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27B41" w14:textId="77777777" w:rsidR="00F276EE" w:rsidRPr="004403E2" w:rsidRDefault="00546F13">
      <w:pPr>
        <w:ind w:right="850"/>
        <w:jc w:val="both"/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7366FB1D" wp14:editId="50BC82DE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1348105" cy="617220"/>
            <wp:effectExtent l="0" t="0" r="4445" b="0"/>
            <wp:wrapNone/>
            <wp:docPr id="11" name="Image 2" descr="cid:storage_emulated_0__EmailTempImage_2_TempSignature_signature_image003_png_1614070327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storage_emulated_0__EmailTempImage_2_TempSignature_signature_image003_png_161407032729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F58">
        <w:rPr>
          <w:noProof/>
        </w:rPr>
        <w:drawing>
          <wp:anchor distT="0" distB="0" distL="114300" distR="114300" simplePos="0" relativeHeight="251660288" behindDoc="0" locked="0" layoutInCell="1" allowOverlap="1" wp14:anchorId="6AF557E3" wp14:editId="6139861D">
            <wp:simplePos x="0" y="0"/>
            <wp:positionH relativeFrom="margin">
              <wp:align>right</wp:align>
            </wp:positionH>
            <wp:positionV relativeFrom="paragraph">
              <wp:posOffset>32386</wp:posOffset>
            </wp:positionV>
            <wp:extent cx="4029075" cy="792890"/>
            <wp:effectExtent l="0" t="0" r="0" b="762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79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9F59B5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47416093" w14:textId="77777777" w:rsidR="00F276EE" w:rsidRPr="004403E2" w:rsidRDefault="00BA4A35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DB010A" wp14:editId="4AC3DC29">
                <wp:simplePos x="0" y="0"/>
                <wp:positionH relativeFrom="column">
                  <wp:posOffset>-83820</wp:posOffset>
                </wp:positionH>
                <wp:positionV relativeFrom="paragraph">
                  <wp:posOffset>85725</wp:posOffset>
                </wp:positionV>
                <wp:extent cx="1825625" cy="1647825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95F4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B88CF67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2A898D7E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7A05E3E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4F04F98C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CE6479B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7955AD51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6E6FC7A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4670BE7E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AGENCE GENERALE DES EQUIPEMENTS ET PRODUITS DE SANTE</w:t>
                            </w:r>
                          </w:p>
                          <w:p w14:paraId="6E48D05F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7, rue du Fer à Moulin</w:t>
                            </w:r>
                          </w:p>
                          <w:p w14:paraId="7A6EBC3A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75221 - PARIS CEDEX 05</w:t>
                            </w:r>
                          </w:p>
                          <w:p w14:paraId="0537F6AF" w14:textId="77777777" w:rsidR="00136A5D" w:rsidRPr="00BA4A35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Tél. : 01 43 37 95 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DB010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6.6pt;margin-top:6.75pt;width:143.75pt;height:129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" stroked="f">
                <v:textbox style="mso-fit-shape-to-text:t">
                  <w:txbxContent>
                    <w:p w14:paraId="4DB95F4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B88CF67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2A898D7E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7A05E3E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4F04F98C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CE6479B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7955AD51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6E6FC7A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4670BE7E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AGENCE GENERALE DES EQUIPEMENTS ET PRODUITS DE SANTE</w:t>
                      </w:r>
                    </w:p>
                    <w:p w14:paraId="6E48D05F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7, rue du Fer à Moulin</w:t>
                      </w:r>
                    </w:p>
                    <w:p w14:paraId="7A6EBC3A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75221 - PARIS CEDEX 05</w:t>
                      </w:r>
                    </w:p>
                    <w:p w14:paraId="0537F6AF" w14:textId="77777777" w:rsidR="00136A5D" w:rsidRPr="00BA4A35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Tél. : 01 43 37 95 96</w:t>
                      </w:r>
                    </w:p>
                  </w:txbxContent>
                </v:textbox>
              </v:shape>
            </w:pict>
          </mc:Fallback>
        </mc:AlternateContent>
      </w:r>
    </w:p>
    <w:p w14:paraId="3222CFDB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7C8CBFF9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3EADB53C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290E895A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2DB81145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097B5A2A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C3EA56B" w14:textId="77777777" w:rsidR="00F276EE" w:rsidRPr="004403E2" w:rsidRDefault="00F276EE">
      <w:pPr>
        <w:ind w:left="3969"/>
        <w:rPr>
          <w:rFonts w:ascii="Century Gothic" w:hAnsi="Century Gothic"/>
        </w:rPr>
      </w:pPr>
    </w:p>
    <w:p w14:paraId="6A5CE17F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ACTE</w:t>
      </w:r>
    </w:p>
    <w:p w14:paraId="0843A6FF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D’ENGAGEMENT</w:t>
      </w:r>
    </w:p>
    <w:p w14:paraId="266A40A8" w14:textId="4915A1BD" w:rsidR="00DB7A9B" w:rsidRPr="00C07FA5" w:rsidRDefault="00A27AD6" w:rsidP="00DB7A9B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/>
        <w:ind w:left="3969"/>
        <w:jc w:val="center"/>
        <w:rPr>
          <w:rFonts w:ascii="Montserrat" w:hAnsi="Montserrat" w:cs="Arial"/>
          <w:b/>
          <w:sz w:val="32"/>
        </w:rPr>
      </w:pPr>
      <w:r>
        <w:rPr>
          <w:rFonts w:ascii="Montserrat" w:hAnsi="Montserrat" w:cs="Arial"/>
          <w:b/>
          <w:sz w:val="32"/>
        </w:rPr>
        <w:t>Consultation N°</w:t>
      </w:r>
      <w:r w:rsidR="005F1723">
        <w:rPr>
          <w:rFonts w:ascii="Montserrat" w:hAnsi="Montserrat" w:cs="Arial"/>
          <w:b/>
          <w:sz w:val="32"/>
        </w:rPr>
        <w:t>2</w:t>
      </w:r>
      <w:r w:rsidR="003D2534">
        <w:rPr>
          <w:rFonts w:ascii="Montserrat" w:hAnsi="Montserrat" w:cs="Arial"/>
          <w:b/>
          <w:sz w:val="32"/>
        </w:rPr>
        <w:t>4</w:t>
      </w:r>
      <w:r w:rsidR="005F1723">
        <w:rPr>
          <w:rFonts w:ascii="Montserrat" w:hAnsi="Montserrat" w:cs="Arial"/>
          <w:b/>
          <w:sz w:val="32"/>
        </w:rPr>
        <w:t>-</w:t>
      </w:r>
      <w:r w:rsidR="003D2534">
        <w:rPr>
          <w:rFonts w:ascii="Montserrat" w:hAnsi="Montserrat" w:cs="Arial"/>
          <w:b/>
          <w:sz w:val="32"/>
        </w:rPr>
        <w:t>53</w:t>
      </w:r>
      <w:r>
        <w:rPr>
          <w:rFonts w:ascii="Montserrat" w:hAnsi="Montserrat" w:cs="Arial"/>
          <w:b/>
          <w:sz w:val="32"/>
        </w:rPr>
        <w:t xml:space="preserve"> IT</w:t>
      </w:r>
    </w:p>
    <w:p w14:paraId="553F3376" w14:textId="77777777" w:rsidR="00623F94" w:rsidRPr="004403E2" w:rsidRDefault="00623F94" w:rsidP="00DB7A9B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ind w:left="3969"/>
        <w:jc w:val="center"/>
        <w:rPr>
          <w:rFonts w:ascii="Century Gothic" w:hAnsi="Century Gothic" w:cs="Arial"/>
          <w:b/>
          <w:sz w:val="32"/>
        </w:rPr>
      </w:pPr>
    </w:p>
    <w:p w14:paraId="74A62C2D" w14:textId="77777777" w:rsidR="00F276EE" w:rsidRPr="004403E2" w:rsidRDefault="00F276EE">
      <w:pPr>
        <w:rPr>
          <w:rFonts w:ascii="Century Gothic" w:hAnsi="Century Gothic"/>
        </w:rPr>
      </w:pPr>
    </w:p>
    <w:p w14:paraId="25F9B349" w14:textId="77777777" w:rsidR="00F276EE" w:rsidRPr="004403E2" w:rsidRDefault="00F276EE">
      <w:pPr>
        <w:jc w:val="center"/>
        <w:rPr>
          <w:rFonts w:ascii="Century Gothic" w:hAnsi="Century Gothic"/>
          <w:sz w:val="32"/>
        </w:rPr>
      </w:pPr>
    </w:p>
    <w:p w14:paraId="775FB196" w14:textId="77777777" w:rsidR="00F276EE" w:rsidRPr="00616DB4" w:rsidRDefault="00F276EE">
      <w:pPr>
        <w:jc w:val="center"/>
        <w:rPr>
          <w:rFonts w:ascii="Open Sans" w:hAnsi="Open Sans" w:cs="Open Sans"/>
          <w:i/>
          <w:sz w:val="18"/>
          <w:szCs w:val="18"/>
        </w:rPr>
      </w:pPr>
      <w:r w:rsidRPr="00616DB4">
        <w:rPr>
          <w:rFonts w:ascii="Open Sans" w:hAnsi="Open Sans" w:cs="Open Sans"/>
          <w:sz w:val="18"/>
          <w:szCs w:val="18"/>
        </w:rPr>
        <w:t xml:space="preserve">Ce document comprend </w:t>
      </w:r>
      <w:r w:rsidR="009376CA">
        <w:rPr>
          <w:rFonts w:ascii="Open Sans" w:hAnsi="Open Sans" w:cs="Open Sans"/>
          <w:sz w:val="18"/>
          <w:szCs w:val="18"/>
        </w:rPr>
        <w:fldChar w:fldCharType="begin"/>
      </w:r>
      <w:r w:rsidR="009376CA">
        <w:rPr>
          <w:rFonts w:ascii="Open Sans" w:hAnsi="Open Sans" w:cs="Open Sans"/>
          <w:sz w:val="18"/>
          <w:szCs w:val="18"/>
        </w:rPr>
        <w:instrText xml:space="preserve"> NUMPAGES   \* MERGEFORMAT </w:instrText>
      </w:r>
      <w:r w:rsidR="009376CA">
        <w:rPr>
          <w:rFonts w:ascii="Open Sans" w:hAnsi="Open Sans" w:cs="Open Sans"/>
          <w:sz w:val="18"/>
          <w:szCs w:val="18"/>
        </w:rPr>
        <w:fldChar w:fldCharType="separate"/>
      </w:r>
      <w:r w:rsidR="000D14B5">
        <w:rPr>
          <w:rFonts w:ascii="Open Sans" w:hAnsi="Open Sans" w:cs="Open Sans"/>
          <w:noProof/>
          <w:sz w:val="18"/>
          <w:szCs w:val="18"/>
        </w:rPr>
        <w:t>4</w:t>
      </w:r>
      <w:r w:rsidR="009376CA">
        <w:rPr>
          <w:rFonts w:ascii="Open Sans" w:hAnsi="Open Sans" w:cs="Open Sans"/>
          <w:sz w:val="18"/>
          <w:szCs w:val="18"/>
        </w:rPr>
        <w:fldChar w:fldCharType="end"/>
      </w:r>
      <w:r w:rsidR="009376CA">
        <w:rPr>
          <w:rFonts w:ascii="Open Sans" w:hAnsi="Open Sans" w:cs="Open Sans"/>
          <w:sz w:val="18"/>
          <w:szCs w:val="18"/>
        </w:rPr>
        <w:t xml:space="preserve"> pages</w:t>
      </w:r>
      <w:r w:rsidRPr="00616DB4">
        <w:rPr>
          <w:rFonts w:ascii="Open Sans" w:hAnsi="Open Sans" w:cs="Open Sans"/>
          <w:sz w:val="18"/>
          <w:szCs w:val="18"/>
        </w:rPr>
        <w:t xml:space="preserve"> </w:t>
      </w:r>
    </w:p>
    <w:p w14:paraId="2D2CBEEE" w14:textId="77777777" w:rsidR="00F276EE" w:rsidRPr="00616DB4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28A5789E" w14:textId="77777777" w:rsidR="00181067" w:rsidRPr="009376CA" w:rsidRDefault="00181067" w:rsidP="009376CA">
      <w:pPr>
        <w:jc w:val="center"/>
        <w:rPr>
          <w:rFonts w:ascii="Open Sans" w:hAnsi="Open Sans" w:cs="Open Sans"/>
          <w:sz w:val="18"/>
          <w:szCs w:val="18"/>
        </w:rPr>
      </w:pPr>
    </w:p>
    <w:p w14:paraId="6F111C2A" w14:textId="77777777" w:rsidR="00F276EE" w:rsidRPr="00616DB4" w:rsidRDefault="00F276EE" w:rsidP="00F6404C">
      <w:pPr>
        <w:pStyle w:val="Titre2"/>
        <w:spacing w:after="200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A) PARTIE RESERVEE A L’ADMINISTRATION</w:t>
      </w:r>
    </w:p>
    <w:p w14:paraId="7E725E22" w14:textId="77777777" w:rsidR="001B02BA" w:rsidRDefault="001B02BA" w:rsidP="00F6404C">
      <w:pPr>
        <w:spacing w:after="200"/>
        <w:jc w:val="both"/>
        <w:rPr>
          <w:rFonts w:ascii="Open Sans" w:hAnsi="Open Sans" w:cs="Open Sans"/>
          <w:sz w:val="18"/>
          <w:szCs w:val="18"/>
        </w:rPr>
      </w:pPr>
    </w:p>
    <w:p w14:paraId="04922754" w14:textId="3745FC37" w:rsidR="00CF076C" w:rsidRPr="009376CA" w:rsidRDefault="00CF076C" w:rsidP="00F6404C">
      <w:pPr>
        <w:spacing w:after="200"/>
        <w:jc w:val="both"/>
        <w:rPr>
          <w:rFonts w:ascii="Open Sans" w:hAnsi="Open Sans" w:cs="Open Sans"/>
          <w:sz w:val="18"/>
          <w:szCs w:val="18"/>
        </w:rPr>
      </w:pPr>
      <w:r w:rsidRPr="009376CA">
        <w:rPr>
          <w:rFonts w:ascii="Open Sans" w:hAnsi="Open Sans" w:cs="Open Sans"/>
          <w:sz w:val="18"/>
          <w:szCs w:val="18"/>
        </w:rPr>
        <w:t>- Procédure négociée sans publicité ni mise en concurrence préalable issu</w:t>
      </w:r>
      <w:r w:rsidR="00C505FE" w:rsidRPr="009376CA">
        <w:rPr>
          <w:rFonts w:ascii="Open Sans" w:hAnsi="Open Sans" w:cs="Open Sans"/>
          <w:sz w:val="18"/>
          <w:szCs w:val="18"/>
        </w:rPr>
        <w:t>e</w:t>
      </w:r>
      <w:r w:rsidRPr="009376CA">
        <w:rPr>
          <w:rFonts w:ascii="Open Sans" w:hAnsi="Open Sans" w:cs="Open Sans"/>
          <w:sz w:val="18"/>
          <w:szCs w:val="18"/>
        </w:rPr>
        <w:t xml:space="preserve"> de la consultation n°</w:t>
      </w:r>
      <w:r w:rsidR="002047F5">
        <w:rPr>
          <w:rFonts w:ascii="Open Sans" w:hAnsi="Open Sans" w:cs="Open Sans"/>
          <w:sz w:val="18"/>
          <w:szCs w:val="18"/>
        </w:rPr>
        <w:t>24</w:t>
      </w:r>
      <w:r w:rsidR="00491388">
        <w:rPr>
          <w:rFonts w:ascii="Open Sans" w:hAnsi="Open Sans" w:cs="Open Sans"/>
          <w:sz w:val="18"/>
          <w:szCs w:val="18"/>
        </w:rPr>
        <w:t>-</w:t>
      </w:r>
      <w:r w:rsidR="001C1E8A">
        <w:rPr>
          <w:rFonts w:ascii="Open Sans" w:hAnsi="Open Sans" w:cs="Open Sans"/>
          <w:sz w:val="18"/>
          <w:szCs w:val="18"/>
        </w:rPr>
        <w:t>18</w:t>
      </w:r>
      <w:r w:rsidR="00A27AD6">
        <w:rPr>
          <w:rFonts w:ascii="Open Sans" w:hAnsi="Open Sans" w:cs="Open Sans"/>
          <w:sz w:val="18"/>
          <w:szCs w:val="18"/>
        </w:rPr>
        <w:t xml:space="preserve"> IT</w:t>
      </w:r>
    </w:p>
    <w:p w14:paraId="75FB876C" w14:textId="67A8888F" w:rsidR="00F276EE" w:rsidRPr="009376CA" w:rsidRDefault="00F276EE" w:rsidP="00F6404C">
      <w:pPr>
        <w:spacing w:after="200"/>
        <w:jc w:val="both"/>
        <w:rPr>
          <w:rFonts w:ascii="Open Sans" w:hAnsi="Open Sans" w:cs="Open Sans"/>
          <w:sz w:val="18"/>
          <w:szCs w:val="18"/>
        </w:rPr>
      </w:pPr>
      <w:r w:rsidRPr="009376CA">
        <w:rPr>
          <w:rFonts w:ascii="Open Sans" w:hAnsi="Open Sans" w:cs="Open Sans"/>
          <w:sz w:val="18"/>
          <w:szCs w:val="18"/>
        </w:rPr>
        <w:t>- Objet</w:t>
      </w:r>
      <w:r w:rsidRPr="009376CA">
        <w:rPr>
          <w:rFonts w:ascii="Open Sans" w:hAnsi="Open Sans" w:cs="Open Sans"/>
          <w:sz w:val="18"/>
          <w:szCs w:val="18"/>
        </w:rPr>
        <w:tab/>
      </w:r>
      <w:r w:rsidRPr="009376CA">
        <w:rPr>
          <w:rFonts w:ascii="Open Sans" w:hAnsi="Open Sans" w:cs="Open Sans"/>
          <w:sz w:val="18"/>
          <w:szCs w:val="18"/>
        </w:rPr>
        <w:tab/>
      </w:r>
      <w:r w:rsidRPr="009376CA">
        <w:rPr>
          <w:rFonts w:ascii="Open Sans" w:hAnsi="Open Sans" w:cs="Open Sans"/>
          <w:sz w:val="18"/>
          <w:szCs w:val="18"/>
        </w:rPr>
        <w:tab/>
        <w:t>:</w:t>
      </w:r>
      <w:r w:rsidR="00C505FE" w:rsidRPr="009376CA">
        <w:rPr>
          <w:rFonts w:ascii="Open Sans" w:hAnsi="Open Sans" w:cs="Open Sans"/>
          <w:sz w:val="18"/>
          <w:szCs w:val="18"/>
        </w:rPr>
        <w:t xml:space="preserve"> </w:t>
      </w:r>
      <w:r w:rsidR="003D2534" w:rsidRPr="003D2534">
        <w:rPr>
          <w:rFonts w:ascii="Open Sans" w:hAnsi="Open Sans" w:cs="Open Sans"/>
          <w:sz w:val="18"/>
          <w:szCs w:val="18"/>
        </w:rPr>
        <w:t xml:space="preserve">Maintenance du logiciel </w:t>
      </w:r>
      <w:proofErr w:type="spellStart"/>
      <w:r w:rsidR="003D2534" w:rsidRPr="003D2534">
        <w:rPr>
          <w:rFonts w:ascii="Open Sans" w:hAnsi="Open Sans" w:cs="Open Sans"/>
          <w:sz w:val="18"/>
          <w:szCs w:val="18"/>
        </w:rPr>
        <w:t>Progesa</w:t>
      </w:r>
      <w:proofErr w:type="spellEnd"/>
      <w:r w:rsidR="003D2534" w:rsidRPr="003D2534">
        <w:rPr>
          <w:rFonts w:ascii="Open Sans" w:hAnsi="Open Sans" w:cs="Open Sans"/>
          <w:sz w:val="18"/>
          <w:szCs w:val="18"/>
        </w:rPr>
        <w:t xml:space="preserve"> II version 9.8.1.2 et des évolutions complémentaires, acquisition de licences complémentaires et réalisation de prestations associées</w:t>
      </w:r>
      <w:r w:rsidR="003D2534" w:rsidRPr="003D2534">
        <w:rPr>
          <w:rFonts w:ascii="Open Sans" w:hAnsi="Open Sans" w:cs="Open Sans"/>
          <w:sz w:val="18"/>
          <w:szCs w:val="18"/>
        </w:rPr>
        <w:t xml:space="preserve"> </w:t>
      </w:r>
    </w:p>
    <w:p w14:paraId="4D872621" w14:textId="77777777" w:rsidR="00F276EE" w:rsidRPr="009376CA" w:rsidRDefault="00F276EE" w:rsidP="00F6404C">
      <w:pPr>
        <w:pStyle w:val="Corpsdetexte2"/>
        <w:spacing w:after="200"/>
        <w:rPr>
          <w:rFonts w:ascii="Open Sans" w:hAnsi="Open Sans" w:cs="Open Sans"/>
          <w:sz w:val="18"/>
          <w:szCs w:val="18"/>
        </w:rPr>
      </w:pPr>
      <w:r w:rsidRPr="009376CA">
        <w:rPr>
          <w:rFonts w:ascii="Open Sans" w:hAnsi="Open Sans" w:cs="Open Sans"/>
          <w:sz w:val="18"/>
          <w:szCs w:val="18"/>
        </w:rPr>
        <w:t xml:space="preserve">- Client </w:t>
      </w:r>
      <w:r w:rsidRPr="009376CA">
        <w:rPr>
          <w:rFonts w:ascii="Open Sans" w:hAnsi="Open Sans" w:cs="Open Sans"/>
          <w:sz w:val="18"/>
          <w:szCs w:val="18"/>
        </w:rPr>
        <w:tab/>
      </w:r>
      <w:r w:rsidRPr="009376CA">
        <w:rPr>
          <w:rFonts w:ascii="Open Sans" w:hAnsi="Open Sans" w:cs="Open Sans"/>
          <w:sz w:val="18"/>
          <w:szCs w:val="18"/>
        </w:rPr>
        <w:tab/>
      </w:r>
      <w:r w:rsidRPr="009376CA">
        <w:rPr>
          <w:rFonts w:ascii="Open Sans" w:hAnsi="Open Sans" w:cs="Open Sans"/>
          <w:sz w:val="18"/>
          <w:szCs w:val="18"/>
        </w:rPr>
        <w:tab/>
        <w:t>:</w:t>
      </w:r>
      <w:r w:rsidR="004E5AC6" w:rsidRPr="009376CA">
        <w:rPr>
          <w:rFonts w:ascii="Open Sans" w:hAnsi="Open Sans" w:cs="Open Sans"/>
          <w:sz w:val="18"/>
          <w:szCs w:val="18"/>
        </w:rPr>
        <w:t xml:space="preserve"> AP</w:t>
      </w:r>
      <w:r w:rsidR="009376CA">
        <w:rPr>
          <w:rFonts w:ascii="Open Sans" w:hAnsi="Open Sans" w:cs="Open Sans"/>
          <w:sz w:val="18"/>
          <w:szCs w:val="18"/>
        </w:rPr>
        <w:t>-</w:t>
      </w:r>
      <w:r w:rsidR="004E5AC6" w:rsidRPr="009376CA">
        <w:rPr>
          <w:rFonts w:ascii="Open Sans" w:hAnsi="Open Sans" w:cs="Open Sans"/>
          <w:sz w:val="18"/>
          <w:szCs w:val="18"/>
        </w:rPr>
        <w:t>HP</w:t>
      </w:r>
    </w:p>
    <w:p w14:paraId="54CEAF68" w14:textId="5AE8B59F" w:rsidR="00F276EE" w:rsidRPr="009376CA" w:rsidRDefault="00F276EE" w:rsidP="00F6404C">
      <w:pPr>
        <w:spacing w:after="200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9376CA">
        <w:rPr>
          <w:rFonts w:ascii="Open Sans" w:hAnsi="Open Sans" w:cs="Open Sans"/>
          <w:color w:val="000000"/>
          <w:sz w:val="18"/>
          <w:szCs w:val="18"/>
        </w:rPr>
        <w:t xml:space="preserve">- Code Fournisseur </w:t>
      </w:r>
      <w:r w:rsidRPr="009376CA">
        <w:rPr>
          <w:rFonts w:ascii="Open Sans" w:hAnsi="Open Sans" w:cs="Open Sans"/>
          <w:color w:val="000000"/>
          <w:sz w:val="18"/>
          <w:szCs w:val="18"/>
        </w:rPr>
        <w:tab/>
        <w:t>:</w:t>
      </w:r>
      <w:r w:rsidR="00B57DC5">
        <w:rPr>
          <w:rFonts w:ascii="Open Sans" w:hAnsi="Open Sans" w:cs="Open Sans"/>
          <w:color w:val="000000"/>
          <w:sz w:val="18"/>
          <w:szCs w:val="18"/>
        </w:rPr>
        <w:t xml:space="preserve"> </w:t>
      </w:r>
      <w:r w:rsidR="003D2534" w:rsidRPr="003D2534">
        <w:rPr>
          <w:rFonts w:ascii="Open Sans" w:hAnsi="Open Sans" w:cs="Open Sans"/>
          <w:color w:val="000000"/>
          <w:sz w:val="18"/>
          <w:szCs w:val="18"/>
        </w:rPr>
        <w:t>1007906</w:t>
      </w:r>
    </w:p>
    <w:p w14:paraId="182C0672" w14:textId="27142D6D" w:rsidR="00F04395" w:rsidRPr="009376CA" w:rsidRDefault="00F04395" w:rsidP="00F04395">
      <w:pPr>
        <w:spacing w:after="200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9376CA">
        <w:rPr>
          <w:rFonts w:ascii="Open Sans" w:hAnsi="Open Sans" w:cs="Open Sans"/>
          <w:color w:val="000000"/>
          <w:sz w:val="18"/>
          <w:szCs w:val="18"/>
        </w:rPr>
        <w:t xml:space="preserve">- </w:t>
      </w:r>
      <w:r>
        <w:rPr>
          <w:rFonts w:ascii="Open Sans" w:hAnsi="Open Sans" w:cs="Open Sans"/>
          <w:color w:val="000000"/>
          <w:sz w:val="18"/>
          <w:szCs w:val="18"/>
        </w:rPr>
        <w:t>Nom</w:t>
      </w:r>
      <w:r w:rsidRPr="009376CA">
        <w:rPr>
          <w:rFonts w:ascii="Open Sans" w:hAnsi="Open Sans" w:cs="Open Sans"/>
          <w:color w:val="000000"/>
          <w:sz w:val="18"/>
          <w:szCs w:val="18"/>
        </w:rPr>
        <w:t xml:space="preserve"> Fournisseur </w:t>
      </w:r>
      <w:r w:rsidRPr="009376CA">
        <w:rPr>
          <w:rFonts w:ascii="Open Sans" w:hAnsi="Open Sans" w:cs="Open Sans"/>
          <w:color w:val="000000"/>
          <w:sz w:val="18"/>
          <w:szCs w:val="18"/>
        </w:rPr>
        <w:tab/>
        <w:t>:</w:t>
      </w:r>
      <w:r>
        <w:rPr>
          <w:rFonts w:ascii="Open Sans" w:hAnsi="Open Sans" w:cs="Open Sans"/>
          <w:color w:val="000000"/>
          <w:sz w:val="18"/>
          <w:szCs w:val="18"/>
        </w:rPr>
        <w:t xml:space="preserve"> </w:t>
      </w:r>
      <w:bookmarkStart w:id="0" w:name="_Hlk194906917"/>
      <w:r w:rsidR="003D2534" w:rsidRPr="003D2534">
        <w:rPr>
          <w:rFonts w:ascii="Open Sans" w:hAnsi="Open Sans" w:cs="Open Sans"/>
          <w:color w:val="000000"/>
          <w:sz w:val="18"/>
          <w:szCs w:val="18"/>
        </w:rPr>
        <w:t>MAK-SYSTEM FRANCE</w:t>
      </w:r>
      <w:bookmarkEnd w:id="0"/>
    </w:p>
    <w:p w14:paraId="6BFFF8D6" w14:textId="1193A0AF" w:rsidR="009376CA" w:rsidRDefault="00F276EE" w:rsidP="00F6404C">
      <w:pPr>
        <w:spacing w:after="200"/>
        <w:jc w:val="both"/>
        <w:rPr>
          <w:rFonts w:ascii="Open Sans" w:hAnsi="Open Sans" w:cs="Open Sans"/>
          <w:sz w:val="18"/>
          <w:szCs w:val="18"/>
        </w:rPr>
      </w:pPr>
      <w:r w:rsidRPr="009376CA">
        <w:rPr>
          <w:rFonts w:ascii="Open Sans" w:hAnsi="Open Sans" w:cs="Open Sans"/>
          <w:sz w:val="18"/>
          <w:szCs w:val="18"/>
        </w:rPr>
        <w:t xml:space="preserve">- Marché n° </w:t>
      </w:r>
      <w:r w:rsidRPr="009376CA">
        <w:rPr>
          <w:rFonts w:ascii="Open Sans" w:hAnsi="Open Sans" w:cs="Open Sans"/>
          <w:sz w:val="18"/>
          <w:szCs w:val="18"/>
        </w:rPr>
        <w:tab/>
      </w:r>
      <w:r w:rsidR="009376CA">
        <w:rPr>
          <w:rFonts w:ascii="Open Sans" w:hAnsi="Open Sans" w:cs="Open Sans"/>
          <w:sz w:val="18"/>
          <w:szCs w:val="18"/>
        </w:rPr>
        <w:tab/>
      </w:r>
      <w:r w:rsidRPr="009376CA">
        <w:rPr>
          <w:rFonts w:ascii="Open Sans" w:hAnsi="Open Sans" w:cs="Open Sans"/>
          <w:sz w:val="18"/>
          <w:szCs w:val="18"/>
        </w:rPr>
        <w:t>:</w:t>
      </w:r>
      <w:r w:rsidR="001B02BA">
        <w:rPr>
          <w:rFonts w:ascii="Open Sans" w:hAnsi="Open Sans" w:cs="Open Sans"/>
          <w:color w:val="000000"/>
          <w:sz w:val="18"/>
          <w:szCs w:val="18"/>
        </w:rPr>
        <w:t xml:space="preserve"> </w:t>
      </w:r>
    </w:p>
    <w:p w14:paraId="55FA1723" w14:textId="77777777" w:rsidR="009376CA" w:rsidRPr="00DE11D6" w:rsidRDefault="009376CA" w:rsidP="009376CA">
      <w:pPr>
        <w:spacing w:after="200"/>
        <w:ind w:left="2268" w:right="-142"/>
        <w:jc w:val="both"/>
        <w:rPr>
          <w:rFonts w:ascii="Open Sans" w:hAnsi="Open Sans" w:cs="Open Sans"/>
          <w:sz w:val="18"/>
          <w:szCs w:val="18"/>
        </w:rPr>
      </w:pPr>
      <w:r w:rsidRPr="00616DB4">
        <w:rPr>
          <w:rFonts w:ascii="Open Sans" w:hAnsi="Open Sans" w:cs="Open Sans"/>
          <w:sz w:val="18"/>
          <w:szCs w:val="18"/>
        </w:rPr>
        <w:t xml:space="preserve">Accord cadre </w:t>
      </w:r>
      <w:r w:rsidRPr="00616DB4">
        <w:rPr>
          <w:rFonts w:ascii="Open Sans" w:hAnsi="Open Sans" w:cs="Open Sans"/>
          <w:i/>
          <w:sz w:val="18"/>
          <w:szCs w:val="18"/>
        </w:rPr>
        <w:t xml:space="preserve">à bons de commande, </w:t>
      </w:r>
      <w:r w:rsidRPr="00616DB4">
        <w:rPr>
          <w:rFonts w:ascii="Open Sans" w:hAnsi="Open Sans" w:cs="Open Sans"/>
          <w:color w:val="000000"/>
          <w:sz w:val="18"/>
          <w:szCs w:val="18"/>
        </w:rPr>
        <w:t xml:space="preserve">passé en application </w:t>
      </w:r>
      <w:r>
        <w:rPr>
          <w:rFonts w:ascii="Open Sans" w:hAnsi="Open Sans" w:cs="Open Sans"/>
          <w:color w:val="000000"/>
          <w:sz w:val="18"/>
          <w:szCs w:val="18"/>
        </w:rPr>
        <w:t xml:space="preserve">des articles </w:t>
      </w:r>
      <w:r w:rsidR="00C16F41">
        <w:rPr>
          <w:rFonts w:ascii="Open Sans" w:hAnsi="Open Sans" w:cs="Open Sans"/>
          <w:sz w:val="18"/>
          <w:szCs w:val="18"/>
        </w:rPr>
        <w:t>R.2122-3.3°</w:t>
      </w:r>
      <w:r w:rsidRPr="00DE11D6">
        <w:rPr>
          <w:rFonts w:ascii="Open Sans" w:hAnsi="Open Sans" w:cs="Open Sans"/>
          <w:sz w:val="18"/>
          <w:szCs w:val="18"/>
        </w:rPr>
        <w:t>, R.2162-1 à 6 et R.2162-13 à 14 du nouveau code de la commande publique</w:t>
      </w:r>
    </w:p>
    <w:p w14:paraId="76567B0B" w14:textId="77777777" w:rsidR="00546F13" w:rsidRPr="005D1091" w:rsidRDefault="009376CA" w:rsidP="00546F13">
      <w:pPr>
        <w:tabs>
          <w:tab w:val="left" w:pos="2127"/>
        </w:tabs>
        <w:spacing w:after="200"/>
        <w:ind w:left="2240" w:hanging="2240"/>
        <w:jc w:val="both"/>
        <w:rPr>
          <w:rFonts w:ascii="Open Sans" w:hAnsi="Open Sans" w:cs="Open Sans"/>
          <w:sz w:val="18"/>
          <w:szCs w:val="18"/>
        </w:rPr>
      </w:pPr>
      <w:r w:rsidRPr="00616DB4">
        <w:rPr>
          <w:rFonts w:ascii="Open Sans" w:hAnsi="Open Sans" w:cs="Open Sans"/>
          <w:sz w:val="18"/>
          <w:szCs w:val="18"/>
        </w:rPr>
        <w:t xml:space="preserve">- Signataire du marché </w:t>
      </w:r>
      <w:r>
        <w:rPr>
          <w:rFonts w:ascii="Open Sans" w:hAnsi="Open Sans" w:cs="Open Sans"/>
          <w:sz w:val="18"/>
          <w:szCs w:val="18"/>
        </w:rPr>
        <w:tab/>
      </w:r>
      <w:r w:rsidR="00A27AD6">
        <w:rPr>
          <w:rFonts w:ascii="Open Sans" w:hAnsi="Open Sans" w:cs="Open Sans"/>
          <w:sz w:val="18"/>
          <w:szCs w:val="18"/>
        </w:rPr>
        <w:t>: Directeur de l’AGEPS</w:t>
      </w:r>
      <w:r w:rsidR="00A27AD6" w:rsidRPr="00616DB4">
        <w:rPr>
          <w:rFonts w:ascii="Open Sans" w:hAnsi="Open Sans" w:cs="Open Sans"/>
          <w:sz w:val="18"/>
          <w:szCs w:val="18"/>
        </w:rPr>
        <w:t>, ayant reçu délégation de signature du directeur général, par arrêté</w:t>
      </w:r>
      <w:r w:rsidR="00A27AD6">
        <w:rPr>
          <w:rFonts w:ascii="Open Sans" w:hAnsi="Open Sans" w:cs="Open Sans"/>
          <w:sz w:val="18"/>
          <w:szCs w:val="18"/>
        </w:rPr>
        <w:t xml:space="preserve"> </w:t>
      </w:r>
      <w:r w:rsidR="00A27AD6" w:rsidRPr="00616DB4">
        <w:rPr>
          <w:rFonts w:ascii="Open Sans" w:hAnsi="Open Sans" w:cs="Open Sans"/>
          <w:sz w:val="18"/>
          <w:szCs w:val="18"/>
        </w:rPr>
        <w:t xml:space="preserve">directorial n° </w:t>
      </w:r>
      <w:r w:rsidR="00A27AD6" w:rsidRPr="000C6EAB">
        <w:rPr>
          <w:rFonts w:ascii="Open Sans" w:hAnsi="Open Sans" w:cs="Open Sans"/>
          <w:sz w:val="18"/>
          <w:szCs w:val="18"/>
        </w:rPr>
        <w:t>75-2022-07-08-00005 du 8 juillet 2022</w:t>
      </w:r>
    </w:p>
    <w:p w14:paraId="6EBB5353" w14:textId="77777777" w:rsidR="009376CA" w:rsidRDefault="009376CA" w:rsidP="00546F13">
      <w:pPr>
        <w:pStyle w:val="Corpsdetexte3"/>
        <w:spacing w:after="60" w:line="240" w:lineRule="auto"/>
        <w:rPr>
          <w:rFonts w:ascii="Open Sans" w:hAnsi="Open Sans" w:cs="Open Sans"/>
          <w:color w:val="000000"/>
          <w:sz w:val="18"/>
          <w:szCs w:val="18"/>
        </w:rPr>
      </w:pPr>
      <w:r>
        <w:rPr>
          <w:rFonts w:ascii="Open Sans" w:hAnsi="Open Sans" w:cs="Open Sans"/>
          <w:color w:val="000000"/>
          <w:sz w:val="18"/>
          <w:szCs w:val="18"/>
        </w:rPr>
        <w:t xml:space="preserve">- Notifié le </w:t>
      </w:r>
      <w:r>
        <w:rPr>
          <w:rFonts w:ascii="Open Sans" w:hAnsi="Open Sans" w:cs="Open Sans"/>
          <w:color w:val="000000"/>
          <w:sz w:val="18"/>
          <w:szCs w:val="18"/>
        </w:rPr>
        <w:tab/>
      </w:r>
      <w:r>
        <w:rPr>
          <w:rFonts w:ascii="Open Sans" w:hAnsi="Open Sans" w:cs="Open Sans"/>
          <w:color w:val="000000"/>
          <w:sz w:val="18"/>
          <w:szCs w:val="18"/>
        </w:rPr>
        <w:tab/>
        <w:t>: _________________</w:t>
      </w:r>
    </w:p>
    <w:p w14:paraId="23787A96" w14:textId="77777777" w:rsidR="00382649" w:rsidRPr="00616DB4" w:rsidRDefault="00382649">
      <w:pPr>
        <w:spacing w:line="360" w:lineRule="auto"/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60038177" w14:textId="77777777" w:rsidR="00E61F8B" w:rsidRDefault="00E61F8B" w:rsidP="00E61F8B">
      <w:pPr>
        <w:rPr>
          <w:rFonts w:ascii="Century Gothic" w:hAnsi="Century Gothic"/>
        </w:rPr>
      </w:pPr>
    </w:p>
    <w:p w14:paraId="018A9C2F" w14:textId="77777777" w:rsidR="0046748B" w:rsidRPr="00E61F8B" w:rsidRDefault="009376CA" w:rsidP="00E61F8B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3D966468" w14:textId="77777777" w:rsidR="00F276EE" w:rsidRPr="00616DB4" w:rsidRDefault="00F276EE" w:rsidP="005A1168">
      <w:pPr>
        <w:pStyle w:val="Titre2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lastRenderedPageBreak/>
        <w:t>B) PARTIE RESERVEE AU PRESTATAIRE</w:t>
      </w:r>
    </w:p>
    <w:p w14:paraId="4D96BF80" w14:textId="77777777" w:rsidR="00F276EE" w:rsidRPr="004403E2" w:rsidRDefault="00857F58">
      <w:pPr>
        <w:jc w:val="both"/>
        <w:rPr>
          <w:rFonts w:ascii="Century Gothic" w:hAnsi="Century Gothic"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6E1F0BA" wp14:editId="34DCF5A0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30385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2B3D6F03" w14:textId="77777777" w:rsidR="00F276EE" w:rsidRPr="0046317E" w:rsidRDefault="00F276EE">
      <w:pPr>
        <w:jc w:val="both"/>
        <w:rPr>
          <w:rFonts w:ascii="Open Sans" w:hAnsi="Open Sans" w:cs="Open Sans"/>
          <w:sz w:val="18"/>
          <w:szCs w:val="18"/>
        </w:rPr>
      </w:pPr>
      <w:r w:rsidRPr="0046317E">
        <w:rPr>
          <w:rFonts w:ascii="Open Sans" w:hAnsi="Open Sans" w:cs="Open Sans"/>
          <w:sz w:val="18"/>
          <w:szCs w:val="18"/>
        </w:rPr>
        <w:t>Je soussigné,</w:t>
      </w:r>
      <w:r w:rsidRPr="0046317E"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tab/>
      </w:r>
      <w:r w:rsidR="001B02BA"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t>Fonction :</w:t>
      </w:r>
    </w:p>
    <w:p w14:paraId="6ED893F0" w14:textId="77777777" w:rsidR="00F276EE" w:rsidRPr="0046317E" w:rsidRDefault="00857F58">
      <w:pPr>
        <w:jc w:val="both"/>
        <w:rPr>
          <w:rFonts w:ascii="Open Sans" w:hAnsi="Open Sans" w:cs="Open Sans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C7BDBD" wp14:editId="58C6C17E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CF9054" w14:textId="77777777" w:rsidR="00F276EE" w:rsidRPr="0046317E" w:rsidRDefault="00F276EE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46317E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7BDBD" id="Text Box 3" o:spid="_x0000_s1027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" stroked="f">
                <v:textbox>
                  <w:txbxContent>
                    <w:p w14:paraId="31CF9054" w14:textId="77777777" w:rsidR="00F276EE" w:rsidRPr="0046317E" w:rsidRDefault="00F276EE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46317E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pour chaque membre du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46317E">
        <w:rPr>
          <w:rFonts w:ascii="Open Sans" w:hAnsi="Open Sans" w:cs="Open Sans"/>
          <w:sz w:val="18"/>
          <w:szCs w:val="18"/>
        </w:rPr>
        <w:t>Agissant pour mon propre compte ou pour le compte de ___________</w:t>
      </w:r>
    </w:p>
    <w:p w14:paraId="05B053D4" w14:textId="77777777" w:rsidR="006B4F4C" w:rsidRPr="0046317E" w:rsidRDefault="00F276EE" w:rsidP="006B4F4C">
      <w:pPr>
        <w:pStyle w:val="Titre6"/>
        <w:rPr>
          <w:rFonts w:ascii="Open Sans" w:hAnsi="Open Sans" w:cs="Open Sans"/>
          <w:color w:val="auto"/>
          <w:sz w:val="18"/>
          <w:szCs w:val="18"/>
        </w:rPr>
      </w:pPr>
      <w:r w:rsidRPr="0046317E">
        <w:rPr>
          <w:rFonts w:ascii="Open Sans" w:hAnsi="Open Sans" w:cs="Open Sans"/>
          <w:color w:val="auto"/>
          <w:sz w:val="18"/>
          <w:szCs w:val="18"/>
        </w:rPr>
        <w:t>Mandataire du groupement solidaire</w:t>
      </w:r>
      <w:r w:rsidR="006B4F4C" w:rsidRPr="0046317E">
        <w:rPr>
          <w:rFonts w:ascii="Open Sans" w:hAnsi="Open Sans" w:cs="Open Sans"/>
          <w:color w:val="auto"/>
          <w:sz w:val="18"/>
          <w:szCs w:val="18"/>
        </w:rPr>
        <w:t xml:space="preserve"> / conjoint* :</w:t>
      </w:r>
    </w:p>
    <w:p w14:paraId="588CA662" w14:textId="77777777" w:rsidR="006B4F4C" w:rsidRPr="0046317E" w:rsidRDefault="006B4F4C" w:rsidP="006B4F4C">
      <w:pPr>
        <w:pStyle w:val="Titre6"/>
        <w:rPr>
          <w:rFonts w:ascii="Open Sans" w:hAnsi="Open Sans" w:cs="Open Sans"/>
          <w:color w:val="auto"/>
          <w:sz w:val="18"/>
          <w:szCs w:val="18"/>
        </w:rPr>
      </w:pPr>
      <w:r w:rsidRPr="0046317E">
        <w:rPr>
          <w:rFonts w:ascii="Open Sans" w:hAnsi="Open Sans" w:cs="Open Sans"/>
          <w:color w:val="auto"/>
          <w:sz w:val="18"/>
          <w:szCs w:val="18"/>
        </w:rPr>
        <w:t xml:space="preserve">(* rayer la mention inutile) </w:t>
      </w:r>
    </w:p>
    <w:p w14:paraId="26D7EA8D" w14:textId="77777777" w:rsidR="00F276EE" w:rsidRPr="00665AFE" w:rsidRDefault="00F276EE" w:rsidP="00665AFE">
      <w:pPr>
        <w:pStyle w:val="Titre6"/>
        <w:spacing w:after="200"/>
        <w:rPr>
          <w:rFonts w:ascii="Open Sans" w:hAnsi="Open Sans" w:cs="Open Sans"/>
          <w:color w:val="auto"/>
          <w:sz w:val="18"/>
          <w:szCs w:val="18"/>
        </w:rPr>
      </w:pPr>
      <w:r w:rsidRPr="0046317E">
        <w:rPr>
          <w:rFonts w:ascii="Open Sans" w:hAnsi="Open Sans" w:cs="Open Sans"/>
          <w:color w:val="auto"/>
          <w:sz w:val="18"/>
          <w:szCs w:val="18"/>
        </w:rPr>
        <w:t>Dont le siège est :</w:t>
      </w:r>
    </w:p>
    <w:p w14:paraId="444DDABF" w14:textId="77777777" w:rsidR="004403E2" w:rsidRPr="0046317E" w:rsidRDefault="004403E2">
      <w:pPr>
        <w:jc w:val="both"/>
        <w:rPr>
          <w:rFonts w:ascii="Open Sans" w:hAnsi="Open Sans" w:cs="Open Sans"/>
          <w:sz w:val="18"/>
          <w:szCs w:val="18"/>
        </w:rPr>
      </w:pPr>
      <w:r w:rsidRPr="0046317E">
        <w:rPr>
          <w:rFonts w:ascii="Open Sans" w:hAnsi="Open Sans" w:cs="Open Sans"/>
          <w:sz w:val="18"/>
          <w:szCs w:val="18"/>
        </w:rPr>
        <w:t xml:space="preserve">Numéro de téléphone </w:t>
      </w:r>
      <w:r w:rsidR="00E30C05"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t>:</w:t>
      </w:r>
      <w:r w:rsidRPr="0046317E"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tab/>
      </w:r>
    </w:p>
    <w:p w14:paraId="79CD9BB6" w14:textId="77777777" w:rsidR="00F276EE" w:rsidRPr="0046317E" w:rsidRDefault="00F276EE">
      <w:pPr>
        <w:jc w:val="both"/>
        <w:rPr>
          <w:rFonts w:ascii="Open Sans" w:hAnsi="Open Sans" w:cs="Open Sans"/>
          <w:sz w:val="18"/>
          <w:szCs w:val="18"/>
        </w:rPr>
      </w:pPr>
      <w:r w:rsidRPr="0046317E">
        <w:rPr>
          <w:rFonts w:ascii="Open Sans" w:hAnsi="Open Sans" w:cs="Open Sans"/>
          <w:sz w:val="18"/>
          <w:szCs w:val="18"/>
        </w:rPr>
        <w:t xml:space="preserve">Numéro de télécopie </w:t>
      </w:r>
      <w:r w:rsidR="00E30C05"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t>:</w:t>
      </w:r>
    </w:p>
    <w:p w14:paraId="5FDB9C83" w14:textId="77777777" w:rsidR="004403E2" w:rsidRPr="0046317E" w:rsidRDefault="004403E2">
      <w:pPr>
        <w:jc w:val="both"/>
        <w:rPr>
          <w:rFonts w:ascii="Open Sans" w:hAnsi="Open Sans" w:cs="Open Sans"/>
          <w:sz w:val="18"/>
          <w:szCs w:val="18"/>
        </w:rPr>
      </w:pPr>
      <w:r w:rsidRPr="0046317E">
        <w:rPr>
          <w:rFonts w:ascii="Open Sans" w:hAnsi="Open Sans" w:cs="Open Sans"/>
          <w:sz w:val="18"/>
          <w:szCs w:val="18"/>
        </w:rPr>
        <w:t>Email </w:t>
      </w:r>
      <w:r w:rsidR="00E30C05">
        <w:rPr>
          <w:rFonts w:ascii="Open Sans" w:hAnsi="Open Sans" w:cs="Open Sans"/>
          <w:sz w:val="18"/>
          <w:szCs w:val="18"/>
        </w:rPr>
        <w:tab/>
      </w:r>
      <w:r w:rsidR="00E30C05">
        <w:rPr>
          <w:rFonts w:ascii="Open Sans" w:hAnsi="Open Sans" w:cs="Open Sans"/>
          <w:sz w:val="18"/>
          <w:szCs w:val="18"/>
        </w:rPr>
        <w:tab/>
      </w:r>
      <w:r w:rsidR="00E30C05"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t>:</w:t>
      </w:r>
    </w:p>
    <w:p w14:paraId="07103020" w14:textId="77777777" w:rsidR="00F276EE" w:rsidRPr="0046317E" w:rsidRDefault="00F276EE">
      <w:pPr>
        <w:pStyle w:val="Corpsdetexte2"/>
        <w:rPr>
          <w:rFonts w:ascii="Open Sans" w:hAnsi="Open Sans" w:cs="Open Sans"/>
          <w:sz w:val="18"/>
          <w:szCs w:val="18"/>
        </w:rPr>
      </w:pPr>
      <w:r w:rsidRPr="0046317E">
        <w:rPr>
          <w:rFonts w:ascii="Open Sans" w:hAnsi="Open Sans" w:cs="Open Sans"/>
          <w:sz w:val="18"/>
          <w:szCs w:val="18"/>
        </w:rPr>
        <w:t>Immatriculée :</w:t>
      </w:r>
      <w:r w:rsidRPr="0046317E"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tab/>
        <w:t xml:space="preserve">- au SIRET sous le n° </w:t>
      </w:r>
      <w:r w:rsidRPr="0046317E"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tab/>
      </w:r>
      <w:r w:rsidR="00E30C05"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t>:</w:t>
      </w:r>
    </w:p>
    <w:p w14:paraId="1312E9A2" w14:textId="77777777" w:rsidR="00F276EE" w:rsidRPr="0046317E" w:rsidRDefault="00F276EE">
      <w:pPr>
        <w:jc w:val="both"/>
        <w:rPr>
          <w:rFonts w:ascii="Open Sans" w:hAnsi="Open Sans" w:cs="Open Sans"/>
          <w:sz w:val="18"/>
          <w:szCs w:val="18"/>
        </w:rPr>
      </w:pPr>
      <w:r w:rsidRPr="0046317E"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tab/>
        <w:t>- au registre du commerce sous le n°</w:t>
      </w:r>
      <w:r w:rsidRPr="0046317E">
        <w:rPr>
          <w:rFonts w:ascii="Open Sans" w:hAnsi="Open Sans" w:cs="Open Sans"/>
          <w:sz w:val="18"/>
          <w:szCs w:val="18"/>
        </w:rPr>
        <w:tab/>
        <w:t>:</w:t>
      </w:r>
    </w:p>
    <w:p w14:paraId="5799B38F" w14:textId="77777777" w:rsidR="00F276EE" w:rsidRPr="0046317E" w:rsidRDefault="00F276EE" w:rsidP="00665AFE">
      <w:pPr>
        <w:pStyle w:val="Corpsdetexte2"/>
        <w:spacing w:after="200"/>
        <w:rPr>
          <w:rFonts w:ascii="Open Sans" w:hAnsi="Open Sans" w:cs="Open Sans"/>
          <w:sz w:val="18"/>
          <w:szCs w:val="18"/>
        </w:rPr>
      </w:pPr>
      <w:r w:rsidRPr="0046317E"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tab/>
        <w:t xml:space="preserve">- code d’activité économique APE </w:t>
      </w:r>
      <w:r w:rsidR="00E30C05"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tab/>
        <w:t>:</w:t>
      </w:r>
    </w:p>
    <w:p w14:paraId="3E8A4845" w14:textId="69D54BC6" w:rsidR="00E30C05" w:rsidRDefault="00E30C05" w:rsidP="00E30C05">
      <w:pPr>
        <w:jc w:val="both"/>
        <w:rPr>
          <w:rFonts w:ascii="Open Sans" w:hAnsi="Open Sans" w:cs="Open Sans"/>
          <w:sz w:val="18"/>
          <w:szCs w:val="18"/>
        </w:rPr>
      </w:pPr>
      <w:r w:rsidRPr="00B80B2F">
        <w:rPr>
          <w:rFonts w:ascii="Open Sans" w:hAnsi="Open Sans" w:cs="Open Sans"/>
          <w:sz w:val="18"/>
          <w:szCs w:val="18"/>
        </w:rPr>
        <w:t xml:space="preserve">Après avoir pris connaissance du Cahier des Clauses </w:t>
      </w:r>
      <w:r w:rsidRPr="00A27AD6">
        <w:rPr>
          <w:rFonts w:ascii="Open Sans" w:hAnsi="Open Sans" w:cs="Open Sans"/>
          <w:sz w:val="18"/>
          <w:szCs w:val="18"/>
        </w:rPr>
        <w:t xml:space="preserve">Particulières </w:t>
      </w:r>
      <w:r w:rsidR="00DC6C52" w:rsidRPr="00A27AD6">
        <w:rPr>
          <w:rFonts w:ascii="Open Sans" w:hAnsi="Open Sans" w:cs="Open Sans"/>
          <w:sz w:val="18"/>
          <w:szCs w:val="18"/>
        </w:rPr>
        <w:t>n°</w:t>
      </w:r>
      <w:r w:rsidR="005F1723">
        <w:rPr>
          <w:rFonts w:ascii="Open Sans" w:hAnsi="Open Sans" w:cs="Open Sans"/>
          <w:sz w:val="18"/>
          <w:szCs w:val="18"/>
        </w:rPr>
        <w:t>2</w:t>
      </w:r>
      <w:r w:rsidR="00DF6BD2">
        <w:rPr>
          <w:rFonts w:ascii="Open Sans" w:hAnsi="Open Sans" w:cs="Open Sans"/>
          <w:sz w:val="18"/>
          <w:szCs w:val="18"/>
        </w:rPr>
        <w:t>4</w:t>
      </w:r>
      <w:r w:rsidR="005F1723">
        <w:rPr>
          <w:rFonts w:ascii="Open Sans" w:hAnsi="Open Sans" w:cs="Open Sans"/>
          <w:sz w:val="18"/>
          <w:szCs w:val="18"/>
        </w:rPr>
        <w:t>-</w:t>
      </w:r>
      <w:r w:rsidR="001C1E8A">
        <w:rPr>
          <w:rFonts w:ascii="Open Sans" w:hAnsi="Open Sans" w:cs="Open Sans"/>
          <w:sz w:val="18"/>
          <w:szCs w:val="18"/>
        </w:rPr>
        <w:t>18</w:t>
      </w:r>
      <w:r w:rsidR="00A27AD6" w:rsidRPr="00A27AD6">
        <w:rPr>
          <w:rFonts w:ascii="Open Sans" w:hAnsi="Open Sans" w:cs="Open Sans"/>
          <w:sz w:val="18"/>
          <w:szCs w:val="18"/>
        </w:rPr>
        <w:t xml:space="preserve"> IT</w:t>
      </w:r>
      <w:r w:rsidR="00DC6C52" w:rsidRPr="00A27AD6">
        <w:rPr>
          <w:rFonts w:ascii="Open Sans" w:hAnsi="Open Sans" w:cs="Open Sans"/>
          <w:sz w:val="18"/>
          <w:szCs w:val="18"/>
        </w:rPr>
        <w:t xml:space="preserve"> </w:t>
      </w:r>
      <w:r w:rsidRPr="00A27AD6">
        <w:rPr>
          <w:rFonts w:ascii="Open Sans" w:hAnsi="Open Sans" w:cs="Open Sans"/>
          <w:sz w:val="18"/>
          <w:szCs w:val="18"/>
        </w:rPr>
        <w:t>et</w:t>
      </w:r>
      <w:r w:rsidRPr="00B80B2F">
        <w:rPr>
          <w:rFonts w:ascii="Open Sans" w:hAnsi="Open Sans" w:cs="Open Sans"/>
          <w:sz w:val="18"/>
          <w:szCs w:val="18"/>
        </w:rPr>
        <w:t xml:space="preserve"> des documents qui y sont mentionnés, et après avoir établi les déclarations prévues aux articles R.2142-3 à R.2142-4, R.2143-4, R.2143-5, R.2143-6 à R.2143-10 et R.2143-11 à R.2143-12 du nouveau code de la commande publique :</w:t>
      </w:r>
    </w:p>
    <w:p w14:paraId="5A03584E" w14:textId="77777777" w:rsidR="00E30C05" w:rsidRPr="0046317E" w:rsidRDefault="00E30C05" w:rsidP="00E30C05">
      <w:pPr>
        <w:jc w:val="both"/>
        <w:rPr>
          <w:rFonts w:ascii="Open Sans" w:hAnsi="Open Sans" w:cs="Open Sans"/>
          <w:sz w:val="18"/>
          <w:szCs w:val="18"/>
        </w:rPr>
      </w:pPr>
    </w:p>
    <w:p w14:paraId="4D5F8EFD" w14:textId="77777777" w:rsidR="00E30C05" w:rsidRPr="0046317E" w:rsidRDefault="00E30C05" w:rsidP="00E30C05">
      <w:pPr>
        <w:numPr>
          <w:ilvl w:val="0"/>
          <w:numId w:val="2"/>
        </w:numPr>
        <w:jc w:val="both"/>
        <w:rPr>
          <w:rFonts w:ascii="Open Sans" w:hAnsi="Open Sans" w:cs="Open Sans"/>
          <w:sz w:val="18"/>
          <w:szCs w:val="18"/>
        </w:rPr>
      </w:pPr>
      <w:r w:rsidRPr="0046317E">
        <w:rPr>
          <w:rFonts w:ascii="Open Sans" w:hAnsi="Open Sans" w:cs="Open Sans"/>
          <w:sz w:val="18"/>
          <w:szCs w:val="18"/>
        </w:rPr>
        <w:t>M’engage, sans réserve, conformément aux clauses et conditions des documents visés ci-dessus à exécuter les prestations désignées au marché, aux prix et conditions indiqués dans l’annexe financière jointe</w:t>
      </w:r>
    </w:p>
    <w:p w14:paraId="65FD53E7" w14:textId="77777777" w:rsidR="00E30C05" w:rsidRPr="0046317E" w:rsidRDefault="00E30C05" w:rsidP="00E30C05">
      <w:pPr>
        <w:jc w:val="both"/>
        <w:rPr>
          <w:rFonts w:ascii="Open Sans" w:hAnsi="Open Sans" w:cs="Open Sans"/>
          <w:sz w:val="18"/>
          <w:szCs w:val="18"/>
        </w:rPr>
      </w:pPr>
    </w:p>
    <w:p w14:paraId="4288B682" w14:textId="77777777" w:rsidR="00E30C05" w:rsidRPr="0046317E" w:rsidRDefault="00E30C05" w:rsidP="00E30C05">
      <w:pPr>
        <w:numPr>
          <w:ilvl w:val="0"/>
          <w:numId w:val="2"/>
        </w:numPr>
        <w:spacing w:after="200"/>
        <w:ind w:left="357" w:hanging="357"/>
        <w:jc w:val="both"/>
        <w:rPr>
          <w:rFonts w:ascii="Open Sans" w:hAnsi="Open Sans" w:cs="Open Sans"/>
          <w:sz w:val="18"/>
          <w:szCs w:val="18"/>
        </w:rPr>
      </w:pPr>
      <w:r w:rsidRPr="0046317E">
        <w:rPr>
          <w:rFonts w:ascii="Open Sans" w:hAnsi="Open Sans" w:cs="Open Sans"/>
          <w:sz w:val="18"/>
          <w:szCs w:val="18"/>
        </w:rPr>
        <w:t>Déclare que :</w:t>
      </w:r>
    </w:p>
    <w:p w14:paraId="11CE8128" w14:textId="77777777" w:rsidR="00E30C05" w:rsidRPr="0046317E" w:rsidRDefault="00E30C05" w:rsidP="00E30C05">
      <w:pPr>
        <w:pStyle w:val="Paragraphedeliste"/>
        <w:spacing w:after="200"/>
        <w:ind w:hanging="360"/>
        <w:jc w:val="both"/>
        <w:rPr>
          <w:rFonts w:ascii="Open Sans" w:hAnsi="Open Sans" w:cs="Open Sans"/>
          <w:sz w:val="18"/>
          <w:szCs w:val="18"/>
        </w:rPr>
      </w:pPr>
      <w:r w:rsidRPr="0046317E">
        <w:rPr>
          <w:rFonts w:ascii="Open Sans" w:hAnsi="Open Sans" w:cs="Open Sans"/>
          <w:sz w:val="18"/>
          <w:szCs w:val="18"/>
        </w:rPr>
        <w:t xml:space="preserve">- </w:t>
      </w:r>
      <w:r>
        <w:rPr>
          <w:rFonts w:ascii="Open Sans" w:hAnsi="Open Sans" w:cs="Open Sans"/>
          <w:sz w:val="18"/>
          <w:szCs w:val="18"/>
        </w:rPr>
        <w:tab/>
        <w:t>L</w:t>
      </w:r>
      <w:r w:rsidRPr="0046317E">
        <w:rPr>
          <w:rFonts w:ascii="Open Sans" w:hAnsi="Open Sans" w:cs="Open Sans"/>
          <w:sz w:val="18"/>
          <w:szCs w:val="18"/>
        </w:rPr>
        <w:t xml:space="preserve">es prestations seront exécutées pour le compte de </w:t>
      </w:r>
      <w:r>
        <w:rPr>
          <w:rFonts w:ascii="Open Sans" w:hAnsi="Open Sans" w:cs="Open Sans"/>
          <w:sz w:val="18"/>
          <w:szCs w:val="18"/>
        </w:rPr>
        <w:t xml:space="preserve">la société </w:t>
      </w:r>
    </w:p>
    <w:p w14:paraId="3A3D8C89" w14:textId="77777777" w:rsidR="00E30C05" w:rsidRPr="0046317E" w:rsidRDefault="00E30C05" w:rsidP="00E30C05">
      <w:pPr>
        <w:pStyle w:val="Paragraphedeliste"/>
        <w:spacing w:after="200"/>
        <w:ind w:hanging="360"/>
        <w:jc w:val="both"/>
        <w:rPr>
          <w:rFonts w:ascii="Open Sans" w:hAnsi="Open Sans" w:cs="Open Sans"/>
          <w:sz w:val="18"/>
          <w:szCs w:val="18"/>
        </w:rPr>
      </w:pPr>
      <w:r w:rsidRPr="0046317E">
        <w:rPr>
          <w:rFonts w:ascii="Open Sans" w:hAnsi="Open Sans" w:cs="Open Sans"/>
          <w:sz w:val="18"/>
          <w:szCs w:val="18"/>
        </w:rPr>
        <w:t xml:space="preserve">- </w:t>
      </w:r>
      <w:r w:rsidR="005F1723">
        <w:rPr>
          <w:rFonts w:ascii="Open Sans" w:hAnsi="Open Sans" w:cs="Open Sans"/>
          <w:sz w:val="18"/>
          <w:szCs w:val="18"/>
        </w:rPr>
        <w:tab/>
        <w:t>L</w:t>
      </w:r>
      <w:r w:rsidRPr="0046317E">
        <w:rPr>
          <w:rFonts w:ascii="Open Sans" w:hAnsi="Open Sans" w:cs="Open Sans"/>
          <w:sz w:val="18"/>
          <w:szCs w:val="18"/>
        </w:rPr>
        <w:t xml:space="preserve">es prix seront conformes aux </w:t>
      </w:r>
      <w:r w:rsidR="00B6506A">
        <w:rPr>
          <w:rFonts w:ascii="Open Sans" w:hAnsi="Open Sans" w:cs="Open Sans"/>
          <w:sz w:val="18"/>
          <w:szCs w:val="18"/>
        </w:rPr>
        <w:t xml:space="preserve">dispositions </w:t>
      </w:r>
      <w:r w:rsidRPr="00A27AD6">
        <w:rPr>
          <w:rFonts w:ascii="Open Sans" w:hAnsi="Open Sans" w:cs="Open Sans"/>
          <w:sz w:val="18"/>
          <w:szCs w:val="18"/>
        </w:rPr>
        <w:t>du</w:t>
      </w:r>
      <w:r w:rsidRPr="0046317E">
        <w:rPr>
          <w:rFonts w:ascii="Open Sans" w:hAnsi="Open Sans" w:cs="Open Sans"/>
          <w:sz w:val="18"/>
          <w:szCs w:val="18"/>
        </w:rPr>
        <w:t xml:space="preserve"> Cahier des Clauses </w:t>
      </w:r>
      <w:r w:rsidR="00B57DC5">
        <w:rPr>
          <w:rFonts w:ascii="Open Sans" w:hAnsi="Open Sans" w:cs="Open Sans"/>
          <w:sz w:val="18"/>
          <w:szCs w:val="18"/>
        </w:rPr>
        <w:t xml:space="preserve">Particulières </w:t>
      </w:r>
    </w:p>
    <w:p w14:paraId="664535AA" w14:textId="77777777" w:rsidR="00E30C05" w:rsidRPr="0046317E" w:rsidRDefault="00E30C05" w:rsidP="00E30C05">
      <w:pPr>
        <w:numPr>
          <w:ilvl w:val="0"/>
          <w:numId w:val="2"/>
        </w:numPr>
        <w:jc w:val="both"/>
        <w:rPr>
          <w:rFonts w:ascii="Open Sans" w:hAnsi="Open Sans" w:cs="Open Sans"/>
          <w:sz w:val="18"/>
          <w:szCs w:val="18"/>
        </w:rPr>
      </w:pPr>
      <w:r w:rsidRPr="0046317E">
        <w:rPr>
          <w:rFonts w:ascii="Open Sans" w:hAnsi="Open Sans" w:cs="Open Sans"/>
          <w:sz w:val="18"/>
          <w:szCs w:val="18"/>
        </w:rPr>
        <w:t>Demande que l’Administration se libère des sommes dues au titre du présent marché en faisant porter le montant au crédit du compte ouvert :</w:t>
      </w:r>
    </w:p>
    <w:p w14:paraId="0828A90E" w14:textId="77777777" w:rsidR="00E30C05" w:rsidRPr="0046317E" w:rsidRDefault="00E30C05" w:rsidP="00E30C05">
      <w:pPr>
        <w:jc w:val="both"/>
        <w:rPr>
          <w:rFonts w:ascii="Open Sans" w:hAnsi="Open Sans" w:cs="Open Sans"/>
          <w:sz w:val="18"/>
          <w:szCs w:val="18"/>
        </w:rPr>
      </w:pPr>
    </w:p>
    <w:p w14:paraId="1AEA3FF3" w14:textId="77777777" w:rsidR="00E30C05" w:rsidRPr="0046317E" w:rsidRDefault="00E30C05" w:rsidP="00E30C05">
      <w:pPr>
        <w:ind w:left="567"/>
        <w:jc w:val="both"/>
        <w:rPr>
          <w:rFonts w:ascii="Open Sans" w:hAnsi="Open Sans" w:cs="Open Sans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F9E3B3" wp14:editId="1CA13D92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7BAE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" o:spid="_x0000_s1026" type="#_x0000_t88" style="position:absolute;margin-left:376.05pt;margin-top:5.5pt;width:3.6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C3C0F5" wp14:editId="20CE7CAE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B38695" w14:textId="77777777" w:rsidR="00E30C05" w:rsidRPr="00616DB4" w:rsidRDefault="00E30C05" w:rsidP="00E30C05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3C0F5" id="Text Box 5" o:spid="_x0000_s1028" type="#_x0000_t202" style="position:absolute;left:0;text-align:left;margin-left:44.8pt;margin-top:2.5pt;width:96pt;height:48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" stroked="f">
                <v:textbox>
                  <w:txbxContent>
                    <w:p w14:paraId="01B38695" w14:textId="77777777" w:rsidR="00E30C05" w:rsidRPr="00616DB4" w:rsidRDefault="00E30C05" w:rsidP="00E30C05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Pr="0046317E">
        <w:rPr>
          <w:rFonts w:ascii="Open Sans" w:hAnsi="Open Sans" w:cs="Open Sans"/>
          <w:sz w:val="18"/>
          <w:szCs w:val="18"/>
        </w:rPr>
        <w:t>au</w:t>
      </w:r>
      <w:proofErr w:type="gramEnd"/>
      <w:r w:rsidRPr="0046317E">
        <w:rPr>
          <w:rFonts w:ascii="Open Sans" w:hAnsi="Open Sans" w:cs="Open Sans"/>
          <w:sz w:val="18"/>
          <w:szCs w:val="18"/>
        </w:rPr>
        <w:t xml:space="preserve"> nom de</w:t>
      </w:r>
      <w:r w:rsidRPr="0046317E">
        <w:rPr>
          <w:rFonts w:ascii="Open Sans" w:hAnsi="Open Sans" w:cs="Open Sans"/>
          <w:sz w:val="18"/>
          <w:szCs w:val="18"/>
        </w:rPr>
        <w:tab/>
        <w:t>:</w:t>
      </w:r>
    </w:p>
    <w:p w14:paraId="27A41A28" w14:textId="77777777" w:rsidR="00E30C05" w:rsidRPr="0046317E" w:rsidRDefault="00E30C05" w:rsidP="00E30C05">
      <w:pPr>
        <w:ind w:left="567"/>
        <w:jc w:val="both"/>
        <w:rPr>
          <w:rFonts w:ascii="Open Sans" w:hAnsi="Open Sans" w:cs="Open Sans"/>
          <w:sz w:val="18"/>
          <w:szCs w:val="18"/>
        </w:rPr>
      </w:pPr>
      <w:proofErr w:type="gramStart"/>
      <w:r w:rsidRPr="0046317E">
        <w:rPr>
          <w:rFonts w:ascii="Open Sans" w:hAnsi="Open Sans" w:cs="Open Sans"/>
          <w:sz w:val="18"/>
          <w:szCs w:val="18"/>
        </w:rPr>
        <w:t>à</w:t>
      </w:r>
      <w:proofErr w:type="gramEnd"/>
      <w:r w:rsidRPr="0046317E">
        <w:rPr>
          <w:rFonts w:ascii="Open Sans" w:hAnsi="Open Sans" w:cs="Open Sans"/>
          <w:sz w:val="18"/>
          <w:szCs w:val="18"/>
        </w:rPr>
        <w:t xml:space="preserve"> la banque</w:t>
      </w:r>
      <w:r w:rsidRPr="0046317E">
        <w:rPr>
          <w:rFonts w:ascii="Open Sans" w:hAnsi="Open Sans" w:cs="Open Sans"/>
          <w:sz w:val="18"/>
          <w:szCs w:val="18"/>
        </w:rPr>
        <w:tab/>
        <w:t>:</w:t>
      </w:r>
    </w:p>
    <w:p w14:paraId="5D8C31F1" w14:textId="77777777" w:rsidR="00E30C05" w:rsidRPr="0046317E" w:rsidRDefault="00E30C05" w:rsidP="00E30C05">
      <w:pPr>
        <w:ind w:left="567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Compte n°</w:t>
      </w:r>
      <w:r>
        <w:rPr>
          <w:rFonts w:ascii="Open Sans" w:hAnsi="Open Sans" w:cs="Open Sans"/>
          <w:sz w:val="18"/>
          <w:szCs w:val="18"/>
        </w:rPr>
        <w:tab/>
        <w:t>:</w:t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t>Code banque </w:t>
      </w:r>
      <w:r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t>:</w:t>
      </w:r>
      <w:r w:rsidRPr="0046317E">
        <w:rPr>
          <w:rFonts w:ascii="Open Sans" w:hAnsi="Open Sans" w:cs="Open Sans"/>
          <w:sz w:val="18"/>
          <w:szCs w:val="18"/>
        </w:rPr>
        <w:tab/>
      </w:r>
    </w:p>
    <w:p w14:paraId="6664DA57" w14:textId="77777777" w:rsidR="00E30C05" w:rsidRPr="0046317E" w:rsidRDefault="00E30C05" w:rsidP="00E30C05">
      <w:pPr>
        <w:ind w:left="567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Code Guichet</w:t>
      </w:r>
      <w:r>
        <w:rPr>
          <w:rFonts w:ascii="Open Sans" w:hAnsi="Open Sans" w:cs="Open Sans"/>
          <w:sz w:val="18"/>
          <w:szCs w:val="18"/>
        </w:rPr>
        <w:tab/>
        <w:t>:</w:t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  <w:t>Code RIB</w:t>
      </w:r>
      <w:r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t>:</w:t>
      </w:r>
    </w:p>
    <w:p w14:paraId="46193C1C" w14:textId="77777777" w:rsidR="00E30C05" w:rsidRPr="0046317E" w:rsidRDefault="00E30C05" w:rsidP="00E30C05">
      <w:pPr>
        <w:jc w:val="both"/>
        <w:rPr>
          <w:rFonts w:ascii="Open Sans" w:hAnsi="Open Sans" w:cs="Open Sans"/>
          <w:sz w:val="18"/>
          <w:szCs w:val="18"/>
        </w:rPr>
      </w:pPr>
    </w:p>
    <w:p w14:paraId="5123C55A" w14:textId="77777777" w:rsidR="00E30C05" w:rsidRPr="00665AFE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Open Sans" w:hAnsi="Open Sans" w:cs="Open Sans"/>
          <w:color w:val="000000"/>
          <w:sz w:val="18"/>
          <w:szCs w:val="18"/>
        </w:rPr>
      </w:pPr>
      <w:r w:rsidRPr="0046317E">
        <w:rPr>
          <w:rFonts w:ascii="Open Sans" w:hAnsi="Open Sans" w:cs="Open Sans"/>
          <w:sz w:val="18"/>
          <w:szCs w:val="18"/>
        </w:rPr>
        <w:t>Affirme sous peine de résiliation de plein droit du marché ou de sa mise en régie aux</w:t>
      </w:r>
      <w:r w:rsidRPr="0046317E">
        <w:rPr>
          <w:rFonts w:ascii="Open Sans" w:hAnsi="Open Sans" w:cs="Open Sans"/>
          <w:color w:val="000000"/>
          <w:sz w:val="18"/>
          <w:szCs w:val="18"/>
        </w:rPr>
        <w:t xml:space="preserve"> torts exclusifs de la société ou association pour laquelle j’interviens, que ladite société ou association ne tombe pas sous le coup de l’interdiction découlant des articles </w:t>
      </w:r>
      <w:r w:rsidRPr="00B80B2F">
        <w:rPr>
          <w:rFonts w:ascii="Open Sans" w:hAnsi="Open Sans" w:cs="Open Sans"/>
          <w:sz w:val="18"/>
          <w:szCs w:val="18"/>
        </w:rPr>
        <w:t>R.2142-3 à R.2142-4, R.2143-4, R.2143-5, R.2143-6 à R.2143-10 et R.2143-11 à R.2143-12 du nouveau code de la commande publique </w:t>
      </w:r>
    </w:p>
    <w:p w14:paraId="6456FCF6" w14:textId="77777777" w:rsidR="00E30C05" w:rsidRPr="00665AFE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Open Sans" w:hAnsi="Open Sans" w:cs="Open Sans"/>
          <w:sz w:val="18"/>
          <w:szCs w:val="18"/>
        </w:rPr>
      </w:pPr>
      <w:r w:rsidRPr="0046317E">
        <w:rPr>
          <w:rFonts w:ascii="Open Sans" w:hAnsi="Open Sans" w:cs="Open Sans"/>
          <w:sz w:val="18"/>
          <w:szCs w:val="18"/>
        </w:rPr>
        <w:t xml:space="preserve">Avance </w:t>
      </w:r>
      <w:r w:rsidRPr="00B80B2F">
        <w:rPr>
          <w:rFonts w:ascii="Open Sans" w:hAnsi="Open Sans" w:cs="Open Sans"/>
          <w:sz w:val="18"/>
          <w:szCs w:val="18"/>
        </w:rPr>
        <w:t>(articles R.2191-3 à R.2191-19 du nouveau code de la commande publique)</w:t>
      </w:r>
    </w:p>
    <w:p w14:paraId="78335F73" w14:textId="77777777" w:rsidR="004403E2" w:rsidRPr="0046317E" w:rsidRDefault="004917A5" w:rsidP="00665AFE">
      <w:pPr>
        <w:pStyle w:val="Corpsdetexte2"/>
        <w:spacing w:after="200"/>
        <w:ind w:left="357"/>
        <w:rPr>
          <w:rFonts w:ascii="Open Sans" w:hAnsi="Open Sans" w:cs="Open Sans"/>
          <w:sz w:val="18"/>
          <w:szCs w:val="18"/>
        </w:rPr>
      </w:pPr>
      <w:r w:rsidRPr="0046317E">
        <w:rPr>
          <w:rFonts w:ascii="Open Sans" w:hAnsi="Open Sans" w:cs="Open Sans"/>
          <w:sz w:val="18"/>
          <w:szCs w:val="18"/>
        </w:rPr>
        <w:t xml:space="preserve"> </w:t>
      </w:r>
    </w:p>
    <w:p w14:paraId="65E1C92B" w14:textId="77777777" w:rsidR="004403E2" w:rsidRPr="0046317E" w:rsidRDefault="004403E2" w:rsidP="004403E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46317E">
        <w:rPr>
          <w:rFonts w:ascii="Open Sans" w:hAnsi="Open Sans" w:cs="Open Sans"/>
          <w:sz w:val="18"/>
          <w:szCs w:val="18"/>
        </w:rPr>
        <w:t>Je renonce au bénéfice de l'avance :</w:t>
      </w:r>
      <w:r w:rsidRPr="0046317E"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11"/>
      <w:r w:rsidRPr="0046317E">
        <w:rPr>
          <w:rFonts w:ascii="Open Sans" w:hAnsi="Open Sans" w:cs="Open Sans"/>
          <w:sz w:val="18"/>
          <w:szCs w:val="18"/>
        </w:rPr>
        <w:instrText xml:space="preserve"> FORMCHECKBOX </w:instrText>
      </w:r>
      <w:r w:rsidR="003D2534">
        <w:rPr>
          <w:rFonts w:ascii="Open Sans" w:hAnsi="Open Sans" w:cs="Open Sans"/>
          <w:sz w:val="18"/>
          <w:szCs w:val="18"/>
        </w:rPr>
      </w:r>
      <w:r w:rsidR="003D2534">
        <w:rPr>
          <w:rFonts w:ascii="Open Sans" w:hAnsi="Open Sans" w:cs="Open Sans"/>
          <w:sz w:val="18"/>
          <w:szCs w:val="18"/>
        </w:rPr>
        <w:fldChar w:fldCharType="separate"/>
      </w:r>
      <w:r w:rsidRPr="0046317E">
        <w:rPr>
          <w:rFonts w:ascii="Open Sans" w:hAnsi="Open Sans" w:cs="Open Sans"/>
          <w:sz w:val="18"/>
          <w:szCs w:val="18"/>
        </w:rPr>
        <w:fldChar w:fldCharType="end"/>
      </w:r>
      <w:bookmarkEnd w:id="1"/>
      <w:r w:rsidRPr="0046317E">
        <w:rPr>
          <w:rFonts w:ascii="Open Sans" w:hAnsi="Open Sans" w:cs="Open Sans"/>
          <w:sz w:val="18"/>
          <w:szCs w:val="18"/>
        </w:rPr>
        <w:tab/>
        <w:t>NON</w:t>
      </w:r>
      <w:r w:rsidRPr="0046317E"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tab/>
      </w:r>
      <w:r w:rsidRPr="0046317E">
        <w:rPr>
          <w:rFonts w:ascii="Open Sans" w:hAnsi="Open Sans" w:cs="Open Sans"/>
          <w:sz w:val="18"/>
          <w:szCs w:val="18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6317E">
        <w:rPr>
          <w:rFonts w:ascii="Open Sans" w:hAnsi="Open Sans" w:cs="Open Sans"/>
          <w:sz w:val="18"/>
          <w:szCs w:val="18"/>
        </w:rPr>
        <w:instrText xml:space="preserve"> FORMCHECKBOX </w:instrText>
      </w:r>
      <w:r w:rsidR="003D2534">
        <w:rPr>
          <w:rFonts w:ascii="Open Sans" w:hAnsi="Open Sans" w:cs="Open Sans"/>
          <w:sz w:val="18"/>
          <w:szCs w:val="18"/>
        </w:rPr>
      </w:r>
      <w:r w:rsidR="003D2534">
        <w:rPr>
          <w:rFonts w:ascii="Open Sans" w:hAnsi="Open Sans" w:cs="Open Sans"/>
          <w:sz w:val="18"/>
          <w:szCs w:val="18"/>
        </w:rPr>
        <w:fldChar w:fldCharType="separate"/>
      </w:r>
      <w:r w:rsidRPr="0046317E">
        <w:rPr>
          <w:rFonts w:ascii="Open Sans" w:hAnsi="Open Sans" w:cs="Open Sans"/>
          <w:sz w:val="18"/>
          <w:szCs w:val="18"/>
        </w:rPr>
        <w:fldChar w:fldCharType="end"/>
      </w:r>
      <w:r w:rsidRPr="0046317E">
        <w:rPr>
          <w:rFonts w:ascii="Open Sans" w:hAnsi="Open Sans" w:cs="Open Sans"/>
          <w:sz w:val="18"/>
          <w:szCs w:val="18"/>
        </w:rPr>
        <w:tab/>
        <w:t>OUI</w:t>
      </w:r>
    </w:p>
    <w:p w14:paraId="21EF6358" w14:textId="77777777" w:rsidR="004403E2" w:rsidRPr="0046317E" w:rsidRDefault="004403E2" w:rsidP="004403E2">
      <w:pPr>
        <w:rPr>
          <w:rFonts w:ascii="Open Sans" w:hAnsi="Open Sans" w:cs="Open Sans"/>
          <w:sz w:val="18"/>
          <w:szCs w:val="18"/>
        </w:rPr>
      </w:pPr>
      <w:r w:rsidRPr="0046317E">
        <w:rPr>
          <w:rFonts w:ascii="Open Sans" w:hAnsi="Open Sans" w:cs="Open Sans"/>
          <w:sz w:val="18"/>
          <w:szCs w:val="18"/>
        </w:rPr>
        <w:t>(Cocher la case correspondante.)</w:t>
      </w:r>
    </w:p>
    <w:p w14:paraId="77C2EFF2" w14:textId="77777777" w:rsidR="004403E2" w:rsidRPr="00616DB4" w:rsidRDefault="004403E2">
      <w:pPr>
        <w:pStyle w:val="Corpsdetexte2"/>
        <w:rPr>
          <w:rFonts w:ascii="Open Sans" w:hAnsi="Open Sans" w:cs="Open Sans"/>
          <w:i/>
          <w:sz w:val="20"/>
        </w:rPr>
      </w:pPr>
    </w:p>
    <w:p w14:paraId="0C7C13F9" w14:textId="77777777" w:rsidR="00F276EE" w:rsidRPr="00616DB4" w:rsidRDefault="00F276EE">
      <w:pPr>
        <w:jc w:val="both"/>
        <w:rPr>
          <w:rFonts w:ascii="Open Sans" w:hAnsi="Open Sans" w:cs="Open Sans"/>
          <w:color w:val="000000"/>
        </w:rPr>
      </w:pPr>
    </w:p>
    <w:p w14:paraId="0F16F115" w14:textId="77777777" w:rsidR="00F276EE" w:rsidRPr="006B0451" w:rsidRDefault="00F276EE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color w:val="000000"/>
          <w:sz w:val="18"/>
          <w:szCs w:val="18"/>
        </w:rPr>
        <w:t>6) Mon offre me lie pour la durée de validité des offres indiquée au Règlement de Consultation.</w:t>
      </w:r>
    </w:p>
    <w:p w14:paraId="7E2B59E3" w14:textId="77777777" w:rsidR="004403E2" w:rsidRPr="006B0451" w:rsidRDefault="004403E2">
      <w:pPr>
        <w:ind w:left="2268"/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6024608F" w14:textId="77777777" w:rsidR="00F276EE" w:rsidRPr="006B0451" w:rsidRDefault="00F276EE">
      <w:pPr>
        <w:ind w:left="2268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color w:val="000000"/>
          <w:sz w:val="18"/>
          <w:szCs w:val="18"/>
        </w:rPr>
        <w:t>Fait en un seul original, à _____________________, le___________.</w:t>
      </w:r>
    </w:p>
    <w:p w14:paraId="6E993AF8" w14:textId="77777777" w:rsidR="00F276EE" w:rsidRPr="006B0451" w:rsidRDefault="00F276EE">
      <w:pPr>
        <w:ind w:left="2268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color w:val="000000"/>
          <w:sz w:val="18"/>
          <w:szCs w:val="18"/>
        </w:rPr>
        <w:t>Signature précédée de la mention “ Lu et approuvé ”et timbre commercial</w:t>
      </w:r>
    </w:p>
    <w:p w14:paraId="077820F3" w14:textId="77777777" w:rsidR="004403E2" w:rsidRPr="006B0451" w:rsidRDefault="004403E2">
      <w:pPr>
        <w:ind w:left="2268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2694D0A3" w14:textId="77777777" w:rsidR="00835720" w:rsidRDefault="00835720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3614C632" w14:textId="77777777" w:rsidR="00835720" w:rsidRDefault="00835720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560442DB" w14:textId="77777777" w:rsidR="00835720" w:rsidRDefault="00835720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7C85AB77" w14:textId="77777777" w:rsidR="00860062" w:rsidRDefault="00860062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2F0FE141" w14:textId="77777777" w:rsidR="000D14B5" w:rsidRPr="004403E2" w:rsidRDefault="000D14B5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0F41392F" w14:textId="77777777" w:rsidR="00F276EE" w:rsidRPr="006B0451" w:rsidRDefault="00F276EE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t>C) PARTIE RESERVEE A L’ADMINISTRATION</w:t>
      </w:r>
    </w:p>
    <w:p w14:paraId="543B66E3" w14:textId="77777777" w:rsidR="00F276EE" w:rsidRPr="004403E2" w:rsidRDefault="00F276EE">
      <w:pPr>
        <w:jc w:val="both"/>
        <w:rPr>
          <w:rFonts w:ascii="Century Gothic" w:hAnsi="Century Gothic"/>
        </w:rPr>
      </w:pPr>
    </w:p>
    <w:p w14:paraId="05E6EFC1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 xml:space="preserve">Budget </w:t>
      </w:r>
      <w:r w:rsidRPr="006B0451">
        <w:rPr>
          <w:rFonts w:ascii="Open Sans" w:hAnsi="Open Sans" w:cs="Open Sans"/>
          <w:color w:val="000000"/>
          <w:sz w:val="18"/>
          <w:szCs w:val="18"/>
        </w:rPr>
        <w:t>: BUDGET GENERAL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b/>
          <w:color w:val="000000"/>
          <w:sz w:val="18"/>
          <w:szCs w:val="18"/>
        </w:rPr>
        <w:t>Classe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: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="007C28EC">
        <w:rPr>
          <w:rFonts w:ascii="Open Sans" w:hAnsi="Open Sans" w:cs="Open Sans"/>
          <w:color w:val="000000"/>
          <w:sz w:val="18"/>
          <w:szCs w:val="18"/>
        </w:rPr>
        <w:t>6 et 2</w:t>
      </w:r>
    </w:p>
    <w:p w14:paraId="07887810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Numéro de nomenclature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</w:t>
      </w:r>
      <w:r w:rsidRPr="006B0451">
        <w:rPr>
          <w:rFonts w:ascii="Open Sans" w:hAnsi="Open Sans" w:cs="Open Sans"/>
          <w:sz w:val="18"/>
          <w:szCs w:val="18"/>
        </w:rPr>
        <w:t>:</w:t>
      </w:r>
    </w:p>
    <w:p w14:paraId="1972B317" w14:textId="60A18AE1" w:rsidR="00234A02" w:rsidRDefault="00234A02" w:rsidP="00761E7B">
      <w:pPr>
        <w:jc w:val="both"/>
        <w:rPr>
          <w:rFonts w:ascii="Century Gothic" w:hAnsi="Century Gothic"/>
        </w:rPr>
      </w:pPr>
    </w:p>
    <w:p w14:paraId="3059BF31" w14:textId="7E089263" w:rsidR="00F14F21" w:rsidRDefault="00F14F21" w:rsidP="00761E7B">
      <w:pPr>
        <w:jc w:val="both"/>
        <w:rPr>
          <w:rFonts w:ascii="Century Gothic" w:hAnsi="Century Gothic"/>
        </w:rPr>
      </w:pPr>
    </w:p>
    <w:p w14:paraId="29E4ED22" w14:textId="77777777" w:rsidR="00F14F21" w:rsidRDefault="00F14F21" w:rsidP="00761E7B">
      <w:pPr>
        <w:jc w:val="both"/>
        <w:rPr>
          <w:rFonts w:ascii="Century Gothic" w:hAnsi="Century Gothic"/>
        </w:rPr>
      </w:pPr>
    </w:p>
    <w:p w14:paraId="604D3273" w14:textId="77777777" w:rsidR="005F1723" w:rsidRDefault="005F1723" w:rsidP="00761E7B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0C954F5B" w14:textId="77777777" w:rsidR="00234A02" w:rsidRDefault="00234A02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Imputation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(</w:t>
      </w:r>
      <w:r w:rsidRPr="006B0451">
        <w:rPr>
          <w:rFonts w:ascii="Open Sans" w:hAnsi="Open Sans" w:cs="Open Sans"/>
          <w:i/>
          <w:sz w:val="18"/>
          <w:szCs w:val="18"/>
        </w:rPr>
        <w:t>Cf. nomenclature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>) :</w:t>
      </w:r>
    </w:p>
    <w:p w14:paraId="571206E9" w14:textId="77777777" w:rsidR="004768B6" w:rsidRDefault="004768B6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69A002F7" w14:textId="4E69ECEB" w:rsidR="00761E7B" w:rsidRDefault="00761E7B">
      <w:pPr>
        <w:pStyle w:val="Corpsdetexte2"/>
        <w:rPr>
          <w:rFonts w:ascii="Open Sans" w:hAnsi="Open Sans" w:cs="Open Sans"/>
          <w:color w:val="000000"/>
          <w:sz w:val="18"/>
          <w:szCs w:val="18"/>
        </w:rPr>
      </w:pPr>
    </w:p>
    <w:p w14:paraId="50B2DCB8" w14:textId="78CA6784" w:rsidR="00F14F21" w:rsidRDefault="00F14F21">
      <w:pPr>
        <w:pStyle w:val="Corpsdetexte2"/>
        <w:rPr>
          <w:rFonts w:ascii="Open Sans" w:hAnsi="Open Sans" w:cs="Open Sans"/>
          <w:color w:val="000000"/>
          <w:sz w:val="18"/>
          <w:szCs w:val="18"/>
        </w:rPr>
      </w:pPr>
    </w:p>
    <w:p w14:paraId="07F229A5" w14:textId="77777777" w:rsidR="00F14F21" w:rsidRDefault="00F14F21">
      <w:pPr>
        <w:pStyle w:val="Corpsdetexte2"/>
        <w:rPr>
          <w:rFonts w:ascii="Open Sans" w:hAnsi="Open Sans" w:cs="Open Sans"/>
          <w:color w:val="000000"/>
          <w:sz w:val="18"/>
          <w:szCs w:val="18"/>
        </w:rPr>
      </w:pPr>
    </w:p>
    <w:p w14:paraId="3A9EB445" w14:textId="77777777" w:rsidR="005F1723" w:rsidRPr="004768B6" w:rsidRDefault="005F1723">
      <w:pPr>
        <w:pStyle w:val="Corpsdetexte2"/>
        <w:rPr>
          <w:rFonts w:ascii="Open Sans" w:hAnsi="Open Sans" w:cs="Open Sans"/>
          <w:color w:val="000000"/>
          <w:sz w:val="18"/>
          <w:szCs w:val="18"/>
        </w:rPr>
      </w:pPr>
    </w:p>
    <w:p w14:paraId="75767C2D" w14:textId="2985D09D" w:rsidR="00F276EE" w:rsidRPr="006B0451" w:rsidRDefault="00F276EE">
      <w:pPr>
        <w:pStyle w:val="Corpsdetexte2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Exercice</w:t>
      </w:r>
      <w:r w:rsidRPr="006B0451">
        <w:rPr>
          <w:rFonts w:ascii="Open Sans" w:hAnsi="Open Sans" w:cs="Open Sans"/>
          <w:color w:val="000000"/>
          <w:sz w:val="18"/>
          <w:szCs w:val="18"/>
        </w:rPr>
        <w:t> :</w:t>
      </w:r>
      <w:r w:rsidR="00A27AD6">
        <w:rPr>
          <w:rFonts w:ascii="Open Sans" w:hAnsi="Open Sans" w:cs="Open Sans"/>
          <w:color w:val="000000"/>
          <w:sz w:val="18"/>
          <w:szCs w:val="18"/>
        </w:rPr>
        <w:t xml:space="preserve"> </w:t>
      </w:r>
      <w:r w:rsidR="004768B6">
        <w:rPr>
          <w:rFonts w:ascii="Open Sans" w:hAnsi="Open Sans" w:cs="Open Sans"/>
          <w:color w:val="000000"/>
          <w:sz w:val="18"/>
          <w:szCs w:val="18"/>
        </w:rPr>
        <w:t>2025</w:t>
      </w:r>
      <w:r w:rsidR="00A27AD6">
        <w:rPr>
          <w:rFonts w:ascii="Open Sans" w:hAnsi="Open Sans" w:cs="Open Sans"/>
          <w:color w:val="000000"/>
          <w:sz w:val="18"/>
          <w:szCs w:val="18"/>
        </w:rPr>
        <w:t>-2026</w:t>
      </w:r>
      <w:r w:rsidR="00DF6BD2">
        <w:rPr>
          <w:rFonts w:ascii="Open Sans" w:hAnsi="Open Sans" w:cs="Open Sans"/>
          <w:color w:val="000000"/>
          <w:sz w:val="18"/>
          <w:szCs w:val="18"/>
        </w:rPr>
        <w:t>-2027</w:t>
      </w:r>
      <w:r w:rsidR="003024E7">
        <w:rPr>
          <w:rFonts w:ascii="Open Sans" w:hAnsi="Open Sans" w:cs="Open Sans"/>
          <w:color w:val="000000"/>
          <w:sz w:val="18"/>
          <w:szCs w:val="18"/>
        </w:rPr>
        <w:t>-2028</w:t>
      </w:r>
    </w:p>
    <w:p w14:paraId="5D86C4A1" w14:textId="77777777" w:rsidR="00F276EE" w:rsidRPr="006B0451" w:rsidRDefault="00F276EE">
      <w:pPr>
        <w:jc w:val="both"/>
        <w:rPr>
          <w:rFonts w:ascii="Open Sans" w:hAnsi="Open Sans" w:cs="Open Sans"/>
          <w:b/>
          <w:color w:val="000000"/>
          <w:sz w:val="18"/>
          <w:szCs w:val="18"/>
        </w:rPr>
      </w:pPr>
    </w:p>
    <w:p w14:paraId="16323F1D" w14:textId="77777777" w:rsidR="00B26639" w:rsidRPr="006B0451" w:rsidRDefault="00F276E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Comptable assignataire des paiements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: </w:t>
      </w:r>
      <w:r w:rsidR="00132C18" w:rsidRPr="006B0451">
        <w:rPr>
          <w:rFonts w:ascii="Open Sans" w:hAnsi="Open Sans" w:cs="Open Sans"/>
          <w:sz w:val="18"/>
          <w:szCs w:val="18"/>
        </w:rPr>
        <w:t>Monsieur</w:t>
      </w:r>
      <w:r w:rsidR="00B26639" w:rsidRPr="006B0451">
        <w:rPr>
          <w:rFonts w:ascii="Open Sans" w:hAnsi="Open Sans" w:cs="Open Sans"/>
          <w:sz w:val="18"/>
          <w:szCs w:val="18"/>
        </w:rPr>
        <w:t xml:space="preserve"> </w:t>
      </w:r>
      <w:r w:rsidR="00F36AAE" w:rsidRPr="006B0451">
        <w:rPr>
          <w:rFonts w:ascii="Open Sans" w:hAnsi="Open Sans" w:cs="Open Sans"/>
          <w:sz w:val="18"/>
          <w:szCs w:val="18"/>
        </w:rPr>
        <w:t>l</w:t>
      </w:r>
      <w:r w:rsidR="00B26639" w:rsidRPr="006B0451">
        <w:rPr>
          <w:rFonts w:ascii="Open Sans" w:hAnsi="Open Sans" w:cs="Open Sans"/>
          <w:sz w:val="18"/>
          <w:szCs w:val="18"/>
        </w:rPr>
        <w:t xml:space="preserve">e Directeur Spécialisé des Finances Publiques pour l’Assistance Publique - Hôpitaux de Paris </w:t>
      </w:r>
    </w:p>
    <w:p w14:paraId="20AC0139" w14:textId="77777777" w:rsidR="00F276EE" w:rsidRPr="00211599" w:rsidRDefault="00F276EE" w:rsidP="004F173A">
      <w:pPr>
        <w:jc w:val="both"/>
        <w:rPr>
          <w:rFonts w:ascii="Open Sans" w:hAnsi="Open Sans" w:cs="Open Sans"/>
          <w:b/>
          <w:sz w:val="18"/>
          <w:szCs w:val="18"/>
        </w:rPr>
      </w:pPr>
      <w:r w:rsidRPr="00211599">
        <w:rPr>
          <w:rFonts w:ascii="Open Sans" w:hAnsi="Open Sans" w:cs="Open Sans"/>
          <w:sz w:val="18"/>
          <w:szCs w:val="18"/>
        </w:rPr>
        <w:t xml:space="preserve">Références de la personne habilitée à donner les renseignements prévus </w:t>
      </w:r>
      <w:r w:rsidR="0030439A" w:rsidRPr="00211599">
        <w:rPr>
          <w:rFonts w:ascii="Open Sans" w:hAnsi="Open Sans" w:cs="Open Sans"/>
          <w:sz w:val="18"/>
          <w:szCs w:val="18"/>
        </w:rPr>
        <w:t>aux articles R.2191-46 à R.2191-53</w:t>
      </w:r>
      <w:r w:rsidR="00382C55" w:rsidRPr="00211599">
        <w:rPr>
          <w:rFonts w:ascii="Open Sans" w:hAnsi="Open Sans" w:cs="Open Sans"/>
          <w:sz w:val="18"/>
          <w:szCs w:val="18"/>
        </w:rPr>
        <w:t xml:space="preserve"> </w:t>
      </w:r>
      <w:r w:rsidR="0030439A" w:rsidRPr="00211599">
        <w:rPr>
          <w:rFonts w:ascii="Open Sans" w:hAnsi="Open Sans" w:cs="Open Sans"/>
          <w:sz w:val="18"/>
          <w:szCs w:val="18"/>
        </w:rPr>
        <w:t xml:space="preserve">et R.2191-58 du nouveau code de la commande </w:t>
      </w:r>
      <w:r w:rsidR="009A22BE" w:rsidRPr="00211599">
        <w:rPr>
          <w:rFonts w:ascii="Open Sans" w:hAnsi="Open Sans" w:cs="Open Sans"/>
          <w:sz w:val="18"/>
          <w:szCs w:val="18"/>
        </w:rPr>
        <w:t>publique)</w:t>
      </w:r>
      <w:r w:rsidR="0030439A" w:rsidRPr="00211599">
        <w:rPr>
          <w:rFonts w:ascii="Open Sans" w:hAnsi="Open Sans" w:cs="Open Sans"/>
          <w:sz w:val="18"/>
          <w:szCs w:val="18"/>
        </w:rPr>
        <w:t xml:space="preserve"> </w:t>
      </w:r>
      <w:r w:rsidRPr="00211599">
        <w:rPr>
          <w:rFonts w:ascii="Open Sans" w:hAnsi="Open Sans" w:cs="Open Sans"/>
          <w:sz w:val="18"/>
          <w:szCs w:val="18"/>
        </w:rPr>
        <w:t xml:space="preserve">: </w:t>
      </w:r>
      <w:r w:rsidR="00546F13" w:rsidRPr="00A51F12">
        <w:rPr>
          <w:rFonts w:ascii="Open Sans" w:hAnsi="Open Sans" w:cs="Open Sans"/>
          <w:b/>
          <w:sz w:val="18"/>
          <w:szCs w:val="18"/>
        </w:rPr>
        <w:t>L</w:t>
      </w:r>
      <w:r w:rsidR="00546F13">
        <w:rPr>
          <w:rFonts w:ascii="Open Sans" w:hAnsi="Open Sans" w:cs="Open Sans"/>
          <w:b/>
          <w:sz w:val="18"/>
          <w:szCs w:val="18"/>
        </w:rPr>
        <w:t>e Directeur de l’AGEPS</w:t>
      </w:r>
    </w:p>
    <w:p w14:paraId="01B79857" w14:textId="77777777" w:rsidR="004F173A" w:rsidRPr="006B0451" w:rsidRDefault="004F173A" w:rsidP="004F173A">
      <w:pPr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B5BF0A8" w14:textId="77777777" w:rsidR="00211599" w:rsidRDefault="00211599" w:rsidP="00211599">
      <w:pPr>
        <w:jc w:val="both"/>
        <w:rPr>
          <w:rFonts w:ascii="Open Sans" w:hAnsi="Open Sans" w:cs="Open Sans"/>
          <w:sz w:val="18"/>
          <w:szCs w:val="18"/>
        </w:rPr>
      </w:pPr>
    </w:p>
    <w:p w14:paraId="112C5FF0" w14:textId="22681489" w:rsidR="00211599" w:rsidRPr="00214ACD" w:rsidRDefault="00211599" w:rsidP="003B663C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214ACD">
        <w:rPr>
          <w:rFonts w:ascii="Open Sans" w:hAnsi="Open Sans" w:cs="Open Sans"/>
          <w:sz w:val="18"/>
          <w:szCs w:val="18"/>
        </w:rPr>
        <w:t>Est acceptée la présente offre pour valoir acte d’engagement, pour</w:t>
      </w:r>
      <w:r w:rsidR="003D2534">
        <w:rPr>
          <w:rFonts w:ascii="Open Sans" w:hAnsi="Open Sans" w:cs="Open Sans"/>
          <w:sz w:val="18"/>
          <w:szCs w:val="18"/>
        </w:rPr>
        <w:t xml:space="preserve"> la</w:t>
      </w:r>
      <w:r w:rsidRPr="00214ACD">
        <w:rPr>
          <w:rFonts w:ascii="Open Sans" w:hAnsi="Open Sans" w:cs="Open Sans"/>
          <w:sz w:val="18"/>
          <w:szCs w:val="18"/>
        </w:rPr>
        <w:t xml:space="preserve"> </w:t>
      </w:r>
      <w:r w:rsidR="003D2534" w:rsidRPr="003D2534">
        <w:rPr>
          <w:rFonts w:ascii="Open Sans" w:hAnsi="Open Sans" w:cs="Open Sans"/>
          <w:sz w:val="18"/>
          <w:szCs w:val="18"/>
        </w:rPr>
        <w:t xml:space="preserve">Maintenance du logiciel </w:t>
      </w:r>
      <w:proofErr w:type="spellStart"/>
      <w:r w:rsidR="003D2534" w:rsidRPr="003D2534">
        <w:rPr>
          <w:rFonts w:ascii="Open Sans" w:hAnsi="Open Sans" w:cs="Open Sans"/>
          <w:sz w:val="18"/>
          <w:szCs w:val="18"/>
        </w:rPr>
        <w:t>Progesa</w:t>
      </w:r>
      <w:proofErr w:type="spellEnd"/>
      <w:r w:rsidR="003D2534" w:rsidRPr="003D2534">
        <w:rPr>
          <w:rFonts w:ascii="Open Sans" w:hAnsi="Open Sans" w:cs="Open Sans"/>
          <w:sz w:val="18"/>
          <w:szCs w:val="18"/>
        </w:rPr>
        <w:t xml:space="preserve"> II version 9.8.1.2 et des évolutions complémentaires, acquisition de licences complémentaires et réalisation de prestations associées</w:t>
      </w:r>
      <w:r w:rsidR="003024E7">
        <w:rPr>
          <w:rFonts w:ascii="Open Sans" w:hAnsi="Open Sans" w:cs="Open Sans"/>
          <w:sz w:val="18"/>
          <w:szCs w:val="18"/>
        </w:rPr>
        <w:t xml:space="preserve">, </w:t>
      </w:r>
      <w:r w:rsidR="00A27AD6">
        <w:rPr>
          <w:rFonts w:ascii="Open Sans" w:hAnsi="Open Sans" w:cs="Open Sans"/>
          <w:sz w:val="18"/>
          <w:szCs w:val="18"/>
        </w:rPr>
        <w:t>offre de base</w:t>
      </w:r>
      <w:r w:rsidRPr="003B663C">
        <w:rPr>
          <w:rFonts w:ascii="Open Sans" w:hAnsi="Open Sans" w:cs="Open Sans"/>
          <w:sz w:val="18"/>
          <w:szCs w:val="18"/>
        </w:rPr>
        <w:t xml:space="preserve"> </w:t>
      </w:r>
      <w:r w:rsidR="00A27AD6">
        <w:rPr>
          <w:rFonts w:ascii="Open Sans" w:hAnsi="Open Sans" w:cs="Open Sans"/>
          <w:sz w:val="18"/>
          <w:szCs w:val="18"/>
        </w:rPr>
        <w:t xml:space="preserve">sans </w:t>
      </w:r>
      <w:r w:rsidRPr="003B663C">
        <w:rPr>
          <w:rFonts w:ascii="Open Sans" w:hAnsi="Open Sans" w:cs="Open Sans"/>
          <w:sz w:val="18"/>
          <w:szCs w:val="18"/>
        </w:rPr>
        <w:t xml:space="preserve">montant minimum pour la durée ferme, </w:t>
      </w:r>
      <w:r w:rsidRPr="00214ACD">
        <w:rPr>
          <w:rFonts w:ascii="Open Sans" w:hAnsi="Open Sans" w:cs="Open Sans"/>
          <w:sz w:val="18"/>
          <w:szCs w:val="18"/>
        </w:rPr>
        <w:t xml:space="preserve">et avec un montant maximum de </w:t>
      </w:r>
      <w:r w:rsidR="003D2534">
        <w:rPr>
          <w:rFonts w:ascii="Open Sans" w:hAnsi="Open Sans" w:cs="Open Sans"/>
          <w:sz w:val="18"/>
          <w:szCs w:val="18"/>
        </w:rPr>
        <w:t xml:space="preserve">                 </w:t>
      </w:r>
      <w:r w:rsidR="00F14F21">
        <w:rPr>
          <w:rFonts w:ascii="Open Sans" w:hAnsi="Open Sans" w:cs="Open Sans"/>
          <w:sz w:val="18"/>
          <w:szCs w:val="18"/>
        </w:rPr>
        <w:t xml:space="preserve"> </w:t>
      </w:r>
      <w:r w:rsidRPr="00214ACD">
        <w:rPr>
          <w:rFonts w:ascii="Open Sans" w:hAnsi="Open Sans" w:cs="Open Sans"/>
          <w:sz w:val="18"/>
          <w:szCs w:val="18"/>
        </w:rPr>
        <w:t xml:space="preserve">Euros HT, soit </w:t>
      </w:r>
      <w:r w:rsidR="003D2534">
        <w:rPr>
          <w:rFonts w:ascii="Open Sans" w:hAnsi="Open Sans" w:cs="Open Sans"/>
          <w:sz w:val="18"/>
          <w:szCs w:val="18"/>
        </w:rPr>
        <w:t xml:space="preserve">                        </w:t>
      </w:r>
      <w:r w:rsidR="00F14F21" w:rsidRPr="00F14F21">
        <w:rPr>
          <w:rFonts w:ascii="Open Sans" w:hAnsi="Open Sans" w:cs="Open Sans"/>
          <w:sz w:val="18"/>
          <w:szCs w:val="18"/>
        </w:rPr>
        <w:t xml:space="preserve"> </w:t>
      </w:r>
      <w:r w:rsidR="003B663C">
        <w:rPr>
          <w:rFonts w:ascii="Open Sans" w:hAnsi="Open Sans" w:cs="Open Sans"/>
          <w:sz w:val="18"/>
          <w:szCs w:val="18"/>
        </w:rPr>
        <w:t>Euros TTC  (taux TVA=20</w:t>
      </w:r>
      <w:r w:rsidRPr="00214ACD">
        <w:rPr>
          <w:rFonts w:ascii="Open Sans" w:hAnsi="Open Sans" w:cs="Open Sans"/>
          <w:sz w:val="18"/>
          <w:szCs w:val="18"/>
        </w:rPr>
        <w:t>%), pour le compte de l’Assistance Publique Hôpitaux de Paris,</w:t>
      </w:r>
      <w:r w:rsidR="00B6506A">
        <w:rPr>
          <w:rFonts w:ascii="Open Sans" w:hAnsi="Open Sans" w:cs="Open Sans"/>
          <w:sz w:val="18"/>
          <w:szCs w:val="18"/>
        </w:rPr>
        <w:t xml:space="preserve"> avec la société</w:t>
      </w:r>
      <w:r w:rsidR="00F14F21">
        <w:rPr>
          <w:rFonts w:ascii="Open Sans" w:hAnsi="Open Sans" w:cs="Open Sans"/>
          <w:sz w:val="18"/>
          <w:szCs w:val="18"/>
        </w:rPr>
        <w:t xml:space="preserve"> </w:t>
      </w:r>
      <w:r w:rsidR="003D2534" w:rsidRPr="003D2534">
        <w:rPr>
          <w:rFonts w:ascii="Open Sans" w:hAnsi="Open Sans" w:cs="Open Sans"/>
          <w:sz w:val="18"/>
          <w:szCs w:val="18"/>
        </w:rPr>
        <w:t>MAK-SYSTEM FRANCE</w:t>
      </w:r>
      <w:r w:rsidR="00F14F21">
        <w:rPr>
          <w:rFonts w:ascii="Open Sans" w:hAnsi="Open Sans" w:cs="Open Sans"/>
          <w:sz w:val="18"/>
          <w:szCs w:val="18"/>
        </w:rPr>
        <w:t xml:space="preserve">, </w:t>
      </w:r>
      <w:r>
        <w:rPr>
          <w:rFonts w:ascii="Open Sans" w:hAnsi="Open Sans" w:cs="Open Sans"/>
          <w:sz w:val="18"/>
          <w:szCs w:val="18"/>
        </w:rPr>
        <w:t xml:space="preserve">pour une durée </w:t>
      </w:r>
      <w:r w:rsidR="002534BA">
        <w:rPr>
          <w:rFonts w:ascii="Open Sans" w:hAnsi="Open Sans" w:cs="Open Sans"/>
          <w:sz w:val="18"/>
          <w:szCs w:val="18"/>
        </w:rPr>
        <w:t xml:space="preserve">de </w:t>
      </w:r>
      <w:r w:rsidR="003024E7">
        <w:rPr>
          <w:rFonts w:ascii="Open Sans" w:hAnsi="Open Sans" w:cs="Open Sans"/>
          <w:sz w:val="18"/>
          <w:szCs w:val="18"/>
        </w:rPr>
        <w:t>12</w:t>
      </w:r>
      <w:r w:rsidR="002534BA">
        <w:rPr>
          <w:rFonts w:ascii="Open Sans" w:hAnsi="Open Sans" w:cs="Open Sans"/>
          <w:sz w:val="18"/>
          <w:szCs w:val="18"/>
        </w:rPr>
        <w:t xml:space="preserve"> mois (</w:t>
      </w:r>
      <w:r w:rsidR="003024E7">
        <w:rPr>
          <w:rFonts w:ascii="Open Sans" w:hAnsi="Open Sans" w:cs="Open Sans"/>
          <w:sz w:val="18"/>
          <w:szCs w:val="18"/>
        </w:rPr>
        <w:t>1</w:t>
      </w:r>
      <w:r w:rsidR="002534BA">
        <w:rPr>
          <w:rFonts w:ascii="Open Sans" w:hAnsi="Open Sans" w:cs="Open Sans"/>
          <w:sz w:val="18"/>
          <w:szCs w:val="18"/>
        </w:rPr>
        <w:t xml:space="preserve"> an)</w:t>
      </w:r>
      <w:r w:rsidR="003024E7">
        <w:rPr>
          <w:rFonts w:ascii="Open Sans" w:hAnsi="Open Sans" w:cs="Open Sans"/>
          <w:sz w:val="18"/>
          <w:szCs w:val="18"/>
        </w:rPr>
        <w:t xml:space="preserve"> reconductible tacitement 3 fois un an</w:t>
      </w:r>
      <w:r w:rsidRPr="00214ACD">
        <w:rPr>
          <w:rFonts w:ascii="Open Sans" w:hAnsi="Open Sans" w:cs="Open Sans"/>
          <w:sz w:val="18"/>
          <w:szCs w:val="18"/>
        </w:rPr>
        <w:t>, éventuellement résiliable sans indemnité à la seule initiative de l’Assistance Publique – Hôpitaux de Paris à partir de 6 mois avant la fin du marché.</w:t>
      </w:r>
      <w:r>
        <w:rPr>
          <w:rFonts w:ascii="Open Sans" w:hAnsi="Open Sans" w:cs="Open Sans"/>
          <w:sz w:val="18"/>
          <w:szCs w:val="18"/>
        </w:rPr>
        <w:t xml:space="preserve"> </w:t>
      </w:r>
    </w:p>
    <w:p w14:paraId="6E692AD0" w14:textId="77777777" w:rsidR="00211599" w:rsidRDefault="00211599" w:rsidP="003B663C">
      <w:pPr>
        <w:pStyle w:val="Corpsdetexte21"/>
        <w:rPr>
          <w:rFonts w:ascii="Open Sans" w:hAnsi="Open Sans" w:cs="Open Sans"/>
          <w:i w:val="0"/>
          <w:color w:val="auto"/>
          <w:sz w:val="18"/>
          <w:szCs w:val="18"/>
        </w:rPr>
      </w:pPr>
    </w:p>
    <w:p w14:paraId="539C6958" w14:textId="77777777" w:rsidR="00211599" w:rsidRDefault="00211599">
      <w:pPr>
        <w:pStyle w:val="Corpsdetexte21"/>
        <w:spacing w:after="120" w:line="240" w:lineRule="auto"/>
        <w:rPr>
          <w:rFonts w:ascii="Open Sans" w:hAnsi="Open Sans" w:cs="Open Sans"/>
          <w:i w:val="0"/>
          <w:color w:val="auto"/>
          <w:sz w:val="18"/>
          <w:szCs w:val="18"/>
        </w:rPr>
      </w:pPr>
    </w:p>
    <w:p w14:paraId="32823182" w14:textId="77777777" w:rsidR="00211599" w:rsidRDefault="00211599">
      <w:pPr>
        <w:pStyle w:val="Corpsdetexte21"/>
        <w:spacing w:after="120" w:line="240" w:lineRule="auto"/>
        <w:rPr>
          <w:rFonts w:ascii="Open Sans" w:hAnsi="Open Sans" w:cs="Open Sans"/>
          <w:i w:val="0"/>
          <w:color w:val="auto"/>
          <w:sz w:val="18"/>
          <w:szCs w:val="18"/>
        </w:rPr>
      </w:pPr>
    </w:p>
    <w:p w14:paraId="47B20837" w14:textId="77777777" w:rsidR="00211599" w:rsidRPr="00211599" w:rsidRDefault="00211599">
      <w:pPr>
        <w:pStyle w:val="Corpsdetexte21"/>
        <w:spacing w:after="120" w:line="240" w:lineRule="auto"/>
        <w:rPr>
          <w:rFonts w:ascii="Open Sans" w:hAnsi="Open Sans" w:cs="Open Sans"/>
          <w:i w:val="0"/>
          <w:color w:val="auto"/>
          <w:sz w:val="18"/>
          <w:szCs w:val="18"/>
        </w:rPr>
      </w:pPr>
    </w:p>
    <w:p w14:paraId="13F20478" w14:textId="77777777" w:rsidR="007443AB" w:rsidRPr="006B0451" w:rsidRDefault="007443AB">
      <w:pPr>
        <w:jc w:val="both"/>
        <w:rPr>
          <w:rFonts w:ascii="Open Sans" w:hAnsi="Open Sans" w:cs="Open Sans"/>
          <w:sz w:val="18"/>
          <w:szCs w:val="18"/>
        </w:rPr>
      </w:pPr>
    </w:p>
    <w:p w14:paraId="46A224F1" w14:textId="77777777" w:rsidR="00F276EE" w:rsidRPr="006B0451" w:rsidRDefault="00E7523D">
      <w:pPr>
        <w:pStyle w:val="Titre3"/>
        <w:spacing w:after="240" w:line="240" w:lineRule="auto"/>
        <w:rPr>
          <w:rFonts w:ascii="Open Sans" w:hAnsi="Open Sans" w:cs="Open Sans"/>
          <w:iCs/>
          <w:sz w:val="18"/>
          <w:szCs w:val="18"/>
          <w:highlight w:val="green"/>
        </w:rPr>
      </w:pPr>
      <w:r w:rsidRPr="006B0451">
        <w:rPr>
          <w:rFonts w:ascii="Open Sans" w:hAnsi="Open Sans" w:cs="Open Sans"/>
          <w:sz w:val="18"/>
          <w:szCs w:val="18"/>
        </w:rPr>
        <w:tab/>
      </w:r>
      <w:r w:rsidRPr="006B0451">
        <w:rPr>
          <w:rFonts w:ascii="Open Sans" w:hAnsi="Open Sans" w:cs="Open Sans"/>
          <w:sz w:val="18"/>
          <w:szCs w:val="18"/>
        </w:rPr>
        <w:tab/>
      </w:r>
      <w:r w:rsidRPr="006B0451">
        <w:rPr>
          <w:rFonts w:ascii="Open Sans" w:hAnsi="Open Sans" w:cs="Open Sans"/>
          <w:sz w:val="18"/>
          <w:szCs w:val="18"/>
        </w:rPr>
        <w:tab/>
      </w:r>
      <w:r w:rsidRPr="006B0451">
        <w:rPr>
          <w:rFonts w:ascii="Open Sans" w:hAnsi="Open Sans" w:cs="Open Sans"/>
          <w:sz w:val="18"/>
          <w:szCs w:val="18"/>
        </w:rPr>
        <w:tab/>
      </w:r>
      <w:r w:rsidRPr="006B0451">
        <w:rPr>
          <w:rFonts w:ascii="Open Sans" w:hAnsi="Open Sans" w:cs="Open Sans"/>
          <w:sz w:val="18"/>
          <w:szCs w:val="18"/>
        </w:rPr>
        <w:tab/>
      </w:r>
      <w:r w:rsidRPr="006B0451">
        <w:rPr>
          <w:rFonts w:ascii="Open Sans" w:hAnsi="Open Sans" w:cs="Open Sans"/>
          <w:sz w:val="18"/>
          <w:szCs w:val="18"/>
        </w:rPr>
        <w:tab/>
      </w:r>
      <w:r w:rsidRPr="006B0451">
        <w:rPr>
          <w:rFonts w:ascii="Open Sans" w:hAnsi="Open Sans" w:cs="Open Sans"/>
          <w:sz w:val="18"/>
          <w:szCs w:val="18"/>
        </w:rPr>
        <w:tab/>
      </w:r>
      <w:r w:rsidR="00B6506A">
        <w:rPr>
          <w:rFonts w:ascii="Open Sans" w:hAnsi="Open Sans" w:cs="Open Sans"/>
          <w:sz w:val="18"/>
          <w:szCs w:val="18"/>
        </w:rPr>
        <w:t>Paris</w:t>
      </w:r>
      <w:r w:rsidR="00F276EE" w:rsidRPr="006B0451">
        <w:rPr>
          <w:rFonts w:ascii="Open Sans" w:hAnsi="Open Sans" w:cs="Open Sans"/>
          <w:sz w:val="18"/>
          <w:szCs w:val="18"/>
        </w:rPr>
        <w:t>, le _____________</w:t>
      </w:r>
    </w:p>
    <w:p w14:paraId="557017FA" w14:textId="77777777" w:rsidR="00F276EE" w:rsidRPr="006B0451" w:rsidRDefault="00F276EE">
      <w:pPr>
        <w:tabs>
          <w:tab w:val="left" w:pos="5387"/>
        </w:tabs>
        <w:jc w:val="center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sz w:val="18"/>
          <w:szCs w:val="18"/>
        </w:rPr>
        <w:tab/>
        <w:t xml:space="preserve">Pour </w:t>
      </w:r>
      <w:r w:rsidR="001278BD" w:rsidRPr="006B0451">
        <w:rPr>
          <w:rFonts w:ascii="Open Sans" w:hAnsi="Open Sans" w:cs="Open Sans"/>
          <w:sz w:val="18"/>
          <w:szCs w:val="18"/>
        </w:rPr>
        <w:t>l</w:t>
      </w:r>
      <w:r w:rsidR="00515FEA" w:rsidRPr="006B0451">
        <w:rPr>
          <w:rFonts w:ascii="Open Sans" w:hAnsi="Open Sans" w:cs="Open Sans"/>
          <w:sz w:val="18"/>
          <w:szCs w:val="18"/>
        </w:rPr>
        <w:t>e</w:t>
      </w:r>
      <w:r w:rsidR="001278BD" w:rsidRPr="006B0451">
        <w:rPr>
          <w:rFonts w:ascii="Open Sans" w:hAnsi="Open Sans" w:cs="Open Sans"/>
          <w:sz w:val="18"/>
          <w:szCs w:val="18"/>
        </w:rPr>
        <w:t xml:space="preserve"> </w:t>
      </w:r>
      <w:r w:rsidR="0080034F" w:rsidRPr="006B0451">
        <w:rPr>
          <w:rFonts w:ascii="Open Sans" w:hAnsi="Open Sans" w:cs="Open Sans"/>
          <w:sz w:val="18"/>
          <w:szCs w:val="18"/>
        </w:rPr>
        <w:t>Directeur général</w:t>
      </w:r>
    </w:p>
    <w:p w14:paraId="4854B746" w14:textId="77777777" w:rsidR="00F276EE" w:rsidRPr="006B0451" w:rsidRDefault="00D367F4">
      <w:pPr>
        <w:tabs>
          <w:tab w:val="left" w:pos="5387"/>
        </w:tabs>
        <w:jc w:val="center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sz w:val="18"/>
          <w:szCs w:val="18"/>
        </w:rPr>
        <w:tab/>
      </w:r>
      <w:proofErr w:type="gramStart"/>
      <w:r w:rsidRPr="006B0451">
        <w:rPr>
          <w:rFonts w:ascii="Open Sans" w:hAnsi="Open Sans" w:cs="Open Sans"/>
          <w:sz w:val="18"/>
          <w:szCs w:val="18"/>
        </w:rPr>
        <w:t>e</w:t>
      </w:r>
      <w:r w:rsidR="00F276EE" w:rsidRPr="006B0451">
        <w:rPr>
          <w:rFonts w:ascii="Open Sans" w:hAnsi="Open Sans" w:cs="Open Sans"/>
          <w:sz w:val="18"/>
          <w:szCs w:val="18"/>
        </w:rPr>
        <w:t>t</w:t>
      </w:r>
      <w:proofErr w:type="gramEnd"/>
      <w:r w:rsidR="00F276EE" w:rsidRPr="006B0451">
        <w:rPr>
          <w:rFonts w:ascii="Open Sans" w:hAnsi="Open Sans" w:cs="Open Sans"/>
          <w:sz w:val="18"/>
          <w:szCs w:val="18"/>
        </w:rPr>
        <w:t xml:space="preserve"> par délégation</w:t>
      </w:r>
    </w:p>
    <w:p w14:paraId="7507D005" w14:textId="77777777" w:rsidR="00A94F0D" w:rsidRPr="006B0451" w:rsidRDefault="00A94F0D">
      <w:pPr>
        <w:tabs>
          <w:tab w:val="left" w:pos="5387"/>
        </w:tabs>
        <w:jc w:val="center"/>
        <w:rPr>
          <w:rFonts w:ascii="Open Sans" w:hAnsi="Open Sans" w:cs="Open Sans"/>
          <w:sz w:val="18"/>
          <w:szCs w:val="18"/>
        </w:rPr>
      </w:pPr>
    </w:p>
    <w:p w14:paraId="47C4369E" w14:textId="77777777" w:rsidR="00A94F0D" w:rsidRPr="006B0451" w:rsidRDefault="00A94F0D">
      <w:pPr>
        <w:tabs>
          <w:tab w:val="left" w:pos="5387"/>
        </w:tabs>
        <w:jc w:val="center"/>
        <w:rPr>
          <w:rFonts w:ascii="Open Sans" w:hAnsi="Open Sans" w:cs="Open Sans"/>
          <w:sz w:val="18"/>
          <w:szCs w:val="18"/>
        </w:rPr>
      </w:pPr>
    </w:p>
    <w:p w14:paraId="4D702D54" w14:textId="77777777" w:rsidR="00CC4417" w:rsidRPr="006B0451" w:rsidRDefault="00CC4417">
      <w:pPr>
        <w:tabs>
          <w:tab w:val="left" w:pos="5387"/>
        </w:tabs>
        <w:jc w:val="center"/>
        <w:rPr>
          <w:rFonts w:ascii="Open Sans" w:hAnsi="Open Sans" w:cs="Open Sans"/>
          <w:sz w:val="18"/>
          <w:szCs w:val="18"/>
        </w:rPr>
      </w:pPr>
    </w:p>
    <w:p w14:paraId="6387D8DD" w14:textId="77777777" w:rsidR="00F276EE" w:rsidRPr="006B0451" w:rsidRDefault="00C02865">
      <w:pPr>
        <w:tabs>
          <w:tab w:val="left" w:pos="5387"/>
        </w:tabs>
        <w:jc w:val="center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sz w:val="18"/>
          <w:szCs w:val="18"/>
        </w:rPr>
        <w:tab/>
      </w:r>
      <w:r w:rsidR="00546F13" w:rsidRPr="006B0451">
        <w:rPr>
          <w:rFonts w:ascii="Open Sans" w:hAnsi="Open Sans" w:cs="Open Sans"/>
          <w:sz w:val="18"/>
          <w:szCs w:val="18"/>
        </w:rPr>
        <w:t>Le Directeur</w:t>
      </w:r>
      <w:r w:rsidR="00546F13">
        <w:rPr>
          <w:rFonts w:ascii="Open Sans" w:hAnsi="Open Sans" w:cs="Open Sans"/>
          <w:sz w:val="18"/>
          <w:szCs w:val="18"/>
        </w:rPr>
        <w:t xml:space="preserve"> de l’AGEPS</w:t>
      </w:r>
    </w:p>
    <w:p w14:paraId="6D977EF5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67EE73B0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41D91C5A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41217460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3B7A4BE2" w14:textId="77777777" w:rsidR="005F1723" w:rsidRDefault="005F172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5DBE021A" w14:textId="77777777" w:rsidR="005F1723" w:rsidRDefault="005F172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5D6399F4" w14:textId="77777777" w:rsidR="005F1723" w:rsidRDefault="005F172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5115FECE" w14:textId="77777777" w:rsidR="005F1723" w:rsidRDefault="005F172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53DD0485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61033A6E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53E57F2D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264CCCCC" w14:textId="77777777" w:rsidR="00D45EAA" w:rsidRPr="004403E2" w:rsidRDefault="00D45EAA" w:rsidP="00D45EAA">
      <w:pPr>
        <w:rPr>
          <w:rFonts w:ascii="Century Gothic" w:hAnsi="Century Gothic"/>
        </w:rPr>
      </w:pPr>
    </w:p>
    <w:p w14:paraId="6B5973B7" w14:textId="77777777" w:rsidR="00D45EAA" w:rsidRPr="006B0451" w:rsidRDefault="00D45EAA" w:rsidP="00D45EAA">
      <w:pPr>
        <w:pStyle w:val="Titre2"/>
        <w:rPr>
          <w:rFonts w:ascii="Montserrat" w:hAnsi="Montserrat" w:cs="Arial"/>
          <w:iCs/>
        </w:rPr>
      </w:pPr>
      <w:r>
        <w:rPr>
          <w:rFonts w:ascii="Montserrat" w:hAnsi="Montserrat" w:cs="Arial"/>
          <w:iCs/>
        </w:rPr>
        <w:t>D</w:t>
      </w:r>
      <w:r w:rsidRPr="006B0451">
        <w:rPr>
          <w:rFonts w:ascii="Montserrat" w:hAnsi="Montserrat" w:cs="Arial"/>
          <w:iCs/>
        </w:rPr>
        <w:t>) REPARTITION DES PRESTATIONS ET DES PAIEMENTS ENTRE LES MEMBRES DU GROUPEMENT</w:t>
      </w:r>
    </w:p>
    <w:p w14:paraId="61B929DE" w14:textId="77777777" w:rsidR="00D45EAA" w:rsidRPr="00A94F0D" w:rsidRDefault="00D45EAA" w:rsidP="00D45EAA">
      <w:pPr>
        <w:spacing w:line="360" w:lineRule="auto"/>
        <w:jc w:val="center"/>
        <w:rPr>
          <w:rFonts w:ascii="Century Gothic" w:hAnsi="Century Gothic"/>
        </w:rPr>
      </w:pPr>
    </w:p>
    <w:p w14:paraId="17880331" w14:textId="77777777" w:rsidR="00D45EAA" w:rsidRPr="006B0451" w:rsidRDefault="00D45EAA" w:rsidP="00D45EAA">
      <w:pPr>
        <w:pStyle w:val="Corpsdetexte2"/>
        <w:rPr>
          <w:rFonts w:ascii="Open Sans" w:hAnsi="Open Sans" w:cs="Open Sans"/>
          <w:iCs/>
          <w:sz w:val="18"/>
          <w:szCs w:val="18"/>
        </w:rPr>
      </w:pPr>
      <w:r w:rsidRPr="006B0451">
        <w:rPr>
          <w:rFonts w:ascii="Open Sans" w:hAnsi="Open Sans" w:cs="Open Sans"/>
          <w:iCs/>
          <w:sz w:val="18"/>
          <w:szCs w:val="18"/>
        </w:rPr>
        <w:t>Les contractants solidaires s’engagent financièrement pour la totalité des prestations visées au présent marché.</w:t>
      </w:r>
    </w:p>
    <w:p w14:paraId="57EF2499" w14:textId="77777777" w:rsidR="00D45EAA" w:rsidRPr="006B0451" w:rsidRDefault="00D45EAA" w:rsidP="00D45EAA">
      <w:pPr>
        <w:spacing w:after="200"/>
        <w:jc w:val="both"/>
        <w:rPr>
          <w:rFonts w:ascii="Open Sans" w:hAnsi="Open Sans" w:cs="Open Sans"/>
          <w:sz w:val="18"/>
          <w:szCs w:val="18"/>
        </w:rPr>
      </w:pPr>
    </w:p>
    <w:p w14:paraId="0C5BEB76" w14:textId="77777777" w:rsidR="00D45EAA" w:rsidRPr="006B0451" w:rsidRDefault="00D45EAA" w:rsidP="00D45EAA">
      <w:pPr>
        <w:jc w:val="both"/>
        <w:rPr>
          <w:rFonts w:ascii="Open Sans" w:hAnsi="Open Sans" w:cs="Open Sans"/>
          <w:i/>
          <w:sz w:val="18"/>
          <w:szCs w:val="18"/>
        </w:rPr>
      </w:pPr>
      <w:proofErr w:type="gramStart"/>
      <w:r w:rsidRPr="006B0451">
        <w:rPr>
          <w:rFonts w:ascii="Open Sans" w:hAnsi="Open Sans" w:cs="Open Sans"/>
          <w:i/>
          <w:sz w:val="18"/>
          <w:szCs w:val="18"/>
        </w:rPr>
        <w:t>Ou</w:t>
      </w:r>
      <w:proofErr w:type="gramEnd"/>
    </w:p>
    <w:p w14:paraId="3D64B43B" w14:textId="77777777" w:rsidR="00D45EAA" w:rsidRPr="006B0451" w:rsidRDefault="00D45EAA" w:rsidP="00D45EAA">
      <w:pPr>
        <w:spacing w:after="200"/>
        <w:jc w:val="both"/>
        <w:rPr>
          <w:rFonts w:ascii="Open Sans" w:hAnsi="Open Sans" w:cs="Open Sans"/>
          <w:sz w:val="18"/>
          <w:szCs w:val="18"/>
        </w:rPr>
      </w:pPr>
    </w:p>
    <w:p w14:paraId="5B631545" w14:textId="77777777" w:rsidR="00D45EAA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sz w:val="18"/>
          <w:szCs w:val="18"/>
        </w:rPr>
        <w:t>Les contractants conjoints précisent dans le tableau ci-dessous la répartition des prestations que chacun d’eux s’engage à réaliser :</w:t>
      </w:r>
    </w:p>
    <w:p w14:paraId="0333F01B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</w:p>
    <w:p w14:paraId="7A8EEED5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D45EAA" w:rsidRPr="006B0451" w14:paraId="1BDE628F" w14:textId="77777777" w:rsidTr="0009532B">
        <w:tc>
          <w:tcPr>
            <w:tcW w:w="1771" w:type="dxa"/>
          </w:tcPr>
          <w:p w14:paraId="586D55F8" w14:textId="77777777" w:rsidR="00D45EAA" w:rsidRPr="006B0451" w:rsidRDefault="00D45EAA" w:rsidP="0009532B">
            <w:pPr>
              <w:jc w:val="center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6B0451">
              <w:rPr>
                <w:rFonts w:ascii="Open Sans" w:hAnsi="Open Sans" w:cs="Open Sans"/>
                <w:i/>
                <w:iCs/>
                <w:sz w:val="18"/>
                <w:szCs w:val="18"/>
              </w:rPr>
              <w:t>Membre du Groupement</w:t>
            </w:r>
          </w:p>
        </w:tc>
        <w:tc>
          <w:tcPr>
            <w:tcW w:w="4597" w:type="dxa"/>
          </w:tcPr>
          <w:p w14:paraId="7587EDEC" w14:textId="77777777" w:rsidR="00D45EAA" w:rsidRPr="006B0451" w:rsidRDefault="00D45EAA" w:rsidP="0009532B">
            <w:pPr>
              <w:jc w:val="center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6B0451">
              <w:rPr>
                <w:rFonts w:ascii="Open Sans" w:hAnsi="Open Sans" w:cs="Open Sans"/>
                <w:i/>
                <w:iCs/>
                <w:sz w:val="18"/>
                <w:szCs w:val="18"/>
              </w:rPr>
              <w:t>Prestations assurées</w:t>
            </w:r>
          </w:p>
        </w:tc>
        <w:tc>
          <w:tcPr>
            <w:tcW w:w="3185" w:type="dxa"/>
          </w:tcPr>
          <w:p w14:paraId="7ABF66F9" w14:textId="77777777" w:rsidR="00D45EAA" w:rsidRPr="006B0451" w:rsidRDefault="00D45EAA" w:rsidP="0009532B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</w:pPr>
            <w:r w:rsidRPr="006B0451">
              <w:rPr>
                <w:rFonts w:ascii="Open Sans" w:hAnsi="Open Sans" w:cs="Open Sans"/>
                <w:i/>
                <w:iCs/>
                <w:sz w:val="18"/>
                <w:szCs w:val="18"/>
              </w:rPr>
              <w:t>Montant*</w:t>
            </w:r>
          </w:p>
        </w:tc>
      </w:tr>
      <w:tr w:rsidR="00D45EAA" w:rsidRPr="006B0451" w14:paraId="368DA510" w14:textId="77777777" w:rsidTr="0009532B">
        <w:tc>
          <w:tcPr>
            <w:tcW w:w="1771" w:type="dxa"/>
          </w:tcPr>
          <w:p w14:paraId="3D77C46B" w14:textId="77777777" w:rsidR="00D45EAA" w:rsidRPr="006B0451" w:rsidRDefault="00D45EAA" w:rsidP="0009532B">
            <w:pPr>
              <w:jc w:val="both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36B706C0" w14:textId="77777777" w:rsidR="00D45EAA" w:rsidRPr="006B0451" w:rsidRDefault="00D45EAA" w:rsidP="0009532B">
            <w:pPr>
              <w:jc w:val="both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268AD156" w14:textId="77777777" w:rsidR="00D45EAA" w:rsidRPr="006B0451" w:rsidRDefault="00D45EAA" w:rsidP="0009532B">
            <w:pPr>
              <w:jc w:val="both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</w:p>
        </w:tc>
      </w:tr>
      <w:tr w:rsidR="00D45EAA" w:rsidRPr="006B0451" w14:paraId="3277FEDD" w14:textId="77777777" w:rsidTr="0009532B">
        <w:tc>
          <w:tcPr>
            <w:tcW w:w="1771" w:type="dxa"/>
          </w:tcPr>
          <w:p w14:paraId="730221F6" w14:textId="77777777" w:rsidR="00D45EAA" w:rsidRPr="006B0451" w:rsidRDefault="00D45EAA" w:rsidP="0009532B">
            <w:pPr>
              <w:jc w:val="both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33DDE1B0" w14:textId="77777777" w:rsidR="00D45EAA" w:rsidRPr="006B0451" w:rsidRDefault="00D45EAA" w:rsidP="0009532B">
            <w:pPr>
              <w:jc w:val="both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6227F893" w14:textId="77777777" w:rsidR="00D45EAA" w:rsidRPr="006B0451" w:rsidRDefault="00D45EAA" w:rsidP="0009532B">
            <w:pPr>
              <w:jc w:val="both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</w:p>
        </w:tc>
      </w:tr>
      <w:tr w:rsidR="00D45EAA" w:rsidRPr="006B0451" w14:paraId="216DD4FF" w14:textId="77777777" w:rsidTr="0009532B">
        <w:tc>
          <w:tcPr>
            <w:tcW w:w="1771" w:type="dxa"/>
          </w:tcPr>
          <w:p w14:paraId="4079277F" w14:textId="77777777" w:rsidR="00D45EAA" w:rsidRPr="006B0451" w:rsidRDefault="00D45EAA" w:rsidP="0009532B">
            <w:pPr>
              <w:jc w:val="both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02ED0A5B" w14:textId="77777777" w:rsidR="00D45EAA" w:rsidRPr="006B0451" w:rsidRDefault="00D45EAA" w:rsidP="0009532B">
            <w:pPr>
              <w:jc w:val="both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5AB30904" w14:textId="77777777" w:rsidR="00D45EAA" w:rsidRPr="006B0451" w:rsidRDefault="00D45EAA" w:rsidP="0009532B">
            <w:pPr>
              <w:jc w:val="both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</w:p>
        </w:tc>
      </w:tr>
    </w:tbl>
    <w:p w14:paraId="0D90EC64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</w:p>
    <w:p w14:paraId="0BC9832F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sz w:val="18"/>
          <w:szCs w:val="18"/>
        </w:rPr>
        <w:t>*Pour les accords-cadres et les accords-cadres à bons de commande, l’acte d’engagement peut n’indiquer que la répartition des prestations.</w:t>
      </w:r>
    </w:p>
    <w:p w14:paraId="4CBA6728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</w:p>
    <w:p w14:paraId="26145581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752105E2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0EEBAF02" w14:textId="77777777" w:rsidR="00D45EAA" w:rsidRPr="004403E2" w:rsidRDefault="00D45EAA" w:rsidP="00D45EAA">
      <w:pPr>
        <w:pStyle w:val="Corpsdetexte2"/>
        <w:rPr>
          <w:rFonts w:ascii="Century Gothic" w:hAnsi="Century Gothic"/>
        </w:rPr>
      </w:pPr>
    </w:p>
    <w:p w14:paraId="02A5959B" w14:textId="77777777" w:rsidR="00D45EAA" w:rsidRPr="006B0451" w:rsidRDefault="00D45EAA" w:rsidP="00D45EAA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t>F) CADRE POUR FORMULE DE NANTISSEMENT OU CESSION DE CREANCES</w:t>
      </w:r>
    </w:p>
    <w:p w14:paraId="2568FF6D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481BC135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6BCFD91B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sz w:val="18"/>
          <w:szCs w:val="18"/>
        </w:rPr>
        <w:t xml:space="preserve">« Copie de l’original certifiée conforme à l’acte d’engagement délivrée en unique exemplaire pour être remise en cas de cession ou de nantissements des créances » </w:t>
      </w:r>
    </w:p>
    <w:p w14:paraId="1FC8CC42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</w:p>
    <w:p w14:paraId="7550C5BB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</w:p>
    <w:p w14:paraId="36BE9B42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</w:p>
    <w:p w14:paraId="4957046C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</w:p>
    <w:p w14:paraId="2A518E15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</w:p>
    <w:p w14:paraId="15C49638" w14:textId="77777777" w:rsidR="00D45EAA" w:rsidRPr="006B0451" w:rsidRDefault="00D45EAA" w:rsidP="00D45EAA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sz w:val="18"/>
          <w:szCs w:val="18"/>
        </w:rPr>
        <w:t xml:space="preserve">A                                         </w:t>
      </w:r>
      <w:proofErr w:type="gramStart"/>
      <w:r w:rsidRPr="006B0451">
        <w:rPr>
          <w:rFonts w:ascii="Open Sans" w:hAnsi="Open Sans" w:cs="Open Sans"/>
          <w:sz w:val="18"/>
          <w:szCs w:val="18"/>
        </w:rPr>
        <w:t xml:space="preserve">  ,</w:t>
      </w:r>
      <w:proofErr w:type="gramEnd"/>
      <w:r w:rsidRPr="006B0451">
        <w:rPr>
          <w:rFonts w:ascii="Open Sans" w:hAnsi="Open Sans" w:cs="Open Sans"/>
          <w:sz w:val="18"/>
          <w:szCs w:val="18"/>
        </w:rPr>
        <w:t xml:space="preserve"> le </w:t>
      </w:r>
    </w:p>
    <w:p w14:paraId="31C3ACF9" w14:textId="77777777" w:rsidR="00D45EAA" w:rsidRPr="006B0451" w:rsidRDefault="00D45EAA" w:rsidP="00D45EAA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sz w:val="18"/>
          <w:szCs w:val="18"/>
        </w:rPr>
        <w:t xml:space="preserve">Le représentant légal du pouvoir adjudicateur </w:t>
      </w:r>
    </w:p>
    <w:p w14:paraId="3ACFA300" w14:textId="77777777" w:rsidR="00D45EAA" w:rsidRPr="006B0451" w:rsidRDefault="00D45EAA" w:rsidP="00D45EAA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14:paraId="4AAD08F9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6B3E075B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45AD122A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B9EA283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2FCD397B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6F22FEDE" w14:textId="77777777" w:rsidR="00D45EAA" w:rsidRPr="00081D8D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2C988D06" w14:textId="77777777" w:rsidR="00F276EE" w:rsidRPr="004403E2" w:rsidRDefault="00F276EE">
      <w:pPr>
        <w:rPr>
          <w:rFonts w:ascii="Century Gothic" w:hAnsi="Century Gothic"/>
        </w:rPr>
      </w:pPr>
    </w:p>
    <w:sectPr w:rsidR="00F276EE" w:rsidRPr="004403E2" w:rsidSect="000D14B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134" w:right="1134" w:bottom="680" w:left="1134" w:header="397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D312F" w14:textId="77777777" w:rsidR="00EC3701" w:rsidRDefault="00EC3701">
      <w:r>
        <w:separator/>
      </w:r>
    </w:p>
  </w:endnote>
  <w:endnote w:type="continuationSeparator" w:id="0">
    <w:p w14:paraId="3234593C" w14:textId="77777777" w:rsidR="00EC3701" w:rsidRDefault="00EC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84A07" w14:textId="77777777" w:rsidR="00F14F21" w:rsidRDefault="00F14F2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670"/>
      <w:gridCol w:w="2078"/>
    </w:tblGrid>
    <w:tr w:rsidR="00F276EE" w:rsidRPr="006B0451" w14:paraId="5C98891F" w14:textId="77777777" w:rsidTr="00E30C05">
      <w:tc>
        <w:tcPr>
          <w:tcW w:w="1488" w:type="dxa"/>
        </w:tcPr>
        <w:p w14:paraId="26716A89" w14:textId="77777777" w:rsidR="00F276EE" w:rsidRPr="006B0451" w:rsidRDefault="0063357C">
          <w:pPr>
            <w:pStyle w:val="Pieddepage"/>
            <w:ind w:left="-3544" w:firstLine="3544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Fonts w:ascii="Open Sans" w:hAnsi="Open Sans" w:cs="Open Sans"/>
              <w:sz w:val="18"/>
              <w:szCs w:val="18"/>
              <w:lang w:val="en-GB"/>
            </w:rPr>
            <w:t>AP-HP</w:t>
          </w:r>
        </w:p>
      </w:tc>
      <w:tc>
        <w:tcPr>
          <w:tcW w:w="5670" w:type="dxa"/>
        </w:tcPr>
        <w:p w14:paraId="6810E315" w14:textId="376C22F6" w:rsidR="00F276EE" w:rsidRPr="006B0451" w:rsidRDefault="00F276EE" w:rsidP="00491388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>Consultation n°</w:t>
          </w:r>
          <w:r w:rsidR="004E5AC6">
            <w:rPr>
              <w:rFonts w:ascii="Open Sans" w:hAnsi="Open Sans" w:cs="Open Sans"/>
              <w:sz w:val="18"/>
              <w:szCs w:val="18"/>
            </w:rPr>
            <w:t xml:space="preserve"> </w:t>
          </w:r>
          <w:r w:rsidR="005F1723">
            <w:rPr>
              <w:rFonts w:ascii="Open Sans" w:hAnsi="Open Sans" w:cs="Open Sans"/>
              <w:sz w:val="18"/>
              <w:szCs w:val="18"/>
            </w:rPr>
            <w:t>2</w:t>
          </w:r>
          <w:r w:rsidR="00F14E4B">
            <w:rPr>
              <w:rFonts w:ascii="Open Sans" w:hAnsi="Open Sans" w:cs="Open Sans"/>
              <w:sz w:val="18"/>
              <w:szCs w:val="18"/>
            </w:rPr>
            <w:t>4</w:t>
          </w:r>
          <w:r w:rsidR="005F1723">
            <w:rPr>
              <w:rFonts w:ascii="Open Sans" w:hAnsi="Open Sans" w:cs="Open Sans"/>
              <w:sz w:val="18"/>
              <w:szCs w:val="18"/>
            </w:rPr>
            <w:t>-</w:t>
          </w:r>
          <w:r w:rsidR="001C1E8A">
            <w:rPr>
              <w:rFonts w:ascii="Open Sans" w:hAnsi="Open Sans" w:cs="Open Sans"/>
              <w:sz w:val="18"/>
              <w:szCs w:val="18"/>
            </w:rPr>
            <w:t>18</w:t>
          </w:r>
          <w:r w:rsidR="00A27AD6">
            <w:rPr>
              <w:rFonts w:ascii="Open Sans" w:hAnsi="Open Sans" w:cs="Open Sans"/>
              <w:sz w:val="18"/>
              <w:szCs w:val="18"/>
            </w:rPr>
            <w:t xml:space="preserve"> IT</w:t>
          </w:r>
        </w:p>
      </w:tc>
      <w:tc>
        <w:tcPr>
          <w:tcW w:w="2078" w:type="dxa"/>
          <w:vAlign w:val="center"/>
        </w:tcPr>
        <w:p w14:paraId="6AE48A3F" w14:textId="77777777" w:rsidR="00F276EE" w:rsidRPr="006B0451" w:rsidRDefault="00546F13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>
            <w:rPr>
              <w:rFonts w:ascii="Open Sans" w:hAnsi="Open Sans" w:cs="Open Sans"/>
              <w:sz w:val="18"/>
              <w:szCs w:val="18"/>
              <w:lang w:val="en-GB"/>
            </w:rPr>
            <w:t>AGEPS</w:t>
          </w:r>
        </w:p>
      </w:tc>
    </w:tr>
    <w:tr w:rsidR="00F276EE" w:rsidRPr="006B0451" w14:paraId="6363F17A" w14:textId="77777777" w:rsidTr="00E30C05">
      <w:tc>
        <w:tcPr>
          <w:tcW w:w="1488" w:type="dxa"/>
        </w:tcPr>
        <w:p w14:paraId="62D15C60" w14:textId="77777777" w:rsidR="00F276EE" w:rsidRPr="006B0451" w:rsidRDefault="00837DF8" w:rsidP="0063357C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>ACTEN.</w:t>
          </w:r>
          <w:r w:rsidR="007607F4" w:rsidRPr="006B0451">
            <w:rPr>
              <w:rFonts w:ascii="Open Sans" w:hAnsi="Open Sans" w:cs="Open Sans"/>
              <w:sz w:val="18"/>
              <w:szCs w:val="18"/>
            </w:rPr>
            <w:t>4</w:t>
          </w:r>
        </w:p>
        <w:p w14:paraId="14D1C138" w14:textId="77777777" w:rsidR="00253159" w:rsidRPr="006B0451" w:rsidRDefault="009466D5" w:rsidP="00494CB6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>
            <w:rPr>
              <w:rFonts w:ascii="Open Sans" w:hAnsi="Open Sans" w:cs="Open Sans"/>
              <w:sz w:val="18"/>
              <w:szCs w:val="18"/>
            </w:rPr>
            <w:t>16/12/2019</w:t>
          </w:r>
        </w:p>
      </w:tc>
      <w:tc>
        <w:tcPr>
          <w:tcW w:w="5670" w:type="dxa"/>
          <w:vAlign w:val="center"/>
        </w:tcPr>
        <w:p w14:paraId="4DEE3BDD" w14:textId="741CCCE6" w:rsidR="00F276EE" w:rsidRPr="00E30C05" w:rsidRDefault="00F276EE" w:rsidP="00491388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 xml:space="preserve">Dernière mise à jour du : </w:t>
          </w:r>
          <w:r w:rsidR="001C1E8A">
            <w:rPr>
              <w:rFonts w:ascii="Open Sans" w:hAnsi="Open Sans" w:cs="Open Sans"/>
              <w:sz w:val="18"/>
              <w:szCs w:val="18"/>
            </w:rPr>
            <w:t>10</w:t>
          </w:r>
          <w:r w:rsidR="00A27AD6">
            <w:rPr>
              <w:rFonts w:ascii="Open Sans" w:hAnsi="Open Sans" w:cs="Open Sans"/>
              <w:sz w:val="18"/>
              <w:szCs w:val="18"/>
            </w:rPr>
            <w:t>/</w:t>
          </w:r>
          <w:r w:rsidR="001C1E8A">
            <w:rPr>
              <w:rFonts w:ascii="Open Sans" w:hAnsi="Open Sans" w:cs="Open Sans"/>
              <w:sz w:val="18"/>
              <w:szCs w:val="18"/>
            </w:rPr>
            <w:t>12</w:t>
          </w:r>
          <w:r w:rsidR="00A27AD6">
            <w:rPr>
              <w:rFonts w:ascii="Open Sans" w:hAnsi="Open Sans" w:cs="Open Sans"/>
              <w:sz w:val="18"/>
              <w:szCs w:val="18"/>
            </w:rPr>
            <w:t>/</w:t>
          </w:r>
          <w:r w:rsidR="005F1723">
            <w:rPr>
              <w:rFonts w:ascii="Open Sans" w:hAnsi="Open Sans" w:cs="Open Sans"/>
              <w:sz w:val="18"/>
              <w:szCs w:val="18"/>
            </w:rPr>
            <w:t>202</w:t>
          </w:r>
          <w:r w:rsidR="00F14E4B">
            <w:rPr>
              <w:rFonts w:ascii="Open Sans" w:hAnsi="Open Sans" w:cs="Open Sans"/>
              <w:sz w:val="18"/>
              <w:szCs w:val="18"/>
            </w:rPr>
            <w:t>4</w:t>
          </w:r>
        </w:p>
      </w:tc>
      <w:tc>
        <w:tcPr>
          <w:tcW w:w="2078" w:type="dxa"/>
          <w:vAlign w:val="center"/>
        </w:tcPr>
        <w:p w14:paraId="477B61CE" w14:textId="77777777" w:rsidR="00F276EE" w:rsidRPr="006B0451" w:rsidRDefault="00F276EE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491388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2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491388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4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0C33C6C4" w14:textId="77777777" w:rsidR="00F276EE" w:rsidRDefault="00F276E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F09CB" w14:textId="77777777" w:rsidR="00F14F21" w:rsidRDefault="00F14F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1D47D" w14:textId="77777777" w:rsidR="00EC3701" w:rsidRDefault="00EC3701">
      <w:r>
        <w:separator/>
      </w:r>
    </w:p>
  </w:footnote>
  <w:footnote w:type="continuationSeparator" w:id="0">
    <w:p w14:paraId="74C8D66F" w14:textId="77777777" w:rsidR="00EC3701" w:rsidRDefault="00EC3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507C6" w14:textId="77777777" w:rsidR="00F14F21" w:rsidRDefault="00F14F2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44436" w14:textId="77777777" w:rsidR="00F14F21" w:rsidRDefault="00F14F2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F9C57" w14:textId="77777777" w:rsidR="00F14F21" w:rsidRDefault="00F14F2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9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3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690"/>
    <w:rsid w:val="000006EC"/>
    <w:rsid w:val="000249BD"/>
    <w:rsid w:val="00051A22"/>
    <w:rsid w:val="00052102"/>
    <w:rsid w:val="00055F59"/>
    <w:rsid w:val="00072F67"/>
    <w:rsid w:val="000766D2"/>
    <w:rsid w:val="00080C8F"/>
    <w:rsid w:val="00083B9C"/>
    <w:rsid w:val="00091CB1"/>
    <w:rsid w:val="000926D4"/>
    <w:rsid w:val="000A0262"/>
    <w:rsid w:val="000B3D71"/>
    <w:rsid w:val="000C0D5C"/>
    <w:rsid w:val="000D14B5"/>
    <w:rsid w:val="000D1F80"/>
    <w:rsid w:val="000E55D7"/>
    <w:rsid w:val="000E5A50"/>
    <w:rsid w:val="000F71B4"/>
    <w:rsid w:val="00116651"/>
    <w:rsid w:val="00120AB4"/>
    <w:rsid w:val="00124FF7"/>
    <w:rsid w:val="001278BD"/>
    <w:rsid w:val="00132C18"/>
    <w:rsid w:val="00133706"/>
    <w:rsid w:val="00136A5D"/>
    <w:rsid w:val="0014604E"/>
    <w:rsid w:val="00147B12"/>
    <w:rsid w:val="001622FA"/>
    <w:rsid w:val="001702CF"/>
    <w:rsid w:val="00181067"/>
    <w:rsid w:val="00182339"/>
    <w:rsid w:val="001838EE"/>
    <w:rsid w:val="00192CAF"/>
    <w:rsid w:val="001A1FB8"/>
    <w:rsid w:val="001A2186"/>
    <w:rsid w:val="001A3359"/>
    <w:rsid w:val="001B02BA"/>
    <w:rsid w:val="001B0443"/>
    <w:rsid w:val="001C1E8A"/>
    <w:rsid w:val="001C2D90"/>
    <w:rsid w:val="001E7D58"/>
    <w:rsid w:val="001F3C76"/>
    <w:rsid w:val="00201398"/>
    <w:rsid w:val="002047F5"/>
    <w:rsid w:val="00211599"/>
    <w:rsid w:val="0021619B"/>
    <w:rsid w:val="002224EC"/>
    <w:rsid w:val="00227EE1"/>
    <w:rsid w:val="00234A02"/>
    <w:rsid w:val="00235748"/>
    <w:rsid w:val="00244219"/>
    <w:rsid w:val="00253159"/>
    <w:rsid w:val="002534BA"/>
    <w:rsid w:val="00253A6B"/>
    <w:rsid w:val="00262CB6"/>
    <w:rsid w:val="00263CB3"/>
    <w:rsid w:val="00272717"/>
    <w:rsid w:val="00275E64"/>
    <w:rsid w:val="0028262A"/>
    <w:rsid w:val="0029251E"/>
    <w:rsid w:val="00292681"/>
    <w:rsid w:val="002954B1"/>
    <w:rsid w:val="00297754"/>
    <w:rsid w:val="002A41F0"/>
    <w:rsid w:val="002A453E"/>
    <w:rsid w:val="002A5474"/>
    <w:rsid w:val="002B469B"/>
    <w:rsid w:val="002B6588"/>
    <w:rsid w:val="002B7462"/>
    <w:rsid w:val="002C23E0"/>
    <w:rsid w:val="002D3A34"/>
    <w:rsid w:val="002E02A9"/>
    <w:rsid w:val="002E1040"/>
    <w:rsid w:val="002E5EA3"/>
    <w:rsid w:val="002F21F5"/>
    <w:rsid w:val="002F2D92"/>
    <w:rsid w:val="003024E7"/>
    <w:rsid w:val="0030439A"/>
    <w:rsid w:val="00307AC3"/>
    <w:rsid w:val="0031026F"/>
    <w:rsid w:val="00322B34"/>
    <w:rsid w:val="00324E46"/>
    <w:rsid w:val="003365AB"/>
    <w:rsid w:val="003604E3"/>
    <w:rsid w:val="00363F83"/>
    <w:rsid w:val="003717D1"/>
    <w:rsid w:val="0037240F"/>
    <w:rsid w:val="00382649"/>
    <w:rsid w:val="00382C55"/>
    <w:rsid w:val="00383A0A"/>
    <w:rsid w:val="00392841"/>
    <w:rsid w:val="003A07BA"/>
    <w:rsid w:val="003A59A2"/>
    <w:rsid w:val="003B3CE9"/>
    <w:rsid w:val="003B663C"/>
    <w:rsid w:val="003B7AA6"/>
    <w:rsid w:val="003D2534"/>
    <w:rsid w:val="003D42DF"/>
    <w:rsid w:val="003D60EF"/>
    <w:rsid w:val="003D785F"/>
    <w:rsid w:val="003E5747"/>
    <w:rsid w:val="0041185B"/>
    <w:rsid w:val="00416A45"/>
    <w:rsid w:val="00417AAE"/>
    <w:rsid w:val="004258B3"/>
    <w:rsid w:val="004269F2"/>
    <w:rsid w:val="00435306"/>
    <w:rsid w:val="004403E2"/>
    <w:rsid w:val="0044534A"/>
    <w:rsid w:val="00453A3C"/>
    <w:rsid w:val="0046016C"/>
    <w:rsid w:val="0046314B"/>
    <w:rsid w:val="0046317E"/>
    <w:rsid w:val="004661FC"/>
    <w:rsid w:val="004664BB"/>
    <w:rsid w:val="0046748B"/>
    <w:rsid w:val="004716C5"/>
    <w:rsid w:val="004768B6"/>
    <w:rsid w:val="00477629"/>
    <w:rsid w:val="00481E72"/>
    <w:rsid w:val="00481E9E"/>
    <w:rsid w:val="00491388"/>
    <w:rsid w:val="004917A5"/>
    <w:rsid w:val="00493BDD"/>
    <w:rsid w:val="00494CB6"/>
    <w:rsid w:val="00497DA6"/>
    <w:rsid w:val="004A59F5"/>
    <w:rsid w:val="004C06A3"/>
    <w:rsid w:val="004C0BA6"/>
    <w:rsid w:val="004E453D"/>
    <w:rsid w:val="004E5AC6"/>
    <w:rsid w:val="004E650B"/>
    <w:rsid w:val="004F173A"/>
    <w:rsid w:val="004F6CF3"/>
    <w:rsid w:val="005058F1"/>
    <w:rsid w:val="005072C7"/>
    <w:rsid w:val="00515FEA"/>
    <w:rsid w:val="005238B8"/>
    <w:rsid w:val="00531EE3"/>
    <w:rsid w:val="00536978"/>
    <w:rsid w:val="00540C6D"/>
    <w:rsid w:val="00546F13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32D5"/>
    <w:rsid w:val="005A55C1"/>
    <w:rsid w:val="005B090B"/>
    <w:rsid w:val="005B51E8"/>
    <w:rsid w:val="005E7672"/>
    <w:rsid w:val="005F1723"/>
    <w:rsid w:val="005F28BB"/>
    <w:rsid w:val="0061015E"/>
    <w:rsid w:val="006122EA"/>
    <w:rsid w:val="00616DB4"/>
    <w:rsid w:val="00623F94"/>
    <w:rsid w:val="0063357C"/>
    <w:rsid w:val="00642C2B"/>
    <w:rsid w:val="00655869"/>
    <w:rsid w:val="00655B82"/>
    <w:rsid w:val="00663027"/>
    <w:rsid w:val="00665AFE"/>
    <w:rsid w:val="00676B19"/>
    <w:rsid w:val="00677052"/>
    <w:rsid w:val="0067735A"/>
    <w:rsid w:val="006814E0"/>
    <w:rsid w:val="00684FC7"/>
    <w:rsid w:val="006A1C3D"/>
    <w:rsid w:val="006B0451"/>
    <w:rsid w:val="006B31D4"/>
    <w:rsid w:val="006B374B"/>
    <w:rsid w:val="006B4F4C"/>
    <w:rsid w:val="006C4360"/>
    <w:rsid w:val="006D44D1"/>
    <w:rsid w:val="006E33B0"/>
    <w:rsid w:val="006E3ACB"/>
    <w:rsid w:val="006E4A28"/>
    <w:rsid w:val="006E51AF"/>
    <w:rsid w:val="006E5985"/>
    <w:rsid w:val="006F6D8B"/>
    <w:rsid w:val="006F6E61"/>
    <w:rsid w:val="00703D23"/>
    <w:rsid w:val="00732DD7"/>
    <w:rsid w:val="00737B25"/>
    <w:rsid w:val="00740350"/>
    <w:rsid w:val="00741A6C"/>
    <w:rsid w:val="007443AB"/>
    <w:rsid w:val="00745CFE"/>
    <w:rsid w:val="007464C9"/>
    <w:rsid w:val="00750D3B"/>
    <w:rsid w:val="007552E1"/>
    <w:rsid w:val="007607F4"/>
    <w:rsid w:val="00761E7B"/>
    <w:rsid w:val="00763929"/>
    <w:rsid w:val="00765FF6"/>
    <w:rsid w:val="00772D44"/>
    <w:rsid w:val="007B221D"/>
    <w:rsid w:val="007C1B33"/>
    <w:rsid w:val="007C28EC"/>
    <w:rsid w:val="007D2B10"/>
    <w:rsid w:val="007E07ED"/>
    <w:rsid w:val="007E5338"/>
    <w:rsid w:val="007F1A81"/>
    <w:rsid w:val="0080034F"/>
    <w:rsid w:val="00805A28"/>
    <w:rsid w:val="008103C3"/>
    <w:rsid w:val="0081203E"/>
    <w:rsid w:val="00835720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70EF"/>
    <w:rsid w:val="00881158"/>
    <w:rsid w:val="00881D81"/>
    <w:rsid w:val="00884116"/>
    <w:rsid w:val="00891814"/>
    <w:rsid w:val="008A0924"/>
    <w:rsid w:val="008A684D"/>
    <w:rsid w:val="008C2240"/>
    <w:rsid w:val="008C3EEC"/>
    <w:rsid w:val="008F19A3"/>
    <w:rsid w:val="008F3A0E"/>
    <w:rsid w:val="00901C02"/>
    <w:rsid w:val="00902D21"/>
    <w:rsid w:val="0093036A"/>
    <w:rsid w:val="009348FC"/>
    <w:rsid w:val="009376CA"/>
    <w:rsid w:val="009453D6"/>
    <w:rsid w:val="009466D5"/>
    <w:rsid w:val="00957E90"/>
    <w:rsid w:val="009657D7"/>
    <w:rsid w:val="00967228"/>
    <w:rsid w:val="0098482A"/>
    <w:rsid w:val="00986D7B"/>
    <w:rsid w:val="009929B0"/>
    <w:rsid w:val="009A0718"/>
    <w:rsid w:val="009A22BE"/>
    <w:rsid w:val="009A5A00"/>
    <w:rsid w:val="009D0EDE"/>
    <w:rsid w:val="009E1AC0"/>
    <w:rsid w:val="009F5530"/>
    <w:rsid w:val="00A00B46"/>
    <w:rsid w:val="00A0179D"/>
    <w:rsid w:val="00A03520"/>
    <w:rsid w:val="00A10321"/>
    <w:rsid w:val="00A10A8A"/>
    <w:rsid w:val="00A25C87"/>
    <w:rsid w:val="00A27AD6"/>
    <w:rsid w:val="00A334F7"/>
    <w:rsid w:val="00A33C8A"/>
    <w:rsid w:val="00A46D28"/>
    <w:rsid w:val="00A5158F"/>
    <w:rsid w:val="00A53055"/>
    <w:rsid w:val="00A73174"/>
    <w:rsid w:val="00A835AE"/>
    <w:rsid w:val="00A86808"/>
    <w:rsid w:val="00A94F0D"/>
    <w:rsid w:val="00AC1039"/>
    <w:rsid w:val="00AE6E01"/>
    <w:rsid w:val="00B14485"/>
    <w:rsid w:val="00B20BB8"/>
    <w:rsid w:val="00B264ED"/>
    <w:rsid w:val="00B26639"/>
    <w:rsid w:val="00B27054"/>
    <w:rsid w:val="00B3069B"/>
    <w:rsid w:val="00B32355"/>
    <w:rsid w:val="00B3555C"/>
    <w:rsid w:val="00B4393D"/>
    <w:rsid w:val="00B45635"/>
    <w:rsid w:val="00B47036"/>
    <w:rsid w:val="00B56659"/>
    <w:rsid w:val="00B57DC5"/>
    <w:rsid w:val="00B6506A"/>
    <w:rsid w:val="00B6566C"/>
    <w:rsid w:val="00B67A14"/>
    <w:rsid w:val="00B67C3C"/>
    <w:rsid w:val="00B75A17"/>
    <w:rsid w:val="00B94496"/>
    <w:rsid w:val="00BA4A35"/>
    <w:rsid w:val="00BB274A"/>
    <w:rsid w:val="00BB2FCC"/>
    <w:rsid w:val="00BB512B"/>
    <w:rsid w:val="00BB6184"/>
    <w:rsid w:val="00BC3DFE"/>
    <w:rsid w:val="00BD5796"/>
    <w:rsid w:val="00BE12A2"/>
    <w:rsid w:val="00BE1C63"/>
    <w:rsid w:val="00BF046A"/>
    <w:rsid w:val="00BF1063"/>
    <w:rsid w:val="00BF606E"/>
    <w:rsid w:val="00C02865"/>
    <w:rsid w:val="00C02EA9"/>
    <w:rsid w:val="00C06F35"/>
    <w:rsid w:val="00C16F41"/>
    <w:rsid w:val="00C25DF5"/>
    <w:rsid w:val="00C30696"/>
    <w:rsid w:val="00C44AE3"/>
    <w:rsid w:val="00C45025"/>
    <w:rsid w:val="00C505FE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A2275"/>
    <w:rsid w:val="00CA7986"/>
    <w:rsid w:val="00CC4417"/>
    <w:rsid w:val="00CD5B26"/>
    <w:rsid w:val="00CE6D1C"/>
    <w:rsid w:val="00CF076C"/>
    <w:rsid w:val="00D07334"/>
    <w:rsid w:val="00D07B0C"/>
    <w:rsid w:val="00D14E40"/>
    <w:rsid w:val="00D16CD4"/>
    <w:rsid w:val="00D204AF"/>
    <w:rsid w:val="00D219F2"/>
    <w:rsid w:val="00D22F89"/>
    <w:rsid w:val="00D26BAA"/>
    <w:rsid w:val="00D341E5"/>
    <w:rsid w:val="00D367F4"/>
    <w:rsid w:val="00D36B60"/>
    <w:rsid w:val="00D45EAA"/>
    <w:rsid w:val="00D57FCB"/>
    <w:rsid w:val="00D6346C"/>
    <w:rsid w:val="00D7704C"/>
    <w:rsid w:val="00D8212F"/>
    <w:rsid w:val="00D823FF"/>
    <w:rsid w:val="00D92B9D"/>
    <w:rsid w:val="00DA24B3"/>
    <w:rsid w:val="00DB340E"/>
    <w:rsid w:val="00DB6C82"/>
    <w:rsid w:val="00DB7A9B"/>
    <w:rsid w:val="00DC1717"/>
    <w:rsid w:val="00DC6C52"/>
    <w:rsid w:val="00DD6613"/>
    <w:rsid w:val="00DF3D6D"/>
    <w:rsid w:val="00DF6BD2"/>
    <w:rsid w:val="00E04333"/>
    <w:rsid w:val="00E20A39"/>
    <w:rsid w:val="00E26BC4"/>
    <w:rsid w:val="00E26FFE"/>
    <w:rsid w:val="00E30C05"/>
    <w:rsid w:val="00E34114"/>
    <w:rsid w:val="00E4002E"/>
    <w:rsid w:val="00E42C87"/>
    <w:rsid w:val="00E44D3F"/>
    <w:rsid w:val="00E571F8"/>
    <w:rsid w:val="00E619DF"/>
    <w:rsid w:val="00E61F8B"/>
    <w:rsid w:val="00E7523D"/>
    <w:rsid w:val="00E754AD"/>
    <w:rsid w:val="00E85A3C"/>
    <w:rsid w:val="00E86A76"/>
    <w:rsid w:val="00EB19BD"/>
    <w:rsid w:val="00EC3701"/>
    <w:rsid w:val="00EE4690"/>
    <w:rsid w:val="00EE4866"/>
    <w:rsid w:val="00F02F3B"/>
    <w:rsid w:val="00F04395"/>
    <w:rsid w:val="00F101CF"/>
    <w:rsid w:val="00F14E4B"/>
    <w:rsid w:val="00F14F21"/>
    <w:rsid w:val="00F276EE"/>
    <w:rsid w:val="00F316DB"/>
    <w:rsid w:val="00F36AAE"/>
    <w:rsid w:val="00F4639A"/>
    <w:rsid w:val="00F6404C"/>
    <w:rsid w:val="00F72959"/>
    <w:rsid w:val="00F7713C"/>
    <w:rsid w:val="00F9003E"/>
    <w:rsid w:val="00F93313"/>
    <w:rsid w:val="00F93655"/>
    <w:rsid w:val="00FC0033"/>
    <w:rsid w:val="00FC12C9"/>
    <w:rsid w:val="00FC3A29"/>
    <w:rsid w:val="00FD420B"/>
    <w:rsid w:val="00FD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DF6D802"/>
  <w15:docId w15:val="{DEDC391F-9650-46D9-91CE-714DBA22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4.png@01D77D5C.C066E13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D652F-5414-463A-A7FC-F0C0706BB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787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BLATZHEIM Flora</cp:lastModifiedBy>
  <cp:revision>27</cp:revision>
  <cp:lastPrinted>2016-07-28T09:49:00Z</cp:lastPrinted>
  <dcterms:created xsi:type="dcterms:W3CDTF">2021-04-28T13:42:00Z</dcterms:created>
  <dcterms:modified xsi:type="dcterms:W3CDTF">2025-04-07T06:28:00Z</dcterms:modified>
</cp:coreProperties>
</file>