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6B88D128"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4113D3" w:rsidRPr="00144299">
        <w:rPr>
          <w:rFonts w:ascii="Marianne" w:hAnsi="Marianne" w:cs="Arial"/>
          <w:b/>
          <w:bCs/>
          <w:noProof/>
          <w:sz w:val="20"/>
          <w:szCs w:val="20"/>
        </w:rPr>
        <w:t>6</w:t>
      </w:r>
      <w:r w:rsidR="00723203" w:rsidRPr="00723203">
        <w:rPr>
          <w:rFonts w:ascii="Marianne" w:hAnsi="Marianne" w:cs="Arial"/>
          <w:b/>
          <w:bCs/>
          <w:sz w:val="20"/>
          <w:szCs w:val="20"/>
        </w:rPr>
        <w:fldChar w:fldCharType="end"/>
      </w:r>
    </w:p>
    <w:p w14:paraId="5D3CF02A" w14:textId="4489EFBD"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4113D3" w:rsidRPr="00144299">
        <w:rPr>
          <w:rFonts w:ascii="Marianne" w:hAnsi="Marianne" w:cs="Arial"/>
          <w:b/>
          <w:noProof/>
          <w:sz w:val="20"/>
        </w:rPr>
        <w:t>Forêt domaniale d’EAWY – Dépose et enlèvement de clôture contre le CERF</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lastRenderedPageBreak/>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56B6112" w14:textId="77777777" w:rsidR="00773D40" w:rsidRPr="00195CB3" w:rsidRDefault="00773D40" w:rsidP="00773D40">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6030"/>
        <w:gridCol w:w="2635"/>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092DE9A6"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4113D3" w:rsidRPr="00144299">
              <w:rPr>
                <w:rFonts w:ascii="Marianne" w:hAnsi="Marianne" w:cs="Arial"/>
                <w:noProof/>
                <w:color w:val="000000"/>
                <w:sz w:val="16"/>
                <w:szCs w:val="18"/>
              </w:rPr>
              <w:t>6</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7D2F27C3"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4113D3" w:rsidRPr="00144299">
              <w:rPr>
                <w:rFonts w:ascii="Marianne" w:hAnsi="Marianne" w:cs="Arial"/>
                <w:noProof/>
                <w:color w:val="000000"/>
                <w:sz w:val="16"/>
                <w:szCs w:val="18"/>
              </w:rPr>
              <w:t>Forêt domaniale d’EAWY – Dépose et enlèvement de clôture contre le CERF</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6B3E9D93"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4113D3" w:rsidRPr="00144299">
              <w:rPr>
                <w:rFonts w:ascii="Marianne" w:hAnsi="Marianne"/>
                <w:noProof/>
                <w:sz w:val="16"/>
                <w:szCs w:val="16"/>
              </w:rPr>
              <w:t>5</w:t>
            </w:r>
            <w:r w:rsidR="004113D3">
              <w:rPr>
                <w:rFonts w:ascii="Marianne" w:hAnsi="Marianne"/>
                <w:noProof/>
                <w:sz w:val="16"/>
                <w:szCs w:val="16"/>
              </w:rPr>
              <w:t xml:space="preserve"> </w:t>
            </w:r>
            <w:r w:rsidR="004113D3"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2DFC7E8F"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4113D3" w:rsidRPr="00144299">
        <w:rPr>
          <w:rFonts w:ascii="Marianne" w:hAnsi="Marianne" w:cs="Arial"/>
          <w:noProof/>
          <w:sz w:val="18"/>
          <w:szCs w:val="22"/>
        </w:rPr>
        <w:t>6</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50543359"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4113D3" w:rsidRPr="00144299">
        <w:rPr>
          <w:rFonts w:ascii="Marianne" w:hAnsi="Marianne" w:cs="Arial"/>
          <w:noProof/>
          <w:sz w:val="18"/>
          <w:szCs w:val="22"/>
        </w:rPr>
        <w:t>Forêt domaniale d’EAWY – Dépose et enlèvement de clôture contre le CERF</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7231600C"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4113D3" w:rsidRPr="00144299">
            <w:rPr>
              <w:rFonts w:ascii="Arial" w:hAnsi="Arial" w:cs="Arial"/>
              <w:b/>
              <w:bCs/>
              <w:noProof/>
              <w:sz w:val="20"/>
            </w:rPr>
            <w:t>6</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3D3"/>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4711"/>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73D40"/>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25E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CFA"/>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6DFC"/>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7115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2025-04-08T08:28:00Z</dcterms:created>
  <dcterms:modified xsi:type="dcterms:W3CDTF">2025-04-08T10:27:00Z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