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185" w:rsidRDefault="00416185" w:rsidP="00416185">
      <w:pPr>
        <w:pStyle w:val="Pagedegarde1"/>
        <w:spacing w:before="0" w:after="0" w:afterAutospacing="0"/>
      </w:pPr>
    </w:p>
    <w:p w:rsidR="00416185" w:rsidRDefault="00416185" w:rsidP="00416185">
      <w:pPr>
        <w:pStyle w:val="Pagedegarde1"/>
        <w:spacing w:before="0" w:after="0" w:afterAutospacing="0"/>
      </w:pPr>
    </w:p>
    <w:p w:rsidR="00416185" w:rsidRDefault="00416185" w:rsidP="00416185">
      <w:pPr>
        <w:pStyle w:val="Pagedegarde1"/>
        <w:spacing w:before="0" w:after="0" w:afterAutospacing="0"/>
      </w:pPr>
      <w:r>
        <w:t>ANNEXE 2</w:t>
      </w:r>
    </w:p>
    <w:p w:rsidR="00416185" w:rsidRDefault="00416185" w:rsidP="00416185">
      <w:pPr>
        <w:pStyle w:val="Pagedegarde1"/>
        <w:spacing w:before="0" w:after="0" w:afterAutospacing="0"/>
      </w:pPr>
    </w:p>
    <w:p w:rsidR="00416185" w:rsidRDefault="00416185" w:rsidP="00416185">
      <w:pPr>
        <w:pStyle w:val="Pagedegarde1"/>
        <w:spacing w:before="0" w:after="0" w:afterAutospacing="0"/>
      </w:pPr>
    </w:p>
    <w:p w:rsidR="00416185" w:rsidRDefault="00416185" w:rsidP="00416185">
      <w:pPr>
        <w:pStyle w:val="Pagedegarde1"/>
        <w:spacing w:before="0" w:after="0" w:afterAutospacing="0"/>
      </w:pPr>
    </w:p>
    <w:p w:rsidR="00F1315F" w:rsidRPr="00DA336A" w:rsidRDefault="00F1315F" w:rsidP="00416185">
      <w:pPr>
        <w:pStyle w:val="Pagedegarde1"/>
        <w:spacing w:before="0"/>
      </w:pPr>
      <w:r>
        <w:t>CADRE DE REPONSE TECHNIQUE</w:t>
      </w: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ORGANISME</w:t>
      </w:r>
      <w:r w:rsidRPr="00704C59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 :</w:t>
      </w:r>
    </w:p>
    <w:p w:rsidR="00F1315F" w:rsidRPr="00A815EC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815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CAISSE PRIMAIRE D’ASSURANCE MALADIE DE SEINE ET MARNE</w:t>
      </w:r>
    </w:p>
    <w:p w:rsidR="00F1315F" w:rsidRPr="00A815EC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815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(CPAM 77)</w:t>
      </w:r>
    </w:p>
    <w:p w:rsidR="00F1315F" w:rsidRPr="00A815EC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815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Rue des Meuniers</w:t>
      </w:r>
    </w:p>
    <w:p w:rsidR="00F1315F" w:rsidRPr="00A815EC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815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77950 RUBELLES </w:t>
      </w:r>
    </w:p>
    <w:p w:rsidR="00F1315F" w:rsidRPr="00A815EC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815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France</w:t>
      </w:r>
    </w:p>
    <w:p w:rsidR="00F1315F" w:rsidRPr="00704C59" w:rsidRDefault="00F1315F" w:rsidP="00F1315F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</w:p>
    <w:p w:rsidR="00F1315F" w:rsidRPr="00704C59" w:rsidRDefault="00F1315F" w:rsidP="00F1315F">
      <w:pPr>
        <w:spacing w:after="480" w:line="240" w:lineRule="auto"/>
        <w:rPr>
          <w:rFonts w:eastAsia="Times New Roman" w:cs="Calibri"/>
          <w:b/>
          <w:bCs/>
          <w:sz w:val="24"/>
          <w:szCs w:val="24"/>
          <w:lang w:eastAsia="fr-FR"/>
        </w:rPr>
      </w:pPr>
    </w:p>
    <w:p w:rsidR="00F1315F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9A4BB1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Objet de la consultation :</w:t>
      </w:r>
    </w:p>
    <w:p w:rsidR="00F1315F" w:rsidRPr="009A4BB1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</w:p>
    <w:p w:rsidR="00F1315F" w:rsidRPr="009A4BB1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446BB2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Actions de prévention bucco-dentaire dans les écoles maternelles de Seine et Marne</w:t>
      </w:r>
    </w:p>
    <w:p w:rsidR="00F1315F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9A4BB1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Accord-cadre N°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2025.PA.001</w:t>
      </w:r>
      <w:r w:rsidRPr="009A4BB1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</w:p>
    <w:p w:rsidR="00F1315F" w:rsidRPr="009A4BB1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</w:p>
    <w:p w:rsidR="00F1315F" w:rsidRDefault="00F1315F" w:rsidP="00F1315F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F1315F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Date limite de remise des offres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 : </w:t>
      </w:r>
    </w:p>
    <w:p w:rsidR="003B538B" w:rsidRPr="00F1315F" w:rsidRDefault="003B538B" w:rsidP="0058521A">
      <w:pPr>
        <w:tabs>
          <w:tab w:val="left" w:pos="709"/>
        </w:tabs>
        <w:jc w:val="both"/>
        <w:rPr>
          <w:rFonts w:cstheme="minorHAnsi"/>
        </w:rPr>
      </w:pPr>
    </w:p>
    <w:p w:rsidR="003B538B" w:rsidRPr="00F1315F" w:rsidRDefault="003B538B" w:rsidP="0058521A">
      <w:pPr>
        <w:tabs>
          <w:tab w:val="left" w:pos="709"/>
        </w:tabs>
        <w:jc w:val="both"/>
        <w:rPr>
          <w:rFonts w:cstheme="minorHAnsi"/>
        </w:rPr>
      </w:pPr>
    </w:p>
    <w:p w:rsidR="003B538B" w:rsidRPr="00F1315F" w:rsidRDefault="003B538B" w:rsidP="0058521A">
      <w:pPr>
        <w:tabs>
          <w:tab w:val="left" w:pos="709"/>
        </w:tabs>
        <w:jc w:val="both"/>
        <w:rPr>
          <w:rFonts w:cstheme="minorHAnsi"/>
        </w:rPr>
      </w:pPr>
    </w:p>
    <w:p w:rsidR="00164CEA" w:rsidRPr="00F1315F" w:rsidRDefault="00164CEA" w:rsidP="0058521A">
      <w:pPr>
        <w:tabs>
          <w:tab w:val="left" w:pos="709"/>
        </w:tabs>
        <w:jc w:val="both"/>
        <w:rPr>
          <w:rFonts w:cstheme="minorHAnsi"/>
          <w:b/>
          <w:bCs/>
        </w:rPr>
      </w:pPr>
    </w:p>
    <w:p w:rsidR="00164CEA" w:rsidRPr="00F1315F" w:rsidRDefault="00164CEA" w:rsidP="0058521A">
      <w:pPr>
        <w:tabs>
          <w:tab w:val="left" w:pos="709"/>
        </w:tabs>
        <w:jc w:val="both"/>
        <w:rPr>
          <w:rFonts w:cstheme="minorHAnsi"/>
          <w:b/>
          <w:bCs/>
        </w:rPr>
      </w:pPr>
    </w:p>
    <w:p w:rsidR="00F1315F" w:rsidRPr="00F1315F" w:rsidRDefault="00F1315F" w:rsidP="00F1315F">
      <w:pPr>
        <w:rPr>
          <w:rFonts w:eastAsia="Times New Roman" w:cs="Calibri"/>
          <w:b/>
          <w:lang w:eastAsia="fr-FR"/>
        </w:rPr>
      </w:pPr>
      <w:r>
        <w:rPr>
          <w:rFonts w:eastAsia="Times New Roman" w:cs="Calibri"/>
          <w:b/>
          <w:lang w:eastAsia="fr-FR"/>
        </w:rPr>
        <w:br w:type="page"/>
      </w:r>
    </w:p>
    <w:p w:rsidR="00F1315F" w:rsidRPr="00F1315F" w:rsidRDefault="00F1315F" w:rsidP="00416185">
      <w:pPr>
        <w:pStyle w:val="Paragraphedeliste"/>
        <w:keepNext/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tabs>
          <w:tab w:val="left" w:pos="1080"/>
        </w:tabs>
        <w:spacing w:before="100" w:beforeAutospacing="1" w:after="100" w:afterAutospacing="1" w:line="240" w:lineRule="auto"/>
        <w:ind w:left="0"/>
        <w:outlineLvl w:val="0"/>
        <w:rPr>
          <w:rFonts w:ascii="Calibri" w:eastAsia="Times New Roman" w:hAnsi="Calibri" w:cs="Calibri"/>
          <w:b/>
          <w:bCs/>
          <w:caps/>
          <w:color w:val="002060"/>
          <w:kern w:val="32"/>
          <w:sz w:val="24"/>
          <w:szCs w:val="24"/>
          <w:lang w:eastAsia="fr-FR"/>
        </w:rPr>
      </w:pPr>
      <w:r>
        <w:rPr>
          <w:rFonts w:ascii="Calibri" w:eastAsia="Times New Roman" w:hAnsi="Calibri" w:cs="Calibri"/>
          <w:b/>
          <w:bCs/>
          <w:caps/>
          <w:color w:val="002060"/>
          <w:kern w:val="32"/>
          <w:sz w:val="24"/>
          <w:szCs w:val="24"/>
          <w:lang w:eastAsia="fr-FR"/>
        </w:rPr>
        <w:lastRenderedPageBreak/>
        <w:t>cadre de réponse</w:t>
      </w:r>
      <w:r w:rsidR="00416185">
        <w:rPr>
          <w:rFonts w:ascii="Calibri" w:eastAsia="Times New Roman" w:hAnsi="Calibri" w:cs="Calibri"/>
          <w:b/>
          <w:bCs/>
          <w:caps/>
          <w:color w:val="002060"/>
          <w:kern w:val="32"/>
          <w:sz w:val="24"/>
          <w:szCs w:val="24"/>
          <w:lang w:eastAsia="fr-FR"/>
        </w:rPr>
        <w:t xml:space="preserve"> technique</w:t>
      </w:r>
      <w:r>
        <w:rPr>
          <w:rFonts w:ascii="Calibri" w:eastAsia="Times New Roman" w:hAnsi="Calibri" w:cs="Calibri"/>
          <w:b/>
          <w:bCs/>
          <w:caps/>
          <w:color w:val="002060"/>
          <w:kern w:val="32"/>
          <w:sz w:val="24"/>
          <w:szCs w:val="24"/>
          <w:lang w:eastAsia="fr-FR"/>
        </w:rPr>
        <w:t xml:space="preserve"> du candidat</w:t>
      </w:r>
    </w:p>
    <w:p w:rsid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F1315F" w:rsidRPr="00F1315F" w:rsidRDefault="00F1315F" w:rsidP="00F1315F">
      <w:pPr>
        <w:spacing w:after="100" w:afterAutospacing="1" w:line="240" w:lineRule="auto"/>
        <w:outlineLvl w:val="1"/>
        <w:rPr>
          <w:rFonts w:eastAsia="Times New Roman" w:cs="Calibri"/>
          <w:b/>
          <w:bCs/>
          <w:i/>
          <w:lang w:eastAsia="fr-FR"/>
        </w:rPr>
      </w:pPr>
      <w:r w:rsidRPr="00F1315F">
        <w:rPr>
          <w:rFonts w:eastAsia="Times New Roman" w:cs="Calibri"/>
          <w:b/>
          <w:bCs/>
          <w:i/>
          <w:lang w:eastAsia="fr-FR"/>
        </w:rPr>
        <w:t>Critère 1 « Valeur technique »</w:t>
      </w:r>
    </w:p>
    <w:p w:rsid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Le critère 1 « valeur technique de l’offre » est évalué sur la base des sous-critères suivants : </w:t>
      </w:r>
    </w:p>
    <w:p w:rsid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F1315F" w:rsidRP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  <w:b/>
          <w:color w:val="002060"/>
        </w:rPr>
      </w:pPr>
      <w:r w:rsidRPr="00F1315F">
        <w:rPr>
          <w:rFonts w:cstheme="minorHAnsi"/>
          <w:b/>
          <w:color w:val="002060"/>
        </w:rPr>
        <w:t xml:space="preserve">Sous-critère 1.1 : Organisation mise en œuvre pour garantir la bonne exécution des prestations : </w:t>
      </w:r>
    </w:p>
    <w:p w:rsid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F1315F" w:rsidRDefault="00F1315F" w:rsidP="00F1315F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F1315F" w:rsidRPr="00F1315F" w:rsidRDefault="00F1315F" w:rsidP="00F1315F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 w:rsidRPr="00F1315F">
        <w:rPr>
          <w:rFonts w:cstheme="minorHAnsi"/>
          <w:b/>
        </w:rPr>
        <w:t>Compétences du candidat dans le domaine de l’animation auprès d’un jeune public</w:t>
      </w:r>
    </w:p>
    <w:p w:rsidR="00F1315F" w:rsidRDefault="00F1315F" w:rsidP="00F1315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F1315F" w:rsidRPr="00F1315F" w:rsidRDefault="00F1315F" w:rsidP="00F1315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Pr="00F1315F" w:rsidRDefault="00F1315F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3C2C15" w:rsidRPr="00F1315F" w:rsidRDefault="003C2C15" w:rsidP="00F1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F1315F" w:rsidRPr="00441A76" w:rsidRDefault="00F1315F" w:rsidP="00441A76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D157F" w:rsidRPr="00441A76" w:rsidRDefault="00731853" w:rsidP="00441A76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M</w:t>
      </w:r>
      <w:r w:rsidR="001D157F" w:rsidRPr="00441A76">
        <w:rPr>
          <w:rFonts w:cstheme="minorHAnsi"/>
          <w:b/>
        </w:rPr>
        <w:t xml:space="preserve">éthodologie </w:t>
      </w:r>
      <w:r w:rsidR="00441A76">
        <w:rPr>
          <w:rFonts w:cstheme="minorHAnsi"/>
          <w:b/>
        </w:rPr>
        <w:t>mise en œuvre pour le déploiement des séances de sensibilisation et/ou de sensibilisation et dépistage</w:t>
      </w:r>
    </w:p>
    <w:p w:rsidR="00815455" w:rsidRDefault="00815455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731853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Descriptif détaillé de l’action relatifs aux thématiques suivantes : </w:t>
      </w:r>
    </w:p>
    <w:p w:rsidR="00731853" w:rsidRDefault="00731853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Pr="00731853" w:rsidRDefault="00731853" w:rsidP="007318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autoSpaceDE w:val="0"/>
        <w:autoSpaceDN w:val="0"/>
        <w:spacing w:after="0" w:line="240" w:lineRule="auto"/>
        <w:ind w:left="284" w:firstLine="424"/>
        <w:jc w:val="both"/>
        <w:rPr>
          <w:rFonts w:cstheme="minorHAnsi"/>
          <w:b/>
          <w:color w:val="002060"/>
        </w:rPr>
      </w:pPr>
      <w:r>
        <w:rPr>
          <w:rFonts w:cstheme="minorHAnsi"/>
        </w:rPr>
        <w:tab/>
      </w:r>
      <w:r w:rsidRPr="00731853">
        <w:rPr>
          <w:rFonts w:cstheme="minorHAnsi"/>
          <w:b/>
          <w:color w:val="002060"/>
        </w:rPr>
        <w:t>Hygiène bucco-dentaire</w:t>
      </w:r>
    </w:p>
    <w:p w:rsidR="00731853" w:rsidRPr="00731853" w:rsidRDefault="00731853" w:rsidP="0073185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autoSpaceDE w:val="0"/>
        <w:autoSpaceDN w:val="0"/>
        <w:spacing w:after="0" w:line="240" w:lineRule="auto"/>
        <w:ind w:left="284" w:firstLine="424"/>
        <w:jc w:val="both"/>
        <w:rPr>
          <w:rFonts w:cstheme="minorHAnsi"/>
          <w:b/>
          <w:color w:val="002060"/>
        </w:rPr>
      </w:pPr>
      <w:r w:rsidRPr="00731853">
        <w:rPr>
          <w:rFonts w:cstheme="minorHAnsi"/>
          <w:b/>
          <w:color w:val="002060"/>
        </w:rPr>
        <w:tab/>
        <w:t>Alimentation</w:t>
      </w: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731853" w:rsidRDefault="00731853" w:rsidP="00441A7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441A76" w:rsidRDefault="00441A76" w:rsidP="00815455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DD41C5" w:rsidRPr="00F1315F" w:rsidRDefault="00DD41C5" w:rsidP="00DD41C5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  <w:b/>
          <w:color w:val="002060"/>
        </w:rPr>
      </w:pPr>
      <w:r>
        <w:rPr>
          <w:rFonts w:cstheme="minorHAnsi"/>
          <w:b/>
          <w:color w:val="002060"/>
        </w:rPr>
        <w:t>Sous-critère 1.2</w:t>
      </w:r>
      <w:r w:rsidRPr="00F1315F">
        <w:rPr>
          <w:rFonts w:cstheme="minorHAnsi"/>
          <w:b/>
          <w:color w:val="002060"/>
        </w:rPr>
        <w:t xml:space="preserve"> : </w:t>
      </w:r>
      <w:r>
        <w:rPr>
          <w:rFonts w:cstheme="minorHAnsi"/>
          <w:b/>
          <w:color w:val="002060"/>
        </w:rPr>
        <w:t>Moyens humains et matériels mobilisés pour les missions</w:t>
      </w:r>
      <w:r w:rsidRPr="00F1315F">
        <w:rPr>
          <w:rFonts w:cstheme="minorHAnsi"/>
          <w:b/>
          <w:color w:val="002060"/>
        </w:rPr>
        <w:t xml:space="preserve"> </w:t>
      </w:r>
    </w:p>
    <w:p w:rsidR="00731853" w:rsidRDefault="00731853" w:rsidP="00815455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</w:p>
    <w:p w:rsidR="00DD41C5" w:rsidRPr="00F1315F" w:rsidRDefault="00DD41C5" w:rsidP="00DD41C5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Moyens humains dédiés aux prestations (préciser la catégorie socio-professionnelle, le nombre d’intervenants, les qualifications, les diplômes</w:t>
      </w:r>
      <w:r w:rsidR="00756D00">
        <w:rPr>
          <w:rFonts w:cstheme="minorHAnsi"/>
          <w:b/>
        </w:rPr>
        <w:t>)</w:t>
      </w:r>
      <w:r>
        <w:rPr>
          <w:rFonts w:cstheme="minorHAnsi"/>
          <w:b/>
        </w:rPr>
        <w:t>.</w:t>
      </w:r>
    </w:p>
    <w:p w:rsidR="00731853" w:rsidRDefault="00731853" w:rsidP="00756D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731853" w:rsidRPr="00F1315F" w:rsidRDefault="00731853" w:rsidP="00756D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ind w:left="0"/>
        <w:jc w:val="both"/>
        <w:rPr>
          <w:rFonts w:cstheme="minorHAnsi"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076914" w:rsidRDefault="00076914" w:rsidP="00756D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ind w:left="0"/>
        <w:jc w:val="both"/>
        <w:rPr>
          <w:rFonts w:cstheme="minorHAnsi"/>
          <w:b/>
        </w:rPr>
      </w:pPr>
    </w:p>
    <w:p w:rsidR="00DD41C5" w:rsidRPr="00F1315F" w:rsidRDefault="00DD41C5" w:rsidP="00756D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ind w:left="0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Pr="00F1315F" w:rsidRDefault="003C2C15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8B0100" w:rsidRDefault="008B01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3C2C15" w:rsidRDefault="003C2C15" w:rsidP="00C94086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Pr="00F1315F" w:rsidRDefault="00756D00" w:rsidP="00756D00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Moyens matériels affectés aux prestation (outils utilisés pour l’animation) </w:t>
      </w: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C94086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Pr="00F1315F" w:rsidRDefault="00756D00" w:rsidP="00756D00">
      <w:pPr>
        <w:pStyle w:val="Paragraphedeliste"/>
        <w:tabs>
          <w:tab w:val="left" w:pos="284"/>
        </w:tabs>
        <w:autoSpaceDE w:val="0"/>
        <w:autoSpaceDN w:val="0"/>
        <w:spacing w:after="0" w:line="240" w:lineRule="auto"/>
        <w:ind w:left="0"/>
        <w:jc w:val="both"/>
        <w:rPr>
          <w:rFonts w:cstheme="minorHAnsi"/>
          <w:b/>
          <w:color w:val="002060"/>
        </w:rPr>
      </w:pPr>
      <w:r>
        <w:rPr>
          <w:rFonts w:cstheme="minorHAnsi"/>
          <w:b/>
          <w:color w:val="002060"/>
        </w:rPr>
        <w:t>Sous-critère 1.3</w:t>
      </w:r>
      <w:r w:rsidRPr="00F1315F">
        <w:rPr>
          <w:rFonts w:cstheme="minorHAnsi"/>
          <w:b/>
          <w:color w:val="002060"/>
        </w:rPr>
        <w:t xml:space="preserve"> : </w:t>
      </w:r>
      <w:r>
        <w:rPr>
          <w:rFonts w:cstheme="minorHAnsi"/>
          <w:b/>
          <w:color w:val="002060"/>
        </w:rPr>
        <w:t>Engagement environnemental et social du candidat</w:t>
      </w:r>
    </w:p>
    <w:p w:rsidR="00756D00" w:rsidRDefault="00756D00" w:rsidP="00C94086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Pr="00F1315F" w:rsidRDefault="00756D00" w:rsidP="00756D00">
      <w:pPr>
        <w:ind w:left="284"/>
        <w:jc w:val="both"/>
        <w:rPr>
          <w:rFonts w:cstheme="minorHAnsi"/>
        </w:rPr>
      </w:pPr>
      <w:r w:rsidRPr="00F1315F">
        <w:rPr>
          <w:rFonts w:cstheme="minorHAnsi"/>
        </w:rPr>
        <w:t>L’entreprise présente à l’appui de son offre une note décrivant sa démarche et ses engagements dans le domaine du développement durable sur les deux volets social et environnemental.</w:t>
      </w:r>
    </w:p>
    <w:p w:rsidR="00756D00" w:rsidRPr="00F1315F" w:rsidRDefault="00756D00" w:rsidP="00756D00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Engagement environnemental (mise en place d’un politique d</w:t>
      </w:r>
      <w:r w:rsidR="005309AD">
        <w:rPr>
          <w:rFonts w:cstheme="minorHAnsi"/>
          <w:b/>
        </w:rPr>
        <w:t>’achats durables, bilan carbone)</w:t>
      </w:r>
      <w:bookmarkStart w:id="0" w:name="_GoBack"/>
      <w:bookmarkEnd w:id="0"/>
      <w:r w:rsidR="005309AD">
        <w:rPr>
          <w:rFonts w:cstheme="minorHAnsi"/>
          <w:b/>
        </w:rPr>
        <w:t xml:space="preserve"> ainsi que les consignes écrites diffusées à son personnel en terme de récupération des emballages et leur fin de vie (élimination ou valorisation)</w:t>
      </w: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756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C94086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Pr="00F1315F" w:rsidRDefault="00756D00" w:rsidP="00756D00">
      <w:pPr>
        <w:pStyle w:val="Paragraphedeliste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Engagement social du candidat</w:t>
      </w:r>
      <w:r w:rsidR="000630CA">
        <w:rPr>
          <w:rFonts w:cstheme="minorHAnsi"/>
          <w:b/>
        </w:rPr>
        <w:t xml:space="preserve"> en faveur des publics en difficulté</w:t>
      </w:r>
    </w:p>
    <w:p w:rsidR="00756D00" w:rsidRDefault="00756D00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Default="00756D00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756D00" w:rsidRPr="00F1315F" w:rsidRDefault="00756D00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164CEA" w:rsidRPr="00F1315F" w:rsidRDefault="00164CE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theme="minorHAnsi"/>
          <w:b/>
        </w:rPr>
      </w:pPr>
    </w:p>
    <w:p w:rsidR="00164CEA" w:rsidRPr="00F1315F" w:rsidRDefault="00164CE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theme="minorHAnsi"/>
          <w:b/>
        </w:rPr>
      </w:pPr>
    </w:p>
    <w:p w:rsidR="00164CEA" w:rsidRPr="00F1315F" w:rsidRDefault="00164CE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theme="minorHAnsi"/>
          <w:b/>
        </w:rPr>
      </w:pPr>
    </w:p>
    <w:p w:rsidR="00164CEA" w:rsidRPr="00F1315F" w:rsidRDefault="00164CE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theme="minorHAnsi"/>
          <w:b/>
        </w:rPr>
      </w:pPr>
    </w:p>
    <w:p w:rsidR="00164CEA" w:rsidRPr="00F1315F" w:rsidRDefault="00164CE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spacing w:after="120" w:line="240" w:lineRule="auto"/>
        <w:jc w:val="both"/>
        <w:rPr>
          <w:rFonts w:cstheme="minorHAnsi"/>
          <w:b/>
        </w:rPr>
      </w:pPr>
    </w:p>
    <w:p w:rsidR="00BD744B" w:rsidRDefault="00BD744B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0630CA" w:rsidRPr="00F1315F" w:rsidRDefault="000630CA" w:rsidP="00063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080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sectPr w:rsidR="000630CA" w:rsidRPr="00F1315F" w:rsidSect="005640A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162" w:rsidRDefault="00ED1162" w:rsidP="00DE33CD">
      <w:pPr>
        <w:spacing w:after="0" w:line="240" w:lineRule="auto"/>
      </w:pPr>
      <w:r>
        <w:separator/>
      </w:r>
    </w:p>
  </w:endnote>
  <w:endnote w:type="continuationSeparator" w:id="0">
    <w:p w:rsidR="00ED1162" w:rsidRDefault="00ED1162" w:rsidP="00DE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AC" w:rsidRPr="00F1315F" w:rsidRDefault="00F1315F" w:rsidP="00F1315F">
    <w:pPr>
      <w:pStyle w:val="Pieddepage"/>
      <w:rPr>
        <w:rFonts w:cstheme="minorHAnsi"/>
        <w:sz w:val="20"/>
        <w:szCs w:val="20"/>
      </w:rPr>
    </w:pPr>
    <w:r w:rsidRPr="00F1315F">
      <w:rPr>
        <w:rFonts w:cstheme="minorHAnsi"/>
        <w:sz w:val="20"/>
        <w:szCs w:val="20"/>
      </w:rPr>
      <w:t>Accord-cadre n°2025.PA.001</w:t>
    </w:r>
    <w:r>
      <w:rPr>
        <w:rFonts w:cstheme="minorHAnsi"/>
        <w:sz w:val="20"/>
        <w:szCs w:val="20"/>
      </w:rPr>
      <w:t xml:space="preserve"> – Actions de prévention bucco-dentaire CPAM 77</w:t>
    </w:r>
    <w:r>
      <w:rPr>
        <w:rFonts w:cstheme="minorHAnsi"/>
        <w:sz w:val="20"/>
        <w:szCs w:val="20"/>
      </w:rPr>
      <w:tab/>
    </w:r>
    <w:r w:rsidRPr="00F1315F">
      <w:rPr>
        <w:rFonts w:cstheme="minorHAnsi"/>
        <w:sz w:val="20"/>
        <w:szCs w:val="20"/>
      </w:rPr>
      <w:t xml:space="preserve">Page </w:t>
    </w:r>
    <w:r w:rsidRPr="00F1315F">
      <w:rPr>
        <w:rFonts w:cstheme="minorHAnsi"/>
        <w:b/>
        <w:bCs/>
        <w:sz w:val="20"/>
        <w:szCs w:val="20"/>
      </w:rPr>
      <w:fldChar w:fldCharType="begin"/>
    </w:r>
    <w:r w:rsidRPr="00F1315F">
      <w:rPr>
        <w:rFonts w:cstheme="minorHAnsi"/>
        <w:b/>
        <w:bCs/>
        <w:sz w:val="20"/>
        <w:szCs w:val="20"/>
      </w:rPr>
      <w:instrText>PAGE  \* Arabic  \* MERGEFORMAT</w:instrText>
    </w:r>
    <w:r w:rsidRPr="00F1315F">
      <w:rPr>
        <w:rFonts w:cstheme="minorHAnsi"/>
        <w:b/>
        <w:bCs/>
        <w:sz w:val="20"/>
        <w:szCs w:val="20"/>
      </w:rPr>
      <w:fldChar w:fldCharType="separate"/>
    </w:r>
    <w:r w:rsidR="005309AD">
      <w:rPr>
        <w:rFonts w:cstheme="minorHAnsi"/>
        <w:b/>
        <w:bCs/>
        <w:noProof/>
        <w:sz w:val="20"/>
        <w:szCs w:val="20"/>
      </w:rPr>
      <w:t>7</w:t>
    </w:r>
    <w:r w:rsidRPr="00F1315F">
      <w:rPr>
        <w:rFonts w:cstheme="minorHAnsi"/>
        <w:b/>
        <w:bCs/>
        <w:sz w:val="20"/>
        <w:szCs w:val="20"/>
      </w:rPr>
      <w:fldChar w:fldCharType="end"/>
    </w:r>
    <w:r w:rsidRPr="00F1315F">
      <w:rPr>
        <w:rFonts w:cstheme="minorHAnsi"/>
        <w:sz w:val="20"/>
        <w:szCs w:val="20"/>
      </w:rPr>
      <w:t xml:space="preserve"> sur </w:t>
    </w:r>
    <w:r w:rsidRPr="00F1315F">
      <w:rPr>
        <w:rFonts w:cstheme="minorHAnsi"/>
        <w:b/>
        <w:bCs/>
        <w:sz w:val="20"/>
        <w:szCs w:val="20"/>
      </w:rPr>
      <w:fldChar w:fldCharType="begin"/>
    </w:r>
    <w:r w:rsidRPr="00F1315F">
      <w:rPr>
        <w:rFonts w:cstheme="minorHAnsi"/>
        <w:b/>
        <w:bCs/>
        <w:sz w:val="20"/>
        <w:szCs w:val="20"/>
      </w:rPr>
      <w:instrText>NUMPAGES  \* Arabic  \* MERGEFORMAT</w:instrText>
    </w:r>
    <w:r w:rsidRPr="00F1315F">
      <w:rPr>
        <w:rFonts w:cstheme="minorHAnsi"/>
        <w:b/>
        <w:bCs/>
        <w:sz w:val="20"/>
        <w:szCs w:val="20"/>
      </w:rPr>
      <w:fldChar w:fldCharType="separate"/>
    </w:r>
    <w:r w:rsidR="005309AD">
      <w:rPr>
        <w:rFonts w:cstheme="minorHAnsi"/>
        <w:b/>
        <w:bCs/>
        <w:noProof/>
        <w:sz w:val="20"/>
        <w:szCs w:val="20"/>
      </w:rPr>
      <w:t>7</w:t>
    </w:r>
    <w:r w:rsidRPr="00F1315F">
      <w:rPr>
        <w:rFonts w:cstheme="minorHAnsi"/>
        <w:b/>
        <w:bCs/>
        <w:sz w:val="20"/>
        <w:szCs w:val="20"/>
      </w:rPr>
      <w:fldChar w:fldCharType="end"/>
    </w:r>
  </w:p>
  <w:p w:rsidR="00DE33CD" w:rsidRPr="00266160" w:rsidRDefault="00DE33CD" w:rsidP="00DE33CD">
    <w:pPr>
      <w:pStyle w:val="Pieddepag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162" w:rsidRDefault="00ED1162" w:rsidP="00DE33CD">
      <w:pPr>
        <w:spacing w:after="0" w:line="240" w:lineRule="auto"/>
      </w:pPr>
      <w:r>
        <w:separator/>
      </w:r>
    </w:p>
  </w:footnote>
  <w:footnote w:type="continuationSeparator" w:id="0">
    <w:p w:rsidR="00ED1162" w:rsidRDefault="00ED1162" w:rsidP="00DE3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15F" w:rsidRDefault="00F1315F">
    <w:pPr>
      <w:pStyle w:val="En-tte"/>
    </w:pPr>
    <w:r>
      <w:rPr>
        <w:noProof/>
        <w:lang w:eastAsia="fr-FR"/>
      </w:rPr>
      <w:drawing>
        <wp:inline distT="0" distB="0" distL="0" distR="0" wp14:anchorId="633BB0DC">
          <wp:extent cx="2603500" cy="792480"/>
          <wp:effectExtent l="0" t="0" r="635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350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E51A84"/>
    <w:multiLevelType w:val="hybridMultilevel"/>
    <w:tmpl w:val="CB2853DC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25D77"/>
    <w:multiLevelType w:val="hybridMultilevel"/>
    <w:tmpl w:val="FF948960"/>
    <w:lvl w:ilvl="0" w:tplc="E58EF7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A73665"/>
    <w:multiLevelType w:val="hybridMultilevel"/>
    <w:tmpl w:val="F1FA93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A2923"/>
    <w:multiLevelType w:val="hybridMultilevel"/>
    <w:tmpl w:val="A01CBE1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42EE1"/>
    <w:multiLevelType w:val="hybridMultilevel"/>
    <w:tmpl w:val="774AC926"/>
    <w:lvl w:ilvl="0" w:tplc="53FC6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E62B1"/>
    <w:multiLevelType w:val="hybridMultilevel"/>
    <w:tmpl w:val="A95468C4"/>
    <w:lvl w:ilvl="0" w:tplc="9E00F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753"/>
    <w:multiLevelType w:val="hybridMultilevel"/>
    <w:tmpl w:val="97BEF966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30BD1"/>
    <w:multiLevelType w:val="multilevel"/>
    <w:tmpl w:val="774C065A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ascii="Calibri" w:hAnsi="Calibri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979"/>
        </w:tabs>
        <w:ind w:left="3979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764412D"/>
    <w:multiLevelType w:val="hybridMultilevel"/>
    <w:tmpl w:val="FF9C9E42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FE37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 Antiqua" w:eastAsia="Times New Roman" w:hAnsi="Book Antiqua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0158A"/>
    <w:multiLevelType w:val="hybridMultilevel"/>
    <w:tmpl w:val="1116D34C"/>
    <w:lvl w:ilvl="0" w:tplc="C1FA04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E34C0"/>
    <w:multiLevelType w:val="hybridMultilevel"/>
    <w:tmpl w:val="3AD8C8BC"/>
    <w:lvl w:ilvl="0" w:tplc="B50643E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D022AC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134ECF"/>
    <w:multiLevelType w:val="hybridMultilevel"/>
    <w:tmpl w:val="1DBCF524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E1A15"/>
    <w:multiLevelType w:val="hybridMultilevel"/>
    <w:tmpl w:val="0C30EC26"/>
    <w:lvl w:ilvl="0" w:tplc="0592007A">
      <w:start w:val="1"/>
      <w:numFmt w:val="lowerLetter"/>
      <w:lvlText w:val="%1)"/>
      <w:lvlJc w:val="left"/>
      <w:pPr>
        <w:ind w:left="70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28" w:hanging="360"/>
      </w:pPr>
    </w:lvl>
    <w:lvl w:ilvl="2" w:tplc="040C001B" w:tentative="1">
      <w:start w:val="1"/>
      <w:numFmt w:val="lowerRoman"/>
      <w:lvlText w:val="%3."/>
      <w:lvlJc w:val="right"/>
      <w:pPr>
        <w:ind w:left="2148" w:hanging="180"/>
      </w:pPr>
    </w:lvl>
    <w:lvl w:ilvl="3" w:tplc="040C000F" w:tentative="1">
      <w:start w:val="1"/>
      <w:numFmt w:val="decimal"/>
      <w:lvlText w:val="%4."/>
      <w:lvlJc w:val="left"/>
      <w:pPr>
        <w:ind w:left="2868" w:hanging="360"/>
      </w:pPr>
    </w:lvl>
    <w:lvl w:ilvl="4" w:tplc="040C0019" w:tentative="1">
      <w:start w:val="1"/>
      <w:numFmt w:val="lowerLetter"/>
      <w:lvlText w:val="%5."/>
      <w:lvlJc w:val="left"/>
      <w:pPr>
        <w:ind w:left="3588" w:hanging="360"/>
      </w:pPr>
    </w:lvl>
    <w:lvl w:ilvl="5" w:tplc="040C001B" w:tentative="1">
      <w:start w:val="1"/>
      <w:numFmt w:val="lowerRoman"/>
      <w:lvlText w:val="%6."/>
      <w:lvlJc w:val="right"/>
      <w:pPr>
        <w:ind w:left="4308" w:hanging="180"/>
      </w:pPr>
    </w:lvl>
    <w:lvl w:ilvl="6" w:tplc="040C000F" w:tentative="1">
      <w:start w:val="1"/>
      <w:numFmt w:val="decimal"/>
      <w:lvlText w:val="%7."/>
      <w:lvlJc w:val="left"/>
      <w:pPr>
        <w:ind w:left="5028" w:hanging="360"/>
      </w:pPr>
    </w:lvl>
    <w:lvl w:ilvl="7" w:tplc="040C0019" w:tentative="1">
      <w:start w:val="1"/>
      <w:numFmt w:val="lowerLetter"/>
      <w:lvlText w:val="%8."/>
      <w:lvlJc w:val="left"/>
      <w:pPr>
        <w:ind w:left="5748" w:hanging="360"/>
      </w:pPr>
    </w:lvl>
    <w:lvl w:ilvl="8" w:tplc="040C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 w15:restartNumberingAfterBreak="0">
    <w:nsid w:val="485A5FB0"/>
    <w:multiLevelType w:val="hybridMultilevel"/>
    <w:tmpl w:val="57467C34"/>
    <w:lvl w:ilvl="0" w:tplc="1898DA8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1226E"/>
    <w:multiLevelType w:val="hybridMultilevel"/>
    <w:tmpl w:val="1BC82C3C"/>
    <w:lvl w:ilvl="0" w:tplc="1B70E91A">
      <w:numFmt w:val="bullet"/>
      <w:lvlText w:val="-"/>
      <w:lvlJc w:val="left"/>
      <w:pPr>
        <w:ind w:left="1069" w:hanging="360"/>
      </w:pPr>
      <w:rPr>
        <w:rFonts w:ascii="Book Antiqua" w:eastAsiaTheme="minorHAnsi" w:hAnsi="Book Antiqua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A181D88"/>
    <w:multiLevelType w:val="hybridMultilevel"/>
    <w:tmpl w:val="36A00B52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0166D"/>
    <w:multiLevelType w:val="hybridMultilevel"/>
    <w:tmpl w:val="F2D0A8E2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B4DBB"/>
    <w:multiLevelType w:val="hybridMultilevel"/>
    <w:tmpl w:val="44D02B2A"/>
    <w:lvl w:ilvl="0" w:tplc="1F1AAA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D63208"/>
    <w:multiLevelType w:val="hybridMultilevel"/>
    <w:tmpl w:val="43EE78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A257F"/>
    <w:multiLevelType w:val="hybridMultilevel"/>
    <w:tmpl w:val="5024E56E"/>
    <w:lvl w:ilvl="0" w:tplc="F95A75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4F4624"/>
    <w:multiLevelType w:val="hybridMultilevel"/>
    <w:tmpl w:val="7B7EF324"/>
    <w:lvl w:ilvl="0" w:tplc="1898DA8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E428C"/>
    <w:multiLevelType w:val="hybridMultilevel"/>
    <w:tmpl w:val="D90AEEA4"/>
    <w:lvl w:ilvl="0" w:tplc="8A7E98B4"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3CC3107"/>
    <w:multiLevelType w:val="hybridMultilevel"/>
    <w:tmpl w:val="130E55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2"/>
  </w:num>
  <w:num w:numId="4">
    <w:abstractNumId w:val="21"/>
  </w:num>
  <w:num w:numId="5">
    <w:abstractNumId w:val="14"/>
  </w:num>
  <w:num w:numId="6">
    <w:abstractNumId w:val="19"/>
  </w:num>
  <w:num w:numId="7">
    <w:abstractNumId w:val="3"/>
  </w:num>
  <w:num w:numId="8">
    <w:abstractNumId w:val="5"/>
  </w:num>
  <w:num w:numId="9">
    <w:abstractNumId w:val="6"/>
  </w:num>
  <w:num w:numId="10">
    <w:abstractNumId w:val="10"/>
  </w:num>
  <w:num w:numId="11">
    <w:abstractNumId w:val="11"/>
  </w:num>
  <w:num w:numId="12">
    <w:abstractNumId w:val="23"/>
  </w:num>
  <w:num w:numId="13">
    <w:abstractNumId w:val="17"/>
  </w:num>
  <w:num w:numId="14">
    <w:abstractNumId w:val="9"/>
  </w:num>
  <w:num w:numId="15">
    <w:abstractNumId w:val="13"/>
  </w:num>
  <w:num w:numId="16">
    <w:abstractNumId w:val="1"/>
  </w:num>
  <w:num w:numId="17">
    <w:abstractNumId w:val="18"/>
  </w:num>
  <w:num w:numId="18">
    <w:abstractNumId w:val="7"/>
  </w:num>
  <w:num w:numId="19">
    <w:abstractNumId w:val="16"/>
  </w:num>
  <w:num w:numId="20">
    <w:abstractNumId w:val="0"/>
  </w:num>
  <w:num w:numId="21">
    <w:abstractNumId w:val="12"/>
  </w:num>
  <w:num w:numId="22">
    <w:abstractNumId w:val="8"/>
  </w:num>
  <w:num w:numId="23">
    <w:abstractNumId w:val="22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CD"/>
    <w:rsid w:val="00013D0C"/>
    <w:rsid w:val="000630CA"/>
    <w:rsid w:val="00076914"/>
    <w:rsid w:val="000E2954"/>
    <w:rsid w:val="00127AFB"/>
    <w:rsid w:val="00164CEA"/>
    <w:rsid w:val="001920D7"/>
    <w:rsid w:val="001972A8"/>
    <w:rsid w:val="001A7B7D"/>
    <w:rsid w:val="001B37C8"/>
    <w:rsid w:val="001C6D79"/>
    <w:rsid w:val="001D157F"/>
    <w:rsid w:val="001D4466"/>
    <w:rsid w:val="001F134D"/>
    <w:rsid w:val="00227E91"/>
    <w:rsid w:val="00255762"/>
    <w:rsid w:val="00266160"/>
    <w:rsid w:val="002B28C8"/>
    <w:rsid w:val="002B7295"/>
    <w:rsid w:val="002C23D5"/>
    <w:rsid w:val="002C5531"/>
    <w:rsid w:val="002E14C2"/>
    <w:rsid w:val="00337F9A"/>
    <w:rsid w:val="003971B0"/>
    <w:rsid w:val="003A1FF3"/>
    <w:rsid w:val="003B0D55"/>
    <w:rsid w:val="003B538B"/>
    <w:rsid w:val="003C2C15"/>
    <w:rsid w:val="00401C6A"/>
    <w:rsid w:val="00411367"/>
    <w:rsid w:val="00416185"/>
    <w:rsid w:val="0041768A"/>
    <w:rsid w:val="00435B12"/>
    <w:rsid w:val="00441A76"/>
    <w:rsid w:val="00463BA3"/>
    <w:rsid w:val="004B7AAC"/>
    <w:rsid w:val="004C361F"/>
    <w:rsid w:val="004D34FD"/>
    <w:rsid w:val="004E55F8"/>
    <w:rsid w:val="005309AD"/>
    <w:rsid w:val="00557BF1"/>
    <w:rsid w:val="005609ED"/>
    <w:rsid w:val="005640AC"/>
    <w:rsid w:val="00567402"/>
    <w:rsid w:val="0058521A"/>
    <w:rsid w:val="005D753A"/>
    <w:rsid w:val="005E7668"/>
    <w:rsid w:val="00615757"/>
    <w:rsid w:val="00656BEC"/>
    <w:rsid w:val="00667B8C"/>
    <w:rsid w:val="0067358E"/>
    <w:rsid w:val="00686DBA"/>
    <w:rsid w:val="00717CF7"/>
    <w:rsid w:val="00726792"/>
    <w:rsid w:val="00731853"/>
    <w:rsid w:val="007422EB"/>
    <w:rsid w:val="00756D00"/>
    <w:rsid w:val="007766C6"/>
    <w:rsid w:val="00786057"/>
    <w:rsid w:val="007944BA"/>
    <w:rsid w:val="007C1A2C"/>
    <w:rsid w:val="007F5201"/>
    <w:rsid w:val="008061B7"/>
    <w:rsid w:val="00815455"/>
    <w:rsid w:val="00820DA6"/>
    <w:rsid w:val="00826CEF"/>
    <w:rsid w:val="00831FD6"/>
    <w:rsid w:val="00880E39"/>
    <w:rsid w:val="008A3DDF"/>
    <w:rsid w:val="008B0100"/>
    <w:rsid w:val="008F0705"/>
    <w:rsid w:val="00902013"/>
    <w:rsid w:val="009207B3"/>
    <w:rsid w:val="00934CEE"/>
    <w:rsid w:val="00970F90"/>
    <w:rsid w:val="00974943"/>
    <w:rsid w:val="009D7AC6"/>
    <w:rsid w:val="009E2CE5"/>
    <w:rsid w:val="009F0DA3"/>
    <w:rsid w:val="009F2B6A"/>
    <w:rsid w:val="009F5ED1"/>
    <w:rsid w:val="00A3388B"/>
    <w:rsid w:val="00A4245E"/>
    <w:rsid w:val="00A52DFB"/>
    <w:rsid w:val="00A57941"/>
    <w:rsid w:val="00A7122E"/>
    <w:rsid w:val="00A9716F"/>
    <w:rsid w:val="00AA01A1"/>
    <w:rsid w:val="00AB0733"/>
    <w:rsid w:val="00AC23F5"/>
    <w:rsid w:val="00AD091B"/>
    <w:rsid w:val="00B0612A"/>
    <w:rsid w:val="00B10E45"/>
    <w:rsid w:val="00B24D88"/>
    <w:rsid w:val="00B45977"/>
    <w:rsid w:val="00B50FE5"/>
    <w:rsid w:val="00B5279C"/>
    <w:rsid w:val="00B7586D"/>
    <w:rsid w:val="00BB7EEB"/>
    <w:rsid w:val="00BC68F1"/>
    <w:rsid w:val="00BD666D"/>
    <w:rsid w:val="00BD744B"/>
    <w:rsid w:val="00C26CA0"/>
    <w:rsid w:val="00C27E72"/>
    <w:rsid w:val="00C37A9D"/>
    <w:rsid w:val="00C4099F"/>
    <w:rsid w:val="00C531BA"/>
    <w:rsid w:val="00C71B70"/>
    <w:rsid w:val="00C94086"/>
    <w:rsid w:val="00CA1455"/>
    <w:rsid w:val="00CA151C"/>
    <w:rsid w:val="00D13190"/>
    <w:rsid w:val="00D5027E"/>
    <w:rsid w:val="00D76CCC"/>
    <w:rsid w:val="00DA178C"/>
    <w:rsid w:val="00DC14FF"/>
    <w:rsid w:val="00DC4794"/>
    <w:rsid w:val="00DD41C5"/>
    <w:rsid w:val="00DE33CD"/>
    <w:rsid w:val="00E00096"/>
    <w:rsid w:val="00E14C54"/>
    <w:rsid w:val="00E53DE8"/>
    <w:rsid w:val="00E878C9"/>
    <w:rsid w:val="00E94FDB"/>
    <w:rsid w:val="00E96137"/>
    <w:rsid w:val="00EA6CDD"/>
    <w:rsid w:val="00EB74B7"/>
    <w:rsid w:val="00ED1162"/>
    <w:rsid w:val="00F1315F"/>
    <w:rsid w:val="00F63700"/>
    <w:rsid w:val="00FD4D79"/>
    <w:rsid w:val="00FD7E48"/>
    <w:rsid w:val="00FE26D5"/>
    <w:rsid w:val="00FE552F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AAE898A"/>
  <w15:docId w15:val="{C38FF087-6D94-4CBB-84F5-C6EC0F68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33CD"/>
    <w:pPr>
      <w:ind w:left="720"/>
      <w:contextualSpacing/>
    </w:pPr>
  </w:style>
  <w:style w:type="paragraph" w:styleId="Titre">
    <w:name w:val="Title"/>
    <w:basedOn w:val="Normal"/>
    <w:link w:val="TitreCar"/>
    <w:qFormat/>
    <w:rsid w:val="00DE33CD"/>
    <w:pPr>
      <w:spacing w:before="1680" w:after="480" w:line="240" w:lineRule="auto"/>
      <w:jc w:val="center"/>
    </w:pPr>
    <w:rPr>
      <w:rFonts w:ascii="Book Antiqua" w:eastAsia="Times New Roman" w:hAnsi="Book Antiqua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DE33CD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E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33CD"/>
  </w:style>
  <w:style w:type="paragraph" w:styleId="Pieddepage">
    <w:name w:val="footer"/>
    <w:basedOn w:val="Normal"/>
    <w:link w:val="PieddepageCar"/>
    <w:uiPriority w:val="99"/>
    <w:unhideWhenUsed/>
    <w:rsid w:val="00DE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33CD"/>
  </w:style>
  <w:style w:type="paragraph" w:styleId="Textedebulles">
    <w:name w:val="Balloon Text"/>
    <w:basedOn w:val="Normal"/>
    <w:link w:val="TextedebullesCar"/>
    <w:uiPriority w:val="99"/>
    <w:semiHidden/>
    <w:unhideWhenUsed/>
    <w:rsid w:val="00DE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33CD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uiPriority w:val="99"/>
    <w:unhideWhenUsed/>
    <w:rsid w:val="00EB74B7"/>
  </w:style>
  <w:style w:type="character" w:styleId="Lienhypertexte">
    <w:name w:val="Hyperlink"/>
    <w:basedOn w:val="Policepardfaut"/>
    <w:uiPriority w:val="99"/>
    <w:semiHidden/>
    <w:unhideWhenUsed/>
    <w:rsid w:val="00D5027E"/>
    <w:rPr>
      <w:strike w:val="0"/>
      <w:dstrike w:val="0"/>
      <w:color w:val="7C9B30"/>
      <w:u w:val="none"/>
      <w:effect w:val="none"/>
    </w:rPr>
  </w:style>
  <w:style w:type="character" w:styleId="Numrodeligne">
    <w:name w:val="line number"/>
    <w:basedOn w:val="Policepardfaut"/>
    <w:uiPriority w:val="99"/>
    <w:semiHidden/>
    <w:unhideWhenUsed/>
    <w:rsid w:val="005640AC"/>
  </w:style>
  <w:style w:type="paragraph" w:styleId="Corpsdetexte">
    <w:name w:val="Body Text"/>
    <w:basedOn w:val="Normal"/>
    <w:link w:val="CorpsdetexteCar"/>
    <w:rsid w:val="005609ED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609ED"/>
    <w:rPr>
      <w:rFonts w:ascii="Book Antiqua" w:eastAsia="Times New Roman" w:hAnsi="Book Antiqua" w:cs="Times New Roman"/>
      <w:sz w:val="24"/>
      <w:szCs w:val="20"/>
      <w:lang w:eastAsia="fr-FR"/>
    </w:rPr>
  </w:style>
  <w:style w:type="paragraph" w:customStyle="1" w:styleId="Pagedegarde1">
    <w:name w:val="Page de garde 1"/>
    <w:basedOn w:val="Normal"/>
    <w:link w:val="Pagedegarde1Car"/>
    <w:qFormat/>
    <w:rsid w:val="00F1315F"/>
    <w:pPr>
      <w:spacing w:before="2040" w:after="100" w:afterAutospacing="1" w:line="240" w:lineRule="auto"/>
      <w:jc w:val="center"/>
    </w:pPr>
    <w:rPr>
      <w:rFonts w:ascii="Calibri" w:eastAsia="Times New Roman" w:hAnsi="Calibri" w:cs="Calibri"/>
      <w:b/>
      <w:bCs/>
      <w:color w:val="333399"/>
      <w:sz w:val="36"/>
      <w:szCs w:val="36"/>
      <w:lang w:eastAsia="fr-FR"/>
    </w:rPr>
  </w:style>
  <w:style w:type="paragraph" w:customStyle="1" w:styleId="Pagedegarde2">
    <w:name w:val="Page de garde 2"/>
    <w:basedOn w:val="Normal"/>
    <w:link w:val="Pagedegarde2Car"/>
    <w:qFormat/>
    <w:rsid w:val="00F1315F"/>
    <w:pPr>
      <w:spacing w:before="240" w:after="480" w:line="240" w:lineRule="auto"/>
      <w:jc w:val="center"/>
    </w:pPr>
    <w:rPr>
      <w:rFonts w:ascii="Calibri" w:eastAsia="Times New Roman" w:hAnsi="Calibri" w:cs="Calibri"/>
      <w:b/>
      <w:bCs/>
      <w:color w:val="333399"/>
      <w:sz w:val="36"/>
      <w:szCs w:val="36"/>
      <w:lang w:eastAsia="fr-FR"/>
    </w:rPr>
  </w:style>
  <w:style w:type="character" w:customStyle="1" w:styleId="Pagedegarde1Car">
    <w:name w:val="Page de garde 1 Car"/>
    <w:link w:val="Pagedegarde1"/>
    <w:rsid w:val="00F1315F"/>
    <w:rPr>
      <w:rFonts w:ascii="Calibri" w:eastAsia="Times New Roman" w:hAnsi="Calibri" w:cs="Calibri"/>
      <w:b/>
      <w:bCs/>
      <w:color w:val="333399"/>
      <w:sz w:val="36"/>
      <w:szCs w:val="36"/>
      <w:lang w:eastAsia="fr-FR"/>
    </w:rPr>
  </w:style>
  <w:style w:type="character" w:customStyle="1" w:styleId="Pagedegarde2Car">
    <w:name w:val="Page de garde 2 Car"/>
    <w:link w:val="Pagedegarde2"/>
    <w:rsid w:val="00F1315F"/>
    <w:rPr>
      <w:rFonts w:ascii="Calibri" w:eastAsia="Times New Roman" w:hAnsi="Calibri" w:cs="Calibri"/>
      <w:b/>
      <w:bCs/>
      <w:color w:val="333399"/>
      <w:sz w:val="36"/>
      <w:szCs w:val="36"/>
      <w:lang w:eastAsia="fr-FR"/>
    </w:rPr>
  </w:style>
  <w:style w:type="table" w:styleId="TableauGrille4-Accentuation5">
    <w:name w:val="Grid Table 4 Accent 5"/>
    <w:basedOn w:val="TableauNormal"/>
    <w:uiPriority w:val="49"/>
    <w:rsid w:val="00F131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A0D1A-3D87-44CF-9E9D-EEC6E2B5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CHIROL SABRINA (CPAM SEINE-ET-MARNE)</cp:lastModifiedBy>
  <cp:revision>6</cp:revision>
  <cp:lastPrinted>2019-06-12T09:21:00Z</cp:lastPrinted>
  <dcterms:created xsi:type="dcterms:W3CDTF">2025-03-25T14:28:00Z</dcterms:created>
  <dcterms:modified xsi:type="dcterms:W3CDTF">2025-03-26T08:55:00Z</dcterms:modified>
</cp:coreProperties>
</file>