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388693B4" w14:textId="77777777" w:rsidTr="00467E6D">
        <w:trPr>
          <w:trHeight w:val="686"/>
        </w:trPr>
        <w:tc>
          <w:tcPr>
            <w:tcW w:w="5210" w:type="dxa"/>
          </w:tcPr>
          <w:p w14:paraId="34875B3B" w14:textId="77777777" w:rsidR="0026577E" w:rsidRPr="008504FB" w:rsidRDefault="0026577E" w:rsidP="00467E6D">
            <w:pPr>
              <w:rPr>
                <w:highlight w:val="green"/>
              </w:rPr>
            </w:pPr>
          </w:p>
        </w:tc>
        <w:tc>
          <w:tcPr>
            <w:tcW w:w="4997" w:type="dxa"/>
          </w:tcPr>
          <w:p w14:paraId="47C3AB11" w14:textId="77777777" w:rsidR="0026577E" w:rsidRPr="008504FB" w:rsidRDefault="0026577E" w:rsidP="00467E6D">
            <w:pPr>
              <w:rPr>
                <w:highlight w:val="green"/>
              </w:rPr>
            </w:pPr>
          </w:p>
        </w:tc>
      </w:tr>
      <w:tr w:rsidR="0026577E" w:rsidRPr="008504FB" w14:paraId="478C0396" w14:textId="77777777" w:rsidTr="00467E6D">
        <w:trPr>
          <w:trHeight w:val="1986"/>
        </w:trPr>
        <w:tc>
          <w:tcPr>
            <w:tcW w:w="10207" w:type="dxa"/>
            <w:gridSpan w:val="2"/>
          </w:tcPr>
          <w:p w14:paraId="1DDD22C8"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38F09019" w14:textId="77777777" w:rsidTr="00467E6D">
        <w:trPr>
          <w:trHeight w:val="3389"/>
        </w:trPr>
        <w:tc>
          <w:tcPr>
            <w:tcW w:w="10207" w:type="dxa"/>
            <w:gridSpan w:val="2"/>
          </w:tcPr>
          <w:p w14:paraId="61725C6B" w14:textId="784A3A1C"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sdt>
                  <w:sdtPr>
                    <w:rPr>
                      <w:b/>
                      <w:sz w:val="24"/>
                    </w:rPr>
                    <w:id w:val="-974060307"/>
                    <w:placeholder>
                      <w:docPart w:val="8F9F27A37BE64671A7710B55053ABBF5"/>
                    </w:placeholder>
                  </w:sdtPr>
                  <w:sdtEndPr/>
                  <w:sdtContent>
                    <w:r w:rsidR="003175C5" w:rsidRPr="00A45841">
                      <w:rPr>
                        <w:b/>
                        <w:sz w:val="24"/>
                      </w:rPr>
                      <w:t>Prestation d’entraînement aux épreuves d’admissibilité (écrit) et d’admission (oral) du concours de bibliothécaire d’état et conservateur des bibliothèques, sessions 202</w:t>
                    </w:r>
                    <w:r w:rsidR="003175C5">
                      <w:rPr>
                        <w:b/>
                        <w:sz w:val="24"/>
                      </w:rPr>
                      <w:t>5</w:t>
                    </w:r>
                    <w:r w:rsidR="003175C5" w:rsidRPr="00A45841">
                      <w:rPr>
                        <w:b/>
                        <w:sz w:val="24"/>
                      </w:rPr>
                      <w:t>-202</w:t>
                    </w:r>
                    <w:r w:rsidR="003175C5">
                      <w:rPr>
                        <w:b/>
                        <w:sz w:val="24"/>
                      </w:rPr>
                      <w:t>9</w:t>
                    </w:r>
                    <w:r w:rsidR="003175C5" w:rsidRPr="00A45841">
                      <w:rPr>
                        <w:b/>
                        <w:sz w:val="24"/>
                      </w:rPr>
                      <w:t xml:space="preserve"> pour les personnels de la Bibliothèque nationale de France</w:t>
                    </w:r>
                  </w:sdtContent>
                </w:sdt>
              </w:sdtContent>
            </w:sdt>
          </w:p>
          <w:p w14:paraId="7B506749" w14:textId="77777777" w:rsidR="0026577E" w:rsidRPr="008504FB" w:rsidRDefault="0026577E" w:rsidP="00467E6D">
            <w:pPr>
              <w:jc w:val="center"/>
              <w:rPr>
                <w:rFonts w:eastAsia="Arial"/>
                <w:b/>
                <w:sz w:val="32"/>
                <w:szCs w:val="28"/>
              </w:rPr>
            </w:pPr>
          </w:p>
          <w:p w14:paraId="5697435E" w14:textId="77777777" w:rsidR="0026577E" w:rsidRPr="001E6210" w:rsidRDefault="0026577E" w:rsidP="00AB2A53">
            <w:pPr>
              <w:spacing w:before="1920"/>
              <w:jc w:val="right"/>
              <w:rPr>
                <w:b/>
              </w:rPr>
            </w:pPr>
            <w:r w:rsidRPr="001E6210">
              <w:rPr>
                <w:b/>
              </w:rPr>
              <w:t xml:space="preserve">Dépôt électronique obligatoire </w:t>
            </w:r>
          </w:p>
          <w:p w14:paraId="04006410" w14:textId="77777777" w:rsidR="0026577E" w:rsidRPr="001E6210" w:rsidRDefault="0026577E" w:rsidP="00467E6D">
            <w:pPr>
              <w:jc w:val="right"/>
              <w:rPr>
                <w:rFonts w:eastAsia="Arial"/>
                <w:b/>
              </w:rPr>
            </w:pPr>
            <w:r w:rsidRPr="001E6210">
              <w:rPr>
                <w:rFonts w:eastAsia="Arial"/>
                <w:b/>
              </w:rPr>
              <w:t xml:space="preserve">Date limite de réception des offres : </w:t>
            </w:r>
          </w:p>
          <w:p w14:paraId="1E0B7768" w14:textId="31966DBC" w:rsidR="0026577E" w:rsidRPr="008504FB" w:rsidRDefault="007351C0" w:rsidP="00467E6D">
            <w:pPr>
              <w:jc w:val="right"/>
              <w:rPr>
                <w:rFonts w:eastAsia="Arial"/>
                <w:b/>
                <w:sz w:val="32"/>
                <w:szCs w:val="28"/>
              </w:rPr>
            </w:pPr>
            <w:sdt>
              <w:sdtPr>
                <w:rPr>
                  <w:rFonts w:eastAsia="Arial"/>
                  <w:b/>
                </w:rPr>
                <w:id w:val="929619073"/>
                <w:placeholder>
                  <w:docPart w:val="59DC02D23AA74A6A9B617EEBE93B577F"/>
                </w:placeholder>
                <w:date w:fullDate="2025-05-06T00:00:00Z">
                  <w:dateFormat w:val="dddd d MMMM yyyy"/>
                  <w:lid w:val="fr-FR"/>
                  <w:storeMappedDataAs w:val="dateTime"/>
                  <w:calendar w:val="gregorian"/>
                </w:date>
              </w:sdtPr>
              <w:sdtEndPr/>
              <w:sdtContent>
                <w:r w:rsidR="00BB06A4">
                  <w:rPr>
                    <w:rFonts w:eastAsia="Arial"/>
                    <w:b/>
                  </w:rPr>
                  <w:t>mardi 6 mai 2025</w:t>
                </w:r>
              </w:sdtContent>
            </w:sdt>
            <w:r w:rsidR="0026577E" w:rsidRPr="001E6210">
              <w:rPr>
                <w:rFonts w:eastAsia="Arial"/>
                <w:b/>
              </w:rPr>
              <w:t xml:space="preserve"> à 16h00</w:t>
            </w:r>
          </w:p>
        </w:tc>
      </w:tr>
    </w:tbl>
    <w:p w14:paraId="7FD4D53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2304796C"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7DB2E0FF"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526EA2C0" w14:textId="565AD4EB" w:rsidR="0026577E" w:rsidRPr="00E61D45" w:rsidRDefault="0026577E" w:rsidP="00E61D45">
      <w:pPr>
        <w:tabs>
          <w:tab w:val="left" w:pos="-720"/>
          <w:tab w:val="left" w:pos="0"/>
          <w:tab w:val="left" w:pos="720"/>
          <w:tab w:val="left" w:pos="1440"/>
          <w:tab w:val="left" w:pos="2160"/>
          <w:tab w:val="left" w:pos="2880"/>
          <w:tab w:val="left" w:pos="3600"/>
          <w:tab w:val="left" w:pos="4320"/>
        </w:tabs>
        <w:autoSpaceDE w:val="0"/>
        <w:autoSpaceDN w:val="0"/>
        <w:adjustRightInd w:val="0"/>
        <w:rPr>
          <w:b/>
        </w:rPr>
      </w:pPr>
      <w:r w:rsidRPr="008504FB">
        <w:t xml:space="preserve"> </w:t>
      </w:r>
      <w:r w:rsidR="00E61D45" w:rsidRPr="00A45841">
        <w:t>La présente procédure pour objet la réalisation de prestations de formations pour la préparation d’une part des agents de la Bibliothèque nationale de France souhaitant se présenter aux concours externe, interne et réservés de conservateur d’Etat des Bibliothèques et d’autre part aux autres agents se présentant aux concours interne et externe de Bibliothécaire d’Etat.</w:t>
      </w:r>
    </w:p>
    <w:p w14:paraId="7966935C" w14:textId="77777777" w:rsidR="0026577E" w:rsidRPr="008504FB" w:rsidRDefault="0026577E" w:rsidP="0026577E">
      <w:r w:rsidRPr="008504FB">
        <w:t>Le présent règlement de la consultation fixe les modalités de la consultation. Les candidats sont tenus de respecter les règles qui y figurent.</w:t>
      </w:r>
    </w:p>
    <w:p w14:paraId="6F303B09"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62FA6E8F" w14:textId="77777777" w:rsidR="0026577E" w:rsidRPr="008504FB" w:rsidRDefault="0026577E" w:rsidP="0026577E">
      <w:r w:rsidRPr="008504FB">
        <w:t>Le marché est conclu à prix unitaires.</w:t>
      </w:r>
    </w:p>
    <w:p w14:paraId="3A684E4E" w14:textId="2A230DD5" w:rsidR="0026577E" w:rsidRPr="00E61D45" w:rsidRDefault="0026577E" w:rsidP="0026577E">
      <w:r w:rsidRPr="00E61D45">
        <w:t>Il s’agit d’un accord-cadre mono attributaire</w:t>
      </w:r>
      <w:r w:rsidR="00E61D45" w:rsidRPr="00E61D45">
        <w:t xml:space="preserve"> </w:t>
      </w:r>
      <w:r w:rsidRPr="00E61D45">
        <w:t xml:space="preserve">avec </w:t>
      </w:r>
      <w:r w:rsidRPr="0016385A">
        <w:t>émission de bons de commandes conclu</w:t>
      </w:r>
      <w:r w:rsidR="00E61D45" w:rsidRPr="0016385A">
        <w:t xml:space="preserve"> </w:t>
      </w:r>
      <w:r w:rsidRPr="0016385A">
        <w:t>sans montant minimum et avec un montant maximum</w:t>
      </w:r>
      <w:r w:rsidRPr="0016385A">
        <w:rPr>
          <w:i/>
        </w:rPr>
        <w:t xml:space="preserve"> pour chacun des lots </w:t>
      </w:r>
      <w:r w:rsidRPr="0016385A">
        <w:t>p</w:t>
      </w:r>
      <w:r w:rsidR="002A2FFF">
        <w:t>our la durée totale du marché</w:t>
      </w:r>
      <w:r w:rsidRPr="0016385A">
        <w:t>, en application des articles R. 2162-1 à R. 2162-6, R. 2162-13 et R. 2162-14 du Code de la commande publique.</w:t>
      </w:r>
    </w:p>
    <w:p w14:paraId="368657A6"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5ADD542B"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77F2DFCB" w14:textId="77777777" w:rsidR="0026577E" w:rsidRPr="008504FB" w:rsidRDefault="0026577E" w:rsidP="0026577E">
      <w:r w:rsidRPr="008504FB">
        <w:t>Les variantes ne sont pas autorisées.</w:t>
      </w:r>
    </w:p>
    <w:p w14:paraId="4B12CC71"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6BAF093" w14:textId="40E07DBB" w:rsidR="0026577E" w:rsidRPr="008504FB" w:rsidRDefault="0026577E" w:rsidP="00F7165E">
      <w:r w:rsidRPr="008504FB">
        <w:t>Les prestations ne sont pas décomposées en tranches.</w:t>
      </w:r>
    </w:p>
    <w:p w14:paraId="4CABE6AF"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15EF4880" w14:textId="345BCE59" w:rsidR="00E61D45" w:rsidRPr="00E61D45" w:rsidRDefault="0026577E" w:rsidP="00E61D45">
      <w:r w:rsidRPr="008504FB">
        <w:t>Les prestations sont décomposées e</w:t>
      </w:r>
      <w:r w:rsidRPr="00E61D45">
        <w:t xml:space="preserve">n </w:t>
      </w:r>
      <w:r w:rsidR="00E61D45" w:rsidRPr="00E61D45">
        <w:t xml:space="preserve">2 </w:t>
      </w:r>
      <w:r w:rsidRPr="00E61D45">
        <w:t>lots comme</w:t>
      </w:r>
      <w:r w:rsidRPr="008504FB">
        <w:t xml:space="preserve"> suit : </w:t>
      </w:r>
    </w:p>
    <w:p w14:paraId="17BD18E4" w14:textId="77777777" w:rsidR="00E61D45" w:rsidRPr="00E61D45" w:rsidRDefault="00E61D45" w:rsidP="00E61D45">
      <w:pPr>
        <w:numPr>
          <w:ilvl w:val="0"/>
          <w:numId w:val="13"/>
        </w:numPr>
        <w:pBdr>
          <w:top w:val="nil"/>
          <w:left w:val="nil"/>
          <w:bottom w:val="nil"/>
          <w:right w:val="nil"/>
          <w:between w:val="nil"/>
        </w:pBdr>
        <w:rPr>
          <w:rFonts w:eastAsia="Arimo"/>
          <w:color w:val="000000"/>
        </w:rPr>
      </w:pPr>
      <w:r w:rsidRPr="00E61D45">
        <w:rPr>
          <w:rFonts w:eastAsia="Arimo"/>
          <w:color w:val="000000"/>
        </w:rPr>
        <w:t xml:space="preserve">Lot 1 : Concours externe, interne et réservé de conservateur d’état des bibliothèques </w:t>
      </w:r>
    </w:p>
    <w:p w14:paraId="16480966" w14:textId="009B08CB" w:rsidR="0026577E" w:rsidRPr="00F7165E" w:rsidRDefault="00E61D45" w:rsidP="00E61D45">
      <w:pPr>
        <w:numPr>
          <w:ilvl w:val="0"/>
          <w:numId w:val="13"/>
        </w:numPr>
        <w:pBdr>
          <w:top w:val="nil"/>
          <w:left w:val="nil"/>
          <w:bottom w:val="nil"/>
          <w:right w:val="nil"/>
          <w:between w:val="nil"/>
        </w:pBdr>
        <w:rPr>
          <w:rFonts w:eastAsia="Arimo"/>
          <w:color w:val="000000"/>
        </w:rPr>
      </w:pPr>
      <w:r w:rsidRPr="00E61D45">
        <w:rPr>
          <w:rFonts w:eastAsia="Arimo"/>
          <w:color w:val="000000"/>
        </w:rPr>
        <w:t xml:space="preserve">Lot 2 :  Concours interne et externe de Bibliothécaire d’Etat </w:t>
      </w:r>
    </w:p>
    <w:p w14:paraId="649D4EDE" w14:textId="4AD3F950" w:rsidR="0026577E" w:rsidRPr="008504FB" w:rsidRDefault="0026577E" w:rsidP="0026577E">
      <w:pPr>
        <w:rPr>
          <w:color w:val="FF0000"/>
        </w:rPr>
      </w:pPr>
      <w:r w:rsidRPr="008504FB">
        <w:t xml:space="preserve">Les candidats qui le souhaitent ont la possibilité de </w:t>
      </w:r>
      <w:r w:rsidRPr="00E61D45">
        <w:t xml:space="preserve">soumissionner pour l’ensemble des lots. </w:t>
      </w:r>
    </w:p>
    <w:p w14:paraId="275C2A20" w14:textId="56ACF221" w:rsidR="00EB51A1" w:rsidRPr="00F7165E" w:rsidRDefault="0026577E" w:rsidP="0026577E">
      <w:r w:rsidRPr="008504FB">
        <w:t>Le cas échéant, les soumissionnaires établiront une offre technique et financière distincte par lot (une enveloppe par lot). La remise d’une offre optimisée financièrement en cas de réponse à deux lots et plus, n’est pas autorisée.</w:t>
      </w:r>
    </w:p>
    <w:p w14:paraId="15C8C24D"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51D2D20C"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3295185B" w14:textId="43D1BBC9" w:rsidR="00E61D45" w:rsidRDefault="00E61D45" w:rsidP="00E61D45">
      <w:r w:rsidRPr="00A45841">
        <w:t>La durée du marché pour chacun des lots est d’un (1) an à compter de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5E6339CD" w14:textId="601DE8E8" w:rsidR="00E61D45" w:rsidRPr="00F7165E" w:rsidRDefault="00E61D45" w:rsidP="007671B4">
      <w:r>
        <w:t xml:space="preserve">Le Titulaire ne peut pas refuser la reconduction du marché et ne peut se prévaloir d’aucune indemnité en cas </w:t>
      </w:r>
      <w:r w:rsidRPr="0072150E">
        <w:t>d’absence de reconduction.</w:t>
      </w:r>
    </w:p>
    <w:p w14:paraId="56160094"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CONDITIONS DE LA MISE EN CONCURRENCE</w:t>
      </w:r>
    </w:p>
    <w:p w14:paraId="25210642"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EF9D94E"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3A2C3EFC"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4E792615"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18B6D9FC" w14:textId="327ACF14" w:rsidR="0026577E" w:rsidRPr="008504FB" w:rsidRDefault="0026577E" w:rsidP="0026577E">
      <w:pPr>
        <w:rPr>
          <w:color w:val="FF0000"/>
        </w:rPr>
      </w:pPr>
      <w:r w:rsidRPr="008504FB">
        <w:t xml:space="preserve">L’un des membres du groupement devra être désigné comme mandataire du groupement. </w:t>
      </w:r>
    </w:p>
    <w:p w14:paraId="39D550AB"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47848BD5"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42F550CE"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5829D44A" w14:textId="5F8D242E" w:rsidR="0026577E" w:rsidRPr="008504FB" w:rsidRDefault="0026577E" w:rsidP="0026577E">
      <w:r w:rsidRPr="008504FB">
        <w:t xml:space="preserve">Au stade de l’attribution, le groupement devra impérativement être conjoint avec solidarité du mandataire </w:t>
      </w:r>
    </w:p>
    <w:p w14:paraId="57C1F279"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467FF2C2" w14:textId="77777777" w:rsidR="0026577E" w:rsidRPr="008504FB" w:rsidRDefault="0026577E" w:rsidP="0026577E">
      <w:r w:rsidRPr="008504FB">
        <w:t>Le pouvoir adjudicateur responsable de l'organisation de la procédure est :</w:t>
      </w:r>
    </w:p>
    <w:p w14:paraId="3590DE69" w14:textId="77777777" w:rsidR="0026577E" w:rsidRPr="008504FB" w:rsidRDefault="0026577E" w:rsidP="00AB2A53">
      <w:pPr>
        <w:spacing w:before="0" w:after="0"/>
        <w:jc w:val="center"/>
      </w:pPr>
      <w:r w:rsidRPr="008504FB">
        <w:t>La Bibliothèque nationale de France (BnF)</w:t>
      </w:r>
    </w:p>
    <w:p w14:paraId="11B12522"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3EA4BAA" w14:textId="77777777" w:rsidR="0026577E" w:rsidRPr="008504FB" w:rsidRDefault="0026577E" w:rsidP="00AB2A53">
      <w:pPr>
        <w:spacing w:before="0" w:after="0"/>
        <w:jc w:val="center"/>
      </w:pPr>
      <w:r w:rsidRPr="008504FB">
        <w:t>75706 PARIS Cedex 13</w:t>
      </w:r>
    </w:p>
    <w:p w14:paraId="5E658914" w14:textId="77777777" w:rsidR="0026577E" w:rsidRPr="008504FB" w:rsidRDefault="0026577E" w:rsidP="00AB2A53">
      <w:pPr>
        <w:spacing w:before="0" w:after="0"/>
        <w:jc w:val="center"/>
        <w:rPr>
          <w:b/>
        </w:rPr>
      </w:pPr>
      <w:r w:rsidRPr="008504FB">
        <w:t>Téléphone. : 01.53.79.42.37</w:t>
      </w:r>
    </w:p>
    <w:p w14:paraId="7848B9AD"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190813E4" w14:textId="77777777" w:rsidR="0026577E" w:rsidRPr="00F7165E" w:rsidRDefault="0026577E" w:rsidP="0026577E">
      <w:r w:rsidRPr="008504FB">
        <w:t xml:space="preserve">Le délai de validité des offres est fixé à cinq (5) mois à compter de la date limite de remise des </w:t>
      </w:r>
      <w:r w:rsidRPr="00F7165E">
        <w:t>propositions, négociées le cas échéant.</w:t>
      </w:r>
      <w:r w:rsidR="00467E6D" w:rsidRPr="00F7165E">
        <w:t xml:space="preserve"> </w:t>
      </w:r>
    </w:p>
    <w:p w14:paraId="65EFD6FC"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47DCAB50" w14:textId="24E77C02" w:rsidR="00F716F0" w:rsidRDefault="00F7165E" w:rsidP="0026577E">
      <w:r w:rsidRPr="00F7165E">
        <w:t>79632000-3 : Services de formation de personnel</w:t>
      </w:r>
    </w:p>
    <w:p w14:paraId="77A4F5F9"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0E7D507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78849435" w14:textId="77777777" w:rsidR="0025733D" w:rsidRDefault="0025733D" w:rsidP="0025733D">
      <w:r>
        <w:t xml:space="preserve">L’ensemble du dossier permettant de répondre à la présente consultation est téléchargeable gratuitement par chaque candidat. </w:t>
      </w:r>
    </w:p>
    <w:p w14:paraId="1136B130"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A3842B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5B6392B6"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16002743" w14:textId="77777777" w:rsidR="00106DD8" w:rsidRDefault="00106DD8" w:rsidP="00106DD8">
      <w:r>
        <w:lastRenderedPageBreak/>
        <w:t xml:space="preserve">La responsabilité de l’acheteur public ne saurait être recherchée si le candidat a communiqué une adresse erronée, s’il n’a pas souhaité s’identifier ou s'il n'a pas consulté ses messages en temps et en heure. </w:t>
      </w:r>
    </w:p>
    <w:p w14:paraId="1EEEF25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4FD37B2C"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7F292E15" w14:textId="77777777" w:rsidR="0025733D" w:rsidRPr="008504FB" w:rsidRDefault="0025733D" w:rsidP="0025733D">
      <w:r w:rsidRPr="008504FB">
        <w:t>Le dossier de consultation des entreprises comprend les pièces suivantes :</w:t>
      </w:r>
    </w:p>
    <w:p w14:paraId="69D9D96E" w14:textId="77777777" w:rsidR="0025733D" w:rsidRPr="00F7165E" w:rsidRDefault="0025733D" w:rsidP="0025733D">
      <w:pPr>
        <w:numPr>
          <w:ilvl w:val="0"/>
          <w:numId w:val="10"/>
        </w:numPr>
        <w:pBdr>
          <w:top w:val="nil"/>
          <w:left w:val="nil"/>
          <w:bottom w:val="nil"/>
          <w:right w:val="nil"/>
          <w:between w:val="nil"/>
        </w:pBdr>
      </w:pPr>
      <w:r w:rsidRPr="00F7165E">
        <w:rPr>
          <w:rFonts w:eastAsia="Arimo"/>
        </w:rPr>
        <w:t>Le règlement particulier de la consultation (RPC) et ses annexes :</w:t>
      </w:r>
    </w:p>
    <w:p w14:paraId="65775043" w14:textId="77777777" w:rsidR="0025733D" w:rsidRPr="00F7165E" w:rsidRDefault="0025733D" w:rsidP="00F7165E">
      <w:pPr>
        <w:numPr>
          <w:ilvl w:val="1"/>
          <w:numId w:val="10"/>
        </w:numPr>
        <w:pBdr>
          <w:top w:val="nil"/>
          <w:left w:val="nil"/>
          <w:bottom w:val="nil"/>
          <w:right w:val="nil"/>
          <w:between w:val="nil"/>
        </w:pBdr>
      </w:pPr>
      <w:r w:rsidRPr="00F7165E">
        <w:rPr>
          <w:rFonts w:eastAsia="Arimo"/>
        </w:rPr>
        <w:t>Annexe 1 : La fiche de synthèse ;</w:t>
      </w:r>
    </w:p>
    <w:p w14:paraId="2D4F0B7C" w14:textId="77777777" w:rsidR="0025733D" w:rsidRPr="00F7165E" w:rsidRDefault="0025733D" w:rsidP="00F7165E">
      <w:pPr>
        <w:numPr>
          <w:ilvl w:val="1"/>
          <w:numId w:val="10"/>
        </w:numPr>
        <w:pBdr>
          <w:top w:val="nil"/>
          <w:left w:val="nil"/>
          <w:bottom w:val="nil"/>
          <w:right w:val="nil"/>
          <w:between w:val="nil"/>
        </w:pBdr>
        <w:rPr>
          <w:rFonts w:eastAsia="Arimo"/>
        </w:rPr>
      </w:pPr>
      <w:r w:rsidRPr="00F7165E">
        <w:rPr>
          <w:rFonts w:eastAsia="Arimo"/>
        </w:rPr>
        <w:t>Annexe 2 : Le questionnaire Mixité/Diversité</w:t>
      </w:r>
      <w:r w:rsidR="00C608D5" w:rsidRPr="00F7165E">
        <w:rPr>
          <w:rFonts w:eastAsia="Arimo"/>
        </w:rPr>
        <w:t xml:space="preserve"> (cf. article </w:t>
      </w:r>
      <w:r w:rsidR="00D51831" w:rsidRPr="00F7165E">
        <w:rPr>
          <w:rFonts w:eastAsia="Arimo"/>
        </w:rPr>
        <w:t>11</w:t>
      </w:r>
      <w:r w:rsidR="00C608D5" w:rsidRPr="00F7165E">
        <w:rPr>
          <w:rFonts w:eastAsia="Arimo"/>
        </w:rPr>
        <w:t xml:space="preserve"> du présent document)</w:t>
      </w:r>
    </w:p>
    <w:p w14:paraId="4C785229" w14:textId="77777777" w:rsidR="0025733D" w:rsidRPr="00F7165E" w:rsidRDefault="0025733D" w:rsidP="00F7165E">
      <w:pPr>
        <w:numPr>
          <w:ilvl w:val="1"/>
          <w:numId w:val="10"/>
        </w:numPr>
        <w:pBdr>
          <w:top w:val="nil"/>
          <w:left w:val="nil"/>
          <w:bottom w:val="nil"/>
          <w:right w:val="nil"/>
          <w:between w:val="nil"/>
        </w:pBdr>
        <w:rPr>
          <w:rFonts w:eastAsia="Arimo"/>
        </w:rPr>
      </w:pPr>
      <w:r w:rsidRPr="00F7165E">
        <w:rPr>
          <w:rFonts w:eastAsia="Arimo"/>
        </w:rPr>
        <w:t>Annexe 3 : Le Devis Quantitatif Estimatif (document non contractuel servant de base à l’analyse financière des offres)</w:t>
      </w:r>
      <w:r w:rsidRPr="00F7165E">
        <w:t xml:space="preserve"> ;</w:t>
      </w:r>
    </w:p>
    <w:p w14:paraId="3EF4DEFD" w14:textId="77777777" w:rsidR="0025733D" w:rsidRPr="00F7165E" w:rsidRDefault="0025733D" w:rsidP="00F7165E">
      <w:pPr>
        <w:numPr>
          <w:ilvl w:val="1"/>
          <w:numId w:val="10"/>
        </w:numPr>
        <w:pBdr>
          <w:top w:val="nil"/>
          <w:left w:val="nil"/>
          <w:bottom w:val="nil"/>
          <w:right w:val="nil"/>
          <w:between w:val="nil"/>
        </w:pBdr>
        <w:rPr>
          <w:rFonts w:eastAsia="Arimo"/>
        </w:rPr>
      </w:pPr>
      <w:r w:rsidRPr="00F7165E">
        <w:rPr>
          <w:rFonts w:eastAsia="Arimo"/>
        </w:rPr>
        <w:t>Annexe 4 : Le cadre de mémoire technique ;</w:t>
      </w:r>
    </w:p>
    <w:p w14:paraId="5C2DCE02" w14:textId="03B75981" w:rsidR="0025733D" w:rsidRPr="008504FB" w:rsidRDefault="0025733D" w:rsidP="00F7165E">
      <w:pPr>
        <w:pStyle w:val="Paragraphedeliste"/>
        <w:numPr>
          <w:ilvl w:val="0"/>
          <w:numId w:val="10"/>
        </w:numPr>
        <w:pBdr>
          <w:top w:val="nil"/>
          <w:left w:val="nil"/>
          <w:bottom w:val="nil"/>
          <w:right w:val="nil"/>
          <w:between w:val="nil"/>
        </w:pBdr>
      </w:pPr>
      <w:r w:rsidRPr="00F7165E">
        <w:rPr>
          <w:rFonts w:eastAsia="Arimo"/>
          <w:color w:val="000000"/>
        </w:rPr>
        <w:t xml:space="preserve">Le document unique de marché européen </w:t>
      </w:r>
      <w:r w:rsidRPr="00F7165E">
        <w:rPr>
          <w:rFonts w:eastAsia="Arimo"/>
          <w:b/>
          <w:color w:val="000000"/>
        </w:rPr>
        <w:t>(DUME – format XML)</w:t>
      </w:r>
      <w:r w:rsidRPr="00F7165E">
        <w:rPr>
          <w:rFonts w:eastAsia="Arimo"/>
          <w:color w:val="000000"/>
        </w:rPr>
        <w:t> ;</w:t>
      </w:r>
    </w:p>
    <w:p w14:paraId="6445137E"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4909B0C6"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demande de paiement sur compte identifié (non contractuelle) ;</w:t>
      </w:r>
    </w:p>
    <w:p w14:paraId="13CF7A44"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2 : La déclaration de sous-traitance et d’agrément des conditions de paiement (le cas échéant) ;</w:t>
      </w:r>
    </w:p>
    <w:p w14:paraId="1D2646FE" w14:textId="1B4703F6" w:rsidR="0025733D" w:rsidRPr="00654709" w:rsidRDefault="0025733D" w:rsidP="0025733D">
      <w:pPr>
        <w:numPr>
          <w:ilvl w:val="1"/>
          <w:numId w:val="10"/>
        </w:numPr>
        <w:pBdr>
          <w:top w:val="nil"/>
          <w:left w:val="nil"/>
          <w:bottom w:val="nil"/>
          <w:right w:val="nil"/>
          <w:between w:val="nil"/>
        </w:pBdr>
      </w:pPr>
      <w:r w:rsidRPr="00654709">
        <w:t xml:space="preserve">Annexe </w:t>
      </w:r>
      <w:r w:rsidR="00F7165E" w:rsidRPr="00654709">
        <w:t>3</w:t>
      </w:r>
      <w:r w:rsidR="00654709" w:rsidRPr="00654709">
        <w:t xml:space="preserve"> : </w:t>
      </w:r>
      <w:r w:rsidRPr="00654709">
        <w:t xml:space="preserve"> </w:t>
      </w:r>
      <w:r w:rsidRPr="00654709">
        <w:rPr>
          <w:rFonts w:eastAsia="Arimo"/>
        </w:rPr>
        <w:t>Le bordereau des prix unitaires (BPU)</w:t>
      </w:r>
      <w:r w:rsidRPr="00654709">
        <w:t xml:space="preserve"> ;</w:t>
      </w:r>
    </w:p>
    <w:p w14:paraId="65E831AB" w14:textId="77777777" w:rsidR="0025733D" w:rsidRPr="00654709" w:rsidRDefault="0025733D" w:rsidP="0025733D">
      <w:pPr>
        <w:numPr>
          <w:ilvl w:val="0"/>
          <w:numId w:val="10"/>
        </w:numPr>
        <w:pBdr>
          <w:top w:val="nil"/>
          <w:left w:val="nil"/>
          <w:bottom w:val="nil"/>
          <w:right w:val="nil"/>
          <w:between w:val="nil"/>
        </w:pBdr>
      </w:pPr>
      <w:r w:rsidRPr="00654709">
        <w:rPr>
          <w:rFonts w:eastAsia="Arimo"/>
        </w:rPr>
        <w:t>Le cahier des clauses administratives particulières (CCAP) ;</w:t>
      </w:r>
    </w:p>
    <w:p w14:paraId="17C656C6" w14:textId="77777777" w:rsidR="0025733D" w:rsidRPr="00654709" w:rsidRDefault="0025733D" w:rsidP="0025733D">
      <w:pPr>
        <w:numPr>
          <w:ilvl w:val="0"/>
          <w:numId w:val="10"/>
        </w:numPr>
        <w:pBdr>
          <w:top w:val="nil"/>
          <w:left w:val="nil"/>
          <w:bottom w:val="nil"/>
          <w:right w:val="nil"/>
          <w:between w:val="nil"/>
        </w:pBdr>
        <w:rPr>
          <w:rFonts w:eastAsia="Arimo"/>
        </w:rPr>
      </w:pPr>
      <w:r w:rsidRPr="00654709">
        <w:rPr>
          <w:rFonts w:eastAsia="Arimo"/>
        </w:rPr>
        <w:t xml:space="preserve">Le cahier des clauses techniques particulières (CCTP) et ses annexes </w:t>
      </w:r>
      <w:r w:rsidRPr="00654709">
        <w:t>:</w:t>
      </w:r>
    </w:p>
    <w:p w14:paraId="1FA58697" w14:textId="767DF8EB" w:rsidR="00A32DF2" w:rsidRPr="00654709" w:rsidRDefault="0025733D" w:rsidP="0053715C">
      <w:pPr>
        <w:pStyle w:val="Paragraphedeliste"/>
        <w:numPr>
          <w:ilvl w:val="0"/>
          <w:numId w:val="44"/>
        </w:numPr>
        <w:spacing w:before="0" w:after="0"/>
      </w:pPr>
      <w:r w:rsidRPr="00654709">
        <w:t xml:space="preserve">Annexe </w:t>
      </w:r>
      <w:r w:rsidR="00A32DF2">
        <w:t>n°</w:t>
      </w:r>
      <w:r w:rsidRPr="00654709">
        <w:t>1</w:t>
      </w:r>
      <w:r w:rsidR="00654709" w:rsidRPr="00654709">
        <w:t xml:space="preserve"> : </w:t>
      </w:r>
      <w:r w:rsidR="00A32DF2">
        <w:t xml:space="preserve">L’arrêté </w:t>
      </w:r>
      <w:r w:rsidR="00A32DF2" w:rsidRPr="008F339B">
        <w:t>5 octobre 2007 fixant les modalités d'organisation du concours externe et du concours interne de recrutement de conservateurs stagiaires</w:t>
      </w:r>
      <w:r w:rsidR="00A32DF2">
        <w:t xml:space="preserve"> modifié par l’arrêté en date du </w:t>
      </w:r>
      <w:r w:rsidR="0053715C">
        <w:rPr>
          <w:szCs w:val="22"/>
        </w:rPr>
        <w:t>17 mars 2017.</w:t>
      </w:r>
    </w:p>
    <w:p w14:paraId="067928F5"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7124E930"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012BA65"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59857428"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FC5F699"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18924425"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3E4CFCF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A9121B7" w14:textId="77777777" w:rsidR="0025733D" w:rsidRDefault="0025733D" w:rsidP="002F0C3E">
      <w:pPr>
        <w:rPr>
          <w:b/>
        </w:rPr>
      </w:pPr>
      <w:r w:rsidRPr="008504FB">
        <w:rPr>
          <w:b/>
        </w:rPr>
        <w:t>Toute question qui serait posée et transmise autrement que par la plateforme PLACE ne sera pas prise en compte</w:t>
      </w:r>
    </w:p>
    <w:p w14:paraId="1CC733BD"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21188D5D" w14:textId="77777777" w:rsidR="002F0C3E" w:rsidRPr="008504FB" w:rsidRDefault="00106DD8" w:rsidP="002F0C3E">
      <w:r>
        <w:lastRenderedPageBreak/>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45F3E900"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364BCAA7" w14:textId="57C78B00" w:rsidR="0026577E" w:rsidRPr="008504FB" w:rsidRDefault="002F0C3E" w:rsidP="00654709">
      <w:r w:rsidRPr="008504FB">
        <w:t>Il ne sera répondu à aucune question oralement : les questions doivent être posées par écrit.</w:t>
      </w:r>
      <w:r w:rsidR="00654709" w:rsidRPr="008504FB">
        <w:t xml:space="preserve"> </w:t>
      </w:r>
      <w:r w:rsidR="0026577E" w:rsidRPr="008504FB">
        <w:t>PRÉSENTATION DES PLIS</w:t>
      </w:r>
    </w:p>
    <w:p w14:paraId="14AA2643" w14:textId="77777777" w:rsidR="00CE7C8F" w:rsidRDefault="0026577E" w:rsidP="0026577E">
      <w:r w:rsidRPr="008504FB">
        <w:t xml:space="preserve">Chaque candidat </w:t>
      </w:r>
      <w:r w:rsidR="00CE7C8F">
        <w:t xml:space="preserve">aura à produire un dossier complet comprenant : </w:t>
      </w:r>
    </w:p>
    <w:p w14:paraId="5E8A97A7"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05E8CE2B"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4F39FBB2"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7E79BEB7"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5"/>
        <w:gridCol w:w="3583"/>
      </w:tblGrid>
      <w:tr w:rsidR="00CE7C8F" w:rsidRPr="00EB3522" w14:paraId="6A782CC9" w14:textId="77777777" w:rsidTr="00BB3AC8">
        <w:tc>
          <w:tcPr>
            <w:tcW w:w="0" w:type="auto"/>
            <w:gridSpan w:val="2"/>
            <w:shd w:val="clear" w:color="auto" w:fill="auto"/>
            <w:vAlign w:val="center"/>
          </w:tcPr>
          <w:p w14:paraId="1F9677A1"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40702F20" w14:textId="77777777" w:rsidTr="00BB3AC8">
        <w:tc>
          <w:tcPr>
            <w:tcW w:w="0" w:type="auto"/>
            <w:shd w:val="clear" w:color="auto" w:fill="BFBFBF"/>
            <w:vAlign w:val="center"/>
          </w:tcPr>
          <w:p w14:paraId="1F5AF7EF" w14:textId="77777777" w:rsidR="00CE7C8F" w:rsidRDefault="00CE7C8F" w:rsidP="00BB3AC8">
            <w:pPr>
              <w:spacing w:before="0" w:after="0"/>
              <w:jc w:val="left"/>
            </w:pPr>
          </w:p>
        </w:tc>
        <w:tc>
          <w:tcPr>
            <w:tcW w:w="0" w:type="auto"/>
            <w:shd w:val="clear" w:color="auto" w:fill="CCC0D9"/>
            <w:vAlign w:val="center"/>
          </w:tcPr>
          <w:p w14:paraId="7FE6484A"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6ED7BF9F" w14:textId="77777777" w:rsidTr="00566041">
        <w:tc>
          <w:tcPr>
            <w:tcW w:w="0" w:type="auto"/>
            <w:shd w:val="clear" w:color="auto" w:fill="auto"/>
            <w:vAlign w:val="center"/>
          </w:tcPr>
          <w:p w14:paraId="2ACCBC5D"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0B62F82E"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01B64F" w14:textId="77777777" w:rsidTr="00566041">
        <w:tc>
          <w:tcPr>
            <w:tcW w:w="0" w:type="auto"/>
            <w:shd w:val="clear" w:color="auto" w:fill="auto"/>
            <w:vAlign w:val="center"/>
          </w:tcPr>
          <w:p w14:paraId="65DF187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3ABA880A" w14:textId="77777777" w:rsidR="00CE7C8F" w:rsidRDefault="00CE7C8F" w:rsidP="007C3C21">
            <w:pPr>
              <w:pStyle w:val="Paragraphedeliste"/>
              <w:numPr>
                <w:ilvl w:val="0"/>
                <w:numId w:val="40"/>
              </w:numPr>
              <w:spacing w:before="0" w:after="0"/>
              <w:jc w:val="left"/>
            </w:pPr>
            <w:r>
              <w:t>K-bis</w:t>
            </w:r>
          </w:p>
        </w:tc>
      </w:tr>
      <w:tr w:rsidR="00566041" w14:paraId="4BC9FCF7" w14:textId="77777777" w:rsidTr="00566041">
        <w:trPr>
          <w:trHeight w:val="828"/>
        </w:trPr>
        <w:tc>
          <w:tcPr>
            <w:tcW w:w="0" w:type="auto"/>
            <w:shd w:val="clear" w:color="auto" w:fill="auto"/>
            <w:vAlign w:val="center"/>
          </w:tcPr>
          <w:p w14:paraId="59BBC3E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1357282C" w14:textId="77777777" w:rsidR="00566041" w:rsidRDefault="00566041" w:rsidP="00566041">
            <w:pPr>
              <w:pStyle w:val="Paragraphedeliste"/>
              <w:numPr>
                <w:ilvl w:val="0"/>
                <w:numId w:val="14"/>
              </w:numPr>
              <w:spacing w:before="0" w:after="0"/>
              <w:jc w:val="left"/>
            </w:pPr>
            <w:r>
              <w:t>K-bis</w:t>
            </w:r>
            <w:r w:rsidR="001916F7">
              <w:t xml:space="preserve"> </w:t>
            </w:r>
          </w:p>
          <w:p w14:paraId="11ACDCC1"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2F9D9781"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0729BDCB" w14:textId="77777777" w:rsidTr="00BB3AC8">
        <w:tc>
          <w:tcPr>
            <w:tcW w:w="0" w:type="auto"/>
            <w:gridSpan w:val="2"/>
            <w:shd w:val="clear" w:color="auto" w:fill="auto"/>
            <w:vAlign w:val="center"/>
          </w:tcPr>
          <w:p w14:paraId="1EFA660D"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EF6B28D" w14:textId="77777777" w:rsidTr="00BB3AC8">
        <w:tc>
          <w:tcPr>
            <w:tcW w:w="0" w:type="auto"/>
            <w:shd w:val="clear" w:color="auto" w:fill="BFBFBF"/>
            <w:vAlign w:val="center"/>
          </w:tcPr>
          <w:p w14:paraId="6762C9A5" w14:textId="77777777" w:rsidR="00CE7C8F" w:rsidRDefault="00CE7C8F" w:rsidP="00BB3AC8">
            <w:pPr>
              <w:spacing w:before="0" w:after="0"/>
              <w:jc w:val="left"/>
            </w:pPr>
          </w:p>
        </w:tc>
        <w:tc>
          <w:tcPr>
            <w:tcW w:w="0" w:type="auto"/>
            <w:shd w:val="clear" w:color="auto" w:fill="CCC0D9"/>
            <w:vAlign w:val="center"/>
          </w:tcPr>
          <w:p w14:paraId="53DEA1EC" w14:textId="77777777" w:rsidR="00CE7C8F" w:rsidRPr="002064CB" w:rsidRDefault="00CE7C8F" w:rsidP="00BB3AC8">
            <w:pPr>
              <w:spacing w:before="0" w:after="0"/>
              <w:jc w:val="center"/>
              <w:rPr>
                <w:b/>
              </w:rPr>
            </w:pPr>
            <w:r w:rsidRPr="002064CB">
              <w:rPr>
                <w:b/>
              </w:rPr>
              <w:t>Types de document à produire</w:t>
            </w:r>
          </w:p>
        </w:tc>
      </w:tr>
      <w:tr w:rsidR="00CE7C8F" w14:paraId="246976D7" w14:textId="77777777" w:rsidTr="00566041">
        <w:tc>
          <w:tcPr>
            <w:tcW w:w="0" w:type="auto"/>
            <w:shd w:val="clear" w:color="auto" w:fill="auto"/>
            <w:vAlign w:val="center"/>
          </w:tcPr>
          <w:p w14:paraId="792CA090"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18B03F"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0E2E2526"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1B53E87E" w14:textId="77777777" w:rsidR="00566041" w:rsidRDefault="00566041" w:rsidP="00566041">
            <w:pPr>
              <w:pStyle w:val="Paragraphedeliste"/>
              <w:numPr>
                <w:ilvl w:val="0"/>
                <w:numId w:val="14"/>
              </w:numPr>
              <w:spacing w:before="0" w:after="0"/>
              <w:jc w:val="left"/>
            </w:pPr>
            <w:r>
              <w:t>Fiche de synthèse</w:t>
            </w:r>
          </w:p>
          <w:p w14:paraId="7D0ADA66" w14:textId="77777777" w:rsidR="00CE7C8F" w:rsidRDefault="00CE7C8F" w:rsidP="00566041">
            <w:pPr>
              <w:pStyle w:val="Paragraphedeliste"/>
              <w:numPr>
                <w:ilvl w:val="0"/>
                <w:numId w:val="14"/>
              </w:numPr>
              <w:spacing w:before="0" w:after="0"/>
              <w:jc w:val="left"/>
            </w:pPr>
            <w:r>
              <w:t>DC2 ou DUME</w:t>
            </w:r>
          </w:p>
        </w:tc>
      </w:tr>
      <w:tr w:rsidR="00CE7C8F" w14:paraId="6157B813" w14:textId="77777777" w:rsidTr="00BB3AC8">
        <w:tc>
          <w:tcPr>
            <w:tcW w:w="0" w:type="auto"/>
            <w:shd w:val="clear" w:color="auto" w:fill="auto"/>
            <w:vAlign w:val="center"/>
          </w:tcPr>
          <w:p w14:paraId="7D00CC46" w14:textId="77777777" w:rsidR="00CE7C8F" w:rsidRDefault="00CE7C8F" w:rsidP="00BB3AC8">
            <w:pPr>
              <w:spacing w:before="0" w:after="0"/>
              <w:jc w:val="left"/>
            </w:pPr>
            <w:r>
              <w:t>Déclaration appropriée de banque</w:t>
            </w:r>
          </w:p>
        </w:tc>
        <w:tc>
          <w:tcPr>
            <w:tcW w:w="0" w:type="auto"/>
            <w:shd w:val="clear" w:color="auto" w:fill="auto"/>
            <w:vAlign w:val="center"/>
          </w:tcPr>
          <w:p w14:paraId="22A9A626"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235A81" w14:paraId="3860090F" w14:textId="77777777" w:rsidTr="00BB3AC8">
        <w:tc>
          <w:tcPr>
            <w:tcW w:w="0" w:type="auto"/>
            <w:shd w:val="clear" w:color="auto" w:fill="auto"/>
            <w:vAlign w:val="center"/>
          </w:tcPr>
          <w:p w14:paraId="7D3D9A8C" w14:textId="77777777" w:rsidR="00235A81" w:rsidRDefault="00235A81" w:rsidP="00BB3AC8">
            <w:pPr>
              <w:spacing w:before="0" w:after="0"/>
              <w:jc w:val="left"/>
            </w:pPr>
            <w:r>
              <w:t xml:space="preserve">Questionnaire Mixité diversité </w:t>
            </w:r>
          </w:p>
        </w:tc>
        <w:tc>
          <w:tcPr>
            <w:tcW w:w="0" w:type="auto"/>
            <w:shd w:val="clear" w:color="auto" w:fill="auto"/>
            <w:vAlign w:val="center"/>
          </w:tcPr>
          <w:p w14:paraId="3F5EF168" w14:textId="77777777" w:rsidR="00235A81" w:rsidRDefault="00235A81" w:rsidP="00566041">
            <w:pPr>
              <w:pStyle w:val="Paragraphedeliste"/>
              <w:numPr>
                <w:ilvl w:val="0"/>
                <w:numId w:val="14"/>
              </w:numPr>
              <w:spacing w:before="0" w:after="0"/>
              <w:jc w:val="left"/>
            </w:pPr>
            <w:r>
              <w:t>Questionnaire Mixité diversité</w:t>
            </w:r>
          </w:p>
        </w:tc>
      </w:tr>
      <w:tr w:rsidR="00CE7C8F" w14:paraId="0DFCF291" w14:textId="77777777" w:rsidTr="00BB3AC8">
        <w:tc>
          <w:tcPr>
            <w:tcW w:w="0" w:type="auto"/>
            <w:gridSpan w:val="2"/>
            <w:shd w:val="clear" w:color="auto" w:fill="auto"/>
            <w:vAlign w:val="center"/>
          </w:tcPr>
          <w:p w14:paraId="57485BF7" w14:textId="77777777" w:rsidR="00CE7C8F" w:rsidRDefault="00CE7C8F" w:rsidP="00BB3AC8">
            <w:pPr>
              <w:spacing w:before="0" w:after="0"/>
              <w:jc w:val="center"/>
            </w:pPr>
            <w:r w:rsidRPr="002064CB">
              <w:rPr>
                <w:b/>
              </w:rPr>
              <w:lastRenderedPageBreak/>
              <w:t>DOCUMENTS RELATIF</w:t>
            </w:r>
            <w:r>
              <w:rPr>
                <w:b/>
              </w:rPr>
              <w:t>S A LA CAPACITE TECHNIQUES</w:t>
            </w:r>
          </w:p>
        </w:tc>
      </w:tr>
      <w:tr w:rsidR="00CE7C8F" w14:paraId="111EFAAD" w14:textId="77777777" w:rsidTr="00BB3AC8">
        <w:tc>
          <w:tcPr>
            <w:tcW w:w="0" w:type="auto"/>
            <w:shd w:val="clear" w:color="auto" w:fill="BFBFBF"/>
            <w:vAlign w:val="center"/>
          </w:tcPr>
          <w:p w14:paraId="3BF2645E" w14:textId="77777777" w:rsidR="00CE7C8F" w:rsidRDefault="00CE7C8F" w:rsidP="00BB3AC8">
            <w:pPr>
              <w:spacing w:before="0" w:after="0"/>
              <w:jc w:val="left"/>
            </w:pPr>
          </w:p>
        </w:tc>
        <w:tc>
          <w:tcPr>
            <w:tcW w:w="0" w:type="auto"/>
            <w:shd w:val="clear" w:color="auto" w:fill="CCC0D9"/>
            <w:vAlign w:val="center"/>
          </w:tcPr>
          <w:p w14:paraId="5D012CC2" w14:textId="77777777" w:rsidR="00CE7C8F" w:rsidRPr="002064CB" w:rsidRDefault="00CE7C8F" w:rsidP="00BB3AC8">
            <w:pPr>
              <w:spacing w:before="0" w:after="0"/>
              <w:jc w:val="center"/>
              <w:rPr>
                <w:b/>
              </w:rPr>
            </w:pPr>
            <w:r w:rsidRPr="002064CB">
              <w:rPr>
                <w:b/>
              </w:rPr>
              <w:t>Types de document à produire</w:t>
            </w:r>
          </w:p>
        </w:tc>
      </w:tr>
      <w:tr w:rsidR="00CE7C8F" w14:paraId="2C9C6CF9" w14:textId="77777777" w:rsidTr="001916F7">
        <w:trPr>
          <w:trHeight w:val="1010"/>
        </w:trPr>
        <w:tc>
          <w:tcPr>
            <w:tcW w:w="0" w:type="auto"/>
            <w:shd w:val="clear" w:color="auto" w:fill="auto"/>
            <w:vAlign w:val="center"/>
          </w:tcPr>
          <w:p w14:paraId="6C837D69"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0B6F18B0"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4012CF0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4FEC67F3" w14:textId="77777777" w:rsidTr="00BB3AC8">
        <w:tc>
          <w:tcPr>
            <w:tcW w:w="0" w:type="auto"/>
            <w:shd w:val="clear" w:color="auto" w:fill="auto"/>
            <w:vAlign w:val="center"/>
          </w:tcPr>
          <w:p w14:paraId="080D5FDB"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04230E68" w14:textId="77777777" w:rsidR="00235A81" w:rsidRPr="00B30EC0" w:rsidRDefault="00235A81" w:rsidP="00B30EC0">
            <w:pPr>
              <w:spacing w:before="240"/>
              <w:jc w:val="left"/>
              <w:rPr>
                <w:b/>
                <w:i/>
              </w:rPr>
            </w:pPr>
            <w:r>
              <w:rPr>
                <w:b/>
                <w:i/>
              </w:rPr>
              <w:t xml:space="preserve">Sans objet </w:t>
            </w:r>
          </w:p>
        </w:tc>
      </w:tr>
      <w:tr w:rsidR="00566041" w14:paraId="6CE50D02" w14:textId="77777777" w:rsidTr="00BB3AC8">
        <w:tc>
          <w:tcPr>
            <w:tcW w:w="0" w:type="auto"/>
            <w:gridSpan w:val="2"/>
            <w:shd w:val="clear" w:color="auto" w:fill="auto"/>
            <w:vAlign w:val="center"/>
          </w:tcPr>
          <w:p w14:paraId="3B5CA9A6" w14:textId="77777777" w:rsidR="00566041" w:rsidRDefault="00566041" w:rsidP="00BB3AC8">
            <w:pPr>
              <w:spacing w:before="0" w:after="0"/>
              <w:jc w:val="center"/>
            </w:pPr>
            <w:r w:rsidRPr="002064CB">
              <w:rPr>
                <w:b/>
              </w:rPr>
              <w:t>DOCUMENTS RELATIF</w:t>
            </w:r>
            <w:r>
              <w:rPr>
                <w:b/>
              </w:rPr>
              <w:t>S A LA CAPACITE PROFESSIONNELLES</w:t>
            </w:r>
          </w:p>
        </w:tc>
      </w:tr>
      <w:tr w:rsidR="00566041" w14:paraId="4056EE41" w14:textId="77777777" w:rsidTr="00BB3AC8">
        <w:tc>
          <w:tcPr>
            <w:tcW w:w="0" w:type="auto"/>
            <w:shd w:val="clear" w:color="auto" w:fill="BFBFBF"/>
            <w:vAlign w:val="center"/>
          </w:tcPr>
          <w:p w14:paraId="2A30FF69" w14:textId="77777777" w:rsidR="00566041" w:rsidRDefault="00566041" w:rsidP="00BB3AC8">
            <w:pPr>
              <w:spacing w:before="0" w:after="0"/>
              <w:jc w:val="left"/>
            </w:pPr>
          </w:p>
        </w:tc>
        <w:tc>
          <w:tcPr>
            <w:tcW w:w="0" w:type="auto"/>
            <w:shd w:val="clear" w:color="auto" w:fill="CCC0D9"/>
            <w:vAlign w:val="center"/>
          </w:tcPr>
          <w:p w14:paraId="34C33863" w14:textId="77777777" w:rsidR="00566041" w:rsidRPr="002064CB" w:rsidRDefault="00566041" w:rsidP="00BB3AC8">
            <w:pPr>
              <w:spacing w:before="0" w:after="0"/>
              <w:jc w:val="center"/>
              <w:rPr>
                <w:b/>
              </w:rPr>
            </w:pPr>
            <w:r w:rsidRPr="002064CB">
              <w:rPr>
                <w:b/>
              </w:rPr>
              <w:t>Types de document à produire</w:t>
            </w:r>
          </w:p>
        </w:tc>
      </w:tr>
      <w:tr w:rsidR="00566041" w14:paraId="0806AF0E" w14:textId="77777777" w:rsidTr="00BB3AC8">
        <w:trPr>
          <w:trHeight w:val="902"/>
        </w:trPr>
        <w:tc>
          <w:tcPr>
            <w:tcW w:w="0" w:type="auto"/>
            <w:shd w:val="clear" w:color="auto" w:fill="auto"/>
            <w:vAlign w:val="center"/>
          </w:tcPr>
          <w:p w14:paraId="61FF079B"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FD3B6E7"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481C7D7B" w14:textId="77777777" w:rsidR="00566041" w:rsidRDefault="00566041" w:rsidP="00BB3AC8">
            <w:pPr>
              <w:spacing w:before="0" w:after="0"/>
              <w:jc w:val="center"/>
            </w:pPr>
            <w:r>
              <w:t>Fiche de synthèse</w:t>
            </w:r>
          </w:p>
        </w:tc>
      </w:tr>
      <w:tr w:rsidR="00566041" w14:paraId="659B0C86" w14:textId="77777777" w:rsidTr="00BB3AC8">
        <w:trPr>
          <w:trHeight w:val="864"/>
        </w:trPr>
        <w:tc>
          <w:tcPr>
            <w:tcW w:w="0" w:type="auto"/>
            <w:shd w:val="clear" w:color="auto" w:fill="auto"/>
            <w:vAlign w:val="center"/>
          </w:tcPr>
          <w:p w14:paraId="037657A0"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6E0C36B1" w14:textId="77777777" w:rsidR="00566041" w:rsidRDefault="00566041" w:rsidP="00BB3AC8">
            <w:pPr>
              <w:spacing w:before="0" w:after="0"/>
              <w:jc w:val="center"/>
            </w:pPr>
          </w:p>
        </w:tc>
      </w:tr>
    </w:tbl>
    <w:p w14:paraId="083C6400"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0FD4F605"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77EEE31F" w14:textId="77777777" w:rsidR="0026577E" w:rsidRPr="008504FB" w:rsidRDefault="0026577E" w:rsidP="0026577E">
      <w:r w:rsidRPr="008504FB">
        <w:t>Le soumissionnaire fournit obligatoirement les éléments suivants dans son offre, sous peine d’irrégularité de celle-ci :</w:t>
      </w:r>
    </w:p>
    <w:p w14:paraId="228C1D24"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7446B1BC" w14:textId="5A11A2E7" w:rsidR="0026577E" w:rsidRPr="00654709" w:rsidRDefault="0026577E" w:rsidP="00351A41">
      <w:pPr>
        <w:numPr>
          <w:ilvl w:val="0"/>
          <w:numId w:val="4"/>
        </w:numPr>
        <w:pBdr>
          <w:top w:val="nil"/>
          <w:left w:val="nil"/>
          <w:bottom w:val="nil"/>
          <w:right w:val="nil"/>
          <w:between w:val="nil"/>
        </w:pBdr>
      </w:pPr>
      <w:r w:rsidRPr="00654709">
        <w:rPr>
          <w:rFonts w:eastAsia="Arimo"/>
        </w:rPr>
        <w:t xml:space="preserve">Le bordereau des prix dûment et intégralement complété sous format .XLS ou XLSX (offre financière chiffrée en euros). </w:t>
      </w:r>
    </w:p>
    <w:p w14:paraId="571D7A53"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20EA93E7"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6238BEE9"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5AC8E1A9" w14:textId="77777777" w:rsidR="0026577E" w:rsidRPr="00654709" w:rsidRDefault="0026577E" w:rsidP="00351A41">
      <w:pPr>
        <w:numPr>
          <w:ilvl w:val="0"/>
          <w:numId w:val="4"/>
        </w:numPr>
        <w:pBdr>
          <w:top w:val="nil"/>
          <w:left w:val="nil"/>
          <w:bottom w:val="nil"/>
          <w:right w:val="nil"/>
          <w:between w:val="nil"/>
        </w:pBdr>
        <w:rPr>
          <w:rFonts w:eastAsia="Arimo"/>
        </w:rPr>
      </w:pPr>
      <w:r w:rsidRPr="00654709">
        <w:rPr>
          <w:rFonts w:eastAsia="Arimo"/>
        </w:rPr>
        <w:t xml:space="preserve">Le Devis Quantitatif Estimatif (DQE), joint au </w:t>
      </w:r>
      <w:r w:rsidRPr="00654709">
        <w:t>bordereau des prix unitaires</w:t>
      </w:r>
      <w:r w:rsidRPr="00654709">
        <w:rPr>
          <w:rFonts w:eastAsia="Arimo"/>
        </w:rPr>
        <w:t xml:space="preserve">. </w:t>
      </w:r>
    </w:p>
    <w:p w14:paraId="6785FF36" w14:textId="77777777" w:rsidR="00AB2A53" w:rsidRPr="00235A81" w:rsidRDefault="0026577E" w:rsidP="00235A81">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r w:rsidR="00AB2A53" w:rsidRPr="008504FB">
        <w:rPr>
          <w:color w:val="FF0000"/>
        </w:rPr>
        <w:br w:type="page"/>
      </w:r>
    </w:p>
    <w:p w14:paraId="1A9CAD43"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07AF935F" w14:textId="77777777" w:rsidR="00055B27" w:rsidRDefault="00055B27" w:rsidP="0026577E">
      <w:r>
        <w:t xml:space="preserve">Ces pièces sont demandées ultérieurement au(x) seul(s) attributaire(s) du marché. </w:t>
      </w:r>
    </w:p>
    <w:p w14:paraId="75B5678B"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4B523D00"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586"/>
      </w:tblGrid>
      <w:tr w:rsidR="00055B27" w:rsidRPr="00055B27" w14:paraId="3618B339" w14:textId="77777777" w:rsidTr="00BB3AC8">
        <w:tc>
          <w:tcPr>
            <w:tcW w:w="0" w:type="auto"/>
            <w:gridSpan w:val="2"/>
            <w:shd w:val="clear" w:color="auto" w:fill="E5DFEC"/>
            <w:vAlign w:val="center"/>
          </w:tcPr>
          <w:p w14:paraId="2CFB0C6E"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62A95BC0" w14:textId="77777777" w:rsidTr="00BB3AC8">
        <w:tc>
          <w:tcPr>
            <w:tcW w:w="0" w:type="auto"/>
            <w:gridSpan w:val="2"/>
            <w:shd w:val="clear" w:color="auto" w:fill="auto"/>
            <w:vAlign w:val="center"/>
          </w:tcPr>
          <w:p w14:paraId="6CA074AF"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016EE13" w14:textId="77777777" w:rsidTr="00BB3AC8">
        <w:tc>
          <w:tcPr>
            <w:tcW w:w="0" w:type="auto"/>
            <w:gridSpan w:val="2"/>
            <w:shd w:val="clear" w:color="auto" w:fill="auto"/>
            <w:vAlign w:val="center"/>
          </w:tcPr>
          <w:p w14:paraId="1631D07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62BE3833" w14:textId="77777777" w:rsidTr="00BB3AC8">
        <w:tc>
          <w:tcPr>
            <w:tcW w:w="0" w:type="auto"/>
            <w:gridSpan w:val="2"/>
            <w:shd w:val="clear" w:color="auto" w:fill="auto"/>
            <w:vAlign w:val="center"/>
          </w:tcPr>
          <w:p w14:paraId="5AB81303"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03116A0A" w14:textId="77777777" w:rsidTr="00BB3AC8">
        <w:tc>
          <w:tcPr>
            <w:tcW w:w="0" w:type="auto"/>
            <w:gridSpan w:val="2"/>
            <w:shd w:val="clear" w:color="auto" w:fill="auto"/>
            <w:vAlign w:val="center"/>
          </w:tcPr>
          <w:p w14:paraId="367EDBC3"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3BC19C82" w14:textId="77777777" w:rsidR="00055B27" w:rsidRPr="00055B27" w:rsidRDefault="00055B27" w:rsidP="00055B27">
            <w:pPr>
              <w:ind w:left="170"/>
              <w:jc w:val="left"/>
              <w:rPr>
                <w:shd w:val="clear" w:color="auto" w:fill="auto"/>
              </w:rPr>
            </w:pPr>
            <w:r w:rsidRPr="00055B27">
              <w:rPr>
                <w:shd w:val="clear" w:color="auto" w:fill="auto"/>
              </w:rPr>
              <w:t>OU</w:t>
            </w:r>
          </w:p>
          <w:p w14:paraId="0D9E0AC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710E798C" w14:textId="77777777" w:rsidTr="00BB3AC8">
        <w:tc>
          <w:tcPr>
            <w:tcW w:w="0" w:type="auto"/>
            <w:gridSpan w:val="2"/>
            <w:shd w:val="clear" w:color="auto" w:fill="auto"/>
            <w:vAlign w:val="center"/>
          </w:tcPr>
          <w:p w14:paraId="4E1DB602"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64DC434B"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E3760ED" w14:textId="77777777" w:rsidTr="00BB3AC8">
        <w:tc>
          <w:tcPr>
            <w:tcW w:w="0" w:type="auto"/>
            <w:gridSpan w:val="2"/>
            <w:shd w:val="clear" w:color="auto" w:fill="auto"/>
            <w:vAlign w:val="center"/>
          </w:tcPr>
          <w:p w14:paraId="5359DFE0"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39EE837F"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51EE5442" w14:textId="77777777" w:rsidTr="00BB3AC8">
        <w:tc>
          <w:tcPr>
            <w:tcW w:w="0" w:type="auto"/>
            <w:gridSpan w:val="2"/>
            <w:shd w:val="clear" w:color="auto" w:fill="E5DFEC"/>
            <w:vAlign w:val="center"/>
          </w:tcPr>
          <w:p w14:paraId="7D8E2A01"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2F40A77C" w14:textId="77777777" w:rsidTr="00055B27">
        <w:tc>
          <w:tcPr>
            <w:tcW w:w="4726" w:type="dxa"/>
            <w:shd w:val="clear" w:color="auto" w:fill="CCC0D9"/>
            <w:vAlign w:val="center"/>
          </w:tcPr>
          <w:p w14:paraId="3F235765"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49DC9B5A"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756EA48B" w14:textId="77777777" w:rsidTr="00055B27">
        <w:tc>
          <w:tcPr>
            <w:tcW w:w="4726" w:type="dxa"/>
            <w:shd w:val="clear" w:color="auto" w:fill="auto"/>
            <w:vAlign w:val="center"/>
          </w:tcPr>
          <w:p w14:paraId="5E660714"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0B2A6B9A"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7BEDE682" w14:textId="77777777" w:rsidTr="00055B27">
        <w:tc>
          <w:tcPr>
            <w:tcW w:w="4726" w:type="dxa"/>
            <w:shd w:val="clear" w:color="auto" w:fill="auto"/>
            <w:vAlign w:val="center"/>
          </w:tcPr>
          <w:p w14:paraId="30AB7224"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3C469C7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1291FC40" w14:textId="77777777" w:rsidTr="00055B27">
        <w:tc>
          <w:tcPr>
            <w:tcW w:w="4726" w:type="dxa"/>
            <w:shd w:val="clear" w:color="auto" w:fill="auto"/>
            <w:vAlign w:val="center"/>
          </w:tcPr>
          <w:p w14:paraId="70B10288"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51BB1E9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4AD2565F" w14:textId="77777777" w:rsidTr="00055B27">
        <w:tc>
          <w:tcPr>
            <w:tcW w:w="4726" w:type="dxa"/>
            <w:shd w:val="clear" w:color="auto" w:fill="auto"/>
            <w:vAlign w:val="center"/>
          </w:tcPr>
          <w:p w14:paraId="0586D1DC"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202D97A7" w14:textId="77777777" w:rsidR="00055B27" w:rsidRPr="00055B27" w:rsidRDefault="00055B27" w:rsidP="00055B27">
            <w:pPr>
              <w:ind w:left="170"/>
              <w:jc w:val="left"/>
              <w:rPr>
                <w:shd w:val="clear" w:color="auto" w:fill="auto"/>
              </w:rPr>
            </w:pPr>
            <w:r w:rsidRPr="00055B27">
              <w:rPr>
                <w:shd w:val="clear" w:color="auto" w:fill="auto"/>
              </w:rPr>
              <w:t>OU</w:t>
            </w:r>
          </w:p>
          <w:p w14:paraId="101F94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267E600E"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5937C390" w14:textId="77777777" w:rsidR="00055B27" w:rsidRPr="00055B27" w:rsidRDefault="00055B27" w:rsidP="00055B27">
            <w:pPr>
              <w:ind w:left="170"/>
              <w:jc w:val="left"/>
              <w:rPr>
                <w:shd w:val="clear" w:color="auto" w:fill="auto"/>
              </w:rPr>
            </w:pPr>
            <w:r w:rsidRPr="00055B27">
              <w:rPr>
                <w:shd w:val="clear" w:color="auto" w:fill="auto"/>
              </w:rPr>
              <w:t>OU</w:t>
            </w:r>
          </w:p>
          <w:p w14:paraId="4B565A48"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0522B29A" w14:textId="77777777" w:rsidTr="00055B27">
        <w:tc>
          <w:tcPr>
            <w:tcW w:w="4726" w:type="dxa"/>
            <w:shd w:val="clear" w:color="auto" w:fill="auto"/>
            <w:vAlign w:val="center"/>
          </w:tcPr>
          <w:p w14:paraId="024848A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2A18668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67905B5A" w14:textId="77777777" w:rsidTr="00055B27">
        <w:tc>
          <w:tcPr>
            <w:tcW w:w="4726" w:type="dxa"/>
            <w:shd w:val="clear" w:color="auto" w:fill="auto"/>
            <w:vAlign w:val="center"/>
          </w:tcPr>
          <w:p w14:paraId="1F2A68B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39009CE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280D7B31"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283BC511"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1803F4D8"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6AD4C9E0" w14:textId="77777777" w:rsidR="0026577E" w:rsidRPr="00654709" w:rsidRDefault="00055B27" w:rsidP="00055B27">
      <w:pPr>
        <w:pStyle w:val="Paragraphedeliste"/>
        <w:numPr>
          <w:ilvl w:val="1"/>
          <w:numId w:val="6"/>
        </w:numPr>
      </w:pPr>
      <w:r w:rsidRPr="003E7CD9">
        <w:rPr>
          <w:rFonts w:eastAsia="Arimo"/>
        </w:rPr>
        <w:t xml:space="preserve">Une copie du document désignant le représentant mentionné à l'article R. </w:t>
      </w:r>
      <w:r w:rsidRPr="00654709">
        <w:rPr>
          <w:rFonts w:eastAsia="Arimo"/>
        </w:rPr>
        <w:t>1263-2-1.</w:t>
      </w:r>
    </w:p>
    <w:p w14:paraId="00517430" w14:textId="77777777" w:rsidR="00055B27" w:rsidRPr="00654709" w:rsidRDefault="00055B27" w:rsidP="00055B27">
      <w:pPr>
        <w:pStyle w:val="Titre2"/>
        <w:rPr>
          <w:rFonts w:ascii="Times New Roman" w:hAnsi="Times New Roman"/>
        </w:rPr>
      </w:pPr>
      <w:r w:rsidRPr="00654709">
        <w:rPr>
          <w:rFonts w:ascii="Times New Roman" w:hAnsi="Times New Roman"/>
        </w:rPr>
        <w:t>Précision sur la sous-traitance</w:t>
      </w:r>
    </w:p>
    <w:p w14:paraId="37910DCF" w14:textId="0B434863" w:rsidR="00055B27" w:rsidRPr="00654709" w:rsidRDefault="00055B27" w:rsidP="00055B27">
      <w:pPr>
        <w:pStyle w:val="Titre3"/>
      </w:pPr>
      <w:r w:rsidRPr="00654709">
        <w:t>Sous-traitance</w:t>
      </w:r>
      <w:r w:rsidR="00654709" w:rsidRPr="00654709">
        <w:t xml:space="preserve"> </w:t>
      </w:r>
    </w:p>
    <w:p w14:paraId="52CB8A53" w14:textId="77777777" w:rsidR="00055B27" w:rsidRDefault="00055B27" w:rsidP="00055B27">
      <w:pPr>
        <w:autoSpaceDE w:val="0"/>
        <w:autoSpaceDN w:val="0"/>
        <w:adjustRightInd w:val="0"/>
        <w:jc w:val="left"/>
        <w:rPr>
          <w:rFonts w:eastAsiaTheme="minorHAnsi" w:cs="ArialMT"/>
          <w:lang w:eastAsia="en-US"/>
        </w:rPr>
      </w:pPr>
      <w:r w:rsidRPr="00654709">
        <w:rPr>
          <w:rFonts w:eastAsiaTheme="minorHAnsi" w:cs="ArialMT"/>
          <w:lang w:eastAsia="en-US"/>
        </w:rPr>
        <w:t>Il est rappelé que la sous-traitance totale est interdite</w:t>
      </w:r>
      <w:r>
        <w:rPr>
          <w:rFonts w:eastAsiaTheme="minorHAnsi" w:cs="ArialMT"/>
          <w:lang w:eastAsia="en-US"/>
        </w:rPr>
        <w:t xml:space="preserve">. Le candidat peut sous-traiter l’exécution de certaines parties du marché à condition d’avoir obtenu préalablement, de la part de la BnF, l’acceptation de chaque sous-traitant et l’agrément de ses conditions de paiement. </w:t>
      </w:r>
    </w:p>
    <w:p w14:paraId="658680F8"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740E9CBB"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6F9FAEB0"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5BFD8069"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27341A55"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14E2EEB9"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60ECD964"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795CB547"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74A370D5" w14:textId="77777777" w:rsidR="003B35C3" w:rsidRDefault="003B35C3" w:rsidP="0026577E">
      <w:r>
        <w:t>Les candidatures sont appréciées au regard de la capacité professionnelle</w:t>
      </w:r>
      <w:r w:rsidR="000E4D84">
        <w:t>,</w:t>
      </w:r>
      <w:r>
        <w:t xml:space="preserve"> technique et financière du candidat.</w:t>
      </w:r>
    </w:p>
    <w:p w14:paraId="3D2C87F3"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706856C2"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Modalités de jugement des offres</w:t>
      </w:r>
    </w:p>
    <w:p w14:paraId="0C18D4CA" w14:textId="3B9DE71E" w:rsidR="00E71AC9" w:rsidRPr="001A007C" w:rsidRDefault="0026577E" w:rsidP="0089767C">
      <w:r w:rsidRPr="008504FB">
        <w:t>Le jugement des offres sera effectué sur la base des critères mentionnés ci-après. La BnF retiendra l’offre économiquement la plus avantageuse présentant le meilleur rapport qualité-prix.</w:t>
      </w:r>
    </w:p>
    <w:p w14:paraId="7DA5B54D" w14:textId="2BEA493C" w:rsidR="001A007C" w:rsidRPr="001A007C" w:rsidRDefault="0089767C" w:rsidP="0026577E">
      <w:pPr>
        <w:rPr>
          <w:b/>
        </w:rPr>
      </w:pPr>
      <w:r w:rsidRPr="001A007C">
        <w:rPr>
          <w:b/>
        </w:rPr>
        <w:t>Pour le lot n°</w:t>
      </w:r>
      <w:r w:rsidR="00AE372A">
        <w:rPr>
          <w:b/>
        </w:rPr>
        <w:t>1</w:t>
      </w:r>
      <w:r w:rsidR="001A007C" w:rsidRPr="001A007C">
        <w:rPr>
          <w:b/>
        </w:rPr>
        <w:t xml:space="preserve"> Conservateur :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1DD1961B" w14:textId="77777777" w:rsidTr="0004107C">
        <w:tc>
          <w:tcPr>
            <w:tcW w:w="8714" w:type="dxa"/>
            <w:shd w:val="clear" w:color="auto" w:fill="DAEEF3" w:themeFill="accent5" w:themeFillTint="33"/>
          </w:tcPr>
          <w:p w14:paraId="59293B37"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1 : VALEUR </w:t>
            </w:r>
            <w:r w:rsidRPr="0016385A">
              <w:rPr>
                <w:rFonts w:eastAsia="Arimo"/>
                <w:b/>
              </w:rPr>
              <w:t>TECHNIQUE (5</w:t>
            </w:r>
            <w:r w:rsidR="00F0292A" w:rsidRPr="0016385A">
              <w:rPr>
                <w:rFonts w:eastAsia="Arimo"/>
                <w:b/>
              </w:rPr>
              <w:t>5</w:t>
            </w:r>
            <w:r w:rsidRPr="0016385A">
              <w:rPr>
                <w:rFonts w:eastAsia="Arimo"/>
                <w:b/>
              </w:rPr>
              <w:t>% de la note globale)</w:t>
            </w:r>
          </w:p>
        </w:tc>
      </w:tr>
    </w:tbl>
    <w:p w14:paraId="0C785D95"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010D7D6C" w14:textId="77777777" w:rsidTr="00467E6D">
        <w:tc>
          <w:tcPr>
            <w:tcW w:w="6240" w:type="dxa"/>
            <w:shd w:val="clear" w:color="auto" w:fill="auto"/>
            <w:tcMar>
              <w:top w:w="100" w:type="dxa"/>
              <w:left w:w="100" w:type="dxa"/>
              <w:bottom w:w="100" w:type="dxa"/>
              <w:right w:w="100" w:type="dxa"/>
            </w:tcMar>
          </w:tcPr>
          <w:p w14:paraId="00AAD375"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347ED711"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6F7160A9" w14:textId="77777777" w:rsidTr="00467E6D">
        <w:tc>
          <w:tcPr>
            <w:tcW w:w="6240" w:type="dxa"/>
            <w:shd w:val="clear" w:color="auto" w:fill="auto"/>
            <w:tcMar>
              <w:top w:w="100" w:type="dxa"/>
              <w:left w:w="100" w:type="dxa"/>
              <w:bottom w:w="100" w:type="dxa"/>
              <w:right w:w="100" w:type="dxa"/>
            </w:tcMar>
          </w:tcPr>
          <w:p w14:paraId="7D9159D5" w14:textId="77777777" w:rsidR="0026577E" w:rsidRPr="008504FB" w:rsidRDefault="0026577E" w:rsidP="00467E6D">
            <w:pPr>
              <w:widowControl w:val="0"/>
              <w:pBdr>
                <w:top w:val="nil"/>
                <w:left w:val="nil"/>
                <w:bottom w:val="nil"/>
                <w:right w:val="nil"/>
                <w:between w:val="nil"/>
              </w:pBdr>
              <w:jc w:val="left"/>
            </w:pPr>
            <w:r w:rsidRPr="008504FB">
              <w:t>Sous-critère n°1 :</w:t>
            </w:r>
            <w:r w:rsidR="005E0302">
              <w:t xml:space="preserve"> </w:t>
            </w:r>
            <w:bookmarkStart w:id="0" w:name="_Hlk193378001"/>
            <w:r w:rsidR="005E0302">
              <w:t xml:space="preserve">Exemple de </w:t>
            </w:r>
            <w:r w:rsidR="003408F4">
              <w:t>dossier de note de sy</w:t>
            </w:r>
            <w:r w:rsidR="005E0302">
              <w:t>n</w:t>
            </w:r>
            <w:r w:rsidR="003408F4">
              <w:t>thèse</w:t>
            </w:r>
            <w:bookmarkEnd w:id="0"/>
            <w:r w:rsidR="0089767C">
              <w:t xml:space="preserve">  </w:t>
            </w:r>
          </w:p>
        </w:tc>
        <w:tc>
          <w:tcPr>
            <w:tcW w:w="2250" w:type="dxa"/>
            <w:shd w:val="clear" w:color="auto" w:fill="auto"/>
            <w:tcMar>
              <w:top w:w="100" w:type="dxa"/>
              <w:left w:w="100" w:type="dxa"/>
              <w:bottom w:w="100" w:type="dxa"/>
              <w:right w:w="100" w:type="dxa"/>
            </w:tcMar>
          </w:tcPr>
          <w:p w14:paraId="4C302E69" w14:textId="77777777" w:rsidR="0026577E" w:rsidRPr="008504FB" w:rsidRDefault="001A007C" w:rsidP="001A007C">
            <w:pPr>
              <w:widowControl w:val="0"/>
              <w:pBdr>
                <w:top w:val="nil"/>
                <w:left w:val="nil"/>
                <w:bottom w:val="nil"/>
                <w:right w:val="nil"/>
                <w:between w:val="nil"/>
              </w:pBdr>
              <w:jc w:val="center"/>
            </w:pPr>
            <w:r>
              <w:t>35%</w:t>
            </w:r>
          </w:p>
        </w:tc>
      </w:tr>
      <w:tr w:rsidR="0026577E" w:rsidRPr="008504FB" w14:paraId="05C0CF4E" w14:textId="77777777" w:rsidTr="00467E6D">
        <w:tc>
          <w:tcPr>
            <w:tcW w:w="6240" w:type="dxa"/>
            <w:shd w:val="clear" w:color="auto" w:fill="auto"/>
            <w:tcMar>
              <w:top w:w="100" w:type="dxa"/>
              <w:left w:w="100" w:type="dxa"/>
              <w:bottom w:w="100" w:type="dxa"/>
              <w:right w:w="100" w:type="dxa"/>
            </w:tcMar>
          </w:tcPr>
          <w:p w14:paraId="6B963086" w14:textId="77777777" w:rsidR="0026577E" w:rsidRPr="008504FB" w:rsidRDefault="0026577E" w:rsidP="00467E6D">
            <w:pPr>
              <w:widowControl w:val="0"/>
              <w:jc w:val="left"/>
            </w:pPr>
            <w:r w:rsidRPr="008504FB">
              <w:t xml:space="preserve">Sous-critère n°2 : </w:t>
            </w:r>
            <w:r w:rsidR="00235A81">
              <w:t>Exemple de traitement d’un sujet de culture générale</w:t>
            </w:r>
          </w:p>
        </w:tc>
        <w:tc>
          <w:tcPr>
            <w:tcW w:w="2250" w:type="dxa"/>
            <w:shd w:val="clear" w:color="auto" w:fill="auto"/>
            <w:tcMar>
              <w:top w:w="100" w:type="dxa"/>
              <w:left w:w="100" w:type="dxa"/>
              <w:bottom w:w="100" w:type="dxa"/>
              <w:right w:w="100" w:type="dxa"/>
            </w:tcMar>
          </w:tcPr>
          <w:p w14:paraId="7BD06BB4" w14:textId="77777777" w:rsidR="0026577E" w:rsidRPr="008504FB" w:rsidRDefault="001A007C" w:rsidP="001A007C">
            <w:pPr>
              <w:widowControl w:val="0"/>
              <w:pBdr>
                <w:top w:val="nil"/>
                <w:left w:val="nil"/>
                <w:bottom w:val="nil"/>
                <w:right w:val="nil"/>
                <w:between w:val="nil"/>
              </w:pBdr>
              <w:jc w:val="center"/>
            </w:pPr>
            <w:r>
              <w:t>35%</w:t>
            </w:r>
          </w:p>
        </w:tc>
      </w:tr>
      <w:tr w:rsidR="0026577E" w:rsidRPr="008504FB" w14:paraId="16BFC752" w14:textId="77777777" w:rsidTr="00467E6D">
        <w:tc>
          <w:tcPr>
            <w:tcW w:w="6240" w:type="dxa"/>
            <w:shd w:val="clear" w:color="auto" w:fill="auto"/>
            <w:tcMar>
              <w:top w:w="100" w:type="dxa"/>
              <w:left w:w="100" w:type="dxa"/>
              <w:bottom w:w="100" w:type="dxa"/>
              <w:right w:w="100" w:type="dxa"/>
            </w:tcMar>
          </w:tcPr>
          <w:p w14:paraId="50DDA100" w14:textId="4BED4859" w:rsidR="0026577E" w:rsidRPr="008504FB" w:rsidRDefault="0026577E" w:rsidP="00467E6D">
            <w:pPr>
              <w:widowControl w:val="0"/>
              <w:jc w:val="left"/>
            </w:pPr>
            <w:r w:rsidRPr="008504FB">
              <w:t xml:space="preserve">Sous-critère n°3 : </w:t>
            </w:r>
            <w:bookmarkStart w:id="1" w:name="_Hlk193380608"/>
            <w:r w:rsidR="00235A81">
              <w:t>Intervenant</w:t>
            </w:r>
            <w:r w:rsidR="00A96C16">
              <w:t xml:space="preserve">s </w:t>
            </w:r>
            <w:r w:rsidR="00235A81">
              <w:t>à la formation</w:t>
            </w:r>
            <w:bookmarkEnd w:id="1"/>
          </w:p>
        </w:tc>
        <w:tc>
          <w:tcPr>
            <w:tcW w:w="2250" w:type="dxa"/>
            <w:shd w:val="clear" w:color="auto" w:fill="auto"/>
            <w:tcMar>
              <w:top w:w="100" w:type="dxa"/>
              <w:left w:w="100" w:type="dxa"/>
              <w:bottom w:w="100" w:type="dxa"/>
              <w:right w:w="100" w:type="dxa"/>
            </w:tcMar>
          </w:tcPr>
          <w:p w14:paraId="617669A5" w14:textId="77777777" w:rsidR="0026577E" w:rsidRPr="008504FB" w:rsidRDefault="001A007C" w:rsidP="001A007C">
            <w:pPr>
              <w:widowControl w:val="0"/>
              <w:pBdr>
                <w:top w:val="nil"/>
                <w:left w:val="nil"/>
                <w:bottom w:val="nil"/>
                <w:right w:val="nil"/>
                <w:between w:val="nil"/>
              </w:pBdr>
              <w:jc w:val="center"/>
            </w:pPr>
            <w:r>
              <w:t>30 %</w:t>
            </w:r>
          </w:p>
        </w:tc>
      </w:tr>
    </w:tbl>
    <w:p w14:paraId="564E493D"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3CF4DED8" w14:textId="77777777" w:rsidTr="00467E6D">
        <w:tc>
          <w:tcPr>
            <w:tcW w:w="8714" w:type="dxa"/>
            <w:shd w:val="clear" w:color="auto" w:fill="DAEEF3" w:themeFill="accent5" w:themeFillTint="33"/>
          </w:tcPr>
          <w:p w14:paraId="145C88B2"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w:t>
            </w:r>
            <w:r w:rsidRPr="0016385A">
              <w:rPr>
                <w:rFonts w:eastAsia="Arimo"/>
                <w:b/>
              </w:rPr>
              <w:t>PRIX (</w:t>
            </w:r>
            <w:r w:rsidR="00F0292A" w:rsidRPr="0016385A">
              <w:rPr>
                <w:rFonts w:eastAsia="Arimo"/>
                <w:b/>
              </w:rPr>
              <w:t>45</w:t>
            </w:r>
            <w:r w:rsidRPr="0016385A">
              <w:rPr>
                <w:rFonts w:eastAsia="Arimo"/>
                <w:b/>
              </w:rPr>
              <w:t>% de la note globale)</w:t>
            </w:r>
          </w:p>
        </w:tc>
      </w:tr>
    </w:tbl>
    <w:p w14:paraId="48E1AC74" w14:textId="5426A830" w:rsidR="0089767C" w:rsidRDefault="0026577E" w:rsidP="0026577E">
      <w:r w:rsidRPr="00654709">
        <w:t>Le prix sera évalué sur la base du Devis Quantitatif Estimatif (D.Q.E) joint au dossier de consultation des entreprises.</w:t>
      </w:r>
    </w:p>
    <w:p w14:paraId="6A0F1D2A" w14:textId="77777777" w:rsidR="00AE372A" w:rsidRDefault="00AE372A" w:rsidP="0026577E"/>
    <w:p w14:paraId="3CCB35D5" w14:textId="60DECB64" w:rsidR="00AE372A" w:rsidRPr="00AE372A" w:rsidRDefault="00AE372A" w:rsidP="0026577E">
      <w:pPr>
        <w:rPr>
          <w:b/>
        </w:rPr>
      </w:pPr>
      <w:r w:rsidRPr="001A007C">
        <w:rPr>
          <w:b/>
        </w:rPr>
        <w:t>Pour le lot n°</w:t>
      </w:r>
      <w:r>
        <w:rPr>
          <w:b/>
        </w:rPr>
        <w:t>2</w:t>
      </w:r>
      <w:r w:rsidRPr="001A007C">
        <w:rPr>
          <w:b/>
        </w:rPr>
        <w:t xml:space="preserve"> Bibliothécaire</w:t>
      </w:r>
      <w:r>
        <w:rPr>
          <w:b/>
        </w:rPr>
        <w:t>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AE372A" w:rsidRPr="008504FB" w14:paraId="5210FF3B" w14:textId="77777777" w:rsidTr="000714C0">
        <w:tc>
          <w:tcPr>
            <w:tcW w:w="8714" w:type="dxa"/>
            <w:shd w:val="clear" w:color="auto" w:fill="DAEEF3" w:themeFill="accent5" w:themeFillTint="33"/>
          </w:tcPr>
          <w:p w14:paraId="10CAE071" w14:textId="77777777" w:rsidR="00AE372A" w:rsidRPr="008504FB" w:rsidRDefault="00AE372A" w:rsidP="000714C0">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1 : VALEUR </w:t>
            </w:r>
            <w:r w:rsidRPr="0016385A">
              <w:rPr>
                <w:rFonts w:eastAsia="Arimo"/>
                <w:b/>
              </w:rPr>
              <w:t>TECHNIQUE (55% de la note globale)</w:t>
            </w:r>
          </w:p>
        </w:tc>
      </w:tr>
    </w:tbl>
    <w:p w14:paraId="711C4C67" w14:textId="77777777" w:rsidR="00AE372A" w:rsidRPr="008504FB" w:rsidRDefault="00AE372A" w:rsidP="00AE372A">
      <w:pPr>
        <w:jc w:val="left"/>
      </w:pPr>
    </w:p>
    <w:tbl>
      <w:tblPr>
        <w:tblW w:w="8714"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
        <w:gridCol w:w="6240"/>
        <w:gridCol w:w="2250"/>
        <w:gridCol w:w="216"/>
      </w:tblGrid>
      <w:tr w:rsidR="00AE372A" w:rsidRPr="008504FB" w14:paraId="10F98B8D" w14:textId="77777777" w:rsidTr="00AE372A">
        <w:trPr>
          <w:gridBefore w:val="1"/>
          <w:gridAfter w:val="1"/>
          <w:wBefore w:w="8" w:type="dxa"/>
          <w:wAfter w:w="216" w:type="dxa"/>
        </w:trPr>
        <w:tc>
          <w:tcPr>
            <w:tcW w:w="6240" w:type="dxa"/>
            <w:shd w:val="clear" w:color="auto" w:fill="auto"/>
            <w:tcMar>
              <w:top w:w="100" w:type="dxa"/>
              <w:left w:w="100" w:type="dxa"/>
              <w:bottom w:w="100" w:type="dxa"/>
              <w:right w:w="100" w:type="dxa"/>
            </w:tcMar>
          </w:tcPr>
          <w:p w14:paraId="65AC00AE" w14:textId="77777777" w:rsidR="00AE372A" w:rsidRPr="008504FB" w:rsidRDefault="00AE372A" w:rsidP="000714C0">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12A2F765" w14:textId="77777777" w:rsidR="00AE372A" w:rsidRPr="008504FB" w:rsidRDefault="00AE372A" w:rsidP="000714C0">
            <w:pPr>
              <w:widowControl w:val="0"/>
              <w:pBdr>
                <w:top w:val="nil"/>
                <w:left w:val="nil"/>
                <w:bottom w:val="nil"/>
                <w:right w:val="nil"/>
                <w:between w:val="nil"/>
              </w:pBdr>
              <w:jc w:val="center"/>
              <w:rPr>
                <w:b/>
              </w:rPr>
            </w:pPr>
            <w:r w:rsidRPr="008504FB">
              <w:rPr>
                <w:b/>
              </w:rPr>
              <w:t>Pondération</w:t>
            </w:r>
          </w:p>
        </w:tc>
      </w:tr>
      <w:tr w:rsidR="00AE372A" w:rsidRPr="008504FB" w14:paraId="578C2A3B" w14:textId="77777777" w:rsidTr="00AE372A">
        <w:trPr>
          <w:gridBefore w:val="1"/>
          <w:gridAfter w:val="1"/>
          <w:wBefore w:w="8" w:type="dxa"/>
          <w:wAfter w:w="216" w:type="dxa"/>
        </w:trPr>
        <w:tc>
          <w:tcPr>
            <w:tcW w:w="6240" w:type="dxa"/>
            <w:shd w:val="clear" w:color="auto" w:fill="auto"/>
            <w:tcMar>
              <w:top w:w="100" w:type="dxa"/>
              <w:left w:w="100" w:type="dxa"/>
              <w:bottom w:w="100" w:type="dxa"/>
              <w:right w:w="100" w:type="dxa"/>
            </w:tcMar>
          </w:tcPr>
          <w:p w14:paraId="506B59FE" w14:textId="77777777" w:rsidR="00AE372A" w:rsidRPr="008504FB" w:rsidRDefault="00AE372A" w:rsidP="000714C0">
            <w:pPr>
              <w:widowControl w:val="0"/>
              <w:pBdr>
                <w:top w:val="nil"/>
                <w:left w:val="nil"/>
                <w:bottom w:val="nil"/>
                <w:right w:val="nil"/>
                <w:between w:val="nil"/>
              </w:pBdr>
              <w:jc w:val="left"/>
            </w:pPr>
            <w:r w:rsidRPr="008504FB">
              <w:t>Sous-critère n°1 :</w:t>
            </w:r>
            <w:r>
              <w:t xml:space="preserve"> Exemple de dossier d’étude de cas</w:t>
            </w:r>
          </w:p>
        </w:tc>
        <w:tc>
          <w:tcPr>
            <w:tcW w:w="2250" w:type="dxa"/>
            <w:shd w:val="clear" w:color="auto" w:fill="auto"/>
            <w:tcMar>
              <w:top w:w="100" w:type="dxa"/>
              <w:left w:w="100" w:type="dxa"/>
              <w:bottom w:w="100" w:type="dxa"/>
              <w:right w:w="100" w:type="dxa"/>
            </w:tcMar>
          </w:tcPr>
          <w:p w14:paraId="416840D6" w14:textId="77777777" w:rsidR="00AE372A" w:rsidRPr="008504FB" w:rsidRDefault="00AE372A" w:rsidP="000714C0">
            <w:pPr>
              <w:widowControl w:val="0"/>
              <w:pBdr>
                <w:top w:val="nil"/>
                <w:left w:val="nil"/>
                <w:bottom w:val="nil"/>
                <w:right w:val="nil"/>
                <w:between w:val="nil"/>
              </w:pBdr>
              <w:jc w:val="center"/>
            </w:pPr>
            <w:r>
              <w:t>40 %</w:t>
            </w:r>
          </w:p>
        </w:tc>
      </w:tr>
      <w:tr w:rsidR="00AE372A" w:rsidRPr="008504FB" w14:paraId="3A67D9DC" w14:textId="77777777" w:rsidTr="00AE372A">
        <w:trPr>
          <w:gridBefore w:val="1"/>
          <w:gridAfter w:val="1"/>
          <w:wBefore w:w="8" w:type="dxa"/>
          <w:wAfter w:w="216" w:type="dxa"/>
        </w:trPr>
        <w:tc>
          <w:tcPr>
            <w:tcW w:w="6240" w:type="dxa"/>
            <w:shd w:val="clear" w:color="auto" w:fill="auto"/>
            <w:tcMar>
              <w:top w:w="100" w:type="dxa"/>
              <w:left w:w="100" w:type="dxa"/>
              <w:bottom w:w="100" w:type="dxa"/>
              <w:right w:w="100" w:type="dxa"/>
            </w:tcMar>
          </w:tcPr>
          <w:p w14:paraId="373D0721" w14:textId="77777777" w:rsidR="00AE372A" w:rsidRPr="008504FB" w:rsidRDefault="00AE372A" w:rsidP="000714C0">
            <w:pPr>
              <w:widowControl w:val="0"/>
              <w:jc w:val="left"/>
            </w:pPr>
            <w:r w:rsidRPr="008504FB">
              <w:t xml:space="preserve">Sous-critère n°2 : </w:t>
            </w:r>
            <w:r>
              <w:t>Intervenants à la formation</w:t>
            </w:r>
          </w:p>
        </w:tc>
        <w:tc>
          <w:tcPr>
            <w:tcW w:w="2250" w:type="dxa"/>
            <w:shd w:val="clear" w:color="auto" w:fill="auto"/>
            <w:tcMar>
              <w:top w:w="100" w:type="dxa"/>
              <w:left w:w="100" w:type="dxa"/>
              <w:bottom w:w="100" w:type="dxa"/>
              <w:right w:w="100" w:type="dxa"/>
            </w:tcMar>
          </w:tcPr>
          <w:p w14:paraId="3B4753D5" w14:textId="77777777" w:rsidR="00AE372A" w:rsidRPr="008504FB" w:rsidRDefault="00AE372A" w:rsidP="000714C0">
            <w:pPr>
              <w:widowControl w:val="0"/>
              <w:pBdr>
                <w:top w:val="nil"/>
                <w:left w:val="nil"/>
                <w:bottom w:val="nil"/>
                <w:right w:val="nil"/>
                <w:between w:val="nil"/>
              </w:pBdr>
              <w:jc w:val="center"/>
            </w:pPr>
            <w:r>
              <w:t>30 %</w:t>
            </w:r>
          </w:p>
        </w:tc>
      </w:tr>
      <w:tr w:rsidR="00AE372A" w:rsidRPr="008504FB" w14:paraId="54DFD704" w14:textId="77777777" w:rsidTr="00AE372A">
        <w:trPr>
          <w:gridBefore w:val="1"/>
          <w:gridAfter w:val="1"/>
          <w:wBefore w:w="8" w:type="dxa"/>
          <w:wAfter w:w="216" w:type="dxa"/>
        </w:trPr>
        <w:tc>
          <w:tcPr>
            <w:tcW w:w="6240" w:type="dxa"/>
            <w:shd w:val="clear" w:color="auto" w:fill="auto"/>
            <w:tcMar>
              <w:top w:w="100" w:type="dxa"/>
              <w:left w:w="100" w:type="dxa"/>
              <w:bottom w:w="100" w:type="dxa"/>
              <w:right w:w="100" w:type="dxa"/>
            </w:tcMar>
          </w:tcPr>
          <w:p w14:paraId="3D1DB1B3" w14:textId="77777777" w:rsidR="00AE372A" w:rsidRPr="008504FB" w:rsidRDefault="00AE372A" w:rsidP="000714C0">
            <w:pPr>
              <w:widowControl w:val="0"/>
              <w:jc w:val="left"/>
            </w:pPr>
            <w:r w:rsidRPr="008504FB">
              <w:t xml:space="preserve">Sous-critère n°3 : </w:t>
            </w:r>
            <w:r>
              <w:t xml:space="preserve"> 3 Références de formation similaire dans le domaine culturel </w:t>
            </w:r>
          </w:p>
        </w:tc>
        <w:tc>
          <w:tcPr>
            <w:tcW w:w="2250" w:type="dxa"/>
            <w:shd w:val="clear" w:color="auto" w:fill="auto"/>
            <w:tcMar>
              <w:top w:w="100" w:type="dxa"/>
              <w:left w:w="100" w:type="dxa"/>
              <w:bottom w:w="100" w:type="dxa"/>
              <w:right w:w="100" w:type="dxa"/>
            </w:tcMar>
          </w:tcPr>
          <w:p w14:paraId="373705A2" w14:textId="77777777" w:rsidR="00AE372A" w:rsidRPr="008504FB" w:rsidRDefault="00AE372A" w:rsidP="000714C0">
            <w:pPr>
              <w:widowControl w:val="0"/>
              <w:pBdr>
                <w:top w:val="nil"/>
                <w:left w:val="nil"/>
                <w:bottom w:val="nil"/>
                <w:right w:val="nil"/>
                <w:between w:val="nil"/>
              </w:pBdr>
              <w:jc w:val="center"/>
            </w:pPr>
            <w:r>
              <w:t>30 %</w:t>
            </w:r>
          </w:p>
        </w:tc>
      </w:tr>
      <w:tr w:rsidR="00AE372A" w:rsidRPr="008504FB" w14:paraId="5E22B3DF" w14:textId="77777777" w:rsidTr="00AE37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00" w:firstRow="0" w:lastRow="0" w:firstColumn="0" w:lastColumn="0" w:noHBand="0" w:noVBand="1"/>
        </w:tblPrEx>
        <w:tc>
          <w:tcPr>
            <w:tcW w:w="8714" w:type="dxa"/>
            <w:gridSpan w:val="4"/>
            <w:shd w:val="clear" w:color="auto" w:fill="DAEEF3" w:themeFill="accent5" w:themeFillTint="33"/>
          </w:tcPr>
          <w:p w14:paraId="3D3CBCC5" w14:textId="77777777" w:rsidR="00AE372A" w:rsidRPr="008504FB" w:rsidRDefault="00AE372A" w:rsidP="000714C0">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w:t>
            </w:r>
            <w:r w:rsidRPr="0089767C">
              <w:rPr>
                <w:rFonts w:eastAsia="Arimo"/>
                <w:b/>
              </w:rPr>
              <w:t xml:space="preserve">PRIX (45% de </w:t>
            </w:r>
            <w:r w:rsidRPr="008504FB">
              <w:rPr>
                <w:rFonts w:eastAsia="Arimo"/>
                <w:b/>
                <w:color w:val="000000"/>
              </w:rPr>
              <w:t>la note globale)</w:t>
            </w:r>
          </w:p>
        </w:tc>
      </w:tr>
    </w:tbl>
    <w:p w14:paraId="6C83A12B" w14:textId="1A666EC1" w:rsidR="00AE372A" w:rsidRPr="00654709" w:rsidRDefault="00AE372A" w:rsidP="0026577E">
      <w:r w:rsidRPr="0089767C">
        <w:t>Le prix sera évalué sur la base du Devis Quantitatif Estimatif (D.Q.E) joint au dossier de consultation des entreprises.</w:t>
      </w:r>
    </w:p>
    <w:p w14:paraId="14A1B057" w14:textId="77777777" w:rsidR="003B35C3" w:rsidRPr="003B35C3" w:rsidRDefault="003B35C3" w:rsidP="003B35C3">
      <w:pPr>
        <w:pStyle w:val="Titre2"/>
        <w:rPr>
          <w:rFonts w:ascii="Times New Roman" w:hAnsi="Times New Roman"/>
        </w:rPr>
      </w:pPr>
      <w:r w:rsidRPr="003B35C3">
        <w:rPr>
          <w:rFonts w:ascii="Times New Roman" w:hAnsi="Times New Roman"/>
        </w:rPr>
        <w:lastRenderedPageBreak/>
        <w:t>Négociations</w:t>
      </w:r>
      <w:r w:rsidR="00235A81">
        <w:rPr>
          <w:rFonts w:ascii="Times New Roman" w:hAnsi="Times New Roman"/>
        </w:rPr>
        <w:t xml:space="preserve">. </w:t>
      </w:r>
    </w:p>
    <w:p w14:paraId="19F6B70D" w14:textId="7DE17615" w:rsidR="003B35C3" w:rsidRDefault="003B35C3" w:rsidP="003B35C3">
      <w:r w:rsidRPr="003B35C3">
        <w:rPr>
          <w:bCs/>
        </w:rPr>
        <w:t>L</w:t>
      </w:r>
      <w:r w:rsidR="00654709">
        <w:rPr>
          <w:bCs/>
        </w:rPr>
        <w:t>a</w:t>
      </w:r>
      <w:r w:rsidRPr="003B35C3">
        <w:rPr>
          <w:bCs/>
        </w:rPr>
        <w:t xml:space="preserv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6A2BAFFA" w14:textId="77777777" w:rsidR="0026577E" w:rsidRPr="008504FB" w:rsidRDefault="0026577E" w:rsidP="00467E6D">
      <w:pPr>
        <w:pStyle w:val="Titre1"/>
        <w:rPr>
          <w:rFonts w:ascii="Times New Roman" w:hAnsi="Times New Roman"/>
        </w:rPr>
      </w:pPr>
      <w:bookmarkStart w:id="2" w:name="_GoBack"/>
      <w:bookmarkEnd w:id="2"/>
      <w:r w:rsidRPr="008504FB">
        <w:rPr>
          <w:rFonts w:ascii="Times New Roman" w:hAnsi="Times New Roman"/>
        </w:rPr>
        <w:t xml:space="preserve">CONDITIONS D'ENVOI OU DE REMISE DES </w:t>
      </w:r>
      <w:r w:rsidR="009D2830">
        <w:rPr>
          <w:rFonts w:ascii="Times New Roman" w:hAnsi="Times New Roman"/>
        </w:rPr>
        <w:t>PLIS</w:t>
      </w:r>
    </w:p>
    <w:p w14:paraId="290AF3EC" w14:textId="77777777" w:rsidR="00082903" w:rsidRDefault="00082903" w:rsidP="00082903">
      <w:pPr>
        <w:pStyle w:val="Titre2"/>
        <w:rPr>
          <w:rFonts w:ascii="Times New Roman" w:hAnsi="Times New Roman"/>
        </w:rPr>
      </w:pPr>
      <w:bookmarkStart w:id="3" w:name="_heading=h.30j0zll" w:colFirst="0" w:colLast="0"/>
      <w:bookmarkEnd w:id="3"/>
      <w:r>
        <w:rPr>
          <w:rFonts w:ascii="Times New Roman" w:hAnsi="Times New Roman"/>
        </w:rPr>
        <w:t>Modalités de signature de l’offre</w:t>
      </w:r>
    </w:p>
    <w:p w14:paraId="243C6001" w14:textId="77777777" w:rsidR="00082903" w:rsidRDefault="00082903" w:rsidP="00082903">
      <w:pPr>
        <w:pStyle w:val="Titre3"/>
      </w:pPr>
      <w:r>
        <w:t xml:space="preserve">Signature électronique de l’offre </w:t>
      </w:r>
      <w:r w:rsidR="001C0E2D">
        <w:t>par l’attributaire</w:t>
      </w:r>
    </w:p>
    <w:p w14:paraId="3B3BD3D7"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013AB1E8"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43C7B9BE" w14:textId="77777777" w:rsidR="00082903" w:rsidRDefault="001C0E2D" w:rsidP="00082903">
      <w:pPr>
        <w:pStyle w:val="Titre3"/>
      </w:pPr>
      <w:r>
        <w:t>Signature électronique du marché par la BnF</w:t>
      </w:r>
    </w:p>
    <w:p w14:paraId="1B9761CC" w14:textId="01EA9E5E" w:rsidR="00082903" w:rsidRDefault="00082903" w:rsidP="00082903">
      <w:pPr>
        <w:pBdr>
          <w:top w:val="nil"/>
          <w:left w:val="nil"/>
          <w:bottom w:val="nil"/>
          <w:right w:val="nil"/>
          <w:between w:val="nil"/>
        </w:pBdr>
        <w:spacing w:line="288" w:lineRule="auto"/>
        <w:ind w:right="425"/>
      </w:pPr>
      <w:r>
        <w:t xml:space="preserve">Pour les marchés passés selon la procédure adaptée, le délai de </w:t>
      </w:r>
      <w:proofErr w:type="spellStart"/>
      <w:r w:rsidR="00654709">
        <w:t>standstill</w:t>
      </w:r>
      <w:proofErr w:type="spellEnd"/>
      <w:r w:rsidR="00654709">
        <w:t xml:space="preserve"> (suspension)</w:t>
      </w:r>
      <w:r>
        <w:t xml:space="preserve"> ne s’applique pas.</w:t>
      </w:r>
    </w:p>
    <w:p w14:paraId="198F9D1D"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358B1862"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34333FF1"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2D28E050"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143215C9"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607A86C0"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57905F92"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58AF4C7D"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5816393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679CE836"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0985508A"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5A6F6758"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7EDC710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lastRenderedPageBreak/>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69EA4156"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5AD967DE"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61729181"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0344E440"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04F50B53"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47C018BD" w14:textId="77777777" w:rsidR="0026577E" w:rsidRPr="008504FB" w:rsidRDefault="0026577E" w:rsidP="0026577E">
      <w:bookmarkStart w:id="4" w:name="_heading=h.1fob9te" w:colFirst="0" w:colLast="0"/>
      <w:bookmarkEnd w:id="4"/>
      <w:r w:rsidRPr="008504FB">
        <w:t>Le candidat peut envoyer une copie de sauvegarde sur support physique électronique (Clé USB).</w:t>
      </w:r>
    </w:p>
    <w:p w14:paraId="2F81F43A" w14:textId="77777777" w:rsidR="0026577E" w:rsidRPr="008504FB" w:rsidRDefault="0026577E" w:rsidP="0026577E">
      <w:r w:rsidRPr="008504FB">
        <w:t>Cette copie est transmise sous pli scellé à l’adresse indiquée ci-dessous et comporte obligatoirement la mention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7"/>
      </w:tblGrid>
      <w:tr w:rsidR="0026577E" w:rsidRPr="008504FB" w14:paraId="1A2F4DD8" w14:textId="77777777" w:rsidTr="0016385A">
        <w:tc>
          <w:tcPr>
            <w:tcW w:w="9747" w:type="dxa"/>
          </w:tcPr>
          <w:p w14:paraId="27831D01" w14:textId="77777777" w:rsidR="0026577E" w:rsidRPr="008504FB" w:rsidRDefault="0026577E" w:rsidP="00467E6D">
            <w:pPr>
              <w:jc w:val="center"/>
            </w:pPr>
            <w:r w:rsidRPr="008504FB">
              <w:t>COPIE DE SAUVEGARDE D’UNE OFFRE ELECTRONIQUE</w:t>
            </w:r>
          </w:p>
          <w:p w14:paraId="6BFC7139" w14:textId="13D724F3" w:rsidR="0026577E" w:rsidRPr="0016385A" w:rsidRDefault="007351C0" w:rsidP="0016385A">
            <w:pPr>
              <w:spacing w:before="600"/>
              <w:rPr>
                <w:b/>
                <w:sz w:val="24"/>
              </w:rPr>
            </w:pPr>
            <w:sdt>
              <w:sdtPr>
                <w:rPr>
                  <w:b/>
                  <w:sz w:val="24"/>
                </w:rPr>
                <w:id w:val="1096983345"/>
                <w:placeholder>
                  <w:docPart w:val="58A50431E89148A4B050DD61C36B8DBF"/>
                </w:placeholder>
              </w:sdtPr>
              <w:sdtEndPr/>
              <w:sdtContent>
                <w:r w:rsidR="0016385A" w:rsidRPr="0016385A">
                  <w:rPr>
                    <w:b/>
                    <w:sz w:val="24"/>
                  </w:rPr>
                  <w:t xml:space="preserve">Prestation d’entraînement aux épreuves d’admissibilité (écrit) et d’admission (oral) du concours de bibliothécaire d’état et conservateur des bibliothèques, sessions 2025-2029 pour les personnels de la Bibliothèque nationale de France </w:t>
                </w:r>
                <w:r w:rsidR="0016385A">
                  <w:rPr>
                    <w:b/>
                    <w:sz w:val="24"/>
                  </w:rPr>
                  <w:t xml:space="preserve">                       </w:t>
                </w:r>
                <w:r w:rsidR="0016385A">
                  <w:rPr>
                    <w:rFonts w:eastAsia="Arial"/>
                    <w:b/>
                    <w:szCs w:val="22"/>
                  </w:rPr>
                  <w:t xml:space="preserve">Lot n° </w:t>
                </w:r>
              </w:sdtContent>
            </w:sdt>
            <w:r w:rsidR="0016385A">
              <w:rPr>
                <w:b/>
                <w:sz w:val="24"/>
              </w:rPr>
              <w:t xml:space="preserve">                </w:t>
            </w:r>
            <w:r w:rsidR="0016385A" w:rsidRPr="0016385A">
              <w:t>NH</w:t>
            </w:r>
          </w:p>
          <w:p w14:paraId="4E908AF2" w14:textId="77777777" w:rsidR="0026577E" w:rsidRPr="008504FB" w:rsidRDefault="0026577E" w:rsidP="00467E6D">
            <w:pPr>
              <w:jc w:val="center"/>
              <w:rPr>
                <w:b/>
              </w:rPr>
            </w:pPr>
            <w:r w:rsidRPr="008504FB">
              <w:t>« NE PAS OUVRIR PAR LE SERVICE COURRIER »</w:t>
            </w:r>
          </w:p>
        </w:tc>
      </w:tr>
    </w:tbl>
    <w:p w14:paraId="23CA0879" w14:textId="77777777" w:rsidR="0026577E" w:rsidRPr="008504FB" w:rsidRDefault="0026577E" w:rsidP="0026577E">
      <w:r w:rsidRPr="008504FB">
        <w:t>L’offre sera remise sous enveloppe portant l'adresse suivante :</w:t>
      </w:r>
    </w:p>
    <w:p w14:paraId="18B3DBDB" w14:textId="77777777" w:rsidR="0026577E" w:rsidRPr="008504FB" w:rsidRDefault="0026577E" w:rsidP="001C0E2D">
      <w:pPr>
        <w:spacing w:after="0"/>
        <w:jc w:val="center"/>
      </w:pPr>
      <w:r w:rsidRPr="008504FB">
        <w:t>Bibliothèque nationale de France</w:t>
      </w:r>
    </w:p>
    <w:p w14:paraId="4706287D" w14:textId="77777777" w:rsidR="0026577E" w:rsidRPr="008504FB" w:rsidRDefault="0026577E" w:rsidP="001C0E2D">
      <w:pPr>
        <w:spacing w:before="0" w:after="0"/>
        <w:jc w:val="center"/>
      </w:pPr>
      <w:r w:rsidRPr="008504FB">
        <w:t>Direction de l’administration et du personnel</w:t>
      </w:r>
    </w:p>
    <w:p w14:paraId="524C2BA2" w14:textId="77777777" w:rsidR="0026577E" w:rsidRPr="008504FB" w:rsidRDefault="0026577E" w:rsidP="001C0E2D">
      <w:pPr>
        <w:spacing w:before="0" w:after="0"/>
        <w:jc w:val="center"/>
      </w:pPr>
      <w:r w:rsidRPr="008504FB">
        <w:t>Service des marchés -Tour des lettres T4 (niveau 6) Bureau 06.131</w:t>
      </w:r>
    </w:p>
    <w:p w14:paraId="4F32D917" w14:textId="77777777" w:rsidR="0026577E" w:rsidRPr="008504FB" w:rsidRDefault="0026577E" w:rsidP="001C0E2D">
      <w:pPr>
        <w:spacing w:before="0" w:after="0"/>
        <w:jc w:val="center"/>
      </w:pPr>
      <w:r w:rsidRPr="008504FB">
        <w:t>Quai François Mauriac</w:t>
      </w:r>
    </w:p>
    <w:p w14:paraId="6CBF2F21" w14:textId="77777777" w:rsidR="0026577E" w:rsidRPr="008504FB" w:rsidRDefault="0026577E" w:rsidP="001C0E2D">
      <w:pPr>
        <w:spacing w:before="0" w:after="0"/>
        <w:jc w:val="center"/>
      </w:pPr>
      <w:r w:rsidRPr="008504FB">
        <w:t>75706 Paris cedex 13</w:t>
      </w:r>
    </w:p>
    <w:p w14:paraId="7D7FF4C7"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1DBE2BAF"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239EA501"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182CE0D5"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0CBA15D3" w14:textId="77777777" w:rsidR="003B35C3" w:rsidRPr="008504FB" w:rsidRDefault="003B35C3" w:rsidP="003B35C3">
      <w:r w:rsidRPr="008504FB">
        <w:t>Vis-à-vis des traitements de données à caractère personnel précités, la BnF a la qualité de responsable de traitement au sens du RGPD.</w:t>
      </w:r>
    </w:p>
    <w:p w14:paraId="59E3F197" w14:textId="77777777" w:rsidR="003B35C3" w:rsidRPr="008504FB" w:rsidRDefault="003B35C3" w:rsidP="003B35C3">
      <w:r w:rsidRPr="008504FB">
        <w:lastRenderedPageBreak/>
        <w:t>La collecte de ces données (nom, prénom, fonction, nom de la société, et selon le cas : coordonnées téléphoniques et/ou postales, email, photographie, immatriculation du véhicule) a pour objectif :</w:t>
      </w:r>
    </w:p>
    <w:p w14:paraId="18B81D50"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6A4953FC"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A27E728"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07DB9FA2"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0F87C2E0"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664BC79E" w14:textId="77777777" w:rsidR="00D313D8" w:rsidRDefault="00D313D8" w:rsidP="00D313D8">
      <w:r>
        <w:t>L’instance chargée des procédures de recours et auprès de laquelle des renseignements peuvent être obtenus est :</w:t>
      </w:r>
    </w:p>
    <w:p w14:paraId="0435D3BD" w14:textId="77777777" w:rsidR="00D313D8" w:rsidRDefault="00D313D8" w:rsidP="00D313D8">
      <w:pPr>
        <w:spacing w:before="0" w:after="0"/>
        <w:jc w:val="center"/>
      </w:pPr>
      <w:r>
        <w:t>Tribunal administratif de Paris</w:t>
      </w:r>
    </w:p>
    <w:p w14:paraId="2008BD3F" w14:textId="77777777" w:rsidR="00D313D8" w:rsidRDefault="00D313D8" w:rsidP="00D313D8">
      <w:pPr>
        <w:spacing w:before="0" w:after="0"/>
        <w:jc w:val="center"/>
      </w:pPr>
      <w:r>
        <w:t>7, rue de Jouy, 75004 Paris.</w:t>
      </w:r>
    </w:p>
    <w:p w14:paraId="0A50ED96" w14:textId="77777777" w:rsidR="00D313D8" w:rsidRDefault="00D313D8" w:rsidP="00D313D8">
      <w:pPr>
        <w:spacing w:before="0" w:after="0"/>
        <w:jc w:val="center"/>
      </w:pPr>
      <w:r>
        <w:t>Tel : +33 14 45 94 400</w:t>
      </w:r>
    </w:p>
    <w:p w14:paraId="5DB742D8" w14:textId="77777777" w:rsidR="00D313D8" w:rsidRPr="00D313D8" w:rsidRDefault="00D313D8" w:rsidP="00D313D8">
      <w:pPr>
        <w:spacing w:before="0" w:after="0"/>
        <w:jc w:val="center"/>
      </w:pPr>
      <w:r>
        <w:t>Adresse courriel : greffe.taparis@juradm.fr</w:t>
      </w:r>
    </w:p>
    <w:p w14:paraId="5A8C50E1" w14:textId="77777777" w:rsidR="00D313D8" w:rsidRPr="00D313D8" w:rsidRDefault="00D313D8" w:rsidP="00FC0EB7">
      <w:pPr>
        <w:pStyle w:val="Titre1"/>
        <w:ind w:left="431" w:hanging="431"/>
      </w:pPr>
      <w:r w:rsidRPr="00D313D8">
        <w:rPr>
          <w:rFonts w:ascii="Times New Roman" w:hAnsi="Times New Roman"/>
        </w:rPr>
        <w:t>DEMARCHE LABELISATION</w:t>
      </w:r>
    </w:p>
    <w:p w14:paraId="54079D9B"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4336234B"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61574639" w14:textId="02891B79" w:rsidR="001C0E2D" w:rsidRDefault="00545530" w:rsidP="0026577E">
      <w:r>
        <w:t>Pour inciter ses partenaires à entamer ou développer une démarche similaire ou pour s’inspirer de ce que ce dernier a déjà entrepris en matière d’égalité professionnelle et de lutte contre les discriminations, la BnF a rédigé un questionnaire « diversité et égalité professionnelle » annexé au règlement de la consultation.</w:t>
      </w:r>
      <w:r w:rsidR="00033642">
        <w:t xml:space="preserve"> </w:t>
      </w:r>
    </w:p>
    <w:p w14:paraId="7693A594" w14:textId="77777777" w:rsidR="0004107C" w:rsidRPr="008504FB" w:rsidRDefault="0004107C" w:rsidP="00033642"/>
    <w:sectPr w:rsidR="0004107C" w:rsidRPr="008504F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76CD0" w14:textId="77777777" w:rsidR="007351C0" w:rsidRDefault="007351C0" w:rsidP="00011492">
      <w:r>
        <w:separator/>
      </w:r>
    </w:p>
  </w:endnote>
  <w:endnote w:type="continuationSeparator" w:id="0">
    <w:p w14:paraId="49E9E64F" w14:textId="77777777" w:rsidR="007351C0" w:rsidRDefault="007351C0"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D0A7C" w14:textId="77777777" w:rsidR="003175C5" w:rsidRDefault="003175C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777821AB" w14:textId="77777777" w:rsidR="003175C5" w:rsidRDefault="003175C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B0DC3" w14:textId="77777777" w:rsidR="003175C5" w:rsidRDefault="003175C5">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6A9BD531" w14:textId="77777777" w:rsidR="003175C5" w:rsidRDefault="003175C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33389FDB" w14:textId="77777777" w:rsidR="003175C5" w:rsidRDefault="003175C5"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33DB3" w14:textId="77777777" w:rsidR="007351C0" w:rsidRDefault="007351C0" w:rsidP="00011492">
      <w:r>
        <w:separator/>
      </w:r>
    </w:p>
  </w:footnote>
  <w:footnote w:type="continuationSeparator" w:id="0">
    <w:p w14:paraId="2032E464" w14:textId="77777777" w:rsidR="007351C0" w:rsidRDefault="007351C0" w:rsidP="00011492">
      <w:r>
        <w:continuationSeparator/>
      </w:r>
    </w:p>
  </w:footnote>
  <w:footnote w:id="1">
    <w:p w14:paraId="7C128A3E" w14:textId="77777777" w:rsidR="003175C5" w:rsidRDefault="003175C5">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2687" w14:textId="77777777" w:rsidR="003175C5" w:rsidRDefault="003175C5">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6988CC40" w14:textId="77777777" w:rsidR="003175C5" w:rsidRDefault="003175C5">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9F56" w14:textId="77777777" w:rsidR="003175C5" w:rsidRDefault="003175C5">
    <w:pPr>
      <w:pBdr>
        <w:top w:val="nil"/>
        <w:left w:val="nil"/>
        <w:bottom w:val="nil"/>
        <w:right w:val="nil"/>
        <w:between w:val="nil"/>
      </w:pBdr>
      <w:tabs>
        <w:tab w:val="center" w:pos="4536"/>
        <w:tab w:val="right" w:pos="9072"/>
      </w:tabs>
      <w:jc w:val="right"/>
      <w:rPr>
        <w:rFonts w:ascii="Arimo" w:eastAsia="Arimo" w:hAnsi="Arimo" w:cs="Arimo"/>
        <w:color w:val="000000"/>
      </w:rPr>
    </w:pPr>
  </w:p>
  <w:p w14:paraId="0B599CC8" w14:textId="77777777" w:rsidR="003175C5" w:rsidRDefault="003175C5">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769C" w14:textId="77777777" w:rsidR="003175C5" w:rsidRDefault="003175C5">
    <w:pPr>
      <w:pStyle w:val="En-tte"/>
    </w:pPr>
    <w:r w:rsidRPr="007849AE">
      <w:rPr>
        <w:noProof/>
      </w:rPr>
      <w:drawing>
        <wp:anchor distT="0" distB="0" distL="114300" distR="114300" simplePos="0" relativeHeight="251659264" behindDoc="0" locked="0" layoutInCell="1" hidden="0" allowOverlap="1" wp14:anchorId="4B97014F" wp14:editId="7B1A236A">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3719E" w14:textId="77777777" w:rsidR="003175C5" w:rsidRDefault="003175C5" w:rsidP="00AB2A53">
    <w:pPr>
      <w:pStyle w:val="En-tte"/>
    </w:pPr>
    <w:r>
      <w:rPr>
        <w:noProof/>
      </w:rPr>
      <w:drawing>
        <wp:inline distT="0" distB="0" distL="0" distR="0" wp14:anchorId="34CD930B" wp14:editId="4D8ED873">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D40274E"/>
    <w:multiLevelType w:val="hybridMultilevel"/>
    <w:tmpl w:val="843E9FF0"/>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3"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20"/>
  </w:num>
  <w:num w:numId="4">
    <w:abstractNumId w:val="2"/>
  </w:num>
  <w:num w:numId="5">
    <w:abstractNumId w:val="23"/>
  </w:num>
  <w:num w:numId="6">
    <w:abstractNumId w:val="10"/>
  </w:num>
  <w:num w:numId="7">
    <w:abstractNumId w:val="5"/>
  </w:num>
  <w:num w:numId="8">
    <w:abstractNumId w:val="11"/>
  </w:num>
  <w:num w:numId="9">
    <w:abstractNumId w:val="12"/>
  </w:num>
  <w:num w:numId="10">
    <w:abstractNumId w:val="13"/>
  </w:num>
  <w:num w:numId="11">
    <w:abstractNumId w:val="6"/>
  </w:num>
  <w:num w:numId="12">
    <w:abstractNumId w:val="8"/>
  </w:num>
  <w:num w:numId="13">
    <w:abstractNumId w:val="17"/>
  </w:num>
  <w:num w:numId="14">
    <w:abstractNumId w:val="15"/>
  </w:num>
  <w:num w:numId="15">
    <w:abstractNumId w:val="21"/>
  </w:num>
  <w:num w:numId="16">
    <w:abstractNumId w:val="14"/>
  </w:num>
  <w:num w:numId="17">
    <w:abstractNumId w:val="3"/>
  </w:num>
  <w:num w:numId="18">
    <w:abstractNumId w:val="7"/>
  </w:num>
  <w:num w:numId="19">
    <w:abstractNumId w:val="7"/>
  </w:num>
  <w:num w:numId="20">
    <w:abstractNumId w:val="7"/>
  </w:num>
  <w:num w:numId="21">
    <w:abstractNumId w:val="24"/>
  </w:num>
  <w:num w:numId="22">
    <w:abstractNumId w:val="7"/>
  </w:num>
  <w:num w:numId="23">
    <w:abstractNumId w:val="7"/>
  </w:num>
  <w:num w:numId="24">
    <w:abstractNumId w:val="7"/>
  </w:num>
  <w:num w:numId="25">
    <w:abstractNumId w:val="7"/>
  </w:num>
  <w:num w:numId="26">
    <w:abstractNumId w:val="4"/>
  </w:num>
  <w:num w:numId="27">
    <w:abstractNumId w:val="16"/>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8"/>
  </w:num>
  <w:num w:numId="41">
    <w:abstractNumId w:val="19"/>
  </w:num>
  <w:num w:numId="42">
    <w:abstractNumId w:val="22"/>
  </w:num>
  <w:num w:numId="43">
    <w:abstractNumId w:val="7"/>
  </w:num>
  <w:num w:numId="4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825"/>
    <w:rsid w:val="00027BE3"/>
    <w:rsid w:val="00033642"/>
    <w:rsid w:val="0004107C"/>
    <w:rsid w:val="00044FE0"/>
    <w:rsid w:val="00054150"/>
    <w:rsid w:val="000546DE"/>
    <w:rsid w:val="00055B27"/>
    <w:rsid w:val="00067C68"/>
    <w:rsid w:val="000770DC"/>
    <w:rsid w:val="00082903"/>
    <w:rsid w:val="00086C20"/>
    <w:rsid w:val="00097C3E"/>
    <w:rsid w:val="000A7554"/>
    <w:rsid w:val="000C5C0F"/>
    <w:rsid w:val="000C687C"/>
    <w:rsid w:val="000C7DE7"/>
    <w:rsid w:val="000D5C13"/>
    <w:rsid w:val="000E1264"/>
    <w:rsid w:val="000E4D84"/>
    <w:rsid w:val="000F013A"/>
    <w:rsid w:val="000F37D3"/>
    <w:rsid w:val="000F7396"/>
    <w:rsid w:val="00106DD8"/>
    <w:rsid w:val="001077CC"/>
    <w:rsid w:val="001527A0"/>
    <w:rsid w:val="001616DC"/>
    <w:rsid w:val="0016385A"/>
    <w:rsid w:val="00167C92"/>
    <w:rsid w:val="00174E35"/>
    <w:rsid w:val="0018200B"/>
    <w:rsid w:val="00187141"/>
    <w:rsid w:val="001916F7"/>
    <w:rsid w:val="00191AF0"/>
    <w:rsid w:val="00195D05"/>
    <w:rsid w:val="001A007C"/>
    <w:rsid w:val="001A3559"/>
    <w:rsid w:val="001C0E2D"/>
    <w:rsid w:val="001C5258"/>
    <w:rsid w:val="001C728C"/>
    <w:rsid w:val="001D05A4"/>
    <w:rsid w:val="001D24A6"/>
    <w:rsid w:val="001E0B61"/>
    <w:rsid w:val="001E50DB"/>
    <w:rsid w:val="001E6210"/>
    <w:rsid w:val="001F7BB0"/>
    <w:rsid w:val="00200C24"/>
    <w:rsid w:val="00204E74"/>
    <w:rsid w:val="0021036A"/>
    <w:rsid w:val="0021683D"/>
    <w:rsid w:val="002276B0"/>
    <w:rsid w:val="00235A81"/>
    <w:rsid w:val="002404D9"/>
    <w:rsid w:val="00254A07"/>
    <w:rsid w:val="0025733D"/>
    <w:rsid w:val="0026577E"/>
    <w:rsid w:val="002A2793"/>
    <w:rsid w:val="002A2FFF"/>
    <w:rsid w:val="002A5DC8"/>
    <w:rsid w:val="002B6D82"/>
    <w:rsid w:val="002C292B"/>
    <w:rsid w:val="002C39BF"/>
    <w:rsid w:val="002D0CD5"/>
    <w:rsid w:val="002D2ACC"/>
    <w:rsid w:val="002F0C3E"/>
    <w:rsid w:val="002F629A"/>
    <w:rsid w:val="00315EC6"/>
    <w:rsid w:val="003175C5"/>
    <w:rsid w:val="00336E9A"/>
    <w:rsid w:val="003408F4"/>
    <w:rsid w:val="00351A41"/>
    <w:rsid w:val="00366A1A"/>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5F55"/>
    <w:rsid w:val="00477D8F"/>
    <w:rsid w:val="00495709"/>
    <w:rsid w:val="004C3331"/>
    <w:rsid w:val="004C5913"/>
    <w:rsid w:val="004D2288"/>
    <w:rsid w:val="004D55B7"/>
    <w:rsid w:val="00505481"/>
    <w:rsid w:val="00510E97"/>
    <w:rsid w:val="005247E3"/>
    <w:rsid w:val="00532BF5"/>
    <w:rsid w:val="0053715C"/>
    <w:rsid w:val="00544684"/>
    <w:rsid w:val="00545530"/>
    <w:rsid w:val="005579A3"/>
    <w:rsid w:val="00566041"/>
    <w:rsid w:val="0056633A"/>
    <w:rsid w:val="005866F4"/>
    <w:rsid w:val="005945CF"/>
    <w:rsid w:val="005C56DB"/>
    <w:rsid w:val="005C6442"/>
    <w:rsid w:val="005D2853"/>
    <w:rsid w:val="005D5E66"/>
    <w:rsid w:val="005E0302"/>
    <w:rsid w:val="005E68F3"/>
    <w:rsid w:val="005F3D64"/>
    <w:rsid w:val="00604312"/>
    <w:rsid w:val="00613B81"/>
    <w:rsid w:val="00631177"/>
    <w:rsid w:val="00633068"/>
    <w:rsid w:val="0063616D"/>
    <w:rsid w:val="00641E07"/>
    <w:rsid w:val="00654709"/>
    <w:rsid w:val="0066335B"/>
    <w:rsid w:val="0068393F"/>
    <w:rsid w:val="0069701E"/>
    <w:rsid w:val="006A294B"/>
    <w:rsid w:val="006A494C"/>
    <w:rsid w:val="006B6455"/>
    <w:rsid w:val="006E6DB6"/>
    <w:rsid w:val="006F3B8A"/>
    <w:rsid w:val="006F6A82"/>
    <w:rsid w:val="00700336"/>
    <w:rsid w:val="007057C7"/>
    <w:rsid w:val="00727CF9"/>
    <w:rsid w:val="007351C0"/>
    <w:rsid w:val="00740F5F"/>
    <w:rsid w:val="00753481"/>
    <w:rsid w:val="00756B8C"/>
    <w:rsid w:val="007671B4"/>
    <w:rsid w:val="007730DA"/>
    <w:rsid w:val="00774F52"/>
    <w:rsid w:val="00782AD2"/>
    <w:rsid w:val="007839DA"/>
    <w:rsid w:val="00794373"/>
    <w:rsid w:val="007C3C21"/>
    <w:rsid w:val="007F1C63"/>
    <w:rsid w:val="008303DD"/>
    <w:rsid w:val="008431E5"/>
    <w:rsid w:val="0084603B"/>
    <w:rsid w:val="008504FB"/>
    <w:rsid w:val="00856187"/>
    <w:rsid w:val="00857281"/>
    <w:rsid w:val="008733B9"/>
    <w:rsid w:val="00884CF3"/>
    <w:rsid w:val="0089767C"/>
    <w:rsid w:val="008A67D8"/>
    <w:rsid w:val="008B21DF"/>
    <w:rsid w:val="008B45B2"/>
    <w:rsid w:val="008B7523"/>
    <w:rsid w:val="008D226A"/>
    <w:rsid w:val="008D4630"/>
    <w:rsid w:val="008E3800"/>
    <w:rsid w:val="008E5CBE"/>
    <w:rsid w:val="008F15A5"/>
    <w:rsid w:val="008F569B"/>
    <w:rsid w:val="00900FED"/>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32DF2"/>
    <w:rsid w:val="00A503FB"/>
    <w:rsid w:val="00A63DF5"/>
    <w:rsid w:val="00A64E5F"/>
    <w:rsid w:val="00A768F9"/>
    <w:rsid w:val="00A834C3"/>
    <w:rsid w:val="00A83DB3"/>
    <w:rsid w:val="00A940E4"/>
    <w:rsid w:val="00A95EC9"/>
    <w:rsid w:val="00A96C16"/>
    <w:rsid w:val="00A97D86"/>
    <w:rsid w:val="00AB2A53"/>
    <w:rsid w:val="00AC0AC0"/>
    <w:rsid w:val="00AC117C"/>
    <w:rsid w:val="00AC711B"/>
    <w:rsid w:val="00AD692C"/>
    <w:rsid w:val="00AE372A"/>
    <w:rsid w:val="00AF1F46"/>
    <w:rsid w:val="00B11051"/>
    <w:rsid w:val="00B24F95"/>
    <w:rsid w:val="00B30EC0"/>
    <w:rsid w:val="00B337AA"/>
    <w:rsid w:val="00B34733"/>
    <w:rsid w:val="00B37AF9"/>
    <w:rsid w:val="00B52AA9"/>
    <w:rsid w:val="00B61D5B"/>
    <w:rsid w:val="00B8153A"/>
    <w:rsid w:val="00BB06A4"/>
    <w:rsid w:val="00BB3AC8"/>
    <w:rsid w:val="00BB4EE6"/>
    <w:rsid w:val="00BD701A"/>
    <w:rsid w:val="00BE20DB"/>
    <w:rsid w:val="00C0107D"/>
    <w:rsid w:val="00C07B4B"/>
    <w:rsid w:val="00C12556"/>
    <w:rsid w:val="00C31673"/>
    <w:rsid w:val="00C52D57"/>
    <w:rsid w:val="00C608D5"/>
    <w:rsid w:val="00C6396B"/>
    <w:rsid w:val="00C851D3"/>
    <w:rsid w:val="00CB1D16"/>
    <w:rsid w:val="00CC115A"/>
    <w:rsid w:val="00CC6551"/>
    <w:rsid w:val="00CD5EC1"/>
    <w:rsid w:val="00CE7C8F"/>
    <w:rsid w:val="00D06FD5"/>
    <w:rsid w:val="00D103D9"/>
    <w:rsid w:val="00D14547"/>
    <w:rsid w:val="00D15A2D"/>
    <w:rsid w:val="00D2291D"/>
    <w:rsid w:val="00D2679F"/>
    <w:rsid w:val="00D313D8"/>
    <w:rsid w:val="00D51831"/>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61D45"/>
    <w:rsid w:val="00E71AC9"/>
    <w:rsid w:val="00E909BE"/>
    <w:rsid w:val="00EB51A1"/>
    <w:rsid w:val="00ED70B2"/>
    <w:rsid w:val="00EF0DEC"/>
    <w:rsid w:val="00EF2746"/>
    <w:rsid w:val="00EF3D31"/>
    <w:rsid w:val="00EF4578"/>
    <w:rsid w:val="00EF5473"/>
    <w:rsid w:val="00F0292A"/>
    <w:rsid w:val="00F077CC"/>
    <w:rsid w:val="00F22E2E"/>
    <w:rsid w:val="00F24673"/>
    <w:rsid w:val="00F257D9"/>
    <w:rsid w:val="00F2592E"/>
    <w:rsid w:val="00F43FA2"/>
    <w:rsid w:val="00F52E79"/>
    <w:rsid w:val="00F57661"/>
    <w:rsid w:val="00F6385B"/>
    <w:rsid w:val="00F64FE2"/>
    <w:rsid w:val="00F7165E"/>
    <w:rsid w:val="00F716F0"/>
    <w:rsid w:val="00F729A3"/>
    <w:rsid w:val="00F80283"/>
    <w:rsid w:val="00F86385"/>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91DC"/>
  <w15:docId w15:val="{96606BE0-4CE1-441A-BA86-EB0F97BF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qFormat/>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
      <w:docPartPr>
        <w:name w:val="8F9F27A37BE64671A7710B55053ABBF5"/>
        <w:category>
          <w:name w:val="Général"/>
          <w:gallery w:val="placeholder"/>
        </w:category>
        <w:types>
          <w:type w:val="bbPlcHdr"/>
        </w:types>
        <w:behaviors>
          <w:behavior w:val="content"/>
        </w:behaviors>
        <w:guid w:val="{E00181D0-1CA2-4549-9FCB-B69D016CE3A5}"/>
      </w:docPartPr>
      <w:docPartBody>
        <w:p w:rsidR="00CD23DC" w:rsidRDefault="00CD23DC" w:rsidP="00CD23DC">
          <w:pPr>
            <w:pStyle w:val="8F9F27A37BE64671A7710B55053ABBF5"/>
          </w:pPr>
          <w:r w:rsidRPr="003A3A30">
            <w:rPr>
              <w:rStyle w:val="Textedelespacerserv"/>
              <w:rFonts w:ascii="Univers" w:hAnsi="Univers"/>
            </w:rPr>
            <w:t>Cliquez ici pour taper du texte.</w:t>
          </w:r>
        </w:p>
      </w:docPartBody>
    </w:docPart>
    <w:docPart>
      <w:docPartPr>
        <w:name w:val="58A50431E89148A4B050DD61C36B8DBF"/>
        <w:category>
          <w:name w:val="Général"/>
          <w:gallery w:val="placeholder"/>
        </w:category>
        <w:types>
          <w:type w:val="bbPlcHdr"/>
        </w:types>
        <w:behaviors>
          <w:behavior w:val="content"/>
        </w:behaviors>
        <w:guid w:val="{A90C8A58-D457-4FA9-B730-2A562F932523}"/>
      </w:docPartPr>
      <w:docPartBody>
        <w:p w:rsidR="00F74B4B" w:rsidRDefault="00E86814" w:rsidP="00E86814">
          <w:pPr>
            <w:pStyle w:val="58A50431E89148A4B050DD61C36B8DBF"/>
          </w:pPr>
          <w:r w:rsidRPr="003A3A30">
            <w:rPr>
              <w:rStyle w:val="Textedelespacerserv"/>
              <w:rFonts w:ascii="Univers" w:hAnsi="Univers"/>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2839F6"/>
    <w:rsid w:val="00305E40"/>
    <w:rsid w:val="003B5E7B"/>
    <w:rsid w:val="004735C3"/>
    <w:rsid w:val="004B5AC9"/>
    <w:rsid w:val="004C707D"/>
    <w:rsid w:val="005222D6"/>
    <w:rsid w:val="00546FC6"/>
    <w:rsid w:val="005B15C1"/>
    <w:rsid w:val="0060607F"/>
    <w:rsid w:val="00674969"/>
    <w:rsid w:val="006D684E"/>
    <w:rsid w:val="007D54D7"/>
    <w:rsid w:val="009E2662"/>
    <w:rsid w:val="00B027E5"/>
    <w:rsid w:val="00B46E9B"/>
    <w:rsid w:val="00B85F1D"/>
    <w:rsid w:val="00BC542B"/>
    <w:rsid w:val="00BD6835"/>
    <w:rsid w:val="00C16B1A"/>
    <w:rsid w:val="00C2312F"/>
    <w:rsid w:val="00CC3ECD"/>
    <w:rsid w:val="00CD23DC"/>
    <w:rsid w:val="00CD6BC2"/>
    <w:rsid w:val="00DB2091"/>
    <w:rsid w:val="00DC626A"/>
    <w:rsid w:val="00DE4166"/>
    <w:rsid w:val="00E7085E"/>
    <w:rsid w:val="00E86814"/>
    <w:rsid w:val="00EB037E"/>
    <w:rsid w:val="00F37099"/>
    <w:rsid w:val="00F74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86814"/>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8F9F27A37BE64671A7710B55053ABBF5">
    <w:name w:val="8F9F27A37BE64671A7710B55053ABBF5"/>
    <w:rsid w:val="00CD23DC"/>
    <w:pPr>
      <w:spacing w:after="160" w:line="259" w:lineRule="auto"/>
    </w:pPr>
  </w:style>
  <w:style w:type="paragraph" w:customStyle="1" w:styleId="58A50431E89148A4B050DD61C36B8DBF">
    <w:name w:val="58A50431E89148A4B050DD61C36B8DBF"/>
    <w:rsid w:val="00E868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7A590D88-CAAC-410F-AFF6-0FA21504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Pages>
  <Words>3944</Words>
  <Characters>21693</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HEBERT</cp:lastModifiedBy>
  <cp:revision>21</cp:revision>
  <cp:lastPrinted>2019-11-25T17:36:00Z</cp:lastPrinted>
  <dcterms:created xsi:type="dcterms:W3CDTF">2024-10-16T13:45:00Z</dcterms:created>
  <dcterms:modified xsi:type="dcterms:W3CDTF">2025-04-03T10:19:00Z</dcterms:modified>
</cp:coreProperties>
</file>