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017669B5" w:rsidR="009B1CD0" w:rsidRDefault="009B1CD0" w:rsidP="005846FB">
      <w:pPr>
        <w:tabs>
          <w:tab w:val="left" w:pos="426"/>
          <w:tab w:val="left" w:pos="851"/>
        </w:tabs>
        <w:jc w:val="both"/>
        <w:rPr>
          <w:rFonts w:ascii="Arial" w:hAnsi="Arial" w:cs="Arial"/>
        </w:rPr>
      </w:pPr>
    </w:p>
    <w:p w14:paraId="36C20737" w14:textId="4C9BA73E" w:rsidR="003E62A9" w:rsidRDefault="003E62A9" w:rsidP="005846FB">
      <w:pPr>
        <w:tabs>
          <w:tab w:val="left" w:pos="426"/>
          <w:tab w:val="left" w:pos="851"/>
        </w:tabs>
        <w:jc w:val="both"/>
        <w:rPr>
          <w:rFonts w:ascii="Arial" w:hAnsi="Arial" w:cs="Arial"/>
        </w:rPr>
      </w:pPr>
    </w:p>
    <w:p w14:paraId="0A6BC7CC" w14:textId="77777777" w:rsidR="003E62A9" w:rsidRDefault="003E62A9"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652F7940" w:rsidR="009B1CD0" w:rsidRDefault="009B1CD0" w:rsidP="006C4338">
      <w:pPr>
        <w:tabs>
          <w:tab w:val="left" w:pos="426"/>
          <w:tab w:val="left" w:pos="851"/>
        </w:tabs>
        <w:jc w:val="both"/>
      </w:pPr>
    </w:p>
    <w:p w14:paraId="694B84E2" w14:textId="77777777" w:rsidR="00926A39" w:rsidRDefault="00926A39" w:rsidP="006C4338">
      <w:pPr>
        <w:tabs>
          <w:tab w:val="left" w:pos="426"/>
          <w:tab w:val="left" w:pos="851"/>
        </w:tabs>
        <w:jc w:val="both"/>
      </w:pPr>
    </w:p>
    <w:p w14:paraId="6A34C9B8" w14:textId="01E1AC73" w:rsidR="009B1CD0" w:rsidRDefault="009B1CD0" w:rsidP="006C4338">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568D5DF" w14:textId="77777777" w:rsidR="00003F68" w:rsidRDefault="00003F68" w:rsidP="006C4338">
      <w:pPr>
        <w:tabs>
          <w:tab w:val="left" w:pos="426"/>
          <w:tab w:val="left" w:pos="851"/>
        </w:tabs>
        <w:jc w:val="both"/>
        <w:rPr>
          <w:rFonts w:ascii="Arial" w:hAnsi="Arial" w:cs="Arial"/>
          <w:i/>
          <w:sz w:val="18"/>
          <w:szCs w:val="18"/>
        </w:rPr>
      </w:pPr>
    </w:p>
    <w:p w14:paraId="634FEAF1" w14:textId="016961CB" w:rsidR="00401B35" w:rsidRPr="00240EF9" w:rsidRDefault="00401B35" w:rsidP="00401B35">
      <w:pPr>
        <w:rPr>
          <w:rFonts w:ascii="Arial" w:hAnsi="Arial" w:cs="Arial"/>
        </w:rPr>
      </w:pPr>
      <w:r w:rsidRPr="006F5B8D">
        <w:rPr>
          <w:rFonts w:ascii="Arial" w:hAnsi="Arial" w:cs="Arial"/>
        </w:rPr>
        <w:t xml:space="preserve">La présente consultation a pour objet l’acquisition de </w:t>
      </w:r>
      <w:r>
        <w:rPr>
          <w:rFonts w:ascii="Arial" w:hAnsi="Arial" w:cs="Arial"/>
        </w:rPr>
        <w:t xml:space="preserve">Fourniture de Produits d’entretien, Détergents &amp; Désinfectants, Articles de droguerie, Ouaterie, et </w:t>
      </w:r>
      <w:r w:rsidR="00441AAE">
        <w:rPr>
          <w:rFonts w:ascii="Arial" w:hAnsi="Arial" w:cs="Arial"/>
        </w:rPr>
        <w:t>A</w:t>
      </w:r>
      <w:r>
        <w:rPr>
          <w:rFonts w:ascii="Arial" w:hAnsi="Arial" w:cs="Arial"/>
        </w:rPr>
        <w:t>ccessoires de protection et de sécurité</w:t>
      </w:r>
      <w:r w:rsidR="00FB4812" w:rsidRPr="00FB4812">
        <w:rPr>
          <w:rFonts w:ascii="Arial" w:hAnsi="Arial" w:cs="Arial"/>
        </w:rPr>
        <w:t xml:space="preserve"> </w:t>
      </w:r>
      <w:r w:rsidR="00FB4812" w:rsidRPr="006F5B8D">
        <w:rPr>
          <w:rFonts w:ascii="Arial" w:hAnsi="Arial" w:cs="Arial"/>
        </w:rPr>
        <w:t>p</w:t>
      </w:r>
      <w:r w:rsidR="00FB4812">
        <w:rPr>
          <w:rFonts w:ascii="Arial" w:hAnsi="Arial" w:cs="Arial"/>
        </w:rPr>
        <w:t>ou</w:t>
      </w:r>
      <w:r w:rsidR="00FB4812" w:rsidRPr="006F5B8D">
        <w:rPr>
          <w:rFonts w:ascii="Arial" w:hAnsi="Arial" w:cs="Arial"/>
        </w:rPr>
        <w:t>r l’</w:t>
      </w:r>
      <w:r w:rsidR="00FB4812">
        <w:rPr>
          <w:rFonts w:ascii="Arial" w:hAnsi="Arial" w:cs="Arial"/>
        </w:rPr>
        <w:t>EFS</w:t>
      </w:r>
      <w:r w:rsidR="00FB4812" w:rsidRPr="006F5B8D">
        <w:rPr>
          <w:rFonts w:ascii="Arial" w:hAnsi="Arial" w:cs="Arial"/>
        </w:rPr>
        <w:t xml:space="preserve"> </w:t>
      </w:r>
      <w:r w:rsidR="00FB4812">
        <w:rPr>
          <w:rFonts w:ascii="Arial" w:hAnsi="Arial" w:cs="Arial"/>
        </w:rPr>
        <w:t>PACA-Corse</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11AFE4D5" w14:textId="77777777" w:rsidR="00E1374B" w:rsidRPr="009029B7" w:rsidRDefault="00E1374B" w:rsidP="00E1374B">
      <w:pPr>
        <w:tabs>
          <w:tab w:val="left" w:pos="426"/>
        </w:tabs>
        <w:suppressAutoHyphens w:val="0"/>
        <w:spacing w:before="60"/>
        <w:jc w:val="both"/>
        <w:rPr>
          <w:rFonts w:ascii="Arial" w:hAnsi="Arial" w:cs="Arial"/>
          <w:lang w:eastAsia="fr-FR" w:bidi="ml"/>
        </w:rPr>
      </w:pPr>
      <w:r w:rsidRPr="009029B7">
        <w:rPr>
          <w:rFonts w:ascii="Arial" w:hAnsi="Arial" w:cs="Arial"/>
          <w:lang w:eastAsia="fr-FR" w:bidi="ml"/>
        </w:rPr>
        <w:t>Les codes CPV des fournitures du marché public sont les suivants :</w:t>
      </w:r>
    </w:p>
    <w:p w14:paraId="23EA751B" w14:textId="068C5C99" w:rsidR="00E1374B" w:rsidRPr="009029B7" w:rsidRDefault="00FB4812" w:rsidP="00E1374B">
      <w:pPr>
        <w:tabs>
          <w:tab w:val="left" w:pos="426"/>
          <w:tab w:val="left" w:pos="851"/>
        </w:tabs>
        <w:suppressAutoHyphens w:val="0"/>
        <w:jc w:val="both"/>
        <w:rPr>
          <w:rFonts w:ascii="Arial" w:hAnsi="Arial" w:cs="Arial"/>
          <w:szCs w:val="22"/>
          <w:lang w:val="x-none"/>
        </w:rPr>
      </w:pPr>
      <w:r>
        <w:rPr>
          <w:rFonts w:ascii="Arial" w:hAnsi="Arial" w:cs="Arial"/>
          <w:szCs w:val="22"/>
        </w:rPr>
        <w:t>Pour les l</w:t>
      </w:r>
      <w:r w:rsidR="00E1374B" w:rsidRPr="009029B7">
        <w:rPr>
          <w:rFonts w:ascii="Arial" w:hAnsi="Arial" w:cs="Arial"/>
          <w:szCs w:val="22"/>
          <w:lang w:val="x-none"/>
        </w:rPr>
        <w:t>ot</w:t>
      </w:r>
      <w:r>
        <w:rPr>
          <w:rFonts w:ascii="Arial" w:hAnsi="Arial" w:cs="Arial"/>
          <w:szCs w:val="22"/>
        </w:rPr>
        <w:t>s</w:t>
      </w:r>
      <w:r w:rsidR="00E1374B" w:rsidRPr="009029B7">
        <w:rPr>
          <w:rFonts w:ascii="Arial" w:hAnsi="Arial" w:cs="Arial"/>
          <w:szCs w:val="22"/>
          <w:lang w:val="x-none"/>
        </w:rPr>
        <w:t xml:space="preserve"> 1, 2, 5</w:t>
      </w:r>
      <w:r w:rsidR="00A01490">
        <w:rPr>
          <w:rFonts w:ascii="Arial" w:hAnsi="Arial" w:cs="Arial"/>
          <w:szCs w:val="22"/>
        </w:rPr>
        <w:t>,</w:t>
      </w:r>
      <w:r w:rsidR="00E1374B" w:rsidRPr="009029B7">
        <w:rPr>
          <w:rFonts w:ascii="Arial" w:hAnsi="Arial" w:cs="Arial"/>
          <w:szCs w:val="22"/>
          <w:lang w:val="x-none"/>
        </w:rPr>
        <w:t xml:space="preserve"> 6 </w:t>
      </w:r>
      <w:r w:rsidR="00A01490">
        <w:rPr>
          <w:rFonts w:ascii="Arial" w:hAnsi="Arial" w:cs="Arial"/>
          <w:szCs w:val="22"/>
        </w:rPr>
        <w:t>et</w:t>
      </w:r>
      <w:r>
        <w:rPr>
          <w:rFonts w:ascii="Arial" w:hAnsi="Arial" w:cs="Arial"/>
          <w:szCs w:val="22"/>
        </w:rPr>
        <w:t xml:space="preserve"> </w:t>
      </w:r>
      <w:r w:rsidR="00A01490">
        <w:rPr>
          <w:rFonts w:ascii="Arial" w:hAnsi="Arial" w:cs="Arial"/>
          <w:szCs w:val="22"/>
        </w:rPr>
        <w:t>14</w:t>
      </w:r>
      <w:r w:rsidR="00E1374B" w:rsidRPr="009029B7">
        <w:rPr>
          <w:rFonts w:ascii="Arial" w:hAnsi="Arial" w:cs="Arial"/>
          <w:szCs w:val="22"/>
          <w:lang w:val="x-none"/>
        </w:rPr>
        <w:t xml:space="preserve">→ </w:t>
      </w:r>
      <w:r w:rsidR="00E1374B" w:rsidRPr="00971A2F">
        <w:rPr>
          <w:rFonts w:ascii="Arial" w:hAnsi="Arial" w:cs="Arial"/>
          <w:b/>
          <w:bCs/>
          <w:szCs w:val="22"/>
          <w:lang w:val="x-none"/>
        </w:rPr>
        <w:t>39800000</w:t>
      </w:r>
      <w:r w:rsidR="00E1374B" w:rsidRPr="009029B7">
        <w:rPr>
          <w:rFonts w:ascii="Arial" w:hAnsi="Arial" w:cs="Arial"/>
          <w:szCs w:val="22"/>
          <w:lang w:val="x-none"/>
        </w:rPr>
        <w:t xml:space="preserve"> : Produits de nettoyage et produits à polir ;</w:t>
      </w:r>
    </w:p>
    <w:p w14:paraId="749B4959" w14:textId="327AA4BE" w:rsidR="00E1374B" w:rsidRPr="009029B7" w:rsidRDefault="00FB4812" w:rsidP="00E1374B">
      <w:pPr>
        <w:tabs>
          <w:tab w:val="left" w:pos="426"/>
          <w:tab w:val="left" w:pos="851"/>
        </w:tabs>
        <w:suppressAutoHyphens w:val="0"/>
        <w:jc w:val="both"/>
        <w:rPr>
          <w:rFonts w:ascii="Arial" w:hAnsi="Arial" w:cs="Arial"/>
          <w:szCs w:val="22"/>
          <w:lang w:val="x-none"/>
        </w:rPr>
      </w:pPr>
      <w:r>
        <w:rPr>
          <w:rFonts w:ascii="Arial" w:hAnsi="Arial" w:cs="Arial"/>
          <w:szCs w:val="22"/>
        </w:rPr>
        <w:t>Pour les l</w:t>
      </w:r>
      <w:r w:rsidR="00E1374B" w:rsidRPr="009029B7">
        <w:rPr>
          <w:rFonts w:ascii="Arial" w:hAnsi="Arial" w:cs="Arial"/>
          <w:szCs w:val="22"/>
          <w:lang w:val="x-none"/>
        </w:rPr>
        <w:t>ot</w:t>
      </w:r>
      <w:r>
        <w:rPr>
          <w:rFonts w:ascii="Arial" w:hAnsi="Arial" w:cs="Arial"/>
          <w:szCs w:val="22"/>
        </w:rPr>
        <w:t>s</w:t>
      </w:r>
      <w:r w:rsidR="00E1374B" w:rsidRPr="009029B7">
        <w:rPr>
          <w:rFonts w:ascii="Arial" w:hAnsi="Arial" w:cs="Arial"/>
          <w:szCs w:val="22"/>
          <w:lang w:val="x-none"/>
        </w:rPr>
        <w:t xml:space="preserve"> 4, 7 et 8 → </w:t>
      </w:r>
      <w:r w:rsidR="00E1374B" w:rsidRPr="00971A2F">
        <w:rPr>
          <w:rFonts w:ascii="Arial" w:hAnsi="Arial" w:cs="Arial"/>
          <w:b/>
          <w:bCs/>
          <w:szCs w:val="22"/>
          <w:lang w:val="x-none"/>
        </w:rPr>
        <w:t>33760000</w:t>
      </w:r>
      <w:r w:rsidR="00E1374B" w:rsidRPr="009029B7">
        <w:rPr>
          <w:rFonts w:ascii="Arial" w:hAnsi="Arial" w:cs="Arial"/>
          <w:szCs w:val="22"/>
          <w:lang w:val="x-none"/>
        </w:rPr>
        <w:t xml:space="preserve"> Papier hygiénique, mouchoirs, essuie-mains et serviettes de </w:t>
      </w:r>
      <w:r w:rsidR="00752EDA" w:rsidRPr="009029B7">
        <w:rPr>
          <w:rFonts w:ascii="Arial" w:hAnsi="Arial" w:cs="Arial"/>
          <w:szCs w:val="22"/>
          <w:lang w:val="x-none"/>
        </w:rPr>
        <w:t>table ;</w:t>
      </w:r>
    </w:p>
    <w:p w14:paraId="0459D28C" w14:textId="191F2A9E" w:rsidR="00E1374B" w:rsidRPr="009029B7" w:rsidRDefault="00FB4812" w:rsidP="00E1374B">
      <w:pPr>
        <w:tabs>
          <w:tab w:val="left" w:pos="426"/>
          <w:tab w:val="left" w:pos="851"/>
        </w:tabs>
        <w:suppressAutoHyphens w:val="0"/>
        <w:jc w:val="both"/>
        <w:rPr>
          <w:rFonts w:ascii="Arial" w:hAnsi="Arial" w:cs="Arial"/>
          <w:szCs w:val="22"/>
          <w:lang w:val="x-none"/>
        </w:rPr>
      </w:pPr>
      <w:r>
        <w:rPr>
          <w:rFonts w:ascii="Arial" w:hAnsi="Arial" w:cs="Arial"/>
          <w:szCs w:val="22"/>
        </w:rPr>
        <w:t>Pour les l</w:t>
      </w:r>
      <w:r w:rsidR="00E1374B" w:rsidRPr="009029B7">
        <w:rPr>
          <w:rFonts w:ascii="Arial" w:hAnsi="Arial" w:cs="Arial"/>
          <w:szCs w:val="22"/>
          <w:lang w:val="x-none"/>
        </w:rPr>
        <w:t>ot</w:t>
      </w:r>
      <w:r>
        <w:rPr>
          <w:rFonts w:ascii="Arial" w:hAnsi="Arial" w:cs="Arial"/>
          <w:szCs w:val="22"/>
        </w:rPr>
        <w:t>s</w:t>
      </w:r>
      <w:r w:rsidR="00E1374B" w:rsidRPr="009029B7">
        <w:rPr>
          <w:rFonts w:ascii="Arial" w:hAnsi="Arial" w:cs="Arial"/>
          <w:szCs w:val="22"/>
          <w:lang w:val="x-none"/>
        </w:rPr>
        <w:t xml:space="preserve"> 3 </w:t>
      </w:r>
      <w:r w:rsidR="00A01490">
        <w:rPr>
          <w:rFonts w:ascii="Arial" w:hAnsi="Arial" w:cs="Arial"/>
          <w:szCs w:val="22"/>
        </w:rPr>
        <w:t>et 15</w:t>
      </w:r>
      <w:r w:rsidR="00E1374B" w:rsidRPr="009029B7">
        <w:rPr>
          <w:rFonts w:ascii="Arial" w:hAnsi="Arial" w:cs="Arial"/>
          <w:szCs w:val="22"/>
          <w:lang w:val="x-none"/>
        </w:rPr>
        <w:t xml:space="preserve">→ </w:t>
      </w:r>
      <w:r w:rsidR="00E1374B" w:rsidRPr="00971A2F">
        <w:rPr>
          <w:rFonts w:ascii="Arial" w:hAnsi="Arial" w:cs="Arial"/>
          <w:b/>
          <w:bCs/>
          <w:szCs w:val="22"/>
          <w:lang w:val="x-none"/>
        </w:rPr>
        <w:t>19640000-4</w:t>
      </w:r>
      <w:r w:rsidR="00E1374B" w:rsidRPr="009029B7">
        <w:rPr>
          <w:rFonts w:ascii="Arial" w:hAnsi="Arial" w:cs="Arial"/>
          <w:szCs w:val="22"/>
          <w:lang w:val="x-none"/>
        </w:rPr>
        <w:t xml:space="preserve"> : Sacs et sachets à ordures en polyéthylène</w:t>
      </w:r>
    </w:p>
    <w:p w14:paraId="5EAE4D6E" w14:textId="1101A10E" w:rsidR="00E1374B" w:rsidRPr="009029B7" w:rsidRDefault="00FB4812" w:rsidP="00E1374B">
      <w:pPr>
        <w:tabs>
          <w:tab w:val="left" w:pos="426"/>
          <w:tab w:val="left" w:pos="851"/>
        </w:tabs>
        <w:suppressAutoHyphens w:val="0"/>
        <w:jc w:val="both"/>
        <w:rPr>
          <w:rFonts w:ascii="Arial" w:hAnsi="Arial" w:cs="Arial"/>
          <w:szCs w:val="22"/>
          <w:lang w:val="x-none"/>
        </w:rPr>
      </w:pPr>
      <w:r>
        <w:rPr>
          <w:rFonts w:ascii="Arial" w:hAnsi="Arial" w:cs="Arial"/>
          <w:szCs w:val="22"/>
        </w:rPr>
        <w:t>Pour les l</w:t>
      </w:r>
      <w:r w:rsidR="00E1374B" w:rsidRPr="009029B7">
        <w:rPr>
          <w:rFonts w:ascii="Arial" w:hAnsi="Arial" w:cs="Arial"/>
          <w:szCs w:val="22"/>
          <w:lang w:val="x-none"/>
        </w:rPr>
        <w:t>ot</w:t>
      </w:r>
      <w:r>
        <w:rPr>
          <w:rFonts w:ascii="Arial" w:hAnsi="Arial" w:cs="Arial"/>
          <w:szCs w:val="22"/>
        </w:rPr>
        <w:t>s</w:t>
      </w:r>
      <w:r w:rsidR="00E1374B" w:rsidRPr="009029B7">
        <w:rPr>
          <w:rFonts w:ascii="Arial" w:hAnsi="Arial" w:cs="Arial"/>
          <w:szCs w:val="22"/>
          <w:lang w:val="x-none"/>
        </w:rPr>
        <w:t xml:space="preserve"> </w:t>
      </w:r>
      <w:r w:rsidR="00A01490">
        <w:rPr>
          <w:rFonts w:ascii="Arial" w:hAnsi="Arial" w:cs="Arial"/>
          <w:szCs w:val="22"/>
        </w:rPr>
        <w:t xml:space="preserve">9, </w:t>
      </w:r>
      <w:r w:rsidR="00E1374B" w:rsidRPr="009029B7">
        <w:rPr>
          <w:rFonts w:ascii="Arial" w:hAnsi="Arial" w:cs="Arial"/>
          <w:szCs w:val="22"/>
          <w:lang w:val="x-none"/>
        </w:rPr>
        <w:t>10, 11, 12, 13, 1</w:t>
      </w:r>
      <w:r w:rsidR="00A01490">
        <w:rPr>
          <w:rFonts w:ascii="Arial" w:hAnsi="Arial" w:cs="Arial"/>
          <w:szCs w:val="22"/>
        </w:rPr>
        <w:t>6, 17 et 18</w:t>
      </w:r>
      <w:r w:rsidR="00E1374B" w:rsidRPr="009029B7">
        <w:rPr>
          <w:rFonts w:ascii="Arial" w:hAnsi="Arial" w:cs="Arial"/>
          <w:szCs w:val="22"/>
          <w:lang w:val="x-none"/>
        </w:rPr>
        <w:t xml:space="preserve"> → </w:t>
      </w:r>
      <w:r w:rsidR="00E1374B" w:rsidRPr="00971A2F">
        <w:rPr>
          <w:rFonts w:ascii="Arial" w:hAnsi="Arial" w:cs="Arial"/>
          <w:b/>
          <w:bCs/>
          <w:szCs w:val="22"/>
          <w:lang w:val="x-none"/>
        </w:rPr>
        <w:t>18100000</w:t>
      </w:r>
      <w:r w:rsidR="00E1374B" w:rsidRPr="009029B7">
        <w:rPr>
          <w:rFonts w:ascii="Arial" w:hAnsi="Arial" w:cs="Arial"/>
          <w:szCs w:val="22"/>
          <w:lang w:val="x-none"/>
        </w:rPr>
        <w:t xml:space="preserve"> : Vêtement professionnels, vêtements de travaux spéciaux et accessoires</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5643EC71" w:rsidR="00A9775B" w:rsidRDefault="005A5FCD" w:rsidP="00A9775B">
      <w:pPr>
        <w:tabs>
          <w:tab w:val="left" w:pos="426"/>
          <w:tab w:val="left" w:pos="851"/>
        </w:tabs>
        <w:suppressAutoHyphens w:val="0"/>
        <w:jc w:val="both"/>
        <w:rPr>
          <w:rStyle w:val="ilfuvd"/>
          <w:rFonts w:ascii="Arial" w:hAnsi="Arial" w:cs="Arial"/>
          <w:b/>
          <w:bCs/>
          <w:color w:val="222222"/>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77557046" w14:textId="77DAA981" w:rsidR="00003F68" w:rsidRPr="00003F68" w:rsidRDefault="00003F68" w:rsidP="00003F68">
      <w:pPr>
        <w:tabs>
          <w:tab w:val="left" w:pos="426"/>
          <w:tab w:val="left" w:pos="851"/>
        </w:tabs>
        <w:suppressAutoHyphens w:val="0"/>
        <w:ind w:left="720"/>
        <w:contextualSpacing/>
        <w:jc w:val="both"/>
        <w:rPr>
          <w:rFonts w:ascii="Arial" w:hAnsi="Arial" w:cs="Arial"/>
          <w:color w:val="0000FF"/>
          <w:lang w:eastAsia="fr-FR" w:bidi="ml"/>
        </w:rPr>
      </w:pPr>
    </w:p>
    <w:p w14:paraId="6A34C9C9" w14:textId="701CC3F1" w:rsidR="00A9775B" w:rsidRPr="00003F68"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003F68">
        <w:rPr>
          <w:rFonts w:ascii="Arial" w:hAnsi="Arial" w:cs="Arial"/>
          <w:lang w:eastAsia="fr-FR" w:bidi="ml"/>
        </w:rPr>
        <w:t xml:space="preserve">Accord-cadre </w:t>
      </w:r>
      <w:r w:rsidR="003E63B0" w:rsidRPr="00003F68">
        <w:rPr>
          <w:rFonts w:ascii="Arial" w:hAnsi="Arial" w:cs="Arial"/>
          <w:lang w:eastAsia="fr-FR" w:bidi="ml"/>
        </w:rPr>
        <w:t>avec exécution à</w:t>
      </w:r>
      <w:r w:rsidR="007C0BF5" w:rsidRPr="00003F68">
        <w:rPr>
          <w:rFonts w:ascii="Arial" w:hAnsi="Arial" w:cs="Arial"/>
          <w:lang w:eastAsia="fr-FR" w:bidi="ml"/>
        </w:rPr>
        <w:t xml:space="preserve"> bons de commande </w:t>
      </w:r>
      <w:r w:rsidRPr="00003F68">
        <w:rPr>
          <w:rFonts w:ascii="Arial" w:hAnsi="Arial" w:cs="Arial"/>
          <w:lang w:eastAsia="fr-FR" w:bidi="ml"/>
        </w:rPr>
        <w:t>(</w:t>
      </w:r>
      <w:r w:rsidR="00A57DD1" w:rsidRPr="00003F68">
        <w:rPr>
          <w:rFonts w:ascii="Arial" w:hAnsi="Arial" w:cs="Arial"/>
          <w:lang w:eastAsia="fr-FR" w:bidi="ml"/>
        </w:rPr>
        <w:t>de l’article R</w:t>
      </w:r>
      <w:r w:rsidR="00931D42" w:rsidRPr="00003F68">
        <w:rPr>
          <w:rFonts w:ascii="Arial" w:hAnsi="Arial" w:cs="Arial"/>
          <w:lang w:eastAsia="fr-FR" w:bidi="ml"/>
        </w:rPr>
        <w:t>2162-1</w:t>
      </w:r>
      <w:r w:rsidR="00A8760E" w:rsidRPr="00003F68">
        <w:rPr>
          <w:rFonts w:ascii="Arial" w:hAnsi="Arial" w:cs="Arial"/>
          <w:lang w:eastAsia="fr-FR" w:bidi="ml"/>
        </w:rPr>
        <w:t>,</w:t>
      </w:r>
      <w:r w:rsidR="00931D42" w:rsidRPr="00003F68">
        <w:rPr>
          <w:rFonts w:ascii="Arial" w:hAnsi="Arial" w:cs="Arial"/>
          <w:lang w:eastAsia="fr-FR" w:bidi="ml"/>
        </w:rPr>
        <w:t xml:space="preserve"> R2162-</w:t>
      </w:r>
      <w:r w:rsidR="007C0BF5" w:rsidRPr="00003F68">
        <w:rPr>
          <w:rFonts w:ascii="Arial" w:hAnsi="Arial" w:cs="Arial"/>
          <w:lang w:eastAsia="fr-FR" w:bidi="ml"/>
        </w:rPr>
        <w:t>2 .</w:t>
      </w:r>
      <w:r w:rsidR="00F759AA" w:rsidRPr="00003F68">
        <w:rPr>
          <w:rFonts w:ascii="Arial" w:hAnsi="Arial" w:cs="Arial"/>
          <w:lang w:eastAsia="fr-FR" w:bidi="ml"/>
        </w:rPr>
        <w:t>2</w:t>
      </w:r>
      <w:r w:rsidR="00AA05C7" w:rsidRPr="00003F68">
        <w:rPr>
          <w:rFonts w:ascii="Arial" w:hAnsi="Arial" w:cs="Arial"/>
          <w:vertAlign w:val="superscript"/>
          <w:lang w:eastAsia="fr-FR" w:bidi="ml"/>
        </w:rPr>
        <w:t>ème</w:t>
      </w:r>
      <w:r w:rsidR="005923D2" w:rsidRPr="00003F68">
        <w:rPr>
          <w:rFonts w:ascii="Arial" w:hAnsi="Arial" w:cs="Arial"/>
          <w:vertAlign w:val="superscript"/>
          <w:lang w:eastAsia="fr-FR" w:bidi="ml"/>
        </w:rPr>
        <w:t xml:space="preserve"> </w:t>
      </w:r>
      <w:r w:rsidR="005923D2" w:rsidRPr="00003F68">
        <w:rPr>
          <w:rFonts w:ascii="Arial" w:hAnsi="Arial" w:cs="Arial"/>
          <w:lang w:eastAsia="fr-FR" w:bidi="ml"/>
        </w:rPr>
        <w:t>alinéa</w:t>
      </w:r>
      <w:r w:rsidR="00F759AA" w:rsidRPr="00003F68">
        <w:rPr>
          <w:rFonts w:ascii="Arial" w:hAnsi="Arial" w:cs="Arial"/>
          <w:lang w:eastAsia="fr-FR" w:bidi="ml"/>
        </w:rPr>
        <w:t>,</w:t>
      </w:r>
      <w:r w:rsidR="003E63B0" w:rsidRPr="00003F68">
        <w:rPr>
          <w:rFonts w:ascii="Arial" w:hAnsi="Arial" w:cs="Arial"/>
          <w:lang w:eastAsia="fr-FR" w:bidi="ml"/>
        </w:rPr>
        <w:t xml:space="preserve"> </w:t>
      </w:r>
      <w:r w:rsidR="00A8760E" w:rsidRPr="00003F68">
        <w:rPr>
          <w:rFonts w:ascii="Arial" w:hAnsi="Arial" w:cs="Arial"/>
          <w:lang w:eastAsia="fr-FR" w:bidi="ml"/>
        </w:rPr>
        <w:t xml:space="preserve">R2162-4 à 6, </w:t>
      </w:r>
      <w:r w:rsidR="00A57DD1" w:rsidRPr="00003F68">
        <w:rPr>
          <w:rFonts w:ascii="Arial" w:hAnsi="Arial" w:cs="Arial"/>
          <w:lang w:eastAsia="fr-FR" w:bidi="ml"/>
        </w:rPr>
        <w:t>R</w:t>
      </w:r>
      <w:r w:rsidR="003E63B0" w:rsidRPr="00003F68">
        <w:rPr>
          <w:rFonts w:ascii="Arial" w:hAnsi="Arial" w:cs="Arial"/>
          <w:lang w:eastAsia="fr-FR" w:bidi="ml"/>
        </w:rPr>
        <w:t>2162-13 et</w:t>
      </w:r>
      <w:r w:rsidR="00A57DD1" w:rsidRPr="00003F68">
        <w:rPr>
          <w:rFonts w:ascii="Arial" w:hAnsi="Arial" w:cs="Arial"/>
          <w:lang w:eastAsia="fr-FR" w:bidi="ml"/>
        </w:rPr>
        <w:t xml:space="preserve"> R</w:t>
      </w:r>
      <w:r w:rsidR="00A8760E" w:rsidRPr="00003F68">
        <w:rPr>
          <w:rFonts w:ascii="Arial" w:hAnsi="Arial" w:cs="Arial"/>
          <w:lang w:eastAsia="fr-FR" w:bidi="ml"/>
        </w:rPr>
        <w:t>2162-</w:t>
      </w:r>
      <w:r w:rsidR="007C0BF5" w:rsidRPr="00003F68">
        <w:rPr>
          <w:rFonts w:ascii="Arial" w:hAnsi="Arial" w:cs="Arial"/>
          <w:lang w:eastAsia="fr-FR" w:bidi="ml"/>
        </w:rPr>
        <w:t>14</w:t>
      </w:r>
      <w:r w:rsidR="009A6717" w:rsidRPr="00003F68">
        <w:rPr>
          <w:rFonts w:ascii="Arial" w:hAnsi="Arial" w:cs="Arial"/>
          <w:lang w:eastAsia="fr-FR" w:bidi="ml"/>
        </w:rPr>
        <w:t xml:space="preserve"> du </w:t>
      </w:r>
      <w:r w:rsidR="005A5FCD" w:rsidRPr="00003F68">
        <w:rPr>
          <w:rFonts w:ascii="Arial" w:hAnsi="Arial" w:cs="Arial"/>
          <w:lang w:eastAsia="fr-FR" w:bidi="ml"/>
        </w:rPr>
        <w:t>code de la commande publique</w:t>
      </w:r>
      <w:r w:rsidRPr="00003F68">
        <w:rPr>
          <w:rFonts w:ascii="Arial" w:hAnsi="Arial" w:cs="Arial"/>
          <w:lang w:eastAsia="fr-FR" w:bidi="ml"/>
        </w:rPr>
        <w:t>)</w:t>
      </w:r>
    </w:p>
    <w:p w14:paraId="6A34C9CB" w14:textId="77777777" w:rsidR="009B1CD0" w:rsidRDefault="009B1CD0" w:rsidP="00710FD6">
      <w:pPr>
        <w:tabs>
          <w:tab w:val="left" w:pos="426"/>
          <w:tab w:val="left" w:pos="851"/>
        </w:tabs>
        <w:jc w:val="both"/>
        <w:rPr>
          <w:rFonts w:ascii="Arial" w:hAnsi="Arial" w:cs="Arial"/>
        </w:rPr>
      </w:pPr>
    </w:p>
    <w:p w14:paraId="6A34C9CC" w14:textId="45A4390A"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D1" w14:textId="77777777" w:rsidR="009B1CD0" w:rsidRPr="0062514E" w:rsidRDefault="009B1CD0" w:rsidP="009B45B9">
      <w:pPr>
        <w:tabs>
          <w:tab w:val="left" w:pos="426"/>
          <w:tab w:val="left" w:pos="851"/>
        </w:tabs>
        <w:jc w:val="both"/>
        <w:rPr>
          <w:rFonts w:ascii="Arial" w:hAnsi="Arial" w:cs="Arial"/>
        </w:rPr>
      </w:pPr>
    </w:p>
    <w:p w14:paraId="6A34C9D2" w14:textId="6DA87E33" w:rsidR="00B87564" w:rsidRPr="0062514E" w:rsidRDefault="00003F68" w:rsidP="009B45B9">
      <w:pPr>
        <w:pStyle w:val="fcasegauche"/>
        <w:tabs>
          <w:tab w:val="left" w:pos="851"/>
        </w:tabs>
        <w:spacing w:after="0"/>
        <w:ind w:left="851" w:firstLine="0"/>
        <w:rPr>
          <w:rFonts w:ascii="Arial" w:hAnsi="Arial" w:cs="Arial"/>
        </w:rPr>
      </w:pPr>
      <w:r w:rsidRPr="0062514E">
        <w:rPr>
          <w:rFonts w:ascii="Arial" w:hAnsi="Arial" w:cs="Arial"/>
        </w:rPr>
        <w:fldChar w:fldCharType="begin">
          <w:ffData>
            <w:name w:val=""/>
            <w:enabled/>
            <w:calcOnExit w:val="0"/>
            <w:checkBox>
              <w:size w:val="20"/>
              <w:default w:val="1"/>
            </w:checkBox>
          </w:ffData>
        </w:fldChar>
      </w:r>
      <w:r w:rsidRPr="0062514E">
        <w:rPr>
          <w:rFonts w:ascii="Arial" w:hAnsi="Arial" w:cs="Arial"/>
        </w:rPr>
        <w:instrText xml:space="preserve"> FORMCHECKBOX </w:instrText>
      </w:r>
      <w:r w:rsidR="00441AAE">
        <w:rPr>
          <w:rFonts w:ascii="Arial" w:hAnsi="Arial" w:cs="Arial"/>
        </w:rPr>
      </w:r>
      <w:r w:rsidR="00441AAE">
        <w:rPr>
          <w:rFonts w:ascii="Arial" w:hAnsi="Arial" w:cs="Arial"/>
        </w:rPr>
        <w:fldChar w:fldCharType="separate"/>
      </w:r>
      <w:r w:rsidRPr="0062514E">
        <w:rPr>
          <w:rFonts w:ascii="Arial" w:hAnsi="Arial" w:cs="Arial"/>
        </w:rPr>
        <w:fldChar w:fldCharType="end"/>
      </w:r>
      <w:r w:rsidR="009B1CD0" w:rsidRPr="0062514E">
        <w:rPr>
          <w:rFonts w:ascii="Arial" w:hAnsi="Arial" w:cs="Arial"/>
        </w:rPr>
        <w:tab/>
      </w:r>
      <w:r w:rsidR="00B87564" w:rsidRPr="0062514E">
        <w:rPr>
          <w:rFonts w:ascii="Arial" w:hAnsi="Arial" w:cs="Arial"/>
        </w:rPr>
        <w:t xml:space="preserve">au lot n°……. ou aux lots n°…………… du marché </w:t>
      </w:r>
      <w:r w:rsidR="00661A97" w:rsidRPr="0062514E">
        <w:rPr>
          <w:rFonts w:ascii="Arial" w:hAnsi="Arial" w:cs="Arial"/>
        </w:rPr>
        <w:t>public</w:t>
      </w:r>
      <w:r w:rsidR="00B87564" w:rsidRPr="0062514E">
        <w:rPr>
          <w:rFonts w:ascii="Arial" w:hAnsi="Arial" w:cs="Arial"/>
        </w:rPr>
        <w:t xml:space="preserve"> </w:t>
      </w:r>
      <w:r w:rsidR="00B87564" w:rsidRPr="0062514E">
        <w:rPr>
          <w:rFonts w:ascii="Arial" w:hAnsi="Arial" w:cs="Arial"/>
          <w:i/>
          <w:iCs/>
        </w:rPr>
        <w:t>(en cas d’allotissement)</w:t>
      </w:r>
      <w:r w:rsidR="00B05C4B" w:rsidRPr="0062514E">
        <w:rPr>
          <w:rFonts w:ascii="Arial" w:hAnsi="Arial" w:cs="Arial"/>
        </w:rPr>
        <w:t>.</w:t>
      </w:r>
    </w:p>
    <w:p w14:paraId="6A34C9D3" w14:textId="7AEF36EF" w:rsidR="009B1CD0" w:rsidRPr="0062514E" w:rsidRDefault="009B1CD0" w:rsidP="009B45B9">
      <w:pPr>
        <w:pStyle w:val="fcasegauche"/>
        <w:tabs>
          <w:tab w:val="left" w:pos="851"/>
        </w:tabs>
        <w:spacing w:after="0"/>
        <w:ind w:left="851" w:firstLine="0"/>
        <w:rPr>
          <w:rFonts w:ascii="Arial" w:hAnsi="Arial" w:cs="Arial"/>
        </w:rPr>
      </w:pPr>
      <w:r w:rsidRPr="0062514E">
        <w:rPr>
          <w:rFonts w:ascii="Arial" w:hAnsi="Arial" w:cs="Arial"/>
          <w:i/>
          <w:iCs/>
        </w:rPr>
        <w:t xml:space="preserve">(Indiquer l’intitulé du </w:t>
      </w:r>
      <w:r w:rsidR="00B87564" w:rsidRPr="0062514E">
        <w:rPr>
          <w:rFonts w:ascii="Arial" w:hAnsi="Arial" w:cs="Arial"/>
          <w:i/>
          <w:iCs/>
        </w:rPr>
        <w:t xml:space="preserve">ou des </w:t>
      </w:r>
      <w:r w:rsidRPr="0062514E">
        <w:rPr>
          <w:rFonts w:ascii="Arial" w:hAnsi="Arial" w:cs="Arial"/>
          <w:i/>
          <w:iCs/>
        </w:rPr>
        <w:t>lot</w:t>
      </w:r>
      <w:r w:rsidR="00B87564" w:rsidRPr="0062514E">
        <w:rPr>
          <w:rFonts w:ascii="Arial" w:hAnsi="Arial" w:cs="Arial"/>
          <w:i/>
          <w:iCs/>
        </w:rPr>
        <w:t>s</w:t>
      </w:r>
      <w:r w:rsidRPr="0062514E">
        <w:rPr>
          <w:rFonts w:ascii="Arial" w:hAnsi="Arial" w:cs="Arial"/>
          <w:i/>
          <w:iCs/>
        </w:rPr>
        <w:t xml:space="preserve"> tel qu’il figure dans l</w:t>
      </w:r>
      <w:r w:rsidR="00661A97" w:rsidRPr="0062514E">
        <w:rPr>
          <w:rFonts w:ascii="Arial" w:hAnsi="Arial" w:cs="Arial"/>
          <w:i/>
          <w:iCs/>
        </w:rPr>
        <w:t>e règlement de la consultation ou le CCAP</w:t>
      </w:r>
      <w:r w:rsidRPr="0062514E">
        <w:rPr>
          <w:rFonts w:ascii="Arial" w:hAnsi="Arial" w:cs="Arial"/>
          <w:i/>
          <w:iCs/>
        </w:rPr>
        <w:t>)</w:t>
      </w:r>
    </w:p>
    <w:p w14:paraId="6A34C9D4" w14:textId="77777777" w:rsidR="009B1CD0" w:rsidRPr="0062514E" w:rsidRDefault="009B1CD0" w:rsidP="009B45B9">
      <w:pPr>
        <w:pStyle w:val="fcasegauche"/>
        <w:tabs>
          <w:tab w:val="left" w:pos="851"/>
        </w:tabs>
        <w:spacing w:after="0"/>
        <w:rPr>
          <w:rFonts w:ascii="Arial" w:hAnsi="Arial" w:cs="Arial"/>
        </w:rPr>
      </w:pPr>
    </w:p>
    <w:p w14:paraId="6A34C9D5" w14:textId="01FBB178" w:rsidR="00B87564" w:rsidRPr="0062514E" w:rsidRDefault="00B87564" w:rsidP="00661A97">
      <w:pPr>
        <w:pStyle w:val="fcasegauche"/>
        <w:tabs>
          <w:tab w:val="left" w:pos="851"/>
        </w:tabs>
        <w:spacing w:after="0"/>
        <w:ind w:left="851" w:firstLine="0"/>
        <w:rPr>
          <w:rFonts w:ascii="Arial" w:hAnsi="Arial" w:cs="Arial"/>
        </w:rPr>
      </w:pPr>
      <w:r w:rsidRPr="0062514E">
        <w:rPr>
          <w:rFonts w:ascii="Arial" w:hAnsi="Arial" w:cs="Arial"/>
        </w:rPr>
        <w:fldChar w:fldCharType="begin">
          <w:ffData>
            <w:name w:val=""/>
            <w:enabled/>
            <w:calcOnExit w:val="0"/>
            <w:checkBox>
              <w:size w:val="20"/>
              <w:default w:val="0"/>
            </w:checkBox>
          </w:ffData>
        </w:fldChar>
      </w:r>
      <w:r w:rsidRPr="0062514E">
        <w:rPr>
          <w:rFonts w:ascii="Arial" w:hAnsi="Arial" w:cs="Arial"/>
        </w:rPr>
        <w:instrText xml:space="preserve"> FORMCHECKBOX </w:instrText>
      </w:r>
      <w:r w:rsidR="00441AAE">
        <w:rPr>
          <w:rFonts w:ascii="Arial" w:hAnsi="Arial" w:cs="Arial"/>
        </w:rPr>
      </w:r>
      <w:r w:rsidR="00441AAE">
        <w:rPr>
          <w:rFonts w:ascii="Arial" w:hAnsi="Arial" w:cs="Arial"/>
        </w:rPr>
        <w:fldChar w:fldCharType="separate"/>
      </w:r>
      <w:r w:rsidRPr="0062514E">
        <w:rPr>
          <w:rFonts w:ascii="Arial" w:hAnsi="Arial" w:cs="Arial"/>
        </w:rPr>
        <w:fldChar w:fldCharType="end"/>
      </w:r>
      <w:r w:rsidRPr="0062514E">
        <w:rPr>
          <w:rFonts w:ascii="Arial" w:hAnsi="Arial" w:cs="Arial"/>
        </w:rPr>
        <w:tab/>
      </w:r>
      <w:r w:rsidR="00B05C4B" w:rsidRPr="0062514E">
        <w:rPr>
          <w:rFonts w:ascii="Arial" w:hAnsi="Arial" w:cs="Arial"/>
        </w:rPr>
        <w:t xml:space="preserve">à la totalité des lots </w:t>
      </w:r>
      <w:r w:rsidR="00B05C4B" w:rsidRPr="0062514E">
        <w:rPr>
          <w:rFonts w:ascii="Arial" w:hAnsi="Arial" w:cs="Arial"/>
          <w:i/>
          <w:iCs/>
        </w:rPr>
        <w:t>(en cas d’allotissement)</w:t>
      </w:r>
      <w:r w:rsidR="00B05C4B" w:rsidRPr="0062514E">
        <w:rPr>
          <w:rFonts w:ascii="Arial" w:hAnsi="Arial" w:cs="Arial"/>
        </w:rPr>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16D7669E" w14:textId="1135BCE1" w:rsidR="00E32A79" w:rsidRDefault="00E32A79" w:rsidP="00BD479D">
      <w:pPr>
        <w:pStyle w:val="fcasegauche"/>
        <w:tabs>
          <w:tab w:val="left" w:pos="851"/>
        </w:tabs>
        <w:spacing w:after="0"/>
        <w:ind w:left="851" w:firstLine="0"/>
        <w:rPr>
          <w:rFonts w:ascii="Arial" w:hAnsi="Arial" w:cs="Arial"/>
          <w:i/>
          <w:color w:val="0000FF"/>
          <w:sz w:val="18"/>
          <w:szCs w:val="18"/>
        </w:rPr>
      </w:pPr>
    </w:p>
    <w:p w14:paraId="559BB0FE" w14:textId="50E1F563" w:rsidR="00926A39" w:rsidRDefault="00926A39" w:rsidP="00BD479D">
      <w:pPr>
        <w:pStyle w:val="fcasegauche"/>
        <w:tabs>
          <w:tab w:val="left" w:pos="851"/>
        </w:tabs>
        <w:spacing w:after="0"/>
        <w:ind w:left="851" w:firstLine="0"/>
        <w:rPr>
          <w:rFonts w:ascii="Arial" w:hAnsi="Arial" w:cs="Arial"/>
          <w:i/>
          <w:color w:val="0000FF"/>
          <w:sz w:val="18"/>
          <w:szCs w:val="18"/>
        </w:rPr>
      </w:pPr>
    </w:p>
    <w:p w14:paraId="078FAD23" w14:textId="2DF1C6D9" w:rsidR="00926A39" w:rsidRDefault="00926A39" w:rsidP="00BD479D">
      <w:pPr>
        <w:pStyle w:val="fcasegauche"/>
        <w:tabs>
          <w:tab w:val="left" w:pos="851"/>
        </w:tabs>
        <w:spacing w:after="0"/>
        <w:ind w:left="851" w:firstLine="0"/>
        <w:rPr>
          <w:rFonts w:ascii="Arial" w:hAnsi="Arial" w:cs="Arial"/>
          <w:i/>
          <w:color w:val="0000FF"/>
          <w:sz w:val="18"/>
          <w:szCs w:val="18"/>
        </w:rPr>
      </w:pPr>
    </w:p>
    <w:p w14:paraId="2F662FFA" w14:textId="7E4B45AF" w:rsidR="00926A39" w:rsidRDefault="00926A39" w:rsidP="00BD479D">
      <w:pPr>
        <w:pStyle w:val="fcasegauche"/>
        <w:tabs>
          <w:tab w:val="left" w:pos="851"/>
        </w:tabs>
        <w:spacing w:after="0"/>
        <w:ind w:left="851" w:firstLine="0"/>
        <w:rPr>
          <w:rFonts w:ascii="Arial" w:hAnsi="Arial" w:cs="Arial"/>
          <w:i/>
          <w:color w:val="0000FF"/>
          <w:sz w:val="18"/>
          <w:szCs w:val="18"/>
        </w:rPr>
      </w:pPr>
    </w:p>
    <w:p w14:paraId="28BD4FCC" w14:textId="01AB1D74" w:rsidR="00926A39" w:rsidRDefault="00926A39" w:rsidP="00BD479D">
      <w:pPr>
        <w:pStyle w:val="fcasegauche"/>
        <w:tabs>
          <w:tab w:val="left" w:pos="851"/>
        </w:tabs>
        <w:spacing w:after="0"/>
        <w:ind w:left="851" w:firstLine="0"/>
        <w:rPr>
          <w:rFonts w:ascii="Arial" w:hAnsi="Arial" w:cs="Arial"/>
          <w:i/>
          <w:color w:val="0000FF"/>
          <w:sz w:val="18"/>
          <w:szCs w:val="18"/>
        </w:rPr>
      </w:pPr>
    </w:p>
    <w:p w14:paraId="1C95A48A" w14:textId="6E72C026" w:rsidR="00926A39" w:rsidRDefault="00926A39" w:rsidP="00BD479D">
      <w:pPr>
        <w:pStyle w:val="fcasegauche"/>
        <w:tabs>
          <w:tab w:val="left" w:pos="851"/>
        </w:tabs>
        <w:spacing w:after="0"/>
        <w:ind w:left="851" w:firstLine="0"/>
        <w:rPr>
          <w:rFonts w:ascii="Arial" w:hAnsi="Arial" w:cs="Arial"/>
          <w:i/>
          <w:color w:val="0000FF"/>
          <w:sz w:val="18"/>
          <w:szCs w:val="18"/>
        </w:rPr>
      </w:pPr>
    </w:p>
    <w:p w14:paraId="434270F5" w14:textId="77777777" w:rsidR="00153138" w:rsidRDefault="00153138"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2656C9CA" w:rsidR="009B1CD0" w:rsidRDefault="009B1CD0" w:rsidP="006C4338">
      <w:pPr>
        <w:tabs>
          <w:tab w:val="left" w:pos="851"/>
        </w:tabs>
      </w:pPr>
    </w:p>
    <w:p w14:paraId="6A881D07" w14:textId="77777777" w:rsidR="00926A39" w:rsidRDefault="00926A39"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57BBEECF" w:rsidR="009B1CD0" w:rsidRPr="00003F68" w:rsidRDefault="00C11653"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41AAE">
        <w:fldChar w:fldCharType="separate"/>
      </w:r>
      <w:r>
        <w:fldChar w:fldCharType="end"/>
      </w:r>
      <w:r w:rsidR="00EC4A56" w:rsidRPr="00E67E3B">
        <w:rPr>
          <w:rFonts w:ascii="Arial" w:hAnsi="Arial" w:cs="Arial"/>
        </w:rPr>
        <w:t xml:space="preserve"> </w:t>
      </w:r>
      <w:r w:rsidR="00EC4A56" w:rsidRPr="00003F68">
        <w:rPr>
          <w:rFonts w:ascii="Arial" w:hAnsi="Arial" w:cs="Arial"/>
        </w:rPr>
        <w:t>CCAP</w:t>
      </w:r>
    </w:p>
    <w:p w14:paraId="6A34C9EA" w14:textId="5FA4FBF2" w:rsidR="009B1CD0" w:rsidRPr="00E67E3B" w:rsidRDefault="00C11653" w:rsidP="00FB4812">
      <w:pPr>
        <w:tabs>
          <w:tab w:val="left" w:pos="851"/>
        </w:tabs>
        <w:spacing w:before="120"/>
        <w:ind w:left="1135" w:hanging="284"/>
      </w:pPr>
      <w:r>
        <w:fldChar w:fldCharType="begin">
          <w:ffData>
            <w:name w:val=""/>
            <w:enabled/>
            <w:calcOnExit w:val="0"/>
            <w:checkBox>
              <w:size w:val="20"/>
              <w:default w:val="1"/>
            </w:checkBox>
          </w:ffData>
        </w:fldChar>
      </w:r>
      <w:r>
        <w:instrText xml:space="preserve"> FORMCHECKBOX </w:instrText>
      </w:r>
      <w:r w:rsidR="00441AAE">
        <w:fldChar w:fldCharType="separate"/>
      </w:r>
      <w:r>
        <w:fldChar w:fldCharType="end"/>
      </w:r>
      <w:r w:rsidR="009B1CD0" w:rsidRPr="00E67E3B">
        <w:rPr>
          <w:rFonts w:ascii="Arial" w:hAnsi="Arial" w:cs="Arial"/>
        </w:rPr>
        <w:t xml:space="preserve"> CCAG </w:t>
      </w:r>
      <w:r w:rsidR="00A01490">
        <w:rPr>
          <w:rFonts w:ascii="Arial" w:hAnsi="Arial" w:cs="Arial"/>
        </w:rPr>
        <w:t xml:space="preserve">FCS </w:t>
      </w:r>
      <w:r w:rsidR="009B1CD0" w:rsidRPr="00E67E3B">
        <w:rPr>
          <w:rFonts w:ascii="Arial" w:hAnsi="Arial" w:cs="Arial"/>
        </w:rPr>
        <w:t>:</w:t>
      </w:r>
      <w:r w:rsidR="00FB4812" w:rsidRPr="00FB4812">
        <w:rPr>
          <w:rFonts w:ascii="Arial" w:hAnsi="Arial" w:cs="Arial"/>
          <w:lang w:val="en-GB"/>
        </w:rPr>
        <w:t xml:space="preserve"> </w:t>
      </w:r>
      <w:r w:rsidR="00FB4812">
        <w:rPr>
          <w:rFonts w:ascii="Arial" w:hAnsi="Arial" w:cs="Arial"/>
          <w:lang w:val="en-GB"/>
        </w:rPr>
        <w:t>applicable aux marchés publics de fournitures courantes et de services, approuvé par l’arrêté du 30 mars 2021</w:t>
      </w:r>
    </w:p>
    <w:p w14:paraId="6A34C9EB" w14:textId="33FFBCBC" w:rsidR="009B1CD0" w:rsidRPr="00003F68" w:rsidRDefault="00C11653"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441AAE">
        <w:fldChar w:fldCharType="separate"/>
      </w:r>
      <w:r>
        <w:fldChar w:fldCharType="end"/>
      </w:r>
      <w:r w:rsidR="009B1CD0" w:rsidRPr="00E67E3B">
        <w:rPr>
          <w:rFonts w:ascii="Arial" w:hAnsi="Arial" w:cs="Arial"/>
        </w:rPr>
        <w:t xml:space="preserve"> </w:t>
      </w:r>
      <w:r w:rsidR="009B1CD0" w:rsidRPr="00003F68">
        <w:rPr>
          <w:rFonts w:ascii="Arial" w:hAnsi="Arial" w:cs="Arial"/>
        </w:rPr>
        <w:t xml:space="preserve">CCTP </w:t>
      </w:r>
      <w:r w:rsidR="00FB4812">
        <w:rPr>
          <w:rFonts w:ascii="Arial" w:hAnsi="Arial" w:cs="Arial"/>
        </w:rPr>
        <w:t>et ses annexes</w:t>
      </w:r>
    </w:p>
    <w:p w14:paraId="6A34C9EC" w14:textId="7071CAAB"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rsidR="009B1CD0">
        <w:rPr>
          <w:rFonts w:ascii="Arial" w:hAnsi="Arial" w:cs="Arial"/>
        </w:rPr>
        <w:t xml:space="preserve"> Autres</w:t>
      </w:r>
      <w:r w:rsidR="00A01490">
        <w:rPr>
          <w:rFonts w:ascii="Arial" w:hAnsi="Arial" w:cs="Arial"/>
        </w:rPr>
        <w:t xml:space="preserve"> </w:t>
      </w:r>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41AAE">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41AAE">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370227DE" w:rsidR="00A9775B" w:rsidRPr="00C11653" w:rsidRDefault="00C11653" w:rsidP="00A9775B">
      <w:pPr>
        <w:tabs>
          <w:tab w:val="left" w:pos="851"/>
        </w:tabs>
        <w:suppressAutoHyphens w:val="0"/>
        <w:spacing w:before="120"/>
        <w:ind w:left="709" w:firstLine="142"/>
        <w:jc w:val="both"/>
        <w:rPr>
          <w:rFonts w:ascii="Arial" w:hAnsi="Arial" w:cs="Arial"/>
          <w:lang w:eastAsia="fr-FR" w:bidi="ml"/>
        </w:rPr>
      </w:pPr>
      <w:r w:rsidRPr="00C11653">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C11653">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sidRPr="00C11653">
        <w:rPr>
          <w:rFonts w:ascii="Arial" w:hAnsi="Arial" w:cs="Arial"/>
          <w:lang w:eastAsia="fr-FR" w:bidi="ml"/>
        </w:rPr>
        <w:fldChar w:fldCharType="end"/>
      </w:r>
      <w:bookmarkEnd w:id="0"/>
      <w:r w:rsidR="00B05C4B" w:rsidRPr="00C11653">
        <w:rPr>
          <w:rFonts w:ascii="Arial" w:hAnsi="Arial" w:cs="Arial"/>
          <w:lang w:eastAsia="fr-FR" w:bidi="ml"/>
        </w:rPr>
        <w:t xml:space="preserve"> les</w:t>
      </w:r>
      <w:r w:rsidR="00A9775B" w:rsidRPr="00C11653">
        <w:rPr>
          <w:rFonts w:ascii="Arial" w:hAnsi="Arial" w:cs="Arial"/>
          <w:lang w:eastAsia="fr-FR" w:bidi="ml"/>
        </w:rPr>
        <w:t xml:space="preserve"> prix indiqués dans l’annexe financière jointe au présent document,</w:t>
      </w:r>
    </w:p>
    <w:p w14:paraId="6A34CA0C" w14:textId="419FD886" w:rsidR="00A9775B" w:rsidRPr="00C11653" w:rsidRDefault="00A9775B" w:rsidP="00A9775B">
      <w:pPr>
        <w:tabs>
          <w:tab w:val="left" w:pos="851"/>
        </w:tabs>
        <w:suppressAutoHyphens w:val="0"/>
        <w:spacing w:before="120"/>
        <w:ind w:left="709" w:firstLine="142"/>
        <w:jc w:val="both"/>
        <w:rPr>
          <w:rFonts w:ascii="Arial" w:hAnsi="Arial" w:cs="Arial"/>
          <w:lang w:eastAsia="fr-FR" w:bidi="ml"/>
        </w:rPr>
      </w:pPr>
    </w:p>
    <w:p w14:paraId="6A34CA0D" w14:textId="3A088F64" w:rsidR="00A9775B" w:rsidRDefault="00A9775B" w:rsidP="00A9775B">
      <w:pPr>
        <w:suppressAutoHyphens w:val="0"/>
        <w:jc w:val="both"/>
        <w:rPr>
          <w:rFonts w:ascii="Arial" w:hAnsi="Arial" w:cs="Arial"/>
          <w:lang w:eastAsia="fr-FR" w:bidi="ml"/>
        </w:rPr>
      </w:pPr>
    </w:p>
    <w:p w14:paraId="7571B5C2" w14:textId="77777777" w:rsidR="00926A39" w:rsidRPr="00A9775B" w:rsidRDefault="00926A39" w:rsidP="00A9775B">
      <w:pPr>
        <w:suppressAutoHyphens w:val="0"/>
        <w:jc w:val="both"/>
        <w:rPr>
          <w:rFonts w:ascii="Arial" w:hAnsi="Arial" w:cs="Arial"/>
          <w:lang w:eastAsia="fr-FR" w:bidi="ml"/>
        </w:rPr>
      </w:pPr>
    </w:p>
    <w:p w14:paraId="035A2D13" w14:textId="77777777" w:rsidR="00862C17" w:rsidRPr="00862C17" w:rsidRDefault="00862C17" w:rsidP="00862C17">
      <w:pPr>
        <w:rPr>
          <w:rFonts w:ascii="Arial" w:hAnsi="Arial" w:cs="Arial"/>
        </w:rPr>
      </w:pPr>
      <w:r w:rsidRPr="00862C17">
        <w:rPr>
          <w:rFonts w:ascii="Arial" w:hAnsi="Arial" w:cs="Arial"/>
        </w:rPr>
        <w:t xml:space="preserve">Le marché issu de chaque lot est un accord-cadre mono attributaire à bons de commande. </w:t>
      </w:r>
    </w:p>
    <w:p w14:paraId="357FD57F" w14:textId="7E36C955" w:rsidR="00862C17" w:rsidRDefault="00862C17" w:rsidP="00862C17">
      <w:pPr>
        <w:rPr>
          <w:rFonts w:ascii="Arial" w:hAnsi="Arial" w:cs="Arial"/>
        </w:rPr>
      </w:pPr>
      <w:r w:rsidRPr="00862C17">
        <w:rPr>
          <w:rFonts w:ascii="Arial" w:hAnsi="Arial" w:cs="Arial"/>
        </w:rPr>
        <w:t xml:space="preserve">Chaque lot est conclu sans minimum mais avec un </w:t>
      </w:r>
      <w:r w:rsidRPr="00862C17">
        <w:rPr>
          <w:rFonts w:ascii="Arial" w:hAnsi="Arial" w:cs="Arial"/>
          <w:u w:val="single"/>
        </w:rPr>
        <w:t xml:space="preserve">maximum </w:t>
      </w:r>
      <w:r w:rsidR="00452D0F">
        <w:rPr>
          <w:rFonts w:ascii="Arial" w:hAnsi="Arial" w:cs="Arial"/>
          <w:u w:val="single"/>
        </w:rPr>
        <w:t xml:space="preserve">en valeur </w:t>
      </w:r>
      <w:r w:rsidRPr="00862C17">
        <w:rPr>
          <w:rFonts w:ascii="Arial" w:hAnsi="Arial" w:cs="Arial"/>
          <w:u w:val="single"/>
        </w:rPr>
        <w:t xml:space="preserve">conformément à l’article R 2162-4 2° du CCP </w:t>
      </w:r>
      <w:r w:rsidRPr="00862C17">
        <w:rPr>
          <w:rFonts w:ascii="Arial" w:hAnsi="Arial" w:cs="Arial"/>
        </w:rPr>
        <w:t>et avec un seul opérateur économique.</w:t>
      </w:r>
    </w:p>
    <w:p w14:paraId="1C736977" w14:textId="77777777" w:rsidR="00FB4812" w:rsidRDefault="00FB4812" w:rsidP="00FB4812">
      <w:pPr>
        <w:tabs>
          <w:tab w:val="left" w:pos="426"/>
        </w:tabs>
        <w:jc w:val="both"/>
        <w:rPr>
          <w:rFonts w:ascii="Arial" w:hAnsi="Arial" w:cs="Arial"/>
          <w:iCs/>
          <w:lang w:eastAsia="fr-FR" w:bidi="ml"/>
        </w:rPr>
      </w:pPr>
    </w:p>
    <w:p w14:paraId="12A1B5F4" w14:textId="4B68B43B" w:rsidR="00FB4812" w:rsidRPr="00AE42A9" w:rsidRDefault="00FB4812" w:rsidP="00FB4812">
      <w:pPr>
        <w:tabs>
          <w:tab w:val="left" w:pos="426"/>
        </w:tabs>
        <w:jc w:val="both"/>
        <w:rPr>
          <w:rFonts w:ascii="Arial" w:hAnsi="Arial" w:cs="Arial"/>
          <w:iCs/>
          <w:lang w:eastAsia="fr-FR" w:bidi="ml"/>
        </w:rPr>
      </w:pPr>
      <w:bookmarkStart w:id="1" w:name="_Hlk193791647"/>
      <w:r w:rsidRPr="00050717">
        <w:rPr>
          <w:rFonts w:ascii="Arial" w:hAnsi="Arial" w:cs="Arial"/>
          <w:iCs/>
          <w:lang w:eastAsia="fr-FR" w:bidi="ml"/>
        </w:rPr>
        <w:t xml:space="preserve">Dans l’hypothèse où le marché serait reconduit pour 24 mois, les mêmes </w:t>
      </w:r>
      <w:r w:rsidR="00630024">
        <w:rPr>
          <w:rFonts w:ascii="Arial" w:hAnsi="Arial" w:cs="Arial"/>
          <w:iCs/>
          <w:lang w:eastAsia="fr-FR" w:bidi="ml"/>
        </w:rPr>
        <w:t>montants</w:t>
      </w:r>
      <w:r w:rsidRPr="00050717">
        <w:rPr>
          <w:rFonts w:ascii="Arial" w:hAnsi="Arial" w:cs="Arial"/>
          <w:iCs/>
          <w:lang w:eastAsia="fr-FR" w:bidi="ml"/>
        </w:rPr>
        <w:t xml:space="preserve"> maximums définis pour la première période d’exécution s’appliqueront.</w:t>
      </w:r>
    </w:p>
    <w:bookmarkEnd w:id="1"/>
    <w:p w14:paraId="6FE8482E" w14:textId="33D5FADB" w:rsidR="00862C17" w:rsidRDefault="00862C17" w:rsidP="00862C17">
      <w:pPr>
        <w:rPr>
          <w:rFonts w:ascii="Arial" w:hAnsi="Arial" w:cs="Arial"/>
        </w:rPr>
      </w:pPr>
    </w:p>
    <w:p w14:paraId="3305814C" w14:textId="753DFD00" w:rsidR="00926A39" w:rsidRDefault="00926A39" w:rsidP="00862C17">
      <w:pPr>
        <w:rPr>
          <w:rFonts w:ascii="Arial" w:hAnsi="Arial" w:cs="Arial"/>
        </w:rPr>
      </w:pPr>
    </w:p>
    <w:p w14:paraId="661FD246" w14:textId="6DD2A935" w:rsidR="00926A39" w:rsidRDefault="00926A39" w:rsidP="00862C17">
      <w:pPr>
        <w:rPr>
          <w:rFonts w:ascii="Arial" w:hAnsi="Arial" w:cs="Arial"/>
        </w:rPr>
      </w:pPr>
    </w:p>
    <w:p w14:paraId="7383101A" w14:textId="77777777" w:rsidR="00862C17" w:rsidRPr="00862C17" w:rsidRDefault="00862C17" w:rsidP="00862C17">
      <w:pPr>
        <w:rPr>
          <w:rFonts w:ascii="Arial" w:hAnsi="Arial" w:cs="Arial"/>
        </w:rPr>
      </w:pPr>
    </w:p>
    <w:tbl>
      <w:tblPr>
        <w:tblW w:w="8980" w:type="dxa"/>
        <w:tblInd w:w="-10" w:type="dxa"/>
        <w:tblCellMar>
          <w:left w:w="70" w:type="dxa"/>
          <w:right w:w="70" w:type="dxa"/>
        </w:tblCellMar>
        <w:tblLook w:val="04A0" w:firstRow="1" w:lastRow="0" w:firstColumn="1" w:lastColumn="0" w:noHBand="0" w:noVBand="1"/>
      </w:tblPr>
      <w:tblGrid>
        <w:gridCol w:w="7780"/>
        <w:gridCol w:w="1200"/>
      </w:tblGrid>
      <w:tr w:rsidR="00862C17" w:rsidRPr="00862C17" w14:paraId="2F3ABB57" w14:textId="77777777" w:rsidTr="00862C17">
        <w:trPr>
          <w:trHeight w:val="780"/>
        </w:trPr>
        <w:tc>
          <w:tcPr>
            <w:tcW w:w="7780" w:type="dxa"/>
            <w:tcBorders>
              <w:top w:val="single" w:sz="8" w:space="0" w:color="auto"/>
              <w:left w:val="single" w:sz="8" w:space="0" w:color="auto"/>
              <w:bottom w:val="single" w:sz="8" w:space="0" w:color="auto"/>
              <w:right w:val="single" w:sz="8" w:space="0" w:color="auto"/>
            </w:tcBorders>
            <w:shd w:val="clear" w:color="000000" w:fill="DDEBF7"/>
            <w:vAlign w:val="center"/>
            <w:hideMark/>
          </w:tcPr>
          <w:p w14:paraId="28A8DDD9" w14:textId="77777777" w:rsidR="00862C17" w:rsidRPr="00862C17" w:rsidRDefault="00862C17" w:rsidP="00862C17">
            <w:pPr>
              <w:suppressAutoHyphens w:val="0"/>
              <w:jc w:val="center"/>
              <w:rPr>
                <w:rFonts w:ascii="Arial" w:hAnsi="Arial" w:cs="Arial"/>
                <w:b/>
                <w:bCs/>
                <w:lang w:eastAsia="fr-FR"/>
              </w:rPr>
            </w:pPr>
            <w:r w:rsidRPr="00862C17">
              <w:rPr>
                <w:rFonts w:ascii="Arial" w:hAnsi="Arial" w:cs="Arial"/>
                <w:b/>
                <w:bCs/>
                <w:lang w:eastAsia="fr-FR"/>
              </w:rPr>
              <w:lastRenderedPageBreak/>
              <w:t>DESIGNATIONS DES LOTS</w:t>
            </w:r>
          </w:p>
        </w:tc>
        <w:tc>
          <w:tcPr>
            <w:tcW w:w="1200" w:type="dxa"/>
            <w:tcBorders>
              <w:top w:val="single" w:sz="8" w:space="0" w:color="auto"/>
              <w:left w:val="nil"/>
              <w:bottom w:val="single" w:sz="8" w:space="0" w:color="auto"/>
              <w:right w:val="single" w:sz="8" w:space="0" w:color="auto"/>
            </w:tcBorders>
            <w:shd w:val="clear" w:color="000000" w:fill="C6E0B4"/>
            <w:vAlign w:val="center"/>
            <w:hideMark/>
          </w:tcPr>
          <w:p w14:paraId="715399A8" w14:textId="77777777" w:rsidR="00862C17" w:rsidRPr="00862C17" w:rsidRDefault="00862C17" w:rsidP="00862C17">
            <w:pPr>
              <w:suppressAutoHyphens w:val="0"/>
              <w:jc w:val="center"/>
              <w:rPr>
                <w:rFonts w:ascii="Arial" w:hAnsi="Arial" w:cs="Arial"/>
                <w:lang w:eastAsia="fr-FR"/>
              </w:rPr>
            </w:pPr>
            <w:r w:rsidRPr="00862C17">
              <w:rPr>
                <w:rFonts w:ascii="Arial" w:hAnsi="Arial" w:cs="Arial"/>
                <w:lang w:eastAsia="fr-FR"/>
              </w:rPr>
              <w:t>Montant MAXI sur 24 mois</w:t>
            </w:r>
          </w:p>
        </w:tc>
      </w:tr>
      <w:tr w:rsidR="00862C17" w:rsidRPr="00862C17" w14:paraId="505F7E28" w14:textId="77777777" w:rsidTr="00862C17">
        <w:trPr>
          <w:trHeight w:val="300"/>
        </w:trPr>
        <w:tc>
          <w:tcPr>
            <w:tcW w:w="7780" w:type="dxa"/>
            <w:tcBorders>
              <w:top w:val="nil"/>
              <w:left w:val="single" w:sz="8" w:space="0" w:color="auto"/>
              <w:bottom w:val="nil"/>
              <w:right w:val="single" w:sz="8" w:space="0" w:color="auto"/>
            </w:tcBorders>
            <w:shd w:val="clear" w:color="auto" w:fill="auto"/>
            <w:noWrap/>
            <w:vAlign w:val="center"/>
            <w:hideMark/>
          </w:tcPr>
          <w:p w14:paraId="7B31D570" w14:textId="329DA4BE" w:rsidR="00862C17" w:rsidRPr="00862C17" w:rsidRDefault="00862C17" w:rsidP="00862C17">
            <w:pPr>
              <w:suppressAutoHyphens w:val="0"/>
              <w:rPr>
                <w:rFonts w:ascii="Arial" w:hAnsi="Arial" w:cs="Arial"/>
                <w:b/>
                <w:bCs/>
                <w:color w:val="000000"/>
                <w:sz w:val="22"/>
                <w:szCs w:val="22"/>
                <w:u w:val="single"/>
                <w:lang w:eastAsia="fr-FR"/>
              </w:rPr>
            </w:pPr>
            <w:r w:rsidRPr="00862C17">
              <w:rPr>
                <w:rFonts w:ascii="Arial" w:hAnsi="Arial" w:cs="Arial"/>
                <w:b/>
                <w:bCs/>
                <w:color w:val="000000"/>
                <w:sz w:val="22"/>
                <w:szCs w:val="22"/>
                <w:u w:val="single"/>
                <w:lang w:eastAsia="fr-FR"/>
              </w:rPr>
              <w:t>Lot 1</w:t>
            </w:r>
            <w:r w:rsidR="00EF4D10">
              <w:rPr>
                <w:rFonts w:ascii="Arial" w:hAnsi="Arial" w:cs="Arial"/>
                <w:b/>
                <w:bCs/>
                <w:color w:val="000000"/>
                <w:sz w:val="22"/>
                <w:szCs w:val="22"/>
                <w:u w:val="single"/>
                <w:lang w:eastAsia="fr-FR"/>
              </w:rPr>
              <w:t xml:space="preserve"> </w:t>
            </w:r>
            <w:r w:rsidRPr="00862C17">
              <w:rPr>
                <w:rFonts w:ascii="Arial" w:hAnsi="Arial" w:cs="Arial"/>
                <w:color w:val="000000"/>
                <w:sz w:val="22"/>
                <w:szCs w:val="22"/>
                <w:lang w:eastAsia="fr-FR"/>
              </w:rPr>
              <w:t xml:space="preserve">: </w:t>
            </w:r>
            <w:r w:rsidRPr="00862C17">
              <w:rPr>
                <w:rFonts w:ascii="Arial" w:hAnsi="Arial" w:cs="Arial"/>
                <w:b/>
                <w:bCs/>
                <w:color w:val="00B0F0"/>
                <w:sz w:val="22"/>
                <w:szCs w:val="22"/>
                <w:lang w:eastAsia="fr-FR"/>
              </w:rPr>
              <w:t xml:space="preserve">Lot </w:t>
            </w:r>
            <w:r w:rsidR="002D2358" w:rsidRPr="00862C17">
              <w:rPr>
                <w:rFonts w:ascii="Arial" w:hAnsi="Arial" w:cs="Arial"/>
                <w:b/>
                <w:bCs/>
                <w:color w:val="00B0F0"/>
                <w:sz w:val="22"/>
                <w:szCs w:val="22"/>
                <w:lang w:eastAsia="fr-FR"/>
              </w:rPr>
              <w:t>réservé</w:t>
            </w:r>
            <w:r w:rsidR="002D2358" w:rsidRPr="00862C17">
              <w:rPr>
                <w:rFonts w:ascii="Arial" w:hAnsi="Arial" w:cs="Arial"/>
                <w:color w:val="000000"/>
                <w:sz w:val="22"/>
                <w:szCs w:val="22"/>
                <w:lang w:eastAsia="fr-FR"/>
              </w:rPr>
              <w:t xml:space="preserve"> :</w:t>
            </w:r>
            <w:r w:rsidRPr="00862C17">
              <w:rPr>
                <w:rFonts w:ascii="Arial" w:hAnsi="Arial" w:cs="Arial"/>
                <w:color w:val="000000"/>
                <w:sz w:val="22"/>
                <w:szCs w:val="22"/>
                <w:lang w:eastAsia="fr-FR"/>
              </w:rPr>
              <w:t xml:space="preserve"> Produits d’entretien</w:t>
            </w:r>
            <w:r w:rsidRPr="00862C17">
              <w:rPr>
                <w:rFonts w:ascii="Arial" w:hAnsi="Arial" w:cs="Arial"/>
                <w:sz w:val="22"/>
                <w:szCs w:val="22"/>
                <w:lang w:eastAsia="fr-FR"/>
              </w:rPr>
              <w:t xml:space="preserve"> généraux</w:t>
            </w:r>
          </w:p>
        </w:tc>
        <w:tc>
          <w:tcPr>
            <w:tcW w:w="1200" w:type="dxa"/>
            <w:tcBorders>
              <w:top w:val="nil"/>
              <w:left w:val="nil"/>
              <w:bottom w:val="single" w:sz="4" w:space="0" w:color="auto"/>
              <w:right w:val="single" w:sz="8" w:space="0" w:color="auto"/>
            </w:tcBorders>
            <w:shd w:val="clear" w:color="auto" w:fill="auto"/>
            <w:noWrap/>
            <w:hideMark/>
          </w:tcPr>
          <w:p w14:paraId="41D62BEA"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7 500 €</w:t>
            </w:r>
          </w:p>
        </w:tc>
      </w:tr>
      <w:tr w:rsidR="00862C17" w:rsidRPr="00862C17" w14:paraId="53169548" w14:textId="77777777" w:rsidTr="00862C17">
        <w:trPr>
          <w:trHeight w:val="300"/>
        </w:trPr>
        <w:tc>
          <w:tcPr>
            <w:tcW w:w="778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7A77AFAD" w14:textId="18C8408C" w:rsidR="00862C17" w:rsidRPr="00862C17" w:rsidRDefault="00862C17" w:rsidP="00862C17">
            <w:pPr>
              <w:suppressAutoHyphens w:val="0"/>
              <w:rPr>
                <w:rFonts w:ascii="Arial" w:hAnsi="Arial" w:cs="Arial"/>
                <w:b/>
                <w:bCs/>
                <w:color w:val="000000"/>
                <w:sz w:val="22"/>
                <w:szCs w:val="22"/>
                <w:u w:val="single"/>
                <w:lang w:eastAsia="fr-FR"/>
              </w:rPr>
            </w:pPr>
            <w:r w:rsidRPr="00862C17">
              <w:rPr>
                <w:rFonts w:ascii="Arial" w:hAnsi="Arial" w:cs="Arial"/>
                <w:b/>
                <w:bCs/>
                <w:color w:val="000000"/>
                <w:sz w:val="22"/>
                <w:szCs w:val="22"/>
                <w:u w:val="single"/>
                <w:lang w:eastAsia="fr-FR"/>
              </w:rPr>
              <w:t>Lot 2</w:t>
            </w:r>
            <w:r w:rsidR="00EF4D10">
              <w:rPr>
                <w:rFonts w:ascii="Arial" w:hAnsi="Arial" w:cs="Arial"/>
                <w:b/>
                <w:bCs/>
                <w:color w:val="000000"/>
                <w:sz w:val="22"/>
                <w:szCs w:val="22"/>
                <w:u w:val="single"/>
                <w:lang w:eastAsia="fr-FR"/>
              </w:rPr>
              <w:t xml:space="preserve"> </w:t>
            </w:r>
            <w:r w:rsidRPr="00862C17">
              <w:rPr>
                <w:rFonts w:ascii="Arial" w:hAnsi="Arial" w:cs="Arial"/>
                <w:b/>
                <w:bCs/>
                <w:color w:val="000000"/>
                <w:sz w:val="22"/>
                <w:szCs w:val="22"/>
                <w:u w:val="single"/>
                <w:lang w:eastAsia="fr-FR"/>
              </w:rPr>
              <w:t>:</w:t>
            </w:r>
            <w:r w:rsidRPr="00862C17">
              <w:rPr>
                <w:rFonts w:ascii="Arial" w:hAnsi="Arial" w:cs="Arial"/>
                <w:color w:val="000000"/>
                <w:sz w:val="22"/>
                <w:szCs w:val="22"/>
                <w:u w:val="single"/>
                <w:lang w:eastAsia="fr-FR"/>
              </w:rPr>
              <w:t xml:space="preserve"> </w:t>
            </w:r>
            <w:r w:rsidRPr="00862C17">
              <w:rPr>
                <w:rFonts w:ascii="Arial" w:hAnsi="Arial" w:cs="Arial"/>
                <w:color w:val="000000"/>
                <w:sz w:val="22"/>
                <w:szCs w:val="22"/>
                <w:lang w:eastAsia="fr-FR"/>
              </w:rPr>
              <w:t xml:space="preserve">Eau </w:t>
            </w:r>
            <w:r w:rsidR="002D2358" w:rsidRPr="00862C17">
              <w:rPr>
                <w:rFonts w:ascii="Arial" w:hAnsi="Arial" w:cs="Arial"/>
                <w:color w:val="000000"/>
                <w:sz w:val="22"/>
                <w:szCs w:val="22"/>
                <w:lang w:eastAsia="fr-FR"/>
              </w:rPr>
              <w:t>déminéralisée</w:t>
            </w:r>
          </w:p>
        </w:tc>
        <w:tc>
          <w:tcPr>
            <w:tcW w:w="1200" w:type="dxa"/>
            <w:tcBorders>
              <w:top w:val="nil"/>
              <w:left w:val="nil"/>
              <w:bottom w:val="single" w:sz="4" w:space="0" w:color="auto"/>
              <w:right w:val="single" w:sz="8" w:space="0" w:color="auto"/>
            </w:tcBorders>
            <w:shd w:val="clear" w:color="auto" w:fill="auto"/>
            <w:noWrap/>
            <w:hideMark/>
          </w:tcPr>
          <w:p w14:paraId="5C9B764F"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108 000 €</w:t>
            </w:r>
          </w:p>
        </w:tc>
      </w:tr>
      <w:tr w:rsidR="00862C17" w:rsidRPr="00862C17" w14:paraId="318C068C"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2469CA2B" w14:textId="54E71A95" w:rsidR="00862C17" w:rsidRPr="00862C17" w:rsidRDefault="00862C17" w:rsidP="00862C17">
            <w:pPr>
              <w:suppressAutoHyphens w:val="0"/>
              <w:rPr>
                <w:rFonts w:ascii="Arial" w:hAnsi="Arial" w:cs="Arial"/>
                <w:color w:val="000000"/>
                <w:sz w:val="22"/>
                <w:szCs w:val="22"/>
                <w:u w:val="single"/>
                <w:lang w:eastAsia="fr-FR"/>
              </w:rPr>
            </w:pPr>
            <w:r w:rsidRPr="00862C17">
              <w:rPr>
                <w:rFonts w:ascii="Arial" w:hAnsi="Arial" w:cs="Arial"/>
                <w:b/>
                <w:bCs/>
                <w:color w:val="000000"/>
                <w:sz w:val="22"/>
                <w:szCs w:val="22"/>
                <w:u w:val="single"/>
                <w:lang w:eastAsia="fr-FR"/>
              </w:rPr>
              <w:t>Lot 3</w:t>
            </w:r>
            <w:r w:rsidR="00EF4D10">
              <w:rPr>
                <w:rFonts w:ascii="Arial" w:hAnsi="Arial" w:cs="Arial"/>
                <w:b/>
                <w:bCs/>
                <w:color w:val="000000"/>
                <w:sz w:val="22"/>
                <w:szCs w:val="22"/>
                <w:u w:val="single"/>
                <w:lang w:eastAsia="fr-FR"/>
              </w:rPr>
              <w:t xml:space="preserve"> </w:t>
            </w:r>
            <w:r w:rsidRPr="00862C17">
              <w:rPr>
                <w:rFonts w:ascii="Arial" w:hAnsi="Arial" w:cs="Arial"/>
                <w:b/>
                <w:bCs/>
                <w:color w:val="000000"/>
                <w:sz w:val="22"/>
                <w:szCs w:val="22"/>
                <w:u w:val="single"/>
                <w:lang w:eastAsia="fr-FR"/>
              </w:rPr>
              <w:t>:</w:t>
            </w:r>
            <w:r w:rsidRPr="00862C17">
              <w:rPr>
                <w:rFonts w:ascii="Arial" w:hAnsi="Arial" w:cs="Arial"/>
                <w:b/>
                <w:bCs/>
                <w:color w:val="000000"/>
                <w:sz w:val="22"/>
                <w:szCs w:val="22"/>
                <w:lang w:eastAsia="fr-FR"/>
              </w:rPr>
              <w:t xml:space="preserve"> </w:t>
            </w:r>
            <w:r w:rsidRPr="00862C17">
              <w:rPr>
                <w:rFonts w:ascii="Arial" w:hAnsi="Arial" w:cs="Arial"/>
                <w:color w:val="000000"/>
                <w:sz w:val="22"/>
                <w:szCs w:val="22"/>
                <w:lang w:eastAsia="fr-FR"/>
              </w:rPr>
              <w:t>Sacs à déchets</w:t>
            </w:r>
          </w:p>
        </w:tc>
        <w:tc>
          <w:tcPr>
            <w:tcW w:w="1200" w:type="dxa"/>
            <w:tcBorders>
              <w:top w:val="nil"/>
              <w:left w:val="nil"/>
              <w:bottom w:val="single" w:sz="4" w:space="0" w:color="auto"/>
              <w:right w:val="single" w:sz="8" w:space="0" w:color="auto"/>
            </w:tcBorders>
            <w:shd w:val="clear" w:color="auto" w:fill="auto"/>
            <w:noWrap/>
            <w:hideMark/>
          </w:tcPr>
          <w:p w14:paraId="097D9364"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13 800 €</w:t>
            </w:r>
          </w:p>
        </w:tc>
      </w:tr>
      <w:tr w:rsidR="00862C17" w:rsidRPr="00862C17" w14:paraId="67D4A19F"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63E3EA92" w14:textId="18AA3605" w:rsidR="00862C17" w:rsidRPr="00862C17" w:rsidRDefault="00862C17" w:rsidP="00862C17">
            <w:pPr>
              <w:suppressAutoHyphens w:val="0"/>
              <w:rPr>
                <w:rFonts w:ascii="Arial" w:hAnsi="Arial" w:cs="Arial"/>
                <w:b/>
                <w:bCs/>
                <w:color w:val="000000"/>
                <w:sz w:val="22"/>
                <w:szCs w:val="22"/>
                <w:u w:val="single"/>
                <w:lang w:eastAsia="fr-FR"/>
              </w:rPr>
            </w:pPr>
            <w:r w:rsidRPr="00862C17">
              <w:rPr>
                <w:rFonts w:ascii="Arial" w:hAnsi="Arial" w:cs="Arial"/>
                <w:b/>
                <w:bCs/>
                <w:color w:val="000000"/>
                <w:sz w:val="22"/>
                <w:szCs w:val="22"/>
                <w:u w:val="single"/>
                <w:lang w:eastAsia="fr-FR"/>
              </w:rPr>
              <w:t>Lot 4</w:t>
            </w:r>
            <w:r w:rsidR="00EF4D10">
              <w:rPr>
                <w:rFonts w:ascii="Arial" w:hAnsi="Arial" w:cs="Arial"/>
                <w:b/>
                <w:bCs/>
                <w:color w:val="000000"/>
                <w:sz w:val="22"/>
                <w:szCs w:val="22"/>
                <w:u w:val="single"/>
                <w:lang w:eastAsia="fr-FR"/>
              </w:rPr>
              <w:t> :</w:t>
            </w:r>
            <w:r w:rsidRPr="00862C17">
              <w:rPr>
                <w:rFonts w:ascii="Arial" w:hAnsi="Arial" w:cs="Arial"/>
                <w:color w:val="000000"/>
                <w:sz w:val="22"/>
                <w:szCs w:val="22"/>
                <w:lang w:eastAsia="fr-FR"/>
              </w:rPr>
              <w:t xml:space="preserve"> Tissus d'essuyage</w:t>
            </w:r>
          </w:p>
        </w:tc>
        <w:tc>
          <w:tcPr>
            <w:tcW w:w="1200" w:type="dxa"/>
            <w:tcBorders>
              <w:top w:val="nil"/>
              <w:left w:val="nil"/>
              <w:bottom w:val="single" w:sz="4" w:space="0" w:color="auto"/>
              <w:right w:val="single" w:sz="8" w:space="0" w:color="auto"/>
            </w:tcBorders>
            <w:shd w:val="clear" w:color="auto" w:fill="auto"/>
            <w:noWrap/>
            <w:hideMark/>
          </w:tcPr>
          <w:p w14:paraId="39AAC858"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53 700 €</w:t>
            </w:r>
          </w:p>
        </w:tc>
      </w:tr>
      <w:tr w:rsidR="00862C17" w:rsidRPr="00862C17" w14:paraId="0177C0DA"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63493FCE" w14:textId="234C51A0" w:rsidR="00862C17" w:rsidRPr="00862C17" w:rsidRDefault="00862C17" w:rsidP="00862C17">
            <w:pPr>
              <w:suppressAutoHyphens w:val="0"/>
              <w:rPr>
                <w:rFonts w:ascii="Arial" w:hAnsi="Arial" w:cs="Arial"/>
                <w:b/>
                <w:bCs/>
                <w:color w:val="000000"/>
                <w:sz w:val="22"/>
                <w:szCs w:val="22"/>
                <w:u w:val="single"/>
                <w:lang w:eastAsia="fr-FR"/>
              </w:rPr>
            </w:pPr>
            <w:r w:rsidRPr="00862C17">
              <w:rPr>
                <w:rFonts w:ascii="Arial" w:hAnsi="Arial" w:cs="Arial"/>
                <w:b/>
                <w:bCs/>
                <w:color w:val="000000"/>
                <w:sz w:val="22"/>
                <w:szCs w:val="22"/>
                <w:u w:val="single"/>
                <w:lang w:eastAsia="fr-FR"/>
              </w:rPr>
              <w:t>Lot 5</w:t>
            </w:r>
            <w:r>
              <w:rPr>
                <w:rFonts w:ascii="Arial" w:hAnsi="Arial" w:cs="Arial"/>
                <w:b/>
                <w:bCs/>
                <w:color w:val="000000"/>
                <w:sz w:val="22"/>
                <w:szCs w:val="22"/>
                <w:u w:val="single"/>
                <w:lang w:eastAsia="fr-FR"/>
              </w:rPr>
              <w:t> :</w:t>
            </w:r>
            <w:r w:rsidRPr="00862C17">
              <w:rPr>
                <w:rFonts w:ascii="Arial" w:hAnsi="Arial" w:cs="Arial"/>
                <w:b/>
                <w:bCs/>
                <w:color w:val="000000"/>
                <w:sz w:val="22"/>
                <w:szCs w:val="22"/>
                <w:u w:val="single"/>
                <w:lang w:eastAsia="fr-FR"/>
              </w:rPr>
              <w:t xml:space="preserve"> </w:t>
            </w:r>
            <w:r w:rsidRPr="00862C17">
              <w:rPr>
                <w:rFonts w:ascii="Arial" w:hAnsi="Arial" w:cs="Arial"/>
                <w:color w:val="000000"/>
                <w:sz w:val="22"/>
                <w:szCs w:val="22"/>
                <w:lang w:eastAsia="fr-FR"/>
              </w:rPr>
              <w:t xml:space="preserve">Détergents, Désinfectants, Produits de lavage des mains </w:t>
            </w:r>
          </w:p>
        </w:tc>
        <w:tc>
          <w:tcPr>
            <w:tcW w:w="1200" w:type="dxa"/>
            <w:tcBorders>
              <w:top w:val="nil"/>
              <w:left w:val="nil"/>
              <w:bottom w:val="single" w:sz="4" w:space="0" w:color="auto"/>
              <w:right w:val="single" w:sz="8" w:space="0" w:color="auto"/>
            </w:tcBorders>
            <w:shd w:val="clear" w:color="auto" w:fill="auto"/>
            <w:noWrap/>
            <w:hideMark/>
          </w:tcPr>
          <w:p w14:paraId="0C21A305"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25 500 €</w:t>
            </w:r>
          </w:p>
        </w:tc>
      </w:tr>
      <w:tr w:rsidR="00862C17" w:rsidRPr="00862C17" w14:paraId="1B197F90"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6A2E09FD" w14:textId="6D0B4248" w:rsidR="00862C17" w:rsidRPr="00862C17" w:rsidRDefault="00862C17" w:rsidP="00862C17">
            <w:pPr>
              <w:suppressAutoHyphens w:val="0"/>
              <w:rPr>
                <w:rFonts w:ascii="Arial" w:hAnsi="Arial" w:cs="Arial"/>
                <w:b/>
                <w:bCs/>
                <w:color w:val="000000"/>
                <w:sz w:val="22"/>
                <w:szCs w:val="22"/>
                <w:u w:val="single"/>
                <w:lang w:eastAsia="fr-FR"/>
              </w:rPr>
            </w:pPr>
            <w:r w:rsidRPr="00862C17">
              <w:rPr>
                <w:rFonts w:ascii="Arial" w:hAnsi="Arial" w:cs="Arial"/>
                <w:b/>
                <w:bCs/>
                <w:color w:val="000000"/>
                <w:sz w:val="22"/>
                <w:szCs w:val="22"/>
                <w:u w:val="single"/>
                <w:lang w:eastAsia="fr-FR"/>
              </w:rPr>
              <w:t>Lot 6</w:t>
            </w:r>
            <w:r>
              <w:rPr>
                <w:rFonts w:ascii="Arial" w:hAnsi="Arial" w:cs="Arial"/>
                <w:b/>
                <w:bCs/>
                <w:color w:val="000000"/>
                <w:sz w:val="22"/>
                <w:szCs w:val="22"/>
                <w:u w:val="single"/>
                <w:lang w:eastAsia="fr-FR"/>
              </w:rPr>
              <w:t xml:space="preserve"> </w:t>
            </w:r>
            <w:r w:rsidRPr="00862C17">
              <w:rPr>
                <w:rFonts w:ascii="Arial" w:hAnsi="Arial" w:cs="Arial"/>
                <w:color w:val="000000"/>
                <w:sz w:val="22"/>
                <w:szCs w:val="22"/>
                <w:lang w:eastAsia="fr-FR"/>
              </w:rPr>
              <w:t>: Détergents, Désinfectants</w:t>
            </w:r>
            <w:r w:rsidRPr="00862C17">
              <w:rPr>
                <w:rFonts w:ascii="Arial" w:hAnsi="Arial" w:cs="Arial"/>
                <w:b/>
                <w:bCs/>
                <w:color w:val="000000"/>
                <w:sz w:val="22"/>
                <w:szCs w:val="22"/>
                <w:u w:val="single"/>
                <w:lang w:eastAsia="fr-FR"/>
              </w:rPr>
              <w:t xml:space="preserve"> </w:t>
            </w:r>
            <w:r w:rsidRPr="00862C17">
              <w:rPr>
                <w:rFonts w:ascii="Arial" w:hAnsi="Arial" w:cs="Arial"/>
                <w:color w:val="000000"/>
                <w:sz w:val="22"/>
                <w:szCs w:val="22"/>
                <w:lang w:eastAsia="fr-FR"/>
              </w:rPr>
              <w:t xml:space="preserve">et produits </w:t>
            </w:r>
            <w:r w:rsidRPr="00862C17">
              <w:rPr>
                <w:rFonts w:ascii="Arial" w:hAnsi="Arial" w:cs="Arial"/>
                <w:b/>
                <w:bCs/>
                <w:color w:val="000000"/>
                <w:sz w:val="22"/>
                <w:szCs w:val="22"/>
                <w:u w:val="single"/>
                <w:lang w:eastAsia="fr-FR"/>
              </w:rPr>
              <w:t xml:space="preserve">stériles </w:t>
            </w:r>
            <w:r w:rsidRPr="00862C17">
              <w:rPr>
                <w:rFonts w:ascii="Arial" w:hAnsi="Arial" w:cs="Arial"/>
                <w:color w:val="000000"/>
                <w:sz w:val="22"/>
                <w:szCs w:val="22"/>
                <w:lang w:eastAsia="fr-FR"/>
              </w:rPr>
              <w:t xml:space="preserve">pour l’intérieur des PSM </w:t>
            </w:r>
          </w:p>
        </w:tc>
        <w:tc>
          <w:tcPr>
            <w:tcW w:w="1200" w:type="dxa"/>
            <w:tcBorders>
              <w:top w:val="nil"/>
              <w:left w:val="nil"/>
              <w:bottom w:val="single" w:sz="4" w:space="0" w:color="auto"/>
              <w:right w:val="single" w:sz="8" w:space="0" w:color="auto"/>
            </w:tcBorders>
            <w:shd w:val="clear" w:color="auto" w:fill="auto"/>
            <w:noWrap/>
            <w:hideMark/>
          </w:tcPr>
          <w:p w14:paraId="034221DB"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48 600 €</w:t>
            </w:r>
          </w:p>
        </w:tc>
      </w:tr>
      <w:tr w:rsidR="00862C17" w:rsidRPr="00862C17" w14:paraId="7B4AEF61"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3C3F8936" w14:textId="26F3AB9C" w:rsidR="00862C17" w:rsidRPr="00862C17" w:rsidRDefault="00862C17" w:rsidP="00862C17">
            <w:pPr>
              <w:suppressAutoHyphens w:val="0"/>
              <w:rPr>
                <w:rFonts w:ascii="Arial" w:hAnsi="Arial" w:cs="Arial"/>
                <w:b/>
                <w:bCs/>
                <w:color w:val="000000"/>
                <w:sz w:val="22"/>
                <w:szCs w:val="22"/>
                <w:u w:val="single"/>
                <w:lang w:eastAsia="fr-FR"/>
              </w:rPr>
            </w:pPr>
            <w:r w:rsidRPr="00862C17">
              <w:rPr>
                <w:rFonts w:ascii="Arial" w:hAnsi="Arial" w:cs="Arial"/>
                <w:b/>
                <w:bCs/>
                <w:color w:val="000000"/>
                <w:sz w:val="22"/>
                <w:szCs w:val="22"/>
                <w:u w:val="single"/>
                <w:lang w:eastAsia="fr-FR"/>
              </w:rPr>
              <w:t>Lot 7</w:t>
            </w:r>
            <w:r>
              <w:rPr>
                <w:rFonts w:ascii="Arial" w:hAnsi="Arial" w:cs="Arial"/>
                <w:b/>
                <w:bCs/>
                <w:color w:val="000000"/>
                <w:sz w:val="22"/>
                <w:szCs w:val="22"/>
                <w:u w:val="single"/>
                <w:lang w:eastAsia="fr-FR"/>
              </w:rPr>
              <w:t xml:space="preserve"> </w:t>
            </w:r>
            <w:r w:rsidRPr="00862C17">
              <w:rPr>
                <w:rFonts w:ascii="Arial" w:hAnsi="Arial" w:cs="Arial"/>
                <w:color w:val="000000"/>
                <w:sz w:val="22"/>
                <w:szCs w:val="22"/>
                <w:lang w:eastAsia="fr-FR"/>
              </w:rPr>
              <w:t>: Fournitures d’Articles d’ouaterie</w:t>
            </w:r>
          </w:p>
        </w:tc>
        <w:tc>
          <w:tcPr>
            <w:tcW w:w="1200" w:type="dxa"/>
            <w:tcBorders>
              <w:top w:val="nil"/>
              <w:left w:val="nil"/>
              <w:bottom w:val="single" w:sz="4" w:space="0" w:color="auto"/>
              <w:right w:val="single" w:sz="8" w:space="0" w:color="auto"/>
            </w:tcBorders>
            <w:shd w:val="clear" w:color="auto" w:fill="auto"/>
            <w:noWrap/>
            <w:hideMark/>
          </w:tcPr>
          <w:p w14:paraId="6C7FBB8D"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36 000 €</w:t>
            </w:r>
          </w:p>
        </w:tc>
      </w:tr>
      <w:tr w:rsidR="00862C17" w:rsidRPr="00862C17" w14:paraId="376A3FF6"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04CE5075" w14:textId="4834A6E6" w:rsidR="00862C17" w:rsidRPr="00862C17" w:rsidRDefault="00862C17" w:rsidP="00862C17">
            <w:pPr>
              <w:suppressAutoHyphens w:val="0"/>
              <w:rPr>
                <w:rFonts w:ascii="Arial" w:hAnsi="Arial" w:cs="Arial"/>
                <w:b/>
                <w:bCs/>
                <w:color w:val="000000"/>
                <w:sz w:val="22"/>
                <w:szCs w:val="22"/>
                <w:lang w:eastAsia="fr-FR"/>
              </w:rPr>
            </w:pPr>
            <w:r w:rsidRPr="00862C17">
              <w:rPr>
                <w:rFonts w:ascii="Arial" w:hAnsi="Arial" w:cs="Arial"/>
                <w:b/>
                <w:bCs/>
                <w:color w:val="000000"/>
                <w:sz w:val="22"/>
                <w:szCs w:val="22"/>
                <w:u w:val="single"/>
                <w:lang w:eastAsia="fr-FR"/>
              </w:rPr>
              <w:t>Lot 8</w:t>
            </w:r>
            <w:r>
              <w:rPr>
                <w:rFonts w:ascii="Arial" w:hAnsi="Arial" w:cs="Arial"/>
                <w:b/>
                <w:bCs/>
                <w:color w:val="000000"/>
                <w:sz w:val="22"/>
                <w:szCs w:val="22"/>
                <w:u w:val="single"/>
                <w:lang w:eastAsia="fr-FR"/>
              </w:rPr>
              <w:t xml:space="preserve"> </w:t>
            </w:r>
            <w:r w:rsidRPr="00862C17">
              <w:rPr>
                <w:rFonts w:ascii="Arial" w:hAnsi="Arial" w:cs="Arial"/>
                <w:b/>
                <w:bCs/>
                <w:color w:val="000000"/>
                <w:sz w:val="22"/>
                <w:szCs w:val="22"/>
                <w:u w:val="single"/>
                <w:lang w:eastAsia="fr-FR"/>
              </w:rPr>
              <w:t>:</w:t>
            </w:r>
            <w:r w:rsidRPr="00862C17">
              <w:rPr>
                <w:rFonts w:ascii="Arial" w:hAnsi="Arial" w:cs="Arial"/>
                <w:color w:val="000000"/>
                <w:sz w:val="22"/>
                <w:szCs w:val="22"/>
                <w:lang w:eastAsia="fr-FR"/>
              </w:rPr>
              <w:t xml:space="preserve"> Essuyage non tissé en boite distributrice</w:t>
            </w:r>
          </w:p>
        </w:tc>
        <w:tc>
          <w:tcPr>
            <w:tcW w:w="1200" w:type="dxa"/>
            <w:tcBorders>
              <w:top w:val="nil"/>
              <w:left w:val="nil"/>
              <w:bottom w:val="single" w:sz="4" w:space="0" w:color="auto"/>
              <w:right w:val="single" w:sz="8" w:space="0" w:color="auto"/>
            </w:tcBorders>
            <w:shd w:val="clear" w:color="auto" w:fill="auto"/>
            <w:noWrap/>
            <w:hideMark/>
          </w:tcPr>
          <w:p w14:paraId="79F1417D"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168 600 €</w:t>
            </w:r>
          </w:p>
        </w:tc>
      </w:tr>
      <w:tr w:rsidR="00862C17" w:rsidRPr="00862C17" w14:paraId="055C5FBE"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02249B69" w14:textId="06DC3046" w:rsidR="00862C17" w:rsidRPr="00862C17" w:rsidRDefault="00862C17" w:rsidP="00862C17">
            <w:pPr>
              <w:suppressAutoHyphens w:val="0"/>
              <w:rPr>
                <w:rFonts w:ascii="Arial" w:hAnsi="Arial" w:cs="Arial"/>
                <w:b/>
                <w:bCs/>
                <w:color w:val="000000"/>
                <w:sz w:val="22"/>
                <w:szCs w:val="22"/>
                <w:u w:val="single"/>
                <w:lang w:eastAsia="fr-FR"/>
              </w:rPr>
            </w:pPr>
            <w:r w:rsidRPr="00862C17">
              <w:rPr>
                <w:rFonts w:ascii="Arial" w:hAnsi="Arial" w:cs="Arial"/>
                <w:b/>
                <w:bCs/>
                <w:color w:val="000000"/>
                <w:sz w:val="22"/>
                <w:szCs w:val="22"/>
                <w:u w:val="single"/>
                <w:lang w:eastAsia="fr-FR"/>
              </w:rPr>
              <w:t>Lot 9</w:t>
            </w:r>
            <w:r>
              <w:rPr>
                <w:rFonts w:ascii="Arial" w:hAnsi="Arial" w:cs="Arial"/>
                <w:b/>
                <w:bCs/>
                <w:color w:val="000000"/>
                <w:sz w:val="22"/>
                <w:szCs w:val="22"/>
                <w:u w:val="single"/>
                <w:lang w:eastAsia="fr-FR"/>
              </w:rPr>
              <w:t xml:space="preserve"> </w:t>
            </w:r>
            <w:r w:rsidRPr="00862C17">
              <w:rPr>
                <w:rFonts w:ascii="Arial" w:hAnsi="Arial" w:cs="Arial"/>
                <w:b/>
                <w:bCs/>
                <w:color w:val="000000"/>
                <w:sz w:val="22"/>
                <w:szCs w:val="22"/>
                <w:u w:val="single"/>
                <w:lang w:eastAsia="fr-FR"/>
              </w:rPr>
              <w:t xml:space="preserve">: </w:t>
            </w:r>
            <w:r w:rsidRPr="00862C17">
              <w:rPr>
                <w:rFonts w:ascii="Arial" w:hAnsi="Arial" w:cs="Arial"/>
                <w:color w:val="000000"/>
                <w:sz w:val="22"/>
                <w:szCs w:val="22"/>
                <w:lang w:eastAsia="fr-FR"/>
              </w:rPr>
              <w:t>Divers</w:t>
            </w:r>
            <w:r w:rsidRPr="00862C17">
              <w:rPr>
                <w:rFonts w:ascii="Arial" w:hAnsi="Arial" w:cs="Arial"/>
                <w:b/>
                <w:bCs/>
                <w:color w:val="000000"/>
                <w:sz w:val="22"/>
                <w:szCs w:val="22"/>
                <w:lang w:eastAsia="fr-FR"/>
              </w:rPr>
              <w:t xml:space="preserve"> </w:t>
            </w:r>
            <w:r w:rsidRPr="00862C17">
              <w:rPr>
                <w:rFonts w:ascii="Arial" w:hAnsi="Arial" w:cs="Arial"/>
                <w:color w:val="000000"/>
                <w:sz w:val="22"/>
                <w:szCs w:val="22"/>
                <w:lang w:eastAsia="fr-FR"/>
              </w:rPr>
              <w:t>protection et de sécurité corporelle à usage unique</w:t>
            </w:r>
          </w:p>
        </w:tc>
        <w:tc>
          <w:tcPr>
            <w:tcW w:w="1200" w:type="dxa"/>
            <w:tcBorders>
              <w:top w:val="nil"/>
              <w:left w:val="nil"/>
              <w:bottom w:val="single" w:sz="4" w:space="0" w:color="auto"/>
              <w:right w:val="single" w:sz="8" w:space="0" w:color="auto"/>
            </w:tcBorders>
            <w:shd w:val="clear" w:color="auto" w:fill="auto"/>
            <w:noWrap/>
            <w:hideMark/>
          </w:tcPr>
          <w:p w14:paraId="516AB2DB"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15 000 €</w:t>
            </w:r>
          </w:p>
        </w:tc>
      </w:tr>
      <w:tr w:rsidR="00862C17" w:rsidRPr="00862C17" w14:paraId="4458CF02"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43D1C0E2" w14:textId="77777777" w:rsidR="00862C17" w:rsidRPr="00862C17" w:rsidRDefault="00862C17" w:rsidP="00862C17">
            <w:pPr>
              <w:suppressAutoHyphens w:val="0"/>
              <w:rPr>
                <w:rFonts w:ascii="Arial" w:hAnsi="Arial" w:cs="Arial"/>
                <w:b/>
                <w:bCs/>
                <w:color w:val="000000"/>
                <w:sz w:val="22"/>
                <w:szCs w:val="22"/>
                <w:u w:val="single"/>
                <w:lang w:eastAsia="fr-FR"/>
              </w:rPr>
            </w:pPr>
            <w:r w:rsidRPr="00862C17">
              <w:rPr>
                <w:rFonts w:ascii="Arial" w:hAnsi="Arial" w:cs="Arial"/>
                <w:b/>
                <w:bCs/>
                <w:color w:val="000000"/>
                <w:sz w:val="22"/>
                <w:szCs w:val="22"/>
                <w:u w:val="single"/>
                <w:lang w:eastAsia="fr-FR"/>
              </w:rPr>
              <w:t xml:space="preserve">Lot 10 : </w:t>
            </w:r>
            <w:r w:rsidRPr="00862C17">
              <w:rPr>
                <w:rFonts w:ascii="Arial" w:hAnsi="Arial" w:cs="Arial"/>
                <w:color w:val="000000"/>
                <w:sz w:val="22"/>
                <w:szCs w:val="22"/>
                <w:lang w:eastAsia="fr-FR"/>
              </w:rPr>
              <w:t>Combinaisons stériles</w:t>
            </w:r>
          </w:p>
        </w:tc>
        <w:tc>
          <w:tcPr>
            <w:tcW w:w="1200" w:type="dxa"/>
            <w:tcBorders>
              <w:top w:val="nil"/>
              <w:left w:val="nil"/>
              <w:bottom w:val="single" w:sz="4" w:space="0" w:color="auto"/>
              <w:right w:val="single" w:sz="8" w:space="0" w:color="auto"/>
            </w:tcBorders>
            <w:shd w:val="clear" w:color="auto" w:fill="auto"/>
            <w:noWrap/>
            <w:hideMark/>
          </w:tcPr>
          <w:p w14:paraId="60E1752B"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105 600 €</w:t>
            </w:r>
          </w:p>
        </w:tc>
      </w:tr>
      <w:tr w:rsidR="00862C17" w:rsidRPr="00862C17" w14:paraId="090A10CD"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1E0A5825" w14:textId="77777777" w:rsidR="00862C17" w:rsidRPr="00862C17" w:rsidRDefault="00862C17" w:rsidP="00862C17">
            <w:pPr>
              <w:suppressAutoHyphens w:val="0"/>
              <w:rPr>
                <w:rFonts w:ascii="Arial" w:hAnsi="Arial" w:cs="Arial"/>
                <w:b/>
                <w:bCs/>
                <w:color w:val="000000"/>
                <w:sz w:val="22"/>
                <w:szCs w:val="22"/>
                <w:u w:val="single"/>
                <w:lang w:eastAsia="fr-FR"/>
              </w:rPr>
            </w:pPr>
            <w:r w:rsidRPr="00862C17">
              <w:rPr>
                <w:rFonts w:ascii="Arial" w:hAnsi="Arial" w:cs="Arial"/>
                <w:b/>
                <w:bCs/>
                <w:color w:val="000000"/>
                <w:sz w:val="22"/>
                <w:szCs w:val="22"/>
                <w:u w:val="single"/>
                <w:lang w:eastAsia="fr-FR"/>
              </w:rPr>
              <w:t>Lot 11 :</w:t>
            </w:r>
            <w:r w:rsidRPr="00862C17">
              <w:rPr>
                <w:rFonts w:ascii="Arial" w:hAnsi="Arial" w:cs="Arial"/>
                <w:color w:val="000000"/>
                <w:sz w:val="22"/>
                <w:szCs w:val="22"/>
                <w:lang w:eastAsia="fr-FR"/>
              </w:rPr>
              <w:t xml:space="preserve"> Pyjamas blocs stériles</w:t>
            </w:r>
          </w:p>
        </w:tc>
        <w:tc>
          <w:tcPr>
            <w:tcW w:w="1200" w:type="dxa"/>
            <w:tcBorders>
              <w:top w:val="nil"/>
              <w:left w:val="nil"/>
              <w:bottom w:val="single" w:sz="4" w:space="0" w:color="auto"/>
              <w:right w:val="single" w:sz="8" w:space="0" w:color="auto"/>
            </w:tcBorders>
            <w:shd w:val="clear" w:color="auto" w:fill="auto"/>
            <w:noWrap/>
            <w:hideMark/>
          </w:tcPr>
          <w:p w14:paraId="0DE443CF"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10 800 €</w:t>
            </w:r>
          </w:p>
        </w:tc>
      </w:tr>
      <w:tr w:rsidR="00862C17" w:rsidRPr="00862C17" w14:paraId="18AE6506"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62334F94" w14:textId="77777777" w:rsidR="00862C17" w:rsidRPr="00862C17" w:rsidRDefault="00862C17" w:rsidP="00862C17">
            <w:pPr>
              <w:suppressAutoHyphens w:val="0"/>
              <w:rPr>
                <w:rFonts w:ascii="Arial" w:hAnsi="Arial" w:cs="Arial"/>
                <w:b/>
                <w:bCs/>
                <w:color w:val="000000"/>
                <w:sz w:val="22"/>
                <w:szCs w:val="22"/>
                <w:u w:val="single"/>
                <w:lang w:eastAsia="fr-FR"/>
              </w:rPr>
            </w:pPr>
            <w:r w:rsidRPr="00862C17">
              <w:rPr>
                <w:rFonts w:ascii="Arial" w:hAnsi="Arial" w:cs="Arial"/>
                <w:b/>
                <w:bCs/>
                <w:color w:val="000000"/>
                <w:sz w:val="22"/>
                <w:szCs w:val="22"/>
                <w:u w:val="single"/>
                <w:lang w:eastAsia="fr-FR"/>
              </w:rPr>
              <w:t>Lot 12 :</w:t>
            </w:r>
            <w:r w:rsidRPr="00862C17">
              <w:rPr>
                <w:rFonts w:ascii="Arial" w:hAnsi="Arial" w:cs="Arial"/>
                <w:color w:val="000000"/>
                <w:sz w:val="22"/>
                <w:szCs w:val="22"/>
                <w:lang w:eastAsia="fr-FR"/>
              </w:rPr>
              <w:t xml:space="preserve"> Sabots</w:t>
            </w:r>
          </w:p>
        </w:tc>
        <w:tc>
          <w:tcPr>
            <w:tcW w:w="1200" w:type="dxa"/>
            <w:tcBorders>
              <w:top w:val="nil"/>
              <w:left w:val="nil"/>
              <w:bottom w:val="single" w:sz="4" w:space="0" w:color="auto"/>
              <w:right w:val="single" w:sz="8" w:space="0" w:color="auto"/>
            </w:tcBorders>
            <w:shd w:val="clear" w:color="auto" w:fill="auto"/>
            <w:noWrap/>
            <w:hideMark/>
          </w:tcPr>
          <w:p w14:paraId="6580C910"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12 000 €</w:t>
            </w:r>
          </w:p>
        </w:tc>
      </w:tr>
      <w:tr w:rsidR="00862C17" w:rsidRPr="00862C17" w14:paraId="71A36287"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75665478" w14:textId="582245F2" w:rsidR="00862C17" w:rsidRPr="00862C17" w:rsidRDefault="00862C17" w:rsidP="00862C17">
            <w:pPr>
              <w:suppressAutoHyphens w:val="0"/>
              <w:rPr>
                <w:rFonts w:ascii="Arial" w:hAnsi="Arial" w:cs="Arial"/>
                <w:b/>
                <w:bCs/>
                <w:color w:val="000000"/>
                <w:sz w:val="22"/>
                <w:szCs w:val="22"/>
                <w:u w:val="single"/>
                <w:lang w:eastAsia="fr-FR"/>
              </w:rPr>
            </w:pPr>
            <w:r w:rsidRPr="00862C17">
              <w:rPr>
                <w:rFonts w:ascii="Arial" w:hAnsi="Arial" w:cs="Arial"/>
                <w:b/>
                <w:bCs/>
                <w:color w:val="000000"/>
                <w:sz w:val="22"/>
                <w:szCs w:val="22"/>
                <w:u w:val="single"/>
                <w:lang w:eastAsia="fr-FR"/>
              </w:rPr>
              <w:t>Lot 13</w:t>
            </w:r>
            <w:r>
              <w:rPr>
                <w:rFonts w:ascii="Arial" w:hAnsi="Arial" w:cs="Arial"/>
                <w:b/>
                <w:bCs/>
                <w:color w:val="000000"/>
                <w:sz w:val="22"/>
                <w:szCs w:val="22"/>
                <w:u w:val="single"/>
                <w:lang w:eastAsia="fr-FR"/>
              </w:rPr>
              <w:t> </w:t>
            </w:r>
            <w:r w:rsidRPr="00862C17">
              <w:rPr>
                <w:rFonts w:ascii="Arial" w:hAnsi="Arial" w:cs="Arial"/>
                <w:bCs/>
                <w:color w:val="000000"/>
                <w:sz w:val="22"/>
                <w:szCs w:val="22"/>
                <w:lang w:eastAsia="fr-FR"/>
              </w:rPr>
              <w:t>:  C</w:t>
            </w:r>
            <w:r w:rsidRPr="00862C17">
              <w:rPr>
                <w:rFonts w:ascii="Arial" w:hAnsi="Arial" w:cs="Arial"/>
                <w:color w:val="000000"/>
                <w:sz w:val="22"/>
                <w:szCs w:val="22"/>
                <w:lang w:eastAsia="fr-FR"/>
              </w:rPr>
              <w:t>haussures de sécurité laboratoire</w:t>
            </w:r>
          </w:p>
        </w:tc>
        <w:tc>
          <w:tcPr>
            <w:tcW w:w="1200" w:type="dxa"/>
            <w:tcBorders>
              <w:top w:val="nil"/>
              <w:left w:val="nil"/>
              <w:bottom w:val="single" w:sz="4" w:space="0" w:color="auto"/>
              <w:right w:val="single" w:sz="8" w:space="0" w:color="auto"/>
            </w:tcBorders>
            <w:shd w:val="clear" w:color="auto" w:fill="auto"/>
            <w:noWrap/>
            <w:hideMark/>
          </w:tcPr>
          <w:p w14:paraId="71C36FC2"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3 300 €</w:t>
            </w:r>
          </w:p>
        </w:tc>
      </w:tr>
      <w:tr w:rsidR="00862C17" w:rsidRPr="00862C17" w14:paraId="0FFC493F"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2407DB64" w14:textId="060D9A01" w:rsidR="00862C17" w:rsidRPr="00862C17" w:rsidRDefault="00862C17" w:rsidP="00862C17">
            <w:pPr>
              <w:suppressAutoHyphens w:val="0"/>
              <w:rPr>
                <w:rFonts w:ascii="Arial" w:hAnsi="Arial" w:cs="Arial"/>
                <w:sz w:val="22"/>
                <w:szCs w:val="22"/>
                <w:lang w:eastAsia="fr-FR"/>
              </w:rPr>
            </w:pPr>
            <w:r w:rsidRPr="00862C17">
              <w:rPr>
                <w:rFonts w:ascii="Arial" w:hAnsi="Arial" w:cs="Arial"/>
                <w:b/>
                <w:bCs/>
                <w:sz w:val="22"/>
                <w:szCs w:val="22"/>
                <w:u w:val="single"/>
                <w:lang w:eastAsia="fr-FR"/>
              </w:rPr>
              <w:t>Lot 14</w:t>
            </w:r>
            <w:r w:rsidRPr="00862C17">
              <w:rPr>
                <w:rFonts w:ascii="Arial" w:hAnsi="Arial" w:cs="Arial"/>
                <w:sz w:val="22"/>
                <w:szCs w:val="22"/>
                <w:lang w:eastAsia="fr-FR"/>
              </w:rPr>
              <w:t xml:space="preserve"> :</w:t>
            </w:r>
            <w:r>
              <w:rPr>
                <w:rFonts w:ascii="Arial" w:hAnsi="Arial" w:cs="Arial"/>
                <w:sz w:val="22"/>
                <w:szCs w:val="22"/>
                <w:lang w:eastAsia="fr-FR"/>
              </w:rPr>
              <w:t xml:space="preserve"> </w:t>
            </w:r>
            <w:r w:rsidRPr="00862C17">
              <w:rPr>
                <w:rFonts w:ascii="Arial" w:hAnsi="Arial" w:cs="Arial"/>
                <w:sz w:val="22"/>
                <w:szCs w:val="22"/>
                <w:lang w:eastAsia="fr-FR"/>
              </w:rPr>
              <w:t xml:space="preserve">Produits d'hygiène &amp;sécurité Laboratoire </w:t>
            </w:r>
          </w:p>
        </w:tc>
        <w:tc>
          <w:tcPr>
            <w:tcW w:w="1200" w:type="dxa"/>
            <w:tcBorders>
              <w:top w:val="nil"/>
              <w:left w:val="nil"/>
              <w:bottom w:val="single" w:sz="4" w:space="0" w:color="auto"/>
              <w:right w:val="single" w:sz="8" w:space="0" w:color="auto"/>
            </w:tcBorders>
            <w:shd w:val="clear" w:color="auto" w:fill="auto"/>
            <w:noWrap/>
            <w:hideMark/>
          </w:tcPr>
          <w:p w14:paraId="5C785907"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28 200 €</w:t>
            </w:r>
          </w:p>
        </w:tc>
      </w:tr>
      <w:tr w:rsidR="00862C17" w:rsidRPr="00862C17" w14:paraId="206AEA07"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center"/>
            <w:hideMark/>
          </w:tcPr>
          <w:p w14:paraId="5C92B859" w14:textId="45BAB0CE" w:rsidR="00862C17" w:rsidRPr="00862C17" w:rsidRDefault="00862C17" w:rsidP="00862C17">
            <w:pPr>
              <w:suppressAutoHyphens w:val="0"/>
              <w:rPr>
                <w:rFonts w:ascii="Arial" w:hAnsi="Arial" w:cs="Arial"/>
                <w:sz w:val="22"/>
                <w:szCs w:val="22"/>
                <w:lang w:eastAsia="fr-FR"/>
              </w:rPr>
            </w:pPr>
            <w:r w:rsidRPr="00862C17">
              <w:rPr>
                <w:rFonts w:ascii="Arial" w:hAnsi="Arial" w:cs="Arial"/>
                <w:b/>
                <w:bCs/>
                <w:sz w:val="22"/>
                <w:szCs w:val="22"/>
                <w:u w:val="single"/>
                <w:lang w:eastAsia="fr-FR"/>
              </w:rPr>
              <w:t xml:space="preserve">Lot 15 </w:t>
            </w:r>
            <w:r w:rsidRPr="00862C17">
              <w:rPr>
                <w:rFonts w:ascii="Arial" w:hAnsi="Arial" w:cs="Arial"/>
                <w:sz w:val="22"/>
                <w:szCs w:val="22"/>
                <w:lang w:eastAsia="fr-FR"/>
              </w:rPr>
              <w:t>:</w:t>
            </w:r>
            <w:r>
              <w:rPr>
                <w:rFonts w:ascii="Arial" w:hAnsi="Arial" w:cs="Arial"/>
                <w:sz w:val="22"/>
                <w:szCs w:val="22"/>
                <w:lang w:eastAsia="fr-FR"/>
              </w:rPr>
              <w:t xml:space="preserve"> </w:t>
            </w:r>
            <w:r w:rsidRPr="00862C17">
              <w:rPr>
                <w:rFonts w:ascii="Arial" w:hAnsi="Arial" w:cs="Arial"/>
                <w:sz w:val="22"/>
                <w:szCs w:val="22"/>
                <w:lang w:eastAsia="fr-FR"/>
              </w:rPr>
              <w:t>Sac plastique transparent pour collectes</w:t>
            </w:r>
            <w:r>
              <w:rPr>
                <w:rFonts w:ascii="Arial" w:hAnsi="Arial" w:cs="Arial"/>
                <w:sz w:val="22"/>
                <w:szCs w:val="22"/>
                <w:lang w:eastAsia="fr-FR"/>
              </w:rPr>
              <w:t xml:space="preserve"> </w:t>
            </w:r>
            <w:r w:rsidRPr="00862C17">
              <w:rPr>
                <w:rFonts w:ascii="Arial" w:hAnsi="Arial" w:cs="Arial"/>
                <w:sz w:val="22"/>
                <w:szCs w:val="22"/>
                <w:lang w:eastAsia="fr-FR"/>
              </w:rPr>
              <w:t xml:space="preserve">(sur mesure) </w:t>
            </w:r>
          </w:p>
        </w:tc>
        <w:tc>
          <w:tcPr>
            <w:tcW w:w="1200" w:type="dxa"/>
            <w:tcBorders>
              <w:top w:val="nil"/>
              <w:left w:val="nil"/>
              <w:bottom w:val="single" w:sz="4" w:space="0" w:color="auto"/>
              <w:right w:val="single" w:sz="8" w:space="0" w:color="auto"/>
            </w:tcBorders>
            <w:shd w:val="clear" w:color="auto" w:fill="auto"/>
            <w:noWrap/>
            <w:hideMark/>
          </w:tcPr>
          <w:p w14:paraId="03B70C99"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51 600 €</w:t>
            </w:r>
          </w:p>
        </w:tc>
      </w:tr>
      <w:tr w:rsidR="00862C17" w:rsidRPr="00862C17" w14:paraId="0F9D5165" w14:textId="77777777" w:rsidTr="00862C17">
        <w:trPr>
          <w:trHeight w:val="300"/>
        </w:trPr>
        <w:tc>
          <w:tcPr>
            <w:tcW w:w="7780" w:type="dxa"/>
            <w:tcBorders>
              <w:top w:val="nil"/>
              <w:left w:val="single" w:sz="8" w:space="0" w:color="auto"/>
              <w:bottom w:val="single" w:sz="4" w:space="0" w:color="auto"/>
              <w:right w:val="single" w:sz="8" w:space="0" w:color="auto"/>
            </w:tcBorders>
            <w:shd w:val="clear" w:color="auto" w:fill="auto"/>
            <w:noWrap/>
            <w:vAlign w:val="bottom"/>
            <w:hideMark/>
          </w:tcPr>
          <w:p w14:paraId="40A0DAF8" w14:textId="0B22B844" w:rsidR="00862C17" w:rsidRPr="00862C17" w:rsidRDefault="00862C17" w:rsidP="00862C17">
            <w:pPr>
              <w:suppressAutoHyphens w:val="0"/>
              <w:rPr>
                <w:rFonts w:ascii="Arial" w:hAnsi="Arial" w:cs="Arial"/>
                <w:sz w:val="22"/>
                <w:szCs w:val="22"/>
                <w:lang w:eastAsia="fr-FR"/>
              </w:rPr>
            </w:pPr>
            <w:r w:rsidRPr="00862C17">
              <w:rPr>
                <w:rFonts w:ascii="Arial" w:hAnsi="Arial" w:cs="Arial"/>
                <w:b/>
                <w:bCs/>
                <w:sz w:val="22"/>
                <w:szCs w:val="22"/>
                <w:u w:val="single"/>
                <w:lang w:eastAsia="fr-FR"/>
              </w:rPr>
              <w:t xml:space="preserve">Lot </w:t>
            </w:r>
            <w:r w:rsidR="002D2358" w:rsidRPr="00862C17">
              <w:rPr>
                <w:rFonts w:ascii="Arial" w:hAnsi="Arial" w:cs="Arial"/>
                <w:b/>
                <w:bCs/>
                <w:sz w:val="22"/>
                <w:szCs w:val="22"/>
                <w:u w:val="single"/>
                <w:lang w:eastAsia="fr-FR"/>
              </w:rPr>
              <w:t>16 :</w:t>
            </w:r>
            <w:r w:rsidR="00EF4D10">
              <w:rPr>
                <w:rFonts w:ascii="Arial" w:hAnsi="Arial" w:cs="Arial"/>
                <w:b/>
                <w:bCs/>
                <w:sz w:val="22"/>
                <w:szCs w:val="22"/>
                <w:u w:val="single"/>
                <w:lang w:eastAsia="fr-FR"/>
              </w:rPr>
              <w:t xml:space="preserve"> </w:t>
            </w:r>
            <w:r w:rsidRPr="00862C17">
              <w:rPr>
                <w:rFonts w:ascii="Arial" w:hAnsi="Arial" w:cs="Arial"/>
                <w:sz w:val="22"/>
                <w:szCs w:val="22"/>
                <w:lang w:eastAsia="fr-FR"/>
              </w:rPr>
              <w:t xml:space="preserve">Chaussures de travail type basket </w:t>
            </w:r>
          </w:p>
        </w:tc>
        <w:tc>
          <w:tcPr>
            <w:tcW w:w="1200" w:type="dxa"/>
            <w:tcBorders>
              <w:top w:val="nil"/>
              <w:left w:val="nil"/>
              <w:bottom w:val="single" w:sz="4" w:space="0" w:color="auto"/>
              <w:right w:val="single" w:sz="8" w:space="0" w:color="auto"/>
            </w:tcBorders>
            <w:shd w:val="clear" w:color="auto" w:fill="auto"/>
            <w:noWrap/>
            <w:hideMark/>
          </w:tcPr>
          <w:p w14:paraId="75FD406B"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45 000 €</w:t>
            </w:r>
          </w:p>
        </w:tc>
      </w:tr>
      <w:tr w:rsidR="00862C17" w:rsidRPr="00862C17" w14:paraId="6EA31B42" w14:textId="77777777" w:rsidTr="00862C17">
        <w:trPr>
          <w:trHeight w:val="300"/>
        </w:trPr>
        <w:tc>
          <w:tcPr>
            <w:tcW w:w="7780" w:type="dxa"/>
            <w:tcBorders>
              <w:top w:val="nil"/>
              <w:left w:val="single" w:sz="8" w:space="0" w:color="auto"/>
              <w:bottom w:val="nil"/>
              <w:right w:val="single" w:sz="8" w:space="0" w:color="auto"/>
            </w:tcBorders>
            <w:shd w:val="clear" w:color="auto" w:fill="auto"/>
            <w:noWrap/>
            <w:vAlign w:val="bottom"/>
            <w:hideMark/>
          </w:tcPr>
          <w:p w14:paraId="2148415F" w14:textId="41AF8DB5" w:rsidR="00862C17" w:rsidRPr="00862C17" w:rsidRDefault="00862C17" w:rsidP="00862C17">
            <w:pPr>
              <w:suppressAutoHyphens w:val="0"/>
              <w:rPr>
                <w:rFonts w:ascii="Arial" w:hAnsi="Arial" w:cs="Arial"/>
                <w:color w:val="000000"/>
                <w:sz w:val="22"/>
                <w:szCs w:val="22"/>
                <w:lang w:eastAsia="fr-FR"/>
              </w:rPr>
            </w:pPr>
            <w:r w:rsidRPr="00862C17">
              <w:rPr>
                <w:rFonts w:ascii="Arial" w:hAnsi="Arial" w:cs="Arial"/>
                <w:b/>
                <w:bCs/>
                <w:color w:val="000000"/>
                <w:sz w:val="22"/>
                <w:szCs w:val="22"/>
                <w:u w:val="single"/>
                <w:lang w:eastAsia="fr-FR"/>
              </w:rPr>
              <w:t>Lot 17</w:t>
            </w:r>
            <w:r>
              <w:rPr>
                <w:rFonts w:ascii="Arial" w:hAnsi="Arial" w:cs="Arial"/>
                <w:b/>
                <w:bCs/>
                <w:color w:val="000000"/>
                <w:sz w:val="22"/>
                <w:szCs w:val="22"/>
                <w:u w:val="single"/>
                <w:lang w:eastAsia="fr-FR"/>
              </w:rPr>
              <w:t xml:space="preserve"> </w:t>
            </w:r>
            <w:r w:rsidRPr="00862C17">
              <w:rPr>
                <w:rFonts w:ascii="Arial" w:hAnsi="Arial" w:cs="Arial"/>
                <w:b/>
                <w:bCs/>
                <w:color w:val="000000"/>
                <w:sz w:val="22"/>
                <w:szCs w:val="22"/>
                <w:u w:val="single"/>
                <w:lang w:eastAsia="fr-FR"/>
              </w:rPr>
              <w:t>:</w:t>
            </w:r>
            <w:r w:rsidRPr="00862C17">
              <w:rPr>
                <w:rFonts w:ascii="Arial" w:hAnsi="Arial" w:cs="Arial"/>
                <w:color w:val="000000"/>
                <w:sz w:val="22"/>
                <w:szCs w:val="22"/>
                <w:lang w:eastAsia="fr-FR"/>
              </w:rPr>
              <w:t xml:space="preserve"> Gants latex stériles par paires</w:t>
            </w:r>
          </w:p>
        </w:tc>
        <w:tc>
          <w:tcPr>
            <w:tcW w:w="1200" w:type="dxa"/>
            <w:tcBorders>
              <w:top w:val="nil"/>
              <w:left w:val="nil"/>
              <w:bottom w:val="single" w:sz="4" w:space="0" w:color="auto"/>
              <w:right w:val="single" w:sz="8" w:space="0" w:color="auto"/>
            </w:tcBorders>
            <w:shd w:val="clear" w:color="auto" w:fill="auto"/>
            <w:noWrap/>
            <w:hideMark/>
          </w:tcPr>
          <w:p w14:paraId="6C009D65"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44 400 €</w:t>
            </w:r>
          </w:p>
        </w:tc>
      </w:tr>
      <w:tr w:rsidR="00862C17" w:rsidRPr="00862C17" w14:paraId="7582BBD2" w14:textId="77777777" w:rsidTr="00862C17">
        <w:trPr>
          <w:trHeight w:val="315"/>
        </w:trPr>
        <w:tc>
          <w:tcPr>
            <w:tcW w:w="7780" w:type="dxa"/>
            <w:tcBorders>
              <w:top w:val="single" w:sz="4" w:space="0" w:color="auto"/>
              <w:left w:val="single" w:sz="8" w:space="0" w:color="auto"/>
              <w:bottom w:val="single" w:sz="8" w:space="0" w:color="auto"/>
              <w:right w:val="single" w:sz="8" w:space="0" w:color="auto"/>
            </w:tcBorders>
            <w:shd w:val="clear" w:color="auto" w:fill="auto"/>
            <w:noWrap/>
            <w:hideMark/>
          </w:tcPr>
          <w:p w14:paraId="02599EA7" w14:textId="35E23247" w:rsidR="00862C17" w:rsidRPr="00862C17" w:rsidRDefault="00862C17" w:rsidP="00862C17">
            <w:pPr>
              <w:suppressAutoHyphens w:val="0"/>
              <w:rPr>
                <w:rFonts w:ascii="Arial" w:hAnsi="Arial" w:cs="Arial"/>
                <w:sz w:val="22"/>
                <w:szCs w:val="22"/>
                <w:lang w:eastAsia="fr-FR"/>
              </w:rPr>
            </w:pPr>
            <w:r w:rsidRPr="00862C17">
              <w:rPr>
                <w:rFonts w:ascii="Arial" w:hAnsi="Arial" w:cs="Arial"/>
                <w:b/>
                <w:bCs/>
                <w:sz w:val="22"/>
                <w:szCs w:val="22"/>
                <w:u w:val="single"/>
                <w:lang w:eastAsia="fr-FR"/>
              </w:rPr>
              <w:t>Lot 18</w:t>
            </w:r>
            <w:r>
              <w:rPr>
                <w:rFonts w:ascii="Arial" w:hAnsi="Arial" w:cs="Arial"/>
                <w:b/>
                <w:bCs/>
                <w:sz w:val="22"/>
                <w:szCs w:val="22"/>
                <w:u w:val="single"/>
                <w:lang w:eastAsia="fr-FR"/>
              </w:rPr>
              <w:t xml:space="preserve"> </w:t>
            </w:r>
            <w:r w:rsidRPr="00862C17">
              <w:rPr>
                <w:rFonts w:ascii="Arial" w:hAnsi="Arial" w:cs="Arial"/>
                <w:b/>
                <w:bCs/>
                <w:sz w:val="22"/>
                <w:szCs w:val="22"/>
                <w:u w:val="single"/>
                <w:lang w:eastAsia="fr-FR"/>
              </w:rPr>
              <w:t xml:space="preserve">: </w:t>
            </w:r>
            <w:r w:rsidRPr="00862C17">
              <w:rPr>
                <w:rFonts w:ascii="Arial" w:hAnsi="Arial" w:cs="Arial"/>
                <w:sz w:val="22"/>
                <w:szCs w:val="22"/>
                <w:lang w:eastAsia="fr-FR"/>
              </w:rPr>
              <w:t>Gants nitrile stériles par paires</w:t>
            </w:r>
          </w:p>
        </w:tc>
        <w:tc>
          <w:tcPr>
            <w:tcW w:w="1200" w:type="dxa"/>
            <w:tcBorders>
              <w:top w:val="nil"/>
              <w:left w:val="nil"/>
              <w:bottom w:val="nil"/>
              <w:right w:val="single" w:sz="8" w:space="0" w:color="auto"/>
            </w:tcBorders>
            <w:shd w:val="clear" w:color="auto" w:fill="auto"/>
            <w:noWrap/>
            <w:hideMark/>
          </w:tcPr>
          <w:p w14:paraId="432820E5" w14:textId="77777777" w:rsidR="00862C17" w:rsidRPr="00862C17" w:rsidRDefault="00862C17" w:rsidP="00862C17">
            <w:pPr>
              <w:suppressAutoHyphens w:val="0"/>
              <w:jc w:val="center"/>
              <w:rPr>
                <w:rFonts w:ascii="Calibri" w:hAnsi="Calibri" w:cs="Calibri"/>
                <w:color w:val="000000"/>
                <w:sz w:val="22"/>
                <w:szCs w:val="22"/>
                <w:lang w:eastAsia="fr-FR"/>
              </w:rPr>
            </w:pPr>
            <w:r w:rsidRPr="00862C17">
              <w:rPr>
                <w:rFonts w:ascii="Calibri" w:hAnsi="Calibri" w:cs="Calibri"/>
                <w:color w:val="000000"/>
                <w:sz w:val="22"/>
                <w:szCs w:val="22"/>
                <w:lang w:eastAsia="fr-FR"/>
              </w:rPr>
              <w:t>33 000 €</w:t>
            </w:r>
          </w:p>
        </w:tc>
      </w:tr>
      <w:tr w:rsidR="00862C17" w:rsidRPr="00862C17" w14:paraId="28E495C5" w14:textId="77777777" w:rsidTr="00862C17">
        <w:trPr>
          <w:trHeight w:val="315"/>
        </w:trPr>
        <w:tc>
          <w:tcPr>
            <w:tcW w:w="7780" w:type="dxa"/>
            <w:tcBorders>
              <w:top w:val="nil"/>
              <w:left w:val="nil"/>
              <w:bottom w:val="nil"/>
              <w:right w:val="nil"/>
            </w:tcBorders>
            <w:shd w:val="clear" w:color="auto" w:fill="auto"/>
            <w:noWrap/>
            <w:hideMark/>
          </w:tcPr>
          <w:p w14:paraId="336C54D6" w14:textId="77777777" w:rsidR="00862C17" w:rsidRPr="00862C17" w:rsidRDefault="00862C17" w:rsidP="00862C17">
            <w:pPr>
              <w:suppressAutoHyphens w:val="0"/>
              <w:jc w:val="right"/>
              <w:rPr>
                <w:rFonts w:ascii="Arial" w:hAnsi="Arial" w:cs="Arial"/>
                <w:b/>
                <w:bCs/>
                <w:lang w:eastAsia="fr-FR"/>
              </w:rPr>
            </w:pPr>
            <w:r w:rsidRPr="00862C17">
              <w:rPr>
                <w:rFonts w:ascii="Arial" w:hAnsi="Arial" w:cs="Arial"/>
                <w:b/>
                <w:bCs/>
                <w:lang w:eastAsia="fr-FR"/>
              </w:rPr>
              <w:t>Global sur 24 mois</w:t>
            </w:r>
          </w:p>
        </w:tc>
        <w:tc>
          <w:tcPr>
            <w:tcW w:w="1200" w:type="dxa"/>
            <w:tcBorders>
              <w:top w:val="single" w:sz="8" w:space="0" w:color="auto"/>
              <w:left w:val="single" w:sz="8" w:space="0" w:color="auto"/>
              <w:bottom w:val="single" w:sz="8" w:space="0" w:color="auto"/>
              <w:right w:val="single" w:sz="8" w:space="0" w:color="auto"/>
            </w:tcBorders>
            <w:shd w:val="clear" w:color="000000" w:fill="F2F2F2"/>
            <w:noWrap/>
            <w:hideMark/>
          </w:tcPr>
          <w:p w14:paraId="5DFF5ECC" w14:textId="77777777" w:rsidR="00862C17" w:rsidRPr="00862C17" w:rsidRDefault="00862C17" w:rsidP="00862C17">
            <w:pPr>
              <w:suppressAutoHyphens w:val="0"/>
              <w:jc w:val="right"/>
              <w:rPr>
                <w:rFonts w:ascii="Calibri" w:hAnsi="Calibri" w:cs="Calibri"/>
                <w:color w:val="000000"/>
                <w:sz w:val="22"/>
                <w:szCs w:val="22"/>
                <w:lang w:eastAsia="fr-FR"/>
              </w:rPr>
            </w:pPr>
            <w:r w:rsidRPr="00862C17">
              <w:rPr>
                <w:rFonts w:ascii="Calibri" w:hAnsi="Calibri" w:cs="Calibri"/>
                <w:color w:val="000000"/>
                <w:sz w:val="22"/>
                <w:szCs w:val="22"/>
                <w:lang w:eastAsia="fr-FR"/>
              </w:rPr>
              <w:t>810 600 €</w:t>
            </w:r>
          </w:p>
        </w:tc>
      </w:tr>
      <w:tr w:rsidR="00862C17" w:rsidRPr="00862C17" w14:paraId="0C26E7B1" w14:textId="77777777" w:rsidTr="00862C17">
        <w:trPr>
          <w:trHeight w:val="315"/>
        </w:trPr>
        <w:tc>
          <w:tcPr>
            <w:tcW w:w="7780" w:type="dxa"/>
            <w:tcBorders>
              <w:top w:val="nil"/>
              <w:left w:val="nil"/>
              <w:bottom w:val="nil"/>
              <w:right w:val="nil"/>
            </w:tcBorders>
            <w:shd w:val="clear" w:color="auto" w:fill="auto"/>
            <w:noWrap/>
            <w:hideMark/>
          </w:tcPr>
          <w:p w14:paraId="6452825A" w14:textId="77777777" w:rsidR="00862C17" w:rsidRPr="00862C17" w:rsidRDefault="00862C17" w:rsidP="00862C17">
            <w:pPr>
              <w:suppressAutoHyphens w:val="0"/>
              <w:jc w:val="right"/>
              <w:rPr>
                <w:rFonts w:ascii="Calibri" w:hAnsi="Calibri" w:cs="Calibri"/>
                <w:b/>
                <w:bCs/>
                <w:color w:val="000000"/>
                <w:sz w:val="22"/>
                <w:szCs w:val="22"/>
                <w:lang w:eastAsia="fr-FR"/>
              </w:rPr>
            </w:pPr>
            <w:r w:rsidRPr="00862C17">
              <w:rPr>
                <w:rFonts w:ascii="Calibri" w:hAnsi="Calibri" w:cs="Calibri"/>
                <w:b/>
                <w:bCs/>
                <w:color w:val="000000"/>
                <w:sz w:val="22"/>
                <w:szCs w:val="22"/>
                <w:lang w:eastAsia="fr-FR"/>
              </w:rPr>
              <w:t>Global sur 48 mois</w:t>
            </w:r>
          </w:p>
        </w:tc>
        <w:tc>
          <w:tcPr>
            <w:tcW w:w="1200" w:type="dxa"/>
            <w:tcBorders>
              <w:top w:val="nil"/>
              <w:left w:val="single" w:sz="8" w:space="0" w:color="auto"/>
              <w:bottom w:val="single" w:sz="8" w:space="0" w:color="auto"/>
              <w:right w:val="single" w:sz="8" w:space="0" w:color="auto"/>
            </w:tcBorders>
            <w:shd w:val="clear" w:color="000000" w:fill="F2F2F2"/>
            <w:noWrap/>
            <w:hideMark/>
          </w:tcPr>
          <w:p w14:paraId="4C5FA417" w14:textId="77777777" w:rsidR="00862C17" w:rsidRPr="00862C17" w:rsidRDefault="00862C17" w:rsidP="00862C17">
            <w:pPr>
              <w:suppressAutoHyphens w:val="0"/>
              <w:jc w:val="right"/>
              <w:rPr>
                <w:rFonts w:ascii="Calibri" w:hAnsi="Calibri" w:cs="Calibri"/>
                <w:color w:val="000000"/>
                <w:sz w:val="22"/>
                <w:szCs w:val="22"/>
                <w:lang w:eastAsia="fr-FR"/>
              </w:rPr>
            </w:pPr>
            <w:r w:rsidRPr="00862C17">
              <w:rPr>
                <w:rFonts w:ascii="Calibri" w:hAnsi="Calibri" w:cs="Calibri"/>
                <w:color w:val="000000"/>
                <w:sz w:val="22"/>
                <w:szCs w:val="22"/>
                <w:lang w:eastAsia="fr-FR"/>
              </w:rPr>
              <w:t>1 621 200 €</w:t>
            </w:r>
          </w:p>
        </w:tc>
      </w:tr>
    </w:tbl>
    <w:p w14:paraId="521381A0" w14:textId="5B1E1935" w:rsidR="00BD479D" w:rsidRDefault="00BD479D" w:rsidP="00BD479D">
      <w:pPr>
        <w:tabs>
          <w:tab w:val="left" w:pos="426"/>
        </w:tabs>
        <w:suppressAutoHyphens w:val="0"/>
        <w:spacing w:before="120"/>
        <w:jc w:val="both"/>
        <w:rPr>
          <w:rFonts w:ascii="Arial" w:hAnsi="Arial" w:cs="Arial"/>
        </w:rPr>
      </w:pPr>
    </w:p>
    <w:p w14:paraId="2CB9F766" w14:textId="77777777" w:rsidR="00F64435" w:rsidRDefault="00F64435"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lastRenderedPageBreak/>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994B53" w:rsidRDefault="003261C6" w:rsidP="003261C6">
      <w:pPr>
        <w:tabs>
          <w:tab w:val="left" w:pos="426"/>
        </w:tabs>
        <w:suppressAutoHyphens w:val="0"/>
        <w:spacing w:after="240"/>
        <w:jc w:val="both"/>
        <w:rPr>
          <w:rFonts w:ascii="Arial" w:hAnsi="Arial" w:cs="Arial"/>
          <w:lang w:eastAsia="fr-FR" w:bidi="ml"/>
        </w:rPr>
      </w:pPr>
      <w:r w:rsidRPr="00994B53">
        <w:rPr>
          <w:rFonts w:ascii="Arial" w:hAnsi="Arial" w:cs="Arial"/>
          <w:lang w:eastAsia="fr-FR" w:bidi="ml"/>
        </w:rPr>
        <w:t xml:space="preserve">Le </w:t>
      </w:r>
      <w:r w:rsidR="00EC4741" w:rsidRPr="00994B53">
        <w:rPr>
          <w:rFonts w:ascii="Arial" w:hAnsi="Arial" w:cs="Arial"/>
          <w:lang w:eastAsia="fr-FR" w:bidi="ml"/>
        </w:rPr>
        <w:t>soumissionnaire</w:t>
      </w:r>
      <w:r w:rsidRPr="00994B53">
        <w:rPr>
          <w:rFonts w:ascii="Arial" w:hAnsi="Arial" w:cs="Arial"/>
          <w:lang w:eastAsia="fr-FR" w:bidi="ml"/>
        </w:rPr>
        <w:t xml:space="preserve"> a opté pour le régime des débits : </w:t>
      </w:r>
      <w:r w:rsidRPr="00994B53">
        <w:rPr>
          <w:rFonts w:ascii="Arial" w:hAnsi="Arial" w:cs="Arial"/>
          <w:lang w:eastAsia="fr-FR" w:bidi="ml"/>
        </w:rPr>
        <w:fldChar w:fldCharType="begin">
          <w:ffData>
            <w:name w:val="CaseACocher111"/>
            <w:enabled/>
            <w:calcOnExit w:val="0"/>
            <w:checkBox>
              <w:sizeAuto/>
              <w:default w:val="0"/>
            </w:checkBox>
          </w:ffData>
        </w:fldChar>
      </w:r>
      <w:r w:rsidRPr="00994B53">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sidRPr="00994B53">
        <w:rPr>
          <w:rFonts w:ascii="Arial" w:hAnsi="Arial" w:cs="Arial"/>
          <w:lang w:eastAsia="fr-FR" w:bidi="ml"/>
        </w:rPr>
        <w:fldChar w:fldCharType="end"/>
      </w:r>
      <w:r w:rsidRPr="00994B53">
        <w:rPr>
          <w:rFonts w:ascii="Arial" w:hAnsi="Arial" w:cs="Arial"/>
          <w:lang w:eastAsia="fr-FR" w:bidi="ml"/>
        </w:rPr>
        <w:tab/>
        <w:t xml:space="preserve">oui   </w:t>
      </w:r>
      <w:r w:rsidRPr="00994B53">
        <w:rPr>
          <w:rFonts w:ascii="Arial" w:hAnsi="Arial" w:cs="Arial"/>
          <w:lang w:eastAsia="fr-FR" w:bidi="ml"/>
        </w:rPr>
        <w:fldChar w:fldCharType="begin">
          <w:ffData>
            <w:name w:val="CaseACocher111"/>
            <w:enabled/>
            <w:calcOnExit w:val="0"/>
            <w:checkBox>
              <w:sizeAuto/>
              <w:default w:val="0"/>
            </w:checkBox>
          </w:ffData>
        </w:fldChar>
      </w:r>
      <w:r w:rsidRPr="00994B53">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sidRPr="00994B53">
        <w:rPr>
          <w:rFonts w:ascii="Arial" w:hAnsi="Arial" w:cs="Arial"/>
          <w:lang w:eastAsia="fr-FR" w:bidi="ml"/>
        </w:rPr>
        <w:fldChar w:fldCharType="end"/>
      </w:r>
      <w:r w:rsidRPr="00994B53">
        <w:rPr>
          <w:rFonts w:ascii="Arial" w:hAnsi="Arial" w:cs="Arial"/>
          <w:lang w:eastAsia="fr-FR" w:bidi="ml"/>
        </w:rPr>
        <w:t xml:space="preserve"> non </w:t>
      </w:r>
    </w:p>
    <w:p w14:paraId="6A34CADB" w14:textId="20428F48" w:rsidR="003261C6" w:rsidRPr="00994B53" w:rsidRDefault="003261C6" w:rsidP="003261C6">
      <w:pPr>
        <w:tabs>
          <w:tab w:val="left" w:pos="426"/>
        </w:tabs>
        <w:suppressAutoHyphens w:val="0"/>
        <w:spacing w:after="240"/>
        <w:jc w:val="both"/>
        <w:rPr>
          <w:rFonts w:ascii="Arial" w:hAnsi="Arial" w:cs="Arial"/>
          <w:lang w:eastAsia="fr-FR" w:bidi="ml"/>
        </w:rPr>
      </w:pPr>
      <w:r w:rsidRPr="00994B53">
        <w:rPr>
          <w:rFonts w:ascii="Arial" w:hAnsi="Arial" w:cs="Arial"/>
          <w:lang w:eastAsia="fr-FR" w:bidi="ml"/>
        </w:rPr>
        <w:t xml:space="preserve">Le </w:t>
      </w:r>
      <w:r w:rsidR="00EC4741" w:rsidRPr="00994B53">
        <w:rPr>
          <w:rFonts w:ascii="Arial" w:hAnsi="Arial" w:cs="Arial"/>
          <w:lang w:eastAsia="fr-FR" w:bidi="ml"/>
        </w:rPr>
        <w:t>soumissionnaire</w:t>
      </w:r>
      <w:r w:rsidRPr="00994B53">
        <w:rPr>
          <w:rFonts w:ascii="Arial" w:hAnsi="Arial" w:cs="Arial"/>
          <w:lang w:eastAsia="fr-FR" w:bidi="ml"/>
        </w:rPr>
        <w:t xml:space="preserve"> indique le taux de TVA applicable aux </w:t>
      </w:r>
      <w:r w:rsidR="00EC4741" w:rsidRPr="00994B53">
        <w:rPr>
          <w:rFonts w:ascii="Arial" w:hAnsi="Arial" w:cs="Arial"/>
          <w:lang w:eastAsia="fr-FR" w:bidi="ml"/>
        </w:rPr>
        <w:t>fournitures</w:t>
      </w:r>
      <w:r w:rsidR="00EF4D10" w:rsidRPr="00994B53">
        <w:rPr>
          <w:rFonts w:ascii="Arial" w:hAnsi="Arial" w:cs="Arial"/>
          <w:lang w:eastAsia="fr-FR" w:bidi="ml"/>
        </w:rPr>
        <w:t xml:space="preserve"> </w:t>
      </w:r>
      <w:r w:rsidR="00EC4741" w:rsidRPr="00994B53">
        <w:rPr>
          <w:rFonts w:ascii="Arial" w:hAnsi="Arial" w:cs="Arial"/>
          <w:lang w:eastAsia="fr-FR" w:bidi="ml"/>
        </w:rPr>
        <w:t>o</w:t>
      </w:r>
      <w:r w:rsidRPr="00994B53">
        <w:rPr>
          <w:rFonts w:ascii="Arial" w:hAnsi="Arial" w:cs="Arial"/>
          <w:lang w:eastAsia="fr-FR" w:bidi="ml"/>
        </w:rPr>
        <w:t>bjets du marché</w:t>
      </w:r>
      <w:r w:rsidR="00EC4741" w:rsidRPr="00994B53">
        <w:rPr>
          <w:rFonts w:ascii="Arial" w:hAnsi="Arial" w:cs="Arial"/>
          <w:lang w:eastAsia="fr-FR" w:bidi="ml"/>
        </w:rPr>
        <w:t xml:space="preserve"> publics</w:t>
      </w:r>
      <w:r w:rsidRPr="00994B53">
        <w:rPr>
          <w:rFonts w:ascii="Arial" w:hAnsi="Arial" w:cs="Arial"/>
          <w:lang w:eastAsia="fr-FR" w:bidi="ml"/>
        </w:rPr>
        <w:t xml:space="preserve"> : ………………………………</w:t>
      </w:r>
    </w:p>
    <w:p w14:paraId="6A34CADC" w14:textId="4D5BB5A2" w:rsidR="003261C6" w:rsidRPr="00994B53" w:rsidRDefault="003261C6" w:rsidP="003261C6">
      <w:pPr>
        <w:tabs>
          <w:tab w:val="left" w:pos="426"/>
        </w:tabs>
        <w:suppressAutoHyphens w:val="0"/>
        <w:rPr>
          <w:rFonts w:ascii="Arial" w:hAnsi="Arial" w:cs="Arial"/>
          <w:lang w:eastAsia="fr-FR" w:bidi="ml"/>
        </w:rPr>
      </w:pPr>
      <w:r w:rsidRPr="00994B53">
        <w:rPr>
          <w:rFonts w:ascii="Arial" w:hAnsi="Arial" w:cs="Arial"/>
          <w:lang w:eastAsia="fr-FR" w:bidi="ml"/>
        </w:rPr>
        <w:t xml:space="preserve">Le </w:t>
      </w:r>
      <w:r w:rsidR="00EC4741" w:rsidRPr="00994B53">
        <w:rPr>
          <w:rFonts w:ascii="Arial" w:hAnsi="Arial" w:cs="Arial"/>
          <w:lang w:eastAsia="fr-FR" w:bidi="ml"/>
        </w:rPr>
        <w:t>soumissionnaire</w:t>
      </w:r>
      <w:r w:rsidRPr="00994B53">
        <w:rPr>
          <w:rFonts w:ascii="Arial" w:hAnsi="Arial" w:cs="Arial"/>
          <w:lang w:eastAsia="fr-FR" w:bidi="ml"/>
        </w:rPr>
        <w:t xml:space="preserve"> indique</w:t>
      </w:r>
      <w:r w:rsidR="00EC4741" w:rsidRPr="00994B53">
        <w:rPr>
          <w:rFonts w:ascii="Arial" w:hAnsi="Arial" w:cs="Arial"/>
          <w:lang w:eastAsia="fr-FR" w:bidi="ml"/>
        </w:rPr>
        <w:t>,</w:t>
      </w:r>
      <w:r w:rsidRPr="00994B53">
        <w:rPr>
          <w:rFonts w:ascii="Arial" w:hAnsi="Arial" w:cs="Arial"/>
          <w:lang w:eastAsia="fr-FR" w:bidi="ml"/>
        </w:rPr>
        <w:t xml:space="preserve"> le cas échéant</w:t>
      </w:r>
      <w:r w:rsidR="00EC4741" w:rsidRPr="00994B53">
        <w:rPr>
          <w:rFonts w:ascii="Arial" w:hAnsi="Arial" w:cs="Arial"/>
          <w:lang w:eastAsia="fr-FR" w:bidi="ml"/>
        </w:rPr>
        <w:t>,</w:t>
      </w:r>
      <w:r w:rsidRPr="00994B53">
        <w:rPr>
          <w:rFonts w:ascii="Arial" w:hAnsi="Arial" w:cs="Arial"/>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41AAE">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41AAE">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1" w14:textId="31EA4A16" w:rsidR="009B1CD0" w:rsidRPr="00994B53" w:rsidRDefault="009B1CD0" w:rsidP="00994B53">
      <w:pPr>
        <w:tabs>
          <w:tab w:val="left" w:pos="576"/>
          <w:tab w:val="left" w:pos="851"/>
        </w:tabs>
        <w:jc w:val="both"/>
        <w:rPr>
          <w:rFonts w:ascii="Arial" w:hAnsi="Arial" w:cs="Arial"/>
          <w:i/>
          <w:sz w:val="18"/>
          <w:szCs w:val="18"/>
        </w:rPr>
      </w:pPr>
      <w:r>
        <w:rPr>
          <w:rFonts w:ascii="Arial" w:hAnsi="Arial" w:cs="Arial"/>
        </w:rPr>
        <w:t xml:space="preserve">La durée du marché </w:t>
      </w:r>
      <w:r w:rsidR="00EC4741">
        <w:rPr>
          <w:rFonts w:ascii="Arial" w:hAnsi="Arial" w:cs="Arial"/>
        </w:rPr>
        <w:t>public</w:t>
      </w:r>
      <w:r>
        <w:rPr>
          <w:rFonts w:ascii="Arial" w:hAnsi="Arial" w:cs="Arial"/>
        </w:rPr>
        <w:t xml:space="preserve"> est de </w:t>
      </w:r>
      <w:r w:rsidR="00C11653">
        <w:rPr>
          <w:rFonts w:ascii="Arial" w:hAnsi="Arial" w:cs="Arial"/>
        </w:rPr>
        <w:t xml:space="preserve">24 </w:t>
      </w:r>
      <w:r>
        <w:rPr>
          <w:rFonts w:ascii="Arial" w:hAnsi="Arial" w:cs="Arial"/>
        </w:rPr>
        <w:t>mois à compter d</w:t>
      </w:r>
      <w:r w:rsidR="00321964">
        <w:rPr>
          <w:rFonts w:ascii="Arial" w:hAnsi="Arial" w:cs="Arial"/>
        </w:rPr>
        <w:t>u</w:t>
      </w:r>
      <w:r>
        <w:rPr>
          <w:rFonts w:ascii="Arial" w:hAnsi="Arial" w:cs="Arial"/>
        </w:rPr>
        <w:t> :</w:t>
      </w:r>
    </w:p>
    <w:p w14:paraId="6A34CAF3" w14:textId="349FCDBE" w:rsidR="009B1CD0" w:rsidRPr="00994B53" w:rsidRDefault="00EC4741" w:rsidP="00994B53">
      <w:pPr>
        <w:tabs>
          <w:tab w:val="left" w:pos="851"/>
        </w:tabs>
        <w:spacing w:before="120"/>
        <w:ind w:left="1134" w:hanging="567"/>
        <w:jc w:val="both"/>
        <w:rPr>
          <w:rFonts w:ascii="Arial" w:hAnsi="Arial" w:cs="Arial"/>
        </w:rPr>
      </w:pPr>
      <w:r>
        <w:tab/>
      </w:r>
      <w:r>
        <w:tab/>
      </w:r>
      <w:r w:rsidR="00C11653">
        <w:fldChar w:fldCharType="begin">
          <w:ffData>
            <w:name w:val=""/>
            <w:enabled/>
            <w:calcOnExit w:val="0"/>
            <w:checkBox>
              <w:size w:val="20"/>
              <w:default w:val="1"/>
            </w:checkBox>
          </w:ffData>
        </w:fldChar>
      </w:r>
      <w:r w:rsidR="00C11653">
        <w:instrText xml:space="preserve"> FORMCHECKBOX </w:instrText>
      </w:r>
      <w:r w:rsidR="00441AAE">
        <w:fldChar w:fldCharType="separate"/>
      </w:r>
      <w:r w:rsidR="00C11653">
        <w:fldChar w:fldCharType="end"/>
      </w:r>
      <w:r w:rsidRPr="00EC4741">
        <w:tab/>
      </w:r>
      <w:r w:rsidR="00321964">
        <w:rPr>
          <w:rFonts w:ascii="Arial" w:hAnsi="Arial" w:cs="Arial"/>
        </w:rPr>
        <w:t>06/04/2026, ou</w:t>
      </w:r>
      <w:r w:rsidRPr="00971A2F">
        <w:rPr>
          <w:rFonts w:ascii="Arial" w:hAnsi="Arial" w:cs="Arial"/>
        </w:rPr>
        <w:t>, lorsqu’elle est postérieure</w:t>
      </w:r>
      <w:r w:rsidR="00321964">
        <w:rPr>
          <w:rFonts w:ascii="Arial" w:hAnsi="Arial" w:cs="Arial"/>
        </w:rPr>
        <w:t>,</w:t>
      </w:r>
      <w:r w:rsidRPr="00971A2F">
        <w:rPr>
          <w:rFonts w:ascii="Arial" w:hAnsi="Arial" w:cs="Arial"/>
        </w:rPr>
        <w:t xml:space="preserve"> à la date de notification du marché public.</w:t>
      </w:r>
    </w:p>
    <w:p w14:paraId="6A34CAF4" w14:textId="77777777" w:rsidR="009B1CD0" w:rsidRDefault="009B1CD0" w:rsidP="009B45B9">
      <w:pPr>
        <w:tabs>
          <w:tab w:val="left" w:pos="426"/>
          <w:tab w:val="left" w:pos="851"/>
        </w:tabs>
        <w:jc w:val="both"/>
        <w:rPr>
          <w:rFonts w:ascii="Arial" w:hAnsi="Arial" w:cs="Arial"/>
          <w:b/>
        </w:rPr>
      </w:pPr>
    </w:p>
    <w:p w14:paraId="6A34CAF5" w14:textId="423B8EF6"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C11653">
        <w:fldChar w:fldCharType="begin">
          <w:ffData>
            <w:name w:val=""/>
            <w:enabled/>
            <w:calcOnExit w:val="0"/>
            <w:checkBox>
              <w:size w:val="20"/>
              <w:default w:val="1"/>
            </w:checkBox>
          </w:ffData>
        </w:fldChar>
      </w:r>
      <w:r w:rsidR="00C11653">
        <w:instrText xml:space="preserve"> FORMCHECKBOX </w:instrText>
      </w:r>
      <w:r w:rsidR="00441AAE">
        <w:fldChar w:fldCharType="separate"/>
      </w:r>
      <w:r w:rsidR="00C11653">
        <w:fldChar w:fldCharType="end"/>
      </w:r>
      <w:r w:rsidR="00EC4741">
        <w:tab/>
        <w:t>OUI</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41AAE">
        <w:fldChar w:fldCharType="separate"/>
      </w:r>
      <w:r w:rsidR="007D7A65">
        <w:fldChar w:fldCharType="end"/>
      </w:r>
      <w:r w:rsidR="00EC4741">
        <w:tab/>
        <w:t>NON</w:t>
      </w:r>
    </w:p>
    <w:p w14:paraId="6A34CAF7" w14:textId="77777777" w:rsidR="009B1CD0" w:rsidRDefault="009B1CD0" w:rsidP="009B45B9">
      <w:pPr>
        <w:tabs>
          <w:tab w:val="left" w:pos="426"/>
          <w:tab w:val="left" w:pos="851"/>
        </w:tabs>
        <w:jc w:val="both"/>
        <w:rPr>
          <w:rFonts w:ascii="Arial" w:hAnsi="Arial" w:cs="Arial"/>
        </w:rPr>
      </w:pPr>
    </w:p>
    <w:p w14:paraId="6A34CAF9" w14:textId="3A5E4881" w:rsidR="009B1CD0" w:rsidRPr="00C11653" w:rsidRDefault="009B1CD0" w:rsidP="009B45B9">
      <w:pPr>
        <w:numPr>
          <w:ilvl w:val="0"/>
          <w:numId w:val="3"/>
        </w:numPr>
        <w:tabs>
          <w:tab w:val="left" w:pos="426"/>
          <w:tab w:val="left" w:pos="851"/>
        </w:tabs>
        <w:spacing w:before="120"/>
        <w:ind w:left="924" w:hanging="357"/>
        <w:jc w:val="both"/>
        <w:rPr>
          <w:rFonts w:ascii="Arial" w:hAnsi="Arial" w:cs="Arial"/>
        </w:rPr>
      </w:pPr>
      <w:r w:rsidRPr="00C11653">
        <w:rPr>
          <w:rFonts w:ascii="Arial" w:hAnsi="Arial" w:cs="Arial"/>
        </w:rPr>
        <w:t>Nombre de reconduction</w:t>
      </w:r>
      <w:r w:rsidR="00EC4741" w:rsidRPr="00C11653">
        <w:rPr>
          <w:rFonts w:ascii="Arial" w:hAnsi="Arial" w:cs="Arial"/>
        </w:rPr>
        <w:t>(</w:t>
      </w:r>
      <w:r w:rsidRPr="00C11653">
        <w:rPr>
          <w:rFonts w:ascii="Arial" w:hAnsi="Arial" w:cs="Arial"/>
        </w:rPr>
        <w:t>s</w:t>
      </w:r>
      <w:r w:rsidR="00EC4741" w:rsidRPr="00C11653">
        <w:rPr>
          <w:rFonts w:ascii="Arial" w:hAnsi="Arial" w:cs="Arial"/>
        </w:rPr>
        <w:t>)</w:t>
      </w:r>
      <w:r w:rsidRPr="00C11653">
        <w:rPr>
          <w:rFonts w:ascii="Arial" w:hAnsi="Arial" w:cs="Arial"/>
        </w:rPr>
        <w:t> :</w:t>
      </w:r>
      <w:r w:rsidR="00C11653" w:rsidRPr="00C11653">
        <w:rPr>
          <w:rFonts w:ascii="Arial" w:hAnsi="Arial" w:cs="Arial"/>
        </w:rPr>
        <w:t>1</w:t>
      </w:r>
      <w:r w:rsidR="00F64435">
        <w:rPr>
          <w:rFonts w:ascii="Arial" w:hAnsi="Arial" w:cs="Arial"/>
        </w:rPr>
        <w:t xml:space="preserve"> fois</w:t>
      </w:r>
    </w:p>
    <w:p w14:paraId="6A34CAFA" w14:textId="75B6EBAE" w:rsidR="009B1CD0" w:rsidRPr="00C11653" w:rsidRDefault="009B1CD0" w:rsidP="009B45B9">
      <w:pPr>
        <w:numPr>
          <w:ilvl w:val="0"/>
          <w:numId w:val="3"/>
        </w:numPr>
        <w:tabs>
          <w:tab w:val="left" w:pos="426"/>
          <w:tab w:val="left" w:pos="851"/>
        </w:tabs>
        <w:spacing w:before="120"/>
        <w:ind w:left="924" w:hanging="357"/>
        <w:jc w:val="both"/>
        <w:rPr>
          <w:rFonts w:ascii="Arial" w:hAnsi="Arial" w:cs="Arial"/>
          <w:b/>
        </w:rPr>
      </w:pPr>
      <w:r w:rsidRPr="00C11653">
        <w:rPr>
          <w:rFonts w:ascii="Arial" w:hAnsi="Arial" w:cs="Arial"/>
        </w:rPr>
        <w:t>Durée de</w:t>
      </w:r>
      <w:r w:rsidR="00B86CA7" w:rsidRPr="00C11653">
        <w:rPr>
          <w:rFonts w:ascii="Arial" w:hAnsi="Arial" w:cs="Arial"/>
        </w:rPr>
        <w:t xml:space="preserve"> la (de</w:t>
      </w:r>
      <w:r w:rsidR="00EC4741" w:rsidRPr="00C11653">
        <w:rPr>
          <w:rFonts w:ascii="Arial" w:hAnsi="Arial" w:cs="Arial"/>
        </w:rPr>
        <w:t>s</w:t>
      </w:r>
      <w:r w:rsidR="00B86CA7" w:rsidRPr="00C11653">
        <w:rPr>
          <w:rFonts w:ascii="Arial" w:hAnsi="Arial" w:cs="Arial"/>
        </w:rPr>
        <w:t>)</w:t>
      </w:r>
      <w:r w:rsidR="00EC4741" w:rsidRPr="00C11653">
        <w:rPr>
          <w:rFonts w:ascii="Arial" w:hAnsi="Arial" w:cs="Arial"/>
        </w:rPr>
        <w:t xml:space="preserve"> période</w:t>
      </w:r>
      <w:r w:rsidR="00B86CA7" w:rsidRPr="00C11653">
        <w:rPr>
          <w:rFonts w:ascii="Arial" w:hAnsi="Arial" w:cs="Arial"/>
        </w:rPr>
        <w:t>(</w:t>
      </w:r>
      <w:r w:rsidR="00EC4741" w:rsidRPr="00C11653">
        <w:rPr>
          <w:rFonts w:ascii="Arial" w:hAnsi="Arial" w:cs="Arial"/>
        </w:rPr>
        <w:t>s</w:t>
      </w:r>
      <w:r w:rsidR="00B86CA7" w:rsidRPr="00C11653">
        <w:rPr>
          <w:rFonts w:ascii="Arial" w:hAnsi="Arial" w:cs="Arial"/>
        </w:rPr>
        <w:t>)</w:t>
      </w:r>
      <w:r w:rsidR="00EC4741" w:rsidRPr="00C11653">
        <w:rPr>
          <w:rFonts w:ascii="Arial" w:hAnsi="Arial" w:cs="Arial"/>
        </w:rPr>
        <w:t xml:space="preserve"> de </w:t>
      </w:r>
      <w:r w:rsidRPr="00C11653">
        <w:rPr>
          <w:rFonts w:ascii="Arial" w:hAnsi="Arial" w:cs="Arial"/>
        </w:rPr>
        <w:t>reconduction :</w:t>
      </w:r>
      <w:r w:rsidR="00EF4D10">
        <w:rPr>
          <w:rFonts w:ascii="Arial" w:hAnsi="Arial" w:cs="Arial"/>
        </w:rPr>
        <w:t xml:space="preserve"> </w:t>
      </w:r>
      <w:r w:rsidR="00C11653" w:rsidRPr="00C11653">
        <w:rPr>
          <w:rFonts w:ascii="Arial" w:hAnsi="Arial" w:cs="Arial"/>
        </w:rPr>
        <w:t>24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4E113A6C" w:rsidR="00AE1C9C" w:rsidRPr="00994B53" w:rsidRDefault="00AE1C9C" w:rsidP="00AE1C9C">
      <w:pPr>
        <w:tabs>
          <w:tab w:val="left" w:pos="426"/>
        </w:tabs>
        <w:suppressAutoHyphens w:val="0"/>
        <w:jc w:val="both"/>
        <w:rPr>
          <w:rFonts w:ascii="Arial" w:hAnsi="Arial" w:cs="Arial"/>
          <w:b/>
          <w:bCs/>
          <w:color w:val="0000FF"/>
          <w:lang w:eastAsia="fr-FR" w:bidi="ml"/>
        </w:rPr>
      </w:pPr>
      <w:r w:rsidRPr="00994B53">
        <w:rPr>
          <w:rFonts w:ascii="Arial" w:hAnsi="Arial" w:cs="Arial"/>
          <w:lang w:eastAsia="fr-FR" w:bidi="ml"/>
        </w:rPr>
        <w:t>Le présent engagement me lie pour le délai de validité des offres indiqué dans le règlement de la consultation</w:t>
      </w:r>
      <w:r w:rsidR="00F64435" w:rsidRPr="00994B53">
        <w:rPr>
          <w:rFonts w:ascii="Arial" w:hAnsi="Arial" w:cs="Arial"/>
          <w:lang w:eastAsia="fr-FR" w:bidi="ml"/>
        </w:rPr>
        <w:t>.</w:t>
      </w:r>
      <w:r w:rsidRPr="00994B53">
        <w:rPr>
          <w:rFonts w:ascii="Arial" w:hAnsi="Arial" w:cs="Arial"/>
          <w:lang w:eastAsia="fr-FR" w:bidi="ml"/>
        </w:rPr>
        <w:t xml:space="preserve"> </w:t>
      </w:r>
    </w:p>
    <w:p w14:paraId="6A34CB04" w14:textId="05FB3168" w:rsidR="00B141CA" w:rsidRDefault="00B141CA">
      <w:pPr>
        <w:suppressAutoHyphens w:val="0"/>
        <w:rPr>
          <w:rFonts w:ascii="Arial" w:hAnsi="Arial" w:cs="Arial"/>
        </w:rPr>
      </w:pPr>
    </w:p>
    <w:p w14:paraId="6A34CB05" w14:textId="77777777" w:rsidR="009B1CD0" w:rsidRDefault="009B1CD0" w:rsidP="009B45B9">
      <w:pPr>
        <w:tabs>
          <w:tab w:val="left" w:pos="851"/>
        </w:tabs>
        <w:jc w:val="both"/>
        <w:rPr>
          <w:rFonts w:ascii="Arial" w:hAnsi="Arial" w:cs="Arial"/>
          <w:bCs/>
        </w:rPr>
      </w:pPr>
    </w:p>
    <w:p w14:paraId="6A34CB06" w14:textId="1049D541" w:rsidR="009B1CD0" w:rsidRDefault="009B1CD0" w:rsidP="009B45B9">
      <w:pPr>
        <w:tabs>
          <w:tab w:val="left" w:pos="851"/>
        </w:tabs>
        <w:jc w:val="both"/>
        <w:rPr>
          <w:rFonts w:ascii="Arial" w:hAnsi="Arial" w:cs="Arial"/>
          <w:bCs/>
        </w:rPr>
      </w:pPr>
    </w:p>
    <w:p w14:paraId="7B86D442" w14:textId="7E89EA46" w:rsidR="00994B53" w:rsidRDefault="00994B53" w:rsidP="009B45B9">
      <w:pPr>
        <w:tabs>
          <w:tab w:val="left" w:pos="851"/>
        </w:tabs>
        <w:jc w:val="both"/>
        <w:rPr>
          <w:rFonts w:ascii="Arial" w:hAnsi="Arial" w:cs="Arial"/>
          <w:bCs/>
        </w:rPr>
      </w:pPr>
    </w:p>
    <w:p w14:paraId="0BED7AD7" w14:textId="308E43E0" w:rsidR="00994B53" w:rsidRDefault="00994B53" w:rsidP="009B45B9">
      <w:pPr>
        <w:tabs>
          <w:tab w:val="left" w:pos="851"/>
        </w:tabs>
        <w:jc w:val="both"/>
        <w:rPr>
          <w:rFonts w:ascii="Arial" w:hAnsi="Arial" w:cs="Arial"/>
          <w:bCs/>
        </w:rPr>
      </w:pPr>
    </w:p>
    <w:p w14:paraId="5CCEC3F0" w14:textId="033FA6AF" w:rsidR="00994B53" w:rsidRDefault="00994B53" w:rsidP="009B45B9">
      <w:pPr>
        <w:tabs>
          <w:tab w:val="left" w:pos="851"/>
        </w:tabs>
        <w:jc w:val="both"/>
        <w:rPr>
          <w:rFonts w:ascii="Arial" w:hAnsi="Arial" w:cs="Arial"/>
          <w:bCs/>
        </w:rPr>
      </w:pPr>
    </w:p>
    <w:p w14:paraId="3BEA288B" w14:textId="4E03CA57" w:rsidR="00994B53" w:rsidRDefault="00994B53" w:rsidP="009B45B9">
      <w:pPr>
        <w:tabs>
          <w:tab w:val="left" w:pos="851"/>
        </w:tabs>
        <w:jc w:val="both"/>
        <w:rPr>
          <w:rFonts w:ascii="Arial" w:hAnsi="Arial" w:cs="Arial"/>
          <w:bCs/>
        </w:rPr>
      </w:pPr>
    </w:p>
    <w:p w14:paraId="027649F2" w14:textId="77777777" w:rsidR="002D2358" w:rsidRDefault="002D2358" w:rsidP="009B45B9">
      <w:pPr>
        <w:tabs>
          <w:tab w:val="left" w:pos="851"/>
        </w:tabs>
        <w:jc w:val="both"/>
        <w:rPr>
          <w:rFonts w:ascii="Arial" w:hAnsi="Arial" w:cs="Arial"/>
          <w:bCs/>
        </w:rPr>
      </w:pPr>
    </w:p>
    <w:p w14:paraId="38186F17" w14:textId="77777777" w:rsidR="00994B53" w:rsidRDefault="00994B53"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02CE7CCC" w:rsidR="009B1CD0" w:rsidRDefault="009B1CD0" w:rsidP="006C4338">
      <w:pPr>
        <w:tabs>
          <w:tab w:val="left" w:pos="851"/>
        </w:tabs>
        <w:jc w:val="both"/>
      </w:pPr>
    </w:p>
    <w:p w14:paraId="46965D20" w14:textId="77777777" w:rsidR="00926A39" w:rsidRDefault="00926A39"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117F6541" w:rsidR="00332B12" w:rsidRDefault="00332B12" w:rsidP="00332B12">
      <w:pPr>
        <w:pStyle w:val="fcase1ertab"/>
        <w:tabs>
          <w:tab w:val="left" w:pos="851"/>
        </w:tabs>
        <w:ind w:left="0" w:firstLine="0"/>
        <w:rPr>
          <w:rFonts w:ascii="Arial" w:hAnsi="Arial" w:cs="Arial"/>
          <w:b/>
          <w:sz w:val="22"/>
          <w:szCs w:val="22"/>
        </w:rPr>
      </w:pPr>
    </w:p>
    <w:p w14:paraId="5F5C23D0" w14:textId="77777777" w:rsidR="00926A39" w:rsidRDefault="00926A39"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4ADE6604" w:rsidR="00332B12" w:rsidRDefault="00332B12" w:rsidP="00332B12">
      <w:pPr>
        <w:pStyle w:val="fcase1ertab"/>
        <w:tabs>
          <w:tab w:val="left" w:pos="851"/>
        </w:tabs>
        <w:ind w:left="0" w:firstLine="0"/>
        <w:rPr>
          <w:rFonts w:ascii="Arial" w:hAnsi="Arial" w:cs="Arial"/>
          <w:b/>
          <w:sz w:val="22"/>
          <w:szCs w:val="22"/>
        </w:rPr>
      </w:pPr>
    </w:p>
    <w:p w14:paraId="50FC7E98" w14:textId="77777777" w:rsidR="00926A39" w:rsidRDefault="00926A39"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41AAE">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41AAE">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F" w14:textId="1152DB60" w:rsidR="009B1CD0" w:rsidRDefault="009B1CD0" w:rsidP="005846FB">
      <w:pPr>
        <w:tabs>
          <w:tab w:val="left" w:pos="851"/>
        </w:tabs>
        <w:rPr>
          <w:rFonts w:ascii="Arial" w:hAnsi="Arial" w:cs="Arial"/>
        </w:rPr>
      </w:pPr>
    </w:p>
    <w:p w14:paraId="32B6A474" w14:textId="23CFC0EC" w:rsidR="00994B53" w:rsidRDefault="00994B53" w:rsidP="005846FB">
      <w:pPr>
        <w:tabs>
          <w:tab w:val="left" w:pos="851"/>
        </w:tabs>
        <w:rPr>
          <w:rFonts w:ascii="Arial" w:hAnsi="Arial" w:cs="Arial"/>
        </w:rPr>
      </w:pPr>
    </w:p>
    <w:p w14:paraId="7428DBD9" w14:textId="5E8703EC" w:rsidR="00994B53" w:rsidRDefault="00994B53" w:rsidP="005846FB">
      <w:pPr>
        <w:tabs>
          <w:tab w:val="left" w:pos="851"/>
        </w:tabs>
        <w:rPr>
          <w:rFonts w:ascii="Arial" w:hAnsi="Arial" w:cs="Arial"/>
        </w:rPr>
      </w:pPr>
    </w:p>
    <w:p w14:paraId="7CAE6ABE" w14:textId="4A41FE73" w:rsidR="00994B53" w:rsidRDefault="00994B53" w:rsidP="005846FB">
      <w:pPr>
        <w:tabs>
          <w:tab w:val="left" w:pos="851"/>
        </w:tabs>
        <w:rPr>
          <w:rFonts w:ascii="Arial" w:hAnsi="Arial" w:cs="Arial"/>
        </w:rPr>
      </w:pPr>
    </w:p>
    <w:p w14:paraId="60CB4C54" w14:textId="723C2873" w:rsidR="00994B53" w:rsidRDefault="00994B53" w:rsidP="005846FB">
      <w:pPr>
        <w:tabs>
          <w:tab w:val="left" w:pos="851"/>
        </w:tabs>
        <w:rPr>
          <w:rFonts w:ascii="Arial" w:hAnsi="Arial" w:cs="Arial"/>
        </w:rPr>
      </w:pPr>
    </w:p>
    <w:p w14:paraId="08E8C03D" w14:textId="64238C65" w:rsidR="00994B53" w:rsidRDefault="00994B53" w:rsidP="005846FB">
      <w:pPr>
        <w:tabs>
          <w:tab w:val="left" w:pos="851"/>
        </w:tabs>
        <w:rPr>
          <w:rFonts w:ascii="Arial" w:hAnsi="Arial" w:cs="Arial"/>
        </w:rPr>
      </w:pPr>
    </w:p>
    <w:p w14:paraId="42CDED49" w14:textId="7114E741" w:rsidR="00994B53" w:rsidRDefault="00994B53" w:rsidP="005846FB">
      <w:pPr>
        <w:tabs>
          <w:tab w:val="left" w:pos="851"/>
        </w:tabs>
        <w:rPr>
          <w:rFonts w:ascii="Arial" w:hAnsi="Arial" w:cs="Arial"/>
        </w:rPr>
      </w:pPr>
    </w:p>
    <w:p w14:paraId="49F88B5E" w14:textId="5F077E92" w:rsidR="00994B53" w:rsidRDefault="00994B53" w:rsidP="005846FB">
      <w:pPr>
        <w:tabs>
          <w:tab w:val="left" w:pos="851"/>
        </w:tabs>
        <w:rPr>
          <w:rFonts w:ascii="Arial" w:hAnsi="Arial" w:cs="Arial"/>
        </w:rPr>
      </w:pPr>
    </w:p>
    <w:p w14:paraId="3D8F96AF" w14:textId="489483C7" w:rsidR="00994B53" w:rsidRDefault="00994B53" w:rsidP="005846FB">
      <w:pPr>
        <w:tabs>
          <w:tab w:val="left" w:pos="851"/>
        </w:tabs>
        <w:rPr>
          <w:rFonts w:ascii="Arial" w:hAnsi="Arial" w:cs="Arial"/>
        </w:rPr>
      </w:pPr>
    </w:p>
    <w:p w14:paraId="049038B9" w14:textId="2BDCB300" w:rsidR="00994B53" w:rsidRDefault="00994B53" w:rsidP="005846FB">
      <w:pPr>
        <w:tabs>
          <w:tab w:val="left" w:pos="851"/>
        </w:tabs>
        <w:rPr>
          <w:rFonts w:ascii="Arial" w:hAnsi="Arial" w:cs="Arial"/>
        </w:rPr>
      </w:pPr>
    </w:p>
    <w:p w14:paraId="4CCBDDC4" w14:textId="77777777" w:rsidR="00994B53" w:rsidRDefault="00994B53"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994B53">
        <w:tc>
          <w:tcPr>
            <w:tcW w:w="4644" w:type="dxa"/>
            <w:tcBorders>
              <w:top w:val="single" w:sz="4" w:space="0" w:color="auto"/>
              <w:left w:val="single" w:sz="4" w:space="0" w:color="auto"/>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auto"/>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auto"/>
              <w:left w:val="single" w:sz="4" w:space="0" w:color="000000"/>
              <w:bottom w:val="single" w:sz="4" w:space="0" w:color="000000"/>
              <w:right w:val="single" w:sz="4" w:space="0" w:color="auto"/>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994B53">
        <w:trPr>
          <w:trHeight w:val="538"/>
        </w:trPr>
        <w:tc>
          <w:tcPr>
            <w:tcW w:w="4644" w:type="dxa"/>
            <w:tcBorders>
              <w:top w:val="single" w:sz="4" w:space="0" w:color="000000"/>
              <w:left w:val="single" w:sz="4" w:space="0" w:color="auto"/>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auto"/>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994B53">
        <w:trPr>
          <w:trHeight w:val="726"/>
        </w:trPr>
        <w:tc>
          <w:tcPr>
            <w:tcW w:w="4644" w:type="dxa"/>
            <w:tcBorders>
              <w:left w:val="single" w:sz="4" w:space="0" w:color="auto"/>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auto"/>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994B53">
        <w:trPr>
          <w:trHeight w:val="1021"/>
        </w:trPr>
        <w:tc>
          <w:tcPr>
            <w:tcW w:w="4644" w:type="dxa"/>
            <w:tcBorders>
              <w:left w:val="single" w:sz="4" w:space="0" w:color="auto"/>
              <w:bottom w:val="single" w:sz="4" w:space="0" w:color="auto"/>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auto"/>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07C9E2A8"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marchespublics</w:t>
      </w:r>
      <w:r w:rsidR="005D1B13">
        <w:rPr>
          <w:rFonts w:ascii="Arial" w:hAnsi="Arial" w:cs="Arial"/>
          <w:b/>
          <w:bCs/>
          <w:color w:val="FF0000"/>
        </w:rPr>
        <w:t>.alpm</w:t>
      </w:r>
      <w:r w:rsidRPr="006E639A">
        <w:rPr>
          <w:rFonts w:ascii="Arial" w:hAnsi="Arial" w:cs="Arial"/>
          <w:b/>
          <w:bCs/>
          <w:color w:val="FF0000"/>
        </w:rPr>
        <w:t>@efs.sante.fr</w:t>
      </w:r>
    </w:p>
    <w:p w14:paraId="60806A61" w14:textId="01917094" w:rsidR="00B86CA7" w:rsidRDefault="00B86CA7" w:rsidP="005846FB">
      <w:pPr>
        <w:tabs>
          <w:tab w:val="left" w:pos="851"/>
        </w:tabs>
        <w:jc w:val="both"/>
        <w:rPr>
          <w:rFonts w:ascii="Arial" w:hAnsi="Arial" w:cs="Arial"/>
          <w:bCs/>
        </w:rPr>
      </w:pPr>
    </w:p>
    <w:p w14:paraId="43988BB2" w14:textId="77777777" w:rsidR="00926A39" w:rsidRDefault="00926A39"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E591D58" w14:textId="77777777" w:rsidR="00EF4D10" w:rsidRPr="00C47083" w:rsidRDefault="00EF4D10" w:rsidP="00EF4D10">
      <w:pPr>
        <w:pStyle w:val="Paragraphedeliste"/>
        <w:ind w:left="2133" w:firstLine="135"/>
        <w:rPr>
          <w:rFonts w:cs="Kartika"/>
          <w:b/>
          <w:lang w:bidi="ml"/>
        </w:rPr>
      </w:pPr>
      <w:r w:rsidRPr="00C47083">
        <w:rPr>
          <w:rFonts w:cs="Kartika"/>
          <w:b/>
          <w:lang w:bidi="ml"/>
        </w:rPr>
        <w:t>Établissement Français du Sang</w:t>
      </w:r>
      <w:r w:rsidRPr="00C47083">
        <w:rPr>
          <w:b/>
        </w:rPr>
        <w:t xml:space="preserve"> </w:t>
      </w:r>
      <w:r w:rsidRPr="00C47083">
        <w:rPr>
          <w:rFonts w:cs="Kartika"/>
          <w:b/>
          <w:lang w:bidi="ml"/>
        </w:rPr>
        <w:t>PACA-Corse</w:t>
      </w:r>
    </w:p>
    <w:p w14:paraId="6BC79C19" w14:textId="77777777" w:rsidR="00EF4D10" w:rsidRPr="00C47083" w:rsidRDefault="00EF4D10" w:rsidP="00EF4D10">
      <w:pPr>
        <w:pStyle w:val="Titre4"/>
        <w:rPr>
          <w:lang w:bidi="ml"/>
        </w:rPr>
      </w:pPr>
      <w:r>
        <w:rPr>
          <w:lang w:bidi="ml"/>
        </w:rPr>
        <w:t xml:space="preserve">                                                   </w:t>
      </w:r>
      <w:r w:rsidRPr="00C47083">
        <w:rPr>
          <w:lang w:bidi="ml"/>
        </w:rPr>
        <w:t xml:space="preserve">149 boulevard Baille </w:t>
      </w:r>
    </w:p>
    <w:p w14:paraId="63BC50E8" w14:textId="77777777" w:rsidR="00EF4D10" w:rsidRPr="00C47083" w:rsidRDefault="00EF4D10" w:rsidP="00EF4D10">
      <w:pPr>
        <w:pStyle w:val="Titre1"/>
        <w:rPr>
          <w:rFonts w:ascii="Arial" w:hAnsi="Arial" w:cs="Arial"/>
          <w:lang w:bidi="ml"/>
        </w:rPr>
      </w:pPr>
      <w:r>
        <w:rPr>
          <w:rFonts w:ascii="Arial" w:hAnsi="Arial" w:cs="Arial"/>
          <w:lang w:bidi="ml"/>
        </w:rPr>
        <w:t xml:space="preserve">                                         </w:t>
      </w:r>
      <w:r w:rsidRPr="00C47083">
        <w:rPr>
          <w:rFonts w:ascii="Arial" w:hAnsi="Arial" w:cs="Arial"/>
          <w:lang w:bidi="ml"/>
        </w:rPr>
        <w:t>13392 Marseille Cedex 5</w:t>
      </w:r>
    </w:p>
    <w:p w14:paraId="4A78CECA" w14:textId="77777777" w:rsidR="00EF4D10" w:rsidRDefault="00EF4D10" w:rsidP="00EF4D10">
      <w:pPr>
        <w:pStyle w:val="En-tte"/>
        <w:tabs>
          <w:tab w:val="clear" w:pos="4536"/>
          <w:tab w:val="clear" w:pos="9072"/>
          <w:tab w:val="left" w:pos="851"/>
        </w:tabs>
        <w:jc w:val="both"/>
        <w:rPr>
          <w:rFonts w:ascii="Arial" w:hAnsi="Arial" w:cs="Aria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A" w14:textId="77777777" w:rsidR="009B1CD0" w:rsidRPr="00B86CA7" w:rsidRDefault="009B1CD0" w:rsidP="0083205E">
      <w:pPr>
        <w:tabs>
          <w:tab w:val="left" w:pos="851"/>
        </w:tabs>
        <w:jc w:val="both"/>
        <w:rPr>
          <w:rFonts w:ascii="Arial" w:hAnsi="Arial" w:cs="Arial"/>
        </w:rPr>
      </w:pPr>
    </w:p>
    <w:p w14:paraId="0037BBE5" w14:textId="40CE305D" w:rsidR="00EF4D10" w:rsidRPr="00935C6E" w:rsidRDefault="00EF4D10" w:rsidP="00EF4D10">
      <w:pPr>
        <w:jc w:val="center"/>
        <w:rPr>
          <w:rFonts w:ascii="Arial" w:hAnsi="Arial" w:cs="Arial"/>
          <w:b/>
          <w:color w:val="000000"/>
        </w:rPr>
      </w:pPr>
      <w:r w:rsidRPr="00935C6E">
        <w:rPr>
          <w:rFonts w:ascii="Arial" w:hAnsi="Arial" w:cs="Arial"/>
          <w:b/>
          <w:color w:val="000000"/>
        </w:rPr>
        <w:t xml:space="preserve">Monsieur le Directeur Jacques CHIARONI de l’Établissement </w:t>
      </w:r>
      <w:r>
        <w:rPr>
          <w:rFonts w:ascii="Arial" w:hAnsi="Arial" w:cs="Arial"/>
          <w:b/>
          <w:color w:val="000000"/>
        </w:rPr>
        <w:t>de Transfusion Sanguine</w:t>
      </w:r>
      <w:r w:rsidRPr="00935C6E">
        <w:rPr>
          <w:rFonts w:ascii="Arial" w:hAnsi="Arial" w:cs="Arial"/>
          <w:b/>
          <w:color w:val="000000"/>
        </w:rPr>
        <w:t xml:space="preserve"> – </w:t>
      </w:r>
      <w:r w:rsidRPr="00C47083">
        <w:rPr>
          <w:rFonts w:cs="Kartika"/>
          <w:b/>
          <w:lang w:bidi="ml"/>
        </w:rPr>
        <w:t>PACA-Corse</w:t>
      </w:r>
      <w:r w:rsidRPr="00935C6E">
        <w:rPr>
          <w:rFonts w:ascii="Arial" w:hAnsi="Arial" w:cs="Arial"/>
          <w:b/>
          <w:color w:val="000000"/>
        </w:rPr>
        <w:t xml:space="preserve"> (adresse identique)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4FCBB235" w:rsidR="009B1CD0"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54806BCD" w14:textId="77777777" w:rsidR="00EF4D10" w:rsidRPr="004D4DC6" w:rsidRDefault="00EF4D10" w:rsidP="009B45B9">
      <w:pPr>
        <w:tabs>
          <w:tab w:val="left" w:pos="851"/>
        </w:tabs>
        <w:jc w:val="both"/>
        <w:rPr>
          <w:rFonts w:ascii="Arial" w:hAnsi="Arial" w:cs="Arial"/>
          <w:b/>
          <w:i/>
          <w:sz w:val="18"/>
          <w:szCs w:val="18"/>
        </w:rPr>
      </w:pPr>
    </w:p>
    <w:p w14:paraId="4F9B7D67" w14:textId="77777777" w:rsidR="00EF4D10" w:rsidRPr="00935C6E" w:rsidRDefault="00EA4CE6" w:rsidP="00EF4D10">
      <w:pPr>
        <w:jc w:val="center"/>
        <w:rPr>
          <w:rFonts w:ascii="Arial" w:hAnsi="Arial" w:cs="Arial"/>
          <w:b/>
          <w:color w:val="000000"/>
        </w:rPr>
      </w:pPr>
      <w:r w:rsidRPr="002D03BB">
        <w:rPr>
          <w:rFonts w:ascii="Arial" w:hAnsi="Arial" w:cs="Arial"/>
        </w:rPr>
        <w:tab/>
      </w:r>
      <w:r w:rsidR="00EF4D10" w:rsidRPr="00935C6E">
        <w:rPr>
          <w:rFonts w:ascii="Arial" w:hAnsi="Arial" w:cs="Arial"/>
          <w:b/>
          <w:color w:val="000000"/>
        </w:rPr>
        <w:t xml:space="preserve">Monsieur le Directeur Jacques CHIARONI de l’Établissement </w:t>
      </w:r>
      <w:r w:rsidR="00EF4D10">
        <w:rPr>
          <w:rFonts w:ascii="Arial" w:hAnsi="Arial" w:cs="Arial"/>
          <w:b/>
          <w:color w:val="000000"/>
        </w:rPr>
        <w:t>de Transfusion Sanguine</w:t>
      </w:r>
      <w:r w:rsidR="00EF4D10" w:rsidRPr="00935C6E">
        <w:rPr>
          <w:rFonts w:ascii="Arial" w:hAnsi="Arial" w:cs="Arial"/>
          <w:b/>
          <w:color w:val="000000"/>
        </w:rPr>
        <w:t xml:space="preserve"> – </w:t>
      </w:r>
      <w:r w:rsidR="00EF4D10" w:rsidRPr="00C47083">
        <w:rPr>
          <w:rFonts w:cs="Kartika"/>
          <w:b/>
          <w:lang w:bidi="ml"/>
        </w:rPr>
        <w:t>PACA-Corse</w:t>
      </w:r>
      <w:r w:rsidR="00EF4D10" w:rsidRPr="00935C6E">
        <w:rPr>
          <w:rFonts w:ascii="Arial" w:hAnsi="Arial" w:cs="Arial"/>
          <w:b/>
          <w:color w:val="000000"/>
        </w:rPr>
        <w:t xml:space="preserve"> (adresse identique)</w:t>
      </w:r>
    </w:p>
    <w:p w14:paraId="6A34CB97" w14:textId="74CBF5A4" w:rsidR="001C40C0" w:rsidRDefault="001C40C0" w:rsidP="00EF4D10">
      <w:pPr>
        <w:pStyle w:val="fcase2metab"/>
        <w:ind w:left="0" w:firstLine="0"/>
        <w:jc w:val="center"/>
        <w:rPr>
          <w:rFonts w:ascii="Arial" w:hAnsi="Arial" w:cs="Arial"/>
        </w:rPr>
      </w:pPr>
    </w:p>
    <w:p w14:paraId="6A34CB98" w14:textId="4DEB227E" w:rsid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509719F5" w14:textId="77777777" w:rsidR="00EF4D10" w:rsidRDefault="00EF4D10" w:rsidP="00EA4CE6">
      <w:pPr>
        <w:tabs>
          <w:tab w:val="left" w:pos="426"/>
          <w:tab w:val="left" w:pos="851"/>
        </w:tabs>
        <w:suppressAutoHyphens w:val="0"/>
        <w:jc w:val="both"/>
        <w:rPr>
          <w:rFonts w:ascii="Arial" w:hAnsi="Arial" w:cs="Arial"/>
          <w:lang w:eastAsia="fr-FR" w:bidi="ml"/>
        </w:rPr>
      </w:pPr>
    </w:p>
    <w:p w14:paraId="0396DEB9" w14:textId="77777777" w:rsidR="00EF4D10" w:rsidRPr="00935C6E" w:rsidRDefault="00EF4D10" w:rsidP="00EF4D10">
      <w:pPr>
        <w:jc w:val="center"/>
        <w:rPr>
          <w:rFonts w:ascii="Arial" w:hAnsi="Arial" w:cs="Arial"/>
          <w:b/>
          <w:color w:val="000000"/>
        </w:rPr>
      </w:pPr>
      <w:r w:rsidRPr="00935C6E">
        <w:rPr>
          <w:rFonts w:ascii="Arial" w:hAnsi="Arial" w:cs="Arial"/>
          <w:b/>
          <w:color w:val="000000"/>
        </w:rPr>
        <w:t xml:space="preserve">Monsieur le Directeur Jacques CHIARONI de l’Établissement </w:t>
      </w:r>
      <w:r>
        <w:rPr>
          <w:rFonts w:ascii="Arial" w:hAnsi="Arial" w:cs="Arial"/>
          <w:b/>
          <w:color w:val="000000"/>
        </w:rPr>
        <w:t>de Transfusion Sanguine</w:t>
      </w:r>
      <w:r w:rsidRPr="00935C6E">
        <w:rPr>
          <w:rFonts w:ascii="Arial" w:hAnsi="Arial" w:cs="Arial"/>
          <w:b/>
          <w:color w:val="000000"/>
        </w:rPr>
        <w:t xml:space="preserve"> – </w:t>
      </w:r>
      <w:r w:rsidRPr="00C47083">
        <w:rPr>
          <w:rFonts w:cs="Kartika"/>
          <w:b/>
          <w:lang w:bidi="ml"/>
        </w:rPr>
        <w:t>PACA-Corse</w:t>
      </w:r>
      <w:r w:rsidRPr="00935C6E">
        <w:rPr>
          <w:rFonts w:ascii="Arial" w:hAnsi="Arial" w:cs="Arial"/>
          <w:b/>
          <w:color w:val="000000"/>
        </w:rPr>
        <w:t xml:space="preserve"> (adresse identique)</w:t>
      </w:r>
    </w:p>
    <w:p w14:paraId="637B130E" w14:textId="77777777" w:rsidR="00EF4D10" w:rsidRPr="00EA4CE6" w:rsidRDefault="00EF4D10" w:rsidP="00EA4CE6">
      <w:pPr>
        <w:tabs>
          <w:tab w:val="left" w:pos="426"/>
          <w:tab w:val="left" w:pos="851"/>
        </w:tabs>
        <w:suppressAutoHyphens w:val="0"/>
        <w:jc w:val="both"/>
        <w:rPr>
          <w:rFonts w:ascii="Arial" w:hAnsi="Arial" w:cs="Arial"/>
          <w:lang w:eastAsia="fr-FR" w:bidi="ml"/>
        </w:rPr>
      </w:pP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51" w:type="dxa"/>
        <w:tblCellMar>
          <w:left w:w="0" w:type="dxa"/>
          <w:right w:w="0" w:type="dxa"/>
        </w:tblCellMar>
        <w:tblLook w:val="0420" w:firstRow="1" w:lastRow="0" w:firstColumn="0" w:lastColumn="0" w:noHBand="0" w:noVBand="1"/>
      </w:tblPr>
      <w:tblGrid>
        <w:gridCol w:w="2642"/>
        <w:gridCol w:w="4218"/>
        <w:gridCol w:w="1733"/>
        <w:gridCol w:w="1858"/>
      </w:tblGrid>
      <w:tr w:rsidR="00E67E3B" w:rsidRPr="00EA4CE6" w14:paraId="6A34CBA2" w14:textId="77777777" w:rsidTr="00EF4D10">
        <w:trPr>
          <w:trHeight w:val="558"/>
        </w:trPr>
        <w:tc>
          <w:tcPr>
            <w:tcW w:w="2643"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23"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2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8" w14:textId="77777777" w:rsidTr="00EF4D10">
        <w:trPr>
          <w:trHeight w:val="646"/>
        </w:trPr>
        <w:tc>
          <w:tcPr>
            <w:tcW w:w="2643"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3" w14:textId="270721A4" w:rsidR="00E67E3B" w:rsidRPr="00FD3722" w:rsidRDefault="00281AFD" w:rsidP="00EA4CE6">
            <w:pPr>
              <w:suppressAutoHyphens w:val="0"/>
              <w:rPr>
                <w:rFonts w:ascii="Arial" w:hAnsi="Arial" w:cs="Arial"/>
                <w:lang w:eastAsia="fr-FR"/>
              </w:rPr>
            </w:pPr>
            <w:r>
              <w:rPr>
                <w:rFonts w:ascii="Arial" w:hAnsi="Arial" w:cs="Arial"/>
                <w:color w:val="000000" w:themeColor="dark1"/>
                <w:kern w:val="24"/>
                <w:lang w:eastAsia="fr-FR"/>
              </w:rPr>
              <w:t>PACA-Corse</w:t>
            </w:r>
          </w:p>
        </w:tc>
        <w:tc>
          <w:tcPr>
            <w:tcW w:w="4223"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0C1C76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149 boulevard Baille </w:t>
            </w:r>
          </w:p>
          <w:p w14:paraId="050C98DD" w14:textId="77777777" w:rsidR="001C7796" w:rsidRPr="001C7796" w:rsidRDefault="001C7796" w:rsidP="001C7796">
            <w:pPr>
              <w:suppressAutoHyphens w:val="0"/>
              <w:rPr>
                <w:rFonts w:ascii="Arial" w:hAnsi="Arial" w:cs="Arial"/>
                <w:color w:val="000000" w:themeColor="dark1"/>
                <w:kern w:val="24"/>
                <w:lang w:eastAsia="fr-FR"/>
              </w:rPr>
            </w:pPr>
            <w:r w:rsidRPr="001C7796">
              <w:rPr>
                <w:rFonts w:ascii="Arial" w:hAnsi="Arial" w:cs="Arial"/>
                <w:color w:val="000000" w:themeColor="dark1"/>
                <w:kern w:val="24"/>
                <w:lang w:eastAsia="fr-FR"/>
              </w:rPr>
              <w:t>13392 Marseille Cedex 5</w:t>
            </w:r>
          </w:p>
          <w:p w14:paraId="6A34CBA5" w14:textId="17778F51" w:rsidR="00E67E3B" w:rsidRPr="00FD3722" w:rsidRDefault="00E67E3B" w:rsidP="00EA4CE6">
            <w:pPr>
              <w:suppressAutoHyphens w:val="0"/>
              <w:rPr>
                <w:rFonts w:ascii="Arial" w:hAnsi="Arial" w:cs="Arial"/>
                <w:lang w:eastAsia="fr-FR"/>
              </w:rPr>
            </w:pPr>
          </w:p>
        </w:tc>
        <w:tc>
          <w:tcPr>
            <w:tcW w:w="1726"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A6" w14:textId="7B294D1E" w:rsidR="00E67E3B" w:rsidRPr="00FD3722" w:rsidRDefault="22CECDF1" w:rsidP="22CECDF1">
            <w:pPr>
              <w:suppressAutoHyphens w:val="0"/>
              <w:jc w:val="center"/>
              <w:rPr>
                <w:rFonts w:ascii="Arial" w:hAnsi="Arial" w:cs="Arial"/>
                <w:color w:val="000000" w:themeColor="text1"/>
                <w:lang w:eastAsia="fr-FR"/>
              </w:rPr>
            </w:pPr>
            <w:r w:rsidRPr="22CECDF1">
              <w:rPr>
                <w:rFonts w:ascii="Arial" w:eastAsia="Arial" w:hAnsi="Arial" w:cs="Arial"/>
                <w:sz w:val="22"/>
                <w:szCs w:val="22"/>
              </w:rPr>
              <w:t>42882285200136</w:t>
            </w:r>
          </w:p>
        </w:tc>
        <w:tc>
          <w:tcPr>
            <w:tcW w:w="185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04 91 18 95 00</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403AAC04" w:rsidR="009B1CD0" w:rsidRDefault="009B1CD0" w:rsidP="009B45B9">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25E5F849" w14:textId="0272D267" w:rsidR="00EF4D10" w:rsidRDefault="00EF4D10" w:rsidP="009B45B9">
      <w:pPr>
        <w:tabs>
          <w:tab w:val="left" w:pos="720"/>
          <w:tab w:val="left" w:pos="851"/>
        </w:tabs>
        <w:jc w:val="both"/>
        <w:rPr>
          <w:rFonts w:ascii="Arial" w:hAnsi="Arial" w:cs="Arial"/>
          <w:i/>
          <w:iCs/>
          <w:sz w:val="18"/>
          <w:szCs w:val="18"/>
        </w:rPr>
      </w:pPr>
    </w:p>
    <w:p w14:paraId="01341867" w14:textId="6708FDF4" w:rsidR="00EF4D10" w:rsidRPr="00C47083" w:rsidRDefault="00EF4D10" w:rsidP="00EF4D10">
      <w:pPr>
        <w:tabs>
          <w:tab w:val="left" w:pos="426"/>
          <w:tab w:val="left" w:pos="851"/>
        </w:tabs>
        <w:suppressAutoHyphens w:val="0"/>
        <w:jc w:val="center"/>
        <w:rPr>
          <w:rFonts w:ascii="Arial" w:hAnsi="Arial" w:cs="Arial"/>
          <w:b/>
          <w:lang w:eastAsia="fr-FR" w:bidi="ml"/>
        </w:rPr>
      </w:pPr>
      <w:r w:rsidRPr="00C47083">
        <w:rPr>
          <w:rFonts w:cs="Kartika"/>
          <w:b/>
          <w:lang w:eastAsia="fr-FR" w:bidi="ml"/>
        </w:rPr>
        <w:t>Madame</w:t>
      </w:r>
      <w:r w:rsidR="00321964">
        <w:rPr>
          <w:rFonts w:cs="Kartika"/>
          <w:b/>
          <w:lang w:eastAsia="fr-FR" w:bidi="ml"/>
        </w:rPr>
        <w:t xml:space="preserve"> l’</w:t>
      </w:r>
      <w:r w:rsidRPr="00C47083">
        <w:rPr>
          <w:rFonts w:cs="Kartika"/>
          <w:b/>
          <w:lang w:eastAsia="fr-FR" w:bidi="ml"/>
        </w:rPr>
        <w:t>Agent comptable secondaire (adresse identique)</w:t>
      </w:r>
    </w:p>
    <w:p w14:paraId="09FE70A5" w14:textId="77777777" w:rsidR="00EF4D10" w:rsidRDefault="00EF4D10" w:rsidP="009B45B9">
      <w:pPr>
        <w:tabs>
          <w:tab w:val="left" w:pos="720"/>
          <w:tab w:val="left" w:pos="851"/>
        </w:tabs>
        <w:jc w:val="both"/>
        <w:rPr>
          <w:rFonts w:ascii="Arial" w:hAnsi="Arial" w:cs="Arial"/>
          <w:i/>
          <w:iCs/>
          <w:sz w:val="18"/>
          <w:szCs w:val="18"/>
        </w:rPr>
      </w:pPr>
    </w:p>
    <w:p w14:paraId="6A34CC1E" w14:textId="77777777" w:rsidR="001C40C0" w:rsidRDefault="001C40C0" w:rsidP="009B45B9">
      <w:pPr>
        <w:pStyle w:val="fcase2metab"/>
        <w:rPr>
          <w:rFonts w:ascii="Arial" w:hAnsi="Arial" w:cs="Arial"/>
        </w:rPr>
      </w:pPr>
    </w:p>
    <w:p w14:paraId="6A34CC20" w14:textId="6A947A4E" w:rsidR="0079785C" w:rsidRDefault="00C07B12" w:rsidP="00EF4D10">
      <w:pPr>
        <w:tabs>
          <w:tab w:val="left" w:pos="720"/>
          <w:tab w:val="left" w:pos="851"/>
        </w:tabs>
        <w:jc w:val="both"/>
        <w:rPr>
          <w:rFonts w:ascii="Arial" w:hAnsi="Arial" w:cs="Arial"/>
          <w:color w:val="0000FF"/>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7A2989">
        <w:rPr>
          <w:rFonts w:ascii="Arial" w:hAnsi="Arial" w:cs="Arial"/>
          <w:color w:val="0000FF"/>
        </w:rPr>
        <w:t xml:space="preserve"> </w:t>
      </w:r>
    </w:p>
    <w:p w14:paraId="5D25042F" w14:textId="77777777" w:rsidR="00EF4D10" w:rsidRDefault="00EF4D10" w:rsidP="00EF4D10">
      <w:pPr>
        <w:tabs>
          <w:tab w:val="left" w:pos="720"/>
          <w:tab w:val="left" w:pos="851"/>
        </w:tabs>
        <w:jc w:val="both"/>
        <w:rPr>
          <w:rFonts w:ascii="Arial" w:hAnsi="Arial" w:cs="Arial"/>
        </w:rPr>
      </w:pPr>
    </w:p>
    <w:p w14:paraId="07C37377" w14:textId="7F188432" w:rsidR="001D63A1" w:rsidRDefault="001D63A1" w:rsidP="00791F91">
      <w:pPr>
        <w:suppressAutoHyphens w:val="0"/>
        <w:rPr>
          <w:rFonts w:ascii="Arial" w:hAnsi="Arial" w:cs="Arial"/>
        </w:rPr>
      </w:pP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34D1CFAC" w:rsid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7018D4AB" w14:textId="77777777" w:rsidR="00EF4D10" w:rsidRPr="00791F91" w:rsidRDefault="00EF4D10" w:rsidP="00791F91">
      <w:pPr>
        <w:suppressAutoHyphens w:val="0"/>
        <w:spacing w:after="60"/>
        <w:ind w:left="567"/>
        <w:jc w:val="both"/>
        <w:rPr>
          <w:rFonts w:ascii="Arial" w:hAnsi="Arial" w:cs="Arial"/>
          <w:i/>
          <w:iCs/>
          <w:sz w:val="16"/>
          <w:szCs w:val="16"/>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0A8E2A4A" w14:textId="77777777" w:rsidR="00321964" w:rsidRDefault="00321964" w:rsidP="00321964">
      <w:pPr>
        <w:suppressAutoHyphens w:val="0"/>
        <w:rPr>
          <w:rFonts w:ascii="Arial" w:hAnsi="Arial" w:cs="Arial"/>
          <w:lang w:eastAsia="fr-FR" w:bidi="ml"/>
        </w:rPr>
      </w:pPr>
      <w:r>
        <w:rPr>
          <w:rFonts w:ascii="Arial" w:hAnsi="Arial" w:cs="Arial"/>
          <w:lang w:eastAsia="fr-FR" w:bidi="ml"/>
        </w:rPr>
        <w:t xml:space="preserve">     </w:t>
      </w:r>
      <w:r>
        <w:rPr>
          <w:rFonts w:ascii="Arial" w:hAnsi="Arial" w:cs="Arial"/>
          <w:lang w:eastAsia="fr-FR" w:bidi="ml"/>
        </w:rPr>
        <w:fldChar w:fldCharType="begin">
          <w:ffData>
            <w:name w:val="CaseACocher111"/>
            <w:enabled/>
            <w:calcOnExit w:val="0"/>
            <w:checkBox>
              <w:sizeAuto/>
              <w:default w:val="1"/>
            </w:checkBox>
          </w:ffData>
        </w:fldChar>
      </w:r>
      <w:bookmarkStart w:id="2" w:name="CaseACocher111"/>
      <w:r>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Pr>
          <w:rFonts w:ascii="Arial" w:hAnsi="Arial" w:cs="Arial"/>
          <w:lang w:eastAsia="fr-FR" w:bidi="ml"/>
        </w:rPr>
        <w:fldChar w:fldCharType="end"/>
      </w:r>
      <w:bookmarkEnd w:id="2"/>
      <w:r w:rsidRPr="00791F91">
        <w:rPr>
          <w:rFonts w:ascii="Arial" w:hAnsi="Arial" w:cs="Arial"/>
          <w:lang w:eastAsia="fr-FR" w:bidi="ml"/>
        </w:rPr>
        <w:t xml:space="preserve"> Annexe n° </w:t>
      </w:r>
      <w:r>
        <w:rPr>
          <w:rFonts w:ascii="Arial" w:hAnsi="Arial" w:cs="Arial"/>
          <w:lang w:eastAsia="fr-FR" w:bidi="ml"/>
        </w:rPr>
        <w:t>1 à l’Acte d’Engagement : Bordereau des Prix Unitaires et délais</w:t>
      </w:r>
    </w:p>
    <w:p w14:paraId="55E4F2E5" w14:textId="77777777" w:rsidR="00321964" w:rsidRDefault="00321964" w:rsidP="00321964">
      <w:pPr>
        <w:suppressAutoHyphens w:val="0"/>
        <w:rPr>
          <w:rFonts w:ascii="Arial" w:hAnsi="Arial" w:cs="Arial"/>
          <w:lang w:eastAsia="fr-FR" w:bidi="ml"/>
        </w:rPr>
      </w:pPr>
    </w:p>
    <w:p w14:paraId="4B4713C2" w14:textId="68ECD1D0" w:rsidR="00321964" w:rsidRDefault="00321964" w:rsidP="00321964">
      <w:pPr>
        <w:suppressAutoHyphens w:val="0"/>
        <w:rPr>
          <w:rFonts w:ascii="Arial" w:hAnsi="Arial" w:cs="Arial"/>
          <w:lang w:eastAsia="fr-FR" w:bidi="ml"/>
        </w:rPr>
      </w:pPr>
      <w:r>
        <w:rPr>
          <w:rFonts w:ascii="Arial" w:hAnsi="Arial" w:cs="Arial"/>
          <w:lang w:eastAsia="fr-FR" w:bidi="ml"/>
        </w:rPr>
        <w:t xml:space="preserve">     </w:t>
      </w:r>
      <w:r>
        <w:rPr>
          <w:rFonts w:ascii="Arial" w:hAnsi="Arial" w:cs="Arial"/>
          <w:lang w:eastAsia="fr-FR" w:bidi="ml"/>
        </w:rPr>
        <w:fldChar w:fldCharType="begin">
          <w:ffData>
            <w:name w:val="CaseACocher111"/>
            <w:enabled/>
            <w:calcOnExit w:val="0"/>
            <w:checkBox>
              <w:sizeAuto/>
              <w:default w:val="1"/>
            </w:checkBox>
          </w:ffData>
        </w:fldChar>
      </w:r>
      <w:r>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Pr>
          <w:rFonts w:ascii="Arial" w:hAnsi="Arial" w:cs="Arial"/>
          <w:lang w:eastAsia="fr-FR" w:bidi="ml"/>
        </w:rPr>
        <w:fldChar w:fldCharType="end"/>
      </w:r>
      <w:r w:rsidRPr="00791F91">
        <w:rPr>
          <w:rFonts w:ascii="Arial" w:hAnsi="Arial" w:cs="Arial"/>
          <w:lang w:eastAsia="fr-FR" w:bidi="ml"/>
        </w:rPr>
        <w:t xml:space="preserve"> Annexe n° </w:t>
      </w:r>
      <w:r>
        <w:rPr>
          <w:rFonts w:ascii="Arial" w:hAnsi="Arial" w:cs="Arial"/>
          <w:lang w:eastAsia="fr-FR" w:bidi="ml"/>
        </w:rPr>
        <w:t>2 à l’Acte d’Engagement : Attestation sur l’honneur relative aux sanctions russes</w:t>
      </w:r>
    </w:p>
    <w:bookmarkStart w:id="3" w:name="_Hlk193791702"/>
    <w:p w14:paraId="728B3B51" w14:textId="77777777" w:rsidR="00321964" w:rsidRDefault="00321964" w:rsidP="00321964">
      <w:pPr>
        <w:suppressAutoHyphens w:val="0"/>
        <w:spacing w:before="240"/>
        <w:ind w:left="284"/>
        <w:jc w:val="both"/>
        <w:rPr>
          <w:rFonts w:ascii="Arial" w:hAnsi="Arial" w:cs="Arial"/>
          <w:lang w:eastAsia="fr-FR" w:bidi="ml"/>
        </w:rPr>
      </w:pPr>
      <w:r>
        <w:rPr>
          <w:rFonts w:ascii="Arial" w:hAnsi="Arial" w:cs="Arial"/>
          <w:lang w:eastAsia="fr-FR" w:bidi="ml"/>
        </w:rPr>
        <w:fldChar w:fldCharType="begin">
          <w:ffData>
            <w:name w:val=""/>
            <w:enabled/>
            <w:calcOnExit w:val="0"/>
            <w:checkBox>
              <w:sizeAuto/>
              <w:default w:val="1"/>
            </w:checkBox>
          </w:ffData>
        </w:fldChar>
      </w:r>
      <w:r>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Pr>
          <w:rFonts w:ascii="Arial" w:hAnsi="Arial" w:cs="Arial"/>
          <w:lang w:eastAsia="fr-FR" w:bidi="ml"/>
        </w:rPr>
        <w:fldChar w:fldCharType="end"/>
      </w:r>
      <w:r>
        <w:rPr>
          <w:rFonts w:ascii="Arial" w:hAnsi="Arial" w:cs="Arial"/>
          <w:lang w:eastAsia="fr-FR" w:bidi="ml"/>
        </w:rPr>
        <w:t xml:space="preserve"> Annexe 1 du CCTP : </w:t>
      </w:r>
      <w:r w:rsidRPr="00971A2F">
        <w:rPr>
          <w:rFonts w:ascii="Arial" w:hAnsi="Arial" w:cs="Arial"/>
          <w:lang w:eastAsia="fr-FR" w:bidi="ml"/>
        </w:rPr>
        <w:t xml:space="preserve">les Spécificités physiques, techniques et quantités estimées </w:t>
      </w:r>
    </w:p>
    <w:p w14:paraId="7175F003" w14:textId="6AF6F9AD" w:rsidR="00321964" w:rsidRPr="00791F91" w:rsidRDefault="00321964" w:rsidP="00321964">
      <w:pPr>
        <w:suppressAutoHyphens w:val="0"/>
        <w:spacing w:before="240"/>
        <w:ind w:left="284"/>
        <w:jc w:val="both"/>
        <w:rPr>
          <w:rFonts w:ascii="Arial" w:hAnsi="Arial" w:cs="Arial"/>
          <w:lang w:eastAsia="fr-FR" w:bidi="ml"/>
        </w:rPr>
      </w:pPr>
      <w:r>
        <w:rPr>
          <w:rFonts w:ascii="Arial" w:hAnsi="Arial" w:cs="Arial"/>
          <w:lang w:eastAsia="fr-FR" w:bidi="ml"/>
        </w:rPr>
        <w:fldChar w:fldCharType="begin">
          <w:ffData>
            <w:name w:val=""/>
            <w:enabled/>
            <w:calcOnExit w:val="0"/>
            <w:checkBox>
              <w:sizeAuto/>
              <w:default w:val="1"/>
            </w:checkBox>
          </w:ffData>
        </w:fldChar>
      </w:r>
      <w:r>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Pr>
          <w:rFonts w:ascii="Arial" w:hAnsi="Arial" w:cs="Arial"/>
          <w:lang w:eastAsia="fr-FR" w:bidi="ml"/>
        </w:rPr>
        <w:fldChar w:fldCharType="end"/>
      </w:r>
      <w:r>
        <w:rPr>
          <w:rFonts w:ascii="Arial" w:hAnsi="Arial" w:cs="Arial"/>
          <w:lang w:eastAsia="fr-FR" w:bidi="ml"/>
        </w:rPr>
        <w:t xml:space="preserve"> Annexe 2 du CCTP : </w:t>
      </w:r>
      <w:r w:rsidRPr="00971A2F">
        <w:rPr>
          <w:rFonts w:ascii="Arial" w:hAnsi="Arial" w:cs="Arial"/>
          <w:lang w:eastAsia="fr-FR" w:bidi="ml"/>
        </w:rPr>
        <w:t>les Exigences particulières HSE</w:t>
      </w:r>
    </w:p>
    <w:p w14:paraId="34518296" w14:textId="77777777" w:rsidR="00321964" w:rsidRDefault="00321964" w:rsidP="00791F91">
      <w:pPr>
        <w:suppressAutoHyphens w:val="0"/>
        <w:ind w:left="284"/>
        <w:jc w:val="both"/>
        <w:rPr>
          <w:rFonts w:ascii="Arial" w:hAnsi="Arial" w:cs="Arial"/>
          <w:lang w:eastAsia="fr-FR" w:bidi="ml"/>
        </w:rPr>
      </w:pPr>
    </w:p>
    <w:p w14:paraId="716F066E" w14:textId="6C7A2028" w:rsidR="00321964" w:rsidRDefault="00321964" w:rsidP="00791F91">
      <w:pPr>
        <w:suppressAutoHyphens w:val="0"/>
        <w:ind w:left="284"/>
        <w:jc w:val="both"/>
        <w:rPr>
          <w:rFonts w:ascii="Arial" w:hAnsi="Arial" w:cs="Arial"/>
          <w:lang w:eastAsia="fr-FR" w:bidi="ml"/>
        </w:rPr>
      </w:pPr>
      <w:r>
        <w:rPr>
          <w:rFonts w:ascii="Arial" w:hAnsi="Arial" w:cs="Arial"/>
          <w:lang w:eastAsia="fr-FR" w:bidi="ml"/>
        </w:rPr>
        <w:fldChar w:fldCharType="begin">
          <w:ffData>
            <w:name w:val=""/>
            <w:enabled/>
            <w:calcOnExit w:val="0"/>
            <w:checkBox>
              <w:sizeAuto/>
              <w:default w:val="1"/>
            </w:checkBox>
          </w:ffData>
        </w:fldChar>
      </w:r>
      <w:r>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Pr>
          <w:rFonts w:ascii="Arial" w:hAnsi="Arial" w:cs="Arial"/>
          <w:lang w:eastAsia="fr-FR" w:bidi="ml"/>
        </w:rPr>
        <w:fldChar w:fldCharType="end"/>
      </w:r>
      <w:r>
        <w:rPr>
          <w:rFonts w:ascii="Arial" w:hAnsi="Arial" w:cs="Arial"/>
          <w:lang w:eastAsia="fr-FR" w:bidi="ml"/>
        </w:rPr>
        <w:t xml:space="preserve"> Annexe 3 du CCTP : </w:t>
      </w:r>
      <w:r w:rsidRPr="00971A2F">
        <w:rPr>
          <w:rFonts w:ascii="Arial" w:hAnsi="Arial" w:cs="Arial"/>
          <w:lang w:eastAsia="fr-FR" w:bidi="ml"/>
        </w:rPr>
        <w:t>le Cadre de réponse</w:t>
      </w:r>
    </w:p>
    <w:bookmarkEnd w:id="3"/>
    <w:p w14:paraId="1591DC90" w14:textId="77777777" w:rsidR="00321964" w:rsidRDefault="00321964" w:rsidP="00791F91">
      <w:pPr>
        <w:suppressAutoHyphens w:val="0"/>
        <w:ind w:left="284"/>
        <w:jc w:val="both"/>
        <w:rPr>
          <w:rFonts w:ascii="Arial" w:hAnsi="Arial" w:cs="Arial"/>
          <w:lang w:eastAsia="fr-FR" w:bidi="ml"/>
        </w:rPr>
      </w:pPr>
    </w:p>
    <w:p w14:paraId="6A34CC2D" w14:textId="360B7AB3"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41AAE">
        <w:rPr>
          <w:rFonts w:ascii="Arial" w:hAnsi="Arial" w:cs="Arial"/>
          <w:lang w:eastAsia="fr-FR" w:bidi="ml"/>
        </w:rPr>
      </w:r>
      <w:r w:rsidR="00441AAE">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2" w14:textId="77777777" w:rsidR="00791F91" w:rsidRPr="00791F91" w:rsidRDefault="00791F91" w:rsidP="00791F91">
      <w:pPr>
        <w:suppressAutoHyphens w:val="0"/>
        <w:jc w:val="both"/>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1A020916"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r>
      <w:r w:rsidR="00EF4D10">
        <w:rPr>
          <w:rFonts w:ascii="Arial" w:hAnsi="Arial" w:cs="Arial"/>
          <w:lang w:eastAsia="fr-FR" w:bidi="ml"/>
        </w:rPr>
        <w:t>A : Marseille,</w:t>
      </w:r>
      <w:r w:rsidR="00EF4D10" w:rsidRPr="00791F91">
        <w:rPr>
          <w:rFonts w:ascii="Arial" w:hAnsi="Arial" w:cs="Arial"/>
          <w:lang w:eastAsia="fr-FR" w:bidi="ml"/>
        </w:rPr>
        <w:t xml:space="preserve"> le</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w:lastRenderedPageBreak/>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401B35" w:rsidRPr="005D051E" w:rsidRDefault="00401B35"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401B35" w:rsidRPr="005D051E" w:rsidRDefault="00401B35"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401B35" w:rsidRPr="005D051E" w:rsidRDefault="00401B35"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401B35" w:rsidRPr="005D051E" w:rsidRDefault="00401B35" w:rsidP="00791F91">
                            <w:pPr>
                              <w:tabs>
                                <w:tab w:val="left" w:pos="3402"/>
                                <w:tab w:val="left" w:pos="6237"/>
                                <w:tab w:val="left" w:pos="9072"/>
                              </w:tabs>
                              <w:spacing w:after="120"/>
                              <w:jc w:val="both"/>
                              <w:rPr>
                                <w:rFonts w:ascii="Arial" w:hAnsi="Arial" w:cs="Arial"/>
                                <w:lang w:bidi="ml"/>
                              </w:rPr>
                            </w:pPr>
                          </w:p>
                          <w:p w14:paraId="6A34CC9D" w14:textId="77777777" w:rsidR="00401B35" w:rsidRPr="005D051E" w:rsidRDefault="00401B35"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401B35" w:rsidRPr="005D051E" w:rsidRDefault="00401B35"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401B35" w:rsidRPr="00D8507C" w:rsidRDefault="00401B35"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401B35" w:rsidRPr="005D051E" w:rsidRDefault="00401B35"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401B35" w:rsidRPr="005D051E" w:rsidRDefault="00401B35"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401B35" w:rsidRPr="005D051E" w:rsidRDefault="00401B35"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401B35" w:rsidRPr="005D051E" w:rsidRDefault="00401B35" w:rsidP="00791F91">
                      <w:pPr>
                        <w:tabs>
                          <w:tab w:val="left" w:pos="3402"/>
                          <w:tab w:val="left" w:pos="6237"/>
                          <w:tab w:val="left" w:pos="9072"/>
                        </w:tabs>
                        <w:spacing w:after="120"/>
                        <w:jc w:val="both"/>
                        <w:rPr>
                          <w:rFonts w:ascii="Arial" w:hAnsi="Arial" w:cs="Arial"/>
                          <w:lang w:bidi="ml"/>
                        </w:rPr>
                      </w:pPr>
                    </w:p>
                    <w:p w14:paraId="6A34CC9D" w14:textId="77777777" w:rsidR="00401B35" w:rsidRPr="005D051E" w:rsidRDefault="00401B35"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401B35" w:rsidRPr="005D051E" w:rsidRDefault="00401B35"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401B35" w:rsidRPr="00D8507C" w:rsidRDefault="00401B35"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401B35" w:rsidRPr="00983BB6" w:rsidRDefault="00401B35"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401B35" w:rsidRDefault="00401B35"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401B35" w:rsidRPr="005D051E" w:rsidRDefault="00401B35"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401B35" w:rsidRPr="00983BB6" w:rsidRDefault="00401B35"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401B35" w:rsidRDefault="00401B35"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401B35" w:rsidRPr="005D051E" w:rsidRDefault="00401B35"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401B35" w:rsidRDefault="00401B35">
      <w:r>
        <w:separator/>
      </w:r>
    </w:p>
  </w:endnote>
  <w:endnote w:type="continuationSeparator" w:id="0">
    <w:p w14:paraId="18DFDB6D" w14:textId="77777777" w:rsidR="00401B35" w:rsidRDefault="00401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401B35" w14:paraId="6A34CC92" w14:textId="77777777" w:rsidTr="00B141CA">
      <w:trPr>
        <w:tblHeader/>
      </w:trPr>
      <w:tc>
        <w:tcPr>
          <w:tcW w:w="3048" w:type="dxa"/>
          <w:shd w:val="clear" w:color="auto" w:fill="66CCFF"/>
        </w:tcPr>
        <w:p w14:paraId="6A34CC8C" w14:textId="6159D42F" w:rsidR="00401B35" w:rsidRPr="005A5FCD" w:rsidRDefault="00401B35"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47F24C04" w:rsidR="00401B35" w:rsidRPr="00971A2F" w:rsidRDefault="00401B35" w:rsidP="00B05C4B">
          <w:pPr>
            <w:jc w:val="center"/>
            <w:rPr>
              <w:rFonts w:ascii="Arial" w:hAnsi="Arial" w:cs="Arial"/>
              <w:b/>
              <w:sz w:val="16"/>
              <w:szCs w:val="16"/>
            </w:rPr>
          </w:pPr>
          <w:r w:rsidRPr="00971A2F">
            <w:rPr>
              <w:rFonts w:ascii="Arial" w:hAnsi="Arial" w:cs="Arial"/>
              <w:b/>
              <w:i/>
              <w:sz w:val="16"/>
              <w:szCs w:val="16"/>
            </w:rPr>
            <w:t>(</w:t>
          </w:r>
          <w:r w:rsidR="00FB4812" w:rsidRPr="00971A2F">
            <w:rPr>
              <w:rFonts w:ascii="Arial" w:hAnsi="Arial" w:cs="Arial"/>
              <w:b/>
              <w:i/>
              <w:sz w:val="16"/>
              <w:szCs w:val="16"/>
            </w:rPr>
            <w:t xml:space="preserve">EFSPACC 709 </w:t>
          </w:r>
          <w:r w:rsidR="00FB4812" w:rsidRPr="00971A2F">
            <w:rPr>
              <w:rFonts w:ascii="Arial" w:hAnsi="Arial" w:cs="Arial"/>
              <w:sz w:val="16"/>
              <w:szCs w:val="16"/>
            </w:rPr>
            <w:t xml:space="preserve">Fourniture de Produits d’entretien, Détergents &amp; Désinfectants, Articles de droguerie, Ouaterie, et </w:t>
          </w:r>
          <w:r w:rsidR="00441AAE">
            <w:rPr>
              <w:rFonts w:ascii="Arial" w:hAnsi="Arial" w:cs="Arial"/>
              <w:sz w:val="16"/>
              <w:szCs w:val="16"/>
            </w:rPr>
            <w:t>A</w:t>
          </w:r>
          <w:r w:rsidR="00FB4812" w:rsidRPr="00971A2F">
            <w:rPr>
              <w:rFonts w:ascii="Arial" w:hAnsi="Arial" w:cs="Arial"/>
              <w:sz w:val="16"/>
              <w:szCs w:val="16"/>
            </w:rPr>
            <w:t>ccessoires de protection et de sécurité</w:t>
          </w:r>
          <w:r w:rsidRPr="00971A2F">
            <w:rPr>
              <w:rFonts w:ascii="Arial" w:hAnsi="Arial" w:cs="Arial"/>
              <w:b/>
              <w:i/>
              <w:sz w:val="16"/>
              <w:szCs w:val="16"/>
            </w:rPr>
            <w:t>)</w:t>
          </w:r>
        </w:p>
      </w:tc>
      <w:tc>
        <w:tcPr>
          <w:tcW w:w="896" w:type="dxa"/>
          <w:shd w:val="clear" w:color="auto" w:fill="66CCFF"/>
        </w:tcPr>
        <w:p w14:paraId="6A34CC8E" w14:textId="77777777" w:rsidR="00401B35" w:rsidRDefault="00401B35">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401B35" w:rsidRDefault="00401B3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401B35" w:rsidRDefault="00401B35">
          <w:pPr>
            <w:jc w:val="center"/>
          </w:pPr>
          <w:r>
            <w:rPr>
              <w:rFonts w:ascii="Arial" w:hAnsi="Arial" w:cs="Arial"/>
              <w:b/>
            </w:rPr>
            <w:t>/</w:t>
          </w:r>
        </w:p>
      </w:tc>
      <w:tc>
        <w:tcPr>
          <w:tcW w:w="544" w:type="dxa"/>
          <w:shd w:val="clear" w:color="auto" w:fill="66CCFF"/>
        </w:tcPr>
        <w:p w14:paraId="6A34CC91" w14:textId="3A3F7E6C" w:rsidR="00401B35" w:rsidRDefault="00401B3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11</w:t>
          </w:r>
          <w:r>
            <w:rPr>
              <w:rStyle w:val="Numrodepage"/>
              <w:rFonts w:cs="Arial"/>
              <w:b/>
            </w:rPr>
            <w:fldChar w:fldCharType="end"/>
          </w:r>
        </w:p>
      </w:tc>
    </w:tr>
  </w:tbl>
  <w:p w14:paraId="6A34CC93" w14:textId="77777777" w:rsidR="00401B35" w:rsidRDefault="00401B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401B35" w:rsidRDefault="00401B35">
      <w:r>
        <w:separator/>
      </w:r>
    </w:p>
  </w:footnote>
  <w:footnote w:type="continuationSeparator" w:id="0">
    <w:p w14:paraId="1D586A46" w14:textId="77777777" w:rsidR="00401B35" w:rsidRDefault="00401B35">
      <w:r>
        <w:continuationSeparator/>
      </w:r>
    </w:p>
  </w:footnote>
  <w:footnote w:id="1">
    <w:p w14:paraId="6A34CC94" w14:textId="77777777" w:rsidR="00401B35" w:rsidRDefault="00401B3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3F68"/>
    <w:rsid w:val="00025982"/>
    <w:rsid w:val="00036500"/>
    <w:rsid w:val="0004003F"/>
    <w:rsid w:val="000A2E05"/>
    <w:rsid w:val="000A4C09"/>
    <w:rsid w:val="000E0020"/>
    <w:rsid w:val="000F348D"/>
    <w:rsid w:val="00140694"/>
    <w:rsid w:val="00151DBB"/>
    <w:rsid w:val="00153138"/>
    <w:rsid w:val="00166B56"/>
    <w:rsid w:val="00173ECA"/>
    <w:rsid w:val="001A3890"/>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2358"/>
    <w:rsid w:val="002D4DD8"/>
    <w:rsid w:val="002F52DD"/>
    <w:rsid w:val="00321964"/>
    <w:rsid w:val="003261C6"/>
    <w:rsid w:val="00332B12"/>
    <w:rsid w:val="00333B9F"/>
    <w:rsid w:val="00354C04"/>
    <w:rsid w:val="00385E76"/>
    <w:rsid w:val="003D5BA9"/>
    <w:rsid w:val="003E2ABC"/>
    <w:rsid w:val="003E62A9"/>
    <w:rsid w:val="003E63B0"/>
    <w:rsid w:val="00400B22"/>
    <w:rsid w:val="00401B35"/>
    <w:rsid w:val="004055D2"/>
    <w:rsid w:val="004176BF"/>
    <w:rsid w:val="0042741A"/>
    <w:rsid w:val="0043706E"/>
    <w:rsid w:val="00441AAE"/>
    <w:rsid w:val="0044597F"/>
    <w:rsid w:val="00445A50"/>
    <w:rsid w:val="00452D0F"/>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5D1B13"/>
    <w:rsid w:val="006072F9"/>
    <w:rsid w:val="0061068C"/>
    <w:rsid w:val="00612806"/>
    <w:rsid w:val="0062514E"/>
    <w:rsid w:val="00630024"/>
    <w:rsid w:val="0064560F"/>
    <w:rsid w:val="00660727"/>
    <w:rsid w:val="00661A97"/>
    <w:rsid w:val="00674478"/>
    <w:rsid w:val="00692FEC"/>
    <w:rsid w:val="006C4338"/>
    <w:rsid w:val="006F3DF9"/>
    <w:rsid w:val="00705159"/>
    <w:rsid w:val="007060E5"/>
    <w:rsid w:val="00710FD6"/>
    <w:rsid w:val="00752EDA"/>
    <w:rsid w:val="00757151"/>
    <w:rsid w:val="007909E0"/>
    <w:rsid w:val="00791F91"/>
    <w:rsid w:val="0079785C"/>
    <w:rsid w:val="007A2989"/>
    <w:rsid w:val="007C0BF5"/>
    <w:rsid w:val="007D7A65"/>
    <w:rsid w:val="007F68A6"/>
    <w:rsid w:val="0081250A"/>
    <w:rsid w:val="00825C6A"/>
    <w:rsid w:val="0083205E"/>
    <w:rsid w:val="00844DAA"/>
    <w:rsid w:val="00862C17"/>
    <w:rsid w:val="008A7D6D"/>
    <w:rsid w:val="008C04ED"/>
    <w:rsid w:val="008D2C3C"/>
    <w:rsid w:val="008D3A70"/>
    <w:rsid w:val="00926A39"/>
    <w:rsid w:val="00926CF0"/>
    <w:rsid w:val="00927397"/>
    <w:rsid w:val="00931D42"/>
    <w:rsid w:val="00934503"/>
    <w:rsid w:val="009565F0"/>
    <w:rsid w:val="00971A2F"/>
    <w:rsid w:val="009737B4"/>
    <w:rsid w:val="00983BB6"/>
    <w:rsid w:val="00983FF3"/>
    <w:rsid w:val="00994B53"/>
    <w:rsid w:val="009A6717"/>
    <w:rsid w:val="009A70DA"/>
    <w:rsid w:val="009B1CD0"/>
    <w:rsid w:val="009B45B9"/>
    <w:rsid w:val="009C4D62"/>
    <w:rsid w:val="00A01490"/>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11653"/>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1374B"/>
    <w:rsid w:val="00E32A79"/>
    <w:rsid w:val="00E40967"/>
    <w:rsid w:val="00E47798"/>
    <w:rsid w:val="00E64C37"/>
    <w:rsid w:val="00E67E3B"/>
    <w:rsid w:val="00E76284"/>
    <w:rsid w:val="00EA4CE6"/>
    <w:rsid w:val="00EC46B8"/>
    <w:rsid w:val="00EC4741"/>
    <w:rsid w:val="00EC4A56"/>
    <w:rsid w:val="00EF4D10"/>
    <w:rsid w:val="00F070E7"/>
    <w:rsid w:val="00F102F2"/>
    <w:rsid w:val="00F17207"/>
    <w:rsid w:val="00F174CB"/>
    <w:rsid w:val="00F64435"/>
    <w:rsid w:val="00F759AA"/>
    <w:rsid w:val="00F96720"/>
    <w:rsid w:val="00FB4812"/>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D10"/>
    <w:pPr>
      <w:suppressAutoHyphens/>
    </w:pPr>
    <w:rPr>
      <w:rFonts w:ascii="Univers" w:hAnsi="Univers" w:cs="Univers"/>
      <w:lang w:eastAsia="zh-CN"/>
    </w:rPr>
  </w:style>
  <w:style w:type="paragraph" w:styleId="Titre1">
    <w:name w:val="heading 1"/>
    <w:basedOn w:val="Normal"/>
    <w:next w:val="Normal"/>
    <w:link w:val="Titre1Car"/>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Titre1Car">
    <w:name w:val="Titre 1 Car"/>
    <w:basedOn w:val="Policepardfaut"/>
    <w:link w:val="Titre1"/>
    <w:rsid w:val="00EF4D10"/>
    <w:rPr>
      <w:b/>
      <w:lang w:eastAsia="zh-CN"/>
    </w:rPr>
  </w:style>
  <w:style w:type="character" w:customStyle="1" w:styleId="Titre4Car">
    <w:name w:val="Titre 4 Car"/>
    <w:basedOn w:val="Policepardfaut"/>
    <w:link w:val="Titre4"/>
    <w:rsid w:val="00EF4D10"/>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012103305">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3121A2-4891-49C4-A24E-0B9C4F6BF1D0}">
  <ds:schemaRefs>
    <ds:schemaRef ds:uri="http://www.w3.org/XML/1998/namespace"/>
    <ds:schemaRef ds:uri="http://schemas.microsoft.com/office/infopath/2007/PartnerControls"/>
    <ds:schemaRef ds:uri="http://purl.org/dc/dcmitype/"/>
    <ds:schemaRef ds:uri="8cabc909-925b-4993-810a-c39a03b082db"/>
    <ds:schemaRef ds:uri="http://purl.org/dc/elements/1.1/"/>
    <ds:schemaRef ds:uri="http://schemas.microsoft.com/office/2006/documentManagement/types"/>
    <ds:schemaRef ds:uri="http://purl.org/dc/terms/"/>
    <ds:schemaRef ds:uri="http://schemas.openxmlformats.org/package/2006/metadata/core-properties"/>
    <ds:schemaRef ds:uri="3db10a5d-558e-4c80-b55c-f43536d34388"/>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5B7F378A-4E63-4F59-A5B9-F5D2456D639E}">
  <ds:schemaRefs>
    <ds:schemaRef ds:uri="http://schemas.openxmlformats.org/officeDocument/2006/bibliography"/>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5.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37</TotalTime>
  <Pages>8</Pages>
  <Words>2081</Words>
  <Characters>11449</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SECCIA Alexandrine</cp:lastModifiedBy>
  <cp:revision>13</cp:revision>
  <cp:lastPrinted>2016-04-08T14:31:00Z</cp:lastPrinted>
  <dcterms:created xsi:type="dcterms:W3CDTF">2025-03-25T09:33:00Z</dcterms:created>
  <dcterms:modified xsi:type="dcterms:W3CDTF">2025-04-08T07:41:00Z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