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1E4C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01A119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322A33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22DCD731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D38349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0464AC4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AF06B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4CA249B7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08F2CF2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660173DD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60C6D2AE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468D3E8B" w14:textId="3794A5E9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3429A4">
        <w:rPr>
          <w:rFonts w:ascii="Times New Roman" w:hAnsi="Times New Roman"/>
          <w:b/>
        </w:rPr>
        <w:t>d’offres n°</w:t>
      </w:r>
      <w:r w:rsidRPr="003429A4">
        <w:rPr>
          <w:rFonts w:ascii="Times New Roman" w:hAnsi="Times New Roman"/>
        </w:rPr>
        <w:t xml:space="preserve"> </w:t>
      </w:r>
      <w:r w:rsidR="003429A4" w:rsidRPr="00890260">
        <w:rPr>
          <w:rFonts w:ascii="Times New Roman" w:hAnsi="Times New Roman"/>
          <w:b/>
        </w:rPr>
        <w:t>2</w:t>
      </w:r>
      <w:r w:rsidR="00456BCC">
        <w:rPr>
          <w:rFonts w:ascii="Times New Roman" w:hAnsi="Times New Roman"/>
          <w:b/>
        </w:rPr>
        <w:t>6</w:t>
      </w:r>
      <w:r w:rsidR="00647842">
        <w:rPr>
          <w:rFonts w:ascii="Times New Roman" w:hAnsi="Times New Roman"/>
          <w:b/>
        </w:rPr>
        <w:t>-0</w:t>
      </w:r>
      <w:r w:rsidR="00456BCC">
        <w:rPr>
          <w:rFonts w:ascii="Times New Roman" w:hAnsi="Times New Roman"/>
          <w:b/>
        </w:rPr>
        <w:t>1</w:t>
      </w:r>
      <w:r w:rsidR="003429A4" w:rsidRPr="00890260">
        <w:rPr>
          <w:rFonts w:ascii="Times New Roman" w:hAnsi="Times New Roman"/>
          <w:b/>
        </w:rPr>
        <w:t>C</w:t>
      </w:r>
      <w:r w:rsidR="003429A4" w:rsidRPr="0089026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33A5327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8DBC2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77CB2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1B89C3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624D9AAF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563407F6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52240C9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2E1C1F6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7ECCD91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2296FAC9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151FB2F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7C2134D8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20F54C7D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7D84215C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5100D157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276BC774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6CCF869A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06BBD80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2715939C" w14:textId="77777777">
        <w:tc>
          <w:tcPr>
            <w:tcW w:w="5172" w:type="dxa"/>
          </w:tcPr>
          <w:p w14:paraId="7051C591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0C154570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01CC8AD0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5D22BEDC" w14:textId="77777777" w:rsidTr="00181E1B">
        <w:tc>
          <w:tcPr>
            <w:tcW w:w="5172" w:type="dxa"/>
          </w:tcPr>
          <w:p w14:paraId="1EF5F773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1900E4BA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2536F2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5DB7B1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00CFD7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7D6574B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83C1F59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58B6515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FB1C8F7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6277B320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51FB528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C7593E6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A1C9" w14:textId="77777777" w:rsidR="006151D4" w:rsidRDefault="006151D4">
      <w:r>
        <w:separator/>
      </w:r>
    </w:p>
  </w:endnote>
  <w:endnote w:type="continuationSeparator" w:id="0">
    <w:p w14:paraId="68F1C3CF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992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D82313B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345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35AA4FEF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61C9605C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5828FC7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CD27D69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8F00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3FB9F96C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5CA2845E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6616420" wp14:editId="414AFEA2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7CCA0" w14:textId="77777777" w:rsidR="006151D4" w:rsidRDefault="006151D4">
      <w:r>
        <w:separator/>
      </w:r>
    </w:p>
  </w:footnote>
  <w:footnote w:type="continuationSeparator" w:id="0">
    <w:p w14:paraId="20D593A8" w14:textId="77777777" w:rsidR="006151D4" w:rsidRDefault="006151D4">
      <w:r>
        <w:continuationSeparator/>
      </w:r>
    </w:p>
  </w:footnote>
  <w:footnote w:id="1">
    <w:p w14:paraId="751772FA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1FA2D0C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137E683F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245313A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A8BDB00" wp14:editId="625D8C3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309EB714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7371FB1F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9D894D0" wp14:editId="44D1B4F2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6BBC3FA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C5A476E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E73194E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C178965" wp14:editId="6DFECD97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1A6BBC26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53E249C3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2B34B354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1FD0702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21DBCD2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77DEC05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34775C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24B97C9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4D45368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63221B41" wp14:editId="2E7C8121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090A396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7E06D0F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27C4C1CD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797293C5" wp14:editId="3B9BE307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245F7526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690ACA5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5E01610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75F3C87E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D1DF184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429A4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56BCC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0D80"/>
    <w:rsid w:val="005D1583"/>
    <w:rsid w:val="006151D4"/>
    <w:rsid w:val="00625F1E"/>
    <w:rsid w:val="00644813"/>
    <w:rsid w:val="00647842"/>
    <w:rsid w:val="00665CE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90260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CF609E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F72881"/>
  <w15:docId w15:val="{08227C91-7FB1-47BC-BECC-54556F5C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95E9F-32F8-4094-A8A6-D06C9790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7</cp:revision>
  <cp:lastPrinted>2009-01-09T09:54:00Z</cp:lastPrinted>
  <dcterms:created xsi:type="dcterms:W3CDTF">2023-07-28T11:20:00Z</dcterms:created>
  <dcterms:modified xsi:type="dcterms:W3CDTF">2025-04-03T13:04:00Z</dcterms:modified>
</cp:coreProperties>
</file>