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E2C73" w14:textId="77777777" w:rsidR="0049286F" w:rsidRPr="00DC2C7B" w:rsidRDefault="0049286F" w:rsidP="00DC2C7B">
      <w:pPr>
        <w:jc w:val="center"/>
        <w:rPr>
          <w:b/>
          <w:bCs/>
          <w:smallCaps/>
          <w:sz w:val="36"/>
          <w:szCs w:val="36"/>
        </w:rPr>
      </w:pPr>
    </w:p>
    <w:p w14:paraId="59800230" w14:textId="77777777" w:rsidR="00DC2C7B" w:rsidRPr="00DC2C7B" w:rsidRDefault="00DC2C7B">
      <w:pPr>
        <w:rPr>
          <w:rFonts w:asciiTheme="minorHAnsi" w:hAnsiTheme="minorHAnsi" w:cstheme="minorHAnsi"/>
          <w:sz w:val="20"/>
          <w:szCs w:val="20"/>
        </w:rPr>
      </w:pPr>
    </w:p>
    <w:p w14:paraId="11F302E5" w14:textId="77777777" w:rsidR="0049286F" w:rsidRDefault="0049286F" w:rsidP="00DC2C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sz w:val="20"/>
          <w:szCs w:val="20"/>
        </w:rPr>
      </w:pPr>
    </w:p>
    <w:p w14:paraId="5AE1804A" w14:textId="32C2D166" w:rsidR="00DC2C7B" w:rsidRPr="0049286F" w:rsidRDefault="00DC2C7B" w:rsidP="004928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 w:rsidRPr="0049286F">
        <w:rPr>
          <w:rFonts w:asciiTheme="minorHAnsi" w:hAnsiTheme="minorHAnsi" w:cstheme="minorHAnsi"/>
          <w:b/>
          <w:bCs/>
          <w:sz w:val="40"/>
          <w:szCs w:val="40"/>
        </w:rPr>
        <w:t>CADRE DE MEMOIRE TECHNIQUE</w:t>
      </w:r>
    </w:p>
    <w:p w14:paraId="01352AD2" w14:textId="77777777" w:rsidR="0049286F" w:rsidRPr="00DC2C7B" w:rsidRDefault="0049286F" w:rsidP="00DC2C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sz w:val="20"/>
          <w:szCs w:val="20"/>
        </w:rPr>
      </w:pPr>
    </w:p>
    <w:p w14:paraId="5C25E96A" w14:textId="77777777" w:rsidR="00E46994" w:rsidRDefault="00E46994">
      <w:pPr>
        <w:rPr>
          <w:rFonts w:asciiTheme="minorHAnsi" w:hAnsiTheme="minorHAnsi" w:cstheme="minorHAnsi"/>
          <w:sz w:val="20"/>
          <w:szCs w:val="20"/>
        </w:rPr>
      </w:pPr>
    </w:p>
    <w:p w14:paraId="542C2F43" w14:textId="77777777" w:rsidR="00781B15" w:rsidRPr="00781B15" w:rsidRDefault="00781B15">
      <w:pPr>
        <w:rPr>
          <w:rFonts w:asciiTheme="minorHAnsi" w:hAnsiTheme="minorHAnsi" w:cstheme="minorHAnsi"/>
          <w:sz w:val="20"/>
          <w:szCs w:val="20"/>
        </w:rPr>
      </w:pPr>
    </w:p>
    <w:p w14:paraId="55360CB4" w14:textId="77777777" w:rsidR="00781B15" w:rsidRPr="00781B15" w:rsidRDefault="00781B15" w:rsidP="00781B15">
      <w:pPr>
        <w:rPr>
          <w:rFonts w:asciiTheme="minorHAnsi" w:hAnsiTheme="minorHAnsi" w:cstheme="minorHAnsi"/>
          <w:sz w:val="20"/>
          <w:szCs w:val="20"/>
        </w:rPr>
      </w:pPr>
      <w:r w:rsidRPr="00781B15">
        <w:rPr>
          <w:rFonts w:asciiTheme="minorHAnsi" w:hAnsiTheme="minorHAnsi" w:cstheme="minorHAnsi"/>
          <w:sz w:val="20"/>
          <w:szCs w:val="20"/>
        </w:rPr>
        <w:t xml:space="preserve">Les soumissionnaires sont tenus de compléter et intégrer à leur offre ce cadre de mémoire technique. Pour remplir leur obligation, les candidats peuvent : </w:t>
      </w:r>
    </w:p>
    <w:p w14:paraId="15924BA1" w14:textId="3526F51B" w:rsidR="00781B15" w:rsidRPr="0049286F" w:rsidRDefault="00781B15" w:rsidP="0049286F">
      <w:pPr>
        <w:pStyle w:val="Paragraphedeliste"/>
        <w:numPr>
          <w:ilvl w:val="0"/>
          <w:numId w:val="4"/>
        </w:numPr>
        <w:rPr>
          <w:rFonts w:asciiTheme="minorHAnsi" w:hAnsiTheme="minorHAnsi" w:cstheme="minorHAnsi"/>
          <w:sz w:val="20"/>
          <w:szCs w:val="20"/>
        </w:rPr>
      </w:pPr>
      <w:r w:rsidRPr="0049286F">
        <w:rPr>
          <w:rFonts w:asciiTheme="minorHAnsi" w:hAnsiTheme="minorHAnsi" w:cstheme="minorHAnsi"/>
          <w:sz w:val="20"/>
          <w:szCs w:val="20"/>
        </w:rPr>
        <w:t xml:space="preserve">Intégrer leur offre au présent document et compléter par tout document jugé utile ; </w:t>
      </w:r>
    </w:p>
    <w:p w14:paraId="286C2B18" w14:textId="088C2CEE" w:rsidR="00781B15" w:rsidRPr="0049286F" w:rsidRDefault="00781B15" w:rsidP="0049286F">
      <w:pPr>
        <w:pStyle w:val="Paragraphedeliste"/>
        <w:numPr>
          <w:ilvl w:val="0"/>
          <w:numId w:val="4"/>
        </w:numPr>
        <w:rPr>
          <w:rFonts w:asciiTheme="minorHAnsi" w:hAnsiTheme="minorHAnsi" w:cstheme="minorHAnsi"/>
          <w:sz w:val="20"/>
          <w:szCs w:val="20"/>
        </w:rPr>
      </w:pPr>
      <w:r w:rsidRPr="0049286F">
        <w:rPr>
          <w:rFonts w:asciiTheme="minorHAnsi" w:hAnsiTheme="minorHAnsi" w:cstheme="minorHAnsi"/>
          <w:sz w:val="20"/>
          <w:szCs w:val="20"/>
        </w:rPr>
        <w:t xml:space="preserve">Indiquer précisément, pour chaque article, la référence dans leur mémoire technique ou autre document (référence du document, paragraphe, n° de page) ; </w:t>
      </w:r>
    </w:p>
    <w:p w14:paraId="58BDF5C2" w14:textId="5D21CF54" w:rsidR="00781B15" w:rsidRPr="0049286F" w:rsidRDefault="00781B15" w:rsidP="0049286F">
      <w:pPr>
        <w:pStyle w:val="Paragraphedeliste"/>
        <w:numPr>
          <w:ilvl w:val="0"/>
          <w:numId w:val="4"/>
        </w:numPr>
        <w:rPr>
          <w:rFonts w:asciiTheme="minorHAnsi" w:hAnsiTheme="minorHAnsi" w:cstheme="minorHAnsi"/>
          <w:sz w:val="20"/>
          <w:szCs w:val="20"/>
        </w:rPr>
      </w:pPr>
      <w:r w:rsidRPr="0049286F">
        <w:rPr>
          <w:rFonts w:asciiTheme="minorHAnsi" w:hAnsiTheme="minorHAnsi" w:cstheme="minorHAnsi"/>
          <w:sz w:val="20"/>
          <w:szCs w:val="20"/>
        </w:rPr>
        <w:t xml:space="preserve">Produire un mémoire technique indépendant reprenant tous les axes du présent cadre de réponse et son architecture. </w:t>
      </w:r>
    </w:p>
    <w:p w14:paraId="672B74F0" w14:textId="6F6F262A" w:rsidR="000E0037" w:rsidRPr="00781B15" w:rsidRDefault="000E0037" w:rsidP="00781B15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Les s</w:t>
      </w:r>
      <w:r w:rsidRPr="00781B15">
        <w:rPr>
          <w:rFonts w:asciiTheme="minorHAnsi" w:hAnsiTheme="minorHAnsi" w:cstheme="minorHAnsi"/>
          <w:sz w:val="20"/>
          <w:szCs w:val="20"/>
        </w:rPr>
        <w:t>oumissionnaires</w:t>
      </w:r>
      <w:r>
        <w:rPr>
          <w:rFonts w:asciiTheme="minorHAnsi" w:hAnsiTheme="minorHAnsi" w:cstheme="minorHAnsi"/>
          <w:sz w:val="20"/>
          <w:szCs w:val="20"/>
        </w:rPr>
        <w:t xml:space="preserve"> peuvent inclure des annexes au mémoire.</w:t>
      </w:r>
    </w:p>
    <w:p w14:paraId="1D86BE0F" w14:textId="77777777" w:rsidR="00781B15" w:rsidRPr="00DC2C7B" w:rsidRDefault="00781B15">
      <w:pPr>
        <w:rPr>
          <w:rFonts w:asciiTheme="minorHAnsi" w:hAnsiTheme="minorHAnsi" w:cstheme="minorHAnsi"/>
          <w:sz w:val="20"/>
          <w:szCs w:val="20"/>
        </w:rPr>
      </w:pPr>
    </w:p>
    <w:p w14:paraId="3CBC8475" w14:textId="77777777" w:rsidR="008D1894" w:rsidRPr="00DA2D00" w:rsidRDefault="00DA2D00" w:rsidP="008D1894">
      <w:pPr>
        <w:pStyle w:val="Titre1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1/ </w:t>
      </w:r>
      <w:r w:rsidR="008D1894" w:rsidRPr="00DA2D00">
        <w:rPr>
          <w:rFonts w:asciiTheme="minorHAnsi" w:hAnsiTheme="minorHAnsi" w:cstheme="minorHAnsi"/>
          <w:b/>
          <w:bCs/>
          <w:sz w:val="22"/>
          <w:szCs w:val="22"/>
        </w:rPr>
        <w:t>Note introductive sur la compréhension du contexte client et des attendus /objectifs du marché</w:t>
      </w:r>
    </w:p>
    <w:p w14:paraId="273261E2" w14:textId="77777777" w:rsidR="008D1894" w:rsidRPr="00E46994" w:rsidRDefault="008D1894" w:rsidP="008D1894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E46994">
        <w:rPr>
          <w:rFonts w:asciiTheme="minorHAnsi" w:hAnsiTheme="minorHAnsi" w:cstheme="minorHAnsi"/>
          <w:i/>
          <w:iCs/>
          <w:sz w:val="20"/>
          <w:szCs w:val="20"/>
        </w:rPr>
        <w:t>Sous la forme de synthèse de ses engagements, le candidat détaille ce qu’il a compris des attentes contractuelles de l’</w:t>
      </w:r>
      <w:r>
        <w:rPr>
          <w:rFonts w:asciiTheme="minorHAnsi" w:hAnsiTheme="minorHAnsi" w:cstheme="minorHAnsi"/>
          <w:i/>
          <w:iCs/>
          <w:sz w:val="20"/>
          <w:szCs w:val="20"/>
        </w:rPr>
        <w:t>IFPEN</w:t>
      </w:r>
      <w:r w:rsidRPr="00E46994">
        <w:rPr>
          <w:rFonts w:asciiTheme="minorHAnsi" w:hAnsiTheme="minorHAnsi" w:cstheme="minorHAnsi"/>
          <w:i/>
          <w:iCs/>
          <w:sz w:val="20"/>
          <w:szCs w:val="20"/>
        </w:rPr>
        <w:t xml:space="preserve"> ainsi que du contexte du périmètre à prendre en charge.  </w:t>
      </w:r>
    </w:p>
    <w:p w14:paraId="52E1EBB9" w14:textId="77777777" w:rsidR="008D1894" w:rsidRPr="00E46994" w:rsidRDefault="008D1894" w:rsidP="008D1894">
      <w:pPr>
        <w:jc w:val="both"/>
        <w:rPr>
          <w:rFonts w:asciiTheme="minorHAnsi" w:hAnsiTheme="minorHAnsi" w:cstheme="minorHAnsi"/>
          <w:sz w:val="20"/>
          <w:szCs w:val="20"/>
        </w:rPr>
      </w:pPr>
      <w:r w:rsidRPr="00E46994">
        <w:rPr>
          <w:rFonts w:asciiTheme="minorHAnsi" w:hAnsiTheme="minorHAnsi" w:cstheme="minorHAnsi"/>
          <w:i/>
          <w:iCs/>
          <w:sz w:val="20"/>
          <w:szCs w:val="20"/>
        </w:rPr>
        <w:t>Il met en avant la pertinence de son offre, ses points forts et sa méthodologie pour satisfaire aux besoins de l’</w:t>
      </w:r>
      <w:r>
        <w:rPr>
          <w:rFonts w:asciiTheme="minorHAnsi" w:hAnsiTheme="minorHAnsi" w:cstheme="minorHAnsi"/>
          <w:i/>
          <w:iCs/>
          <w:sz w:val="20"/>
          <w:szCs w:val="20"/>
        </w:rPr>
        <w:t>IFPEN</w:t>
      </w:r>
      <w:r w:rsidRPr="00E46994">
        <w:rPr>
          <w:rFonts w:asciiTheme="minorHAnsi" w:hAnsiTheme="minorHAnsi" w:cstheme="minorHAnsi"/>
          <w:sz w:val="20"/>
          <w:szCs w:val="20"/>
        </w:rPr>
        <w:t>.</w:t>
      </w:r>
    </w:p>
    <w:p w14:paraId="401D0321" w14:textId="0A1260FF" w:rsidR="008D1894" w:rsidRPr="00E46994" w:rsidRDefault="008D1894" w:rsidP="008D1894">
      <w:pPr>
        <w:jc w:val="right"/>
        <w:rPr>
          <w:rFonts w:asciiTheme="minorHAnsi" w:hAnsiTheme="minorHAnsi" w:cstheme="minorHAnsi"/>
          <w:sz w:val="20"/>
          <w:szCs w:val="20"/>
        </w:rPr>
      </w:pPr>
      <w:r w:rsidRPr="00E46994">
        <w:rPr>
          <w:rFonts w:asciiTheme="minorHAnsi" w:hAnsiTheme="minorHAnsi" w:cstheme="minorHAnsi"/>
          <w:sz w:val="20"/>
          <w:szCs w:val="20"/>
        </w:rPr>
        <w:t xml:space="preserve">Nombre </w:t>
      </w:r>
      <w:r w:rsidRPr="00DF13A5">
        <w:rPr>
          <w:rFonts w:asciiTheme="minorHAnsi" w:hAnsiTheme="minorHAnsi" w:cstheme="minorHAnsi"/>
          <w:sz w:val="20"/>
          <w:szCs w:val="20"/>
        </w:rPr>
        <w:t xml:space="preserve">de pages maximum : 2 </w:t>
      </w:r>
      <w:r w:rsidR="000E0037" w:rsidRPr="00DF13A5">
        <w:rPr>
          <w:rFonts w:asciiTheme="minorHAnsi" w:hAnsiTheme="minorHAnsi" w:cstheme="minorHAnsi"/>
          <w:sz w:val="20"/>
          <w:szCs w:val="20"/>
        </w:rPr>
        <w:t>(</w:t>
      </w:r>
      <w:r w:rsidR="000E0037">
        <w:rPr>
          <w:rFonts w:asciiTheme="minorHAnsi" w:hAnsiTheme="minorHAnsi" w:cstheme="minorHAnsi"/>
          <w:sz w:val="20"/>
          <w:szCs w:val="20"/>
        </w:rPr>
        <w:t>hors annexe)</w:t>
      </w:r>
    </w:p>
    <w:sdt>
      <w:sdtPr>
        <w:rPr>
          <w:rFonts w:asciiTheme="minorHAnsi" w:hAnsiTheme="minorHAnsi" w:cstheme="minorHAnsi"/>
          <w:sz w:val="20"/>
          <w:szCs w:val="20"/>
        </w:rPr>
        <w:id w:val="-188298621"/>
        <w:placeholder>
          <w:docPart w:val="C88F942A2A074AAFBE93E7E1FA60A71A"/>
        </w:placeholder>
        <w:showingPlcHdr/>
      </w:sdtPr>
      <w:sdtEndPr/>
      <w:sdtContent>
        <w:p w14:paraId="340DEA8C" w14:textId="77777777" w:rsidR="008D1894" w:rsidRPr="00E46994" w:rsidRDefault="008D1894" w:rsidP="008D1894">
          <w:pPr>
            <w:pBdr>
              <w:top w:val="single" w:sz="4" w:space="1" w:color="000000"/>
              <w:left w:val="single" w:sz="4" w:space="4" w:color="000000"/>
              <w:bottom w:val="single" w:sz="4" w:space="1" w:color="000000"/>
              <w:right w:val="single" w:sz="4" w:space="4" w:color="000000"/>
            </w:pBdr>
            <w:shd w:val="clear" w:color="auto" w:fill="E2EFD9" w:themeFill="accent6" w:themeFillTint="33"/>
            <w:rPr>
              <w:rFonts w:asciiTheme="minorHAnsi" w:hAnsiTheme="minorHAnsi" w:cstheme="minorHAnsi"/>
              <w:sz w:val="20"/>
              <w:szCs w:val="20"/>
            </w:rPr>
          </w:pPr>
          <w:r w:rsidRPr="00E46994">
            <w:rPr>
              <w:rStyle w:val="Textedelespacerserv"/>
              <w:rFonts w:asciiTheme="minorHAnsi" w:hAnsiTheme="minorHAnsi" w:cstheme="minorHAnsi"/>
              <w:sz w:val="20"/>
              <w:szCs w:val="20"/>
            </w:rPr>
            <w:t>Cliquez ou appuyez ici pour entrer du texte.</w:t>
          </w:r>
        </w:p>
      </w:sdtContent>
    </w:sdt>
    <w:p w14:paraId="14EBC35F" w14:textId="77777777" w:rsidR="008D1894" w:rsidRPr="00E46994" w:rsidRDefault="008D1894" w:rsidP="008D1894">
      <w:pPr>
        <w:rPr>
          <w:rFonts w:asciiTheme="minorHAnsi" w:hAnsiTheme="minorHAnsi" w:cstheme="minorHAnsi"/>
          <w:sz w:val="20"/>
          <w:szCs w:val="20"/>
        </w:rPr>
      </w:pPr>
    </w:p>
    <w:p w14:paraId="33B2C411" w14:textId="26437122" w:rsidR="008D1894" w:rsidRPr="00DA2D00" w:rsidRDefault="008D1894" w:rsidP="008D1894">
      <w:pPr>
        <w:pStyle w:val="Titre2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2/ </w:t>
      </w:r>
      <w:r w:rsidRPr="00DA2D00">
        <w:rPr>
          <w:rFonts w:asciiTheme="minorHAnsi" w:hAnsiTheme="minorHAnsi" w:cstheme="minorHAnsi"/>
          <w:b/>
          <w:bCs/>
          <w:sz w:val="22"/>
          <w:szCs w:val="22"/>
        </w:rPr>
        <w:t xml:space="preserve">Pertinence et adéquation des approches méthodologiques des phases de prise en charge et de fin de contrat- réversibilité </w:t>
      </w:r>
      <w:r>
        <w:rPr>
          <w:rFonts w:asciiTheme="minorHAnsi" w:hAnsiTheme="minorHAnsi" w:cstheme="minorHAnsi"/>
          <w:b/>
          <w:bCs/>
          <w:sz w:val="22"/>
          <w:szCs w:val="22"/>
        </w:rPr>
        <w:t>(</w:t>
      </w:r>
      <w:bookmarkStart w:id="0" w:name="_Hlk192230952"/>
      <w:r w:rsidRPr="002270C1">
        <w:rPr>
          <w:rFonts w:asciiTheme="minorHAnsi" w:eastAsiaTheme="minorEastAsia" w:hAnsiTheme="minorHAnsi" w:cstheme="minorHAnsi"/>
          <w:b/>
          <w:bCs/>
          <w:color w:val="000000"/>
          <w:sz w:val="20"/>
        </w:rPr>
        <w:t>Sous-critère 2.1</w:t>
      </w:r>
      <w:bookmarkEnd w:id="0"/>
      <w:r>
        <w:rPr>
          <w:rFonts w:asciiTheme="minorHAnsi" w:eastAsiaTheme="minorEastAsia" w:hAnsiTheme="minorHAnsi" w:cstheme="minorHAnsi"/>
          <w:b/>
          <w:bCs/>
          <w:color w:val="000000"/>
          <w:sz w:val="20"/>
        </w:rPr>
        <w:t>)</w:t>
      </w:r>
    </w:p>
    <w:p w14:paraId="6C188EA0" w14:textId="77777777" w:rsidR="008D1894" w:rsidRPr="00E46994" w:rsidRDefault="008D1894" w:rsidP="008D1894">
      <w:pPr>
        <w:rPr>
          <w:rFonts w:asciiTheme="minorHAnsi" w:hAnsiTheme="minorHAnsi" w:cstheme="minorHAnsi"/>
          <w:i/>
          <w:sz w:val="20"/>
          <w:szCs w:val="20"/>
        </w:rPr>
      </w:pPr>
      <w:r w:rsidRPr="00E46994">
        <w:rPr>
          <w:rFonts w:asciiTheme="minorHAnsi" w:hAnsiTheme="minorHAnsi" w:cstheme="minorHAnsi"/>
          <w:i/>
          <w:sz w:val="20"/>
          <w:szCs w:val="20"/>
        </w:rPr>
        <w:t xml:space="preserve">Décrire la méthodologie de prise en charge </w:t>
      </w:r>
      <w:r>
        <w:rPr>
          <w:rFonts w:asciiTheme="minorHAnsi" w:hAnsiTheme="minorHAnsi" w:cstheme="minorHAnsi"/>
          <w:i/>
          <w:sz w:val="20"/>
          <w:szCs w:val="20"/>
        </w:rPr>
        <w:t xml:space="preserve">(et fin) </w:t>
      </w:r>
      <w:r w:rsidRPr="00E46994">
        <w:rPr>
          <w:rFonts w:asciiTheme="minorHAnsi" w:hAnsiTheme="minorHAnsi" w:cstheme="minorHAnsi"/>
          <w:i/>
          <w:sz w:val="20"/>
          <w:szCs w:val="20"/>
        </w:rPr>
        <w:t xml:space="preserve">du marché et des </w:t>
      </w:r>
      <w:r>
        <w:rPr>
          <w:rFonts w:asciiTheme="minorHAnsi" w:hAnsiTheme="minorHAnsi" w:cstheme="minorHAnsi"/>
          <w:i/>
          <w:sz w:val="20"/>
          <w:szCs w:val="20"/>
        </w:rPr>
        <w:t>moyens expérimentaux</w:t>
      </w:r>
      <w:r w:rsidRPr="00E46994">
        <w:rPr>
          <w:rFonts w:asciiTheme="minorHAnsi" w:hAnsiTheme="minorHAnsi" w:cstheme="minorHAnsi"/>
          <w:i/>
          <w:sz w:val="20"/>
          <w:szCs w:val="20"/>
        </w:rPr>
        <w:t xml:space="preserve">, les moyens /méthodes mis en œuvre dédiés à </w:t>
      </w:r>
      <w:r>
        <w:rPr>
          <w:rFonts w:asciiTheme="minorHAnsi" w:hAnsiTheme="minorHAnsi" w:cstheme="minorHAnsi"/>
          <w:i/>
          <w:sz w:val="20"/>
          <w:szCs w:val="20"/>
        </w:rPr>
        <w:t>la prise en charge</w:t>
      </w:r>
      <w:r w:rsidRPr="00E46994">
        <w:rPr>
          <w:rFonts w:asciiTheme="minorHAnsi" w:hAnsiTheme="minorHAnsi" w:cstheme="minorHAnsi"/>
          <w:i/>
          <w:sz w:val="20"/>
          <w:szCs w:val="20"/>
        </w:rPr>
        <w:t xml:space="preserve"> les acteurs mobili</w:t>
      </w:r>
      <w:r>
        <w:rPr>
          <w:rFonts w:asciiTheme="minorHAnsi" w:hAnsiTheme="minorHAnsi" w:cstheme="minorHAnsi"/>
          <w:i/>
          <w:sz w:val="20"/>
          <w:szCs w:val="20"/>
        </w:rPr>
        <w:t>sés</w:t>
      </w:r>
    </w:p>
    <w:p w14:paraId="052470C9" w14:textId="0457FEE5" w:rsidR="008D1894" w:rsidRPr="00E46994" w:rsidRDefault="008D1894" w:rsidP="008D1894">
      <w:pPr>
        <w:pStyle w:val="Paragraphedeliste"/>
        <w:numPr>
          <w:ilvl w:val="0"/>
          <w:numId w:val="2"/>
        </w:numPr>
        <w:spacing w:before="60" w:after="60" w:line="259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46994">
        <w:rPr>
          <w:rFonts w:asciiTheme="minorHAnsi" w:hAnsiTheme="minorHAnsi" w:cstheme="minorHAnsi"/>
          <w:i/>
          <w:sz w:val="20"/>
          <w:szCs w:val="20"/>
        </w:rPr>
        <w:t>Supervision de</w:t>
      </w:r>
      <w:r>
        <w:rPr>
          <w:rFonts w:asciiTheme="minorHAnsi" w:hAnsiTheme="minorHAnsi" w:cstheme="minorHAnsi"/>
          <w:i/>
          <w:sz w:val="20"/>
          <w:szCs w:val="20"/>
        </w:rPr>
        <w:t xml:space="preserve"> la phase Prise en charge</w:t>
      </w:r>
      <w:r w:rsidRPr="00E46994">
        <w:rPr>
          <w:rFonts w:asciiTheme="minorHAnsi" w:hAnsiTheme="minorHAnsi" w:cstheme="minorHAnsi"/>
          <w:i/>
          <w:sz w:val="20"/>
          <w:szCs w:val="20"/>
        </w:rPr>
        <w:t xml:space="preserve"> : gestion de Projet, Pilote de prise en charge…</w:t>
      </w:r>
    </w:p>
    <w:p w14:paraId="62078EC8" w14:textId="77777777" w:rsidR="008D1894" w:rsidRPr="00E46994" w:rsidRDefault="008D1894" w:rsidP="008D1894">
      <w:pPr>
        <w:pStyle w:val="Paragraphedeliste"/>
        <w:numPr>
          <w:ilvl w:val="0"/>
          <w:numId w:val="2"/>
        </w:numPr>
        <w:spacing w:before="60" w:after="60" w:line="259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46994">
        <w:rPr>
          <w:rFonts w:asciiTheme="minorHAnsi" w:hAnsiTheme="minorHAnsi" w:cstheme="minorHAnsi"/>
          <w:i/>
          <w:sz w:val="20"/>
          <w:szCs w:val="20"/>
        </w:rPr>
        <w:t>Planning de</w:t>
      </w:r>
      <w:r>
        <w:rPr>
          <w:rFonts w:asciiTheme="minorHAnsi" w:hAnsiTheme="minorHAnsi" w:cstheme="minorHAnsi"/>
          <w:i/>
          <w:sz w:val="20"/>
          <w:szCs w:val="20"/>
        </w:rPr>
        <w:t xml:space="preserve"> déploiement</w:t>
      </w:r>
      <w:r w:rsidRPr="00E46994">
        <w:rPr>
          <w:rFonts w:asciiTheme="minorHAnsi" w:hAnsiTheme="minorHAnsi" w:cstheme="minorHAnsi"/>
          <w:i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sz w:val="20"/>
          <w:szCs w:val="20"/>
        </w:rPr>
        <w:t>du marché</w:t>
      </w:r>
    </w:p>
    <w:p w14:paraId="56FD7E99" w14:textId="77777777" w:rsidR="008D1894" w:rsidRPr="00E46994" w:rsidRDefault="008D1894" w:rsidP="008D1894">
      <w:pPr>
        <w:pStyle w:val="Paragraphedeliste"/>
        <w:numPr>
          <w:ilvl w:val="0"/>
          <w:numId w:val="2"/>
        </w:numPr>
        <w:spacing w:before="60" w:after="60" w:line="259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46994">
        <w:rPr>
          <w:rFonts w:asciiTheme="minorHAnsi" w:hAnsiTheme="minorHAnsi" w:cstheme="minorHAnsi"/>
          <w:i/>
          <w:sz w:val="20"/>
          <w:szCs w:val="20"/>
        </w:rPr>
        <w:t>Mobilisation des ressources allouées à ce</w:t>
      </w:r>
      <w:r>
        <w:rPr>
          <w:rFonts w:asciiTheme="minorHAnsi" w:hAnsiTheme="minorHAnsi" w:cstheme="minorHAnsi"/>
          <w:i/>
          <w:sz w:val="20"/>
          <w:szCs w:val="20"/>
        </w:rPr>
        <w:t xml:space="preserve">s phases </w:t>
      </w:r>
    </w:p>
    <w:p w14:paraId="55EE9BA8" w14:textId="3EDA4CFE" w:rsidR="008D1894" w:rsidRPr="00E46994" w:rsidRDefault="008D1894" w:rsidP="008D1894">
      <w:pPr>
        <w:pStyle w:val="Paragraphedeliste"/>
        <w:numPr>
          <w:ilvl w:val="0"/>
          <w:numId w:val="2"/>
        </w:numPr>
        <w:spacing w:before="60" w:after="60" w:line="259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bookmarkStart w:id="1" w:name="_Hlk186725461"/>
      <w:r w:rsidRPr="00E46994">
        <w:rPr>
          <w:rFonts w:asciiTheme="minorHAnsi" w:hAnsiTheme="minorHAnsi" w:cstheme="minorHAnsi"/>
          <w:i/>
          <w:sz w:val="20"/>
          <w:szCs w:val="20"/>
        </w:rPr>
        <w:t>Méthodologie</w:t>
      </w:r>
      <w:r>
        <w:rPr>
          <w:rFonts w:asciiTheme="minorHAnsi" w:hAnsiTheme="minorHAnsi" w:cstheme="minorHAnsi"/>
          <w:i/>
          <w:sz w:val="20"/>
          <w:szCs w:val="20"/>
        </w:rPr>
        <w:t xml:space="preserve"> déploiement et</w:t>
      </w:r>
      <w:r w:rsidRPr="00E46994">
        <w:rPr>
          <w:rFonts w:asciiTheme="minorHAnsi" w:hAnsiTheme="minorHAnsi" w:cstheme="minorHAnsi"/>
          <w:i/>
          <w:sz w:val="20"/>
          <w:szCs w:val="20"/>
        </w:rPr>
        <w:t xml:space="preserve"> de prise en charge des </w:t>
      </w:r>
      <w:r>
        <w:rPr>
          <w:rFonts w:asciiTheme="minorHAnsi" w:hAnsiTheme="minorHAnsi" w:cstheme="minorHAnsi"/>
          <w:i/>
          <w:sz w:val="20"/>
          <w:szCs w:val="20"/>
        </w:rPr>
        <w:t>moyens d’expérimentaux</w:t>
      </w:r>
    </w:p>
    <w:bookmarkEnd w:id="1"/>
    <w:p w14:paraId="3DD66156" w14:textId="32AE5EF2" w:rsidR="008D1894" w:rsidRPr="00E46994" w:rsidRDefault="008D1894" w:rsidP="008D1894">
      <w:pPr>
        <w:pStyle w:val="Paragraphedeliste"/>
        <w:numPr>
          <w:ilvl w:val="0"/>
          <w:numId w:val="2"/>
        </w:numPr>
        <w:spacing w:before="60" w:after="60" w:line="259" w:lineRule="auto"/>
        <w:jc w:val="both"/>
        <w:rPr>
          <w:rFonts w:asciiTheme="minorHAnsi" w:hAnsiTheme="minorHAnsi" w:cstheme="minorHAnsi"/>
          <w:bCs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Supervision et </w:t>
      </w:r>
      <w:r w:rsidRPr="00E46994">
        <w:rPr>
          <w:rFonts w:asciiTheme="minorHAnsi" w:hAnsiTheme="minorHAnsi" w:cstheme="minorHAnsi"/>
          <w:i/>
          <w:sz w:val="20"/>
          <w:szCs w:val="20"/>
        </w:rPr>
        <w:t>Organisation de la réversibilité en fin de marché </w:t>
      </w:r>
    </w:p>
    <w:p w14:paraId="6460E9E5" w14:textId="77777777" w:rsidR="008D1894" w:rsidRPr="00E46994" w:rsidRDefault="008D1894" w:rsidP="008D1894">
      <w:pPr>
        <w:rPr>
          <w:rFonts w:asciiTheme="minorHAnsi" w:hAnsiTheme="minorHAnsi" w:cstheme="minorHAnsi"/>
          <w:i/>
          <w:sz w:val="20"/>
          <w:szCs w:val="20"/>
        </w:rPr>
      </w:pPr>
    </w:p>
    <w:p w14:paraId="74F9E53B" w14:textId="0D301E98" w:rsidR="008D1894" w:rsidRPr="00E46994" w:rsidRDefault="008D1894" w:rsidP="008D1894">
      <w:pPr>
        <w:jc w:val="right"/>
        <w:rPr>
          <w:rFonts w:asciiTheme="minorHAnsi" w:hAnsiTheme="minorHAnsi" w:cstheme="minorHAnsi"/>
          <w:sz w:val="20"/>
          <w:szCs w:val="20"/>
        </w:rPr>
      </w:pPr>
      <w:r w:rsidRPr="00E46994">
        <w:rPr>
          <w:rFonts w:asciiTheme="minorHAnsi" w:hAnsiTheme="minorHAnsi" w:cstheme="minorHAnsi"/>
          <w:sz w:val="20"/>
          <w:szCs w:val="20"/>
        </w:rPr>
        <w:t>Nombre de pag</w:t>
      </w:r>
      <w:r w:rsidRPr="00DF13A5">
        <w:rPr>
          <w:rFonts w:asciiTheme="minorHAnsi" w:hAnsiTheme="minorHAnsi" w:cstheme="minorHAnsi"/>
          <w:sz w:val="20"/>
          <w:szCs w:val="20"/>
        </w:rPr>
        <w:t>es maximum : 10</w:t>
      </w:r>
      <w:r w:rsidRPr="00E46994">
        <w:rPr>
          <w:rFonts w:asciiTheme="minorHAnsi" w:hAnsiTheme="minorHAnsi" w:cstheme="minorHAnsi"/>
          <w:sz w:val="20"/>
          <w:szCs w:val="20"/>
        </w:rPr>
        <w:t xml:space="preserve"> </w:t>
      </w:r>
      <w:r w:rsidR="000E0037">
        <w:rPr>
          <w:rFonts w:asciiTheme="minorHAnsi" w:hAnsiTheme="minorHAnsi" w:cstheme="minorHAnsi"/>
          <w:sz w:val="20"/>
          <w:szCs w:val="20"/>
        </w:rPr>
        <w:t>(hors annexe)</w:t>
      </w:r>
    </w:p>
    <w:sdt>
      <w:sdtPr>
        <w:rPr>
          <w:rFonts w:asciiTheme="minorHAnsi" w:hAnsiTheme="minorHAnsi" w:cstheme="minorHAnsi"/>
          <w:sz w:val="20"/>
          <w:szCs w:val="20"/>
        </w:rPr>
        <w:id w:val="362417451"/>
        <w:placeholder>
          <w:docPart w:val="62FED9ED65324268AB05FCA51DD2B45F"/>
        </w:placeholder>
        <w:showingPlcHdr/>
      </w:sdtPr>
      <w:sdtEndPr/>
      <w:sdtContent>
        <w:p w14:paraId="31DC0FFB" w14:textId="77777777" w:rsidR="008D1894" w:rsidRPr="00E46994" w:rsidRDefault="008D1894" w:rsidP="008D1894">
          <w:pPr>
            <w:pBdr>
              <w:top w:val="single" w:sz="4" w:space="1" w:color="000000"/>
              <w:left w:val="single" w:sz="4" w:space="4" w:color="000000"/>
              <w:bottom w:val="single" w:sz="4" w:space="1" w:color="000000"/>
              <w:right w:val="single" w:sz="4" w:space="4" w:color="000000"/>
            </w:pBdr>
            <w:shd w:val="clear" w:color="auto" w:fill="E2EFD9" w:themeFill="accent6" w:themeFillTint="33"/>
            <w:rPr>
              <w:rFonts w:asciiTheme="minorHAnsi" w:hAnsiTheme="minorHAnsi" w:cstheme="minorHAnsi"/>
              <w:sz w:val="20"/>
              <w:szCs w:val="20"/>
            </w:rPr>
          </w:pPr>
          <w:r w:rsidRPr="00E46994">
            <w:rPr>
              <w:rStyle w:val="Textedelespacerserv"/>
              <w:rFonts w:asciiTheme="minorHAnsi" w:hAnsiTheme="minorHAnsi" w:cstheme="minorHAnsi"/>
              <w:sz w:val="20"/>
              <w:szCs w:val="20"/>
            </w:rPr>
            <w:t>Cliquez ou appuyez ici pour entrer du texte.</w:t>
          </w:r>
        </w:p>
      </w:sdtContent>
    </w:sdt>
    <w:p w14:paraId="625DDA49" w14:textId="77777777" w:rsidR="008D1894" w:rsidRPr="00E46994" w:rsidRDefault="008D1894" w:rsidP="008D1894">
      <w:pPr>
        <w:rPr>
          <w:rFonts w:asciiTheme="minorHAnsi" w:hAnsiTheme="minorHAnsi" w:cstheme="minorHAnsi"/>
          <w:i/>
          <w:sz w:val="20"/>
          <w:szCs w:val="20"/>
        </w:rPr>
      </w:pPr>
    </w:p>
    <w:p w14:paraId="458C1503" w14:textId="7E100834" w:rsidR="008D1894" w:rsidRPr="00DA2D00" w:rsidRDefault="008D1894" w:rsidP="008D1894">
      <w:pPr>
        <w:pStyle w:val="Titre2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3/ </w:t>
      </w:r>
      <w:r w:rsidRPr="00DA2D00">
        <w:rPr>
          <w:rFonts w:asciiTheme="minorHAnsi" w:hAnsiTheme="minorHAnsi" w:cstheme="minorHAnsi"/>
          <w:b/>
          <w:bCs/>
          <w:sz w:val="20"/>
          <w:szCs w:val="20"/>
        </w:rPr>
        <w:t xml:space="preserve">Pertinence de l’organisation et des process de management du marché et du pilotage des prestations  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Pr="002270C1">
        <w:rPr>
          <w:rFonts w:asciiTheme="minorHAnsi" w:eastAsiaTheme="minorEastAsia" w:hAnsiTheme="minorHAnsi" w:cstheme="minorHAnsi"/>
          <w:b/>
          <w:bCs/>
          <w:color w:val="000000"/>
          <w:sz w:val="20"/>
        </w:rPr>
        <w:t>Sous-critère 2.</w:t>
      </w:r>
      <w:r>
        <w:rPr>
          <w:rFonts w:asciiTheme="minorHAnsi" w:eastAsiaTheme="minorEastAsia" w:hAnsiTheme="minorHAnsi" w:cstheme="minorHAnsi"/>
          <w:b/>
          <w:bCs/>
          <w:color w:val="000000"/>
          <w:sz w:val="20"/>
        </w:rPr>
        <w:t>2)</w:t>
      </w:r>
    </w:p>
    <w:p w14:paraId="2A0EDC8C" w14:textId="77777777" w:rsidR="008D1894" w:rsidRPr="00E46994" w:rsidRDefault="008D1894" w:rsidP="008D1894">
      <w:pPr>
        <w:rPr>
          <w:rFonts w:asciiTheme="minorHAnsi" w:hAnsiTheme="minorHAnsi" w:cstheme="minorHAnsi"/>
          <w:i/>
          <w:sz w:val="20"/>
          <w:szCs w:val="20"/>
        </w:rPr>
      </w:pPr>
      <w:r w:rsidRPr="00E46994">
        <w:rPr>
          <w:rFonts w:asciiTheme="minorHAnsi" w:hAnsiTheme="minorHAnsi" w:cstheme="minorHAnsi"/>
          <w:i/>
          <w:sz w:val="20"/>
          <w:szCs w:val="20"/>
        </w:rPr>
        <w:t xml:space="preserve">Décrire la méthodologie de pilotage du marché et des prestations pendant la période d’exploitation courante en présentant notamment :  </w:t>
      </w:r>
    </w:p>
    <w:p w14:paraId="172FB324" w14:textId="77777777" w:rsidR="008D1894" w:rsidRPr="00E46994" w:rsidRDefault="008D1894" w:rsidP="008D1894">
      <w:pPr>
        <w:pStyle w:val="Paragraphedeliste"/>
        <w:numPr>
          <w:ilvl w:val="0"/>
          <w:numId w:val="2"/>
        </w:numPr>
        <w:spacing w:before="60" w:after="60" w:line="259" w:lineRule="auto"/>
        <w:jc w:val="both"/>
        <w:rPr>
          <w:rFonts w:asciiTheme="minorHAnsi" w:hAnsiTheme="minorHAnsi" w:cstheme="minorHAnsi"/>
          <w:bCs/>
          <w:i/>
          <w:sz w:val="20"/>
          <w:szCs w:val="20"/>
        </w:rPr>
      </w:pPr>
      <w:r w:rsidRPr="00E46994">
        <w:rPr>
          <w:rFonts w:asciiTheme="minorHAnsi" w:hAnsiTheme="minorHAnsi" w:cstheme="minorHAnsi"/>
          <w:bCs/>
          <w:i/>
          <w:sz w:val="20"/>
          <w:szCs w:val="20"/>
        </w:rPr>
        <w:t>L’organigramme générale de l’entreprise / et rattachement du contrat</w:t>
      </w:r>
      <w:r w:rsidRPr="00E46994">
        <w:rPr>
          <w:rFonts w:asciiTheme="minorHAnsi" w:hAnsiTheme="minorHAnsi" w:cstheme="minorHAnsi"/>
          <w:i/>
          <w:sz w:val="20"/>
          <w:szCs w:val="20"/>
        </w:rPr>
        <w:t xml:space="preserve"> à son organisation générale </w:t>
      </w:r>
    </w:p>
    <w:p w14:paraId="1BF81C1C" w14:textId="77777777" w:rsidR="008D1894" w:rsidRDefault="008D1894" w:rsidP="008D1894">
      <w:pPr>
        <w:pStyle w:val="Paragraphedeliste"/>
        <w:rPr>
          <w:rFonts w:asciiTheme="minorHAnsi" w:hAnsiTheme="minorHAnsi" w:cstheme="minorHAnsi"/>
          <w:i/>
          <w:sz w:val="20"/>
          <w:szCs w:val="20"/>
        </w:rPr>
      </w:pPr>
      <w:r w:rsidRPr="00E46994">
        <w:rPr>
          <w:rFonts w:asciiTheme="minorHAnsi" w:hAnsiTheme="minorHAnsi" w:cstheme="minorHAnsi"/>
          <w:i/>
          <w:sz w:val="20"/>
          <w:szCs w:val="20"/>
        </w:rPr>
        <w:t>Les ressources dédiées au management du contrat et au pilotage des prestations (</w:t>
      </w:r>
      <w:r>
        <w:rPr>
          <w:rFonts w:asciiTheme="minorHAnsi" w:hAnsiTheme="minorHAnsi" w:cstheme="minorHAnsi"/>
          <w:i/>
          <w:sz w:val="20"/>
          <w:szCs w:val="20"/>
        </w:rPr>
        <w:t>hors site et sur site)</w:t>
      </w:r>
    </w:p>
    <w:p w14:paraId="5C772190" w14:textId="2B2C16EF" w:rsidR="008D1894" w:rsidRDefault="008D1894" w:rsidP="008D1894">
      <w:pPr>
        <w:pStyle w:val="Paragraphedeliste"/>
        <w:numPr>
          <w:ilvl w:val="0"/>
          <w:numId w:val="2"/>
        </w:numPr>
        <w:rPr>
          <w:rFonts w:asciiTheme="minorHAnsi" w:hAnsiTheme="minorHAnsi" w:cstheme="minorHAnsi"/>
          <w:i/>
          <w:sz w:val="20"/>
          <w:szCs w:val="20"/>
        </w:rPr>
      </w:pPr>
      <w:r w:rsidRPr="00DA2D00">
        <w:rPr>
          <w:rFonts w:asciiTheme="minorHAnsi" w:hAnsiTheme="minorHAnsi" w:cstheme="minorHAnsi"/>
          <w:i/>
          <w:sz w:val="20"/>
          <w:szCs w:val="20"/>
        </w:rPr>
        <w:t xml:space="preserve">L’organisation </w:t>
      </w:r>
      <w:r>
        <w:rPr>
          <w:rFonts w:asciiTheme="minorHAnsi" w:hAnsiTheme="minorHAnsi" w:cstheme="minorHAnsi"/>
          <w:i/>
          <w:sz w:val="20"/>
          <w:szCs w:val="20"/>
        </w:rPr>
        <w:t>de l’</w:t>
      </w:r>
      <w:r w:rsidRPr="00DA2D00">
        <w:rPr>
          <w:rFonts w:asciiTheme="minorHAnsi" w:hAnsiTheme="minorHAnsi" w:cstheme="minorHAnsi"/>
          <w:i/>
          <w:sz w:val="20"/>
          <w:szCs w:val="20"/>
        </w:rPr>
        <w:t xml:space="preserve">encadrement </w:t>
      </w:r>
      <w:r>
        <w:rPr>
          <w:rFonts w:asciiTheme="minorHAnsi" w:hAnsiTheme="minorHAnsi" w:cstheme="minorHAnsi"/>
          <w:i/>
          <w:sz w:val="20"/>
          <w:szCs w:val="20"/>
        </w:rPr>
        <w:t xml:space="preserve">sur site </w:t>
      </w:r>
      <w:r w:rsidRPr="00DA2D00">
        <w:rPr>
          <w:rFonts w:asciiTheme="minorHAnsi" w:hAnsiTheme="minorHAnsi" w:cstheme="minorHAnsi"/>
          <w:i/>
          <w:sz w:val="20"/>
          <w:szCs w:val="20"/>
        </w:rPr>
        <w:t>des moyens humains pour l’exploitation maintenance</w:t>
      </w:r>
      <w:r>
        <w:rPr>
          <w:rFonts w:asciiTheme="minorHAnsi" w:hAnsiTheme="minorHAnsi" w:cstheme="minorHAnsi"/>
          <w:i/>
          <w:sz w:val="20"/>
          <w:szCs w:val="20"/>
        </w:rPr>
        <w:t xml:space="preserve"> / travaux (CV, profil, fiche de poste de l’encadrement</w:t>
      </w:r>
      <w:r w:rsidR="008026F3">
        <w:rPr>
          <w:rFonts w:asciiTheme="minorHAnsi" w:hAnsiTheme="minorHAnsi" w:cstheme="minorHAnsi"/>
          <w:i/>
          <w:sz w:val="20"/>
          <w:szCs w:val="20"/>
        </w:rPr>
        <w:t xml:space="preserve"> – à mettre en annexe</w:t>
      </w:r>
      <w:r>
        <w:rPr>
          <w:rFonts w:asciiTheme="minorHAnsi" w:hAnsiTheme="minorHAnsi" w:cstheme="minorHAnsi"/>
          <w:i/>
          <w:sz w:val="20"/>
          <w:szCs w:val="20"/>
        </w:rPr>
        <w:t>)</w:t>
      </w:r>
    </w:p>
    <w:p w14:paraId="7C7C7B3B" w14:textId="38CD54E5" w:rsidR="008D1894" w:rsidRDefault="008D1894" w:rsidP="008D1894">
      <w:pPr>
        <w:pStyle w:val="Paragraphedeliste"/>
        <w:numPr>
          <w:ilvl w:val="0"/>
          <w:numId w:val="2"/>
        </w:numPr>
        <w:spacing w:before="60" w:after="60" w:line="259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46994">
        <w:rPr>
          <w:rFonts w:asciiTheme="minorHAnsi" w:hAnsiTheme="minorHAnsi" w:cstheme="minorHAnsi"/>
          <w:i/>
          <w:sz w:val="20"/>
          <w:szCs w:val="20"/>
        </w:rPr>
        <w:lastRenderedPageBreak/>
        <w:t>Les process de management de contrat et de pilotage des prestations : réunions</w:t>
      </w:r>
      <w:r>
        <w:rPr>
          <w:rFonts w:asciiTheme="minorHAnsi" w:hAnsiTheme="minorHAnsi" w:cstheme="minorHAnsi"/>
          <w:i/>
          <w:sz w:val="20"/>
          <w:szCs w:val="20"/>
        </w:rPr>
        <w:t xml:space="preserve"> avec IFPEN</w:t>
      </w:r>
      <w:r w:rsidRPr="00E46994">
        <w:rPr>
          <w:rFonts w:asciiTheme="minorHAnsi" w:hAnsiTheme="minorHAnsi" w:cstheme="minorHAnsi"/>
          <w:i/>
          <w:sz w:val="20"/>
          <w:szCs w:val="20"/>
        </w:rPr>
        <w:t>, rapport d’activité</w:t>
      </w:r>
      <w:r w:rsidR="00A506CB">
        <w:rPr>
          <w:rFonts w:asciiTheme="minorHAnsi" w:hAnsiTheme="minorHAnsi" w:cstheme="minorHAnsi"/>
          <w:i/>
          <w:sz w:val="20"/>
          <w:szCs w:val="20"/>
        </w:rPr>
        <w:t xml:space="preserve"> dynamique</w:t>
      </w:r>
      <w:r w:rsidRPr="00E46994">
        <w:rPr>
          <w:rFonts w:asciiTheme="minorHAnsi" w:hAnsiTheme="minorHAnsi" w:cstheme="minorHAnsi"/>
          <w:i/>
          <w:sz w:val="20"/>
          <w:szCs w:val="20"/>
        </w:rPr>
        <w:t>, contrôle de prestation</w:t>
      </w:r>
    </w:p>
    <w:p w14:paraId="4E907BC5" w14:textId="2429D869" w:rsidR="008D1894" w:rsidRPr="008D1894" w:rsidRDefault="008D1894" w:rsidP="008D1894">
      <w:pPr>
        <w:pStyle w:val="Paragraphedeliste"/>
        <w:numPr>
          <w:ilvl w:val="0"/>
          <w:numId w:val="2"/>
        </w:numPr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L’organisation de la </w:t>
      </w:r>
      <w:r w:rsidRPr="008D1894">
        <w:rPr>
          <w:rFonts w:asciiTheme="minorHAnsi" w:hAnsiTheme="minorHAnsi" w:cstheme="minorHAnsi"/>
          <w:i/>
          <w:sz w:val="20"/>
          <w:szCs w:val="20"/>
        </w:rPr>
        <w:t>gestion déléguée</w:t>
      </w:r>
    </w:p>
    <w:p w14:paraId="4D00600C" w14:textId="4508C50E" w:rsidR="008D1894" w:rsidRPr="00E46994" w:rsidRDefault="008D1894" w:rsidP="008D1894">
      <w:pPr>
        <w:pStyle w:val="Paragraphedeliste"/>
        <w:numPr>
          <w:ilvl w:val="0"/>
          <w:numId w:val="2"/>
        </w:numPr>
        <w:spacing w:before="60" w:after="60" w:line="259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46994">
        <w:rPr>
          <w:rFonts w:asciiTheme="minorHAnsi" w:hAnsiTheme="minorHAnsi" w:cstheme="minorHAnsi"/>
          <w:i/>
          <w:sz w:val="20"/>
          <w:szCs w:val="20"/>
        </w:rPr>
        <w:t>…</w:t>
      </w:r>
    </w:p>
    <w:p w14:paraId="227180CE" w14:textId="77777777" w:rsidR="008D1894" w:rsidRPr="00E46994" w:rsidRDefault="008D1894" w:rsidP="008D1894">
      <w:pPr>
        <w:rPr>
          <w:rFonts w:asciiTheme="minorHAnsi" w:hAnsiTheme="minorHAnsi" w:cstheme="minorHAnsi"/>
          <w:i/>
          <w:sz w:val="20"/>
          <w:szCs w:val="20"/>
        </w:rPr>
      </w:pPr>
    </w:p>
    <w:p w14:paraId="77672D82" w14:textId="3CEB1459" w:rsidR="008D1894" w:rsidRPr="00DF13A5" w:rsidRDefault="008D1894" w:rsidP="00DF13A5">
      <w:pPr>
        <w:spacing w:before="60" w:after="60" w:line="259" w:lineRule="auto"/>
        <w:ind w:left="360"/>
        <w:jc w:val="right"/>
        <w:rPr>
          <w:rFonts w:asciiTheme="minorHAnsi" w:hAnsiTheme="minorHAnsi" w:cstheme="minorHAnsi"/>
          <w:sz w:val="20"/>
          <w:szCs w:val="20"/>
        </w:rPr>
      </w:pPr>
      <w:r w:rsidRPr="00DF13A5">
        <w:rPr>
          <w:rFonts w:asciiTheme="minorHAnsi" w:hAnsiTheme="minorHAnsi" w:cstheme="minorHAnsi"/>
          <w:sz w:val="20"/>
          <w:szCs w:val="20"/>
        </w:rPr>
        <w:t>Nombre de pages maximum : 7</w:t>
      </w:r>
      <w:r w:rsidR="000E0037" w:rsidRPr="00DF13A5">
        <w:rPr>
          <w:rFonts w:asciiTheme="minorHAnsi" w:hAnsiTheme="minorHAnsi" w:cstheme="minorHAnsi"/>
          <w:sz w:val="20"/>
          <w:szCs w:val="20"/>
        </w:rPr>
        <w:t xml:space="preserve"> (hors annexe)</w:t>
      </w:r>
    </w:p>
    <w:sdt>
      <w:sdtPr>
        <w:rPr>
          <w:rFonts w:asciiTheme="minorHAnsi" w:hAnsiTheme="minorHAnsi" w:cstheme="minorHAnsi"/>
          <w:sz w:val="20"/>
          <w:szCs w:val="20"/>
        </w:rPr>
        <w:id w:val="1185716810"/>
        <w:placeholder>
          <w:docPart w:val="B1B98DF47FCB47D78F9920B524B3BBFB"/>
        </w:placeholder>
        <w:showingPlcHdr/>
      </w:sdtPr>
      <w:sdtEndPr/>
      <w:sdtContent>
        <w:p w14:paraId="4C49C9CA" w14:textId="77777777" w:rsidR="008D1894" w:rsidRPr="00E46994" w:rsidRDefault="008D1894" w:rsidP="008D1894">
          <w:pPr>
            <w:pStyle w:val="Paragraphedeliste"/>
            <w:numPr>
              <w:ilvl w:val="0"/>
              <w:numId w:val="2"/>
            </w:numPr>
            <w:pBdr>
              <w:top w:val="single" w:sz="4" w:space="1" w:color="000000"/>
              <w:left w:val="single" w:sz="4" w:space="4" w:color="000000"/>
              <w:bottom w:val="single" w:sz="4" w:space="1" w:color="000000"/>
              <w:right w:val="single" w:sz="4" w:space="4" w:color="000000"/>
            </w:pBdr>
            <w:shd w:val="clear" w:color="auto" w:fill="E2EFD9" w:themeFill="accent6" w:themeFillTint="33"/>
            <w:spacing w:before="60" w:after="60" w:line="259" w:lineRule="auto"/>
            <w:jc w:val="both"/>
            <w:rPr>
              <w:rFonts w:asciiTheme="minorHAnsi" w:hAnsiTheme="minorHAnsi" w:cstheme="minorHAnsi"/>
              <w:sz w:val="20"/>
              <w:szCs w:val="20"/>
            </w:rPr>
          </w:pPr>
          <w:r w:rsidRPr="00E46994">
            <w:rPr>
              <w:rStyle w:val="Textedelespacerserv"/>
              <w:rFonts w:asciiTheme="minorHAnsi" w:hAnsiTheme="minorHAnsi" w:cstheme="minorHAnsi"/>
              <w:sz w:val="20"/>
              <w:szCs w:val="20"/>
            </w:rPr>
            <w:t>Cliquez ou appuyez ici pour entrer du texte.</w:t>
          </w:r>
        </w:p>
      </w:sdtContent>
    </w:sdt>
    <w:p w14:paraId="45CF2412" w14:textId="77777777" w:rsidR="008D1894" w:rsidRPr="00E46994" w:rsidRDefault="008D1894" w:rsidP="008D1894">
      <w:pPr>
        <w:pStyle w:val="Paragraphedeliste"/>
        <w:rPr>
          <w:rFonts w:asciiTheme="minorHAnsi" w:hAnsiTheme="minorHAnsi" w:cstheme="minorHAnsi"/>
          <w:i/>
          <w:sz w:val="20"/>
          <w:szCs w:val="20"/>
        </w:rPr>
      </w:pPr>
    </w:p>
    <w:p w14:paraId="36A7B0A3" w14:textId="77777777" w:rsidR="008D1894" w:rsidRPr="00E46994" w:rsidRDefault="008D1894" w:rsidP="008D1894">
      <w:pPr>
        <w:pStyle w:val="Paragraphedeliste"/>
        <w:ind w:left="1440"/>
        <w:rPr>
          <w:rFonts w:asciiTheme="minorHAnsi" w:hAnsiTheme="minorHAnsi" w:cstheme="minorHAnsi"/>
          <w:i/>
          <w:sz w:val="20"/>
          <w:szCs w:val="20"/>
        </w:rPr>
      </w:pPr>
    </w:p>
    <w:p w14:paraId="5A303ED8" w14:textId="6B7750FD" w:rsidR="008D1894" w:rsidRPr="00DA2D00" w:rsidRDefault="008D1894" w:rsidP="008D1894">
      <w:pPr>
        <w:pStyle w:val="Titre2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4/ </w:t>
      </w:r>
      <w:r w:rsidRPr="00DA2D00">
        <w:rPr>
          <w:rFonts w:asciiTheme="minorHAnsi" w:hAnsiTheme="minorHAnsi" w:cstheme="minorHAnsi"/>
          <w:b/>
          <w:bCs/>
          <w:sz w:val="20"/>
          <w:szCs w:val="20"/>
        </w:rPr>
        <w:t xml:space="preserve">Organisation des moyens humains pour l’exploitation </w:t>
      </w:r>
      <w:r>
        <w:rPr>
          <w:rFonts w:asciiTheme="minorHAnsi" w:hAnsiTheme="minorHAnsi" w:cstheme="minorHAnsi"/>
          <w:b/>
          <w:bCs/>
          <w:sz w:val="20"/>
          <w:szCs w:val="20"/>
        </w:rPr>
        <w:t>de la M</w:t>
      </w:r>
      <w:r w:rsidRPr="00DA2D00">
        <w:rPr>
          <w:rFonts w:asciiTheme="minorHAnsi" w:hAnsiTheme="minorHAnsi" w:cstheme="minorHAnsi"/>
          <w:b/>
          <w:bCs/>
          <w:sz w:val="20"/>
          <w:szCs w:val="20"/>
        </w:rPr>
        <w:t xml:space="preserve">aintenance 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/ Travaux </w:t>
      </w:r>
      <w:r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Pr="002270C1">
        <w:rPr>
          <w:rFonts w:asciiTheme="minorHAnsi" w:eastAsiaTheme="minorEastAsia" w:hAnsiTheme="minorHAnsi" w:cstheme="minorHAnsi"/>
          <w:b/>
          <w:bCs/>
          <w:color w:val="000000"/>
          <w:sz w:val="20"/>
        </w:rPr>
        <w:t>Sous-critère 2.</w:t>
      </w:r>
      <w:r>
        <w:rPr>
          <w:rFonts w:asciiTheme="minorHAnsi" w:eastAsiaTheme="minorEastAsia" w:hAnsiTheme="minorHAnsi" w:cstheme="minorHAnsi"/>
          <w:b/>
          <w:bCs/>
          <w:color w:val="000000"/>
          <w:sz w:val="20"/>
        </w:rPr>
        <w:t>3)</w:t>
      </w:r>
    </w:p>
    <w:p w14:paraId="07E7D850" w14:textId="77777777" w:rsidR="008D1894" w:rsidRPr="00E46994" w:rsidRDefault="008D1894" w:rsidP="008D1894">
      <w:pPr>
        <w:rPr>
          <w:rFonts w:asciiTheme="minorHAnsi" w:hAnsiTheme="minorHAnsi" w:cstheme="minorHAnsi"/>
          <w:i/>
          <w:sz w:val="20"/>
          <w:szCs w:val="20"/>
        </w:rPr>
      </w:pPr>
      <w:r w:rsidRPr="00E46994">
        <w:rPr>
          <w:rFonts w:asciiTheme="minorHAnsi" w:hAnsiTheme="minorHAnsi" w:cstheme="minorHAnsi"/>
          <w:i/>
          <w:sz w:val="20"/>
          <w:szCs w:val="20"/>
        </w:rPr>
        <w:t>Dans son mémoire, le candidat précise son organisation opérationnelle liée à l’exécution de la maintenance</w:t>
      </w:r>
      <w:r>
        <w:rPr>
          <w:rFonts w:asciiTheme="minorHAnsi" w:hAnsiTheme="minorHAnsi" w:cstheme="minorHAnsi"/>
          <w:i/>
          <w:sz w:val="20"/>
          <w:szCs w:val="20"/>
        </w:rPr>
        <w:t xml:space="preserve"> et des Travaux</w:t>
      </w:r>
      <w:r w:rsidRPr="00E46994">
        <w:rPr>
          <w:rFonts w:asciiTheme="minorHAnsi" w:hAnsiTheme="minorHAnsi" w:cstheme="minorHAnsi"/>
          <w:i/>
          <w:sz w:val="20"/>
          <w:szCs w:val="20"/>
        </w:rPr>
        <w:t>.</w:t>
      </w:r>
    </w:p>
    <w:p w14:paraId="6462217E" w14:textId="77777777" w:rsidR="008D1894" w:rsidRPr="00E46994" w:rsidRDefault="008D1894" w:rsidP="008D1894">
      <w:pPr>
        <w:rPr>
          <w:rFonts w:asciiTheme="minorHAnsi" w:hAnsiTheme="minorHAnsi" w:cstheme="minorHAnsi"/>
          <w:i/>
          <w:sz w:val="20"/>
          <w:szCs w:val="20"/>
        </w:rPr>
      </w:pPr>
      <w:r w:rsidRPr="00E46994">
        <w:rPr>
          <w:rFonts w:asciiTheme="minorHAnsi" w:hAnsiTheme="minorHAnsi" w:cstheme="minorHAnsi"/>
          <w:i/>
          <w:sz w:val="20"/>
          <w:szCs w:val="20"/>
        </w:rPr>
        <w:t>Il précise les ressources en termes de moyens humains techniques</w:t>
      </w:r>
      <w:r>
        <w:rPr>
          <w:rFonts w:asciiTheme="minorHAnsi" w:hAnsiTheme="minorHAnsi" w:cstheme="minorHAnsi"/>
          <w:i/>
          <w:sz w:val="20"/>
          <w:szCs w:val="20"/>
        </w:rPr>
        <w:t xml:space="preserve"> mis en place (mécanique / Electrotechnique…)</w:t>
      </w:r>
      <w:r w:rsidRPr="00E46994">
        <w:rPr>
          <w:rFonts w:asciiTheme="minorHAnsi" w:hAnsiTheme="minorHAnsi" w:cstheme="minorHAnsi"/>
          <w:i/>
          <w:sz w:val="20"/>
          <w:szCs w:val="20"/>
        </w:rPr>
        <w:t xml:space="preserve"> et sous-traitance qu’il déploie visant à la garantie du fonctionnement </w:t>
      </w:r>
      <w:r>
        <w:rPr>
          <w:rFonts w:asciiTheme="minorHAnsi" w:hAnsiTheme="minorHAnsi" w:cstheme="minorHAnsi"/>
          <w:i/>
          <w:sz w:val="20"/>
          <w:szCs w:val="20"/>
        </w:rPr>
        <w:t>des moyens d’expérimentaux et la continuité des prestations Travaux / Maintenance</w:t>
      </w:r>
      <w:r w:rsidRPr="00E46994">
        <w:rPr>
          <w:rFonts w:asciiTheme="minorHAnsi" w:hAnsiTheme="minorHAnsi" w:cstheme="minorHAnsi"/>
          <w:i/>
          <w:sz w:val="20"/>
          <w:szCs w:val="20"/>
        </w:rPr>
        <w:t xml:space="preserve">. </w:t>
      </w:r>
    </w:p>
    <w:p w14:paraId="23ABD3F7" w14:textId="77777777" w:rsidR="008D1894" w:rsidRPr="00E46994" w:rsidRDefault="008D1894" w:rsidP="008D1894">
      <w:pPr>
        <w:rPr>
          <w:rFonts w:asciiTheme="minorHAnsi" w:hAnsiTheme="minorHAnsi" w:cstheme="minorHAnsi"/>
          <w:i/>
          <w:sz w:val="20"/>
          <w:szCs w:val="20"/>
        </w:rPr>
      </w:pPr>
      <w:r w:rsidRPr="00E46994">
        <w:rPr>
          <w:rFonts w:asciiTheme="minorHAnsi" w:hAnsiTheme="minorHAnsi" w:cstheme="minorHAnsi"/>
          <w:i/>
          <w:sz w:val="20"/>
          <w:szCs w:val="20"/>
        </w:rPr>
        <w:t xml:space="preserve">Il précise : </w:t>
      </w:r>
    </w:p>
    <w:p w14:paraId="11EF6182" w14:textId="06E1D027" w:rsidR="008D1894" w:rsidRPr="00E46994" w:rsidRDefault="008D1894" w:rsidP="008D1894">
      <w:pPr>
        <w:pStyle w:val="Paragraphedeliste"/>
        <w:numPr>
          <w:ilvl w:val="0"/>
          <w:numId w:val="2"/>
        </w:numPr>
        <w:spacing w:before="60" w:after="60" w:line="259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46994">
        <w:rPr>
          <w:rFonts w:asciiTheme="minorHAnsi" w:hAnsiTheme="minorHAnsi" w:cstheme="minorHAnsi"/>
          <w:i/>
          <w:sz w:val="20"/>
          <w:szCs w:val="20"/>
        </w:rPr>
        <w:t>L’organigramme opérationnel</w:t>
      </w:r>
      <w:r>
        <w:rPr>
          <w:rFonts w:asciiTheme="minorHAnsi" w:hAnsiTheme="minorHAnsi" w:cstheme="minorHAnsi"/>
          <w:i/>
          <w:sz w:val="20"/>
          <w:szCs w:val="20"/>
        </w:rPr>
        <w:t xml:space="preserve"> sur le site</w:t>
      </w:r>
    </w:p>
    <w:p w14:paraId="277C633D" w14:textId="5372D8F6" w:rsidR="008D1894" w:rsidRPr="001F5E73" w:rsidRDefault="008D1894" w:rsidP="008D1894">
      <w:pPr>
        <w:pStyle w:val="Paragraphedeliste"/>
        <w:numPr>
          <w:ilvl w:val="0"/>
          <w:numId w:val="2"/>
        </w:numPr>
        <w:spacing w:before="60" w:after="60" w:line="259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46994">
        <w:rPr>
          <w:rFonts w:asciiTheme="minorHAnsi" w:hAnsiTheme="minorHAnsi" w:cstheme="minorHAnsi"/>
          <w:i/>
          <w:sz w:val="20"/>
          <w:szCs w:val="20"/>
        </w:rPr>
        <w:t>L’organisation et composition des ressources</w:t>
      </w:r>
      <w:r>
        <w:rPr>
          <w:rFonts w:asciiTheme="minorHAnsi" w:hAnsiTheme="minorHAnsi" w:cstheme="minorHAnsi"/>
          <w:i/>
          <w:sz w:val="20"/>
          <w:szCs w:val="20"/>
        </w:rPr>
        <w:t xml:space="preserve"> techniques </w:t>
      </w:r>
      <w:r w:rsidRPr="00E46994">
        <w:rPr>
          <w:rFonts w:asciiTheme="minorHAnsi" w:hAnsiTheme="minorHAnsi" w:cstheme="minorHAnsi"/>
          <w:i/>
          <w:sz w:val="20"/>
          <w:szCs w:val="20"/>
        </w:rPr>
        <w:t>(interne ou externe à préciser)</w:t>
      </w:r>
      <w:r>
        <w:rPr>
          <w:rFonts w:asciiTheme="minorHAnsi" w:hAnsiTheme="minorHAnsi" w:cstheme="minorHAnsi"/>
          <w:i/>
          <w:sz w:val="20"/>
          <w:szCs w:val="20"/>
        </w:rPr>
        <w:t xml:space="preserve"> dédiés à la Maintenance / travaux : nbre ETP / qualification, profils, expérience (CV / fiches de Poste</w:t>
      </w:r>
      <w:r w:rsidR="002E6815">
        <w:rPr>
          <w:rFonts w:asciiTheme="minorHAnsi" w:hAnsiTheme="minorHAnsi" w:cstheme="minorHAnsi"/>
          <w:i/>
          <w:sz w:val="20"/>
          <w:szCs w:val="20"/>
        </w:rPr>
        <w:t xml:space="preserve"> - à mettre en annexe</w:t>
      </w:r>
      <w:r>
        <w:rPr>
          <w:rFonts w:asciiTheme="minorHAnsi" w:hAnsiTheme="minorHAnsi" w:cstheme="minorHAnsi"/>
          <w:i/>
          <w:sz w:val="20"/>
          <w:szCs w:val="20"/>
        </w:rPr>
        <w:t xml:space="preserve">) …, </w:t>
      </w:r>
      <w:r w:rsidRPr="001F5E73">
        <w:rPr>
          <w:rFonts w:asciiTheme="minorHAnsi" w:hAnsiTheme="minorHAnsi" w:cstheme="minorHAnsi"/>
          <w:i/>
          <w:sz w:val="20"/>
          <w:szCs w:val="20"/>
        </w:rPr>
        <w:t>services traités par la fonction…</w:t>
      </w:r>
    </w:p>
    <w:p w14:paraId="69F7D8AD" w14:textId="625AAF02" w:rsidR="008D1894" w:rsidRPr="00B96D29" w:rsidRDefault="008D1894" w:rsidP="008D1894">
      <w:pPr>
        <w:pStyle w:val="Paragraphedeliste"/>
        <w:numPr>
          <w:ilvl w:val="0"/>
          <w:numId w:val="2"/>
        </w:numPr>
        <w:spacing w:before="60" w:after="60" w:line="259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Sa capacité en terme</w:t>
      </w:r>
      <w:r w:rsidR="00A506CB">
        <w:rPr>
          <w:rFonts w:asciiTheme="minorHAnsi" w:hAnsiTheme="minorHAnsi" w:cstheme="minorHAnsi"/>
          <w:i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sz w:val="20"/>
          <w:szCs w:val="20"/>
        </w:rPr>
        <w:t>de flexibilité / agilité d’organisation en cas de variation des charges d’activité (Maintenance et travaux) - synergie des ressources </w:t>
      </w:r>
    </w:p>
    <w:p w14:paraId="3AB8DA3F" w14:textId="77777777" w:rsidR="008D1894" w:rsidRDefault="008D1894" w:rsidP="008D1894">
      <w:pPr>
        <w:pStyle w:val="Paragraphedeliste"/>
        <w:numPr>
          <w:ilvl w:val="0"/>
          <w:numId w:val="2"/>
        </w:numPr>
        <w:spacing w:before="60" w:after="60" w:line="259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Continuité de service (suppléance interne) et </w:t>
      </w:r>
      <w:r w:rsidRPr="00E46994">
        <w:rPr>
          <w:rFonts w:asciiTheme="minorHAnsi" w:hAnsiTheme="minorHAnsi" w:cstheme="minorHAnsi"/>
          <w:i/>
          <w:sz w:val="20"/>
          <w:szCs w:val="20"/>
        </w:rPr>
        <w:t>gestion des remplacements</w:t>
      </w:r>
    </w:p>
    <w:p w14:paraId="6440438E" w14:textId="648836A5" w:rsidR="008D1894" w:rsidRPr="00E46994" w:rsidRDefault="008D1894" w:rsidP="008D1894">
      <w:pPr>
        <w:pStyle w:val="Paragraphedeliste"/>
        <w:numPr>
          <w:ilvl w:val="0"/>
          <w:numId w:val="2"/>
        </w:numPr>
        <w:spacing w:before="60" w:after="60" w:line="259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Gestion des compétences et formation des équipes</w:t>
      </w:r>
      <w:r w:rsidRPr="00E46994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106C8F35" w14:textId="77777777" w:rsidR="008D1894" w:rsidRPr="00E46994" w:rsidRDefault="008D1894" w:rsidP="008D1894">
      <w:pPr>
        <w:pStyle w:val="Paragraphedeliste"/>
        <w:numPr>
          <w:ilvl w:val="0"/>
          <w:numId w:val="2"/>
        </w:numPr>
        <w:spacing w:before="60" w:after="60" w:line="259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46994">
        <w:rPr>
          <w:rFonts w:asciiTheme="minorHAnsi" w:hAnsiTheme="minorHAnsi" w:cstheme="minorHAnsi"/>
          <w:i/>
          <w:sz w:val="20"/>
          <w:szCs w:val="20"/>
        </w:rPr>
        <w:t>Les ressources de renfort et d'expertise techniques / travaux et de support</w:t>
      </w:r>
    </w:p>
    <w:p w14:paraId="2FBE97F5" w14:textId="77777777" w:rsidR="008D1894" w:rsidRPr="00E46994" w:rsidRDefault="008D1894" w:rsidP="008D1894">
      <w:pPr>
        <w:rPr>
          <w:rFonts w:asciiTheme="minorHAnsi" w:hAnsiTheme="minorHAnsi" w:cstheme="minorHAnsi"/>
          <w:i/>
          <w:sz w:val="20"/>
          <w:szCs w:val="20"/>
        </w:rPr>
      </w:pPr>
    </w:p>
    <w:p w14:paraId="3DD85238" w14:textId="56E2FC35" w:rsidR="008D1894" w:rsidRPr="00E46994" w:rsidRDefault="008D1894" w:rsidP="008D1894">
      <w:pPr>
        <w:jc w:val="right"/>
        <w:rPr>
          <w:rFonts w:asciiTheme="minorHAnsi" w:hAnsiTheme="minorHAnsi" w:cstheme="minorHAnsi"/>
          <w:sz w:val="20"/>
          <w:szCs w:val="20"/>
        </w:rPr>
      </w:pPr>
      <w:r w:rsidRPr="00E46994">
        <w:rPr>
          <w:rFonts w:asciiTheme="minorHAnsi" w:hAnsiTheme="minorHAnsi" w:cstheme="minorHAnsi"/>
          <w:sz w:val="20"/>
          <w:szCs w:val="20"/>
        </w:rPr>
        <w:t xml:space="preserve">Nombre de </w:t>
      </w:r>
      <w:r w:rsidRPr="00DF13A5">
        <w:rPr>
          <w:rFonts w:asciiTheme="minorHAnsi" w:hAnsiTheme="minorHAnsi" w:cstheme="minorHAnsi"/>
          <w:sz w:val="20"/>
          <w:szCs w:val="20"/>
        </w:rPr>
        <w:t xml:space="preserve">pages maximum : </w:t>
      </w:r>
      <w:r w:rsidR="00A506CB">
        <w:rPr>
          <w:rFonts w:asciiTheme="minorHAnsi" w:hAnsiTheme="minorHAnsi" w:cstheme="minorHAnsi"/>
          <w:sz w:val="20"/>
          <w:szCs w:val="20"/>
        </w:rPr>
        <w:t xml:space="preserve">10 </w:t>
      </w:r>
      <w:r w:rsidR="000E0037">
        <w:rPr>
          <w:rFonts w:asciiTheme="minorHAnsi" w:hAnsiTheme="minorHAnsi" w:cstheme="minorHAnsi"/>
          <w:sz w:val="20"/>
          <w:szCs w:val="20"/>
        </w:rPr>
        <w:t>(hors annexe)</w:t>
      </w:r>
    </w:p>
    <w:sdt>
      <w:sdtPr>
        <w:rPr>
          <w:rFonts w:asciiTheme="minorHAnsi" w:hAnsiTheme="minorHAnsi" w:cstheme="minorHAnsi"/>
          <w:sz w:val="20"/>
          <w:szCs w:val="20"/>
        </w:rPr>
        <w:id w:val="-927495351"/>
        <w:placeholder>
          <w:docPart w:val="0580EE21980E4FDDB25E44FBD5B37BCA"/>
        </w:placeholder>
        <w:showingPlcHdr/>
      </w:sdtPr>
      <w:sdtEndPr/>
      <w:sdtContent>
        <w:p w14:paraId="2ED6FB5F" w14:textId="77777777" w:rsidR="008D1894" w:rsidRPr="00E46994" w:rsidRDefault="008D1894" w:rsidP="008D1894">
          <w:pPr>
            <w:pBdr>
              <w:top w:val="single" w:sz="4" w:space="1" w:color="000000"/>
              <w:left w:val="single" w:sz="4" w:space="4" w:color="000000"/>
              <w:bottom w:val="single" w:sz="4" w:space="1" w:color="000000"/>
              <w:right w:val="single" w:sz="4" w:space="4" w:color="000000"/>
            </w:pBdr>
            <w:shd w:val="clear" w:color="auto" w:fill="FBE4D5" w:themeFill="accent2" w:themeFillTint="33"/>
            <w:rPr>
              <w:rFonts w:asciiTheme="minorHAnsi" w:hAnsiTheme="minorHAnsi" w:cstheme="minorHAnsi"/>
              <w:sz w:val="20"/>
              <w:szCs w:val="20"/>
            </w:rPr>
          </w:pPr>
          <w:r w:rsidRPr="00E46994">
            <w:rPr>
              <w:rStyle w:val="Textedelespacerserv"/>
              <w:rFonts w:asciiTheme="minorHAnsi" w:hAnsiTheme="minorHAnsi" w:cstheme="minorHAnsi"/>
              <w:sz w:val="20"/>
              <w:szCs w:val="20"/>
            </w:rPr>
            <w:t>Cliquez ou appuyez ici pour entrer du texte.</w:t>
          </w:r>
        </w:p>
      </w:sdtContent>
    </w:sdt>
    <w:p w14:paraId="08763ADD" w14:textId="77777777" w:rsidR="008D1894" w:rsidRPr="00E46994" w:rsidRDefault="008D1894" w:rsidP="008D1894">
      <w:pPr>
        <w:rPr>
          <w:rFonts w:asciiTheme="minorHAnsi" w:hAnsiTheme="minorHAnsi" w:cstheme="minorHAnsi"/>
          <w:i/>
          <w:sz w:val="20"/>
          <w:szCs w:val="20"/>
        </w:rPr>
      </w:pPr>
    </w:p>
    <w:p w14:paraId="3ABCF179" w14:textId="6FC96EDE" w:rsidR="008D1894" w:rsidRPr="001F5E73" w:rsidRDefault="008D1894" w:rsidP="008D1894">
      <w:pPr>
        <w:pStyle w:val="Titre2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5/ </w:t>
      </w:r>
      <w:r w:rsidRPr="001F5E73">
        <w:rPr>
          <w:rFonts w:asciiTheme="minorHAnsi" w:hAnsiTheme="minorHAnsi" w:cstheme="minorHAnsi"/>
          <w:b/>
          <w:bCs/>
          <w:sz w:val="20"/>
          <w:szCs w:val="20"/>
        </w:rPr>
        <w:t>Maitrise du métier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F5E73">
        <w:rPr>
          <w:rFonts w:asciiTheme="minorHAnsi" w:hAnsiTheme="minorHAnsi" w:cstheme="minorHAnsi"/>
          <w:b/>
          <w:bCs/>
          <w:sz w:val="20"/>
          <w:szCs w:val="20"/>
        </w:rPr>
        <w:t xml:space="preserve">: méthodologie préventive, gestion du correctif/ des signalements 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/ Organisation des Travaux </w:t>
      </w:r>
      <w:r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Pr="002270C1">
        <w:rPr>
          <w:rFonts w:asciiTheme="minorHAnsi" w:eastAsiaTheme="minorEastAsia" w:hAnsiTheme="minorHAnsi" w:cstheme="minorHAnsi"/>
          <w:b/>
          <w:bCs/>
          <w:color w:val="000000"/>
          <w:sz w:val="20"/>
        </w:rPr>
        <w:t>Sous-critère 2.</w:t>
      </w:r>
      <w:r>
        <w:rPr>
          <w:rFonts w:asciiTheme="minorHAnsi" w:eastAsiaTheme="minorEastAsia" w:hAnsiTheme="minorHAnsi" w:cstheme="minorHAnsi"/>
          <w:b/>
          <w:bCs/>
          <w:color w:val="000000"/>
          <w:sz w:val="20"/>
        </w:rPr>
        <w:t>4)</w:t>
      </w:r>
    </w:p>
    <w:p w14:paraId="7D8889D7" w14:textId="77777777" w:rsidR="008D1894" w:rsidRPr="00E46994" w:rsidRDefault="008D1894" w:rsidP="008D1894">
      <w:pPr>
        <w:rPr>
          <w:rFonts w:asciiTheme="minorHAnsi" w:hAnsiTheme="minorHAnsi" w:cstheme="minorHAnsi"/>
          <w:i/>
          <w:sz w:val="20"/>
          <w:szCs w:val="20"/>
        </w:rPr>
      </w:pPr>
      <w:r w:rsidRPr="00E46994">
        <w:rPr>
          <w:rFonts w:asciiTheme="minorHAnsi" w:hAnsiTheme="minorHAnsi" w:cstheme="minorHAnsi"/>
          <w:i/>
          <w:sz w:val="20"/>
          <w:szCs w:val="20"/>
        </w:rPr>
        <w:t>Décrire les moyens et méthodes pendant la période d’exploitation courante relatifs à la conduite de la maintenance</w:t>
      </w:r>
      <w:r>
        <w:rPr>
          <w:rFonts w:asciiTheme="minorHAnsi" w:hAnsiTheme="minorHAnsi" w:cstheme="minorHAnsi"/>
          <w:i/>
          <w:sz w:val="20"/>
          <w:szCs w:val="20"/>
        </w:rPr>
        <w:t xml:space="preserve"> et des Travaux</w:t>
      </w:r>
      <w:r w:rsidRPr="00E46994">
        <w:rPr>
          <w:rFonts w:asciiTheme="minorHAnsi" w:hAnsiTheme="minorHAnsi" w:cstheme="minorHAnsi"/>
          <w:i/>
          <w:sz w:val="20"/>
          <w:szCs w:val="20"/>
        </w:rPr>
        <w:t>, notamment en matière de :</w:t>
      </w:r>
    </w:p>
    <w:p w14:paraId="7A1D09F8" w14:textId="77777777" w:rsidR="008D1894" w:rsidRPr="00E46994" w:rsidRDefault="008D1894" w:rsidP="008D1894">
      <w:pPr>
        <w:pStyle w:val="Paragraphedeliste"/>
        <w:numPr>
          <w:ilvl w:val="0"/>
          <w:numId w:val="2"/>
        </w:numPr>
        <w:spacing w:before="60" w:after="60" w:line="259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46994">
        <w:rPr>
          <w:rFonts w:asciiTheme="minorHAnsi" w:hAnsiTheme="minorHAnsi" w:cstheme="minorHAnsi"/>
          <w:i/>
          <w:sz w:val="20"/>
          <w:szCs w:val="20"/>
        </w:rPr>
        <w:t xml:space="preserve">Méthodologie / organisation de la maintenance préventive </w:t>
      </w:r>
    </w:p>
    <w:p w14:paraId="47145B84" w14:textId="1DAF2593" w:rsidR="008D1894" w:rsidRPr="00E46994" w:rsidRDefault="008D1894" w:rsidP="008D1894">
      <w:pPr>
        <w:pStyle w:val="Paragraphedeliste"/>
        <w:numPr>
          <w:ilvl w:val="0"/>
          <w:numId w:val="2"/>
        </w:numPr>
        <w:spacing w:before="60" w:after="60" w:line="259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46994">
        <w:rPr>
          <w:rFonts w:asciiTheme="minorHAnsi" w:hAnsiTheme="minorHAnsi" w:cstheme="minorHAnsi"/>
          <w:i/>
          <w:sz w:val="20"/>
          <w:szCs w:val="20"/>
        </w:rPr>
        <w:t xml:space="preserve">Méthodologie / organisation de la maintenance corrective </w:t>
      </w:r>
      <w:r>
        <w:rPr>
          <w:rFonts w:asciiTheme="minorHAnsi" w:hAnsiTheme="minorHAnsi" w:cstheme="minorHAnsi"/>
          <w:i/>
          <w:sz w:val="20"/>
          <w:szCs w:val="20"/>
        </w:rPr>
        <w:t xml:space="preserve">et demandes d’intervention </w:t>
      </w:r>
      <w:r w:rsidRPr="00E46994">
        <w:rPr>
          <w:rFonts w:asciiTheme="minorHAnsi" w:hAnsiTheme="minorHAnsi" w:cstheme="minorHAnsi"/>
          <w:i/>
          <w:sz w:val="20"/>
          <w:szCs w:val="20"/>
        </w:rPr>
        <w:t>(dont sa capacité à respect des délais)</w:t>
      </w:r>
    </w:p>
    <w:p w14:paraId="7307AA7F" w14:textId="1193EC70" w:rsidR="008D1894" w:rsidRPr="00E46994" w:rsidRDefault="008D1894" w:rsidP="008D1894">
      <w:pPr>
        <w:pStyle w:val="Paragraphedeliste"/>
        <w:numPr>
          <w:ilvl w:val="0"/>
          <w:numId w:val="2"/>
        </w:numPr>
        <w:spacing w:before="60" w:after="60" w:line="259" w:lineRule="auto"/>
        <w:jc w:val="both"/>
        <w:rPr>
          <w:rFonts w:asciiTheme="minorHAnsi" w:hAnsiTheme="minorHAnsi" w:cstheme="minorHAnsi"/>
          <w:bCs/>
          <w:i/>
          <w:sz w:val="20"/>
          <w:szCs w:val="20"/>
        </w:rPr>
      </w:pPr>
      <w:r w:rsidRPr="00E46994">
        <w:rPr>
          <w:rFonts w:asciiTheme="minorHAnsi" w:hAnsiTheme="minorHAnsi" w:cstheme="minorHAnsi"/>
          <w:i/>
          <w:sz w:val="20"/>
          <w:szCs w:val="20"/>
        </w:rPr>
        <w:t>Organisation et Process de gestion</w:t>
      </w:r>
      <w:r>
        <w:rPr>
          <w:rFonts w:asciiTheme="minorHAnsi" w:hAnsiTheme="minorHAnsi" w:cstheme="minorHAnsi"/>
          <w:i/>
          <w:sz w:val="20"/>
          <w:szCs w:val="20"/>
        </w:rPr>
        <w:t xml:space="preserve"> et réalisation</w:t>
      </w:r>
      <w:r w:rsidRPr="00E46994">
        <w:rPr>
          <w:rFonts w:asciiTheme="minorHAnsi" w:hAnsiTheme="minorHAnsi" w:cstheme="minorHAnsi"/>
          <w:i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sz w:val="20"/>
          <w:szCs w:val="20"/>
        </w:rPr>
        <w:t>des Travaux (analyse dossier de conception, méthodologie de réponse, coordination des équipes Travaux, pré réception, réception…)</w:t>
      </w:r>
    </w:p>
    <w:p w14:paraId="0824B849" w14:textId="77777777" w:rsidR="008D1894" w:rsidRPr="007177EC" w:rsidRDefault="008D1894" w:rsidP="008D1894">
      <w:pPr>
        <w:pStyle w:val="Paragraphedeliste"/>
        <w:numPr>
          <w:ilvl w:val="0"/>
          <w:numId w:val="2"/>
        </w:numPr>
        <w:spacing w:before="60" w:after="60" w:line="259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46994">
        <w:rPr>
          <w:rFonts w:asciiTheme="minorHAnsi" w:hAnsiTheme="minorHAnsi" w:cstheme="minorHAnsi"/>
          <w:i/>
          <w:sz w:val="20"/>
          <w:szCs w:val="20"/>
        </w:rPr>
        <w:t>Accompagnement des bureaux de contrôles</w:t>
      </w:r>
      <w:r>
        <w:rPr>
          <w:rFonts w:asciiTheme="minorHAnsi" w:hAnsiTheme="minorHAnsi" w:cstheme="minorHAnsi"/>
          <w:i/>
          <w:sz w:val="20"/>
          <w:szCs w:val="20"/>
        </w:rPr>
        <w:t xml:space="preserve"> et organisation des prestations avant / après des contrôles réglementaires</w:t>
      </w:r>
    </w:p>
    <w:p w14:paraId="6F21DDD5" w14:textId="448F49A6" w:rsidR="008D1894" w:rsidRPr="000E0037" w:rsidRDefault="000E0037" w:rsidP="000E0037">
      <w:pPr>
        <w:pStyle w:val="Paragraphedeliste"/>
        <w:numPr>
          <w:ilvl w:val="0"/>
          <w:numId w:val="2"/>
        </w:numPr>
        <w:spacing w:before="60" w:after="60" w:line="259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Organisation </w:t>
      </w:r>
      <w:r w:rsidR="008D1894">
        <w:rPr>
          <w:rFonts w:asciiTheme="minorHAnsi" w:hAnsiTheme="minorHAnsi" w:cstheme="minorHAnsi"/>
          <w:i/>
          <w:sz w:val="20"/>
          <w:szCs w:val="20"/>
        </w:rPr>
        <w:t xml:space="preserve">des stocks / agilité : </w:t>
      </w:r>
      <w:r>
        <w:rPr>
          <w:rFonts w:asciiTheme="minorHAnsi" w:hAnsiTheme="minorHAnsi" w:cstheme="minorHAnsi"/>
          <w:i/>
          <w:sz w:val="20"/>
          <w:szCs w:val="20"/>
        </w:rPr>
        <w:t xml:space="preserve"> g</w:t>
      </w:r>
      <w:r w:rsidR="008D1894" w:rsidRPr="000E0037">
        <w:rPr>
          <w:rFonts w:asciiTheme="minorHAnsi" w:hAnsiTheme="minorHAnsi" w:cstheme="minorHAnsi"/>
          <w:i/>
          <w:sz w:val="20"/>
          <w:szCs w:val="20"/>
        </w:rPr>
        <w:t>estion du stock</w:t>
      </w:r>
      <w:r w:rsidRPr="000E0037">
        <w:rPr>
          <w:rFonts w:asciiTheme="minorHAnsi" w:hAnsiTheme="minorHAnsi" w:cstheme="minorHAnsi"/>
          <w:i/>
          <w:sz w:val="20"/>
          <w:szCs w:val="20"/>
        </w:rPr>
        <w:t xml:space="preserve"> (approvisionnements, organisation de réception / stockage des pièces…)</w:t>
      </w:r>
      <w:r w:rsidR="008D1894" w:rsidRPr="000E0037">
        <w:rPr>
          <w:rFonts w:asciiTheme="minorHAnsi" w:hAnsiTheme="minorHAnsi" w:cstheme="minorHAnsi"/>
          <w:i/>
          <w:sz w:val="20"/>
          <w:szCs w:val="20"/>
        </w:rPr>
        <w:t xml:space="preserve">, capacité à fournir </w:t>
      </w:r>
      <w:r>
        <w:rPr>
          <w:rFonts w:asciiTheme="minorHAnsi" w:hAnsiTheme="minorHAnsi" w:cstheme="minorHAnsi"/>
          <w:i/>
          <w:sz w:val="20"/>
          <w:szCs w:val="20"/>
        </w:rPr>
        <w:t>d</w:t>
      </w:r>
      <w:r w:rsidR="008D1894" w:rsidRPr="000E0037">
        <w:rPr>
          <w:rFonts w:asciiTheme="minorHAnsi" w:hAnsiTheme="minorHAnsi" w:cstheme="minorHAnsi"/>
          <w:i/>
          <w:sz w:val="20"/>
          <w:szCs w:val="20"/>
        </w:rPr>
        <w:t>es inventaires périodiques</w:t>
      </w:r>
      <w:r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8D1894" w:rsidRPr="000E0037">
        <w:rPr>
          <w:rFonts w:asciiTheme="minorHAnsi" w:hAnsiTheme="minorHAnsi" w:cstheme="minorHAnsi"/>
          <w:i/>
          <w:sz w:val="20"/>
          <w:szCs w:val="20"/>
        </w:rPr>
        <w:t>stock des pièces détachées stratégique</w:t>
      </w:r>
      <w:r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8D1894" w:rsidRPr="000E0037">
        <w:rPr>
          <w:rFonts w:asciiTheme="minorHAnsi" w:hAnsiTheme="minorHAnsi" w:cstheme="minorHAnsi"/>
          <w:i/>
          <w:sz w:val="20"/>
          <w:szCs w:val="20"/>
        </w:rPr>
        <w:t xml:space="preserve">fonctionnalités de </w:t>
      </w:r>
      <w:r>
        <w:rPr>
          <w:rFonts w:asciiTheme="minorHAnsi" w:hAnsiTheme="minorHAnsi" w:cstheme="minorHAnsi"/>
          <w:i/>
          <w:sz w:val="20"/>
          <w:szCs w:val="20"/>
        </w:rPr>
        <w:t>l’</w:t>
      </w:r>
      <w:r w:rsidR="008D1894" w:rsidRPr="000E0037">
        <w:rPr>
          <w:rFonts w:asciiTheme="minorHAnsi" w:hAnsiTheme="minorHAnsi" w:cstheme="minorHAnsi"/>
          <w:i/>
          <w:sz w:val="20"/>
          <w:szCs w:val="20"/>
        </w:rPr>
        <w:t>outil de gestion des stocks, process de commande d'approvisionnement flexible (dont capacité de commandes su internet / fournisseurs locaux pour approvisionnement express),</w:t>
      </w:r>
    </w:p>
    <w:p w14:paraId="01481B69" w14:textId="77777777" w:rsidR="008D1894" w:rsidRPr="00E46994" w:rsidRDefault="008D1894" w:rsidP="008D1894">
      <w:pPr>
        <w:rPr>
          <w:rFonts w:asciiTheme="minorHAnsi" w:hAnsiTheme="minorHAnsi" w:cstheme="minorHAnsi"/>
          <w:i/>
          <w:sz w:val="20"/>
          <w:szCs w:val="20"/>
        </w:rPr>
      </w:pPr>
    </w:p>
    <w:p w14:paraId="46503554" w14:textId="5165A81C" w:rsidR="008D1894" w:rsidRPr="00E46994" w:rsidRDefault="008D1894" w:rsidP="008D1894">
      <w:pPr>
        <w:jc w:val="right"/>
        <w:rPr>
          <w:rFonts w:asciiTheme="minorHAnsi" w:hAnsiTheme="minorHAnsi" w:cstheme="minorHAnsi"/>
          <w:sz w:val="20"/>
          <w:szCs w:val="20"/>
        </w:rPr>
      </w:pPr>
      <w:r w:rsidRPr="00E46994">
        <w:rPr>
          <w:rFonts w:asciiTheme="minorHAnsi" w:hAnsiTheme="minorHAnsi" w:cstheme="minorHAnsi"/>
          <w:sz w:val="20"/>
          <w:szCs w:val="20"/>
        </w:rPr>
        <w:t xml:space="preserve">Nombre </w:t>
      </w:r>
      <w:r w:rsidRPr="00DF13A5">
        <w:rPr>
          <w:rFonts w:asciiTheme="minorHAnsi" w:hAnsiTheme="minorHAnsi" w:cstheme="minorHAnsi"/>
          <w:sz w:val="20"/>
          <w:szCs w:val="20"/>
        </w:rPr>
        <w:t xml:space="preserve">de pages maximum : </w:t>
      </w:r>
      <w:r w:rsidR="000E0037" w:rsidRPr="00DF13A5">
        <w:rPr>
          <w:rFonts w:asciiTheme="minorHAnsi" w:hAnsiTheme="minorHAnsi" w:cstheme="minorHAnsi"/>
          <w:sz w:val="20"/>
          <w:szCs w:val="20"/>
        </w:rPr>
        <w:t>4</w:t>
      </w:r>
      <w:r w:rsidRPr="00DF13A5">
        <w:rPr>
          <w:rFonts w:asciiTheme="minorHAnsi" w:hAnsiTheme="minorHAnsi" w:cstheme="minorHAnsi"/>
          <w:sz w:val="20"/>
          <w:szCs w:val="20"/>
        </w:rPr>
        <w:t>0</w:t>
      </w:r>
      <w:r w:rsidRPr="00E46994">
        <w:rPr>
          <w:rFonts w:asciiTheme="minorHAnsi" w:hAnsiTheme="minorHAnsi" w:cstheme="minorHAnsi"/>
          <w:sz w:val="20"/>
          <w:szCs w:val="20"/>
        </w:rPr>
        <w:t xml:space="preserve"> </w:t>
      </w:r>
      <w:r w:rsidR="000E0037">
        <w:rPr>
          <w:rFonts w:asciiTheme="minorHAnsi" w:hAnsiTheme="minorHAnsi" w:cstheme="minorHAnsi"/>
          <w:sz w:val="20"/>
          <w:szCs w:val="20"/>
        </w:rPr>
        <w:t>(hors annexe)</w:t>
      </w:r>
    </w:p>
    <w:sdt>
      <w:sdtPr>
        <w:rPr>
          <w:rFonts w:asciiTheme="minorHAnsi" w:hAnsiTheme="minorHAnsi" w:cstheme="minorHAnsi"/>
          <w:sz w:val="20"/>
          <w:szCs w:val="20"/>
        </w:rPr>
        <w:id w:val="1323704096"/>
        <w:placeholder>
          <w:docPart w:val="CF481D0F303142F494B6989FC125762C"/>
        </w:placeholder>
        <w:showingPlcHdr/>
      </w:sdtPr>
      <w:sdtEndPr/>
      <w:sdtContent>
        <w:p w14:paraId="0E1ABB79" w14:textId="77777777" w:rsidR="008D1894" w:rsidRPr="00E46994" w:rsidRDefault="008D1894" w:rsidP="008D1894">
          <w:pPr>
            <w:pBdr>
              <w:top w:val="single" w:sz="4" w:space="1" w:color="000000"/>
              <w:left w:val="single" w:sz="4" w:space="4" w:color="000000"/>
              <w:bottom w:val="single" w:sz="4" w:space="1" w:color="000000"/>
              <w:right w:val="single" w:sz="4" w:space="4" w:color="000000"/>
            </w:pBdr>
            <w:shd w:val="clear" w:color="auto" w:fill="E2EFD9" w:themeFill="accent6" w:themeFillTint="33"/>
            <w:rPr>
              <w:rFonts w:asciiTheme="minorHAnsi" w:hAnsiTheme="minorHAnsi" w:cstheme="minorHAnsi"/>
              <w:sz w:val="20"/>
              <w:szCs w:val="20"/>
            </w:rPr>
          </w:pPr>
          <w:r w:rsidRPr="00E46994">
            <w:rPr>
              <w:rStyle w:val="Textedelespacerserv"/>
              <w:rFonts w:asciiTheme="minorHAnsi" w:hAnsiTheme="minorHAnsi" w:cstheme="minorHAnsi"/>
              <w:sz w:val="20"/>
              <w:szCs w:val="20"/>
            </w:rPr>
            <w:t>Cliquez ou appuyez ici pour entrer du texte.</w:t>
          </w:r>
        </w:p>
      </w:sdtContent>
    </w:sdt>
    <w:p w14:paraId="3296DBBD" w14:textId="77777777" w:rsidR="008D1894" w:rsidRPr="00E46994" w:rsidRDefault="008D1894" w:rsidP="008D1894">
      <w:pPr>
        <w:rPr>
          <w:rFonts w:asciiTheme="minorHAnsi" w:hAnsiTheme="minorHAnsi" w:cstheme="minorHAnsi"/>
          <w:i/>
          <w:sz w:val="20"/>
          <w:szCs w:val="20"/>
        </w:rPr>
      </w:pPr>
    </w:p>
    <w:p w14:paraId="60789FC6" w14:textId="77777777" w:rsidR="008D1894" w:rsidRPr="00E46994" w:rsidRDefault="008D1894" w:rsidP="008D1894">
      <w:pPr>
        <w:pStyle w:val="Paragraphedeliste"/>
        <w:spacing w:before="60" w:after="60" w:line="259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E965F07" w14:textId="3F753EBF" w:rsidR="008D1894" w:rsidRPr="00FE1F2F" w:rsidRDefault="008D1894" w:rsidP="008D1894">
      <w:pPr>
        <w:pStyle w:val="Titre2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7/ </w:t>
      </w:r>
      <w:r w:rsidRPr="00FE1F2F">
        <w:rPr>
          <w:rFonts w:asciiTheme="minorHAnsi" w:hAnsiTheme="minorHAnsi" w:cstheme="minorHAnsi"/>
          <w:b/>
          <w:bCs/>
          <w:sz w:val="20"/>
          <w:szCs w:val="20"/>
        </w:rPr>
        <w:t>Outils SI : GMAO, plateforme de gestion documentaire</w:t>
      </w:r>
      <w:r w:rsidR="000E0037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0E0037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="000E0037" w:rsidRPr="002270C1">
        <w:rPr>
          <w:rFonts w:asciiTheme="minorHAnsi" w:eastAsiaTheme="minorEastAsia" w:hAnsiTheme="minorHAnsi" w:cstheme="minorHAnsi"/>
          <w:b/>
          <w:bCs/>
          <w:color w:val="000000"/>
          <w:sz w:val="20"/>
        </w:rPr>
        <w:t>Sous-critère 2.</w:t>
      </w:r>
      <w:r w:rsidR="000E0037">
        <w:rPr>
          <w:rFonts w:asciiTheme="minorHAnsi" w:eastAsiaTheme="minorEastAsia" w:hAnsiTheme="minorHAnsi" w:cstheme="minorHAnsi"/>
          <w:b/>
          <w:bCs/>
          <w:color w:val="000000"/>
          <w:sz w:val="20"/>
        </w:rPr>
        <w:t>5)</w:t>
      </w:r>
    </w:p>
    <w:p w14:paraId="39C838D4" w14:textId="77777777" w:rsidR="008D1894" w:rsidRPr="00E46994" w:rsidRDefault="008D1894" w:rsidP="008D1894">
      <w:pPr>
        <w:rPr>
          <w:rFonts w:asciiTheme="minorHAnsi" w:hAnsiTheme="minorHAnsi" w:cstheme="minorHAnsi"/>
          <w:i/>
          <w:sz w:val="20"/>
          <w:szCs w:val="20"/>
        </w:rPr>
      </w:pPr>
      <w:r w:rsidRPr="00E46994">
        <w:rPr>
          <w:rFonts w:asciiTheme="minorHAnsi" w:hAnsiTheme="minorHAnsi" w:cstheme="minorHAnsi"/>
          <w:i/>
          <w:sz w:val="20"/>
          <w:szCs w:val="20"/>
        </w:rPr>
        <w:t>Décrire les moyens et méthodes par rapport aux outils SI de maintenance</w:t>
      </w:r>
      <w:r>
        <w:rPr>
          <w:rFonts w:asciiTheme="minorHAnsi" w:hAnsiTheme="minorHAnsi" w:cstheme="minorHAnsi"/>
          <w:i/>
          <w:sz w:val="20"/>
          <w:szCs w:val="20"/>
        </w:rPr>
        <w:t>/ travaux</w:t>
      </w:r>
      <w:r w:rsidRPr="00E46994">
        <w:rPr>
          <w:rFonts w:asciiTheme="minorHAnsi" w:hAnsiTheme="minorHAnsi" w:cstheme="minorHAnsi"/>
          <w:i/>
          <w:sz w:val="20"/>
          <w:szCs w:val="20"/>
        </w:rPr>
        <w:t>, notamment en matière de :</w:t>
      </w:r>
    </w:p>
    <w:p w14:paraId="5138FA13" w14:textId="77777777" w:rsidR="008D1894" w:rsidRPr="00E46994" w:rsidRDefault="008D1894" w:rsidP="008D1894">
      <w:pPr>
        <w:pStyle w:val="Paragraphedeliste"/>
        <w:numPr>
          <w:ilvl w:val="0"/>
          <w:numId w:val="2"/>
        </w:numPr>
        <w:spacing w:before="60" w:after="60" w:line="259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46994">
        <w:rPr>
          <w:rFonts w:asciiTheme="minorHAnsi" w:hAnsiTheme="minorHAnsi" w:cstheme="minorHAnsi"/>
          <w:i/>
          <w:sz w:val="20"/>
          <w:szCs w:val="20"/>
        </w:rPr>
        <w:t>Prise en compte et modalité d’utilisation de la GMAO</w:t>
      </w:r>
      <w:r>
        <w:rPr>
          <w:rFonts w:asciiTheme="minorHAnsi" w:hAnsiTheme="minorHAnsi" w:cstheme="minorHAnsi"/>
          <w:i/>
          <w:sz w:val="20"/>
          <w:szCs w:val="20"/>
        </w:rPr>
        <w:t xml:space="preserve"> Coswin</w:t>
      </w:r>
      <w:r w:rsidRPr="00E46994">
        <w:rPr>
          <w:rFonts w:asciiTheme="minorHAnsi" w:hAnsiTheme="minorHAnsi" w:cstheme="minorHAnsi"/>
          <w:i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sz w:val="20"/>
          <w:szCs w:val="20"/>
        </w:rPr>
        <w:t>de l’IFPEN</w:t>
      </w:r>
      <w:r w:rsidRPr="00E46994">
        <w:rPr>
          <w:rFonts w:asciiTheme="minorHAnsi" w:hAnsiTheme="minorHAnsi" w:cstheme="minorHAnsi"/>
          <w:i/>
          <w:sz w:val="20"/>
          <w:szCs w:val="20"/>
        </w:rPr>
        <w:t>, méthodologie d'appropriation et d'utilisation de l’outil SI client par les équipes opérationnelles…</w:t>
      </w:r>
    </w:p>
    <w:p w14:paraId="11DE9BAC" w14:textId="77777777" w:rsidR="008D1894" w:rsidRPr="00E46994" w:rsidRDefault="008D1894" w:rsidP="008D1894">
      <w:pPr>
        <w:pStyle w:val="Paragraphedeliste"/>
        <w:numPr>
          <w:ilvl w:val="0"/>
          <w:numId w:val="2"/>
        </w:numPr>
        <w:spacing w:before="60" w:after="60" w:line="259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46994">
        <w:rPr>
          <w:rFonts w:asciiTheme="minorHAnsi" w:hAnsiTheme="minorHAnsi" w:cstheme="minorHAnsi"/>
          <w:i/>
          <w:sz w:val="20"/>
          <w:szCs w:val="20"/>
        </w:rPr>
        <w:t xml:space="preserve">Moyens et Méthodologie de Gestion documentaire GED </w:t>
      </w:r>
    </w:p>
    <w:p w14:paraId="2406D720" w14:textId="43EF2266" w:rsidR="008D1894" w:rsidRPr="00E46994" w:rsidRDefault="008D1894" w:rsidP="008D1894">
      <w:pPr>
        <w:jc w:val="right"/>
        <w:rPr>
          <w:rFonts w:asciiTheme="minorHAnsi" w:hAnsiTheme="minorHAnsi" w:cstheme="minorHAnsi"/>
          <w:sz w:val="20"/>
          <w:szCs w:val="20"/>
        </w:rPr>
      </w:pPr>
      <w:r w:rsidRPr="00DF13A5">
        <w:rPr>
          <w:rFonts w:asciiTheme="minorHAnsi" w:hAnsiTheme="minorHAnsi" w:cstheme="minorHAnsi"/>
          <w:sz w:val="20"/>
          <w:szCs w:val="20"/>
        </w:rPr>
        <w:t>Nombre de pages : maximum :  5</w:t>
      </w:r>
      <w:r w:rsidRPr="00E46994">
        <w:rPr>
          <w:rFonts w:asciiTheme="minorHAnsi" w:hAnsiTheme="minorHAnsi" w:cstheme="minorHAnsi"/>
          <w:sz w:val="20"/>
          <w:szCs w:val="20"/>
        </w:rPr>
        <w:t xml:space="preserve"> </w:t>
      </w:r>
      <w:r w:rsidR="000E0037">
        <w:rPr>
          <w:rFonts w:asciiTheme="minorHAnsi" w:hAnsiTheme="minorHAnsi" w:cstheme="minorHAnsi"/>
          <w:sz w:val="20"/>
          <w:szCs w:val="20"/>
        </w:rPr>
        <w:t>(hors annexe)</w:t>
      </w:r>
    </w:p>
    <w:sdt>
      <w:sdtPr>
        <w:rPr>
          <w:rFonts w:asciiTheme="minorHAnsi" w:hAnsiTheme="minorHAnsi" w:cstheme="minorHAnsi"/>
          <w:sz w:val="20"/>
          <w:szCs w:val="20"/>
        </w:rPr>
        <w:id w:val="-1688899089"/>
        <w:placeholder>
          <w:docPart w:val="D0E4991B944D4CB48537DF33AF44EEF9"/>
        </w:placeholder>
        <w:showingPlcHdr/>
      </w:sdtPr>
      <w:sdtEndPr/>
      <w:sdtContent>
        <w:p w14:paraId="35779E99" w14:textId="77777777" w:rsidR="008D1894" w:rsidRPr="00E46994" w:rsidRDefault="008D1894" w:rsidP="008D1894">
          <w:pPr>
            <w:pBdr>
              <w:top w:val="single" w:sz="4" w:space="1" w:color="000000"/>
              <w:left w:val="single" w:sz="4" w:space="4" w:color="000000"/>
              <w:bottom w:val="single" w:sz="4" w:space="1" w:color="000000"/>
              <w:right w:val="single" w:sz="4" w:space="4" w:color="000000"/>
            </w:pBdr>
            <w:shd w:val="clear" w:color="auto" w:fill="E2EFD9" w:themeFill="accent6" w:themeFillTint="33"/>
            <w:rPr>
              <w:rFonts w:asciiTheme="minorHAnsi" w:hAnsiTheme="minorHAnsi" w:cstheme="minorHAnsi"/>
              <w:sz w:val="20"/>
              <w:szCs w:val="20"/>
            </w:rPr>
          </w:pPr>
          <w:r w:rsidRPr="00E46994">
            <w:rPr>
              <w:rStyle w:val="Textedelespacerserv"/>
              <w:rFonts w:asciiTheme="minorHAnsi" w:hAnsiTheme="minorHAnsi" w:cstheme="minorHAnsi"/>
              <w:sz w:val="20"/>
              <w:szCs w:val="20"/>
            </w:rPr>
            <w:t>Cliquez ou appuyez ici pour entrer du texte.</w:t>
          </w:r>
        </w:p>
      </w:sdtContent>
    </w:sdt>
    <w:p w14:paraId="490C215B" w14:textId="77777777" w:rsidR="008D1894" w:rsidRPr="00E46994" w:rsidRDefault="008D1894" w:rsidP="008D1894">
      <w:pPr>
        <w:rPr>
          <w:rFonts w:asciiTheme="minorHAnsi" w:hAnsiTheme="minorHAnsi" w:cstheme="minorHAnsi"/>
          <w:i/>
          <w:sz w:val="20"/>
          <w:szCs w:val="20"/>
        </w:rPr>
      </w:pPr>
    </w:p>
    <w:p w14:paraId="71688EBA" w14:textId="57C86FC8" w:rsidR="008D1894" w:rsidRPr="00FE1F2F" w:rsidRDefault="008D1894" w:rsidP="008D1894">
      <w:pPr>
        <w:pStyle w:val="Titre2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8/ </w:t>
      </w:r>
      <w:r w:rsidRPr="00FE1F2F">
        <w:rPr>
          <w:rFonts w:asciiTheme="minorHAnsi" w:hAnsiTheme="minorHAnsi" w:cstheme="minorHAnsi"/>
          <w:b/>
          <w:bCs/>
          <w:sz w:val="20"/>
          <w:szCs w:val="20"/>
        </w:rPr>
        <w:t xml:space="preserve">Moyens matériels mis en place dédiés au marché (Outillage, Matériel) </w:t>
      </w:r>
      <w:r w:rsidR="000E0037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="000E0037" w:rsidRPr="002270C1">
        <w:rPr>
          <w:rFonts w:asciiTheme="minorHAnsi" w:eastAsiaTheme="minorEastAsia" w:hAnsiTheme="minorHAnsi" w:cstheme="minorHAnsi"/>
          <w:b/>
          <w:bCs/>
          <w:color w:val="000000"/>
          <w:sz w:val="20"/>
        </w:rPr>
        <w:t>Sous-critère 2.</w:t>
      </w:r>
      <w:r w:rsidR="000E0037">
        <w:rPr>
          <w:rFonts w:asciiTheme="minorHAnsi" w:eastAsiaTheme="minorEastAsia" w:hAnsiTheme="minorHAnsi" w:cstheme="minorHAnsi"/>
          <w:b/>
          <w:bCs/>
          <w:color w:val="000000"/>
          <w:sz w:val="20"/>
        </w:rPr>
        <w:t>6)</w:t>
      </w:r>
    </w:p>
    <w:p w14:paraId="53385A46" w14:textId="77777777" w:rsidR="008D1894" w:rsidRPr="00E46994" w:rsidRDefault="008D1894" w:rsidP="008D1894">
      <w:pPr>
        <w:rPr>
          <w:rFonts w:asciiTheme="minorHAnsi" w:hAnsiTheme="minorHAnsi" w:cstheme="minorHAnsi"/>
          <w:i/>
          <w:sz w:val="20"/>
          <w:szCs w:val="20"/>
        </w:rPr>
      </w:pPr>
      <w:r w:rsidRPr="00E46994">
        <w:rPr>
          <w:rFonts w:asciiTheme="minorHAnsi" w:hAnsiTheme="minorHAnsi" w:cstheme="minorHAnsi"/>
          <w:i/>
          <w:sz w:val="20"/>
          <w:szCs w:val="20"/>
        </w:rPr>
        <w:t xml:space="preserve">Dans son mémoire, le candidat précise : </w:t>
      </w:r>
    </w:p>
    <w:p w14:paraId="33EC0E11" w14:textId="77777777" w:rsidR="008D1894" w:rsidRDefault="008D1894" w:rsidP="008D1894">
      <w:pPr>
        <w:pStyle w:val="Paragraphedeliste"/>
        <w:numPr>
          <w:ilvl w:val="0"/>
          <w:numId w:val="2"/>
        </w:numPr>
        <w:spacing w:before="60" w:after="60" w:line="259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46994">
        <w:rPr>
          <w:rFonts w:asciiTheme="minorHAnsi" w:hAnsiTheme="minorHAnsi" w:cstheme="minorHAnsi"/>
          <w:i/>
          <w:sz w:val="20"/>
          <w:szCs w:val="20"/>
        </w:rPr>
        <w:t xml:space="preserve">Les moyens matériels / outillage/ tenues/ véhicules… pour la bonne réalisation des prestations pour l’ensemble des équipes </w:t>
      </w:r>
    </w:p>
    <w:p w14:paraId="33A44C10" w14:textId="5766928D" w:rsidR="000E0037" w:rsidRPr="00E46994" w:rsidRDefault="000E0037" w:rsidP="008D1894">
      <w:pPr>
        <w:pStyle w:val="Paragraphedeliste"/>
        <w:numPr>
          <w:ilvl w:val="0"/>
          <w:numId w:val="2"/>
        </w:numPr>
        <w:spacing w:before="60" w:after="60" w:line="259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La prise en charge et l’entretien de matériel mis à disposition par IFPEN </w:t>
      </w:r>
    </w:p>
    <w:p w14:paraId="01E46577" w14:textId="77777777" w:rsidR="008D1894" w:rsidRPr="00E46994" w:rsidRDefault="008D1894" w:rsidP="008D1894">
      <w:pPr>
        <w:rPr>
          <w:rFonts w:asciiTheme="minorHAnsi" w:hAnsiTheme="minorHAnsi" w:cstheme="minorHAnsi"/>
          <w:i/>
          <w:sz w:val="20"/>
          <w:szCs w:val="20"/>
        </w:rPr>
      </w:pPr>
    </w:p>
    <w:p w14:paraId="32153E0E" w14:textId="48076FEE" w:rsidR="008D1894" w:rsidRPr="00E46994" w:rsidRDefault="008D1894" w:rsidP="008D1894">
      <w:pPr>
        <w:jc w:val="right"/>
        <w:rPr>
          <w:rFonts w:asciiTheme="minorHAnsi" w:hAnsiTheme="minorHAnsi" w:cstheme="minorHAnsi"/>
          <w:sz w:val="20"/>
          <w:szCs w:val="20"/>
        </w:rPr>
      </w:pPr>
      <w:r w:rsidRPr="00DF13A5">
        <w:rPr>
          <w:rFonts w:asciiTheme="minorHAnsi" w:hAnsiTheme="minorHAnsi" w:cstheme="minorHAnsi"/>
          <w:sz w:val="20"/>
          <w:szCs w:val="20"/>
        </w:rPr>
        <w:t>Nombre de pages maximum :</w:t>
      </w:r>
      <w:r w:rsidRPr="00E46994">
        <w:rPr>
          <w:rFonts w:asciiTheme="minorHAnsi" w:hAnsiTheme="minorHAnsi" w:cstheme="minorHAnsi"/>
          <w:sz w:val="20"/>
          <w:szCs w:val="20"/>
        </w:rPr>
        <w:t xml:space="preserve">   4 </w:t>
      </w:r>
      <w:r w:rsidR="000E0037">
        <w:rPr>
          <w:rFonts w:asciiTheme="minorHAnsi" w:hAnsiTheme="minorHAnsi" w:cstheme="minorHAnsi"/>
          <w:sz w:val="20"/>
          <w:szCs w:val="20"/>
        </w:rPr>
        <w:t>(hors annexe)</w:t>
      </w:r>
    </w:p>
    <w:sdt>
      <w:sdtPr>
        <w:rPr>
          <w:rFonts w:asciiTheme="minorHAnsi" w:hAnsiTheme="minorHAnsi" w:cstheme="minorHAnsi"/>
          <w:sz w:val="20"/>
          <w:szCs w:val="20"/>
        </w:rPr>
        <w:id w:val="-1216887755"/>
        <w:placeholder>
          <w:docPart w:val="8172ECDAF3E944119CE560AF815C5FE3"/>
        </w:placeholder>
        <w:showingPlcHdr/>
      </w:sdtPr>
      <w:sdtEndPr/>
      <w:sdtContent>
        <w:p w14:paraId="73FA5EED" w14:textId="77777777" w:rsidR="008D1894" w:rsidRPr="00E46994" w:rsidRDefault="008D1894" w:rsidP="008D1894">
          <w:pPr>
            <w:pBdr>
              <w:top w:val="single" w:sz="4" w:space="1" w:color="000000"/>
              <w:left w:val="single" w:sz="4" w:space="4" w:color="000000"/>
              <w:bottom w:val="single" w:sz="4" w:space="1" w:color="000000"/>
              <w:right w:val="single" w:sz="4" w:space="4" w:color="000000"/>
            </w:pBdr>
            <w:shd w:val="clear" w:color="auto" w:fill="E2EFD9" w:themeFill="accent6" w:themeFillTint="33"/>
            <w:rPr>
              <w:rFonts w:asciiTheme="minorHAnsi" w:hAnsiTheme="minorHAnsi" w:cstheme="minorHAnsi"/>
              <w:sz w:val="20"/>
              <w:szCs w:val="20"/>
            </w:rPr>
          </w:pPr>
          <w:r w:rsidRPr="00E46994">
            <w:rPr>
              <w:rStyle w:val="Textedelespacerserv"/>
              <w:rFonts w:asciiTheme="minorHAnsi" w:hAnsiTheme="minorHAnsi" w:cstheme="minorHAnsi"/>
              <w:sz w:val="20"/>
              <w:szCs w:val="20"/>
            </w:rPr>
            <w:t>Cliquez ou appuyez ici pour entrer du texte.</w:t>
          </w:r>
        </w:p>
      </w:sdtContent>
    </w:sdt>
    <w:p w14:paraId="671891A6" w14:textId="77777777" w:rsidR="008D1894" w:rsidRPr="00E46994" w:rsidRDefault="008D1894" w:rsidP="008D1894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34986858" w14:textId="35D3E3A9" w:rsidR="008D1894" w:rsidRPr="00D0199E" w:rsidRDefault="008D1894" w:rsidP="008D1894">
      <w:pPr>
        <w:pStyle w:val="Titre1"/>
        <w:rPr>
          <w:rFonts w:asciiTheme="minorHAnsi" w:hAnsiTheme="minorHAnsi" w:cstheme="minorHAnsi"/>
          <w:b/>
          <w:bCs/>
          <w:sz w:val="20"/>
          <w:szCs w:val="20"/>
        </w:rPr>
      </w:pPr>
      <w:r w:rsidRPr="00D0199E">
        <w:rPr>
          <w:rFonts w:asciiTheme="minorHAnsi" w:hAnsiTheme="minorHAnsi" w:cstheme="minorHAnsi"/>
          <w:b/>
          <w:bCs/>
          <w:sz w:val="20"/>
          <w:szCs w:val="20"/>
        </w:rPr>
        <w:t xml:space="preserve">Valeur développement durable </w:t>
      </w:r>
      <w:r w:rsidR="000E0037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0E0037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="000E0037">
        <w:rPr>
          <w:rFonts w:asciiTheme="minorHAnsi" w:eastAsiaTheme="minorEastAsia" w:hAnsiTheme="minorHAnsi" w:cstheme="minorHAnsi"/>
          <w:b/>
          <w:bCs/>
          <w:color w:val="000000"/>
          <w:sz w:val="20"/>
        </w:rPr>
        <w:t>C</w:t>
      </w:r>
      <w:r w:rsidR="000E0037" w:rsidRPr="002270C1">
        <w:rPr>
          <w:rFonts w:asciiTheme="minorHAnsi" w:eastAsiaTheme="minorEastAsia" w:hAnsiTheme="minorHAnsi" w:cstheme="minorHAnsi"/>
          <w:b/>
          <w:bCs/>
          <w:color w:val="000000"/>
          <w:sz w:val="20"/>
        </w:rPr>
        <w:t xml:space="preserve">ritère </w:t>
      </w:r>
      <w:r w:rsidR="000E0037">
        <w:rPr>
          <w:rFonts w:asciiTheme="minorHAnsi" w:eastAsiaTheme="minorEastAsia" w:hAnsiTheme="minorHAnsi" w:cstheme="minorHAnsi"/>
          <w:b/>
          <w:bCs/>
          <w:color w:val="000000"/>
          <w:sz w:val="20"/>
        </w:rPr>
        <w:t>3)</w:t>
      </w:r>
    </w:p>
    <w:p w14:paraId="55E7C60B" w14:textId="79CB4657" w:rsidR="008D1894" w:rsidRPr="00E46994" w:rsidRDefault="008D1894" w:rsidP="008D1894">
      <w:pPr>
        <w:pStyle w:val="Titre2"/>
        <w:rPr>
          <w:rFonts w:asciiTheme="minorHAnsi" w:hAnsiTheme="minorHAnsi" w:cstheme="minorHAnsi"/>
          <w:sz w:val="20"/>
          <w:szCs w:val="20"/>
        </w:rPr>
      </w:pPr>
      <w:r w:rsidRPr="00E46994">
        <w:rPr>
          <w:rFonts w:asciiTheme="minorHAnsi" w:hAnsiTheme="minorHAnsi" w:cstheme="minorHAnsi"/>
          <w:sz w:val="20"/>
          <w:szCs w:val="20"/>
        </w:rPr>
        <w:t xml:space="preserve">Prise en compte de la performance développement durable et démarche sociale </w:t>
      </w:r>
    </w:p>
    <w:p w14:paraId="37A5782D" w14:textId="77777777" w:rsidR="008D1894" w:rsidRPr="00E46994" w:rsidRDefault="008D1894" w:rsidP="008D1894">
      <w:pPr>
        <w:rPr>
          <w:rFonts w:asciiTheme="minorHAnsi" w:hAnsiTheme="minorHAnsi" w:cstheme="minorHAnsi"/>
          <w:i/>
          <w:sz w:val="20"/>
          <w:szCs w:val="20"/>
        </w:rPr>
      </w:pPr>
      <w:r w:rsidRPr="00E46994">
        <w:rPr>
          <w:rFonts w:asciiTheme="minorHAnsi" w:hAnsiTheme="minorHAnsi" w:cstheme="minorHAnsi"/>
          <w:i/>
          <w:sz w:val="20"/>
          <w:szCs w:val="20"/>
        </w:rPr>
        <w:t xml:space="preserve">Le candidat détaille dans son mémoire : </w:t>
      </w:r>
    </w:p>
    <w:p w14:paraId="62002A91" w14:textId="77777777" w:rsidR="008D1894" w:rsidRPr="00E46994" w:rsidRDefault="008D1894" w:rsidP="008D1894">
      <w:pPr>
        <w:pStyle w:val="Paragraphedeliste"/>
        <w:numPr>
          <w:ilvl w:val="0"/>
          <w:numId w:val="2"/>
        </w:numPr>
        <w:spacing w:before="60" w:after="60" w:line="259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46994">
        <w:rPr>
          <w:rFonts w:asciiTheme="minorHAnsi" w:hAnsiTheme="minorHAnsi" w:cstheme="minorHAnsi"/>
          <w:i/>
          <w:sz w:val="20"/>
          <w:szCs w:val="20"/>
        </w:rPr>
        <w:t>Sa démarche en matière environnementale/développement durable mis en place dans le cadre du présent marché</w:t>
      </w:r>
      <w:r>
        <w:rPr>
          <w:rFonts w:asciiTheme="minorHAnsi" w:hAnsiTheme="minorHAnsi" w:cstheme="minorHAnsi"/>
          <w:i/>
          <w:sz w:val="20"/>
          <w:szCs w:val="20"/>
        </w:rPr>
        <w:t xml:space="preserve"> : impact du transport, gestion / optimisation des déchets </w:t>
      </w:r>
    </w:p>
    <w:p w14:paraId="3B6DDCCF" w14:textId="77777777" w:rsidR="008D1894" w:rsidRPr="00E46994" w:rsidRDefault="008D1894" w:rsidP="008D1894">
      <w:pPr>
        <w:pStyle w:val="Paragraphedeliste"/>
        <w:numPr>
          <w:ilvl w:val="0"/>
          <w:numId w:val="2"/>
        </w:numPr>
        <w:spacing w:before="60" w:after="60" w:line="259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46994">
        <w:rPr>
          <w:rFonts w:asciiTheme="minorHAnsi" w:hAnsiTheme="minorHAnsi" w:cstheme="minorHAnsi"/>
          <w:i/>
          <w:sz w:val="20"/>
          <w:szCs w:val="20"/>
        </w:rPr>
        <w:t xml:space="preserve">Sa capacité à accompagner </w:t>
      </w:r>
      <w:r>
        <w:rPr>
          <w:rFonts w:asciiTheme="minorHAnsi" w:hAnsiTheme="minorHAnsi" w:cstheme="minorHAnsi"/>
          <w:i/>
          <w:sz w:val="20"/>
          <w:szCs w:val="20"/>
        </w:rPr>
        <w:t xml:space="preserve">IFPEN </w:t>
      </w:r>
      <w:r w:rsidRPr="00E46994">
        <w:rPr>
          <w:rFonts w:asciiTheme="minorHAnsi" w:hAnsiTheme="minorHAnsi" w:cstheme="minorHAnsi"/>
          <w:i/>
          <w:sz w:val="20"/>
          <w:szCs w:val="20"/>
        </w:rPr>
        <w:t xml:space="preserve">dans sa démarché énergétique sur le périmètre alloué </w:t>
      </w:r>
    </w:p>
    <w:p w14:paraId="00BCCCC4" w14:textId="77777777" w:rsidR="008D1894" w:rsidRPr="00E46994" w:rsidRDefault="008D1894" w:rsidP="008D1894">
      <w:pPr>
        <w:pStyle w:val="Paragraphedeliste"/>
        <w:numPr>
          <w:ilvl w:val="0"/>
          <w:numId w:val="2"/>
        </w:numPr>
        <w:spacing w:before="60" w:after="60" w:line="259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46994">
        <w:rPr>
          <w:rFonts w:asciiTheme="minorHAnsi" w:hAnsiTheme="minorHAnsi" w:cstheme="minorHAnsi"/>
          <w:i/>
          <w:sz w:val="20"/>
          <w:szCs w:val="20"/>
        </w:rPr>
        <w:t>Sa présentation de son bilan carbone</w:t>
      </w:r>
    </w:p>
    <w:p w14:paraId="66082D54" w14:textId="171DE2B7" w:rsidR="008D1894" w:rsidRPr="00FB499A" w:rsidRDefault="008D1894" w:rsidP="008D1894">
      <w:pPr>
        <w:pStyle w:val="Paragraphedeliste"/>
        <w:numPr>
          <w:ilvl w:val="0"/>
          <w:numId w:val="2"/>
        </w:numPr>
        <w:spacing w:before="60" w:after="60" w:line="259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46994">
        <w:rPr>
          <w:rFonts w:asciiTheme="minorHAnsi" w:hAnsiTheme="minorHAnsi" w:cstheme="minorHAnsi"/>
          <w:i/>
          <w:sz w:val="20"/>
          <w:szCs w:val="20"/>
        </w:rPr>
        <w:t>Sa politique sociale -insertion à travers ses prestations sur sites et son impact global sur le marché</w:t>
      </w:r>
      <w:r w:rsidR="00A506CB">
        <w:rPr>
          <w:rFonts w:asciiTheme="minorHAnsi" w:hAnsiTheme="minorHAnsi" w:cstheme="minorHAnsi"/>
          <w:i/>
          <w:sz w:val="20"/>
          <w:szCs w:val="20"/>
        </w:rPr>
        <w:t>, formation</w:t>
      </w:r>
    </w:p>
    <w:p w14:paraId="62BFDD36" w14:textId="5EFE461A" w:rsidR="008D1894" w:rsidRDefault="000E0037" w:rsidP="008D1894">
      <w:pPr>
        <w:pStyle w:val="Paragraphedeliste"/>
        <w:numPr>
          <w:ilvl w:val="0"/>
          <w:numId w:val="2"/>
        </w:numPr>
        <w:spacing w:before="60" w:after="60" w:line="259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Sa démarche d’</w:t>
      </w:r>
      <w:r w:rsidR="008D1894">
        <w:rPr>
          <w:rFonts w:asciiTheme="minorHAnsi" w:hAnsiTheme="minorHAnsi" w:cstheme="minorHAnsi"/>
          <w:i/>
          <w:sz w:val="20"/>
          <w:szCs w:val="20"/>
        </w:rPr>
        <w:t>Economie circulaire</w:t>
      </w:r>
    </w:p>
    <w:p w14:paraId="759642EC" w14:textId="77777777" w:rsidR="008D1894" w:rsidRPr="00E005BF" w:rsidRDefault="008D1894" w:rsidP="008D1894">
      <w:pPr>
        <w:pStyle w:val="Paragraphedeliste"/>
        <w:numPr>
          <w:ilvl w:val="0"/>
          <w:numId w:val="2"/>
        </w:numPr>
        <w:spacing w:before="60" w:after="60" w:line="259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005BF">
        <w:rPr>
          <w:rFonts w:asciiTheme="minorHAnsi" w:hAnsiTheme="minorHAnsi" w:cstheme="minorHAnsi"/>
          <w:i/>
          <w:sz w:val="20"/>
          <w:szCs w:val="20"/>
        </w:rPr>
        <w:t xml:space="preserve">Sa politique de sélection, de suivi et d’évaluation de ses fournisseurs </w:t>
      </w:r>
    </w:p>
    <w:p w14:paraId="20923D90" w14:textId="415FEC9C" w:rsidR="008D1894" w:rsidRPr="00E46994" w:rsidRDefault="000E0037" w:rsidP="008D1894">
      <w:pPr>
        <w:pStyle w:val="Paragraphedeliste"/>
        <w:numPr>
          <w:ilvl w:val="0"/>
          <w:numId w:val="2"/>
        </w:numPr>
        <w:spacing w:before="60" w:after="60" w:line="259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…</w:t>
      </w:r>
    </w:p>
    <w:p w14:paraId="25509175" w14:textId="77777777" w:rsidR="008D1894" w:rsidRPr="00E46994" w:rsidRDefault="008D1894" w:rsidP="008D1894">
      <w:pPr>
        <w:rPr>
          <w:rFonts w:asciiTheme="minorHAnsi" w:hAnsiTheme="minorHAnsi" w:cstheme="minorHAnsi"/>
          <w:i/>
          <w:sz w:val="20"/>
          <w:szCs w:val="20"/>
        </w:rPr>
      </w:pPr>
      <w:r w:rsidRPr="00E46994">
        <w:rPr>
          <w:rFonts w:asciiTheme="minorHAnsi" w:hAnsiTheme="minorHAnsi" w:cstheme="minorHAnsi"/>
          <w:i/>
          <w:sz w:val="20"/>
          <w:szCs w:val="20"/>
        </w:rPr>
        <w:t>Il précise les actions qu’il compte déployer à court et moyen terme.</w:t>
      </w:r>
    </w:p>
    <w:p w14:paraId="1EE90EAC" w14:textId="77777777" w:rsidR="008D1894" w:rsidRPr="00E46994" w:rsidRDefault="008D1894" w:rsidP="008D1894">
      <w:pPr>
        <w:rPr>
          <w:rFonts w:asciiTheme="minorHAnsi" w:hAnsiTheme="minorHAnsi" w:cstheme="minorHAnsi"/>
          <w:i/>
          <w:sz w:val="20"/>
          <w:szCs w:val="20"/>
        </w:rPr>
      </w:pPr>
    </w:p>
    <w:p w14:paraId="6DE495CD" w14:textId="605DE53C" w:rsidR="008D1894" w:rsidRPr="00E46994" w:rsidRDefault="008D1894" w:rsidP="008D1894">
      <w:pPr>
        <w:jc w:val="right"/>
        <w:rPr>
          <w:rFonts w:asciiTheme="minorHAnsi" w:hAnsiTheme="minorHAnsi" w:cstheme="minorHAnsi"/>
          <w:sz w:val="20"/>
          <w:szCs w:val="20"/>
        </w:rPr>
      </w:pPr>
      <w:r w:rsidRPr="00DF13A5">
        <w:rPr>
          <w:rFonts w:asciiTheme="minorHAnsi" w:hAnsiTheme="minorHAnsi" w:cstheme="minorHAnsi"/>
          <w:sz w:val="20"/>
          <w:szCs w:val="20"/>
        </w:rPr>
        <w:t>Nombre de pages maximum :</w:t>
      </w:r>
      <w:r w:rsidRPr="00E46994">
        <w:rPr>
          <w:rFonts w:asciiTheme="minorHAnsi" w:hAnsiTheme="minorHAnsi" w:cstheme="minorHAnsi"/>
          <w:sz w:val="20"/>
          <w:szCs w:val="20"/>
        </w:rPr>
        <w:t xml:space="preserve"> 5 </w:t>
      </w:r>
      <w:r w:rsidR="000E0037">
        <w:rPr>
          <w:rFonts w:asciiTheme="minorHAnsi" w:hAnsiTheme="minorHAnsi" w:cstheme="minorHAnsi"/>
          <w:sz w:val="20"/>
          <w:szCs w:val="20"/>
        </w:rPr>
        <w:t>(hors annexe)</w:t>
      </w:r>
    </w:p>
    <w:sdt>
      <w:sdtPr>
        <w:rPr>
          <w:rFonts w:asciiTheme="minorHAnsi" w:hAnsiTheme="minorHAnsi" w:cstheme="minorHAnsi"/>
          <w:sz w:val="20"/>
          <w:szCs w:val="20"/>
        </w:rPr>
        <w:id w:val="230199176"/>
        <w:placeholder>
          <w:docPart w:val="1DC0F144C82647D299E040CE6E840F49"/>
        </w:placeholder>
        <w:showingPlcHdr/>
      </w:sdtPr>
      <w:sdtEndPr/>
      <w:sdtContent>
        <w:p w14:paraId="7553D7F3" w14:textId="77777777" w:rsidR="008D1894" w:rsidRPr="00E46994" w:rsidRDefault="008D1894" w:rsidP="008D1894">
          <w:pPr>
            <w:pBdr>
              <w:top w:val="single" w:sz="4" w:space="1" w:color="000000"/>
              <w:left w:val="single" w:sz="4" w:space="4" w:color="000000"/>
              <w:bottom w:val="single" w:sz="4" w:space="1" w:color="000000"/>
              <w:right w:val="single" w:sz="4" w:space="4" w:color="000000"/>
            </w:pBdr>
            <w:shd w:val="clear" w:color="auto" w:fill="DEEAF6" w:themeFill="accent5" w:themeFillTint="33"/>
            <w:rPr>
              <w:rFonts w:asciiTheme="minorHAnsi" w:hAnsiTheme="minorHAnsi" w:cstheme="minorHAnsi"/>
              <w:sz w:val="20"/>
              <w:szCs w:val="20"/>
            </w:rPr>
          </w:pPr>
          <w:r w:rsidRPr="00E46994">
            <w:rPr>
              <w:rStyle w:val="Textedelespacerserv"/>
              <w:rFonts w:asciiTheme="minorHAnsi" w:hAnsiTheme="minorHAnsi" w:cstheme="minorHAnsi"/>
              <w:sz w:val="20"/>
              <w:szCs w:val="20"/>
            </w:rPr>
            <w:t>Cliquez ou appuyez ici pour entrer du texte.</w:t>
          </w:r>
        </w:p>
      </w:sdtContent>
    </w:sdt>
    <w:p w14:paraId="2C90767F" w14:textId="77777777" w:rsidR="008D1894" w:rsidRPr="00E46994" w:rsidRDefault="008D1894" w:rsidP="008D1894">
      <w:pPr>
        <w:rPr>
          <w:rFonts w:asciiTheme="minorHAnsi" w:hAnsiTheme="minorHAnsi" w:cstheme="minorHAnsi"/>
          <w:sz w:val="20"/>
          <w:szCs w:val="20"/>
        </w:rPr>
      </w:pPr>
    </w:p>
    <w:p w14:paraId="3D1EAB4C" w14:textId="77777777" w:rsidR="008D1894" w:rsidRPr="00E46994" w:rsidRDefault="008D1894" w:rsidP="008D1894">
      <w:pPr>
        <w:rPr>
          <w:rFonts w:asciiTheme="minorHAnsi" w:hAnsiTheme="minorHAnsi" w:cstheme="minorHAnsi"/>
          <w:sz w:val="20"/>
          <w:szCs w:val="20"/>
        </w:rPr>
      </w:pPr>
    </w:p>
    <w:p w14:paraId="6807504F" w14:textId="5C9E4F2F" w:rsidR="00E46994" w:rsidRPr="00E46994" w:rsidRDefault="00E46994" w:rsidP="008D1894">
      <w:pPr>
        <w:pStyle w:val="Titre1"/>
        <w:rPr>
          <w:rFonts w:asciiTheme="minorHAnsi" w:hAnsiTheme="minorHAnsi" w:cstheme="minorHAnsi"/>
          <w:sz w:val="20"/>
          <w:szCs w:val="20"/>
        </w:rPr>
      </w:pPr>
    </w:p>
    <w:sectPr w:rsidR="00E46994" w:rsidRPr="00E4699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E3632" w14:textId="77777777" w:rsidR="009047C4" w:rsidRDefault="009047C4" w:rsidP="0049286F">
      <w:r>
        <w:separator/>
      </w:r>
    </w:p>
  </w:endnote>
  <w:endnote w:type="continuationSeparator" w:id="0">
    <w:p w14:paraId="01D12012" w14:textId="77777777" w:rsidR="009047C4" w:rsidRDefault="009047C4" w:rsidP="0049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1235044"/>
      <w:docPartObj>
        <w:docPartGallery w:val="Page Numbers (Bottom of Page)"/>
        <w:docPartUnique/>
      </w:docPartObj>
    </w:sdtPr>
    <w:sdtEndPr/>
    <w:sdtContent>
      <w:p w14:paraId="4FE35103" w14:textId="0B1DA752" w:rsidR="0049286F" w:rsidRDefault="0049286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F06931" w14:textId="77777777" w:rsidR="0049286F" w:rsidRDefault="0049286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E5456" w14:textId="77777777" w:rsidR="009047C4" w:rsidRDefault="009047C4" w:rsidP="0049286F">
      <w:r>
        <w:separator/>
      </w:r>
    </w:p>
  </w:footnote>
  <w:footnote w:type="continuationSeparator" w:id="0">
    <w:p w14:paraId="7E2CCD5F" w14:textId="77777777" w:rsidR="009047C4" w:rsidRDefault="009047C4" w:rsidP="00492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2862"/>
      <w:gridCol w:w="6200"/>
    </w:tblGrid>
    <w:tr w:rsidR="0049286F" w14:paraId="005B737D" w14:textId="77777777" w:rsidTr="0049286F">
      <w:tc>
        <w:tcPr>
          <w:tcW w:w="1980" w:type="dxa"/>
        </w:tcPr>
        <w:p w14:paraId="0F4EB291" w14:textId="7A3DED39" w:rsidR="0049286F" w:rsidRDefault="0049286F">
          <w:pPr>
            <w:pStyle w:val="En-tte"/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34C296B9" wp14:editId="46D5B7B2">
                <wp:extent cx="1680307" cy="713352"/>
                <wp:effectExtent l="0" t="0" r="0" b="0"/>
                <wp:docPr id="1529149436" name="Image 1529149436" descr="IENQuad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ENQuad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4930" cy="715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2" w:type="dxa"/>
          <w:vAlign w:val="center"/>
        </w:tcPr>
        <w:p w14:paraId="0D947432" w14:textId="77777777" w:rsidR="0049286F" w:rsidRDefault="0049286F" w:rsidP="0049286F">
          <w:pPr>
            <w:jc w:val="center"/>
            <w:rPr>
              <w:b/>
              <w:bCs/>
              <w:smallCaps/>
              <w:sz w:val="28"/>
              <w:szCs w:val="28"/>
            </w:rPr>
          </w:pPr>
          <w:bookmarkStart w:id="2" w:name="_Hlk190856870"/>
          <w:r w:rsidRPr="0049286F">
            <w:rPr>
              <w:b/>
              <w:bCs/>
              <w:smallCaps/>
              <w:sz w:val="28"/>
              <w:szCs w:val="28"/>
            </w:rPr>
            <w:t>MAINTENANCE ET TRAVAUX</w:t>
          </w:r>
        </w:p>
        <w:p w14:paraId="431C01E9" w14:textId="77777777" w:rsidR="0049286F" w:rsidRDefault="0049286F" w:rsidP="0049286F">
          <w:pPr>
            <w:jc w:val="center"/>
            <w:rPr>
              <w:b/>
              <w:bCs/>
              <w:smallCaps/>
              <w:sz w:val="28"/>
              <w:szCs w:val="28"/>
            </w:rPr>
          </w:pPr>
          <w:r w:rsidRPr="0049286F">
            <w:rPr>
              <w:b/>
              <w:bCs/>
              <w:smallCaps/>
              <w:sz w:val="28"/>
              <w:szCs w:val="28"/>
            </w:rPr>
            <w:t xml:space="preserve"> DES MOYENS EXPERIMENTA</w:t>
          </w:r>
          <w:bookmarkEnd w:id="2"/>
          <w:r w:rsidRPr="0049286F">
            <w:rPr>
              <w:b/>
              <w:bCs/>
              <w:smallCaps/>
              <w:sz w:val="28"/>
              <w:szCs w:val="28"/>
            </w:rPr>
            <w:t>UX</w:t>
          </w:r>
        </w:p>
        <w:p w14:paraId="59252078" w14:textId="248219EB" w:rsidR="0049286F" w:rsidRPr="0049286F" w:rsidRDefault="0049286F" w:rsidP="0049286F">
          <w:pPr>
            <w:jc w:val="center"/>
            <w:rPr>
              <w:smallCaps/>
              <w:sz w:val="28"/>
              <w:szCs w:val="28"/>
            </w:rPr>
          </w:pPr>
          <w:r>
            <w:rPr>
              <w:b/>
              <w:bCs/>
              <w:smallCaps/>
              <w:sz w:val="28"/>
              <w:szCs w:val="28"/>
            </w:rPr>
            <w:t xml:space="preserve"> </w:t>
          </w:r>
          <w:r w:rsidRPr="0049286F">
            <w:rPr>
              <w:b/>
              <w:bCs/>
              <w:smallCaps/>
              <w:sz w:val="28"/>
              <w:szCs w:val="28"/>
            </w:rPr>
            <w:t>DU SITE DE RUEIL</w:t>
          </w:r>
        </w:p>
      </w:tc>
    </w:tr>
  </w:tbl>
  <w:p w14:paraId="0CB00BF6" w14:textId="4BCF7E41" w:rsidR="0049286F" w:rsidRDefault="0049286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56FEC"/>
    <w:multiLevelType w:val="hybridMultilevel"/>
    <w:tmpl w:val="E0800DA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8056A"/>
    <w:multiLevelType w:val="hybridMultilevel"/>
    <w:tmpl w:val="88F4696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C65011"/>
    <w:multiLevelType w:val="hybridMultilevel"/>
    <w:tmpl w:val="2B129DD0"/>
    <w:lvl w:ilvl="0" w:tplc="E2766FD8">
      <w:start w:val="34"/>
      <w:numFmt w:val="bullet"/>
      <w:lvlText w:val="-"/>
      <w:lvlJc w:val="left"/>
      <w:pPr>
        <w:ind w:left="1722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3" w15:restartNumberingAfterBreak="0">
    <w:nsid w:val="76CA7BBB"/>
    <w:multiLevelType w:val="hybridMultilevel"/>
    <w:tmpl w:val="F77E5EEE"/>
    <w:lvl w:ilvl="0" w:tplc="5DC8565A">
      <w:start w:val="1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1518C1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F6A1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40C7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2A8A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3424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9A6F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1A07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680C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3936907">
    <w:abstractNumId w:val="2"/>
  </w:num>
  <w:num w:numId="2" w16cid:durableId="1380664514">
    <w:abstractNumId w:val="3"/>
  </w:num>
  <w:num w:numId="3" w16cid:durableId="838885907">
    <w:abstractNumId w:val="1"/>
  </w:num>
  <w:num w:numId="4" w16cid:durableId="2000184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EA3"/>
    <w:rsid w:val="0005603A"/>
    <w:rsid w:val="000A2A9B"/>
    <w:rsid w:val="000B2C8E"/>
    <w:rsid w:val="000E0037"/>
    <w:rsid w:val="000F21FE"/>
    <w:rsid w:val="00127069"/>
    <w:rsid w:val="001537D4"/>
    <w:rsid w:val="001909FC"/>
    <w:rsid w:val="0019118A"/>
    <w:rsid w:val="001A0BA8"/>
    <w:rsid w:val="001D74E7"/>
    <w:rsid w:val="001F5E73"/>
    <w:rsid w:val="002270C1"/>
    <w:rsid w:val="002552CB"/>
    <w:rsid w:val="002E6815"/>
    <w:rsid w:val="002F6C55"/>
    <w:rsid w:val="00361BCB"/>
    <w:rsid w:val="003C7251"/>
    <w:rsid w:val="003D722B"/>
    <w:rsid w:val="003F443F"/>
    <w:rsid w:val="004033A1"/>
    <w:rsid w:val="00437705"/>
    <w:rsid w:val="0049286F"/>
    <w:rsid w:val="004F05D7"/>
    <w:rsid w:val="004F0FCD"/>
    <w:rsid w:val="004F2392"/>
    <w:rsid w:val="00525F34"/>
    <w:rsid w:val="005D3E58"/>
    <w:rsid w:val="006B3EA3"/>
    <w:rsid w:val="00764B43"/>
    <w:rsid w:val="00765443"/>
    <w:rsid w:val="00781B15"/>
    <w:rsid w:val="007A3CBC"/>
    <w:rsid w:val="007B19A3"/>
    <w:rsid w:val="008026F3"/>
    <w:rsid w:val="008D1894"/>
    <w:rsid w:val="009047C4"/>
    <w:rsid w:val="00913BC6"/>
    <w:rsid w:val="00920D3A"/>
    <w:rsid w:val="009531A7"/>
    <w:rsid w:val="00960A71"/>
    <w:rsid w:val="0097511C"/>
    <w:rsid w:val="009C0E45"/>
    <w:rsid w:val="00A506CB"/>
    <w:rsid w:val="00A633EB"/>
    <w:rsid w:val="00AC66E0"/>
    <w:rsid w:val="00AE1925"/>
    <w:rsid w:val="00AF41C5"/>
    <w:rsid w:val="00B20AD8"/>
    <w:rsid w:val="00B51C8A"/>
    <w:rsid w:val="00B87821"/>
    <w:rsid w:val="00B96D29"/>
    <w:rsid w:val="00C17511"/>
    <w:rsid w:val="00C76443"/>
    <w:rsid w:val="00C86D5E"/>
    <w:rsid w:val="00C94D04"/>
    <w:rsid w:val="00CF023A"/>
    <w:rsid w:val="00D00712"/>
    <w:rsid w:val="00D0199E"/>
    <w:rsid w:val="00D11C66"/>
    <w:rsid w:val="00D2375E"/>
    <w:rsid w:val="00D8493B"/>
    <w:rsid w:val="00D948C3"/>
    <w:rsid w:val="00DA2D00"/>
    <w:rsid w:val="00DC2C7B"/>
    <w:rsid w:val="00DF13A5"/>
    <w:rsid w:val="00E46994"/>
    <w:rsid w:val="00E969CC"/>
    <w:rsid w:val="00ED1C2B"/>
    <w:rsid w:val="00F23CED"/>
    <w:rsid w:val="00FE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29A3D"/>
  <w15:chartTrackingRefBased/>
  <w15:docId w15:val="{00862E4E-39BA-4AE7-98B6-680FD618B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3EA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6B3E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B3E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B3E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B3E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B3E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B3EA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B3EA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B3EA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B3EA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B3E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B3E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B3E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B3EA3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B3EA3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B3EA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B3EA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B3EA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B3EA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B3EA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B3E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B3E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B3E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B3E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B3EA3"/>
    <w:rPr>
      <w:i/>
      <w:iCs/>
      <w:color w:val="404040" w:themeColor="text1" w:themeTint="BF"/>
    </w:rPr>
  </w:style>
  <w:style w:type="paragraph" w:styleId="Paragraphedeliste">
    <w:name w:val="List Paragraph"/>
    <w:basedOn w:val="Normal"/>
    <w:link w:val="ParagraphedelisteCar"/>
    <w:uiPriority w:val="34"/>
    <w:qFormat/>
    <w:rsid w:val="006B3EA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B3EA3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B3E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B3EA3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6B3EA3"/>
    <w:rPr>
      <w:b/>
      <w:bCs/>
      <w:smallCaps/>
      <w:color w:val="2F5496" w:themeColor="accent1" w:themeShade="BF"/>
      <w:spacing w:val="5"/>
    </w:rPr>
  </w:style>
  <w:style w:type="paragraph" w:styleId="Corpsdetexte">
    <w:name w:val="Body Text"/>
    <w:basedOn w:val="Normal"/>
    <w:link w:val="CorpsdetexteCar"/>
    <w:rsid w:val="006B3EA3"/>
    <w:pPr>
      <w:jc w:val="both"/>
    </w:pPr>
    <w:rPr>
      <w:rFonts w:ascii="Arial" w:hAnsi="Arial"/>
    </w:rPr>
  </w:style>
  <w:style w:type="character" w:customStyle="1" w:styleId="CorpsdetexteCar">
    <w:name w:val="Corps de texte Car"/>
    <w:basedOn w:val="Policepardfaut"/>
    <w:link w:val="Corpsdetexte"/>
    <w:rsid w:val="006B3EA3"/>
    <w:rPr>
      <w:rFonts w:ascii="Arial" w:eastAsia="Times New Roman" w:hAnsi="Arial" w:cs="Times New Roman"/>
      <w:kern w:val="0"/>
      <w:sz w:val="24"/>
      <w:szCs w:val="24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2F6C55"/>
    <w:pPr>
      <w:spacing w:after="0" w:line="240" w:lineRule="auto"/>
    </w:pPr>
    <w:rPr>
      <w:rFonts w:eastAsiaTheme="minorEastAsia" w:cs="Times New Roman"/>
      <w:kern w:val="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rpstexteTitre1">
    <w:name w:val="Corps texte Titre 1"/>
    <w:basedOn w:val="Corpsdetexte"/>
    <w:rsid w:val="002F6C55"/>
    <w:pPr>
      <w:tabs>
        <w:tab w:val="left" w:pos="737"/>
      </w:tabs>
      <w:spacing w:line="300" w:lineRule="exact"/>
      <w:ind w:left="425"/>
    </w:pPr>
    <w:rPr>
      <w:rFonts w:ascii="Tahoma" w:hAnsi="Tahoma"/>
      <w:sz w:val="22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2F6C5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6C5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F6C55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6C5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6C55"/>
    <w:rPr>
      <w:rFonts w:ascii="Times New Roman" w:eastAsia="Times New Roman" w:hAnsi="Times New Roman" w:cs="Times New Roman"/>
      <w:b/>
      <w:bCs/>
      <w:kern w:val="0"/>
      <w:sz w:val="20"/>
      <w:szCs w:val="20"/>
      <w:lang w:eastAsia="fr-FR"/>
      <w14:ligatures w14:val="none"/>
    </w:rPr>
  </w:style>
  <w:style w:type="character" w:styleId="Textedelespacerserv">
    <w:name w:val="Placeholder Text"/>
    <w:basedOn w:val="Policepardfaut"/>
    <w:uiPriority w:val="99"/>
    <w:semiHidden/>
    <w:rsid w:val="00E46994"/>
    <w:rPr>
      <w:color w:val="808080"/>
    </w:rPr>
  </w:style>
  <w:style w:type="character" w:customStyle="1" w:styleId="ParagraphedelisteCar">
    <w:name w:val="Paragraphe de liste Car"/>
    <w:link w:val="Paragraphedeliste"/>
    <w:uiPriority w:val="34"/>
    <w:rsid w:val="00E46994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49286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9286F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49286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9286F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88F942A2A074AAFBE93E7E1FA60A71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6875E40-D292-41A9-A975-E02DC4C2CC71}"/>
      </w:docPartPr>
      <w:docPartBody>
        <w:p w:rsidR="001D6A28" w:rsidRDefault="00706790" w:rsidP="00706790">
          <w:pPr>
            <w:pStyle w:val="C88F942A2A074AAFBE93E7E1FA60A71A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2FED9ED65324268AB05FCA51DD2B4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B130BA-4E9E-43AC-AAE8-90833EDC80FC}"/>
      </w:docPartPr>
      <w:docPartBody>
        <w:p w:rsidR="001D6A28" w:rsidRDefault="00706790" w:rsidP="00706790">
          <w:pPr>
            <w:pStyle w:val="62FED9ED65324268AB05FCA51DD2B45F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1B98DF47FCB47D78F9920B524B3BB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B2EF2A-86A9-464C-9213-C2CCE8B7684A}"/>
      </w:docPartPr>
      <w:docPartBody>
        <w:p w:rsidR="001D6A28" w:rsidRDefault="00706790" w:rsidP="00706790">
          <w:pPr>
            <w:pStyle w:val="B1B98DF47FCB47D78F9920B524B3BBFB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580EE21980E4FDDB25E44FBD5B37B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48B4ED-B1D2-4BE5-909D-0E1F646ED893}"/>
      </w:docPartPr>
      <w:docPartBody>
        <w:p w:rsidR="001D6A28" w:rsidRDefault="00706790" w:rsidP="00706790">
          <w:pPr>
            <w:pStyle w:val="0580EE21980E4FDDB25E44FBD5B37BCA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F481D0F303142F494B6989FC125762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5A1DCA-9D5C-4747-A0B7-550EE63DABD5}"/>
      </w:docPartPr>
      <w:docPartBody>
        <w:p w:rsidR="001D6A28" w:rsidRDefault="00706790" w:rsidP="00706790">
          <w:pPr>
            <w:pStyle w:val="CF481D0F303142F494B6989FC125762C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0E4991B944D4CB48537DF33AF44EE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F931FEC-D26C-4675-91E8-1028A89DC8E6}"/>
      </w:docPartPr>
      <w:docPartBody>
        <w:p w:rsidR="001D6A28" w:rsidRDefault="00706790" w:rsidP="00706790">
          <w:pPr>
            <w:pStyle w:val="D0E4991B944D4CB48537DF33AF44EEF9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172ECDAF3E944119CE560AF815C5F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3CB908-E333-4A40-BE4F-2EB903C8E789}"/>
      </w:docPartPr>
      <w:docPartBody>
        <w:p w:rsidR="001D6A28" w:rsidRDefault="00706790" w:rsidP="00706790">
          <w:pPr>
            <w:pStyle w:val="8172ECDAF3E944119CE560AF815C5FE3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DC0F144C82647D299E040CE6E840F4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037253B-9659-4B93-B6FE-447D4BDB957A}"/>
      </w:docPartPr>
      <w:docPartBody>
        <w:p w:rsidR="001D6A28" w:rsidRDefault="00706790" w:rsidP="00706790">
          <w:pPr>
            <w:pStyle w:val="1DC0F144C82647D299E040CE6E840F49"/>
          </w:pPr>
          <w:r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48D"/>
    <w:rsid w:val="00087646"/>
    <w:rsid w:val="001A0BA8"/>
    <w:rsid w:val="001D6A28"/>
    <w:rsid w:val="002552CB"/>
    <w:rsid w:val="00373AE6"/>
    <w:rsid w:val="0050749E"/>
    <w:rsid w:val="00706790"/>
    <w:rsid w:val="00765443"/>
    <w:rsid w:val="0097511C"/>
    <w:rsid w:val="00984A5D"/>
    <w:rsid w:val="00991EDF"/>
    <w:rsid w:val="00AB76F7"/>
    <w:rsid w:val="00AC66E0"/>
    <w:rsid w:val="00AD048D"/>
    <w:rsid w:val="00B146A4"/>
    <w:rsid w:val="00C209AB"/>
    <w:rsid w:val="00C94D04"/>
    <w:rsid w:val="00CF023A"/>
    <w:rsid w:val="00E9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06790"/>
  </w:style>
  <w:style w:type="paragraph" w:customStyle="1" w:styleId="C88F942A2A074AAFBE93E7E1FA60A71A">
    <w:name w:val="C88F942A2A074AAFBE93E7E1FA60A71A"/>
    <w:rsid w:val="00706790"/>
  </w:style>
  <w:style w:type="paragraph" w:customStyle="1" w:styleId="62FED9ED65324268AB05FCA51DD2B45F">
    <w:name w:val="62FED9ED65324268AB05FCA51DD2B45F"/>
    <w:rsid w:val="00706790"/>
  </w:style>
  <w:style w:type="paragraph" w:customStyle="1" w:styleId="B1B98DF47FCB47D78F9920B524B3BBFB">
    <w:name w:val="B1B98DF47FCB47D78F9920B524B3BBFB"/>
    <w:rsid w:val="00706790"/>
  </w:style>
  <w:style w:type="paragraph" w:customStyle="1" w:styleId="0580EE21980E4FDDB25E44FBD5B37BCA">
    <w:name w:val="0580EE21980E4FDDB25E44FBD5B37BCA"/>
    <w:rsid w:val="00706790"/>
  </w:style>
  <w:style w:type="paragraph" w:customStyle="1" w:styleId="CF481D0F303142F494B6989FC125762C">
    <w:name w:val="CF481D0F303142F494B6989FC125762C"/>
    <w:rsid w:val="00706790"/>
  </w:style>
  <w:style w:type="paragraph" w:customStyle="1" w:styleId="D0E4991B944D4CB48537DF33AF44EEF9">
    <w:name w:val="D0E4991B944D4CB48537DF33AF44EEF9"/>
    <w:rsid w:val="00706790"/>
  </w:style>
  <w:style w:type="paragraph" w:customStyle="1" w:styleId="8172ECDAF3E944119CE560AF815C5FE3">
    <w:name w:val="8172ECDAF3E944119CE560AF815C5FE3"/>
    <w:rsid w:val="00706790"/>
  </w:style>
  <w:style w:type="paragraph" w:customStyle="1" w:styleId="1DC0F144C82647D299E040CE6E840F49">
    <w:name w:val="1DC0F144C82647D299E040CE6E840F49"/>
    <w:rsid w:val="007067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188AE-36BD-421A-B11C-0D37F9756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1075</Words>
  <Characters>5917</Characters>
  <Application>Microsoft Office Word</Application>
  <DocSecurity>4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Sterenn Toquet</dc:creator>
  <cp:keywords/>
  <dc:description/>
  <cp:lastModifiedBy>MATHE Catherine</cp:lastModifiedBy>
  <cp:revision>2</cp:revision>
  <dcterms:created xsi:type="dcterms:W3CDTF">2025-04-02T08:32:00Z</dcterms:created>
  <dcterms:modified xsi:type="dcterms:W3CDTF">2025-04-02T08:32:00Z</dcterms:modified>
</cp:coreProperties>
</file>