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9EBB7" w14:textId="77777777" w:rsidR="00C6650F" w:rsidRDefault="00C6650F"/>
    <w:p w14:paraId="55F4895F" w14:textId="77777777" w:rsidR="00C6650F" w:rsidRDefault="00C6650F">
      <w:pPr>
        <w:spacing w:before="0" w:after="120" w:line="360" w:lineRule="auto"/>
        <w:jc w:val="both"/>
        <w:rPr>
          <w:rFonts w:ascii="Times New Roman" w:hAnsi="Times New Roman"/>
          <w:sz w:val="22"/>
        </w:rPr>
      </w:pPr>
    </w:p>
    <w:p w14:paraId="2146DCB4" w14:textId="77777777" w:rsidR="00C6650F" w:rsidRDefault="00F461FA">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r>
        <w:rPr>
          <w:noProof/>
          <w:lang w:eastAsia="fr-FR"/>
        </w:rPr>
        <mc:AlternateContent>
          <mc:Choice Requires="wps">
            <w:drawing>
              <wp:anchor distT="0" distB="0" distL="0" distR="0" simplePos="0" relativeHeight="3" behindDoc="0" locked="0" layoutInCell="0" allowOverlap="1" wp14:anchorId="72EFDE2E">
                <wp:simplePos x="0" y="0"/>
                <wp:positionH relativeFrom="column">
                  <wp:posOffset>0</wp:posOffset>
                </wp:positionH>
                <wp:positionV relativeFrom="paragraph">
                  <wp:posOffset>635</wp:posOffset>
                </wp:positionV>
                <wp:extent cx="635635" cy="635635"/>
                <wp:effectExtent l="19050" t="19050" r="12700" b="12700"/>
                <wp:wrapNone/>
                <wp:docPr id="1" name="AutoShape 3" hidden="1"/>
                <wp:cNvGraphicFramePr/>
                <a:graphic xmlns:a="http://schemas.openxmlformats.org/drawingml/2006/main">
                  <a:graphicData uri="http://schemas.microsoft.com/office/word/2010/wordprocessingShape">
                    <wps:wsp>
                      <wps:cNvSpPr/>
                      <wps:spPr>
                        <a:xfrm>
                          <a:off x="0" y="0"/>
                          <a:ext cx="635040" cy="635040"/>
                        </a:xfrm>
                        <a:prstGeom prst="rect">
                          <a:avLst/>
                        </a:prstGeom>
                        <a:solidFill>
                          <a:srgbClr val="FFFFFF"/>
                        </a:solidFill>
                        <a:ln w="9525">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rect id="shape_0" ID="AutoShape 3" path="m0,0l-2147483645,0l-2147483645,-2147483646l0,-2147483646xe" fillcolor="white" stroked="t" o:allowincell="f" style="position:absolute;margin-left:0pt;margin-top:0pt;width:49.95pt;height:49.95pt;mso-wrap-style:none;v-text-anchor:middle" wp14:anchorId="72EFDE2E">
                <v:fill o:detectmouseclick="t" type="solid" color2="black"/>
                <v:stroke color="black" weight="9360" joinstyle="round" endcap="flat"/>
                <w10:wrap type="none"/>
              </v:rect>
            </w:pict>
          </mc:Fallback>
        </mc:AlternateContent>
      </w:r>
      <w:r>
        <w:rPr>
          <w:noProof/>
          <w:lang w:eastAsia="fr-FR"/>
        </w:rPr>
        <w:drawing>
          <wp:inline distT="0" distB="0" distL="0" distR="0">
            <wp:extent cx="1380490" cy="803910"/>
            <wp:effectExtent l="0" t="0" r="0" b="0"/>
            <wp:docPr id="2" name="_x005F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_x005F_x0000_i0"/>
                    <pic:cNvPicPr>
                      <a:picLocks noChangeAspect="1" noChangeArrowheads="1"/>
                    </pic:cNvPicPr>
                  </pic:nvPicPr>
                  <pic:blipFill>
                    <a:blip r:embed="rId11"/>
                    <a:stretch>
                      <a:fillRect/>
                    </a:stretch>
                  </pic:blipFill>
                  <pic:spPr bwMode="auto">
                    <a:xfrm>
                      <a:off x="0" y="0"/>
                      <a:ext cx="1380490" cy="803910"/>
                    </a:xfrm>
                    <a:prstGeom prst="rect">
                      <a:avLst/>
                    </a:prstGeom>
                  </pic:spPr>
                </pic:pic>
              </a:graphicData>
            </a:graphic>
          </wp:inline>
        </w:drawing>
      </w:r>
    </w:p>
    <w:p w14:paraId="368D9B0A"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181AA91"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16797803"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4CFDBDF7" w14:textId="77777777" w:rsidR="00C6650F" w:rsidRDefault="00F461FA">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r>
        <w:rPr>
          <w:rFonts w:ascii="Times New Roman" w:eastAsia="Times New Roman" w:hAnsi="Times New Roman" w:cs="Times New Roman"/>
          <w:sz w:val="22"/>
          <w:lang w:eastAsia="fr-FR"/>
        </w:rPr>
        <w:t xml:space="preserve"> </w:t>
      </w:r>
    </w:p>
    <w:p w14:paraId="3D6D9362"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2FBBEA99"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5723BACF"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10C27F21"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1093C5FF"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101F732C" w14:textId="77777777" w:rsidR="00C6650F" w:rsidRDefault="00F461FA">
      <w:pPr>
        <w:tabs>
          <w:tab w:val="left" w:pos="3510"/>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r>
        <w:rPr>
          <w:rFonts w:eastAsia="Times New Roman" w:cs="Times New Roman"/>
          <w:sz w:val="44"/>
          <w:szCs w:val="44"/>
          <w:lang w:eastAsia="fr-FR"/>
        </w:rPr>
        <w:t>***Demande d’information -RFI***</w:t>
      </w:r>
    </w:p>
    <w:p w14:paraId="219226EB"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EEBC73B"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364715AD"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60174F69"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94E4682"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4AF3E17C"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091E406C"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689A11B3"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79A5EF25" w14:textId="77777777" w:rsidR="00C6650F" w:rsidRDefault="00C6650F">
      <w:pPr>
        <w:tabs>
          <w:tab w:val="center" w:pos="4536"/>
          <w:tab w:val="right" w:pos="9072"/>
        </w:tabs>
        <w:spacing w:before="0" w:after="0" w:line="240" w:lineRule="auto"/>
        <w:ind w:left="-1276" w:right="-992"/>
        <w:jc w:val="center"/>
        <w:rPr>
          <w:rFonts w:ascii="Times New Roman" w:eastAsia="Times New Roman" w:hAnsi="Times New Roman" w:cs="Times New Roman"/>
          <w:sz w:val="22"/>
          <w:lang w:eastAsia="fr-FR"/>
        </w:rPr>
      </w:pPr>
    </w:p>
    <w:p w14:paraId="6DD44697" w14:textId="77777777" w:rsidR="00C6650F" w:rsidRDefault="00C6650F">
      <w:pPr>
        <w:spacing w:before="0" w:after="120" w:line="360" w:lineRule="auto"/>
        <w:jc w:val="both"/>
        <w:rPr>
          <w:rFonts w:ascii="Times New Roman" w:hAnsi="Times New Roman" w:cs="Times New Roman"/>
          <w:sz w:val="22"/>
        </w:rPr>
      </w:pPr>
    </w:p>
    <w:tbl>
      <w:tblPr>
        <w:tblW w:w="9468" w:type="dxa"/>
        <w:tblLayout w:type="fixed"/>
        <w:tblLook w:val="01E0" w:firstRow="1" w:lastRow="1" w:firstColumn="1" w:lastColumn="1" w:noHBand="0" w:noVBand="0"/>
      </w:tblPr>
      <w:tblGrid>
        <w:gridCol w:w="4068"/>
        <w:gridCol w:w="5400"/>
      </w:tblGrid>
      <w:tr w:rsidR="00C6650F" w14:paraId="5D221F63" w14:textId="77777777">
        <w:tc>
          <w:tcPr>
            <w:tcW w:w="9467" w:type="dxa"/>
            <w:gridSpan w:val="2"/>
            <w:tcBorders>
              <w:top w:val="single" w:sz="24" w:space="0" w:color="000000"/>
              <w:left w:val="single" w:sz="24" w:space="0" w:color="000000"/>
              <w:right w:val="single" w:sz="24" w:space="0" w:color="000000"/>
            </w:tcBorders>
            <w:shd w:val="clear" w:color="auto" w:fill="auto"/>
          </w:tcPr>
          <w:p w14:paraId="03A4FB48" w14:textId="77777777" w:rsidR="00C6650F" w:rsidRDefault="00C6650F">
            <w:pPr>
              <w:widowControl w:val="0"/>
              <w:spacing w:before="60" w:after="60" w:line="360" w:lineRule="auto"/>
              <w:jc w:val="center"/>
              <w:rPr>
                <w:rFonts w:ascii="Times New Roman" w:hAnsi="Times New Roman" w:cs="Times New Roman"/>
                <w:b/>
                <w:sz w:val="22"/>
              </w:rPr>
            </w:pPr>
          </w:p>
          <w:p w14:paraId="6B48A656" w14:textId="77777777" w:rsidR="00C6650F" w:rsidRDefault="00F461FA">
            <w:pPr>
              <w:widowControl w:val="0"/>
              <w:spacing w:before="60" w:after="60" w:line="360" w:lineRule="auto"/>
              <w:contextualSpacing/>
              <w:jc w:val="center"/>
              <w:rPr>
                <w:rFonts w:ascii="Times New Roman" w:hAnsi="Times New Roman" w:cs="Times New Roman"/>
                <w:b/>
                <w:sz w:val="22"/>
              </w:rPr>
            </w:pPr>
            <w:r>
              <w:rPr>
                <w:rFonts w:ascii="Times New Roman" w:hAnsi="Times New Roman" w:cs="Times New Roman"/>
                <w:b/>
                <w:sz w:val="22"/>
              </w:rPr>
              <w:t>APPEL A COMPETENCES REL</w:t>
            </w:r>
            <w:bookmarkStart w:id="0" w:name="_GoBack"/>
            <w:bookmarkEnd w:id="0"/>
            <w:r>
              <w:rPr>
                <w:rFonts w:ascii="Times New Roman" w:hAnsi="Times New Roman" w:cs="Times New Roman"/>
                <w:b/>
                <w:sz w:val="22"/>
              </w:rPr>
              <w:t xml:space="preserve">ATIF AUX </w:t>
            </w:r>
            <w:r>
              <w:rPr>
                <w:rFonts w:ascii="Times New Roman" w:hAnsi="Times New Roman" w:cs="Times New Roman"/>
                <w:b/>
                <w:bCs/>
                <w:sz w:val="22"/>
              </w:rPr>
              <w:t>INVESTIGATIONS NUMERIQUES DES FORCES DE SECURITE INTERIEURE PORTANT SUR LES VEHICULES</w:t>
            </w:r>
          </w:p>
        </w:tc>
      </w:tr>
      <w:tr w:rsidR="00C6650F" w14:paraId="392495BE" w14:textId="77777777">
        <w:tc>
          <w:tcPr>
            <w:tcW w:w="4068" w:type="dxa"/>
            <w:tcBorders>
              <w:left w:val="single" w:sz="24" w:space="0" w:color="000000"/>
              <w:bottom w:val="single" w:sz="24" w:space="0" w:color="000000"/>
            </w:tcBorders>
            <w:shd w:val="clear" w:color="auto" w:fill="auto"/>
          </w:tcPr>
          <w:p w14:paraId="011AF368" w14:textId="77777777" w:rsidR="00C6650F" w:rsidRDefault="00C6650F">
            <w:pPr>
              <w:widowControl w:val="0"/>
              <w:tabs>
                <w:tab w:val="center" w:pos="4536"/>
                <w:tab w:val="right" w:pos="9072"/>
              </w:tabs>
              <w:spacing w:before="60" w:after="60" w:line="240" w:lineRule="auto"/>
              <w:jc w:val="both"/>
              <w:rPr>
                <w:rFonts w:ascii="Times New Roman" w:hAnsi="Times New Roman" w:cs="Times New Roman"/>
                <w:b/>
                <w:sz w:val="22"/>
              </w:rPr>
            </w:pPr>
          </w:p>
        </w:tc>
        <w:tc>
          <w:tcPr>
            <w:tcW w:w="5399" w:type="dxa"/>
            <w:tcBorders>
              <w:bottom w:val="single" w:sz="24" w:space="0" w:color="000000"/>
              <w:right w:val="single" w:sz="24" w:space="0" w:color="000000"/>
            </w:tcBorders>
            <w:shd w:val="clear" w:color="auto" w:fill="auto"/>
          </w:tcPr>
          <w:p w14:paraId="01F8997A" w14:textId="77777777" w:rsidR="00C6650F" w:rsidRDefault="00C6650F">
            <w:pPr>
              <w:widowControl w:val="0"/>
              <w:spacing w:before="60" w:after="60" w:line="360" w:lineRule="auto"/>
              <w:rPr>
                <w:rFonts w:ascii="Times New Roman" w:hAnsi="Times New Roman" w:cs="Times New Roman"/>
                <w:sz w:val="22"/>
              </w:rPr>
            </w:pPr>
          </w:p>
        </w:tc>
      </w:tr>
    </w:tbl>
    <w:p w14:paraId="4B9176BF" w14:textId="77777777" w:rsidR="00C6650F" w:rsidRDefault="00C6650F">
      <w:pPr>
        <w:spacing w:before="0" w:after="120" w:line="360" w:lineRule="auto"/>
        <w:jc w:val="center"/>
        <w:rPr>
          <w:rFonts w:ascii="Times New Roman" w:hAnsi="Times New Roman" w:cs="Times New Roman"/>
          <w:sz w:val="22"/>
        </w:rPr>
      </w:pPr>
    </w:p>
    <w:p w14:paraId="26854B04" w14:textId="77777777" w:rsidR="00C6650F" w:rsidRDefault="00F461FA">
      <w:pPr>
        <w:ind w:firstLine="708"/>
      </w:pPr>
      <w:r>
        <w:br w:type="page"/>
      </w:r>
    </w:p>
    <w:p w14:paraId="629B92D2" w14:textId="77777777" w:rsidR="00C6650F" w:rsidRDefault="00C6650F"/>
    <w:sdt>
      <w:sdtPr>
        <w:id w:val="463550025"/>
        <w:docPartObj>
          <w:docPartGallery w:val="Table of Contents"/>
          <w:docPartUnique/>
        </w:docPartObj>
      </w:sdtPr>
      <w:sdtEndPr/>
      <w:sdtContent>
        <w:p w14:paraId="055C6F3D" w14:textId="77777777" w:rsidR="00C6650F" w:rsidRDefault="00F461FA">
          <w:pPr>
            <w:rPr>
              <w:b/>
              <w:bCs/>
              <w:sz w:val="28"/>
              <w:szCs w:val="32"/>
              <w:u w:val="single"/>
            </w:rPr>
          </w:pPr>
          <w:r>
            <w:rPr>
              <w:b/>
              <w:bCs/>
              <w:sz w:val="28"/>
              <w:szCs w:val="32"/>
              <w:u w:val="single"/>
            </w:rPr>
            <w:t>TABLE DES MATIERES</w:t>
          </w:r>
        </w:p>
        <w:p w14:paraId="450A3348" w14:textId="099B4450" w:rsidR="00F461FA" w:rsidRDefault="00A367CB">
          <w:pPr>
            <w:pStyle w:val="TM1"/>
            <w:tabs>
              <w:tab w:val="left" w:pos="400"/>
              <w:tab w:val="right" w:leader="dot" w:pos="9060"/>
            </w:tabs>
            <w:rPr>
              <w:rFonts w:eastAsiaTheme="minorEastAsia" w:cstheme="minorBidi"/>
              <w:b w:val="0"/>
              <w:bCs w:val="0"/>
              <w:caps w:val="0"/>
              <w:noProof/>
              <w:sz w:val="22"/>
              <w:szCs w:val="22"/>
              <w:lang w:eastAsia="fr-FR"/>
            </w:rPr>
          </w:pPr>
          <w:r>
            <w:rPr>
              <w:b w:val="0"/>
              <w:bCs w:val="0"/>
              <w:caps w:val="0"/>
            </w:rPr>
            <w:fldChar w:fldCharType="begin"/>
          </w:r>
          <w:r>
            <w:rPr>
              <w:b w:val="0"/>
              <w:bCs w:val="0"/>
              <w:caps w:val="0"/>
            </w:rPr>
            <w:instrText xml:space="preserve"> TOC \o "1-2" \h \z \u </w:instrText>
          </w:r>
          <w:r>
            <w:rPr>
              <w:b w:val="0"/>
              <w:bCs w:val="0"/>
              <w:caps w:val="0"/>
            </w:rPr>
            <w:fldChar w:fldCharType="separate"/>
          </w:r>
          <w:hyperlink w:anchor="_Toc194063520" w:history="1">
            <w:r w:rsidR="00F461FA" w:rsidRPr="002535AE">
              <w:rPr>
                <w:rStyle w:val="Lienhypertexte"/>
                <w:noProof/>
              </w:rPr>
              <w:t>I.</w:t>
            </w:r>
            <w:r w:rsidR="00F461FA">
              <w:rPr>
                <w:rFonts w:eastAsiaTheme="minorEastAsia" w:cstheme="minorBidi"/>
                <w:b w:val="0"/>
                <w:bCs w:val="0"/>
                <w:caps w:val="0"/>
                <w:noProof/>
                <w:sz w:val="22"/>
                <w:szCs w:val="22"/>
                <w:lang w:eastAsia="fr-FR"/>
              </w:rPr>
              <w:tab/>
            </w:r>
            <w:r w:rsidR="00F461FA" w:rsidRPr="002535AE">
              <w:rPr>
                <w:rStyle w:val="Lienhypertexte"/>
                <w:noProof/>
              </w:rPr>
              <w:t>Contexte de la consultation</w:t>
            </w:r>
            <w:r w:rsidR="00F461FA">
              <w:rPr>
                <w:noProof/>
                <w:webHidden/>
              </w:rPr>
              <w:tab/>
            </w:r>
            <w:r w:rsidR="00F461FA">
              <w:rPr>
                <w:noProof/>
                <w:webHidden/>
              </w:rPr>
              <w:fldChar w:fldCharType="begin"/>
            </w:r>
            <w:r w:rsidR="00F461FA">
              <w:rPr>
                <w:noProof/>
                <w:webHidden/>
              </w:rPr>
              <w:instrText xml:space="preserve"> PAGEREF _Toc194063520 \h </w:instrText>
            </w:r>
            <w:r w:rsidR="00F461FA">
              <w:rPr>
                <w:noProof/>
                <w:webHidden/>
              </w:rPr>
            </w:r>
            <w:r w:rsidR="00F461FA">
              <w:rPr>
                <w:noProof/>
                <w:webHidden/>
              </w:rPr>
              <w:fldChar w:fldCharType="separate"/>
            </w:r>
            <w:r w:rsidR="00F461FA">
              <w:rPr>
                <w:noProof/>
                <w:webHidden/>
              </w:rPr>
              <w:t>4</w:t>
            </w:r>
            <w:r w:rsidR="00F461FA">
              <w:rPr>
                <w:noProof/>
                <w:webHidden/>
              </w:rPr>
              <w:fldChar w:fldCharType="end"/>
            </w:r>
          </w:hyperlink>
        </w:p>
        <w:p w14:paraId="335E3DA7" w14:textId="3EC62A2D" w:rsidR="00F461FA" w:rsidRDefault="00F461FA">
          <w:pPr>
            <w:pStyle w:val="TM1"/>
            <w:tabs>
              <w:tab w:val="left" w:pos="400"/>
              <w:tab w:val="right" w:leader="dot" w:pos="9060"/>
            </w:tabs>
            <w:rPr>
              <w:rFonts w:eastAsiaTheme="minorEastAsia" w:cstheme="minorBidi"/>
              <w:b w:val="0"/>
              <w:bCs w:val="0"/>
              <w:caps w:val="0"/>
              <w:noProof/>
              <w:sz w:val="22"/>
              <w:szCs w:val="22"/>
              <w:lang w:eastAsia="fr-FR"/>
            </w:rPr>
          </w:pPr>
          <w:hyperlink w:anchor="_Toc194063521" w:history="1">
            <w:r w:rsidRPr="002535AE">
              <w:rPr>
                <w:rStyle w:val="Lienhypertexte"/>
                <w:noProof/>
              </w:rPr>
              <w:t>II.</w:t>
            </w:r>
            <w:r>
              <w:rPr>
                <w:rFonts w:eastAsiaTheme="minorEastAsia" w:cstheme="minorBidi"/>
                <w:b w:val="0"/>
                <w:bCs w:val="0"/>
                <w:caps w:val="0"/>
                <w:noProof/>
                <w:sz w:val="22"/>
                <w:szCs w:val="22"/>
                <w:lang w:eastAsia="fr-FR"/>
              </w:rPr>
              <w:tab/>
            </w:r>
            <w:r w:rsidRPr="002535AE">
              <w:rPr>
                <w:rStyle w:val="Lienhypertexte"/>
                <w:noProof/>
              </w:rPr>
              <w:t>Les besoins du ministère</w:t>
            </w:r>
            <w:r>
              <w:rPr>
                <w:noProof/>
                <w:webHidden/>
              </w:rPr>
              <w:tab/>
            </w:r>
            <w:r>
              <w:rPr>
                <w:noProof/>
                <w:webHidden/>
              </w:rPr>
              <w:fldChar w:fldCharType="begin"/>
            </w:r>
            <w:r>
              <w:rPr>
                <w:noProof/>
                <w:webHidden/>
              </w:rPr>
              <w:instrText xml:space="preserve"> PAGEREF _Toc194063521 \h </w:instrText>
            </w:r>
            <w:r>
              <w:rPr>
                <w:noProof/>
                <w:webHidden/>
              </w:rPr>
            </w:r>
            <w:r>
              <w:rPr>
                <w:noProof/>
                <w:webHidden/>
              </w:rPr>
              <w:fldChar w:fldCharType="separate"/>
            </w:r>
            <w:r>
              <w:rPr>
                <w:noProof/>
                <w:webHidden/>
              </w:rPr>
              <w:t>4</w:t>
            </w:r>
            <w:r>
              <w:rPr>
                <w:noProof/>
                <w:webHidden/>
              </w:rPr>
              <w:fldChar w:fldCharType="end"/>
            </w:r>
          </w:hyperlink>
        </w:p>
        <w:p w14:paraId="41700A1B" w14:textId="3301D357" w:rsidR="00F461FA" w:rsidRDefault="00F461FA">
          <w:pPr>
            <w:pStyle w:val="TM1"/>
            <w:tabs>
              <w:tab w:val="left" w:pos="600"/>
              <w:tab w:val="right" w:leader="dot" w:pos="9060"/>
            </w:tabs>
            <w:rPr>
              <w:rFonts w:eastAsiaTheme="minorEastAsia" w:cstheme="minorBidi"/>
              <w:b w:val="0"/>
              <w:bCs w:val="0"/>
              <w:caps w:val="0"/>
              <w:noProof/>
              <w:sz w:val="22"/>
              <w:szCs w:val="22"/>
              <w:lang w:eastAsia="fr-FR"/>
            </w:rPr>
          </w:pPr>
          <w:hyperlink w:anchor="_Toc194063522" w:history="1">
            <w:r w:rsidRPr="002535AE">
              <w:rPr>
                <w:rStyle w:val="Lienhypertexte"/>
                <w:noProof/>
              </w:rPr>
              <w:t>III.</w:t>
            </w:r>
            <w:r>
              <w:rPr>
                <w:rFonts w:eastAsiaTheme="minorEastAsia" w:cstheme="minorBidi"/>
                <w:b w:val="0"/>
                <w:bCs w:val="0"/>
                <w:caps w:val="0"/>
                <w:noProof/>
                <w:sz w:val="22"/>
                <w:szCs w:val="22"/>
                <w:lang w:eastAsia="fr-FR"/>
              </w:rPr>
              <w:tab/>
            </w:r>
            <w:r w:rsidRPr="002535AE">
              <w:rPr>
                <w:rStyle w:val="Lienhypertexte"/>
                <w:noProof/>
              </w:rPr>
              <w:t>Cas d’usage d’investigation exploitant les véhicules</w:t>
            </w:r>
            <w:r>
              <w:rPr>
                <w:noProof/>
                <w:webHidden/>
              </w:rPr>
              <w:tab/>
            </w:r>
            <w:r>
              <w:rPr>
                <w:noProof/>
                <w:webHidden/>
              </w:rPr>
              <w:fldChar w:fldCharType="begin"/>
            </w:r>
            <w:r>
              <w:rPr>
                <w:noProof/>
                <w:webHidden/>
              </w:rPr>
              <w:instrText xml:space="preserve"> PAGEREF _Toc194063522 \h </w:instrText>
            </w:r>
            <w:r>
              <w:rPr>
                <w:noProof/>
                <w:webHidden/>
              </w:rPr>
            </w:r>
            <w:r>
              <w:rPr>
                <w:noProof/>
                <w:webHidden/>
              </w:rPr>
              <w:fldChar w:fldCharType="separate"/>
            </w:r>
            <w:r>
              <w:rPr>
                <w:noProof/>
                <w:webHidden/>
              </w:rPr>
              <w:t>4</w:t>
            </w:r>
            <w:r>
              <w:rPr>
                <w:noProof/>
                <w:webHidden/>
              </w:rPr>
              <w:fldChar w:fldCharType="end"/>
            </w:r>
          </w:hyperlink>
        </w:p>
        <w:p w14:paraId="024090DE" w14:textId="31A29081" w:rsidR="00F461FA" w:rsidRDefault="00F461FA">
          <w:pPr>
            <w:pStyle w:val="TM1"/>
            <w:tabs>
              <w:tab w:val="left" w:pos="600"/>
              <w:tab w:val="right" w:leader="dot" w:pos="9060"/>
            </w:tabs>
            <w:rPr>
              <w:rFonts w:eastAsiaTheme="minorEastAsia" w:cstheme="minorBidi"/>
              <w:b w:val="0"/>
              <w:bCs w:val="0"/>
              <w:caps w:val="0"/>
              <w:noProof/>
              <w:sz w:val="22"/>
              <w:szCs w:val="22"/>
              <w:lang w:eastAsia="fr-FR"/>
            </w:rPr>
          </w:pPr>
          <w:hyperlink w:anchor="_Toc194063523" w:history="1">
            <w:r w:rsidRPr="002535AE">
              <w:rPr>
                <w:rStyle w:val="Lienhypertexte"/>
                <w:noProof/>
              </w:rPr>
              <w:t>IV.</w:t>
            </w:r>
            <w:r>
              <w:rPr>
                <w:rFonts w:eastAsiaTheme="minorEastAsia" w:cstheme="minorBidi"/>
                <w:b w:val="0"/>
                <w:bCs w:val="0"/>
                <w:caps w:val="0"/>
                <w:noProof/>
                <w:sz w:val="22"/>
                <w:szCs w:val="22"/>
                <w:lang w:eastAsia="fr-FR"/>
              </w:rPr>
              <w:tab/>
            </w:r>
            <w:r w:rsidRPr="002535AE">
              <w:rPr>
                <w:rStyle w:val="Lienhypertexte"/>
                <w:noProof/>
              </w:rPr>
              <w:t>Modalité de mise en œuvre de cette consultation</w:t>
            </w:r>
            <w:r>
              <w:rPr>
                <w:noProof/>
                <w:webHidden/>
              </w:rPr>
              <w:tab/>
            </w:r>
            <w:r>
              <w:rPr>
                <w:noProof/>
                <w:webHidden/>
              </w:rPr>
              <w:fldChar w:fldCharType="begin"/>
            </w:r>
            <w:r>
              <w:rPr>
                <w:noProof/>
                <w:webHidden/>
              </w:rPr>
              <w:instrText xml:space="preserve"> PAGEREF _Toc194063523 \h </w:instrText>
            </w:r>
            <w:r>
              <w:rPr>
                <w:noProof/>
                <w:webHidden/>
              </w:rPr>
            </w:r>
            <w:r>
              <w:rPr>
                <w:noProof/>
                <w:webHidden/>
              </w:rPr>
              <w:fldChar w:fldCharType="separate"/>
            </w:r>
            <w:r>
              <w:rPr>
                <w:noProof/>
                <w:webHidden/>
              </w:rPr>
              <w:t>5</w:t>
            </w:r>
            <w:r>
              <w:rPr>
                <w:noProof/>
                <w:webHidden/>
              </w:rPr>
              <w:fldChar w:fldCharType="end"/>
            </w:r>
          </w:hyperlink>
        </w:p>
        <w:p w14:paraId="02024D13" w14:textId="0B65DA64" w:rsidR="00F461FA" w:rsidRDefault="00F461FA">
          <w:pPr>
            <w:pStyle w:val="TM1"/>
            <w:tabs>
              <w:tab w:val="left" w:pos="400"/>
              <w:tab w:val="right" w:leader="dot" w:pos="9060"/>
            </w:tabs>
            <w:rPr>
              <w:rFonts w:eastAsiaTheme="minorEastAsia" w:cstheme="minorBidi"/>
              <w:b w:val="0"/>
              <w:bCs w:val="0"/>
              <w:caps w:val="0"/>
              <w:noProof/>
              <w:sz w:val="22"/>
              <w:szCs w:val="22"/>
              <w:lang w:eastAsia="fr-FR"/>
            </w:rPr>
          </w:pPr>
          <w:hyperlink w:anchor="_Toc194063524" w:history="1">
            <w:r w:rsidRPr="002535AE">
              <w:rPr>
                <w:rStyle w:val="Lienhypertexte"/>
                <w:noProof/>
              </w:rPr>
              <w:t>V.</w:t>
            </w:r>
            <w:r>
              <w:rPr>
                <w:rFonts w:eastAsiaTheme="minorEastAsia" w:cstheme="minorBidi"/>
                <w:b w:val="0"/>
                <w:bCs w:val="0"/>
                <w:caps w:val="0"/>
                <w:noProof/>
                <w:sz w:val="22"/>
                <w:szCs w:val="22"/>
                <w:lang w:eastAsia="fr-FR"/>
              </w:rPr>
              <w:tab/>
            </w:r>
            <w:r w:rsidRPr="002535AE">
              <w:rPr>
                <w:rStyle w:val="Lienhypertexte"/>
                <w:noProof/>
              </w:rPr>
              <w:t>Questions et cadres de réponse</w:t>
            </w:r>
            <w:r>
              <w:rPr>
                <w:noProof/>
                <w:webHidden/>
              </w:rPr>
              <w:tab/>
            </w:r>
            <w:r>
              <w:rPr>
                <w:noProof/>
                <w:webHidden/>
              </w:rPr>
              <w:fldChar w:fldCharType="begin"/>
            </w:r>
            <w:r>
              <w:rPr>
                <w:noProof/>
                <w:webHidden/>
              </w:rPr>
              <w:instrText xml:space="preserve"> PAGEREF _Toc194063524 \h </w:instrText>
            </w:r>
            <w:r>
              <w:rPr>
                <w:noProof/>
                <w:webHidden/>
              </w:rPr>
            </w:r>
            <w:r>
              <w:rPr>
                <w:noProof/>
                <w:webHidden/>
              </w:rPr>
              <w:fldChar w:fldCharType="separate"/>
            </w:r>
            <w:r>
              <w:rPr>
                <w:noProof/>
                <w:webHidden/>
              </w:rPr>
              <w:t>5</w:t>
            </w:r>
            <w:r>
              <w:rPr>
                <w:noProof/>
                <w:webHidden/>
              </w:rPr>
              <w:fldChar w:fldCharType="end"/>
            </w:r>
          </w:hyperlink>
        </w:p>
        <w:p w14:paraId="2D537CC4" w14:textId="1760AB85" w:rsidR="00F461FA" w:rsidRDefault="00F461FA">
          <w:pPr>
            <w:pStyle w:val="TM1"/>
            <w:tabs>
              <w:tab w:val="left" w:pos="600"/>
              <w:tab w:val="right" w:leader="dot" w:pos="9060"/>
            </w:tabs>
            <w:rPr>
              <w:rFonts w:eastAsiaTheme="minorEastAsia" w:cstheme="minorBidi"/>
              <w:b w:val="0"/>
              <w:bCs w:val="0"/>
              <w:caps w:val="0"/>
              <w:noProof/>
              <w:sz w:val="22"/>
              <w:szCs w:val="22"/>
              <w:lang w:eastAsia="fr-FR"/>
            </w:rPr>
          </w:pPr>
          <w:hyperlink w:anchor="_Toc194063525" w:history="1">
            <w:r w:rsidRPr="002535AE">
              <w:rPr>
                <w:rStyle w:val="Lienhypertexte"/>
                <w:noProof/>
              </w:rPr>
              <w:t>VI.</w:t>
            </w:r>
            <w:r>
              <w:rPr>
                <w:rFonts w:eastAsiaTheme="minorEastAsia" w:cstheme="minorBidi"/>
                <w:b w:val="0"/>
                <w:bCs w:val="0"/>
                <w:caps w:val="0"/>
                <w:noProof/>
                <w:sz w:val="22"/>
                <w:szCs w:val="22"/>
                <w:lang w:eastAsia="fr-FR"/>
              </w:rPr>
              <w:tab/>
            </w:r>
            <w:r w:rsidRPr="002535AE">
              <w:rPr>
                <w:rStyle w:val="Lienhypertexte"/>
                <w:noProof/>
              </w:rPr>
              <w:t>Modalités de correspondance et de remise des réponses</w:t>
            </w:r>
            <w:r>
              <w:rPr>
                <w:noProof/>
                <w:webHidden/>
              </w:rPr>
              <w:tab/>
            </w:r>
            <w:r>
              <w:rPr>
                <w:noProof/>
                <w:webHidden/>
              </w:rPr>
              <w:fldChar w:fldCharType="begin"/>
            </w:r>
            <w:r>
              <w:rPr>
                <w:noProof/>
                <w:webHidden/>
              </w:rPr>
              <w:instrText xml:space="preserve"> PAGEREF _Toc194063525 \h </w:instrText>
            </w:r>
            <w:r>
              <w:rPr>
                <w:noProof/>
                <w:webHidden/>
              </w:rPr>
            </w:r>
            <w:r>
              <w:rPr>
                <w:noProof/>
                <w:webHidden/>
              </w:rPr>
              <w:fldChar w:fldCharType="separate"/>
            </w:r>
            <w:r>
              <w:rPr>
                <w:noProof/>
                <w:webHidden/>
              </w:rPr>
              <w:t>5</w:t>
            </w:r>
            <w:r>
              <w:rPr>
                <w:noProof/>
                <w:webHidden/>
              </w:rPr>
              <w:fldChar w:fldCharType="end"/>
            </w:r>
          </w:hyperlink>
        </w:p>
        <w:p w14:paraId="76E631C7" w14:textId="43C28F70" w:rsidR="00F461FA" w:rsidRDefault="00F461FA">
          <w:pPr>
            <w:pStyle w:val="TM2"/>
            <w:tabs>
              <w:tab w:val="right" w:leader="dot" w:pos="9060"/>
            </w:tabs>
            <w:rPr>
              <w:rFonts w:eastAsiaTheme="minorEastAsia" w:cstheme="minorBidi"/>
              <w:smallCaps w:val="0"/>
              <w:noProof/>
              <w:sz w:val="22"/>
              <w:szCs w:val="22"/>
              <w:lang w:eastAsia="fr-FR"/>
            </w:rPr>
          </w:pPr>
          <w:hyperlink w:anchor="_Toc194063526" w:history="1">
            <w:r w:rsidRPr="002535AE">
              <w:rPr>
                <w:rStyle w:val="Lienhypertexte"/>
                <w:noProof/>
                <w:lang w:eastAsia="fr-FR"/>
              </w:rPr>
              <w:t>VI.1 OBJECTIFS DE LA DEMANDE D’INFORMATION</w:t>
            </w:r>
            <w:r>
              <w:rPr>
                <w:noProof/>
                <w:webHidden/>
              </w:rPr>
              <w:tab/>
            </w:r>
            <w:r>
              <w:rPr>
                <w:noProof/>
                <w:webHidden/>
              </w:rPr>
              <w:fldChar w:fldCharType="begin"/>
            </w:r>
            <w:r>
              <w:rPr>
                <w:noProof/>
                <w:webHidden/>
              </w:rPr>
              <w:instrText xml:space="preserve"> PAGEREF _Toc194063526 \h </w:instrText>
            </w:r>
            <w:r>
              <w:rPr>
                <w:noProof/>
                <w:webHidden/>
              </w:rPr>
            </w:r>
            <w:r>
              <w:rPr>
                <w:noProof/>
                <w:webHidden/>
              </w:rPr>
              <w:fldChar w:fldCharType="separate"/>
            </w:r>
            <w:r>
              <w:rPr>
                <w:noProof/>
                <w:webHidden/>
              </w:rPr>
              <w:t>5</w:t>
            </w:r>
            <w:r>
              <w:rPr>
                <w:noProof/>
                <w:webHidden/>
              </w:rPr>
              <w:fldChar w:fldCharType="end"/>
            </w:r>
          </w:hyperlink>
        </w:p>
        <w:p w14:paraId="78109BE5" w14:textId="7532AE81" w:rsidR="00F461FA" w:rsidRDefault="00F461FA">
          <w:pPr>
            <w:pStyle w:val="TM2"/>
            <w:tabs>
              <w:tab w:val="right" w:leader="dot" w:pos="9060"/>
            </w:tabs>
            <w:rPr>
              <w:rFonts w:eastAsiaTheme="minorEastAsia" w:cstheme="minorBidi"/>
              <w:smallCaps w:val="0"/>
              <w:noProof/>
              <w:sz w:val="22"/>
              <w:szCs w:val="22"/>
              <w:lang w:eastAsia="fr-FR"/>
            </w:rPr>
          </w:pPr>
          <w:hyperlink w:anchor="_Toc194063527" w:history="1">
            <w:r w:rsidRPr="002535AE">
              <w:rPr>
                <w:rStyle w:val="Lienhypertexte"/>
                <w:noProof/>
                <w:lang w:eastAsia="fr-FR"/>
              </w:rPr>
              <w:t>VI.2 DEMANDE DE PRECISIONS RELATIVES A LA DEMANDE D’INFORMATIONS</w:t>
            </w:r>
            <w:r>
              <w:rPr>
                <w:noProof/>
                <w:webHidden/>
              </w:rPr>
              <w:tab/>
            </w:r>
            <w:r>
              <w:rPr>
                <w:noProof/>
                <w:webHidden/>
              </w:rPr>
              <w:fldChar w:fldCharType="begin"/>
            </w:r>
            <w:r>
              <w:rPr>
                <w:noProof/>
                <w:webHidden/>
              </w:rPr>
              <w:instrText xml:space="preserve"> PAGEREF _Toc194063527 \h </w:instrText>
            </w:r>
            <w:r>
              <w:rPr>
                <w:noProof/>
                <w:webHidden/>
              </w:rPr>
            </w:r>
            <w:r>
              <w:rPr>
                <w:noProof/>
                <w:webHidden/>
              </w:rPr>
              <w:fldChar w:fldCharType="separate"/>
            </w:r>
            <w:r>
              <w:rPr>
                <w:noProof/>
                <w:webHidden/>
              </w:rPr>
              <w:t>5</w:t>
            </w:r>
            <w:r>
              <w:rPr>
                <w:noProof/>
                <w:webHidden/>
              </w:rPr>
              <w:fldChar w:fldCharType="end"/>
            </w:r>
          </w:hyperlink>
        </w:p>
        <w:p w14:paraId="3039A318" w14:textId="203B0B60" w:rsidR="00F461FA" w:rsidRDefault="00F461FA">
          <w:pPr>
            <w:pStyle w:val="TM2"/>
            <w:tabs>
              <w:tab w:val="right" w:leader="dot" w:pos="9060"/>
            </w:tabs>
            <w:rPr>
              <w:rFonts w:eastAsiaTheme="minorEastAsia" w:cstheme="minorBidi"/>
              <w:smallCaps w:val="0"/>
              <w:noProof/>
              <w:sz w:val="22"/>
              <w:szCs w:val="22"/>
              <w:lang w:eastAsia="fr-FR"/>
            </w:rPr>
          </w:pPr>
          <w:hyperlink w:anchor="_Toc194063528" w:history="1">
            <w:r w:rsidRPr="002535AE">
              <w:rPr>
                <w:rStyle w:val="Lienhypertexte"/>
                <w:noProof/>
                <w:lang w:eastAsia="fr-FR"/>
              </w:rPr>
              <w:t>VI.3 REMISE DE LA REPONSE SUR LA PLACE</w:t>
            </w:r>
            <w:r>
              <w:rPr>
                <w:noProof/>
                <w:webHidden/>
              </w:rPr>
              <w:tab/>
            </w:r>
            <w:r>
              <w:rPr>
                <w:noProof/>
                <w:webHidden/>
              </w:rPr>
              <w:fldChar w:fldCharType="begin"/>
            </w:r>
            <w:r>
              <w:rPr>
                <w:noProof/>
                <w:webHidden/>
              </w:rPr>
              <w:instrText xml:space="preserve"> PAGEREF _Toc194063528 \h </w:instrText>
            </w:r>
            <w:r>
              <w:rPr>
                <w:noProof/>
                <w:webHidden/>
              </w:rPr>
            </w:r>
            <w:r>
              <w:rPr>
                <w:noProof/>
                <w:webHidden/>
              </w:rPr>
              <w:fldChar w:fldCharType="separate"/>
            </w:r>
            <w:r>
              <w:rPr>
                <w:noProof/>
                <w:webHidden/>
              </w:rPr>
              <w:t>6</w:t>
            </w:r>
            <w:r>
              <w:rPr>
                <w:noProof/>
                <w:webHidden/>
              </w:rPr>
              <w:fldChar w:fldCharType="end"/>
            </w:r>
          </w:hyperlink>
        </w:p>
        <w:p w14:paraId="2E328FC9" w14:textId="7756E3B5" w:rsidR="00F461FA" w:rsidRDefault="00F461FA">
          <w:pPr>
            <w:pStyle w:val="TM2"/>
            <w:tabs>
              <w:tab w:val="right" w:leader="dot" w:pos="9060"/>
            </w:tabs>
            <w:rPr>
              <w:rFonts w:eastAsiaTheme="minorEastAsia" w:cstheme="minorBidi"/>
              <w:smallCaps w:val="0"/>
              <w:noProof/>
              <w:sz w:val="22"/>
              <w:szCs w:val="22"/>
              <w:lang w:eastAsia="fr-FR"/>
            </w:rPr>
          </w:pPr>
          <w:hyperlink w:anchor="_Toc194063529" w:history="1">
            <w:r w:rsidRPr="002535AE">
              <w:rPr>
                <w:rStyle w:val="Lienhypertexte"/>
                <w:noProof/>
                <w:lang w:eastAsia="fr-FR"/>
              </w:rPr>
              <w:t>VI.4 DEMANDE DE PRECISIONS SUR LA TENEUR DES REPONSES</w:t>
            </w:r>
            <w:r>
              <w:rPr>
                <w:noProof/>
                <w:webHidden/>
              </w:rPr>
              <w:tab/>
            </w:r>
            <w:r>
              <w:rPr>
                <w:noProof/>
                <w:webHidden/>
              </w:rPr>
              <w:fldChar w:fldCharType="begin"/>
            </w:r>
            <w:r>
              <w:rPr>
                <w:noProof/>
                <w:webHidden/>
              </w:rPr>
              <w:instrText xml:space="preserve"> PAGEREF _Toc194063529 \h </w:instrText>
            </w:r>
            <w:r>
              <w:rPr>
                <w:noProof/>
                <w:webHidden/>
              </w:rPr>
            </w:r>
            <w:r>
              <w:rPr>
                <w:noProof/>
                <w:webHidden/>
              </w:rPr>
              <w:fldChar w:fldCharType="separate"/>
            </w:r>
            <w:r>
              <w:rPr>
                <w:noProof/>
                <w:webHidden/>
              </w:rPr>
              <w:t>6</w:t>
            </w:r>
            <w:r>
              <w:rPr>
                <w:noProof/>
                <w:webHidden/>
              </w:rPr>
              <w:fldChar w:fldCharType="end"/>
            </w:r>
          </w:hyperlink>
        </w:p>
        <w:p w14:paraId="64C2D11B" w14:textId="5A1389A7" w:rsidR="00F461FA" w:rsidRDefault="00F461FA">
          <w:pPr>
            <w:pStyle w:val="TM2"/>
            <w:tabs>
              <w:tab w:val="right" w:leader="dot" w:pos="9060"/>
            </w:tabs>
            <w:rPr>
              <w:rFonts w:eastAsiaTheme="minorEastAsia" w:cstheme="minorBidi"/>
              <w:smallCaps w:val="0"/>
              <w:noProof/>
              <w:sz w:val="22"/>
              <w:szCs w:val="22"/>
              <w:lang w:eastAsia="fr-FR"/>
            </w:rPr>
          </w:pPr>
          <w:hyperlink w:anchor="_Toc194063530" w:history="1">
            <w:r w:rsidRPr="002535AE">
              <w:rPr>
                <w:rStyle w:val="Lienhypertexte"/>
                <w:noProof/>
                <w:lang w:eastAsia="fr-FR"/>
              </w:rPr>
              <w:t>VI.5 ENVOI DES REPONSES</w:t>
            </w:r>
            <w:r>
              <w:rPr>
                <w:noProof/>
                <w:webHidden/>
              </w:rPr>
              <w:tab/>
            </w:r>
            <w:r>
              <w:rPr>
                <w:noProof/>
                <w:webHidden/>
              </w:rPr>
              <w:fldChar w:fldCharType="begin"/>
            </w:r>
            <w:r>
              <w:rPr>
                <w:noProof/>
                <w:webHidden/>
              </w:rPr>
              <w:instrText xml:space="preserve"> PAGEREF _Toc194063530 \h </w:instrText>
            </w:r>
            <w:r>
              <w:rPr>
                <w:noProof/>
                <w:webHidden/>
              </w:rPr>
            </w:r>
            <w:r>
              <w:rPr>
                <w:noProof/>
                <w:webHidden/>
              </w:rPr>
              <w:fldChar w:fldCharType="separate"/>
            </w:r>
            <w:r>
              <w:rPr>
                <w:noProof/>
                <w:webHidden/>
              </w:rPr>
              <w:t>6</w:t>
            </w:r>
            <w:r>
              <w:rPr>
                <w:noProof/>
                <w:webHidden/>
              </w:rPr>
              <w:fldChar w:fldCharType="end"/>
            </w:r>
          </w:hyperlink>
        </w:p>
        <w:p w14:paraId="20DCF6C4" w14:textId="15C2B0E2" w:rsidR="00F461FA" w:rsidRDefault="00F461FA">
          <w:pPr>
            <w:pStyle w:val="TM2"/>
            <w:tabs>
              <w:tab w:val="right" w:leader="dot" w:pos="9060"/>
            </w:tabs>
            <w:rPr>
              <w:rFonts w:eastAsiaTheme="minorEastAsia" w:cstheme="minorBidi"/>
              <w:smallCaps w:val="0"/>
              <w:noProof/>
              <w:sz w:val="22"/>
              <w:szCs w:val="22"/>
              <w:lang w:eastAsia="fr-FR"/>
            </w:rPr>
          </w:pPr>
          <w:hyperlink w:anchor="_Toc194063531" w:history="1">
            <w:r w:rsidRPr="002535AE">
              <w:rPr>
                <w:rStyle w:val="Lienhypertexte"/>
                <w:noProof/>
              </w:rPr>
              <w:t>VI.6</w:t>
            </w:r>
            <w:r w:rsidRPr="002535AE">
              <w:rPr>
                <w:rStyle w:val="Lienhypertexte"/>
                <w:noProof/>
                <w:lang w:eastAsia="fr-FR"/>
              </w:rPr>
              <w:t xml:space="preserve"> CALENDRIER – AUDITION DES REPONDANTS</w:t>
            </w:r>
            <w:r>
              <w:rPr>
                <w:noProof/>
                <w:webHidden/>
              </w:rPr>
              <w:tab/>
            </w:r>
            <w:r>
              <w:rPr>
                <w:noProof/>
                <w:webHidden/>
              </w:rPr>
              <w:fldChar w:fldCharType="begin"/>
            </w:r>
            <w:r>
              <w:rPr>
                <w:noProof/>
                <w:webHidden/>
              </w:rPr>
              <w:instrText xml:space="preserve"> PAGEREF _Toc194063531 \h </w:instrText>
            </w:r>
            <w:r>
              <w:rPr>
                <w:noProof/>
                <w:webHidden/>
              </w:rPr>
            </w:r>
            <w:r>
              <w:rPr>
                <w:noProof/>
                <w:webHidden/>
              </w:rPr>
              <w:fldChar w:fldCharType="separate"/>
            </w:r>
            <w:r>
              <w:rPr>
                <w:noProof/>
                <w:webHidden/>
              </w:rPr>
              <w:t>6</w:t>
            </w:r>
            <w:r>
              <w:rPr>
                <w:noProof/>
                <w:webHidden/>
              </w:rPr>
              <w:fldChar w:fldCharType="end"/>
            </w:r>
          </w:hyperlink>
        </w:p>
        <w:p w14:paraId="57F37DA4" w14:textId="0706CDE7" w:rsidR="00F461FA" w:rsidRDefault="00F461FA">
          <w:pPr>
            <w:pStyle w:val="TM2"/>
            <w:tabs>
              <w:tab w:val="right" w:leader="dot" w:pos="9060"/>
            </w:tabs>
            <w:rPr>
              <w:rFonts w:eastAsiaTheme="minorEastAsia" w:cstheme="minorBidi"/>
              <w:smallCaps w:val="0"/>
              <w:noProof/>
              <w:sz w:val="22"/>
              <w:szCs w:val="22"/>
              <w:lang w:eastAsia="fr-FR"/>
            </w:rPr>
          </w:pPr>
          <w:hyperlink w:anchor="_Toc194063532" w:history="1">
            <w:r w:rsidRPr="002535AE">
              <w:rPr>
                <w:rStyle w:val="Lienhypertexte"/>
                <w:noProof/>
                <w:lang w:eastAsia="fr-FR"/>
              </w:rPr>
              <w:t>VI.7 PROTECTION ET PROPRIETE INTELLECTUELLE DES INFORMATIONS COMMUNIQUEES</w:t>
            </w:r>
            <w:r>
              <w:rPr>
                <w:noProof/>
                <w:webHidden/>
              </w:rPr>
              <w:tab/>
            </w:r>
            <w:r>
              <w:rPr>
                <w:noProof/>
                <w:webHidden/>
              </w:rPr>
              <w:fldChar w:fldCharType="begin"/>
            </w:r>
            <w:r>
              <w:rPr>
                <w:noProof/>
                <w:webHidden/>
              </w:rPr>
              <w:instrText xml:space="preserve"> PAGEREF _Toc194063532 \h </w:instrText>
            </w:r>
            <w:r>
              <w:rPr>
                <w:noProof/>
                <w:webHidden/>
              </w:rPr>
            </w:r>
            <w:r>
              <w:rPr>
                <w:noProof/>
                <w:webHidden/>
              </w:rPr>
              <w:fldChar w:fldCharType="separate"/>
            </w:r>
            <w:r>
              <w:rPr>
                <w:noProof/>
                <w:webHidden/>
              </w:rPr>
              <w:t>6</w:t>
            </w:r>
            <w:r>
              <w:rPr>
                <w:noProof/>
                <w:webHidden/>
              </w:rPr>
              <w:fldChar w:fldCharType="end"/>
            </w:r>
          </w:hyperlink>
        </w:p>
        <w:p w14:paraId="3327DE83" w14:textId="0DFBA352" w:rsidR="00F461FA" w:rsidRDefault="00F461FA">
          <w:pPr>
            <w:pStyle w:val="TM1"/>
            <w:tabs>
              <w:tab w:val="left" w:pos="600"/>
              <w:tab w:val="right" w:leader="dot" w:pos="9060"/>
            </w:tabs>
            <w:rPr>
              <w:rFonts w:eastAsiaTheme="minorEastAsia" w:cstheme="minorBidi"/>
              <w:b w:val="0"/>
              <w:bCs w:val="0"/>
              <w:caps w:val="0"/>
              <w:noProof/>
              <w:sz w:val="22"/>
              <w:szCs w:val="22"/>
              <w:lang w:eastAsia="fr-FR"/>
            </w:rPr>
          </w:pPr>
          <w:hyperlink w:anchor="_Toc194063533" w:history="1">
            <w:r w:rsidRPr="002535AE">
              <w:rPr>
                <w:rStyle w:val="Lienhypertexte"/>
                <w:noProof/>
              </w:rPr>
              <w:t>VII.</w:t>
            </w:r>
            <w:r>
              <w:rPr>
                <w:rFonts w:eastAsiaTheme="minorEastAsia" w:cstheme="minorBidi"/>
                <w:b w:val="0"/>
                <w:bCs w:val="0"/>
                <w:caps w:val="0"/>
                <w:noProof/>
                <w:sz w:val="22"/>
                <w:szCs w:val="22"/>
                <w:lang w:eastAsia="fr-FR"/>
              </w:rPr>
              <w:tab/>
            </w:r>
            <w:r w:rsidRPr="002535AE">
              <w:rPr>
                <w:rStyle w:val="Lienhypertexte"/>
                <w:noProof/>
              </w:rPr>
              <w:t>Annexe 1 – cadre de réponse</w:t>
            </w:r>
            <w:r>
              <w:rPr>
                <w:noProof/>
                <w:webHidden/>
              </w:rPr>
              <w:tab/>
            </w:r>
            <w:r>
              <w:rPr>
                <w:noProof/>
                <w:webHidden/>
              </w:rPr>
              <w:fldChar w:fldCharType="begin"/>
            </w:r>
            <w:r>
              <w:rPr>
                <w:noProof/>
                <w:webHidden/>
              </w:rPr>
              <w:instrText xml:space="preserve"> PAGEREF _Toc194063533 \h </w:instrText>
            </w:r>
            <w:r>
              <w:rPr>
                <w:noProof/>
                <w:webHidden/>
              </w:rPr>
            </w:r>
            <w:r>
              <w:rPr>
                <w:noProof/>
                <w:webHidden/>
              </w:rPr>
              <w:fldChar w:fldCharType="separate"/>
            </w:r>
            <w:r>
              <w:rPr>
                <w:noProof/>
                <w:webHidden/>
              </w:rPr>
              <w:t>8</w:t>
            </w:r>
            <w:r>
              <w:rPr>
                <w:noProof/>
                <w:webHidden/>
              </w:rPr>
              <w:fldChar w:fldCharType="end"/>
            </w:r>
          </w:hyperlink>
        </w:p>
        <w:p w14:paraId="1B900A94" w14:textId="677BF1BE" w:rsidR="00F461FA" w:rsidRDefault="00F461FA">
          <w:pPr>
            <w:pStyle w:val="TM2"/>
            <w:tabs>
              <w:tab w:val="right" w:leader="dot" w:pos="9060"/>
            </w:tabs>
            <w:rPr>
              <w:rFonts w:eastAsiaTheme="minorEastAsia" w:cstheme="minorBidi"/>
              <w:smallCaps w:val="0"/>
              <w:noProof/>
              <w:sz w:val="22"/>
              <w:szCs w:val="22"/>
              <w:lang w:eastAsia="fr-FR"/>
            </w:rPr>
          </w:pPr>
          <w:hyperlink w:anchor="_Toc194063534" w:history="1">
            <w:r w:rsidRPr="002535AE">
              <w:rPr>
                <w:rStyle w:val="Lienhypertexte"/>
                <w:noProof/>
              </w:rPr>
              <w:t>VII.1 Informations sur l’opérateur compétent</w:t>
            </w:r>
            <w:r>
              <w:rPr>
                <w:noProof/>
                <w:webHidden/>
              </w:rPr>
              <w:tab/>
            </w:r>
            <w:r>
              <w:rPr>
                <w:noProof/>
                <w:webHidden/>
              </w:rPr>
              <w:fldChar w:fldCharType="begin"/>
            </w:r>
            <w:r>
              <w:rPr>
                <w:noProof/>
                <w:webHidden/>
              </w:rPr>
              <w:instrText xml:space="preserve"> PAGEREF _Toc194063534 \h </w:instrText>
            </w:r>
            <w:r>
              <w:rPr>
                <w:noProof/>
                <w:webHidden/>
              </w:rPr>
            </w:r>
            <w:r>
              <w:rPr>
                <w:noProof/>
                <w:webHidden/>
              </w:rPr>
              <w:fldChar w:fldCharType="separate"/>
            </w:r>
            <w:r>
              <w:rPr>
                <w:noProof/>
                <w:webHidden/>
              </w:rPr>
              <w:t>8</w:t>
            </w:r>
            <w:r>
              <w:rPr>
                <w:noProof/>
                <w:webHidden/>
              </w:rPr>
              <w:fldChar w:fldCharType="end"/>
            </w:r>
          </w:hyperlink>
        </w:p>
        <w:p w14:paraId="7FF29213" w14:textId="281BA9EC" w:rsidR="00F461FA" w:rsidRDefault="00F461FA">
          <w:pPr>
            <w:pStyle w:val="TM2"/>
            <w:tabs>
              <w:tab w:val="right" w:leader="dot" w:pos="9060"/>
            </w:tabs>
            <w:rPr>
              <w:rFonts w:eastAsiaTheme="minorEastAsia" w:cstheme="minorBidi"/>
              <w:smallCaps w:val="0"/>
              <w:noProof/>
              <w:sz w:val="22"/>
              <w:szCs w:val="22"/>
              <w:lang w:eastAsia="fr-FR"/>
            </w:rPr>
          </w:pPr>
          <w:hyperlink w:anchor="_Toc194063535" w:history="1">
            <w:r w:rsidRPr="002535AE">
              <w:rPr>
                <w:rStyle w:val="Lienhypertexte"/>
                <w:noProof/>
              </w:rPr>
              <w:t>VII.2 Caractéristiques attendues pour l’outils d’extraction et d’analyse de données des systemes multimedias embarques</w:t>
            </w:r>
            <w:r>
              <w:rPr>
                <w:noProof/>
                <w:webHidden/>
              </w:rPr>
              <w:tab/>
            </w:r>
            <w:r>
              <w:rPr>
                <w:noProof/>
                <w:webHidden/>
              </w:rPr>
              <w:fldChar w:fldCharType="begin"/>
            </w:r>
            <w:r>
              <w:rPr>
                <w:noProof/>
                <w:webHidden/>
              </w:rPr>
              <w:instrText xml:space="preserve"> PAGEREF _Toc194063535 \h </w:instrText>
            </w:r>
            <w:r>
              <w:rPr>
                <w:noProof/>
                <w:webHidden/>
              </w:rPr>
            </w:r>
            <w:r>
              <w:rPr>
                <w:noProof/>
                <w:webHidden/>
              </w:rPr>
              <w:fldChar w:fldCharType="separate"/>
            </w:r>
            <w:r>
              <w:rPr>
                <w:noProof/>
                <w:webHidden/>
              </w:rPr>
              <w:t>10</w:t>
            </w:r>
            <w:r>
              <w:rPr>
                <w:noProof/>
                <w:webHidden/>
              </w:rPr>
              <w:fldChar w:fldCharType="end"/>
            </w:r>
          </w:hyperlink>
        </w:p>
        <w:p w14:paraId="17DAD997" w14:textId="667F7415" w:rsidR="00F461FA" w:rsidRDefault="00F461FA">
          <w:pPr>
            <w:pStyle w:val="TM2"/>
            <w:tabs>
              <w:tab w:val="right" w:leader="dot" w:pos="9060"/>
            </w:tabs>
            <w:rPr>
              <w:rFonts w:eastAsiaTheme="minorEastAsia" w:cstheme="minorBidi"/>
              <w:smallCaps w:val="0"/>
              <w:noProof/>
              <w:sz w:val="22"/>
              <w:szCs w:val="22"/>
              <w:lang w:eastAsia="fr-FR"/>
            </w:rPr>
          </w:pPr>
          <w:hyperlink w:anchor="_Toc194063536" w:history="1">
            <w:r w:rsidRPr="002535AE">
              <w:rPr>
                <w:rStyle w:val="Lienhypertexte"/>
                <w:noProof/>
              </w:rPr>
              <w:t>VII.3 Capacité à proposer les services de formation, maintenance et mise à jour adaptées</w:t>
            </w:r>
            <w:r>
              <w:rPr>
                <w:noProof/>
                <w:webHidden/>
              </w:rPr>
              <w:tab/>
            </w:r>
            <w:r>
              <w:rPr>
                <w:noProof/>
                <w:webHidden/>
              </w:rPr>
              <w:fldChar w:fldCharType="begin"/>
            </w:r>
            <w:r>
              <w:rPr>
                <w:noProof/>
                <w:webHidden/>
              </w:rPr>
              <w:instrText xml:space="preserve"> PAGEREF _Toc194063536 \h </w:instrText>
            </w:r>
            <w:r>
              <w:rPr>
                <w:noProof/>
                <w:webHidden/>
              </w:rPr>
            </w:r>
            <w:r>
              <w:rPr>
                <w:noProof/>
                <w:webHidden/>
              </w:rPr>
              <w:fldChar w:fldCharType="separate"/>
            </w:r>
            <w:r>
              <w:rPr>
                <w:noProof/>
                <w:webHidden/>
              </w:rPr>
              <w:t>13</w:t>
            </w:r>
            <w:r>
              <w:rPr>
                <w:noProof/>
                <w:webHidden/>
              </w:rPr>
              <w:fldChar w:fldCharType="end"/>
            </w:r>
          </w:hyperlink>
        </w:p>
        <w:p w14:paraId="41DA44E8" w14:textId="4EBCA4DD" w:rsidR="00F461FA" w:rsidRDefault="00F461FA">
          <w:pPr>
            <w:pStyle w:val="TM2"/>
            <w:tabs>
              <w:tab w:val="right" w:leader="dot" w:pos="9060"/>
            </w:tabs>
            <w:rPr>
              <w:rFonts w:eastAsiaTheme="minorEastAsia" w:cstheme="minorBidi"/>
              <w:smallCaps w:val="0"/>
              <w:noProof/>
              <w:sz w:val="22"/>
              <w:szCs w:val="22"/>
              <w:lang w:eastAsia="fr-FR"/>
            </w:rPr>
          </w:pPr>
          <w:hyperlink w:anchor="_Toc194063537" w:history="1">
            <w:r w:rsidRPr="002535AE">
              <w:rPr>
                <w:rStyle w:val="Lienhypertexte"/>
                <w:bCs/>
                <w:noProof/>
              </w:rPr>
              <w:t>VII.4</w:t>
            </w:r>
            <w:r w:rsidRPr="002535AE">
              <w:rPr>
                <w:rStyle w:val="Lienhypertexte"/>
                <w:noProof/>
              </w:rPr>
              <w:t xml:space="preserve"> Synthèse de l’offre des solutions</w:t>
            </w:r>
            <w:r>
              <w:rPr>
                <w:noProof/>
                <w:webHidden/>
              </w:rPr>
              <w:tab/>
            </w:r>
            <w:r>
              <w:rPr>
                <w:noProof/>
                <w:webHidden/>
              </w:rPr>
              <w:fldChar w:fldCharType="begin"/>
            </w:r>
            <w:r>
              <w:rPr>
                <w:noProof/>
                <w:webHidden/>
              </w:rPr>
              <w:instrText xml:space="preserve"> PAGEREF _Toc194063537 \h </w:instrText>
            </w:r>
            <w:r>
              <w:rPr>
                <w:noProof/>
                <w:webHidden/>
              </w:rPr>
            </w:r>
            <w:r>
              <w:rPr>
                <w:noProof/>
                <w:webHidden/>
              </w:rPr>
              <w:fldChar w:fldCharType="separate"/>
            </w:r>
            <w:r>
              <w:rPr>
                <w:noProof/>
                <w:webHidden/>
              </w:rPr>
              <w:t>13</w:t>
            </w:r>
            <w:r>
              <w:rPr>
                <w:noProof/>
                <w:webHidden/>
              </w:rPr>
              <w:fldChar w:fldCharType="end"/>
            </w:r>
          </w:hyperlink>
        </w:p>
        <w:p w14:paraId="6D9243F5" w14:textId="41661BAC" w:rsidR="00F461FA" w:rsidRDefault="00F461FA">
          <w:pPr>
            <w:pStyle w:val="TM2"/>
            <w:tabs>
              <w:tab w:val="right" w:leader="dot" w:pos="9060"/>
            </w:tabs>
            <w:rPr>
              <w:rFonts w:eastAsiaTheme="minorEastAsia" w:cstheme="minorBidi"/>
              <w:smallCaps w:val="0"/>
              <w:noProof/>
              <w:sz w:val="22"/>
              <w:szCs w:val="22"/>
              <w:lang w:eastAsia="fr-FR"/>
            </w:rPr>
          </w:pPr>
          <w:hyperlink w:anchor="_Toc194063538" w:history="1">
            <w:r w:rsidRPr="002535AE">
              <w:rPr>
                <w:rStyle w:val="Lienhypertexte"/>
                <w:bCs/>
                <w:noProof/>
              </w:rPr>
              <w:t>VII.5</w:t>
            </w:r>
            <w:r w:rsidRPr="002535AE">
              <w:rPr>
                <w:rStyle w:val="Lienhypertexte"/>
                <w:noProof/>
              </w:rPr>
              <w:t xml:space="preserve"> Références</w:t>
            </w:r>
            <w:r>
              <w:rPr>
                <w:noProof/>
                <w:webHidden/>
              </w:rPr>
              <w:tab/>
            </w:r>
            <w:r>
              <w:rPr>
                <w:noProof/>
                <w:webHidden/>
              </w:rPr>
              <w:fldChar w:fldCharType="begin"/>
            </w:r>
            <w:r>
              <w:rPr>
                <w:noProof/>
                <w:webHidden/>
              </w:rPr>
              <w:instrText xml:space="preserve"> PAGEREF _Toc194063538 \h </w:instrText>
            </w:r>
            <w:r>
              <w:rPr>
                <w:noProof/>
                <w:webHidden/>
              </w:rPr>
            </w:r>
            <w:r>
              <w:rPr>
                <w:noProof/>
                <w:webHidden/>
              </w:rPr>
              <w:fldChar w:fldCharType="separate"/>
            </w:r>
            <w:r>
              <w:rPr>
                <w:noProof/>
                <w:webHidden/>
              </w:rPr>
              <w:t>14</w:t>
            </w:r>
            <w:r>
              <w:rPr>
                <w:noProof/>
                <w:webHidden/>
              </w:rPr>
              <w:fldChar w:fldCharType="end"/>
            </w:r>
          </w:hyperlink>
        </w:p>
        <w:p w14:paraId="1F45F961" w14:textId="46C8F2F3" w:rsidR="00F461FA" w:rsidRDefault="00F461FA">
          <w:pPr>
            <w:pStyle w:val="TM2"/>
            <w:tabs>
              <w:tab w:val="right" w:leader="dot" w:pos="9060"/>
            </w:tabs>
            <w:rPr>
              <w:rFonts w:eastAsiaTheme="minorEastAsia" w:cstheme="minorBidi"/>
              <w:smallCaps w:val="0"/>
              <w:noProof/>
              <w:sz w:val="22"/>
              <w:szCs w:val="22"/>
              <w:lang w:eastAsia="fr-FR"/>
            </w:rPr>
          </w:pPr>
          <w:hyperlink w:anchor="_Toc194063539" w:history="1">
            <w:r w:rsidRPr="002535AE">
              <w:rPr>
                <w:rStyle w:val="Lienhypertexte"/>
                <w:noProof/>
              </w:rPr>
              <w:t>VII.6 Éléments financiers</w:t>
            </w:r>
            <w:r>
              <w:rPr>
                <w:noProof/>
                <w:webHidden/>
              </w:rPr>
              <w:tab/>
            </w:r>
            <w:r>
              <w:rPr>
                <w:noProof/>
                <w:webHidden/>
              </w:rPr>
              <w:fldChar w:fldCharType="begin"/>
            </w:r>
            <w:r>
              <w:rPr>
                <w:noProof/>
                <w:webHidden/>
              </w:rPr>
              <w:instrText xml:space="preserve"> PAGEREF _Toc194063539 \h </w:instrText>
            </w:r>
            <w:r>
              <w:rPr>
                <w:noProof/>
                <w:webHidden/>
              </w:rPr>
            </w:r>
            <w:r>
              <w:rPr>
                <w:noProof/>
                <w:webHidden/>
              </w:rPr>
              <w:fldChar w:fldCharType="separate"/>
            </w:r>
            <w:r>
              <w:rPr>
                <w:noProof/>
                <w:webHidden/>
              </w:rPr>
              <w:t>15</w:t>
            </w:r>
            <w:r>
              <w:rPr>
                <w:noProof/>
                <w:webHidden/>
              </w:rPr>
              <w:fldChar w:fldCharType="end"/>
            </w:r>
          </w:hyperlink>
        </w:p>
        <w:p w14:paraId="5A7CBCF4" w14:textId="0590E24E" w:rsidR="00F461FA" w:rsidRDefault="00F461FA">
          <w:pPr>
            <w:pStyle w:val="TM2"/>
            <w:tabs>
              <w:tab w:val="right" w:leader="dot" w:pos="9060"/>
            </w:tabs>
            <w:rPr>
              <w:rFonts w:eastAsiaTheme="minorEastAsia" w:cstheme="minorBidi"/>
              <w:smallCaps w:val="0"/>
              <w:noProof/>
              <w:sz w:val="22"/>
              <w:szCs w:val="22"/>
              <w:lang w:eastAsia="fr-FR"/>
            </w:rPr>
          </w:pPr>
          <w:hyperlink w:anchor="_Toc194063540" w:history="1">
            <w:r w:rsidRPr="002535AE">
              <w:rPr>
                <w:rStyle w:val="Lienhypertexte"/>
                <w:noProof/>
              </w:rPr>
              <w:t>VII.7 Autres informations</w:t>
            </w:r>
            <w:r>
              <w:rPr>
                <w:noProof/>
                <w:webHidden/>
              </w:rPr>
              <w:tab/>
            </w:r>
            <w:r>
              <w:rPr>
                <w:noProof/>
                <w:webHidden/>
              </w:rPr>
              <w:fldChar w:fldCharType="begin"/>
            </w:r>
            <w:r>
              <w:rPr>
                <w:noProof/>
                <w:webHidden/>
              </w:rPr>
              <w:instrText xml:space="preserve"> PAGEREF _Toc194063540 \h </w:instrText>
            </w:r>
            <w:r>
              <w:rPr>
                <w:noProof/>
                <w:webHidden/>
              </w:rPr>
            </w:r>
            <w:r>
              <w:rPr>
                <w:noProof/>
                <w:webHidden/>
              </w:rPr>
              <w:fldChar w:fldCharType="separate"/>
            </w:r>
            <w:r>
              <w:rPr>
                <w:noProof/>
                <w:webHidden/>
              </w:rPr>
              <w:t>15</w:t>
            </w:r>
            <w:r>
              <w:rPr>
                <w:noProof/>
                <w:webHidden/>
              </w:rPr>
              <w:fldChar w:fldCharType="end"/>
            </w:r>
          </w:hyperlink>
        </w:p>
        <w:p w14:paraId="690C1EEC" w14:textId="265925C1" w:rsidR="00C6650F" w:rsidRDefault="00A367CB">
          <w:pPr>
            <w:tabs>
              <w:tab w:val="left" w:pos="600"/>
              <w:tab w:val="right" w:leader="dot" w:pos="9060"/>
            </w:tabs>
          </w:pPr>
          <w:r>
            <w:rPr>
              <w:rFonts w:asciiTheme="minorHAnsi" w:hAnsiTheme="minorHAnsi" w:cstheme="minorHAnsi"/>
              <w:b/>
              <w:bCs/>
              <w:caps/>
              <w:szCs w:val="20"/>
            </w:rPr>
            <w:fldChar w:fldCharType="end"/>
          </w:r>
        </w:p>
      </w:sdtContent>
    </w:sdt>
    <w:p w14:paraId="766AE19C" w14:textId="77777777" w:rsidR="00C6650F" w:rsidRDefault="00F461FA">
      <w:pPr>
        <w:ind w:firstLine="708"/>
      </w:pPr>
      <w:r>
        <w:br w:type="page"/>
      </w:r>
    </w:p>
    <w:p w14:paraId="7D5E01C6" w14:textId="77777777" w:rsidR="00C6650F" w:rsidRPr="009E70D2" w:rsidRDefault="00F461FA"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color w:val="FF0000"/>
          <w:sz w:val="22"/>
        </w:rPr>
      </w:pPr>
      <w:r w:rsidRPr="009E70D2">
        <w:rPr>
          <w:rFonts w:asciiTheme="minorHAnsi" w:eastAsia="Cambria" w:hAnsiTheme="minorHAnsi" w:cstheme="minorHAnsi"/>
          <w:b/>
          <w:color w:val="FF0000"/>
          <w:sz w:val="22"/>
        </w:rPr>
        <w:lastRenderedPageBreak/>
        <w:t>AVERTISSEMENT</w:t>
      </w:r>
    </w:p>
    <w:p w14:paraId="1A76FC8C" w14:textId="77777777" w:rsidR="00C6650F" w:rsidRPr="009E70D2" w:rsidRDefault="00C6650F"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color w:val="FF0000"/>
          <w:sz w:val="22"/>
        </w:rPr>
      </w:pPr>
    </w:p>
    <w:p w14:paraId="61C344D3" w14:textId="77777777" w:rsidR="00C6650F" w:rsidRPr="009E70D2" w:rsidRDefault="00F461FA"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sz w:val="22"/>
        </w:rPr>
      </w:pPr>
      <w:r w:rsidRPr="009E70D2">
        <w:rPr>
          <w:rFonts w:asciiTheme="minorHAnsi" w:eastAsia="Cambria" w:hAnsiTheme="minorHAnsi" w:cstheme="minorHAnsi"/>
          <w:b/>
          <w:sz w:val="22"/>
        </w:rPr>
        <w:t xml:space="preserve">La </w:t>
      </w:r>
      <w:r w:rsidRPr="009E70D2">
        <w:rPr>
          <w:rFonts w:asciiTheme="minorHAnsi" w:eastAsia="Cambria" w:hAnsiTheme="minorHAnsi" w:cstheme="minorHAnsi"/>
          <w:b/>
          <w:sz w:val="22"/>
        </w:rPr>
        <w:t>présente Demande d’Informations (DI) ne constitue ni une consultation, ni un appel d’offres, ni un quelconque engagement de l’Etat à lancer ultérieurement une opération ou une contractualisation sur l’objet de la présente DI.</w:t>
      </w:r>
    </w:p>
    <w:p w14:paraId="1B3434D0" w14:textId="77777777" w:rsidR="00C6650F" w:rsidRPr="009E70D2" w:rsidRDefault="00F461FA"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sz w:val="22"/>
        </w:rPr>
      </w:pPr>
      <w:r w:rsidRPr="009E70D2">
        <w:rPr>
          <w:rFonts w:asciiTheme="minorHAnsi" w:eastAsia="Cambria" w:hAnsiTheme="minorHAnsi" w:cstheme="minorHAnsi"/>
          <w:b/>
          <w:sz w:val="22"/>
        </w:rPr>
        <w:t xml:space="preserve">À ce stade, en amont de la </w:t>
      </w:r>
      <w:r w:rsidRPr="009E70D2">
        <w:rPr>
          <w:rFonts w:asciiTheme="minorHAnsi" w:eastAsia="Cambria" w:hAnsiTheme="minorHAnsi" w:cstheme="minorHAnsi"/>
          <w:b/>
          <w:sz w:val="22"/>
        </w:rPr>
        <w:t>réflexion, la réponse des opérateurs compétents à cette DI est une démarche volontaire et non discriminante. La présente DI s’adresse aux opérateurs compétents de l’Union Européenne.</w:t>
      </w:r>
    </w:p>
    <w:p w14:paraId="3CDAC117" w14:textId="77777777" w:rsidR="00C6650F" w:rsidRPr="009E70D2" w:rsidRDefault="00C6650F"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sz w:val="22"/>
        </w:rPr>
      </w:pPr>
    </w:p>
    <w:p w14:paraId="2F2E6BAB" w14:textId="77777777" w:rsidR="00C6650F" w:rsidRPr="009E70D2" w:rsidRDefault="00F461FA"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sz w:val="22"/>
        </w:rPr>
      </w:pPr>
      <w:r w:rsidRPr="009E70D2">
        <w:rPr>
          <w:rFonts w:asciiTheme="minorHAnsi" w:eastAsia="Cambria" w:hAnsiTheme="minorHAnsi" w:cstheme="minorHAnsi"/>
          <w:b/>
          <w:sz w:val="22"/>
        </w:rPr>
        <w:t>Réciproquement, les réponses à la DI ne constitueront pas des engagement</w:t>
      </w:r>
      <w:r w:rsidRPr="009E70D2">
        <w:rPr>
          <w:rFonts w:asciiTheme="minorHAnsi" w:eastAsia="Cambria" w:hAnsiTheme="minorHAnsi" w:cstheme="minorHAnsi"/>
          <w:b/>
          <w:sz w:val="22"/>
        </w:rPr>
        <w:t>s contractuels ou précontractuels de la part de leurs auteurs.</w:t>
      </w:r>
    </w:p>
    <w:p w14:paraId="22E55092" w14:textId="77777777" w:rsidR="00C6650F" w:rsidRPr="009E70D2" w:rsidRDefault="00C6650F"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sz w:val="22"/>
        </w:rPr>
      </w:pPr>
    </w:p>
    <w:p w14:paraId="5250B586" w14:textId="77777777" w:rsidR="00C6650F" w:rsidRPr="009E70D2" w:rsidRDefault="00F461FA"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sz w:val="22"/>
        </w:rPr>
      </w:pPr>
      <w:r w:rsidRPr="009E70D2">
        <w:rPr>
          <w:rFonts w:asciiTheme="minorHAnsi" w:eastAsia="Cambria" w:hAnsiTheme="minorHAnsi" w:cstheme="minorHAnsi"/>
          <w:b/>
          <w:sz w:val="22"/>
        </w:rPr>
        <w:t>Les opérateurs compétents seuls ou en groupement sont informés qu’ils ne peuvent prétendre à aucune indemnité, et/ou rémunération, et/ou remboursement de frais pour les prestations réalisées d</w:t>
      </w:r>
      <w:r w:rsidRPr="009E70D2">
        <w:rPr>
          <w:rFonts w:asciiTheme="minorHAnsi" w:eastAsia="Cambria" w:hAnsiTheme="minorHAnsi" w:cstheme="minorHAnsi"/>
          <w:b/>
          <w:sz w:val="22"/>
        </w:rPr>
        <w:t>ans le cadre des travaux qu’ils engageraient pour répondre à cette DI (y compris la remise de leurs réponses).</w:t>
      </w:r>
    </w:p>
    <w:p w14:paraId="7D50B044" w14:textId="77777777" w:rsidR="00C6650F" w:rsidRPr="009E70D2" w:rsidRDefault="00C6650F"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sz w:val="22"/>
        </w:rPr>
      </w:pPr>
    </w:p>
    <w:p w14:paraId="1B8711B3" w14:textId="77777777" w:rsidR="00C6650F" w:rsidRPr="009E70D2" w:rsidRDefault="00F461FA" w:rsidP="009E70D2">
      <w:pPr>
        <w:pBdr>
          <w:top w:val="single" w:sz="2" w:space="1" w:color="auto"/>
          <w:left w:val="single" w:sz="2" w:space="4" w:color="auto"/>
          <w:bottom w:val="single" w:sz="2" w:space="1" w:color="auto"/>
          <w:right w:val="single" w:sz="2" w:space="4" w:color="auto"/>
        </w:pBdr>
        <w:spacing w:before="60" w:after="0" w:line="240" w:lineRule="auto"/>
        <w:jc w:val="both"/>
        <w:rPr>
          <w:rFonts w:asciiTheme="minorHAnsi" w:eastAsia="Cambria" w:hAnsiTheme="minorHAnsi" w:cstheme="minorHAnsi"/>
          <w:b/>
          <w:sz w:val="22"/>
        </w:rPr>
      </w:pPr>
      <w:r w:rsidRPr="009E70D2">
        <w:rPr>
          <w:rFonts w:asciiTheme="minorHAnsi" w:eastAsia="Cambria" w:hAnsiTheme="minorHAnsi" w:cstheme="minorHAnsi"/>
          <w:b/>
          <w:sz w:val="22"/>
        </w:rPr>
        <w:t xml:space="preserve">Les sociétés souhaitant répondre à la présente DI peuvent le faire, sur tout ou partie du périmètre, même si elles n’apportent pas de réponse à </w:t>
      </w:r>
      <w:r w:rsidRPr="009E70D2">
        <w:rPr>
          <w:rFonts w:asciiTheme="minorHAnsi" w:eastAsia="Cambria" w:hAnsiTheme="minorHAnsi" w:cstheme="minorHAnsi"/>
          <w:b/>
          <w:sz w:val="22"/>
        </w:rPr>
        <w:t>l’intégralité des besoins exprimés.</w:t>
      </w:r>
    </w:p>
    <w:p w14:paraId="27BEB035" w14:textId="77777777" w:rsidR="00C6650F" w:rsidRDefault="00C6650F">
      <w:pPr>
        <w:rPr>
          <w:lang w:eastAsia="zh-CN" w:bidi="hi-IN"/>
        </w:rPr>
      </w:pPr>
    </w:p>
    <w:p w14:paraId="7A6DB269" w14:textId="77777777" w:rsidR="00A367CB" w:rsidRDefault="00A367CB">
      <w:pPr>
        <w:spacing w:before="0" w:after="0" w:line="240" w:lineRule="auto"/>
        <w:rPr>
          <w:rFonts w:eastAsia="TimesNewRoman" w:cs="Times New Roman"/>
          <w:b/>
          <w:bCs/>
          <w:caps/>
          <w:spacing w:val="15"/>
          <w:sz w:val="28"/>
          <w:szCs w:val="28"/>
          <w:u w:val="single"/>
          <w:lang w:eastAsia="fr-FR"/>
        </w:rPr>
      </w:pPr>
      <w:bookmarkStart w:id="1" w:name="_Toc193111282"/>
      <w:r>
        <w:br w:type="page"/>
      </w:r>
    </w:p>
    <w:p w14:paraId="597AB339" w14:textId="0F2786DE" w:rsidR="00C6650F" w:rsidRDefault="00F461FA">
      <w:pPr>
        <w:pStyle w:val="Titre1"/>
      </w:pPr>
      <w:bookmarkStart w:id="2" w:name="_Toc194063520"/>
      <w:r>
        <w:lastRenderedPageBreak/>
        <w:t>Contexte de la consultation</w:t>
      </w:r>
      <w:bookmarkEnd w:id="1"/>
      <w:bookmarkEnd w:id="2"/>
    </w:p>
    <w:p w14:paraId="533A86F8" w14:textId="02094BF3" w:rsidR="00C6650F" w:rsidRDefault="00F461FA">
      <w:pPr>
        <w:spacing w:beforeAutospacing="1" w:afterAutospacing="1" w:line="240" w:lineRule="auto"/>
        <w:jc w:val="both"/>
        <w:rPr>
          <w:rFonts w:eastAsia="TimesNewRoman" w:cs="Times New Roman"/>
          <w:bCs/>
          <w:szCs w:val="20"/>
          <w:lang w:eastAsia="fr-FR"/>
        </w:rPr>
      </w:pPr>
      <w:r>
        <w:rPr>
          <w:rFonts w:eastAsia="TimesNewRoman" w:cs="Times New Roman"/>
          <w:bCs/>
          <w:szCs w:val="20"/>
          <w:lang w:eastAsia="fr-FR"/>
        </w:rPr>
        <w:t>L’électronique a, depuis de nombreuses années, intégré les véhicules grand public. Si elle était, dans un premier temps, orientée sur le fonctionnement du véhicule, ces dernières années ont v</w:t>
      </w:r>
      <w:r>
        <w:rPr>
          <w:rFonts w:eastAsia="TimesNewRoman" w:cs="Times New Roman"/>
          <w:bCs/>
          <w:szCs w:val="20"/>
          <w:lang w:eastAsia="fr-FR"/>
        </w:rPr>
        <w:t xml:space="preserve">u un développement important des systèmes </w:t>
      </w:r>
      <w:r>
        <w:rPr>
          <w:rFonts w:eastAsia="TimesNewRoman" w:cs="Times New Roman"/>
          <w:bCs/>
          <w:szCs w:val="20"/>
          <w:lang w:eastAsia="fr-FR"/>
        </w:rPr>
        <w:t xml:space="preserve">de média </w:t>
      </w:r>
      <w:r>
        <w:rPr>
          <w:rFonts w:eastAsia="TimesNewRoman" w:cs="Times New Roman"/>
          <w:bCs/>
          <w:szCs w:val="20"/>
          <w:lang w:eastAsia="fr-FR"/>
        </w:rPr>
        <w:t>embarqués, des capteurs d’habitacle et des aides à la conduite. Cette tendance tend à s’accélérer et la possibilité d’avoir des voitures de plus en plus autonomes se confirme.</w:t>
      </w:r>
    </w:p>
    <w:p w14:paraId="0758BC34" w14:textId="603AEC4B" w:rsidR="00C6650F" w:rsidRDefault="00F461FA">
      <w:pPr>
        <w:spacing w:beforeAutospacing="1" w:afterAutospacing="1" w:line="240" w:lineRule="auto"/>
        <w:jc w:val="both"/>
        <w:rPr>
          <w:rFonts w:eastAsia="TimesNewRoman" w:cs="Times New Roman"/>
          <w:bCs/>
          <w:szCs w:val="20"/>
          <w:lang w:eastAsia="fr-FR"/>
        </w:rPr>
      </w:pPr>
      <w:r>
        <w:rPr>
          <w:rFonts w:eastAsia="TimesNewRoman" w:cs="Times New Roman"/>
          <w:bCs/>
          <w:szCs w:val="20"/>
          <w:lang w:eastAsia="fr-FR"/>
        </w:rPr>
        <w:t xml:space="preserve">L'administration </w:t>
      </w:r>
      <w:r>
        <w:rPr>
          <w:rFonts w:eastAsia="TimesNewRoman" w:cs="Times New Roman"/>
          <w:bCs/>
          <w:szCs w:val="20"/>
          <w:lang w:eastAsia="fr-FR"/>
        </w:rPr>
        <w:t xml:space="preserve">souhaite s’équiper de solutions permettant d’extraire et d’analyser les informations </w:t>
      </w:r>
      <w:r>
        <w:rPr>
          <w:rFonts w:eastAsia="TimesNewRoman" w:cs="Times New Roman"/>
          <w:bCs/>
          <w:szCs w:val="20"/>
          <w:lang w:eastAsia="fr-FR"/>
        </w:rPr>
        <w:t xml:space="preserve">que </w:t>
      </w:r>
      <w:r w:rsidR="0076363C">
        <w:rPr>
          <w:rFonts w:eastAsia="TimesNewRoman" w:cs="Times New Roman"/>
          <w:bCs/>
          <w:szCs w:val="20"/>
          <w:lang w:eastAsia="fr-FR"/>
        </w:rPr>
        <w:t>les différents systèmes électroniques</w:t>
      </w:r>
      <w:r>
        <w:rPr>
          <w:rFonts w:eastAsia="TimesNewRoman" w:cs="Times New Roman"/>
          <w:bCs/>
          <w:szCs w:val="20"/>
          <w:lang w:eastAsia="fr-FR"/>
        </w:rPr>
        <w:t xml:space="preserve"> pourraient contenir tels que les informations d’identification du véhicule, les journaux d’activités, les données GPS, les f</w:t>
      </w:r>
      <w:r>
        <w:rPr>
          <w:rFonts w:eastAsia="TimesNewRoman" w:cs="Times New Roman"/>
          <w:bCs/>
          <w:szCs w:val="20"/>
          <w:lang w:eastAsia="fr-FR"/>
        </w:rPr>
        <w:t>ichiers stockés, les contacts, appels, les données d’aide à la conduite…</w:t>
      </w:r>
    </w:p>
    <w:p w14:paraId="65BF5932" w14:textId="1449ECEE" w:rsidR="00C6650F" w:rsidRPr="00A367CB" w:rsidRDefault="00F461FA" w:rsidP="00A367CB">
      <w:pPr>
        <w:jc w:val="both"/>
        <w:rPr>
          <w:rFonts w:eastAsia="TimesNewRoman" w:cs="Times New Roman"/>
          <w:bCs/>
          <w:szCs w:val="20"/>
          <w:highlight w:val="yellow"/>
          <w:lang w:eastAsia="fr-FR"/>
        </w:rPr>
      </w:pPr>
      <w:r>
        <w:rPr>
          <w:rFonts w:eastAsia="TimesNewRoman" w:cs="Times New Roman"/>
          <w:bCs/>
          <w:szCs w:val="20"/>
          <w:lang w:eastAsia="fr-FR"/>
        </w:rPr>
        <w:t xml:space="preserve">L’agence nationale des forces de sécurité intérieure (ANFSI) souhaite, au travers de cette consultation, identifier les acteurs du marché et les solutions relatives à l’extraction et </w:t>
      </w:r>
      <w:r>
        <w:rPr>
          <w:rFonts w:eastAsia="TimesNewRoman" w:cs="Times New Roman"/>
          <w:bCs/>
          <w:szCs w:val="20"/>
          <w:lang w:eastAsia="fr-FR"/>
        </w:rPr>
        <w:t>l’analyse de données contenues dans un véhicule afin de les exploiter dans le cadre d’une investigation numérique.</w:t>
      </w:r>
    </w:p>
    <w:p w14:paraId="78CDBD1C" w14:textId="77777777" w:rsidR="00C6650F" w:rsidRDefault="00F461FA">
      <w:pPr>
        <w:pStyle w:val="Titre1"/>
      </w:pPr>
      <w:bookmarkStart w:id="3" w:name="_Toc193111283"/>
      <w:bookmarkStart w:id="4" w:name="_Toc194063521"/>
      <w:r>
        <w:t>Les besoins du ministère</w:t>
      </w:r>
      <w:bookmarkEnd w:id="3"/>
      <w:bookmarkEnd w:id="4"/>
    </w:p>
    <w:p w14:paraId="452546C3" w14:textId="77777777" w:rsidR="0076363C" w:rsidRDefault="00F461FA">
      <w:pPr>
        <w:jc w:val="both"/>
        <w:rPr>
          <w:rFonts w:eastAsia="TimesNewRoman" w:cs="Times New Roman"/>
          <w:lang w:eastAsia="fr-FR"/>
        </w:rPr>
      </w:pPr>
      <w:r>
        <w:rPr>
          <w:rFonts w:eastAsia="TimesNewRoman" w:cs="Times New Roman"/>
          <w:lang w:eastAsia="fr-FR"/>
        </w:rPr>
        <w:t>Une investigation numérique consiste à analyser et exploiter des données numériques dans le cadre d’une enquête j</w:t>
      </w:r>
      <w:r>
        <w:rPr>
          <w:rFonts w:eastAsia="TimesNewRoman" w:cs="Times New Roman"/>
          <w:lang w:eastAsia="fr-FR"/>
        </w:rPr>
        <w:t xml:space="preserve">udiciaire ou administrative. Elle vise à collecter, préserver, analyser et interpréter des preuves numériques issues d’appareils électroniques et de réseaux informatiques. </w:t>
      </w:r>
    </w:p>
    <w:p w14:paraId="3DED0E3A" w14:textId="091427BD" w:rsidR="00C6650F" w:rsidRDefault="00F461FA">
      <w:pPr>
        <w:jc w:val="both"/>
        <w:rPr>
          <w:rFonts w:eastAsia="TimesNewRoman" w:cs="Times New Roman"/>
          <w:bCs/>
          <w:szCs w:val="20"/>
          <w:highlight w:val="yellow"/>
          <w:lang w:eastAsia="fr-FR"/>
        </w:rPr>
      </w:pPr>
      <w:r>
        <w:rPr>
          <w:rFonts w:eastAsia="TimesNewRoman" w:cs="Times New Roman"/>
          <w:lang w:eastAsia="fr-FR"/>
        </w:rPr>
        <w:t>Dans ce contexte, une réflexion est engagée à titre exploratoire pour doter les serv</w:t>
      </w:r>
      <w:r>
        <w:rPr>
          <w:rFonts w:eastAsia="TimesNewRoman" w:cs="Times New Roman"/>
          <w:lang w:eastAsia="fr-FR"/>
        </w:rPr>
        <w:t>ices opérationnels de solutions relatives à l’extraction, le décodage et l’analyse de données contenues dans un véhicule</w:t>
      </w:r>
      <w:r>
        <w:rPr>
          <w:rFonts w:eastAsia="TimesNewRoman" w:cs="Times New Roman"/>
          <w:bCs/>
          <w:szCs w:val="20"/>
          <w:lang w:eastAsia="fr-FR"/>
        </w:rPr>
        <w:t xml:space="preserve">. </w:t>
      </w:r>
      <w:r>
        <w:rPr>
          <w:rFonts w:eastAsia="TimesNewRoman" w:cs="Times New Roman"/>
          <w:lang w:eastAsia="fr-FR"/>
        </w:rPr>
        <w:t>Les équipes qui seraient amenées à disposer du matériel sont d’une part, les équipes NTECH de la Gendarmerie Nationale et ICC de la Po</w:t>
      </w:r>
      <w:r>
        <w:rPr>
          <w:rFonts w:eastAsia="TimesNewRoman" w:cs="Times New Roman"/>
          <w:lang w:eastAsia="fr-FR"/>
        </w:rPr>
        <w:t>lice Nationale lors d’investigation numérique en unité et sur le terrain, et d’autre part, les techniciens et experts des LION (Laboratoire d’Investigation Opérationnelle du numérique).</w:t>
      </w:r>
    </w:p>
    <w:p w14:paraId="4A47A016" w14:textId="77777777" w:rsidR="00C6650F" w:rsidRDefault="00F461FA">
      <w:pPr>
        <w:pStyle w:val="Titre1"/>
      </w:pPr>
      <w:bookmarkStart w:id="5" w:name="_Toc193111284"/>
      <w:bookmarkStart w:id="6" w:name="_Toc194063522"/>
      <w:r>
        <w:t xml:space="preserve">Cas d’usage d’investigation exploitant les </w:t>
      </w:r>
      <w:bookmarkEnd w:id="5"/>
      <w:r>
        <w:t>véhicules</w:t>
      </w:r>
      <w:bookmarkEnd w:id="6"/>
    </w:p>
    <w:p w14:paraId="38D53DBD" w14:textId="77777777" w:rsidR="00C6650F" w:rsidRPr="0076363C" w:rsidRDefault="00F461FA" w:rsidP="0076363C">
      <w:pPr>
        <w:pStyle w:val="Paragraphedeliste"/>
        <w:numPr>
          <w:ilvl w:val="0"/>
          <w:numId w:val="9"/>
        </w:numPr>
        <w:rPr>
          <w:b/>
          <w:lang w:eastAsia="fr-FR"/>
        </w:rPr>
      </w:pPr>
      <w:r w:rsidRPr="0076363C">
        <w:rPr>
          <w:rFonts w:eastAsia="TimesNewRoman" w:cs="Times New Roman"/>
          <w:b/>
          <w:szCs w:val="20"/>
          <w:lang w:eastAsia="fr-FR"/>
        </w:rPr>
        <w:t xml:space="preserve">Retracer </w:t>
      </w:r>
      <w:r w:rsidRPr="0076363C">
        <w:rPr>
          <w:rFonts w:eastAsia="TimesNewRoman" w:cs="Times New Roman"/>
          <w:b/>
          <w:szCs w:val="20"/>
          <w:lang w:eastAsia="fr-FR"/>
        </w:rPr>
        <w:t>l’activité d’un véhicule</w:t>
      </w:r>
    </w:p>
    <w:p w14:paraId="67AE5C04" w14:textId="22F966A3" w:rsidR="00C6650F" w:rsidRDefault="00F461FA">
      <w:pPr>
        <w:jc w:val="both"/>
        <w:rPr>
          <w:rFonts w:eastAsia="TimesNewRoman" w:cs="Times New Roman"/>
          <w:bCs/>
          <w:szCs w:val="20"/>
          <w:lang w:eastAsia="fr-FR"/>
        </w:rPr>
      </w:pPr>
      <w:r>
        <w:rPr>
          <w:lang w:eastAsia="fr-FR"/>
        </w:rPr>
        <w:t>L</w:t>
      </w:r>
      <w:r>
        <w:rPr>
          <w:lang w:eastAsia="fr-FR"/>
        </w:rPr>
        <w:t xml:space="preserve">es forces de sécurité intérieure </w:t>
      </w:r>
      <w:r>
        <w:rPr>
          <w:rFonts w:eastAsia="TimesNewRoman" w:cs="Times New Roman"/>
          <w:bCs/>
          <w:szCs w:val="20"/>
          <w:lang w:eastAsia="fr-FR"/>
        </w:rPr>
        <w:t xml:space="preserve">veulent être en mesure d’exploiter les informations contenues dans </w:t>
      </w:r>
      <w:r>
        <w:rPr>
          <w:rFonts w:eastAsia="TimesNewRoman" w:cs="Times New Roman"/>
          <w:bCs/>
          <w:szCs w:val="20"/>
          <w:lang w:eastAsia="fr-FR"/>
        </w:rPr>
        <w:t xml:space="preserve">les calculateurs du véhicule </w:t>
      </w:r>
      <w:r>
        <w:rPr>
          <w:rFonts w:eastAsia="TimesNewRoman" w:cs="Times New Roman"/>
          <w:bCs/>
          <w:szCs w:val="20"/>
          <w:lang w:eastAsia="fr-FR"/>
        </w:rPr>
        <w:t>(</w:t>
      </w:r>
      <w:r>
        <w:rPr>
          <w:rFonts w:eastAsia="TimesNewRoman" w:cs="Times New Roman"/>
          <w:bCs/>
          <w:szCs w:val="20"/>
          <w:lang w:eastAsia="fr-FR"/>
        </w:rPr>
        <w:t>Module</w:t>
      </w:r>
      <w:r>
        <w:rPr>
          <w:rFonts w:eastAsia="TimesNewRoman" w:cs="Times New Roman"/>
          <w:bCs/>
          <w:szCs w:val="20"/>
          <w:lang w:eastAsia="fr-FR"/>
        </w:rPr>
        <w:t xml:space="preserve"> de Contrôle Electronique – </w:t>
      </w:r>
      <w:r>
        <w:rPr>
          <w:rFonts w:eastAsia="TimesNewRoman" w:cs="Times New Roman"/>
          <w:bCs/>
          <w:szCs w:val="20"/>
          <w:lang w:eastAsia="fr-FR"/>
        </w:rPr>
        <w:t>M</w:t>
      </w:r>
      <w:r>
        <w:rPr>
          <w:rFonts w:eastAsia="TimesNewRoman" w:cs="Times New Roman"/>
          <w:bCs/>
          <w:szCs w:val="20"/>
          <w:lang w:eastAsia="fr-FR"/>
        </w:rPr>
        <w:t>CE</w:t>
      </w:r>
      <w:r>
        <w:rPr>
          <w:rFonts w:eastAsia="TimesNewRoman" w:cs="Times New Roman"/>
          <w:bCs/>
          <w:szCs w:val="20"/>
          <w:lang w:eastAsia="fr-FR"/>
        </w:rPr>
        <w:t xml:space="preserve">) </w:t>
      </w:r>
      <w:r>
        <w:rPr>
          <w:rFonts w:eastAsia="TimesNewRoman" w:cs="Times New Roman"/>
          <w:bCs/>
          <w:szCs w:val="20"/>
          <w:lang w:eastAsia="fr-FR"/>
        </w:rPr>
        <w:t xml:space="preserve">et le </w:t>
      </w:r>
      <w:r>
        <w:rPr>
          <w:rFonts w:eastAsia="TimesNewRoman" w:cs="Times New Roman"/>
          <w:bCs/>
          <w:szCs w:val="20"/>
          <w:lang w:eastAsia="fr-FR"/>
        </w:rPr>
        <w:t xml:space="preserve">système d’info-divertissements </w:t>
      </w:r>
      <w:r>
        <w:rPr>
          <w:rFonts w:eastAsia="TimesNewRoman" w:cs="Times New Roman"/>
          <w:bCs/>
          <w:szCs w:val="20"/>
          <w:lang w:eastAsia="fr-FR"/>
        </w:rPr>
        <w:t>(Système de média emb</w:t>
      </w:r>
      <w:r>
        <w:rPr>
          <w:rFonts w:eastAsia="TimesNewRoman" w:cs="Times New Roman"/>
          <w:bCs/>
          <w:szCs w:val="20"/>
          <w:lang w:eastAsia="fr-FR"/>
        </w:rPr>
        <w:t xml:space="preserve">arqué - SME) </w:t>
      </w:r>
      <w:r>
        <w:rPr>
          <w:rFonts w:eastAsia="TimesNewRoman" w:cs="Times New Roman"/>
          <w:bCs/>
          <w:szCs w:val="20"/>
          <w:lang w:eastAsia="fr-FR"/>
        </w:rPr>
        <w:t xml:space="preserve">afin de retracer l’activité du véhicule et de son ou ses utilisateurs. </w:t>
      </w:r>
      <w:r>
        <w:rPr>
          <w:rFonts w:eastAsia="TimesNewRoman" w:cs="Times New Roman"/>
          <w:bCs/>
          <w:szCs w:val="20"/>
          <w:lang w:eastAsia="fr-FR"/>
        </w:rPr>
        <w:t>On distingue</w:t>
      </w:r>
      <w:r>
        <w:rPr>
          <w:rFonts w:eastAsia="TimesNewRoman" w:cs="Times New Roman"/>
          <w:bCs/>
          <w:szCs w:val="20"/>
          <w:lang w:eastAsia="fr-FR"/>
        </w:rPr>
        <w:t xml:space="preserve">ra </w:t>
      </w:r>
      <w:r>
        <w:rPr>
          <w:rFonts w:eastAsia="TimesNewRoman" w:cs="Times New Roman"/>
          <w:bCs/>
          <w:szCs w:val="20"/>
          <w:lang w:eastAsia="fr-FR"/>
        </w:rPr>
        <w:t>t</w:t>
      </w:r>
      <w:r>
        <w:rPr>
          <w:rFonts w:eastAsia="TimesNewRoman" w:cs="Times New Roman"/>
          <w:bCs/>
          <w:szCs w:val="20"/>
          <w:lang w:eastAsia="fr-FR"/>
        </w:rPr>
        <w:t>rois</w:t>
      </w:r>
      <w:r>
        <w:rPr>
          <w:rFonts w:eastAsia="TimesNewRoman" w:cs="Times New Roman"/>
          <w:bCs/>
          <w:szCs w:val="20"/>
          <w:lang w:eastAsia="fr-FR"/>
        </w:rPr>
        <w:t xml:space="preserve"> cas</w:t>
      </w:r>
      <w:r>
        <w:rPr>
          <w:rFonts w:eastAsia="TimesNewRoman" w:cs="Times New Roman"/>
          <w:bCs/>
          <w:szCs w:val="20"/>
          <w:lang w:eastAsia="fr-FR"/>
        </w:rPr>
        <w:t> :</w:t>
      </w:r>
    </w:p>
    <w:p w14:paraId="270CF5EC" w14:textId="77777777" w:rsidR="00C6650F" w:rsidRDefault="00F461FA">
      <w:pPr>
        <w:pStyle w:val="Paragraphedeliste"/>
        <w:numPr>
          <w:ilvl w:val="0"/>
          <w:numId w:val="8"/>
        </w:numPr>
        <w:jc w:val="both"/>
        <w:rPr>
          <w:rFonts w:eastAsia="TimesNewRoman" w:cs="Times New Roman"/>
          <w:bCs/>
          <w:szCs w:val="20"/>
          <w:lang w:eastAsia="fr-FR"/>
        </w:rPr>
      </w:pPr>
      <w:r>
        <w:rPr>
          <w:rFonts w:eastAsia="TimesNewRoman" w:cs="Times New Roman"/>
          <w:szCs w:val="20"/>
          <w:lang w:eastAsia="fr-FR"/>
        </w:rPr>
        <w:t>L</w:t>
      </w:r>
      <w:r>
        <w:rPr>
          <w:rFonts w:eastAsia="TimesNewRoman" w:cs="Times New Roman"/>
          <w:szCs w:val="20"/>
          <w:lang w:eastAsia="fr-FR"/>
        </w:rPr>
        <w:t>es informations relatives à l’usage du véhicule</w:t>
      </w:r>
      <w:r>
        <w:rPr>
          <w:rFonts w:eastAsia="TimesNewRoman" w:cs="Times New Roman"/>
          <w:bCs/>
          <w:szCs w:val="20"/>
          <w:lang w:eastAsia="fr-FR"/>
        </w:rPr>
        <w:t xml:space="preserve">. </w:t>
      </w:r>
      <w:r>
        <w:rPr>
          <w:rFonts w:eastAsia="TimesNewRoman" w:cs="Times New Roman"/>
          <w:bCs/>
          <w:szCs w:val="20"/>
          <w:lang w:eastAsia="fr-FR"/>
        </w:rPr>
        <w:t>D</w:t>
      </w:r>
      <w:r>
        <w:rPr>
          <w:rFonts w:eastAsia="TimesNewRoman" w:cs="Times New Roman"/>
          <w:bCs/>
          <w:szCs w:val="20"/>
          <w:lang w:eastAsia="fr-FR"/>
        </w:rPr>
        <w:t xml:space="preserve">ans ce cas, il parait intéressant de pouvoir extraire les informations suivantes : démarrage </w:t>
      </w:r>
      <w:r>
        <w:rPr>
          <w:rFonts w:eastAsia="TimesNewRoman" w:cs="Times New Roman"/>
          <w:bCs/>
          <w:szCs w:val="20"/>
          <w:lang w:eastAsia="fr-FR"/>
        </w:rPr>
        <w:t>et arrêt du véhicule, ouverture des portières, nombre de passagers</w:t>
      </w:r>
      <w:r>
        <w:rPr>
          <w:rFonts w:eastAsia="TimesNewRoman" w:cs="Times New Roman"/>
          <w:bCs/>
          <w:szCs w:val="20"/>
          <w:lang w:eastAsia="fr-FR"/>
        </w:rPr>
        <w:t xml:space="preserve"> (capte</w:t>
      </w:r>
      <w:r>
        <w:rPr>
          <w:rFonts w:eastAsia="TimesNewRoman" w:cs="Times New Roman"/>
          <w:bCs/>
          <w:szCs w:val="20"/>
          <w:lang w:eastAsia="fr-FR"/>
        </w:rPr>
        <w:t>ur siège et ceintures de sécurité)</w:t>
      </w:r>
      <w:r>
        <w:rPr>
          <w:rFonts w:eastAsia="TimesNewRoman" w:cs="Times New Roman"/>
          <w:bCs/>
          <w:szCs w:val="20"/>
          <w:lang w:eastAsia="fr-FR"/>
        </w:rPr>
        <w:t xml:space="preserve"> ainsi que les informations pouvant être contenues dans les cartes SIM pouvant équiper le véhicule (bornage)</w:t>
      </w:r>
    </w:p>
    <w:p w14:paraId="37432ADD" w14:textId="7DD4B718" w:rsidR="00C6650F" w:rsidRDefault="00F461FA">
      <w:pPr>
        <w:pStyle w:val="Paragraphedeliste"/>
        <w:numPr>
          <w:ilvl w:val="0"/>
          <w:numId w:val="8"/>
        </w:numPr>
        <w:jc w:val="both"/>
        <w:rPr>
          <w:rFonts w:eastAsia="TimesNewRoman" w:cs="Times New Roman"/>
          <w:bCs/>
          <w:szCs w:val="20"/>
          <w:lang w:eastAsia="fr-FR"/>
        </w:rPr>
      </w:pPr>
      <w:r>
        <w:rPr>
          <w:rFonts w:eastAsia="TimesNewRoman" w:cs="Times New Roman"/>
          <w:bCs/>
          <w:szCs w:val="20"/>
          <w:lang w:eastAsia="fr-FR"/>
        </w:rPr>
        <w:t>L</w:t>
      </w:r>
      <w:r>
        <w:rPr>
          <w:rFonts w:eastAsia="TimesNewRoman" w:cs="Times New Roman"/>
          <w:bCs/>
          <w:szCs w:val="20"/>
          <w:lang w:eastAsia="fr-FR"/>
        </w:rPr>
        <w:t xml:space="preserve">es informations relative </w:t>
      </w:r>
      <w:r>
        <w:rPr>
          <w:rFonts w:eastAsia="TimesNewRoman" w:cs="Times New Roman"/>
          <w:szCs w:val="20"/>
          <w:lang w:eastAsia="fr-FR"/>
        </w:rPr>
        <w:t>l’usage du sys</w:t>
      </w:r>
      <w:r>
        <w:rPr>
          <w:rFonts w:eastAsia="TimesNewRoman" w:cs="Times New Roman"/>
          <w:szCs w:val="20"/>
          <w:lang w:eastAsia="fr-FR"/>
        </w:rPr>
        <w:t>tème d’info-divertissement</w:t>
      </w:r>
      <w:r>
        <w:rPr>
          <w:rFonts w:eastAsia="TimesNewRoman" w:cs="Times New Roman"/>
          <w:bCs/>
          <w:szCs w:val="20"/>
          <w:lang w:eastAsia="fr-FR"/>
        </w:rPr>
        <w:t>. Da</w:t>
      </w:r>
      <w:r>
        <w:rPr>
          <w:rFonts w:eastAsia="TimesNewRoman" w:cs="Times New Roman"/>
          <w:bCs/>
          <w:szCs w:val="20"/>
          <w:lang w:eastAsia="fr-FR"/>
        </w:rPr>
        <w:t>ns ce cas il parait intéressant de pouvoir extraire toutes les informations contenues et notamment la liste des appareil</w:t>
      </w:r>
      <w:r w:rsidR="0076363C">
        <w:rPr>
          <w:rFonts w:eastAsia="TimesNewRoman" w:cs="Times New Roman"/>
          <w:bCs/>
          <w:szCs w:val="20"/>
          <w:lang w:eastAsia="fr-FR"/>
        </w:rPr>
        <w:t>s</w:t>
      </w:r>
      <w:r>
        <w:rPr>
          <w:rFonts w:eastAsia="TimesNewRoman" w:cs="Times New Roman"/>
          <w:bCs/>
          <w:szCs w:val="20"/>
          <w:lang w:eastAsia="fr-FR"/>
        </w:rPr>
        <w:t xml:space="preserve"> connectés, le journal </w:t>
      </w:r>
      <w:r>
        <w:rPr>
          <w:rFonts w:eastAsia="TimesNewRoman" w:cs="Times New Roman"/>
          <w:bCs/>
          <w:szCs w:val="20"/>
          <w:lang w:eastAsia="fr-FR"/>
        </w:rPr>
        <w:t>des appels, la liste des contacts, le</w:t>
      </w:r>
      <w:r>
        <w:rPr>
          <w:rFonts w:eastAsia="TimesNewRoman" w:cs="Times New Roman"/>
          <w:bCs/>
          <w:szCs w:val="20"/>
          <w:lang w:eastAsia="fr-FR"/>
        </w:rPr>
        <w:t>s</w:t>
      </w:r>
      <w:r>
        <w:rPr>
          <w:rFonts w:eastAsia="TimesNewRoman" w:cs="Times New Roman"/>
          <w:bCs/>
          <w:szCs w:val="20"/>
          <w:lang w:eastAsia="fr-FR"/>
        </w:rPr>
        <w:t xml:space="preserve"> données de géolocalisation et </w:t>
      </w:r>
      <w:r>
        <w:rPr>
          <w:rFonts w:eastAsia="TimesNewRoman" w:cs="Times New Roman"/>
          <w:bCs/>
          <w:szCs w:val="20"/>
          <w:lang w:eastAsia="fr-FR"/>
        </w:rPr>
        <w:t>de navigation</w:t>
      </w:r>
      <w:r>
        <w:rPr>
          <w:rFonts w:eastAsia="TimesNewRoman" w:cs="Times New Roman"/>
          <w:bCs/>
          <w:szCs w:val="20"/>
          <w:lang w:eastAsia="fr-FR"/>
        </w:rPr>
        <w:t xml:space="preserve">, </w:t>
      </w:r>
      <w:r>
        <w:rPr>
          <w:rFonts w:eastAsia="TimesNewRoman" w:cs="Times New Roman"/>
          <w:bCs/>
          <w:szCs w:val="20"/>
          <w:lang w:eastAsia="fr-FR"/>
        </w:rPr>
        <w:t xml:space="preserve">les journaux des applications CarPlay et Android Auto ainsi que </w:t>
      </w:r>
      <w:r>
        <w:rPr>
          <w:rFonts w:eastAsia="TimesNewRoman" w:cs="Times New Roman"/>
          <w:bCs/>
          <w:szCs w:val="20"/>
          <w:lang w:eastAsia="fr-FR"/>
        </w:rPr>
        <w:t xml:space="preserve">les </w:t>
      </w:r>
      <w:r>
        <w:rPr>
          <w:rFonts w:eastAsia="TimesNewRoman" w:cs="Times New Roman"/>
          <w:bCs/>
          <w:szCs w:val="20"/>
          <w:lang w:eastAsia="fr-FR"/>
        </w:rPr>
        <w:t xml:space="preserve">différents </w:t>
      </w:r>
      <w:r>
        <w:rPr>
          <w:rFonts w:eastAsia="TimesNewRoman" w:cs="Times New Roman"/>
          <w:bCs/>
          <w:szCs w:val="20"/>
          <w:lang w:eastAsia="fr-FR"/>
        </w:rPr>
        <w:t>favoris</w:t>
      </w:r>
      <w:r>
        <w:rPr>
          <w:rFonts w:eastAsia="TimesNewRoman" w:cs="Times New Roman"/>
          <w:bCs/>
          <w:szCs w:val="20"/>
          <w:lang w:eastAsia="fr-FR"/>
        </w:rPr>
        <w:t xml:space="preserve"> associés aux profils utilisateur</w:t>
      </w:r>
      <w:r>
        <w:rPr>
          <w:rFonts w:eastAsia="TimesNewRoman" w:cs="Times New Roman"/>
          <w:bCs/>
          <w:szCs w:val="20"/>
          <w:lang w:eastAsia="fr-FR"/>
        </w:rPr>
        <w:t>s du système mu</w:t>
      </w:r>
      <w:r>
        <w:rPr>
          <w:rFonts w:eastAsia="TimesNewRoman" w:cs="Times New Roman"/>
          <w:bCs/>
          <w:szCs w:val="20"/>
          <w:lang w:eastAsia="fr-FR"/>
        </w:rPr>
        <w:t>ltimédia.</w:t>
      </w:r>
    </w:p>
    <w:p w14:paraId="26D028BE" w14:textId="77777777" w:rsidR="00C6650F" w:rsidRDefault="00F461FA">
      <w:pPr>
        <w:pStyle w:val="Paragraphedeliste"/>
        <w:numPr>
          <w:ilvl w:val="0"/>
          <w:numId w:val="8"/>
        </w:numPr>
        <w:jc w:val="both"/>
        <w:rPr>
          <w:rFonts w:eastAsia="TimesNewRoman" w:cs="Times New Roman"/>
          <w:bCs/>
          <w:szCs w:val="20"/>
          <w:lang w:eastAsia="fr-FR"/>
        </w:rPr>
      </w:pPr>
      <w:r>
        <w:rPr>
          <w:rFonts w:eastAsia="TimesNewRoman" w:cs="Times New Roman"/>
          <w:bCs/>
          <w:szCs w:val="20"/>
          <w:lang w:eastAsia="fr-FR"/>
        </w:rPr>
        <w:t>Les informations issues des différents systèmes d’aide à la conduite</w:t>
      </w:r>
      <w:r>
        <w:rPr>
          <w:rFonts w:eastAsia="TimesNewRoman" w:cs="Times New Roman"/>
          <w:bCs/>
          <w:szCs w:val="20"/>
          <w:lang w:eastAsia="fr-FR"/>
        </w:rPr>
        <w:t>. Dans ce cas, il parait intéressant de po</w:t>
      </w:r>
      <w:r>
        <w:rPr>
          <w:rFonts w:eastAsia="TimesNewRoman" w:cs="Times New Roman"/>
          <w:bCs/>
          <w:szCs w:val="20"/>
          <w:lang w:eastAsia="fr-FR"/>
        </w:rPr>
        <w:t>uvoir extr</w:t>
      </w:r>
      <w:r>
        <w:rPr>
          <w:rFonts w:eastAsia="TimesNewRoman" w:cs="Times New Roman"/>
          <w:bCs/>
          <w:szCs w:val="20"/>
          <w:lang w:eastAsia="fr-FR"/>
        </w:rPr>
        <w:t>aire les informations qui permettraient d’aider à l’identification du conducteur (vigilance du conduc</w:t>
      </w:r>
      <w:r>
        <w:rPr>
          <w:rFonts w:eastAsia="TimesNewRoman" w:cs="Times New Roman"/>
          <w:bCs/>
          <w:szCs w:val="20"/>
          <w:lang w:eastAsia="fr-FR"/>
        </w:rPr>
        <w:t xml:space="preserve">teur), au comportement du conducteur (tenue du volant) ou </w:t>
      </w:r>
      <w:r>
        <w:rPr>
          <w:rFonts w:eastAsia="TimesNewRoman" w:cs="Times New Roman"/>
          <w:bCs/>
          <w:szCs w:val="20"/>
          <w:lang w:eastAsia="fr-FR"/>
        </w:rPr>
        <w:t>au comportement du véhicule (maintien dans la voie)</w:t>
      </w:r>
      <w:r>
        <w:rPr>
          <w:rFonts w:eastAsia="TimesNewRoman" w:cs="Times New Roman"/>
          <w:bCs/>
          <w:szCs w:val="20"/>
          <w:lang w:eastAsia="fr-FR"/>
        </w:rPr>
        <w:t>.</w:t>
      </w:r>
    </w:p>
    <w:p w14:paraId="1AB7CD4E" w14:textId="77777777" w:rsidR="00C6650F" w:rsidRDefault="00F461FA" w:rsidP="0076363C">
      <w:pPr>
        <w:jc w:val="both"/>
        <w:rPr>
          <w:rFonts w:eastAsia="TimesNewRoman" w:cs="Times New Roman"/>
          <w:bCs/>
          <w:szCs w:val="20"/>
          <w:lang w:eastAsia="fr-FR"/>
        </w:rPr>
      </w:pPr>
      <w:r>
        <w:rPr>
          <w:rFonts w:eastAsia="TimesNewRoman" w:cs="Times New Roman"/>
          <w:bCs/>
          <w:szCs w:val="20"/>
          <w:lang w:eastAsia="fr-FR"/>
        </w:rPr>
        <w:lastRenderedPageBreak/>
        <w:t>Dans tous les cas, il est indispen</w:t>
      </w:r>
      <w:r>
        <w:rPr>
          <w:rFonts w:eastAsia="TimesNewRoman" w:cs="Times New Roman"/>
          <w:bCs/>
          <w:szCs w:val="20"/>
          <w:lang w:eastAsia="fr-FR"/>
        </w:rPr>
        <w:t>sab</w:t>
      </w:r>
      <w:r>
        <w:rPr>
          <w:rFonts w:eastAsia="TimesNewRoman" w:cs="Times New Roman"/>
          <w:bCs/>
          <w:szCs w:val="20"/>
          <w:lang w:eastAsia="fr-FR"/>
        </w:rPr>
        <w:t>le de pouvoir extraire les paramètres d’horodatage du véhicule afin de pouvoir reconstituer la chronologie</w:t>
      </w:r>
      <w:r>
        <w:rPr>
          <w:rFonts w:eastAsia="TimesNewRoman" w:cs="Times New Roman"/>
          <w:bCs/>
          <w:szCs w:val="20"/>
          <w:lang w:eastAsia="fr-FR"/>
        </w:rPr>
        <w:t xml:space="preserve"> des journaux</w:t>
      </w:r>
      <w:r>
        <w:rPr>
          <w:rFonts w:eastAsia="TimesNewRoman" w:cs="Times New Roman"/>
          <w:bCs/>
          <w:szCs w:val="20"/>
          <w:lang w:eastAsia="fr-FR"/>
        </w:rPr>
        <w:t>.</w:t>
      </w:r>
    </w:p>
    <w:p w14:paraId="30DEAF2F" w14:textId="77777777" w:rsidR="00C6650F" w:rsidRPr="0076363C" w:rsidRDefault="00F461FA" w:rsidP="0076363C">
      <w:pPr>
        <w:pStyle w:val="Paragraphedeliste"/>
        <w:numPr>
          <w:ilvl w:val="0"/>
          <w:numId w:val="9"/>
        </w:numPr>
        <w:jc w:val="both"/>
        <w:rPr>
          <w:rFonts w:eastAsia="TimesNewRoman" w:cs="Times New Roman"/>
          <w:b/>
          <w:szCs w:val="20"/>
          <w:lang w:eastAsia="fr-FR"/>
        </w:rPr>
      </w:pPr>
      <w:r w:rsidRPr="0076363C">
        <w:rPr>
          <w:rFonts w:eastAsia="TimesNewRoman" w:cs="Times New Roman"/>
          <w:b/>
          <w:szCs w:val="20"/>
          <w:lang w:eastAsia="fr-FR"/>
        </w:rPr>
        <w:t>Accident de la route</w:t>
      </w:r>
    </w:p>
    <w:p w14:paraId="69F37537" w14:textId="6555D151" w:rsidR="00C6650F" w:rsidRDefault="00F461FA">
      <w:pPr>
        <w:jc w:val="both"/>
        <w:rPr>
          <w:lang w:eastAsia="fr-FR"/>
        </w:rPr>
      </w:pPr>
      <w:r>
        <w:rPr>
          <w:lang w:eastAsia="fr-FR"/>
        </w:rPr>
        <w:t>D</w:t>
      </w:r>
      <w:r>
        <w:rPr>
          <w:lang w:eastAsia="fr-FR"/>
        </w:rPr>
        <w:t xml:space="preserve">ans le cas d’un accident, les données du véhicule s’avèrent précieuses pour reconstituer </w:t>
      </w:r>
      <w:r>
        <w:rPr>
          <w:lang w:eastAsia="fr-FR"/>
        </w:rPr>
        <w:t>la chronologie des événement</w:t>
      </w:r>
      <w:r>
        <w:rPr>
          <w:lang w:eastAsia="fr-FR"/>
        </w:rPr>
        <w:t>s</w:t>
      </w:r>
      <w:r>
        <w:rPr>
          <w:lang w:eastAsia="fr-FR"/>
        </w:rPr>
        <w:t xml:space="preserve"> et </w:t>
      </w:r>
      <w:r>
        <w:rPr>
          <w:lang w:eastAsia="fr-FR"/>
        </w:rPr>
        <w:t>l</w:t>
      </w:r>
      <w:r>
        <w:rPr>
          <w:lang w:eastAsia="fr-FR"/>
        </w:rPr>
        <w:t>e</w:t>
      </w:r>
      <w:r>
        <w:rPr>
          <w:lang w:eastAsia="fr-FR"/>
        </w:rPr>
        <w:t>s</w:t>
      </w:r>
      <w:r>
        <w:rPr>
          <w:lang w:eastAsia="fr-FR"/>
        </w:rPr>
        <w:t xml:space="preserve"> circonstance</w:t>
      </w:r>
      <w:r>
        <w:rPr>
          <w:lang w:eastAsia="fr-FR"/>
        </w:rPr>
        <w:t>s</w:t>
      </w:r>
      <w:r>
        <w:rPr>
          <w:lang w:eastAsia="fr-FR"/>
        </w:rPr>
        <w:t xml:space="preserve"> de l’accident</w:t>
      </w:r>
      <w:r>
        <w:rPr>
          <w:lang w:eastAsia="fr-FR"/>
        </w:rPr>
        <w:t>.</w:t>
      </w:r>
      <w:r>
        <w:rPr>
          <w:rFonts w:eastAsia="TimesNewRoman" w:cs="Times New Roman"/>
          <w:bCs/>
          <w:szCs w:val="20"/>
          <w:lang w:eastAsia="fr-FR"/>
        </w:rPr>
        <w:t xml:space="preserve"> Dans ce cas, il parait intéressant de pouvoir extraire les informations </w:t>
      </w:r>
      <w:r>
        <w:rPr>
          <w:rFonts w:eastAsia="TimesNewRoman" w:cs="Times New Roman"/>
          <w:bCs/>
          <w:szCs w:val="20"/>
          <w:lang w:eastAsia="fr-FR"/>
        </w:rPr>
        <w:t>contenues dans les différents calculateur</w:t>
      </w:r>
      <w:r>
        <w:rPr>
          <w:rFonts w:eastAsia="TimesNewRoman" w:cs="Times New Roman"/>
          <w:bCs/>
          <w:szCs w:val="20"/>
          <w:lang w:eastAsia="fr-FR"/>
        </w:rPr>
        <w:t>s</w:t>
      </w:r>
      <w:r>
        <w:rPr>
          <w:rFonts w:eastAsia="TimesNewRoman" w:cs="Times New Roman"/>
          <w:bCs/>
          <w:szCs w:val="20"/>
          <w:lang w:eastAsia="fr-FR"/>
        </w:rPr>
        <w:t xml:space="preserve"> du véhicule</w:t>
      </w:r>
      <w:r>
        <w:rPr>
          <w:rFonts w:eastAsia="TimesNewRoman" w:cs="Times New Roman"/>
          <w:bCs/>
          <w:szCs w:val="20"/>
          <w:lang w:eastAsia="fr-FR"/>
        </w:rPr>
        <w:t xml:space="preserve"> </w:t>
      </w:r>
      <w:r>
        <w:rPr>
          <w:rFonts w:eastAsia="TimesNewRoman" w:cs="Times New Roman"/>
          <w:bCs/>
          <w:szCs w:val="20"/>
          <w:lang w:eastAsia="fr-FR"/>
        </w:rPr>
        <w:t xml:space="preserve">et notamment : la </w:t>
      </w:r>
      <w:r>
        <w:rPr>
          <w:lang w:eastAsia="fr-FR"/>
        </w:rPr>
        <w:t xml:space="preserve">vitesse, </w:t>
      </w:r>
      <w:r>
        <w:rPr>
          <w:lang w:eastAsia="fr-FR"/>
        </w:rPr>
        <w:t xml:space="preserve">la </w:t>
      </w:r>
      <w:r>
        <w:rPr>
          <w:lang w:eastAsia="fr-FR"/>
        </w:rPr>
        <w:t xml:space="preserve">localisation, </w:t>
      </w:r>
      <w:r>
        <w:rPr>
          <w:lang w:eastAsia="fr-FR"/>
        </w:rPr>
        <w:t xml:space="preserve">le </w:t>
      </w:r>
      <w:r>
        <w:rPr>
          <w:lang w:eastAsia="fr-FR"/>
        </w:rPr>
        <w:t>nombre de passagers</w:t>
      </w:r>
      <w:r>
        <w:rPr>
          <w:lang w:eastAsia="fr-FR"/>
        </w:rPr>
        <w:t xml:space="preserve">, </w:t>
      </w:r>
      <w:r>
        <w:rPr>
          <w:lang w:eastAsia="fr-FR"/>
        </w:rPr>
        <w:t>l’</w:t>
      </w:r>
      <w:r>
        <w:rPr>
          <w:lang w:eastAsia="fr-FR"/>
        </w:rPr>
        <w:t>état du véhicule (éclairages, essuie-glace</w:t>
      </w:r>
      <w:r>
        <w:rPr>
          <w:lang w:eastAsia="fr-FR"/>
        </w:rPr>
        <w:t>s, voyant d’alerte)</w:t>
      </w:r>
      <w:r>
        <w:rPr>
          <w:lang w:eastAsia="fr-FR"/>
        </w:rPr>
        <w:t>, l’environnement du véhicule au travers des caméras</w:t>
      </w:r>
      <w:r>
        <w:rPr>
          <w:lang w:eastAsia="fr-FR"/>
        </w:rPr>
        <w:t xml:space="preserve"> </w:t>
      </w:r>
    </w:p>
    <w:p w14:paraId="3BE4A256" w14:textId="0C2F4A55" w:rsidR="00C6650F" w:rsidRDefault="00F461FA">
      <w:pPr>
        <w:jc w:val="both"/>
        <w:rPr>
          <w:lang w:eastAsia="fr-FR"/>
        </w:rPr>
      </w:pPr>
      <w:r>
        <w:rPr>
          <w:lang w:eastAsia="fr-FR"/>
        </w:rPr>
        <w:t xml:space="preserve">Pour les véhicules plus récents équipés d’aide à la conduite, </w:t>
      </w:r>
      <w:r>
        <w:rPr>
          <w:lang w:eastAsia="fr-FR"/>
        </w:rPr>
        <w:t xml:space="preserve">l’extraction des informations </w:t>
      </w:r>
      <w:r>
        <w:rPr>
          <w:rFonts w:eastAsia="TimesNewRoman" w:cs="Times New Roman"/>
          <w:bCs/>
          <w:szCs w:val="20"/>
          <w:lang w:eastAsia="fr-FR"/>
        </w:rPr>
        <w:t>issues des différents systèmes d’aide à la conduite présente</w:t>
      </w:r>
      <w:r>
        <w:rPr>
          <w:rFonts w:eastAsia="TimesNewRoman" w:cs="Times New Roman"/>
          <w:bCs/>
          <w:szCs w:val="20"/>
          <w:lang w:eastAsia="fr-FR"/>
        </w:rPr>
        <w:t xml:space="preserve"> un intérêt majeur. Dans ce cas, il parait intéressant de pouvoir extraire les informations qui permett</w:t>
      </w:r>
      <w:r>
        <w:rPr>
          <w:rFonts w:eastAsia="TimesNewRoman" w:cs="Times New Roman"/>
          <w:bCs/>
          <w:szCs w:val="20"/>
          <w:lang w:eastAsia="fr-FR"/>
        </w:rPr>
        <w:t>raient d’aider à l’identification du conducteur (vigilance du conducteur), au comportement du conducteur (tenue du volant) ou au comportement du véhicule (maintien dans la voie</w:t>
      </w:r>
      <w:r>
        <w:rPr>
          <w:rFonts w:eastAsia="TimesNewRoman" w:cs="Times New Roman"/>
          <w:bCs/>
          <w:szCs w:val="20"/>
          <w:lang w:eastAsia="fr-FR"/>
        </w:rPr>
        <w:t> ; freinage d’urgence</w:t>
      </w:r>
      <w:r>
        <w:rPr>
          <w:rFonts w:eastAsia="TimesNewRoman" w:cs="Times New Roman"/>
          <w:bCs/>
          <w:szCs w:val="20"/>
          <w:lang w:eastAsia="fr-FR"/>
        </w:rPr>
        <w:t>)</w:t>
      </w:r>
      <w:r>
        <w:rPr>
          <w:lang w:eastAsia="fr-FR"/>
        </w:rPr>
        <w:t>.</w:t>
      </w:r>
    </w:p>
    <w:p w14:paraId="74C01BDE" w14:textId="15FA3E41" w:rsidR="00C6650F" w:rsidRPr="00A367CB" w:rsidRDefault="00F461FA">
      <w:pPr>
        <w:jc w:val="both"/>
        <w:rPr>
          <w:rFonts w:eastAsia="TimesNewRoman" w:cs="Times New Roman"/>
          <w:bCs/>
          <w:szCs w:val="20"/>
          <w:lang w:eastAsia="fr-FR"/>
        </w:rPr>
      </w:pPr>
      <w:r>
        <w:rPr>
          <w:rFonts w:eastAsia="TimesNewRoman" w:cs="Times New Roman"/>
          <w:bCs/>
          <w:szCs w:val="20"/>
          <w:lang w:eastAsia="fr-FR"/>
        </w:rPr>
        <w:t xml:space="preserve">Dans tous les cas, il est indispensable de pouvoir extraire les paramètres d’horodatage du véhicule afin de pouvoir </w:t>
      </w:r>
      <w:r>
        <w:rPr>
          <w:rFonts w:eastAsia="TimesNewRoman" w:cs="Times New Roman"/>
          <w:bCs/>
          <w:szCs w:val="20"/>
          <w:lang w:eastAsia="fr-FR"/>
        </w:rPr>
        <w:t>reconstituer la chronologie des journaux.</w:t>
      </w:r>
    </w:p>
    <w:p w14:paraId="08FA1175" w14:textId="77777777" w:rsidR="00C6650F" w:rsidRDefault="00F461FA">
      <w:pPr>
        <w:pStyle w:val="Titre1"/>
      </w:pPr>
      <w:bookmarkStart w:id="7" w:name="_Toc193111285"/>
      <w:bookmarkStart w:id="8" w:name="_Toc194063523"/>
      <w:r>
        <w:t>Modalité de mise en œuvre de cette consultation</w:t>
      </w:r>
      <w:bookmarkEnd w:id="7"/>
      <w:bookmarkEnd w:id="8"/>
    </w:p>
    <w:p w14:paraId="7C7C6814" w14:textId="77777777" w:rsidR="00C6650F" w:rsidRDefault="00F461FA">
      <w:pPr>
        <w:jc w:val="both"/>
        <w:rPr>
          <w:rFonts w:eastAsia="TimesNewRoman" w:cs="Times New Roman"/>
          <w:bCs/>
          <w:szCs w:val="20"/>
          <w:lang w:eastAsia="fr-FR"/>
        </w:rPr>
      </w:pPr>
      <w:r>
        <w:rPr>
          <w:rFonts w:eastAsia="TimesNewRoman" w:cs="Times New Roman"/>
          <w:bCs/>
          <w:szCs w:val="20"/>
          <w:lang w:eastAsia="fr-FR"/>
        </w:rPr>
        <w:t>La présente demande d’inf</w:t>
      </w:r>
      <w:r>
        <w:rPr>
          <w:rFonts w:eastAsia="TimesNewRoman" w:cs="Times New Roman"/>
          <w:bCs/>
          <w:szCs w:val="20"/>
          <w:lang w:eastAsia="fr-FR"/>
        </w:rPr>
        <w:t xml:space="preserve">ormations constitue la première étape de la consultation des éditeurs/équipementiers de solutions d’extraction et d’analyse de données contenues dans un véhicule afin de sonder la capacité du marché à répondre en </w:t>
      </w:r>
      <w:r>
        <w:rPr>
          <w:rFonts w:eastAsia="TimesNewRoman" w:cs="Times New Roman"/>
          <w:bCs/>
          <w:szCs w:val="20"/>
          <w:u w:val="single"/>
          <w:lang w:eastAsia="fr-FR"/>
        </w:rPr>
        <w:t>tout ou partie</w:t>
      </w:r>
      <w:r>
        <w:rPr>
          <w:rFonts w:eastAsia="TimesNewRoman" w:cs="Times New Roman"/>
          <w:bCs/>
          <w:szCs w:val="20"/>
          <w:lang w:eastAsia="fr-FR"/>
        </w:rPr>
        <w:t xml:space="preserve"> des besoins du ministère. Le</w:t>
      </w:r>
      <w:r>
        <w:rPr>
          <w:rFonts w:eastAsia="TimesNewRoman" w:cs="Times New Roman"/>
          <w:bCs/>
          <w:szCs w:val="20"/>
          <w:lang w:eastAsia="fr-FR"/>
        </w:rPr>
        <w:t>s réponses obtenues permettront d’identifier des solutions techniques (équipements/logiciels) novatrices et aptes à une utilisation sur le terrain.</w:t>
      </w:r>
    </w:p>
    <w:p w14:paraId="7BFC5268" w14:textId="5A7ECFC0" w:rsidR="00C6650F" w:rsidRDefault="00F461FA">
      <w:pPr>
        <w:jc w:val="both"/>
        <w:rPr>
          <w:rFonts w:eastAsia="TimesNewRoman" w:cs="Times New Roman"/>
          <w:bCs/>
          <w:szCs w:val="20"/>
          <w:lang w:eastAsia="fr-FR"/>
        </w:rPr>
      </w:pPr>
      <w:r>
        <w:rPr>
          <w:rFonts w:eastAsia="TimesNewRoman" w:cs="Times New Roman"/>
          <w:bCs/>
          <w:szCs w:val="20"/>
          <w:lang w:eastAsia="fr-FR"/>
        </w:rPr>
        <w:t>Cette demande d’informations s’adresse aussi bien aux opérateurs leaders sur le marché qu’aux startups, TPE,</w:t>
      </w:r>
      <w:r>
        <w:rPr>
          <w:rFonts w:eastAsia="TimesNewRoman" w:cs="Times New Roman"/>
          <w:bCs/>
          <w:szCs w:val="20"/>
          <w:lang w:eastAsia="fr-FR"/>
        </w:rPr>
        <w:t xml:space="preserve"> PME, centre de recherche ou toute autre entité située en France ou au sein de l’Union Européenne.</w:t>
      </w:r>
    </w:p>
    <w:p w14:paraId="19F25DD0" w14:textId="77777777" w:rsidR="00C6650F" w:rsidRDefault="00F461FA">
      <w:pPr>
        <w:pStyle w:val="Titre1"/>
      </w:pPr>
      <w:bookmarkStart w:id="9" w:name="_Toc193111286"/>
      <w:bookmarkStart w:id="10" w:name="_Toc194063524"/>
      <w:r>
        <w:t>Questions et cadres de réponse</w:t>
      </w:r>
      <w:bookmarkEnd w:id="9"/>
      <w:bookmarkEnd w:id="10"/>
    </w:p>
    <w:p w14:paraId="310EB6A6" w14:textId="7FCBFBDD" w:rsidR="00C6650F" w:rsidRPr="00A367CB" w:rsidRDefault="00F461FA">
      <w:pPr>
        <w:jc w:val="both"/>
        <w:rPr>
          <w:rFonts w:eastAsia="TimesNewRoman" w:cs="Times New Roman"/>
          <w:bCs/>
          <w:szCs w:val="20"/>
          <w:lang w:eastAsia="fr-FR"/>
        </w:rPr>
      </w:pPr>
      <w:r>
        <w:rPr>
          <w:rFonts w:eastAsia="TimesNewRoman" w:cs="Times New Roman"/>
          <w:bCs/>
          <w:szCs w:val="20"/>
          <w:lang w:eastAsia="fr-FR"/>
        </w:rPr>
        <w:t>Les réponses des opérateurs compétents seront structurées en suivant le cadre en annexe du présent document.</w:t>
      </w:r>
    </w:p>
    <w:p w14:paraId="1C81B96E" w14:textId="77777777" w:rsidR="00C6650F" w:rsidRDefault="00F461FA" w:rsidP="0076363C">
      <w:pPr>
        <w:pStyle w:val="Titre1"/>
      </w:pPr>
      <w:bookmarkStart w:id="11" w:name="_Toc193111287"/>
      <w:bookmarkStart w:id="12" w:name="_Toc194063525"/>
      <w:r>
        <w:t>Modalités de co</w:t>
      </w:r>
      <w:r>
        <w:t>rrespondance et de remise des réponses</w:t>
      </w:r>
      <w:bookmarkEnd w:id="11"/>
      <w:bookmarkEnd w:id="12"/>
    </w:p>
    <w:p w14:paraId="37B36124" w14:textId="1D9F2F19" w:rsidR="00C6650F" w:rsidRDefault="00F461FA" w:rsidP="0076363C">
      <w:pPr>
        <w:pStyle w:val="Titre2"/>
        <w:rPr>
          <w:lang w:eastAsia="fr-FR"/>
        </w:rPr>
      </w:pPr>
      <w:bookmarkStart w:id="13" w:name="_Toc194063526"/>
      <w:r>
        <w:rPr>
          <w:lang w:eastAsia="fr-FR"/>
        </w:rPr>
        <w:t>OBJECTIFS DE LA DEMANDE D’INFORMATION</w:t>
      </w:r>
      <w:bookmarkEnd w:id="13"/>
    </w:p>
    <w:p w14:paraId="77A2740C" w14:textId="77777777" w:rsidR="00C6650F" w:rsidRDefault="00F461FA">
      <w:pPr>
        <w:jc w:val="both"/>
        <w:rPr>
          <w:lang w:eastAsia="fr-FR"/>
        </w:rPr>
      </w:pPr>
      <w:r>
        <w:rPr>
          <w:lang w:eastAsia="fr-FR"/>
        </w:rPr>
        <w:t>L</w:t>
      </w:r>
      <w:r>
        <w:rPr>
          <w:lang w:eastAsia="fr-FR"/>
        </w:rPr>
        <w:t>a DI est volontairement rédigée de manière à présenter les besoins de l’Etat pour son projet relatif à la détection, l’extraction et l’exploitation des données contenues dans u</w:t>
      </w:r>
      <w:r>
        <w:rPr>
          <w:lang w:eastAsia="fr-FR"/>
        </w:rPr>
        <w:t>n véhicule et ne présente qu’une orientation vers des solutions. L’objectif recherché étant de laisser une liberté de réponse et de n’aucunement brider les propositions.</w:t>
      </w:r>
    </w:p>
    <w:p w14:paraId="2E4AE5A0" w14:textId="77777777" w:rsidR="00C6650F" w:rsidRDefault="00F461FA">
      <w:pPr>
        <w:jc w:val="both"/>
        <w:rPr>
          <w:lang w:eastAsia="fr-FR"/>
        </w:rPr>
      </w:pPr>
      <w:r>
        <w:rPr>
          <w:lang w:eastAsia="fr-FR"/>
        </w:rPr>
        <w:t>Les « opérateurs compétents » sont invités à apporter un maximum d’éléments pour étaye</w:t>
      </w:r>
      <w:r>
        <w:rPr>
          <w:lang w:eastAsia="fr-FR"/>
        </w:rPr>
        <w:t>r leur réponse (Niveaux de service, incidence sur les prix, contraintes, points d’attention, etc.).</w:t>
      </w:r>
    </w:p>
    <w:p w14:paraId="699039C5" w14:textId="5B567C57" w:rsidR="00C6650F" w:rsidRDefault="00F461FA" w:rsidP="0076363C">
      <w:pPr>
        <w:pStyle w:val="Titre2"/>
        <w:rPr>
          <w:lang w:eastAsia="fr-FR"/>
        </w:rPr>
      </w:pPr>
      <w:bookmarkStart w:id="14" w:name="_Toc194063527"/>
      <w:r>
        <w:rPr>
          <w:lang w:eastAsia="fr-FR"/>
        </w:rPr>
        <w:t>DEMANDE DE PRECISIONS RELATIVES A LA DEMANDE D’INFORMATIONS</w:t>
      </w:r>
      <w:bookmarkEnd w:id="14"/>
    </w:p>
    <w:p w14:paraId="5D051AB3" w14:textId="77777777" w:rsidR="00C6650F" w:rsidRDefault="00F461FA">
      <w:pPr>
        <w:jc w:val="both"/>
        <w:rPr>
          <w:lang w:eastAsia="fr-FR"/>
        </w:rPr>
      </w:pPr>
      <w:r>
        <w:rPr>
          <w:lang w:eastAsia="fr-FR"/>
        </w:rPr>
        <w:t xml:space="preserve">Les « opérateurs compétents » peuvent demander des précisions, d’ordre administratif ou </w:t>
      </w:r>
      <w:r>
        <w:rPr>
          <w:lang w:eastAsia="fr-FR"/>
        </w:rPr>
        <w:t>sémantique sur cette DI, qu’ils jugent utiles à l’établissement de leur réponse.</w:t>
      </w:r>
    </w:p>
    <w:p w14:paraId="27DE2097" w14:textId="77777777" w:rsidR="00C6650F" w:rsidRDefault="00F461FA">
      <w:pPr>
        <w:jc w:val="both"/>
        <w:rPr>
          <w:lang w:eastAsia="fr-FR"/>
        </w:rPr>
      </w:pPr>
      <w:r>
        <w:rPr>
          <w:lang w:eastAsia="fr-FR"/>
        </w:rPr>
        <w:lastRenderedPageBreak/>
        <w:t>Le cas échéant, la demande de précisions doit être adressée au ministère de l’intérieur par voie dématérialisée, via la plate-forme des achats de l’Etat : https://www.marches-</w:t>
      </w:r>
      <w:r>
        <w:rPr>
          <w:lang w:eastAsia="fr-FR"/>
        </w:rPr>
        <w:t>publics.gouv.fr.</w:t>
      </w:r>
    </w:p>
    <w:p w14:paraId="0F951959" w14:textId="77777777" w:rsidR="00C6650F" w:rsidRDefault="00F461FA">
      <w:pPr>
        <w:jc w:val="both"/>
        <w:rPr>
          <w:lang w:eastAsia="fr-FR"/>
        </w:rPr>
      </w:pPr>
      <w:r>
        <w:rPr>
          <w:lang w:eastAsia="fr-FR"/>
        </w:rPr>
        <w:t>Le ministère de l’intérieur se réserve la possibilité d’apporter les réponses nécessaires. Ces réponses seront transmises aux entreprises concernées par voie électronique.</w:t>
      </w:r>
    </w:p>
    <w:p w14:paraId="4A767A99" w14:textId="53A09C29" w:rsidR="00C6650F" w:rsidRDefault="00F461FA" w:rsidP="0076363C">
      <w:pPr>
        <w:pStyle w:val="Titre2"/>
        <w:rPr>
          <w:lang w:eastAsia="fr-FR"/>
        </w:rPr>
      </w:pPr>
      <w:bookmarkStart w:id="15" w:name="_Toc194063528"/>
      <w:r>
        <w:rPr>
          <w:lang w:eastAsia="fr-FR"/>
        </w:rPr>
        <w:t>REMISE DE LA REPONSE SUR LA PLACE</w:t>
      </w:r>
      <w:bookmarkEnd w:id="15"/>
    </w:p>
    <w:p w14:paraId="3E4A2D6D" w14:textId="77777777" w:rsidR="00C6650F" w:rsidRDefault="00F461FA">
      <w:pPr>
        <w:jc w:val="both"/>
        <w:rPr>
          <w:lang w:eastAsia="fr-FR"/>
        </w:rPr>
      </w:pPr>
      <w:r>
        <w:rPr>
          <w:lang w:eastAsia="fr-FR"/>
        </w:rPr>
        <w:t xml:space="preserve">Les « opérateurs compétents » </w:t>
      </w:r>
      <w:r>
        <w:rPr>
          <w:lang w:eastAsia="fr-FR"/>
        </w:rPr>
        <w:t>remettent leur réponse par dépôt sur la plate-forme des achats de l’Etat (PLACE) accessible à l’adresse suivante : https://www.marches-publics.gouv.fr.</w:t>
      </w:r>
    </w:p>
    <w:p w14:paraId="09CBAF7B" w14:textId="4BBDC825" w:rsidR="00C6650F" w:rsidRDefault="00F461FA">
      <w:pPr>
        <w:jc w:val="both"/>
        <w:rPr>
          <w:lang w:eastAsia="fr-FR"/>
        </w:rPr>
      </w:pPr>
      <w:r>
        <w:rPr>
          <w:lang w:eastAsia="fr-FR"/>
        </w:rPr>
        <w:t>Le ministère de l’intérieur ne souhaite qu’un seul exemplaire électronique de la réponse.</w:t>
      </w:r>
    </w:p>
    <w:p w14:paraId="6617C0D9" w14:textId="20AD1DDE" w:rsidR="00C6650F" w:rsidRDefault="00F461FA" w:rsidP="0076363C">
      <w:pPr>
        <w:pStyle w:val="Titre2"/>
        <w:rPr>
          <w:lang w:eastAsia="fr-FR"/>
        </w:rPr>
      </w:pPr>
      <w:bookmarkStart w:id="16" w:name="_Toc194063529"/>
      <w:r>
        <w:rPr>
          <w:lang w:eastAsia="fr-FR"/>
        </w:rPr>
        <w:t xml:space="preserve">DEMANDE DE </w:t>
      </w:r>
      <w:r>
        <w:rPr>
          <w:lang w:eastAsia="fr-FR"/>
        </w:rPr>
        <w:t>PRECISIONS SUR LA TENEUR DES REPONSES</w:t>
      </w:r>
      <w:bookmarkEnd w:id="16"/>
    </w:p>
    <w:p w14:paraId="384E2364" w14:textId="77777777" w:rsidR="00C6650F" w:rsidRDefault="00F461FA">
      <w:pPr>
        <w:jc w:val="both"/>
        <w:rPr>
          <w:lang w:eastAsia="fr-FR"/>
        </w:rPr>
      </w:pPr>
      <w:r>
        <w:rPr>
          <w:lang w:eastAsia="fr-FR"/>
        </w:rPr>
        <w:t>Le ministère de l’intérieur peut demander aux « opérateurs compétents » de préciser la teneur de leur réponse.</w:t>
      </w:r>
    </w:p>
    <w:p w14:paraId="28B09603" w14:textId="77777777" w:rsidR="00C6650F" w:rsidRDefault="00F461FA">
      <w:pPr>
        <w:jc w:val="both"/>
        <w:rPr>
          <w:lang w:eastAsia="fr-FR"/>
        </w:rPr>
      </w:pPr>
      <w:r>
        <w:rPr>
          <w:lang w:eastAsia="fr-FR"/>
        </w:rPr>
        <w:t>Ces demandes sont adressées aux « opérateurs compétents » via la PLACE : https://www.marches-publics.gouv.f</w:t>
      </w:r>
      <w:r>
        <w:rPr>
          <w:lang w:eastAsia="fr-FR"/>
        </w:rPr>
        <w:t>r et les éléments de réponses sont également transmis par cette plateforme.</w:t>
      </w:r>
    </w:p>
    <w:p w14:paraId="1F35F1BC" w14:textId="5B446312" w:rsidR="00C6650F" w:rsidRDefault="00F461FA" w:rsidP="0076363C">
      <w:pPr>
        <w:pStyle w:val="Titre2"/>
        <w:rPr>
          <w:lang w:eastAsia="fr-FR"/>
        </w:rPr>
      </w:pPr>
      <w:bookmarkStart w:id="17" w:name="_Toc194063530"/>
      <w:r>
        <w:rPr>
          <w:lang w:eastAsia="fr-FR"/>
        </w:rPr>
        <w:t>ENVOI DES REPONSES</w:t>
      </w:r>
      <w:bookmarkEnd w:id="17"/>
    </w:p>
    <w:p w14:paraId="73878D5D" w14:textId="77777777" w:rsidR="00C6650F" w:rsidRDefault="00F461FA">
      <w:pPr>
        <w:jc w:val="both"/>
        <w:rPr>
          <w:lang w:eastAsia="fr-FR"/>
        </w:rPr>
      </w:pPr>
      <w:r>
        <w:rPr>
          <w:lang w:eastAsia="fr-FR"/>
        </w:rPr>
        <w:t>Le répondant fournira une réponse unique, transverse et raisonnée sur l’ensemble de la problématique présentée dans la présente Demande d’Information.</w:t>
      </w:r>
    </w:p>
    <w:p w14:paraId="32472159" w14:textId="77777777" w:rsidR="00C6650F" w:rsidRDefault="00F461FA">
      <w:pPr>
        <w:jc w:val="both"/>
        <w:rPr>
          <w:lang w:eastAsia="fr-FR"/>
        </w:rPr>
      </w:pPr>
      <w:r>
        <w:rPr>
          <w:lang w:eastAsia="fr-FR"/>
        </w:rPr>
        <w:t>La répo</w:t>
      </w:r>
      <w:r>
        <w:rPr>
          <w:lang w:eastAsia="fr-FR"/>
        </w:rPr>
        <w:t>nse à la DI peut être une réponse groupée, à laquelle participent plusieurs opérateurs compétents, selon des modalités librement définies par les membres du groupement.</w:t>
      </w:r>
    </w:p>
    <w:p w14:paraId="6DD710D8" w14:textId="77777777" w:rsidR="00C6650F" w:rsidRDefault="00F461FA">
      <w:pPr>
        <w:jc w:val="both"/>
        <w:rPr>
          <w:lang w:eastAsia="fr-FR"/>
        </w:rPr>
      </w:pPr>
      <w:r>
        <w:rPr>
          <w:lang w:eastAsia="fr-FR"/>
        </w:rPr>
        <w:t>Les sociétés souhaitant répondre à la présente demande d’information, peuvent le faire,</w:t>
      </w:r>
      <w:r>
        <w:rPr>
          <w:lang w:eastAsia="fr-FR"/>
        </w:rPr>
        <w:t xml:space="preserve"> sur tout ou partie du périmètre, même si elles n’apportent pas de réponse à l’intégralité des besoins évoqués précédemment.</w:t>
      </w:r>
    </w:p>
    <w:p w14:paraId="6EAE338A" w14:textId="77777777" w:rsidR="00C6650F" w:rsidRDefault="00F461FA">
      <w:pPr>
        <w:jc w:val="both"/>
        <w:rPr>
          <w:lang w:eastAsia="fr-FR"/>
        </w:rPr>
      </w:pPr>
      <w:r>
        <w:rPr>
          <w:lang w:eastAsia="fr-FR"/>
        </w:rPr>
        <w:t>La réponse est souhaitée en français. A défaut, l’anglais est accepté.</w:t>
      </w:r>
    </w:p>
    <w:p w14:paraId="034110E5" w14:textId="08A8554F" w:rsidR="00C6650F" w:rsidRPr="0076363C" w:rsidRDefault="00F461FA">
      <w:pPr>
        <w:jc w:val="both"/>
        <w:rPr>
          <w:lang w:eastAsia="fr-FR"/>
        </w:rPr>
      </w:pPr>
      <w:r>
        <w:rPr>
          <w:lang w:eastAsia="fr-FR"/>
        </w:rPr>
        <w:t xml:space="preserve">Les réponses devront être remises au plus tard </w:t>
      </w:r>
      <w:r w:rsidRPr="00A367CB">
        <w:rPr>
          <w:b/>
          <w:u w:val="single"/>
          <w:lang w:eastAsia="fr-FR"/>
        </w:rPr>
        <w:t xml:space="preserve">le LUNDI </w:t>
      </w:r>
      <w:r>
        <w:rPr>
          <w:b/>
          <w:u w:val="single"/>
          <w:lang w:eastAsia="fr-FR"/>
        </w:rPr>
        <w:t>5</w:t>
      </w:r>
      <w:r>
        <w:rPr>
          <w:b/>
          <w:u w:val="single"/>
          <w:lang w:eastAsia="fr-FR"/>
        </w:rPr>
        <w:t xml:space="preserve"> </w:t>
      </w:r>
      <w:r w:rsidRPr="00A367CB">
        <w:rPr>
          <w:b/>
          <w:u w:val="single"/>
          <w:lang w:eastAsia="fr-FR"/>
        </w:rPr>
        <w:t xml:space="preserve">MAI </w:t>
      </w:r>
      <w:r>
        <w:rPr>
          <w:b/>
          <w:u w:val="single"/>
          <w:lang w:eastAsia="fr-FR"/>
        </w:rPr>
        <w:t xml:space="preserve">2025 </w:t>
      </w:r>
      <w:r w:rsidRPr="00A367CB">
        <w:rPr>
          <w:b/>
          <w:u w:val="single"/>
          <w:lang w:eastAsia="fr-FR"/>
        </w:rPr>
        <w:t>à 12h00</w:t>
      </w:r>
      <w:r>
        <w:rPr>
          <w:lang w:eastAsia="fr-FR"/>
        </w:rPr>
        <w:t xml:space="preserve"> selon les modalités définies à l’article 3 ci-dessus avec des fichiers compatibles avec les logiciels de bureautique Microsoft Office ou de format </w:t>
      </w:r>
      <w:r w:rsidRPr="0076363C">
        <w:rPr>
          <w:lang w:eastAsia="fr-FR"/>
        </w:rPr>
        <w:t>« PDF ».</w:t>
      </w:r>
    </w:p>
    <w:p w14:paraId="7231C202" w14:textId="77777777" w:rsidR="00C6650F" w:rsidRPr="0076363C" w:rsidRDefault="00F461FA">
      <w:pPr>
        <w:pStyle w:val="Titre2"/>
      </w:pPr>
      <w:bookmarkStart w:id="18" w:name="_Toc194063531"/>
      <w:r w:rsidRPr="0076363C">
        <w:rPr>
          <w:lang w:eastAsia="fr-FR"/>
        </w:rPr>
        <w:t>CALENDRIER – AUDITION DES REPONDANTS</w:t>
      </w:r>
      <w:bookmarkStart w:id="19" w:name="_Toc193188792"/>
      <w:bookmarkEnd w:id="19"/>
      <w:bookmarkEnd w:id="18"/>
    </w:p>
    <w:p w14:paraId="1C38EFC0" w14:textId="58AB8B22" w:rsidR="00C6650F" w:rsidRDefault="00F461FA">
      <w:pPr>
        <w:jc w:val="both"/>
        <w:rPr>
          <w:lang w:eastAsia="fr-FR"/>
        </w:rPr>
      </w:pPr>
      <w:r w:rsidRPr="0076363C">
        <w:rPr>
          <w:rStyle w:val="cf01"/>
          <w:lang w:eastAsia="fr-FR"/>
        </w:rPr>
        <w:t>L</w:t>
      </w:r>
      <w:r w:rsidRPr="0076363C">
        <w:rPr>
          <w:rStyle w:val="cf01"/>
          <w:lang w:eastAsia="fr-FR"/>
        </w:rPr>
        <w:t xml:space="preserve">ors de l’analyse des réponses à </w:t>
      </w:r>
      <w:r w:rsidRPr="0076363C">
        <w:rPr>
          <w:rStyle w:val="cf01"/>
          <w:lang w:eastAsia="fr-FR"/>
        </w:rPr>
        <w:t>cette DI, si le ministère de l’intérieur identifie des technologies ou des éléments pouvant répondre aux besoins exprimés dans le présent document de manière suffisamment aboutie, une campagne d’auditions pourra être réalisée à l’issue de la présente DI, e</w:t>
      </w:r>
      <w:r w:rsidRPr="0076363C">
        <w:rPr>
          <w:rStyle w:val="cf01"/>
          <w:lang w:eastAsia="fr-FR"/>
        </w:rPr>
        <w:t>t ce à la demande du ministère de l’intérieur, sous réserve de l’accord des opérateurs compétents concernés. Les modalités d’audition seront transmises aux répondants sélectionnés par l’administration.</w:t>
      </w:r>
    </w:p>
    <w:p w14:paraId="282B463B" w14:textId="4AB47415" w:rsidR="00C6650F" w:rsidRDefault="00F461FA" w:rsidP="00A367CB">
      <w:pPr>
        <w:pStyle w:val="Titre2"/>
        <w:rPr>
          <w:lang w:eastAsia="fr-FR"/>
        </w:rPr>
      </w:pPr>
      <w:bookmarkStart w:id="20" w:name="_Toc194063532"/>
      <w:r>
        <w:rPr>
          <w:lang w:eastAsia="fr-FR"/>
        </w:rPr>
        <w:t>PROTECTION ET</w:t>
      </w:r>
      <w:r>
        <w:rPr>
          <w:lang w:eastAsia="fr-FR"/>
        </w:rPr>
        <w:t xml:space="preserve"> PROPRIETE INTELLECTUELLE DES INFORMATIONS COMMUNIQUEES</w:t>
      </w:r>
      <w:bookmarkEnd w:id="20"/>
    </w:p>
    <w:p w14:paraId="1F31FAA3" w14:textId="77777777" w:rsidR="00C6650F" w:rsidRDefault="00F461FA">
      <w:pPr>
        <w:jc w:val="both"/>
        <w:rPr>
          <w:lang w:eastAsia="fr-FR"/>
        </w:rPr>
      </w:pPr>
      <w:r>
        <w:rPr>
          <w:lang w:eastAsia="fr-FR"/>
        </w:rPr>
        <w:t>La présente DI ne présente aucun caractère confidentiel. Néanmoins, elle ne peut pas être reproduite ou partagée sans l’accord de l’Etat.</w:t>
      </w:r>
    </w:p>
    <w:p w14:paraId="5B68F157" w14:textId="77777777" w:rsidR="00C6650F" w:rsidRDefault="00F461FA">
      <w:pPr>
        <w:jc w:val="both"/>
        <w:rPr>
          <w:lang w:eastAsia="fr-FR"/>
        </w:rPr>
      </w:pPr>
      <w:r>
        <w:rPr>
          <w:lang w:eastAsia="fr-FR"/>
        </w:rPr>
        <w:t xml:space="preserve">L’exploitation des réponses sera réalisée par le ministère de </w:t>
      </w:r>
      <w:r>
        <w:rPr>
          <w:lang w:eastAsia="fr-FR"/>
        </w:rPr>
        <w:t>l’intérieur. Le ministère de l’intérieur s’oblige à ne diffuser les réponses à la présente DI qu’en interne auprès de son personnel.</w:t>
      </w:r>
    </w:p>
    <w:p w14:paraId="63FF844C" w14:textId="77777777" w:rsidR="00C6650F" w:rsidRDefault="00F461FA">
      <w:pPr>
        <w:jc w:val="both"/>
        <w:rPr>
          <w:lang w:eastAsia="fr-FR"/>
        </w:rPr>
      </w:pPr>
      <w:r>
        <w:rPr>
          <w:lang w:eastAsia="fr-FR"/>
        </w:rPr>
        <w:t>Aucune réponse ne sera divulguée auprès de tiers sans l’autorisation préalable de son émetteur.</w:t>
      </w:r>
    </w:p>
    <w:p w14:paraId="35599D69" w14:textId="66AEEDB3" w:rsidR="00C6650F" w:rsidRDefault="00F461FA" w:rsidP="00A367CB">
      <w:pPr>
        <w:jc w:val="both"/>
        <w:rPr>
          <w:lang w:eastAsia="fr-FR"/>
        </w:rPr>
      </w:pPr>
      <w:r>
        <w:rPr>
          <w:lang w:eastAsia="fr-FR"/>
        </w:rPr>
        <w:lastRenderedPageBreak/>
        <w:t>Si l’opérateur compétent so</w:t>
      </w:r>
      <w:r>
        <w:rPr>
          <w:lang w:eastAsia="fr-FR"/>
        </w:rPr>
        <w:t>uhaite communiquer au ministère de l’intérieur des informations protégées, celles-ci devront être regroupées dans une annexe spécifique, dûment identifiée, en précisant la nature exacte de la restriction d’utilisation associée et son origine. La communicat</w:t>
      </w:r>
      <w:r>
        <w:rPr>
          <w:lang w:eastAsia="fr-FR"/>
        </w:rPr>
        <w:t>ion d’informations dans ces conditions ne saurait s’interpréter comme une reconnaissance a priori par les membres du ministère de l’intérieur de leur caractère protégé, le ministère de l’intérieur pouvant détenir la même information soit en interne soit d’</w:t>
      </w:r>
      <w:r>
        <w:rPr>
          <w:lang w:eastAsia="fr-FR"/>
        </w:rPr>
        <w:t>une autre source, ou démontrer que l’information est dans le domaine public.</w:t>
      </w:r>
    </w:p>
    <w:p w14:paraId="49F8838F" w14:textId="77777777" w:rsidR="00C6650F" w:rsidRDefault="00F461FA">
      <w:pPr>
        <w:pBdr>
          <w:top w:val="single" w:sz="4" w:space="0" w:color="000000"/>
          <w:left w:val="single" w:sz="4" w:space="0" w:color="000000"/>
          <w:bottom w:val="single" w:sz="4" w:space="0" w:color="000000"/>
          <w:right w:val="single" w:sz="4" w:space="0" w:color="000000"/>
        </w:pBdr>
        <w:jc w:val="center"/>
        <w:rPr>
          <w:b/>
          <w:lang w:eastAsia="fr-FR"/>
        </w:rPr>
      </w:pPr>
      <w:r>
        <w:rPr>
          <w:b/>
          <w:lang w:eastAsia="fr-FR"/>
        </w:rPr>
        <w:t>AVERTISSEMENT</w:t>
      </w:r>
    </w:p>
    <w:p w14:paraId="26D68C50" w14:textId="552E18CF" w:rsidR="00C6650F" w:rsidRPr="005A26B1" w:rsidRDefault="00F461FA" w:rsidP="005A26B1">
      <w:pPr>
        <w:pBdr>
          <w:top w:val="single" w:sz="4" w:space="0" w:color="000000"/>
          <w:left w:val="single" w:sz="4" w:space="0" w:color="000000"/>
          <w:bottom w:val="single" w:sz="4" w:space="0" w:color="000000"/>
          <w:right w:val="single" w:sz="4" w:space="0" w:color="000000"/>
        </w:pBdr>
        <w:jc w:val="center"/>
        <w:rPr>
          <w:b/>
          <w:lang w:eastAsia="fr-FR"/>
        </w:rPr>
      </w:pPr>
      <w:r>
        <w:rPr>
          <w:b/>
          <w:lang w:eastAsia="fr-FR"/>
        </w:rPr>
        <w:t xml:space="preserve">La campagne d’évaluation éventuellement menée ne constitue en aucune façon un engagement de l’Etat à acquérir ultérieurement la ou les solution(s) présentée(s). </w:t>
      </w:r>
      <w:r>
        <w:rPr>
          <w:b/>
          <w:lang w:eastAsia="fr-FR"/>
        </w:rPr>
        <w:t>Toute acquisition future sera menée dans le respect des règles de concurrence, conformément aux procédures prévues par la réglementation en matière de marchés publics.</w:t>
      </w:r>
      <w:r>
        <w:br w:type="page"/>
      </w:r>
    </w:p>
    <w:p w14:paraId="0FD19562" w14:textId="77777777" w:rsidR="00C6650F" w:rsidRDefault="00F461FA">
      <w:pPr>
        <w:pStyle w:val="Titre1"/>
      </w:pPr>
      <w:bookmarkStart w:id="21" w:name="_Toc193111288"/>
      <w:bookmarkStart w:id="22" w:name="_Toc194063533"/>
      <w:r>
        <w:lastRenderedPageBreak/>
        <w:t>Annexe 1 – cadre de réponse</w:t>
      </w:r>
      <w:bookmarkEnd w:id="21"/>
      <w:bookmarkEnd w:id="22"/>
    </w:p>
    <w:p w14:paraId="765C8C8B" w14:textId="77777777" w:rsidR="00C6650F" w:rsidRDefault="00F461FA">
      <w:pPr>
        <w:jc w:val="both"/>
        <w:rPr>
          <w:rFonts w:eastAsia="TimesNewRoman" w:cs="Times New Roman"/>
          <w:lang w:eastAsia="fr-FR"/>
        </w:rPr>
      </w:pPr>
      <w:r>
        <w:rPr>
          <w:rFonts w:eastAsia="TimesNewRoman" w:cs="Times New Roman"/>
          <w:lang w:eastAsia="fr-FR"/>
        </w:rPr>
        <w:t>Les réponses des opérateurs compétents seront structurées</w:t>
      </w:r>
      <w:r>
        <w:rPr>
          <w:rFonts w:eastAsia="TimesNewRoman" w:cs="Times New Roman"/>
          <w:lang w:eastAsia="fr-FR"/>
        </w:rPr>
        <w:t xml:space="preserve"> en suivant le format proposé ci-dessous :</w:t>
      </w:r>
    </w:p>
    <w:p w14:paraId="57889653" w14:textId="77777777" w:rsidR="00C6650F" w:rsidRDefault="00F461FA" w:rsidP="00A367CB">
      <w:pPr>
        <w:pStyle w:val="Titre2"/>
      </w:pPr>
      <w:bookmarkStart w:id="23" w:name="_Toc193281960"/>
      <w:bookmarkStart w:id="24" w:name="_Toc193111289"/>
      <w:bookmarkStart w:id="25" w:name="_Toc194063534"/>
      <w:r>
        <w:t>Informations sur l’opérateur compétent</w:t>
      </w:r>
      <w:bookmarkEnd w:id="23"/>
      <w:bookmarkEnd w:id="24"/>
      <w:bookmarkEnd w:id="25"/>
    </w:p>
    <w:p w14:paraId="2DFBC24C" w14:textId="77777777" w:rsidR="00C6650F" w:rsidRDefault="00F461FA">
      <w:pPr>
        <w:numPr>
          <w:ilvl w:val="1"/>
          <w:numId w:val="2"/>
        </w:numPr>
        <w:spacing w:after="0" w:line="240" w:lineRule="auto"/>
        <w:contextualSpacing/>
        <w:jc w:val="both"/>
        <w:rPr>
          <w:rFonts w:eastAsia="TimesNewRoman" w:cs="Times New Roman"/>
          <w:lang w:eastAsia="fr-FR"/>
        </w:rPr>
      </w:pPr>
      <w:r>
        <w:rPr>
          <w:rFonts w:eastAsia="TimesNewRoman" w:cs="Times New Roman"/>
          <w:lang w:eastAsia="fr-FR"/>
        </w:rPr>
        <w:t>I</w:t>
      </w:r>
      <w:r>
        <w:rPr>
          <w:rFonts w:eastAsia="TimesNewRoman" w:cs="Times New Roman"/>
          <w:lang w:eastAsia="fr-FR"/>
        </w:rPr>
        <w:t>nformations générales – Identification de l’opérateur</w:t>
      </w:r>
    </w:p>
    <w:p w14:paraId="2E59B6C7" w14:textId="77777777" w:rsidR="00C6650F" w:rsidRDefault="00C6650F">
      <w:pPr>
        <w:spacing w:after="0" w:line="240" w:lineRule="auto"/>
        <w:ind w:left="1440"/>
        <w:contextualSpacing/>
        <w:jc w:val="both"/>
        <w:rPr>
          <w:rFonts w:eastAsia="TimesNewRoman" w:cs="Times New Roman"/>
          <w:lang w:eastAsia="fr-FR"/>
        </w:rPr>
      </w:pPr>
    </w:p>
    <w:tbl>
      <w:tblPr>
        <w:tblStyle w:val="Grilledutableau"/>
        <w:tblW w:w="8131" w:type="dxa"/>
        <w:tblLayout w:type="fixed"/>
        <w:tblCellMar>
          <w:left w:w="0" w:type="dxa"/>
          <w:right w:w="0" w:type="dxa"/>
        </w:tblCellMar>
        <w:tblLook w:val="04A0" w:firstRow="1" w:lastRow="0" w:firstColumn="1" w:lastColumn="0" w:noHBand="0" w:noVBand="1"/>
      </w:tblPr>
      <w:tblGrid>
        <w:gridCol w:w="3358"/>
        <w:gridCol w:w="4773"/>
      </w:tblGrid>
      <w:tr w:rsidR="00C6650F" w14:paraId="4F59D705" w14:textId="77777777" w:rsidTr="00F461FA">
        <w:trPr>
          <w:trHeight w:val="283"/>
        </w:trPr>
        <w:tc>
          <w:tcPr>
            <w:tcW w:w="3358" w:type="dxa"/>
            <w:shd w:val="clear" w:color="auto" w:fill="F2F2F2" w:themeFill="background1" w:themeFillShade="F2"/>
          </w:tcPr>
          <w:p w14:paraId="42C5A99D" w14:textId="77777777" w:rsidR="00C6650F" w:rsidRDefault="00F461FA">
            <w:pPr>
              <w:spacing w:after="0" w:line="240" w:lineRule="auto"/>
              <w:ind w:left="131"/>
              <w:contextualSpacing/>
              <w:rPr>
                <w:rFonts w:eastAsia="TimesNewRoman"/>
                <w:b/>
              </w:rPr>
            </w:pPr>
            <w:r>
              <w:rPr>
                <w:rFonts w:eastAsia="TimesNewRoman"/>
              </w:rPr>
              <w:t>Raison sociale</w:t>
            </w:r>
          </w:p>
        </w:tc>
        <w:tc>
          <w:tcPr>
            <w:tcW w:w="4772" w:type="dxa"/>
            <w:vAlign w:val="center"/>
          </w:tcPr>
          <w:p w14:paraId="3408C427" w14:textId="77777777" w:rsidR="00C6650F" w:rsidRDefault="00C6650F" w:rsidP="00A367CB">
            <w:pPr>
              <w:spacing w:after="0" w:line="240" w:lineRule="auto"/>
              <w:contextualSpacing/>
              <w:rPr>
                <w:rFonts w:eastAsia="TimesNewRoman"/>
              </w:rPr>
            </w:pPr>
          </w:p>
        </w:tc>
      </w:tr>
      <w:tr w:rsidR="00C6650F" w14:paraId="36A7A116" w14:textId="77777777" w:rsidTr="00F461FA">
        <w:trPr>
          <w:trHeight w:val="283"/>
        </w:trPr>
        <w:tc>
          <w:tcPr>
            <w:tcW w:w="3358" w:type="dxa"/>
            <w:shd w:val="clear" w:color="auto" w:fill="F2F2F2" w:themeFill="background1" w:themeFillShade="F2"/>
          </w:tcPr>
          <w:p w14:paraId="449AC643" w14:textId="77777777" w:rsidR="00C6650F" w:rsidRDefault="00F461FA">
            <w:pPr>
              <w:spacing w:after="0" w:line="240" w:lineRule="auto"/>
              <w:ind w:left="131"/>
              <w:contextualSpacing/>
              <w:rPr>
                <w:rFonts w:eastAsia="TimesNewRoman"/>
                <w:b/>
              </w:rPr>
            </w:pPr>
            <w:r>
              <w:rPr>
                <w:rFonts w:eastAsia="TimesNewRoman"/>
              </w:rPr>
              <w:t>Date de création de la société</w:t>
            </w:r>
          </w:p>
        </w:tc>
        <w:tc>
          <w:tcPr>
            <w:tcW w:w="4772" w:type="dxa"/>
            <w:vAlign w:val="center"/>
          </w:tcPr>
          <w:p w14:paraId="00B4E451" w14:textId="77777777" w:rsidR="00C6650F" w:rsidRDefault="00C6650F" w:rsidP="00A367CB">
            <w:pPr>
              <w:spacing w:after="0" w:line="240" w:lineRule="auto"/>
              <w:contextualSpacing/>
              <w:rPr>
                <w:rFonts w:eastAsia="TimesNewRoman"/>
              </w:rPr>
            </w:pPr>
          </w:p>
        </w:tc>
      </w:tr>
      <w:tr w:rsidR="00C6650F" w14:paraId="6707CBC3" w14:textId="77777777" w:rsidTr="00F461FA">
        <w:trPr>
          <w:trHeight w:val="283"/>
        </w:trPr>
        <w:tc>
          <w:tcPr>
            <w:tcW w:w="3358" w:type="dxa"/>
            <w:shd w:val="clear" w:color="auto" w:fill="F2F2F2" w:themeFill="background1" w:themeFillShade="F2"/>
          </w:tcPr>
          <w:p w14:paraId="57DBA288" w14:textId="77777777" w:rsidR="00C6650F" w:rsidRDefault="00F461FA">
            <w:pPr>
              <w:spacing w:after="0" w:line="240" w:lineRule="auto"/>
              <w:ind w:left="131"/>
              <w:contextualSpacing/>
              <w:rPr>
                <w:rFonts w:eastAsia="TimesNewRoman"/>
                <w:b/>
              </w:rPr>
            </w:pPr>
            <w:r>
              <w:rPr>
                <w:rFonts w:eastAsia="TimesNewRoman"/>
              </w:rPr>
              <w:t>Domiciliation de la société</w:t>
            </w:r>
          </w:p>
        </w:tc>
        <w:tc>
          <w:tcPr>
            <w:tcW w:w="4772" w:type="dxa"/>
            <w:vAlign w:val="center"/>
          </w:tcPr>
          <w:p w14:paraId="1FF72309" w14:textId="77777777" w:rsidR="00C6650F" w:rsidRDefault="00C6650F" w:rsidP="00A367CB">
            <w:pPr>
              <w:spacing w:after="0" w:line="240" w:lineRule="auto"/>
              <w:contextualSpacing/>
              <w:rPr>
                <w:rFonts w:eastAsia="TimesNewRoman"/>
                <w:sz w:val="22"/>
              </w:rPr>
            </w:pPr>
          </w:p>
        </w:tc>
      </w:tr>
      <w:tr w:rsidR="00C6650F" w14:paraId="1593CC08" w14:textId="77777777" w:rsidTr="00F461FA">
        <w:trPr>
          <w:trHeight w:val="283"/>
        </w:trPr>
        <w:tc>
          <w:tcPr>
            <w:tcW w:w="3358" w:type="dxa"/>
            <w:shd w:val="clear" w:color="auto" w:fill="F2F2F2" w:themeFill="background1" w:themeFillShade="F2"/>
          </w:tcPr>
          <w:p w14:paraId="3120DA39" w14:textId="77777777" w:rsidR="00C6650F" w:rsidRDefault="00F461FA">
            <w:pPr>
              <w:spacing w:after="0" w:line="240" w:lineRule="auto"/>
              <w:ind w:left="131"/>
              <w:contextualSpacing/>
              <w:rPr>
                <w:rFonts w:eastAsia="TimesNewRoman"/>
                <w:b/>
              </w:rPr>
            </w:pPr>
            <w:r>
              <w:rPr>
                <w:rFonts w:eastAsia="TimesNewRoman"/>
              </w:rPr>
              <w:t>Adresse postale</w:t>
            </w:r>
          </w:p>
        </w:tc>
        <w:tc>
          <w:tcPr>
            <w:tcW w:w="4772" w:type="dxa"/>
            <w:vAlign w:val="center"/>
          </w:tcPr>
          <w:p w14:paraId="54608324" w14:textId="77777777" w:rsidR="00C6650F" w:rsidRDefault="00C6650F" w:rsidP="00A367CB">
            <w:pPr>
              <w:spacing w:after="0" w:line="240" w:lineRule="auto"/>
              <w:contextualSpacing/>
              <w:rPr>
                <w:rFonts w:eastAsia="TimesNewRoman"/>
              </w:rPr>
            </w:pPr>
          </w:p>
        </w:tc>
      </w:tr>
      <w:tr w:rsidR="00C6650F" w14:paraId="6287A66C" w14:textId="77777777" w:rsidTr="00F461FA">
        <w:trPr>
          <w:trHeight w:val="283"/>
        </w:trPr>
        <w:tc>
          <w:tcPr>
            <w:tcW w:w="3358" w:type="dxa"/>
            <w:shd w:val="clear" w:color="auto" w:fill="F2F2F2" w:themeFill="background1" w:themeFillShade="F2"/>
          </w:tcPr>
          <w:p w14:paraId="6206FB1D" w14:textId="77777777" w:rsidR="00C6650F" w:rsidRDefault="00F461FA">
            <w:pPr>
              <w:spacing w:after="0" w:line="240" w:lineRule="auto"/>
              <w:ind w:left="131"/>
              <w:contextualSpacing/>
              <w:rPr>
                <w:rFonts w:eastAsia="TimesNewRoman"/>
                <w:b/>
              </w:rPr>
            </w:pPr>
            <w:r>
              <w:rPr>
                <w:rFonts w:eastAsia="TimesNewRoman"/>
              </w:rPr>
              <w:t>Pays</w:t>
            </w:r>
          </w:p>
        </w:tc>
        <w:tc>
          <w:tcPr>
            <w:tcW w:w="4772" w:type="dxa"/>
            <w:vAlign w:val="center"/>
          </w:tcPr>
          <w:p w14:paraId="40DC67D1" w14:textId="77777777" w:rsidR="00C6650F" w:rsidRDefault="00C6650F" w:rsidP="00A367CB">
            <w:pPr>
              <w:spacing w:after="0" w:line="240" w:lineRule="auto"/>
              <w:contextualSpacing/>
              <w:rPr>
                <w:rFonts w:eastAsia="TimesNewRoman"/>
                <w:sz w:val="22"/>
              </w:rPr>
            </w:pPr>
          </w:p>
        </w:tc>
      </w:tr>
      <w:tr w:rsidR="00C6650F" w14:paraId="5575C7CE" w14:textId="77777777" w:rsidTr="00F461FA">
        <w:trPr>
          <w:trHeight w:val="283"/>
        </w:trPr>
        <w:tc>
          <w:tcPr>
            <w:tcW w:w="3358" w:type="dxa"/>
            <w:shd w:val="clear" w:color="auto" w:fill="F2F2F2" w:themeFill="background1" w:themeFillShade="F2"/>
          </w:tcPr>
          <w:p w14:paraId="090873D9" w14:textId="77777777" w:rsidR="00C6650F" w:rsidRDefault="00F461FA">
            <w:pPr>
              <w:spacing w:after="0" w:line="240" w:lineRule="auto"/>
              <w:ind w:left="131"/>
              <w:contextualSpacing/>
              <w:rPr>
                <w:rFonts w:eastAsia="TimesNewRoman"/>
                <w:b/>
              </w:rPr>
            </w:pPr>
            <w:r>
              <w:rPr>
                <w:rFonts w:eastAsia="TimesNewRoman"/>
              </w:rPr>
              <w:t>Numéro RCS</w:t>
            </w:r>
          </w:p>
        </w:tc>
        <w:tc>
          <w:tcPr>
            <w:tcW w:w="4772" w:type="dxa"/>
            <w:vAlign w:val="center"/>
          </w:tcPr>
          <w:p w14:paraId="245113EA" w14:textId="77777777" w:rsidR="00C6650F" w:rsidRDefault="00C6650F" w:rsidP="00A367CB">
            <w:pPr>
              <w:spacing w:after="0" w:line="240" w:lineRule="auto"/>
              <w:contextualSpacing/>
              <w:rPr>
                <w:rFonts w:eastAsia="TimesNewRoman"/>
              </w:rPr>
            </w:pPr>
          </w:p>
        </w:tc>
      </w:tr>
      <w:tr w:rsidR="00C6650F" w14:paraId="7554E1AA" w14:textId="77777777" w:rsidTr="00F461FA">
        <w:trPr>
          <w:trHeight w:val="283"/>
        </w:trPr>
        <w:tc>
          <w:tcPr>
            <w:tcW w:w="3358" w:type="dxa"/>
            <w:shd w:val="clear" w:color="auto" w:fill="F2F2F2" w:themeFill="background1" w:themeFillShade="F2"/>
          </w:tcPr>
          <w:p w14:paraId="227F14D6" w14:textId="77777777" w:rsidR="00C6650F" w:rsidRDefault="00F461FA">
            <w:pPr>
              <w:spacing w:after="0" w:line="240" w:lineRule="auto"/>
              <w:ind w:left="131"/>
              <w:contextualSpacing/>
              <w:rPr>
                <w:rFonts w:eastAsia="TimesNewRoman"/>
                <w:b/>
              </w:rPr>
            </w:pPr>
            <w:r>
              <w:rPr>
                <w:rFonts w:eastAsia="TimesNewRoman"/>
              </w:rPr>
              <w:t>Nom du contact pour cette DI</w:t>
            </w:r>
          </w:p>
        </w:tc>
        <w:tc>
          <w:tcPr>
            <w:tcW w:w="4772" w:type="dxa"/>
            <w:vAlign w:val="center"/>
          </w:tcPr>
          <w:p w14:paraId="004F17E8" w14:textId="77777777" w:rsidR="00C6650F" w:rsidRDefault="00C6650F" w:rsidP="00A367CB">
            <w:pPr>
              <w:spacing w:after="0" w:line="240" w:lineRule="auto"/>
              <w:contextualSpacing/>
              <w:rPr>
                <w:rFonts w:eastAsia="TimesNewRoman"/>
                <w:sz w:val="22"/>
              </w:rPr>
            </w:pPr>
          </w:p>
        </w:tc>
      </w:tr>
      <w:tr w:rsidR="00C6650F" w14:paraId="45E008C8" w14:textId="77777777" w:rsidTr="00F461FA">
        <w:trPr>
          <w:trHeight w:val="283"/>
        </w:trPr>
        <w:tc>
          <w:tcPr>
            <w:tcW w:w="3358" w:type="dxa"/>
            <w:shd w:val="clear" w:color="auto" w:fill="F2F2F2" w:themeFill="background1" w:themeFillShade="F2"/>
          </w:tcPr>
          <w:p w14:paraId="5462346A" w14:textId="77777777" w:rsidR="00C6650F" w:rsidRDefault="00F461FA">
            <w:pPr>
              <w:spacing w:after="0" w:line="240" w:lineRule="auto"/>
              <w:ind w:left="131"/>
              <w:contextualSpacing/>
              <w:rPr>
                <w:rFonts w:eastAsia="TimesNewRoman"/>
                <w:b/>
              </w:rPr>
            </w:pPr>
            <w:r>
              <w:rPr>
                <w:rFonts w:eastAsia="TimesNewRoman"/>
              </w:rPr>
              <w:t>Téléphone portable</w:t>
            </w:r>
          </w:p>
        </w:tc>
        <w:tc>
          <w:tcPr>
            <w:tcW w:w="4772" w:type="dxa"/>
            <w:vAlign w:val="center"/>
          </w:tcPr>
          <w:p w14:paraId="56819FE5" w14:textId="77777777" w:rsidR="00C6650F" w:rsidRDefault="00C6650F" w:rsidP="00A367CB">
            <w:pPr>
              <w:spacing w:after="0" w:line="240" w:lineRule="auto"/>
              <w:contextualSpacing/>
              <w:rPr>
                <w:rFonts w:eastAsia="TimesNewRoman"/>
              </w:rPr>
            </w:pPr>
          </w:p>
        </w:tc>
      </w:tr>
      <w:tr w:rsidR="00C6650F" w14:paraId="4F86FA25" w14:textId="77777777" w:rsidTr="00F461FA">
        <w:trPr>
          <w:trHeight w:val="283"/>
        </w:trPr>
        <w:tc>
          <w:tcPr>
            <w:tcW w:w="3358" w:type="dxa"/>
            <w:shd w:val="clear" w:color="auto" w:fill="F2F2F2" w:themeFill="background1" w:themeFillShade="F2"/>
          </w:tcPr>
          <w:p w14:paraId="3EBDAC69" w14:textId="77777777" w:rsidR="00C6650F" w:rsidRDefault="00F461FA">
            <w:pPr>
              <w:spacing w:after="0" w:line="240" w:lineRule="auto"/>
              <w:ind w:left="131"/>
              <w:contextualSpacing/>
              <w:rPr>
                <w:rFonts w:eastAsia="TimesNewRoman"/>
                <w:b/>
              </w:rPr>
            </w:pPr>
            <w:r>
              <w:rPr>
                <w:rFonts w:eastAsia="TimesNewRoman"/>
              </w:rPr>
              <w:t>Téléphone fixe</w:t>
            </w:r>
          </w:p>
        </w:tc>
        <w:tc>
          <w:tcPr>
            <w:tcW w:w="4772" w:type="dxa"/>
            <w:vAlign w:val="center"/>
          </w:tcPr>
          <w:p w14:paraId="0D8C0420" w14:textId="77777777" w:rsidR="00C6650F" w:rsidRDefault="00C6650F" w:rsidP="00A367CB">
            <w:pPr>
              <w:spacing w:after="0" w:line="240" w:lineRule="auto"/>
              <w:contextualSpacing/>
              <w:rPr>
                <w:rFonts w:eastAsia="TimesNewRoman"/>
                <w:sz w:val="22"/>
              </w:rPr>
            </w:pPr>
          </w:p>
        </w:tc>
      </w:tr>
      <w:tr w:rsidR="00C6650F" w14:paraId="1E2FBE2C" w14:textId="77777777" w:rsidTr="00F461FA">
        <w:trPr>
          <w:trHeight w:val="283"/>
        </w:trPr>
        <w:tc>
          <w:tcPr>
            <w:tcW w:w="3358" w:type="dxa"/>
            <w:shd w:val="clear" w:color="auto" w:fill="F2F2F2" w:themeFill="background1" w:themeFillShade="F2"/>
          </w:tcPr>
          <w:p w14:paraId="083731F7" w14:textId="77777777" w:rsidR="00C6650F" w:rsidRDefault="00F461FA">
            <w:pPr>
              <w:spacing w:after="0" w:line="240" w:lineRule="auto"/>
              <w:ind w:left="131"/>
              <w:contextualSpacing/>
              <w:rPr>
                <w:rFonts w:eastAsia="TimesNewRoman"/>
                <w:b/>
              </w:rPr>
            </w:pPr>
            <w:r>
              <w:rPr>
                <w:rFonts w:eastAsia="TimesNewRoman"/>
              </w:rPr>
              <w:t>Adresse mail du contact</w:t>
            </w:r>
          </w:p>
        </w:tc>
        <w:tc>
          <w:tcPr>
            <w:tcW w:w="4772" w:type="dxa"/>
            <w:vAlign w:val="center"/>
          </w:tcPr>
          <w:p w14:paraId="48848003" w14:textId="77777777" w:rsidR="00C6650F" w:rsidRDefault="00C6650F" w:rsidP="00A367CB">
            <w:pPr>
              <w:spacing w:after="0" w:line="240" w:lineRule="auto"/>
              <w:contextualSpacing/>
              <w:rPr>
                <w:rFonts w:eastAsia="TimesNewRoman"/>
              </w:rPr>
            </w:pPr>
          </w:p>
        </w:tc>
      </w:tr>
    </w:tbl>
    <w:p w14:paraId="289F519D" w14:textId="77777777" w:rsidR="00C6650F" w:rsidRDefault="00C6650F">
      <w:pPr>
        <w:spacing w:after="0" w:line="240" w:lineRule="auto"/>
        <w:rPr>
          <w:rFonts w:eastAsia="TimesNewRoman" w:cs="Times New Roman"/>
          <w:highlight w:val="yellow"/>
          <w:lang w:eastAsia="fr-FR"/>
        </w:rPr>
      </w:pPr>
    </w:p>
    <w:p w14:paraId="030AAD49" w14:textId="77777777" w:rsidR="00C6650F" w:rsidRDefault="00F461FA">
      <w:pPr>
        <w:numPr>
          <w:ilvl w:val="0"/>
          <w:numId w:val="3"/>
        </w:numPr>
        <w:jc w:val="both"/>
        <w:rPr>
          <w:rFonts w:eastAsia="TimesNewRoman" w:cs="Times New Roman"/>
          <w:lang w:eastAsia="fr-FR"/>
        </w:rPr>
      </w:pPr>
      <w:r>
        <w:rPr>
          <w:rFonts w:eastAsia="TimesNewRoman" w:cs="Times New Roman"/>
          <w:lang w:eastAsia="fr-FR"/>
        </w:rPr>
        <w:t>Si le siège de votre société n’est pas domicilié en France, avez-vous des filiales en France ?</w:t>
      </w:r>
    </w:p>
    <w:p w14:paraId="4BA6744E" w14:textId="6C7BAA90" w:rsidR="00C6650F" w:rsidRDefault="00C6650F"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5F4B55D7" w14:textId="16E3DBBE"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3E71BA00"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4BC8A350" w14:textId="77777777" w:rsidR="00C6650F" w:rsidRDefault="00F461FA">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 xml:space="preserve">Veuillez </w:t>
      </w:r>
      <w:r>
        <w:rPr>
          <w:rFonts w:eastAsia="TimesNewRoman" w:cs="Times New Roman"/>
          <w:b/>
          <w:lang w:eastAsia="fr-FR"/>
        </w:rPr>
        <w:t xml:space="preserve">présenter succinctement l’organigramme de votre </w:t>
      </w:r>
      <w:r>
        <w:rPr>
          <w:rFonts w:eastAsia="TimesNewRoman" w:cs="Times New Roman"/>
          <w:b/>
          <w:lang w:eastAsia="fr-FR"/>
        </w:rPr>
        <w:t>entreprise</w:t>
      </w:r>
      <w:r>
        <w:rPr>
          <w:rFonts w:eastAsia="TimesNewRoman" w:cs="Times New Roman"/>
          <w:lang w:eastAsia="fr-FR"/>
        </w:rPr>
        <w:t xml:space="preserve"> ci-dessous ou joindre un document dans votre réponse à cet effet :</w:t>
      </w:r>
    </w:p>
    <w:p w14:paraId="6B2E0FC6" w14:textId="34F6D74D" w:rsidR="00C6650F" w:rsidRDefault="00F461FA">
      <w:pPr>
        <w:spacing w:after="0" w:line="240" w:lineRule="auto"/>
        <w:ind w:left="360"/>
        <w:jc w:val="both"/>
        <w:rPr>
          <w:rFonts w:eastAsia="TimesNewRoman" w:cs="Times New Roman"/>
          <w:i/>
          <w:lang w:eastAsia="fr-FR"/>
        </w:rPr>
      </w:pPr>
      <w:r>
        <w:rPr>
          <w:rFonts w:eastAsia="TimesNewRoman" w:cs="Times New Roman"/>
          <w:i/>
          <w:lang w:eastAsia="fr-FR"/>
        </w:rPr>
        <w:t xml:space="preserve">L’opérateur compétent doit décrire son organisation interne, ses domaines de compétence et donner une indication sur les moyens humains consacrés aux opérations ou programmes en </w:t>
      </w:r>
      <w:r>
        <w:rPr>
          <w:rFonts w:eastAsia="TimesNewRoman" w:cs="Times New Roman"/>
          <w:i/>
          <w:lang w:eastAsia="fr-FR"/>
        </w:rPr>
        <w:t>relation avec l’objet de la présente DI (R&amp;D, production…).</w:t>
      </w:r>
    </w:p>
    <w:p w14:paraId="708CFE8D"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6C0E5238"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7C7516DE"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6120055B" w14:textId="05F27879" w:rsidR="00C6650F" w:rsidRDefault="00C6650F">
      <w:pPr>
        <w:spacing w:after="0" w:line="240" w:lineRule="auto"/>
        <w:jc w:val="both"/>
        <w:rPr>
          <w:rFonts w:eastAsia="TimesNewRoman" w:cs="Times New Roman"/>
          <w:i/>
          <w:lang w:eastAsia="fr-FR"/>
        </w:rPr>
      </w:pPr>
    </w:p>
    <w:p w14:paraId="247A5997" w14:textId="77777777" w:rsidR="00C6650F" w:rsidRDefault="00F461FA">
      <w:pPr>
        <w:numPr>
          <w:ilvl w:val="1"/>
          <w:numId w:val="2"/>
        </w:numPr>
        <w:spacing w:after="0" w:line="240" w:lineRule="auto"/>
        <w:contextualSpacing/>
        <w:rPr>
          <w:rFonts w:eastAsia="TimesNewRoman" w:cs="Times New Roman"/>
          <w:lang w:eastAsia="fr-FR"/>
        </w:rPr>
      </w:pPr>
      <w:r>
        <w:rPr>
          <w:rFonts w:eastAsia="TimesNewRoman" w:cs="Times New Roman"/>
          <w:lang w:eastAsia="fr-FR"/>
        </w:rPr>
        <w:t>Informations générales – Informations financières</w:t>
      </w:r>
    </w:p>
    <w:p w14:paraId="04CBAE0E" w14:textId="77777777" w:rsidR="00C6650F" w:rsidRDefault="00C6650F">
      <w:pPr>
        <w:spacing w:after="0" w:line="240" w:lineRule="auto"/>
        <w:rPr>
          <w:rFonts w:eastAsia="TimesNewRoman" w:cs="Times New Roman"/>
          <w:lang w:eastAsia="fr-FR"/>
        </w:rPr>
      </w:pPr>
    </w:p>
    <w:tbl>
      <w:tblPr>
        <w:tblStyle w:val="Grilledutableau"/>
        <w:tblW w:w="8131" w:type="dxa"/>
        <w:tblLayout w:type="fixed"/>
        <w:tblCellMar>
          <w:left w:w="0" w:type="dxa"/>
          <w:right w:w="0" w:type="dxa"/>
        </w:tblCellMar>
        <w:tblLook w:val="04A0" w:firstRow="1" w:lastRow="0" w:firstColumn="1" w:lastColumn="0" w:noHBand="0" w:noVBand="1"/>
      </w:tblPr>
      <w:tblGrid>
        <w:gridCol w:w="3345"/>
        <w:gridCol w:w="4786"/>
      </w:tblGrid>
      <w:tr w:rsidR="00C6650F" w14:paraId="6748AF08" w14:textId="77777777" w:rsidTr="00F461FA">
        <w:tc>
          <w:tcPr>
            <w:tcW w:w="3345" w:type="dxa"/>
            <w:shd w:val="clear" w:color="auto" w:fill="F2F2F2" w:themeFill="background1" w:themeFillShade="F2"/>
          </w:tcPr>
          <w:p w14:paraId="14E10B68" w14:textId="77777777" w:rsidR="00C6650F" w:rsidRDefault="00F461FA">
            <w:pPr>
              <w:spacing w:after="0" w:line="240" w:lineRule="auto"/>
              <w:contextualSpacing/>
              <w:jc w:val="center"/>
              <w:rPr>
                <w:rFonts w:eastAsia="TimesNewRoman"/>
                <w:b/>
              </w:rPr>
            </w:pPr>
            <w:r>
              <w:rPr>
                <w:rFonts w:eastAsia="TimesNewRoman"/>
              </w:rPr>
              <w:t>Nom des actionnaires principaux</w:t>
            </w:r>
          </w:p>
        </w:tc>
        <w:tc>
          <w:tcPr>
            <w:tcW w:w="4785" w:type="dxa"/>
            <w:shd w:val="clear" w:color="auto" w:fill="F2F2F2" w:themeFill="background1" w:themeFillShade="F2"/>
          </w:tcPr>
          <w:p w14:paraId="187F50BA" w14:textId="77777777" w:rsidR="00C6650F" w:rsidRDefault="00F461FA">
            <w:pPr>
              <w:spacing w:after="0" w:line="240" w:lineRule="auto"/>
              <w:contextualSpacing/>
              <w:jc w:val="center"/>
              <w:rPr>
                <w:rFonts w:eastAsia="TimesNewRoman"/>
                <w:b/>
              </w:rPr>
            </w:pPr>
            <w:r>
              <w:rPr>
                <w:rFonts w:eastAsia="TimesNewRoman"/>
              </w:rPr>
              <w:t>Part du capital</w:t>
            </w:r>
          </w:p>
        </w:tc>
      </w:tr>
      <w:tr w:rsidR="00C6650F" w14:paraId="1C8FEB48" w14:textId="77777777" w:rsidTr="00A367CB">
        <w:trPr>
          <w:trHeight w:val="283"/>
        </w:trPr>
        <w:tc>
          <w:tcPr>
            <w:tcW w:w="3345" w:type="dxa"/>
            <w:vAlign w:val="center"/>
          </w:tcPr>
          <w:p w14:paraId="6A6FC056" w14:textId="77777777" w:rsidR="00C6650F" w:rsidRDefault="00C6650F" w:rsidP="00A367CB">
            <w:pPr>
              <w:spacing w:after="0" w:line="240" w:lineRule="auto"/>
              <w:contextualSpacing/>
              <w:jc w:val="center"/>
              <w:rPr>
                <w:rFonts w:eastAsia="TimesNewRoman"/>
              </w:rPr>
            </w:pPr>
          </w:p>
        </w:tc>
        <w:tc>
          <w:tcPr>
            <w:tcW w:w="4785" w:type="dxa"/>
            <w:vAlign w:val="center"/>
          </w:tcPr>
          <w:p w14:paraId="5C329BCD" w14:textId="77777777" w:rsidR="00C6650F" w:rsidRDefault="00C6650F" w:rsidP="00A367CB">
            <w:pPr>
              <w:spacing w:after="0" w:line="240" w:lineRule="auto"/>
              <w:contextualSpacing/>
              <w:jc w:val="center"/>
              <w:rPr>
                <w:rFonts w:eastAsia="TimesNewRoman"/>
              </w:rPr>
            </w:pPr>
          </w:p>
        </w:tc>
      </w:tr>
      <w:tr w:rsidR="00C6650F" w14:paraId="7898CD21" w14:textId="77777777" w:rsidTr="00A367CB">
        <w:trPr>
          <w:trHeight w:val="283"/>
        </w:trPr>
        <w:tc>
          <w:tcPr>
            <w:tcW w:w="3345" w:type="dxa"/>
            <w:vAlign w:val="center"/>
          </w:tcPr>
          <w:p w14:paraId="5841DA88" w14:textId="77777777" w:rsidR="00C6650F" w:rsidRDefault="00C6650F" w:rsidP="00A367CB">
            <w:pPr>
              <w:spacing w:after="0" w:line="240" w:lineRule="auto"/>
              <w:contextualSpacing/>
              <w:jc w:val="center"/>
              <w:rPr>
                <w:rFonts w:eastAsia="TimesNewRoman"/>
              </w:rPr>
            </w:pPr>
          </w:p>
        </w:tc>
        <w:tc>
          <w:tcPr>
            <w:tcW w:w="4785" w:type="dxa"/>
            <w:vAlign w:val="center"/>
          </w:tcPr>
          <w:p w14:paraId="71698824" w14:textId="77777777" w:rsidR="00C6650F" w:rsidRDefault="00C6650F" w:rsidP="00A367CB">
            <w:pPr>
              <w:spacing w:after="0" w:line="240" w:lineRule="auto"/>
              <w:contextualSpacing/>
              <w:jc w:val="center"/>
              <w:rPr>
                <w:rFonts w:eastAsia="TimesNewRoman"/>
                <w:sz w:val="22"/>
              </w:rPr>
            </w:pPr>
          </w:p>
        </w:tc>
      </w:tr>
      <w:tr w:rsidR="00C6650F" w14:paraId="0B92275E" w14:textId="77777777" w:rsidTr="00A367CB">
        <w:trPr>
          <w:trHeight w:val="283"/>
        </w:trPr>
        <w:tc>
          <w:tcPr>
            <w:tcW w:w="3345" w:type="dxa"/>
            <w:vAlign w:val="center"/>
          </w:tcPr>
          <w:p w14:paraId="1902552A" w14:textId="77777777" w:rsidR="00C6650F" w:rsidRDefault="00C6650F" w:rsidP="00A367CB">
            <w:pPr>
              <w:spacing w:after="0" w:line="240" w:lineRule="auto"/>
              <w:contextualSpacing/>
              <w:jc w:val="center"/>
              <w:rPr>
                <w:rFonts w:eastAsia="TimesNewRoman"/>
              </w:rPr>
            </w:pPr>
          </w:p>
        </w:tc>
        <w:tc>
          <w:tcPr>
            <w:tcW w:w="4785" w:type="dxa"/>
            <w:vAlign w:val="center"/>
          </w:tcPr>
          <w:p w14:paraId="0989EE93" w14:textId="77777777" w:rsidR="00C6650F" w:rsidRDefault="00C6650F" w:rsidP="00A367CB">
            <w:pPr>
              <w:spacing w:after="0" w:line="240" w:lineRule="auto"/>
              <w:contextualSpacing/>
              <w:jc w:val="center"/>
              <w:rPr>
                <w:rFonts w:eastAsia="TimesNewRoman"/>
              </w:rPr>
            </w:pPr>
          </w:p>
        </w:tc>
      </w:tr>
      <w:tr w:rsidR="00C6650F" w14:paraId="78CF2E3E" w14:textId="77777777" w:rsidTr="00A367CB">
        <w:trPr>
          <w:trHeight w:val="283"/>
        </w:trPr>
        <w:tc>
          <w:tcPr>
            <w:tcW w:w="3345" w:type="dxa"/>
            <w:vAlign w:val="center"/>
          </w:tcPr>
          <w:p w14:paraId="00FCE9D7" w14:textId="77777777" w:rsidR="00C6650F" w:rsidRDefault="00C6650F" w:rsidP="00A367CB">
            <w:pPr>
              <w:spacing w:after="0" w:line="240" w:lineRule="auto"/>
              <w:contextualSpacing/>
              <w:jc w:val="center"/>
              <w:rPr>
                <w:rFonts w:eastAsia="TimesNewRoman"/>
              </w:rPr>
            </w:pPr>
          </w:p>
        </w:tc>
        <w:tc>
          <w:tcPr>
            <w:tcW w:w="4785" w:type="dxa"/>
            <w:vAlign w:val="center"/>
          </w:tcPr>
          <w:p w14:paraId="01A3826D" w14:textId="77777777" w:rsidR="00C6650F" w:rsidRDefault="00C6650F" w:rsidP="00A367CB">
            <w:pPr>
              <w:spacing w:after="0" w:line="240" w:lineRule="auto"/>
              <w:contextualSpacing/>
              <w:jc w:val="center"/>
              <w:rPr>
                <w:rFonts w:eastAsia="TimesNewRoman"/>
                <w:sz w:val="22"/>
              </w:rPr>
            </w:pPr>
          </w:p>
        </w:tc>
      </w:tr>
    </w:tbl>
    <w:p w14:paraId="60846572" w14:textId="22EA5D5F" w:rsidR="00C6650F" w:rsidRDefault="00C6650F">
      <w:pPr>
        <w:spacing w:after="0" w:line="240" w:lineRule="auto"/>
        <w:rPr>
          <w:rFonts w:eastAsia="TimesNewRoman" w:cs="Times New Roman"/>
          <w:lang w:eastAsia="fr-FR"/>
        </w:rPr>
      </w:pPr>
    </w:p>
    <w:tbl>
      <w:tblPr>
        <w:tblStyle w:val="Grilledutableau"/>
        <w:tblW w:w="8131" w:type="dxa"/>
        <w:tblLayout w:type="fixed"/>
        <w:tblCellMar>
          <w:left w:w="0" w:type="dxa"/>
          <w:right w:w="0" w:type="dxa"/>
        </w:tblCellMar>
        <w:tblLook w:val="04A0" w:firstRow="1" w:lastRow="0" w:firstColumn="1" w:lastColumn="0" w:noHBand="0" w:noVBand="1"/>
      </w:tblPr>
      <w:tblGrid>
        <w:gridCol w:w="1696"/>
        <w:gridCol w:w="3354"/>
        <w:gridCol w:w="3081"/>
      </w:tblGrid>
      <w:tr w:rsidR="00C6650F" w14:paraId="33467513" w14:textId="77777777" w:rsidTr="00F461FA">
        <w:tc>
          <w:tcPr>
            <w:tcW w:w="1696" w:type="dxa"/>
            <w:shd w:val="clear" w:color="auto" w:fill="F2F2F2" w:themeFill="background1" w:themeFillShade="F2"/>
            <w:vAlign w:val="center"/>
          </w:tcPr>
          <w:p w14:paraId="5234A054" w14:textId="77777777" w:rsidR="00C6650F" w:rsidRDefault="00F461FA" w:rsidP="005A26B1">
            <w:pPr>
              <w:spacing w:after="0" w:line="240" w:lineRule="auto"/>
              <w:ind w:left="-152" w:firstLine="152"/>
              <w:contextualSpacing/>
              <w:jc w:val="center"/>
              <w:rPr>
                <w:rFonts w:eastAsia="TimesNewRoman"/>
                <w:b/>
              </w:rPr>
            </w:pPr>
            <w:r>
              <w:rPr>
                <w:rFonts w:eastAsia="TimesNewRoman"/>
              </w:rPr>
              <w:t>Années</w:t>
            </w:r>
          </w:p>
        </w:tc>
        <w:tc>
          <w:tcPr>
            <w:tcW w:w="3354" w:type="dxa"/>
            <w:shd w:val="clear" w:color="auto" w:fill="F2F2F2" w:themeFill="background1" w:themeFillShade="F2"/>
          </w:tcPr>
          <w:p w14:paraId="47F78F28" w14:textId="77777777" w:rsidR="00C6650F" w:rsidRDefault="00F461FA">
            <w:pPr>
              <w:spacing w:after="0" w:line="240" w:lineRule="auto"/>
              <w:contextualSpacing/>
              <w:jc w:val="center"/>
              <w:rPr>
                <w:rFonts w:eastAsia="TimesNewRoman"/>
                <w:b/>
              </w:rPr>
            </w:pPr>
            <w:r>
              <w:rPr>
                <w:rFonts w:eastAsia="TimesNewRoman"/>
              </w:rPr>
              <w:t>Chiffre d’Affaires (dont relatif à l’objet de la présente DI)</w:t>
            </w:r>
          </w:p>
        </w:tc>
        <w:tc>
          <w:tcPr>
            <w:tcW w:w="3081" w:type="dxa"/>
            <w:shd w:val="clear" w:color="auto" w:fill="F2F2F2" w:themeFill="background1" w:themeFillShade="F2"/>
          </w:tcPr>
          <w:p w14:paraId="7F3BC6CC" w14:textId="77777777" w:rsidR="00C6650F" w:rsidRDefault="00F461FA">
            <w:pPr>
              <w:spacing w:after="0" w:line="240" w:lineRule="auto"/>
              <w:contextualSpacing/>
              <w:jc w:val="center"/>
              <w:rPr>
                <w:rFonts w:eastAsia="TimesNewRoman"/>
                <w:b/>
              </w:rPr>
            </w:pPr>
            <w:r>
              <w:rPr>
                <w:rFonts w:eastAsia="TimesNewRoman"/>
              </w:rPr>
              <w:t xml:space="preserve">Effectifs </w:t>
            </w:r>
            <w:r>
              <w:rPr>
                <w:rFonts w:eastAsia="TimesNewRoman"/>
              </w:rPr>
              <w:t>moyens (dont relatifs à l’objet de la présente DI)</w:t>
            </w:r>
          </w:p>
        </w:tc>
      </w:tr>
      <w:tr w:rsidR="00C6650F" w14:paraId="2D915EDD" w14:textId="77777777" w:rsidTr="005A26B1">
        <w:trPr>
          <w:trHeight w:val="340"/>
        </w:trPr>
        <w:tc>
          <w:tcPr>
            <w:tcW w:w="1696" w:type="dxa"/>
            <w:vAlign w:val="center"/>
          </w:tcPr>
          <w:p w14:paraId="31062236" w14:textId="77777777" w:rsidR="00C6650F" w:rsidRDefault="00F461FA" w:rsidP="005A26B1">
            <w:pPr>
              <w:spacing w:after="0" w:line="240" w:lineRule="auto"/>
              <w:ind w:left="-152" w:firstLine="152"/>
              <w:contextualSpacing/>
              <w:jc w:val="center"/>
              <w:rPr>
                <w:rFonts w:eastAsia="TimesNewRoman"/>
                <w:b/>
              </w:rPr>
            </w:pPr>
            <w:r>
              <w:rPr>
                <w:rFonts w:eastAsia="TimesNewRoman"/>
              </w:rPr>
              <w:t>2022</w:t>
            </w:r>
          </w:p>
        </w:tc>
        <w:tc>
          <w:tcPr>
            <w:tcW w:w="3354" w:type="dxa"/>
            <w:vAlign w:val="center"/>
          </w:tcPr>
          <w:p w14:paraId="535B2FF5" w14:textId="77777777" w:rsidR="00C6650F" w:rsidRDefault="00C6650F" w:rsidP="00A367CB">
            <w:pPr>
              <w:spacing w:after="0" w:line="240" w:lineRule="auto"/>
              <w:contextualSpacing/>
              <w:jc w:val="center"/>
              <w:rPr>
                <w:rFonts w:eastAsia="TimesNewRoman"/>
              </w:rPr>
            </w:pPr>
          </w:p>
        </w:tc>
        <w:tc>
          <w:tcPr>
            <w:tcW w:w="3081" w:type="dxa"/>
            <w:vAlign w:val="center"/>
          </w:tcPr>
          <w:p w14:paraId="6C4BA8A3" w14:textId="77777777" w:rsidR="00C6650F" w:rsidRDefault="00C6650F" w:rsidP="00A367CB">
            <w:pPr>
              <w:spacing w:after="0" w:line="240" w:lineRule="auto"/>
              <w:contextualSpacing/>
              <w:jc w:val="center"/>
              <w:rPr>
                <w:rFonts w:eastAsia="TimesNewRoman"/>
              </w:rPr>
            </w:pPr>
          </w:p>
        </w:tc>
      </w:tr>
      <w:tr w:rsidR="00C6650F" w14:paraId="00AE9E65" w14:textId="77777777" w:rsidTr="005A26B1">
        <w:trPr>
          <w:trHeight w:val="340"/>
        </w:trPr>
        <w:tc>
          <w:tcPr>
            <w:tcW w:w="1696" w:type="dxa"/>
            <w:vAlign w:val="center"/>
          </w:tcPr>
          <w:p w14:paraId="3CF1229F" w14:textId="77777777" w:rsidR="00C6650F" w:rsidRDefault="00F461FA" w:rsidP="005A26B1">
            <w:pPr>
              <w:spacing w:after="0" w:line="240" w:lineRule="auto"/>
              <w:ind w:left="-152" w:firstLine="152"/>
              <w:contextualSpacing/>
              <w:jc w:val="center"/>
              <w:rPr>
                <w:rFonts w:eastAsia="TimesNewRoman"/>
                <w:b/>
              </w:rPr>
            </w:pPr>
            <w:r>
              <w:rPr>
                <w:rFonts w:eastAsia="TimesNewRoman"/>
              </w:rPr>
              <w:t>2023</w:t>
            </w:r>
          </w:p>
        </w:tc>
        <w:tc>
          <w:tcPr>
            <w:tcW w:w="3354" w:type="dxa"/>
            <w:vAlign w:val="center"/>
          </w:tcPr>
          <w:p w14:paraId="09C9FB8A" w14:textId="77777777" w:rsidR="00C6650F" w:rsidRDefault="00C6650F" w:rsidP="00A367CB">
            <w:pPr>
              <w:spacing w:after="0" w:line="240" w:lineRule="auto"/>
              <w:contextualSpacing/>
              <w:jc w:val="center"/>
              <w:rPr>
                <w:rFonts w:eastAsia="TimesNewRoman"/>
                <w:sz w:val="22"/>
              </w:rPr>
            </w:pPr>
          </w:p>
        </w:tc>
        <w:tc>
          <w:tcPr>
            <w:tcW w:w="3081" w:type="dxa"/>
            <w:vAlign w:val="center"/>
          </w:tcPr>
          <w:p w14:paraId="24C3A571" w14:textId="77777777" w:rsidR="00C6650F" w:rsidRDefault="00C6650F" w:rsidP="00A367CB">
            <w:pPr>
              <w:spacing w:after="0" w:line="240" w:lineRule="auto"/>
              <w:contextualSpacing/>
              <w:jc w:val="center"/>
              <w:rPr>
                <w:rFonts w:eastAsia="TimesNewRoman"/>
                <w:sz w:val="22"/>
              </w:rPr>
            </w:pPr>
          </w:p>
        </w:tc>
      </w:tr>
      <w:tr w:rsidR="00C6650F" w14:paraId="0B67D9C9" w14:textId="77777777" w:rsidTr="005A26B1">
        <w:trPr>
          <w:trHeight w:val="340"/>
        </w:trPr>
        <w:tc>
          <w:tcPr>
            <w:tcW w:w="1696" w:type="dxa"/>
            <w:vAlign w:val="center"/>
          </w:tcPr>
          <w:p w14:paraId="45FF40F6" w14:textId="77777777" w:rsidR="00C6650F" w:rsidRDefault="00F461FA" w:rsidP="005A26B1">
            <w:pPr>
              <w:spacing w:after="0" w:line="240" w:lineRule="auto"/>
              <w:ind w:left="-152" w:firstLine="152"/>
              <w:contextualSpacing/>
              <w:jc w:val="center"/>
              <w:rPr>
                <w:rFonts w:eastAsia="TimesNewRoman"/>
                <w:b/>
              </w:rPr>
            </w:pPr>
            <w:r>
              <w:rPr>
                <w:rFonts w:eastAsia="TimesNewRoman"/>
              </w:rPr>
              <w:t>2024</w:t>
            </w:r>
          </w:p>
        </w:tc>
        <w:tc>
          <w:tcPr>
            <w:tcW w:w="3354" w:type="dxa"/>
            <w:vAlign w:val="center"/>
          </w:tcPr>
          <w:p w14:paraId="6C6C0704" w14:textId="77777777" w:rsidR="00C6650F" w:rsidRDefault="00C6650F" w:rsidP="00A367CB">
            <w:pPr>
              <w:spacing w:after="0" w:line="240" w:lineRule="auto"/>
              <w:contextualSpacing/>
              <w:jc w:val="center"/>
              <w:rPr>
                <w:rFonts w:eastAsia="TimesNewRoman"/>
              </w:rPr>
            </w:pPr>
          </w:p>
        </w:tc>
        <w:tc>
          <w:tcPr>
            <w:tcW w:w="3081" w:type="dxa"/>
            <w:vAlign w:val="center"/>
          </w:tcPr>
          <w:p w14:paraId="07560E1B" w14:textId="77777777" w:rsidR="00C6650F" w:rsidRDefault="00C6650F" w:rsidP="00A367CB">
            <w:pPr>
              <w:spacing w:after="0" w:line="240" w:lineRule="auto"/>
              <w:contextualSpacing/>
              <w:jc w:val="center"/>
              <w:rPr>
                <w:rFonts w:eastAsia="TimesNewRoman"/>
              </w:rPr>
            </w:pPr>
          </w:p>
        </w:tc>
      </w:tr>
    </w:tbl>
    <w:p w14:paraId="59C9B9A1" w14:textId="2ECD3A46" w:rsidR="00C6650F" w:rsidRDefault="00C6650F">
      <w:pPr>
        <w:rPr>
          <w:rFonts w:eastAsia="Times New Roman" w:cs="Times New Roman"/>
          <w:lang w:eastAsia="fr-FR"/>
        </w:rPr>
      </w:pPr>
    </w:p>
    <w:p w14:paraId="2AE33A32" w14:textId="77777777" w:rsidR="00C6650F" w:rsidRDefault="00F461FA">
      <w:pPr>
        <w:numPr>
          <w:ilvl w:val="1"/>
          <w:numId w:val="2"/>
        </w:numPr>
        <w:spacing w:after="0" w:line="240" w:lineRule="auto"/>
        <w:contextualSpacing/>
        <w:rPr>
          <w:rFonts w:eastAsia="Times New Roman" w:cs="Times New Roman"/>
          <w:lang w:eastAsia="fr-FR"/>
        </w:rPr>
      </w:pPr>
      <w:r>
        <w:rPr>
          <w:rFonts w:eastAsia="TimesNewRoman" w:cs="Times New Roman"/>
          <w:lang w:eastAsia="fr-FR"/>
        </w:rPr>
        <w:t>Informations spécifiques</w:t>
      </w:r>
    </w:p>
    <w:p w14:paraId="6A3C486F" w14:textId="1EED39F8" w:rsidR="00C6650F" w:rsidRDefault="00F461FA">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Quelle est l’ancienneté sur ce type de prestations et moyens humains affectés ?</w:t>
      </w:r>
    </w:p>
    <w:p w14:paraId="39C878E8"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5AD31E24"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70383E51"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DD5AAA0" w14:textId="77777777" w:rsidR="005A26B1" w:rsidRPr="005A26B1" w:rsidRDefault="005A26B1" w:rsidP="005A26B1">
      <w:pPr>
        <w:spacing w:after="0" w:line="240" w:lineRule="auto"/>
        <w:jc w:val="both"/>
        <w:rPr>
          <w:rFonts w:eastAsia="TimesNewRoman" w:cs="Times New Roman"/>
          <w:lang w:eastAsia="fr-FR"/>
        </w:rPr>
      </w:pPr>
    </w:p>
    <w:p w14:paraId="25B3B3FA" w14:textId="0F4DA50B" w:rsidR="00C6650F" w:rsidRDefault="00F461FA">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P</w:t>
      </w:r>
      <w:r>
        <w:rPr>
          <w:rFonts w:eastAsia="TimesNewRoman" w:cs="Times New Roman"/>
          <w:lang w:eastAsia="fr-FR"/>
        </w:rPr>
        <w:t xml:space="preserve">ositionnement par rapport à la concurrence : points forts, valeur </w:t>
      </w:r>
      <w:r>
        <w:rPr>
          <w:rFonts w:eastAsia="TimesNewRoman" w:cs="Times New Roman"/>
          <w:lang w:eastAsia="fr-FR"/>
        </w:rPr>
        <w:t>ajoutée par rapport à vos concurrents ?</w:t>
      </w:r>
    </w:p>
    <w:p w14:paraId="10D99F56"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7C251EE"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44CDC6F7"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30C15EDB" w14:textId="77777777" w:rsidR="005A26B1" w:rsidRPr="005A26B1" w:rsidRDefault="005A26B1" w:rsidP="005A26B1">
      <w:pPr>
        <w:spacing w:after="0" w:line="240" w:lineRule="auto"/>
        <w:jc w:val="both"/>
        <w:rPr>
          <w:rFonts w:eastAsia="TimesNewRoman" w:cs="Times New Roman"/>
          <w:lang w:eastAsia="fr-FR"/>
        </w:rPr>
      </w:pPr>
    </w:p>
    <w:p w14:paraId="7A0C35A4" w14:textId="7DC34AB7" w:rsidR="00C6650F" w:rsidRDefault="00F461FA">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P</w:t>
      </w:r>
      <w:r>
        <w:rPr>
          <w:rFonts w:eastAsia="TimesNewRoman" w:cs="Times New Roman"/>
          <w:lang w:eastAsia="fr-FR"/>
        </w:rPr>
        <w:t>rincipaux clients sur ce type de prestations ?</w:t>
      </w:r>
    </w:p>
    <w:p w14:paraId="3A001714"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30821B9B"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A69CBC6"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481658DF" w14:textId="77777777" w:rsidR="005A26B1" w:rsidRPr="005A26B1" w:rsidRDefault="005A26B1" w:rsidP="005A26B1">
      <w:pPr>
        <w:spacing w:after="0" w:line="240" w:lineRule="auto"/>
        <w:jc w:val="both"/>
        <w:rPr>
          <w:rFonts w:eastAsia="TimesNewRoman" w:cs="Times New Roman"/>
          <w:lang w:eastAsia="fr-FR"/>
        </w:rPr>
      </w:pPr>
    </w:p>
    <w:p w14:paraId="4172BAC8" w14:textId="77777777" w:rsidR="00C6650F" w:rsidRDefault="00F461FA">
      <w:pPr>
        <w:pStyle w:val="Paragraphedeliste"/>
        <w:numPr>
          <w:ilvl w:val="0"/>
          <w:numId w:val="3"/>
        </w:numPr>
        <w:spacing w:after="0" w:line="240" w:lineRule="auto"/>
        <w:jc w:val="both"/>
        <w:rPr>
          <w:rFonts w:eastAsia="TimesNewRoman" w:cs="Times New Roman"/>
          <w:lang w:eastAsia="fr-FR"/>
        </w:rPr>
      </w:pPr>
      <w:r>
        <w:rPr>
          <w:rFonts w:eastAsia="TimesNewRoman" w:cs="Times New Roman"/>
          <w:lang w:eastAsia="fr-FR"/>
        </w:rPr>
        <w:t>P</w:t>
      </w:r>
      <w:r>
        <w:rPr>
          <w:rFonts w:eastAsia="TimesNewRoman" w:cs="Times New Roman"/>
          <w:lang w:eastAsia="fr-FR"/>
        </w:rPr>
        <w:t>rojection de vos prestations dans les 5 années à venir ?</w:t>
      </w:r>
    </w:p>
    <w:p w14:paraId="2F729D78"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5B0FDC2F"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A7EDDE1"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79618534" w14:textId="626EEA82" w:rsidR="005A26B1" w:rsidRDefault="005A26B1">
      <w:pPr>
        <w:spacing w:after="0" w:line="240" w:lineRule="auto"/>
        <w:rPr>
          <w:rFonts w:eastAsia="Times New Roman" w:cs="Times New Roman"/>
          <w:lang w:eastAsia="fr-FR"/>
        </w:rPr>
      </w:pPr>
    </w:p>
    <w:p w14:paraId="2FDBBDD9" w14:textId="77777777" w:rsidR="00C6650F" w:rsidRDefault="00F461FA">
      <w:pPr>
        <w:rPr>
          <w:rFonts w:eastAsia="TimesNewRoman" w:cs="Times New Roman"/>
          <w:lang w:eastAsia="fr-FR"/>
        </w:rPr>
      </w:pPr>
      <w:r>
        <w:rPr>
          <w:rFonts w:eastAsia="TimesNewRoman" w:cs="Times New Roman"/>
          <w:b/>
          <w:u w:val="single"/>
          <w:lang w:eastAsia="fr-FR"/>
        </w:rPr>
        <w:t>Remarque</w:t>
      </w:r>
      <w:r>
        <w:rPr>
          <w:rFonts w:eastAsia="TimesNewRoman" w:cs="Times New Roman"/>
          <w:lang w:eastAsia="fr-FR"/>
        </w:rPr>
        <w:t> : dans le cas d’une réponse conjointe de plusieurs opérateurs compétents, les éléments demandés dans</w:t>
      </w:r>
      <w:r>
        <w:rPr>
          <w:rFonts w:eastAsia="TimesNewRoman" w:cs="Times New Roman"/>
          <w:lang w:eastAsia="fr-FR"/>
        </w:rPr>
        <w:t xml:space="preserve"> cette section sont à fournir pour chacun des opérateurs impliqués dans le groupement.</w:t>
      </w:r>
    </w:p>
    <w:p w14:paraId="1C0EED26" w14:textId="77777777" w:rsidR="00C6650F" w:rsidRDefault="00C6650F">
      <w:pPr>
        <w:rPr>
          <w:lang w:eastAsia="fr-FR"/>
        </w:rPr>
      </w:pPr>
    </w:p>
    <w:p w14:paraId="51EF0CE9" w14:textId="77777777" w:rsidR="005A26B1" w:rsidRDefault="005A26B1">
      <w:pPr>
        <w:spacing w:before="0" w:after="0" w:line="240" w:lineRule="auto"/>
        <w:rPr>
          <w:b/>
          <w:caps/>
          <w:spacing w:val="15"/>
          <w:u w:val="single"/>
        </w:rPr>
      </w:pPr>
      <w:bookmarkStart w:id="26" w:name="_Toc193281961"/>
      <w:bookmarkStart w:id="27" w:name="_Toc193111290"/>
      <w:r>
        <w:br w:type="page"/>
      </w:r>
    </w:p>
    <w:p w14:paraId="0E4121A1" w14:textId="5AA73589" w:rsidR="00C6650F" w:rsidRDefault="00F461FA" w:rsidP="00F461FA">
      <w:pPr>
        <w:pStyle w:val="Titre2"/>
      </w:pPr>
      <w:bookmarkStart w:id="28" w:name="_Toc194063535"/>
      <w:r>
        <w:lastRenderedPageBreak/>
        <w:t>Caractéristiques attendues pour l’outils d’extraction et d’analyse de données des systemes multimedias embarques</w:t>
      </w:r>
      <w:bookmarkEnd w:id="26"/>
      <w:bookmarkEnd w:id="27"/>
      <w:bookmarkEnd w:id="28"/>
    </w:p>
    <w:p w14:paraId="73B3DA2D" w14:textId="64BBF114" w:rsidR="00C6650F" w:rsidRDefault="00F461FA" w:rsidP="005A26B1">
      <w:pPr>
        <w:pStyle w:val="Paragraphedeliste"/>
        <w:numPr>
          <w:ilvl w:val="0"/>
          <w:numId w:val="10"/>
        </w:numPr>
        <w:jc w:val="both"/>
        <w:rPr>
          <w:b/>
          <w:bCs/>
          <w:lang w:eastAsia="fr-FR"/>
        </w:rPr>
      </w:pPr>
      <w:r w:rsidRPr="005A26B1">
        <w:rPr>
          <w:b/>
          <w:bCs/>
          <w:lang w:eastAsia="fr-FR"/>
        </w:rPr>
        <w:t>Extraction des informations contenues dans le véhicule</w:t>
      </w:r>
    </w:p>
    <w:p w14:paraId="191C6A4E" w14:textId="77777777" w:rsidR="00F461FA" w:rsidRPr="005A26B1" w:rsidRDefault="00F461FA" w:rsidP="00F461FA">
      <w:pPr>
        <w:pStyle w:val="Paragraphedeliste"/>
        <w:jc w:val="both"/>
        <w:rPr>
          <w:b/>
          <w:bCs/>
          <w:lang w:eastAsia="fr-FR"/>
        </w:rPr>
      </w:pPr>
    </w:p>
    <w:p w14:paraId="55C5F57F" w14:textId="77777777" w:rsidR="00C6650F" w:rsidRDefault="00F461FA">
      <w:pPr>
        <w:pStyle w:val="Paragraphedeliste"/>
        <w:numPr>
          <w:ilvl w:val="0"/>
          <w:numId w:val="4"/>
        </w:numPr>
        <w:jc w:val="both"/>
        <w:rPr>
          <w:lang w:eastAsia="fr-FR"/>
        </w:rPr>
      </w:pPr>
      <w:r>
        <w:rPr>
          <w:lang w:eastAsia="fr-FR"/>
        </w:rPr>
        <w:t>Q</w:t>
      </w:r>
      <w:r>
        <w:rPr>
          <w:lang w:eastAsia="fr-FR"/>
        </w:rPr>
        <w:t>uelles sont les marques et modèles de véhicules compatibles avec la solution ?</w:t>
      </w:r>
    </w:p>
    <w:p w14:paraId="2667DA70" w14:textId="0AF20D69" w:rsidR="00C6650F" w:rsidRPr="005A26B1" w:rsidRDefault="00F461FA" w:rsidP="005A26B1">
      <w:pPr>
        <w:jc w:val="both"/>
        <w:rPr>
          <w:rFonts w:eastAsia="TimesNewRoman" w:cs="Times New Roman"/>
          <w:i/>
          <w:iCs/>
          <w:color w:val="002060"/>
          <w:sz w:val="18"/>
          <w:szCs w:val="18"/>
          <w:lang w:eastAsia="fr-FR"/>
        </w:rPr>
      </w:pPr>
      <w:r w:rsidRPr="005A26B1">
        <w:rPr>
          <w:rFonts w:eastAsia="TimesNewRoman" w:cs="Times New Roman"/>
          <w:i/>
          <w:iCs/>
          <w:color w:val="002060"/>
          <w:sz w:val="18"/>
          <w:szCs w:val="18"/>
          <w:lang w:eastAsia="fr-FR"/>
        </w:rPr>
        <w:t xml:space="preserve">L’Administration souhaite une solution compatible avec les véhicules les plus </w:t>
      </w:r>
      <w:r w:rsidRPr="005A26B1">
        <w:rPr>
          <w:rFonts w:eastAsia="TimesNewRoman" w:cs="Times New Roman"/>
          <w:i/>
          <w:iCs/>
          <w:color w:val="002060"/>
          <w:sz w:val="18"/>
          <w:szCs w:val="18"/>
          <w:lang w:eastAsia="fr-FR"/>
        </w:rPr>
        <w:t xml:space="preserve">répandus </w:t>
      </w:r>
      <w:r w:rsidRPr="005A26B1">
        <w:rPr>
          <w:rFonts w:eastAsia="TimesNewRoman" w:cs="Times New Roman"/>
          <w:i/>
          <w:iCs/>
          <w:color w:val="002060"/>
          <w:sz w:val="18"/>
          <w:szCs w:val="18"/>
          <w:lang w:eastAsia="fr-FR"/>
        </w:rPr>
        <w:t>sur le marché européen</w:t>
      </w:r>
      <w:r w:rsidRPr="005A26B1">
        <w:rPr>
          <w:rFonts w:eastAsia="TimesNewRoman" w:cs="Times New Roman"/>
          <w:i/>
          <w:iCs/>
          <w:color w:val="002060"/>
          <w:sz w:val="18"/>
          <w:szCs w:val="18"/>
          <w:lang w:eastAsia="fr-FR"/>
        </w:rPr>
        <w:t xml:space="preserve"> dont </w:t>
      </w:r>
      <w:r w:rsidRPr="005A26B1">
        <w:rPr>
          <w:rFonts w:eastAsia="TimesNewRoman" w:cs="Times New Roman"/>
          <w:i/>
          <w:iCs/>
          <w:color w:val="002060"/>
          <w:sz w:val="18"/>
          <w:szCs w:val="18"/>
          <w:lang w:eastAsia="fr-FR"/>
        </w:rPr>
        <w:t xml:space="preserve">celles issues des </w:t>
      </w:r>
      <w:r w:rsidRPr="005A26B1">
        <w:rPr>
          <w:rFonts w:eastAsia="TimesNewRoman" w:cs="Times New Roman"/>
          <w:i/>
          <w:iCs/>
          <w:color w:val="002060"/>
          <w:sz w:val="18"/>
          <w:szCs w:val="18"/>
          <w:lang w:eastAsia="fr-FR"/>
        </w:rPr>
        <w:t>constructeurs</w:t>
      </w:r>
      <w:r w:rsidRPr="005A26B1">
        <w:rPr>
          <w:rFonts w:eastAsia="TimesNewRoman" w:cs="Times New Roman"/>
          <w:i/>
          <w:iCs/>
          <w:color w:val="002060"/>
          <w:sz w:val="18"/>
          <w:szCs w:val="18"/>
          <w:lang w:eastAsia="fr-FR"/>
        </w:rPr>
        <w:t xml:space="preserve"> </w:t>
      </w:r>
      <w:r w:rsidRPr="005A26B1">
        <w:rPr>
          <w:rFonts w:eastAsia="TimesNewRoman" w:cs="Times New Roman"/>
          <w:i/>
          <w:iCs/>
          <w:color w:val="002060"/>
          <w:sz w:val="18"/>
          <w:szCs w:val="18"/>
          <w:lang w:eastAsia="fr-FR"/>
        </w:rPr>
        <w:t>V</w:t>
      </w:r>
      <w:r w:rsidRPr="005A26B1">
        <w:rPr>
          <w:rFonts w:eastAsia="TimesNewRoman" w:cs="Times New Roman"/>
          <w:i/>
          <w:iCs/>
          <w:color w:val="002060"/>
          <w:sz w:val="18"/>
          <w:szCs w:val="18"/>
          <w:lang w:eastAsia="fr-FR"/>
        </w:rPr>
        <w:t>olk</w:t>
      </w:r>
      <w:r w:rsidRPr="005A26B1">
        <w:rPr>
          <w:rFonts w:eastAsia="TimesNewRoman" w:cs="Times New Roman"/>
          <w:i/>
          <w:iCs/>
          <w:color w:val="002060"/>
          <w:sz w:val="18"/>
          <w:szCs w:val="18"/>
          <w:lang w:eastAsia="fr-FR"/>
        </w:rPr>
        <w:t>s</w:t>
      </w:r>
      <w:r w:rsidRPr="005A26B1">
        <w:rPr>
          <w:rFonts w:eastAsia="TimesNewRoman" w:cs="Times New Roman"/>
          <w:i/>
          <w:iCs/>
          <w:color w:val="002060"/>
          <w:sz w:val="18"/>
          <w:szCs w:val="18"/>
          <w:lang w:eastAsia="fr-FR"/>
        </w:rPr>
        <w:t xml:space="preserve">wagen, </w:t>
      </w:r>
      <w:r w:rsidRPr="005A26B1">
        <w:rPr>
          <w:rFonts w:eastAsia="TimesNewRoman" w:cs="Times New Roman"/>
          <w:i/>
          <w:iCs/>
          <w:color w:val="002060"/>
          <w:sz w:val="18"/>
          <w:szCs w:val="18"/>
          <w:lang w:eastAsia="fr-FR"/>
        </w:rPr>
        <w:t>A</w:t>
      </w:r>
      <w:r w:rsidRPr="005A26B1">
        <w:rPr>
          <w:rFonts w:eastAsia="TimesNewRoman" w:cs="Times New Roman"/>
          <w:i/>
          <w:iCs/>
          <w:color w:val="002060"/>
          <w:sz w:val="18"/>
          <w:szCs w:val="18"/>
          <w:lang w:eastAsia="fr-FR"/>
        </w:rPr>
        <w:t xml:space="preserve">udi, </w:t>
      </w:r>
      <w:r w:rsidRPr="005A26B1">
        <w:rPr>
          <w:rFonts w:eastAsia="TimesNewRoman" w:cs="Times New Roman"/>
          <w:i/>
          <w:iCs/>
          <w:color w:val="002060"/>
          <w:sz w:val="18"/>
          <w:szCs w:val="18"/>
          <w:lang w:eastAsia="fr-FR"/>
        </w:rPr>
        <w:t>M</w:t>
      </w:r>
      <w:r w:rsidRPr="005A26B1">
        <w:rPr>
          <w:rFonts w:eastAsia="TimesNewRoman" w:cs="Times New Roman"/>
          <w:i/>
          <w:iCs/>
          <w:color w:val="002060"/>
          <w:sz w:val="18"/>
          <w:szCs w:val="18"/>
          <w:lang w:eastAsia="fr-FR"/>
        </w:rPr>
        <w:t>erc</w:t>
      </w:r>
      <w:r w:rsidRPr="005A26B1">
        <w:rPr>
          <w:rFonts w:eastAsia="TimesNewRoman" w:cs="Times New Roman"/>
          <w:i/>
          <w:iCs/>
          <w:color w:val="002060"/>
          <w:sz w:val="18"/>
          <w:szCs w:val="18"/>
          <w:lang w:eastAsia="fr-FR"/>
        </w:rPr>
        <w:t xml:space="preserve">edes, </w:t>
      </w:r>
      <w:r w:rsidRPr="005A26B1">
        <w:rPr>
          <w:rFonts w:eastAsia="TimesNewRoman" w:cs="Times New Roman"/>
          <w:i/>
          <w:iCs/>
          <w:color w:val="002060"/>
          <w:sz w:val="18"/>
          <w:szCs w:val="18"/>
          <w:lang w:eastAsia="fr-FR"/>
        </w:rPr>
        <w:t xml:space="preserve">BMW, </w:t>
      </w:r>
      <w:r w:rsidRPr="005A26B1">
        <w:rPr>
          <w:rFonts w:eastAsia="TimesNewRoman" w:cs="Times New Roman"/>
          <w:i/>
          <w:iCs/>
          <w:color w:val="002060"/>
          <w:sz w:val="18"/>
          <w:szCs w:val="18"/>
          <w:lang w:eastAsia="fr-FR"/>
        </w:rPr>
        <w:t xml:space="preserve">Renault, </w:t>
      </w:r>
      <w:r w:rsidRPr="005A26B1">
        <w:rPr>
          <w:rFonts w:eastAsia="TimesNewRoman" w:cs="Times New Roman"/>
          <w:i/>
          <w:iCs/>
          <w:color w:val="002060"/>
          <w:sz w:val="18"/>
          <w:szCs w:val="18"/>
          <w:lang w:eastAsia="fr-FR"/>
        </w:rPr>
        <w:t>Stellantis</w:t>
      </w:r>
      <w:r w:rsidRPr="005A26B1">
        <w:rPr>
          <w:rFonts w:eastAsia="TimesNewRoman" w:cs="Times New Roman"/>
          <w:i/>
          <w:iCs/>
          <w:color w:val="002060"/>
          <w:sz w:val="18"/>
          <w:szCs w:val="18"/>
          <w:lang w:eastAsia="fr-FR"/>
        </w:rPr>
        <w:t>. Le répondant dressera la liste des marques prises en charge et précisera les possibles limitations</w:t>
      </w:r>
      <w:r w:rsidRPr="005A26B1">
        <w:rPr>
          <w:rFonts w:eastAsia="TimesNewRoman" w:cs="Times New Roman"/>
          <w:i/>
          <w:iCs/>
          <w:color w:val="002060"/>
          <w:sz w:val="18"/>
          <w:szCs w:val="18"/>
          <w:lang w:eastAsia="fr-FR"/>
        </w:rPr>
        <w:t xml:space="preserve"> </w:t>
      </w:r>
      <w:r w:rsidRPr="005A26B1">
        <w:rPr>
          <w:rFonts w:eastAsia="TimesNewRoman" w:cs="Times New Roman"/>
          <w:i/>
          <w:iCs/>
          <w:color w:val="002060"/>
          <w:sz w:val="18"/>
          <w:szCs w:val="18"/>
          <w:lang w:eastAsia="fr-FR"/>
        </w:rPr>
        <w:t xml:space="preserve">en </w:t>
      </w:r>
      <w:r w:rsidRPr="005A26B1">
        <w:rPr>
          <w:rFonts w:eastAsia="TimesNewRoman" w:cs="Times New Roman"/>
          <w:i/>
          <w:iCs/>
          <w:color w:val="002060"/>
          <w:sz w:val="18"/>
          <w:szCs w:val="18"/>
          <w:lang w:eastAsia="fr-FR"/>
        </w:rPr>
        <w:t>distinguant les trois rubriques suivantes : Capteurs véhicules, info-divertissement, aides à la conduite.</w:t>
      </w:r>
    </w:p>
    <w:p w14:paraId="570A9B5B"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4CF6C53B"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31F933BD"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2C541141" w14:textId="77777777" w:rsidR="00C6650F" w:rsidRDefault="00F461FA">
      <w:pPr>
        <w:pStyle w:val="Paragraphedeliste"/>
        <w:numPr>
          <w:ilvl w:val="0"/>
          <w:numId w:val="4"/>
        </w:numPr>
        <w:jc w:val="both"/>
        <w:rPr>
          <w:rFonts w:eastAsia="TimesNewRoman" w:cs="Times New Roman"/>
          <w:i/>
          <w:iCs/>
          <w:color w:val="002060"/>
          <w:sz w:val="18"/>
          <w:szCs w:val="18"/>
          <w:lang w:eastAsia="fr-FR"/>
        </w:rPr>
      </w:pPr>
      <w:r>
        <w:rPr>
          <w:lang w:eastAsia="fr-FR"/>
        </w:rPr>
        <w:t>Comment</w:t>
      </w:r>
      <w:r>
        <w:rPr>
          <w:lang w:eastAsia="fr-FR"/>
        </w:rPr>
        <w:t xml:space="preserve"> la solution est-elle connectée au véhicule ?</w:t>
      </w:r>
    </w:p>
    <w:p w14:paraId="3026C80D" w14:textId="02F922A1" w:rsidR="00C6650F" w:rsidRPr="005A26B1" w:rsidRDefault="00F461FA" w:rsidP="005A26B1">
      <w:pPr>
        <w:jc w:val="both"/>
        <w:rPr>
          <w:rFonts w:eastAsia="TimesNewRoman" w:cs="Times New Roman"/>
          <w:i/>
          <w:iCs/>
          <w:color w:val="002060"/>
          <w:sz w:val="18"/>
          <w:szCs w:val="18"/>
          <w:lang w:eastAsia="fr-FR"/>
        </w:rPr>
      </w:pPr>
      <w:r w:rsidRPr="005A26B1">
        <w:rPr>
          <w:rFonts w:eastAsia="TimesNewRoman" w:cs="Times New Roman"/>
          <w:i/>
          <w:iCs/>
          <w:color w:val="002060"/>
          <w:sz w:val="18"/>
          <w:szCs w:val="18"/>
          <w:lang w:eastAsia="fr-FR"/>
        </w:rPr>
        <w:t xml:space="preserve">Le répondant indiquera comment la solution se connecte aux différents systèmes électroniques du véhicule et notamment au système info-divertissement et précisera la connectique utilisée. Le répondant précisera </w:t>
      </w:r>
      <w:r w:rsidRPr="005A26B1">
        <w:rPr>
          <w:rFonts w:eastAsia="TimesNewRoman" w:cs="Times New Roman"/>
          <w:i/>
          <w:iCs/>
          <w:color w:val="002060"/>
          <w:sz w:val="18"/>
          <w:szCs w:val="18"/>
          <w:lang w:eastAsia="fr-FR"/>
        </w:rPr>
        <w:t>également si la solution nécessite un démontage et si oui de quel élément et avec quel outillage.</w:t>
      </w:r>
      <w:r w:rsidRPr="005A26B1">
        <w:rPr>
          <w:rFonts w:eastAsia="TimesNewRoman" w:cs="Times New Roman"/>
          <w:i/>
          <w:iCs/>
          <w:color w:val="002060"/>
          <w:sz w:val="18"/>
          <w:szCs w:val="18"/>
          <w:lang w:eastAsia="fr-FR"/>
        </w:rPr>
        <w:t xml:space="preserve"> </w:t>
      </w:r>
      <w:r w:rsidRPr="005A26B1">
        <w:rPr>
          <w:rFonts w:eastAsia="TimesNewRoman" w:cs="Times New Roman"/>
          <w:i/>
          <w:iCs/>
          <w:color w:val="002060"/>
          <w:sz w:val="18"/>
          <w:szCs w:val="18"/>
          <w:lang w:eastAsia="fr-FR"/>
        </w:rPr>
        <w:t>L’utilisation de la solution doit se faire à bord du véhicule ou à proximité immédiate.</w:t>
      </w:r>
      <w:r w:rsidRPr="005A26B1">
        <w:rPr>
          <w:rFonts w:eastAsia="TimesNewRoman" w:cs="Times New Roman"/>
          <w:i/>
          <w:iCs/>
          <w:color w:val="002060"/>
          <w:sz w:val="18"/>
          <w:szCs w:val="18"/>
          <w:lang w:eastAsia="fr-FR"/>
        </w:rPr>
        <w:t xml:space="preserve"> Le répondant précisera si la solution varie selon les véhicules</w:t>
      </w:r>
    </w:p>
    <w:p w14:paraId="6FDEFAE4"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584BF90F"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759E9494"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6FADBF1C" w14:textId="12696CE0" w:rsidR="00C6650F" w:rsidRDefault="00C6650F" w:rsidP="005A26B1">
      <w:pPr>
        <w:jc w:val="both"/>
        <w:rPr>
          <w:lang w:eastAsia="fr-FR"/>
        </w:rPr>
      </w:pPr>
    </w:p>
    <w:p w14:paraId="77898FE7" w14:textId="1212BD77" w:rsidR="00C6650F" w:rsidRDefault="00F461FA">
      <w:pPr>
        <w:pStyle w:val="Paragraphedeliste"/>
        <w:numPr>
          <w:ilvl w:val="0"/>
          <w:numId w:val="4"/>
        </w:numPr>
        <w:jc w:val="both"/>
        <w:rPr>
          <w:lang w:eastAsia="fr-FR"/>
        </w:rPr>
      </w:pPr>
      <w:r>
        <w:rPr>
          <w:lang w:eastAsia="fr-FR"/>
        </w:rPr>
        <w:t>Q</w:t>
      </w:r>
      <w:r>
        <w:rPr>
          <w:lang w:eastAsia="fr-FR"/>
        </w:rPr>
        <w:t xml:space="preserve">uelles </w:t>
      </w:r>
      <w:r>
        <w:rPr>
          <w:lang w:eastAsia="fr-FR"/>
        </w:rPr>
        <w:t xml:space="preserve">informations </w:t>
      </w:r>
      <w:r>
        <w:rPr>
          <w:lang w:eastAsia="fr-FR"/>
        </w:rPr>
        <w:t xml:space="preserve">la solution permet-elle d’extraire </w:t>
      </w:r>
      <w:r>
        <w:rPr>
          <w:lang w:eastAsia="fr-FR"/>
        </w:rPr>
        <w:t>?</w:t>
      </w:r>
    </w:p>
    <w:p w14:paraId="73627F22" w14:textId="5C0DEB78" w:rsidR="00C6650F" w:rsidRPr="005A26B1" w:rsidRDefault="00F461FA" w:rsidP="005A26B1">
      <w:pPr>
        <w:jc w:val="both"/>
        <w:rPr>
          <w:rFonts w:eastAsia="TimesNewRoman" w:cs="Times New Roman"/>
          <w:i/>
          <w:iCs/>
          <w:color w:val="002060"/>
          <w:sz w:val="18"/>
          <w:szCs w:val="18"/>
          <w:lang w:eastAsia="fr-FR"/>
        </w:rPr>
      </w:pPr>
      <w:r w:rsidRPr="005A26B1">
        <w:rPr>
          <w:rFonts w:eastAsia="TimesNewRoman" w:cs="Times New Roman"/>
          <w:i/>
          <w:iCs/>
          <w:color w:val="002060"/>
          <w:sz w:val="18"/>
          <w:szCs w:val="18"/>
          <w:lang w:eastAsia="fr-FR"/>
        </w:rPr>
        <w:t xml:space="preserve">L’Administration souhaite pouvoir extraire les informations issues </w:t>
      </w:r>
      <w:r w:rsidRPr="005A26B1">
        <w:rPr>
          <w:rFonts w:eastAsia="TimesNewRoman" w:cs="Times New Roman"/>
          <w:i/>
          <w:iCs/>
          <w:color w:val="002060"/>
          <w:sz w:val="18"/>
          <w:szCs w:val="18"/>
          <w:lang w:eastAsia="fr-FR"/>
        </w:rPr>
        <w:t>d</w:t>
      </w:r>
      <w:r w:rsidRPr="005A26B1">
        <w:rPr>
          <w:rFonts w:eastAsia="TimesNewRoman" w:cs="Times New Roman"/>
          <w:i/>
          <w:iCs/>
          <w:color w:val="002060"/>
          <w:sz w:val="18"/>
          <w:szCs w:val="18"/>
          <w:lang w:eastAsia="fr-FR"/>
        </w:rPr>
        <w:t>es calculateurs du véhicule, d</w:t>
      </w:r>
      <w:r w:rsidRPr="005A26B1">
        <w:rPr>
          <w:rFonts w:eastAsia="TimesNewRoman" w:cs="Times New Roman"/>
          <w:i/>
          <w:iCs/>
          <w:color w:val="002060"/>
          <w:sz w:val="18"/>
          <w:szCs w:val="18"/>
          <w:lang w:eastAsia="fr-FR"/>
        </w:rPr>
        <w:t>u système</w:t>
      </w:r>
      <w:r w:rsidRPr="005A26B1">
        <w:rPr>
          <w:rFonts w:eastAsia="TimesNewRoman" w:cs="Times New Roman"/>
          <w:i/>
          <w:iCs/>
          <w:color w:val="002060"/>
          <w:sz w:val="18"/>
          <w:szCs w:val="18"/>
          <w:lang w:eastAsia="fr-FR"/>
        </w:rPr>
        <w:t xml:space="preserve"> d’info-divertissement</w:t>
      </w:r>
      <w:r w:rsidRPr="005A26B1">
        <w:rPr>
          <w:rFonts w:eastAsia="TimesNewRoman" w:cs="Times New Roman"/>
          <w:i/>
          <w:iCs/>
          <w:color w:val="002060"/>
          <w:sz w:val="18"/>
          <w:szCs w:val="18"/>
          <w:lang w:eastAsia="fr-FR"/>
        </w:rPr>
        <w:t xml:space="preserve"> et </w:t>
      </w:r>
      <w:r w:rsidRPr="005A26B1">
        <w:rPr>
          <w:rFonts w:eastAsia="TimesNewRoman" w:cs="Times New Roman"/>
          <w:i/>
          <w:iCs/>
          <w:color w:val="002060"/>
          <w:sz w:val="18"/>
          <w:szCs w:val="18"/>
          <w:lang w:eastAsia="fr-FR"/>
        </w:rPr>
        <w:t xml:space="preserve">du système d’aide à la conduite. </w:t>
      </w:r>
      <w:r w:rsidRPr="005A26B1">
        <w:rPr>
          <w:rFonts w:eastAsia="TimesNewRoman" w:cs="Times New Roman"/>
          <w:i/>
          <w:iCs/>
          <w:color w:val="002060"/>
          <w:sz w:val="18"/>
          <w:szCs w:val="18"/>
          <w:lang w:eastAsia="fr-FR"/>
        </w:rPr>
        <w:t>A titre informatif, l’Administration manifeste un intérêt pour les informations suivantes : utilisation du véhicule (démarrag</w:t>
      </w:r>
      <w:r w:rsidRPr="005A26B1">
        <w:rPr>
          <w:rFonts w:eastAsia="TimesNewRoman" w:cs="Times New Roman"/>
          <w:i/>
          <w:iCs/>
          <w:color w:val="002060"/>
          <w:sz w:val="18"/>
          <w:szCs w:val="18"/>
          <w:lang w:eastAsia="fr-FR"/>
        </w:rPr>
        <w:t>e, arrêt, ouverture, nombre de passager, carte SIM), utilisation du sy</w:t>
      </w:r>
      <w:r w:rsidRPr="005A26B1">
        <w:rPr>
          <w:rFonts w:eastAsia="TimesNewRoman" w:cs="Times New Roman"/>
          <w:i/>
          <w:iCs/>
          <w:color w:val="002060"/>
          <w:sz w:val="18"/>
          <w:szCs w:val="18"/>
          <w:lang w:eastAsia="fr-FR"/>
        </w:rPr>
        <w:t xml:space="preserve">stème d’info-divertissement (connectivité, </w:t>
      </w:r>
      <w:r w:rsidRPr="005A26B1">
        <w:rPr>
          <w:rFonts w:eastAsia="TimesNewRoman" w:cs="Times New Roman"/>
          <w:i/>
          <w:iCs/>
          <w:color w:val="002060"/>
          <w:sz w:val="18"/>
          <w:szCs w:val="18"/>
          <w:lang w:eastAsia="fr-FR"/>
        </w:rPr>
        <w:t>liste des appels, répertoire</w:t>
      </w:r>
      <w:r w:rsidRPr="005A26B1">
        <w:rPr>
          <w:rFonts w:eastAsia="TimesNewRoman" w:cs="Times New Roman"/>
          <w:i/>
          <w:iCs/>
          <w:color w:val="002060"/>
          <w:sz w:val="18"/>
          <w:szCs w:val="18"/>
          <w:lang w:eastAsia="fr-FR"/>
        </w:rPr>
        <w:t xml:space="preserve">, </w:t>
      </w:r>
      <w:r w:rsidRPr="005A26B1">
        <w:rPr>
          <w:rFonts w:eastAsia="TimesNewRoman" w:cs="Times New Roman"/>
          <w:i/>
          <w:iCs/>
          <w:color w:val="002060"/>
          <w:sz w:val="18"/>
          <w:szCs w:val="18"/>
          <w:lang w:eastAsia="fr-FR"/>
        </w:rPr>
        <w:t>navigation</w:t>
      </w:r>
      <w:r w:rsidRPr="005A26B1">
        <w:rPr>
          <w:rFonts w:eastAsia="TimesNewRoman" w:cs="Times New Roman"/>
          <w:i/>
          <w:iCs/>
          <w:color w:val="002060"/>
          <w:sz w:val="18"/>
          <w:szCs w:val="18"/>
          <w:lang w:eastAsia="fr-FR"/>
        </w:rPr>
        <w:t xml:space="preserve">, géolocalisation, favoris multimédia), </w:t>
      </w:r>
      <w:r w:rsidRPr="005A26B1">
        <w:rPr>
          <w:rFonts w:eastAsia="TimesNewRoman" w:cs="Times New Roman"/>
          <w:i/>
          <w:iCs/>
          <w:color w:val="002060"/>
          <w:sz w:val="18"/>
          <w:szCs w:val="18"/>
          <w:lang w:eastAsia="fr-FR"/>
        </w:rPr>
        <w:t>aide à la conduite (maintien dans la voie, freinage d’urgence, radar</w:t>
      </w:r>
      <w:r w:rsidRPr="005A26B1">
        <w:rPr>
          <w:rFonts w:eastAsia="TimesNewRoman" w:cs="Times New Roman"/>
          <w:i/>
          <w:iCs/>
          <w:color w:val="002060"/>
          <w:sz w:val="18"/>
          <w:szCs w:val="18"/>
          <w:lang w:eastAsia="fr-FR"/>
        </w:rPr>
        <w:t>s</w:t>
      </w:r>
      <w:r w:rsidRPr="005A26B1">
        <w:rPr>
          <w:rFonts w:eastAsia="TimesNewRoman" w:cs="Times New Roman"/>
          <w:i/>
          <w:iCs/>
          <w:color w:val="002060"/>
          <w:sz w:val="18"/>
          <w:szCs w:val="18"/>
          <w:lang w:eastAsia="fr-FR"/>
        </w:rPr>
        <w:t xml:space="preserve"> et caméra</w:t>
      </w:r>
      <w:r w:rsidRPr="005A26B1">
        <w:rPr>
          <w:rFonts w:eastAsia="TimesNewRoman" w:cs="Times New Roman"/>
          <w:i/>
          <w:iCs/>
          <w:color w:val="002060"/>
          <w:sz w:val="18"/>
          <w:szCs w:val="18"/>
          <w:lang w:eastAsia="fr-FR"/>
        </w:rPr>
        <w:t>s</w:t>
      </w:r>
      <w:r w:rsidRPr="005A26B1">
        <w:rPr>
          <w:rFonts w:eastAsia="TimesNewRoman" w:cs="Times New Roman"/>
          <w:i/>
          <w:iCs/>
          <w:color w:val="002060"/>
          <w:sz w:val="18"/>
          <w:szCs w:val="18"/>
          <w:lang w:eastAsia="fr-FR"/>
        </w:rPr>
        <w:t>)</w:t>
      </w:r>
      <w:r w:rsidRPr="005A26B1">
        <w:rPr>
          <w:rFonts w:eastAsia="TimesNewRoman" w:cs="Times New Roman"/>
          <w:i/>
          <w:iCs/>
          <w:color w:val="002060"/>
          <w:sz w:val="18"/>
          <w:szCs w:val="18"/>
          <w:lang w:eastAsia="fr-FR"/>
        </w:rPr>
        <w:t xml:space="preserve">. </w:t>
      </w:r>
      <w:r w:rsidRPr="005A26B1">
        <w:rPr>
          <w:rFonts w:eastAsia="TimesNewRoman" w:cs="Times New Roman"/>
          <w:i/>
          <w:iCs/>
          <w:color w:val="002060"/>
          <w:sz w:val="18"/>
          <w:szCs w:val="18"/>
          <w:lang w:eastAsia="fr-FR"/>
        </w:rPr>
        <w:t>Le répondant dressera la liste des informations pouvant être extraite</w:t>
      </w:r>
      <w:r w:rsidRPr="005A26B1">
        <w:rPr>
          <w:rFonts w:eastAsia="TimesNewRoman" w:cs="Times New Roman"/>
          <w:i/>
          <w:iCs/>
          <w:color w:val="002060"/>
          <w:sz w:val="18"/>
          <w:szCs w:val="18"/>
          <w:lang w:eastAsia="fr-FR"/>
        </w:rPr>
        <w:t xml:space="preserve">s. Une distinction pourra </w:t>
      </w:r>
      <w:r w:rsidRPr="005A26B1">
        <w:rPr>
          <w:rFonts w:eastAsia="TimesNewRoman" w:cs="Times New Roman"/>
          <w:i/>
          <w:iCs/>
          <w:color w:val="002060"/>
          <w:sz w:val="18"/>
          <w:szCs w:val="18"/>
          <w:lang w:eastAsia="fr-FR"/>
        </w:rPr>
        <w:t>êtr</w:t>
      </w:r>
      <w:r w:rsidRPr="005A26B1">
        <w:rPr>
          <w:rFonts w:eastAsia="TimesNewRoman" w:cs="Times New Roman"/>
          <w:i/>
          <w:iCs/>
          <w:color w:val="002060"/>
          <w:sz w:val="18"/>
          <w:szCs w:val="18"/>
          <w:lang w:eastAsia="fr-FR"/>
        </w:rPr>
        <w:t>e apportée en raisonnant par famille de véhicule</w:t>
      </w:r>
      <w:r w:rsidRPr="005A26B1">
        <w:rPr>
          <w:rFonts w:eastAsia="TimesNewRoman" w:cs="Times New Roman"/>
          <w:i/>
          <w:iCs/>
          <w:color w:val="002060"/>
          <w:sz w:val="18"/>
          <w:szCs w:val="18"/>
          <w:lang w:eastAsia="fr-FR"/>
        </w:rPr>
        <w:t> : marque et génération par exemple.</w:t>
      </w:r>
    </w:p>
    <w:p w14:paraId="5381E130"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38A8D624"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402BE58A"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7FC5624D" w14:textId="3FC90929" w:rsidR="00C6650F" w:rsidRDefault="00C6650F" w:rsidP="005A26B1">
      <w:pPr>
        <w:jc w:val="both"/>
        <w:rPr>
          <w:lang w:eastAsia="fr-FR"/>
        </w:rPr>
      </w:pPr>
    </w:p>
    <w:p w14:paraId="0B0D395A" w14:textId="1D0F3961" w:rsidR="00C6650F" w:rsidRDefault="00F461FA">
      <w:pPr>
        <w:pStyle w:val="Paragraphedeliste"/>
        <w:numPr>
          <w:ilvl w:val="0"/>
          <w:numId w:val="7"/>
        </w:numPr>
        <w:jc w:val="both"/>
        <w:rPr>
          <w:rFonts w:eastAsia="TimesNewRoman" w:cs="Times New Roman"/>
          <w:bCs/>
          <w:i/>
          <w:iCs/>
          <w:sz w:val="18"/>
          <w:szCs w:val="18"/>
          <w:lang w:eastAsia="fr-FR"/>
        </w:rPr>
      </w:pPr>
      <w:r>
        <w:rPr>
          <w:lang w:eastAsia="fr-FR"/>
        </w:rPr>
        <w:t>Q</w:t>
      </w:r>
      <w:r>
        <w:rPr>
          <w:lang w:eastAsia="fr-FR"/>
        </w:rPr>
        <w:t xml:space="preserve">uelles sont les principales caractéristiques </w:t>
      </w:r>
      <w:r>
        <w:rPr>
          <w:lang w:eastAsia="fr-FR"/>
        </w:rPr>
        <w:t xml:space="preserve">techniques </w:t>
      </w:r>
      <w:r>
        <w:rPr>
          <w:lang w:eastAsia="fr-FR"/>
        </w:rPr>
        <w:t>de la solution</w:t>
      </w:r>
      <w:r>
        <w:rPr>
          <w:lang w:eastAsia="fr-FR"/>
        </w:rPr>
        <w:t> ?</w:t>
      </w:r>
    </w:p>
    <w:p w14:paraId="155DF55C" w14:textId="6C190F75" w:rsidR="00C6650F" w:rsidRPr="005A26B1" w:rsidRDefault="00F461FA" w:rsidP="005A26B1">
      <w:pPr>
        <w:jc w:val="both"/>
        <w:rPr>
          <w:rFonts w:eastAsia="TimesNewRoman" w:cs="Times New Roman"/>
          <w:i/>
          <w:iCs/>
          <w:color w:val="002060"/>
          <w:sz w:val="18"/>
          <w:szCs w:val="18"/>
          <w:lang w:eastAsia="fr-FR"/>
        </w:rPr>
      </w:pPr>
      <w:r w:rsidRPr="005A26B1">
        <w:rPr>
          <w:rFonts w:eastAsia="TimesNewRoman" w:cs="Times New Roman"/>
          <w:i/>
          <w:iCs/>
          <w:color w:val="002060"/>
          <w:sz w:val="18"/>
          <w:szCs w:val="18"/>
          <w:lang w:eastAsia="fr-FR"/>
        </w:rPr>
        <w:t xml:space="preserve">Le répondant présentera les principales caractéristiques de la solution et mettra l’accent sur les éléments facilitant la portabilité et l’utilisation lors </w:t>
      </w:r>
      <w:r w:rsidRPr="005A26B1">
        <w:rPr>
          <w:rFonts w:eastAsia="TimesNewRoman" w:cs="Times New Roman"/>
          <w:i/>
          <w:iCs/>
          <w:color w:val="002060"/>
          <w:sz w:val="18"/>
          <w:szCs w:val="18"/>
          <w:lang w:eastAsia="fr-FR"/>
        </w:rPr>
        <w:t xml:space="preserve">d’investigation </w:t>
      </w:r>
      <w:r w:rsidRPr="005A26B1">
        <w:rPr>
          <w:rFonts w:eastAsia="TimesNewRoman" w:cs="Times New Roman"/>
          <w:i/>
          <w:iCs/>
          <w:color w:val="002060"/>
          <w:sz w:val="18"/>
          <w:szCs w:val="18"/>
          <w:lang w:eastAsia="fr-FR"/>
        </w:rPr>
        <w:t>sur le terrain et lors de perquisitions</w:t>
      </w:r>
      <w:r w:rsidRPr="005A26B1">
        <w:rPr>
          <w:rFonts w:eastAsia="TimesNewRoman" w:cs="Times New Roman"/>
          <w:i/>
          <w:iCs/>
          <w:color w:val="002060"/>
          <w:sz w:val="18"/>
          <w:szCs w:val="18"/>
          <w:lang w:eastAsia="fr-FR"/>
        </w:rPr>
        <w:t xml:space="preserve"> dont les dimensions et l’autonomie.</w:t>
      </w:r>
    </w:p>
    <w:p w14:paraId="2C9E52F5"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50E1493C"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6DC36088"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509A7EB9" w14:textId="77777777" w:rsidR="00C6650F" w:rsidRPr="005A26B1" w:rsidRDefault="00C6650F" w:rsidP="005A26B1">
      <w:pPr>
        <w:jc w:val="both"/>
        <w:rPr>
          <w:rFonts w:eastAsia="TimesNewRoman" w:cs="Times New Roman"/>
          <w:color w:val="002060"/>
          <w:sz w:val="18"/>
          <w:szCs w:val="18"/>
          <w:lang w:eastAsia="fr-FR"/>
        </w:rPr>
      </w:pPr>
    </w:p>
    <w:p w14:paraId="51FC50CE" w14:textId="77777777" w:rsidR="00C6650F" w:rsidRDefault="00C6650F">
      <w:pPr>
        <w:pStyle w:val="Paragraphedeliste"/>
        <w:jc w:val="both"/>
        <w:rPr>
          <w:rFonts w:eastAsia="TimesNewRoman" w:cs="Times New Roman"/>
          <w:color w:val="002060"/>
          <w:sz w:val="18"/>
          <w:szCs w:val="18"/>
          <w:lang w:eastAsia="fr-FR"/>
        </w:rPr>
      </w:pPr>
    </w:p>
    <w:p w14:paraId="4C66D353" w14:textId="08DC391E" w:rsidR="00C6650F" w:rsidRDefault="00F461FA" w:rsidP="005A26B1">
      <w:pPr>
        <w:pStyle w:val="Paragraphedeliste"/>
        <w:numPr>
          <w:ilvl w:val="0"/>
          <w:numId w:val="10"/>
        </w:numPr>
        <w:jc w:val="both"/>
        <w:rPr>
          <w:rFonts w:eastAsia="TimesNewRoman" w:cs="Times New Roman"/>
          <w:b/>
          <w:szCs w:val="20"/>
          <w:lang w:eastAsia="fr-FR"/>
        </w:rPr>
      </w:pPr>
      <w:r w:rsidRPr="005A26B1">
        <w:rPr>
          <w:rFonts w:eastAsia="TimesNewRoman" w:cs="Times New Roman"/>
          <w:b/>
          <w:szCs w:val="20"/>
          <w:lang w:eastAsia="fr-FR"/>
        </w:rPr>
        <w:t>Analyse des données extraites du véhicule</w:t>
      </w:r>
    </w:p>
    <w:p w14:paraId="0387DAF1" w14:textId="77777777" w:rsidR="00F461FA" w:rsidRPr="005A26B1" w:rsidRDefault="00F461FA" w:rsidP="00F461FA">
      <w:pPr>
        <w:pStyle w:val="Paragraphedeliste"/>
        <w:jc w:val="both"/>
        <w:rPr>
          <w:rFonts w:eastAsia="TimesNewRoman" w:cs="Times New Roman"/>
          <w:b/>
          <w:szCs w:val="20"/>
          <w:lang w:eastAsia="fr-FR"/>
        </w:rPr>
      </w:pPr>
    </w:p>
    <w:p w14:paraId="2622E96E" w14:textId="77777777" w:rsidR="00C6650F" w:rsidRDefault="00F461FA">
      <w:pPr>
        <w:pStyle w:val="Paragraphedeliste"/>
        <w:numPr>
          <w:ilvl w:val="0"/>
          <w:numId w:val="7"/>
        </w:numPr>
        <w:jc w:val="both"/>
        <w:rPr>
          <w:lang w:eastAsia="fr-FR"/>
        </w:rPr>
      </w:pPr>
      <w:bookmarkStart w:id="29" w:name="move19398130321"/>
      <w:bookmarkEnd w:id="29"/>
      <w:r>
        <w:rPr>
          <w:lang w:eastAsia="fr-FR"/>
        </w:rPr>
        <w:t>La solution permet-elle de visualiser et analyser les données extraites ?</w:t>
      </w:r>
    </w:p>
    <w:p w14:paraId="5A222735" w14:textId="48359637" w:rsidR="00C6650F" w:rsidRPr="005A26B1" w:rsidRDefault="00F461FA" w:rsidP="005A26B1">
      <w:pPr>
        <w:jc w:val="both"/>
        <w:rPr>
          <w:rFonts w:eastAsia="TimesNewRoman" w:cs="Times New Roman"/>
          <w:i/>
          <w:iCs/>
          <w:color w:val="002060"/>
          <w:sz w:val="18"/>
          <w:szCs w:val="18"/>
          <w:lang w:eastAsia="fr-FR"/>
        </w:rPr>
      </w:pPr>
      <w:r w:rsidRPr="005A26B1">
        <w:rPr>
          <w:rFonts w:eastAsia="TimesNewRoman" w:cs="Times New Roman"/>
          <w:i/>
          <w:iCs/>
          <w:color w:val="002060"/>
          <w:sz w:val="18"/>
          <w:szCs w:val="18"/>
          <w:lang w:eastAsia="fr-FR"/>
        </w:rPr>
        <w:t>Le répondant décrira les fonctionnalités de l’outils d’analyse des données. L’administration cherche un outil qui permettrait de structurer les infor</w:t>
      </w:r>
      <w:r w:rsidRPr="005A26B1">
        <w:rPr>
          <w:rFonts w:eastAsia="TimesNewRoman" w:cs="Times New Roman"/>
          <w:i/>
          <w:iCs/>
          <w:color w:val="002060"/>
          <w:sz w:val="18"/>
          <w:szCs w:val="18"/>
          <w:lang w:eastAsia="fr-FR"/>
        </w:rPr>
        <w:t>mations selon des catégories, de les filtrer, de formuler des requêtes, d’exporter un rapport configurable…</w:t>
      </w:r>
    </w:p>
    <w:p w14:paraId="39C5A7F7"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6EC99096"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45BCACDF"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20B9F616" w14:textId="6C539E76" w:rsidR="00C6650F" w:rsidRPr="005A26B1" w:rsidRDefault="00C6650F" w:rsidP="005A26B1">
      <w:pPr>
        <w:jc w:val="both"/>
        <w:rPr>
          <w:rFonts w:eastAsia="TimesNewRoman" w:cs="Times New Roman"/>
          <w:color w:val="002060"/>
          <w:sz w:val="18"/>
          <w:szCs w:val="18"/>
          <w:lang w:eastAsia="fr-FR"/>
        </w:rPr>
      </w:pPr>
    </w:p>
    <w:p w14:paraId="19226543" w14:textId="4C0D5040" w:rsidR="00C6650F" w:rsidRDefault="00F461FA">
      <w:pPr>
        <w:pStyle w:val="Paragraphedeliste"/>
        <w:numPr>
          <w:ilvl w:val="0"/>
          <w:numId w:val="7"/>
        </w:numPr>
        <w:jc w:val="both"/>
        <w:rPr>
          <w:rFonts w:eastAsia="TimesNewRoman" w:cs="Times New Roman"/>
          <w:bCs/>
          <w:szCs w:val="20"/>
          <w:lang w:eastAsia="fr-FR"/>
        </w:rPr>
      </w:pPr>
      <w:r>
        <w:rPr>
          <w:lang w:eastAsia="fr-FR"/>
        </w:rPr>
        <w:t>L</w:t>
      </w:r>
      <w:r>
        <w:rPr>
          <w:lang w:eastAsia="fr-FR"/>
        </w:rPr>
        <w:t xml:space="preserve">a solution permet-elle </w:t>
      </w:r>
      <w:r>
        <w:rPr>
          <w:lang w:eastAsia="fr-FR"/>
        </w:rPr>
        <w:t xml:space="preserve">d’exporter les données extraites et sous quel format </w:t>
      </w:r>
      <w:r>
        <w:rPr>
          <w:rFonts w:eastAsia="TimesNewRoman" w:cs="Times New Roman"/>
          <w:bCs/>
          <w:szCs w:val="20"/>
          <w:lang w:eastAsia="fr-FR"/>
        </w:rPr>
        <w:t>?</w:t>
      </w:r>
    </w:p>
    <w:p w14:paraId="51F48CB9" w14:textId="508DE291" w:rsidR="00C6650F" w:rsidRPr="005A26B1" w:rsidRDefault="00F461FA" w:rsidP="005A26B1">
      <w:pPr>
        <w:jc w:val="both"/>
        <w:rPr>
          <w:rFonts w:eastAsia="TimesNewRoman" w:cs="Times New Roman"/>
          <w:i/>
          <w:iCs/>
          <w:color w:val="002060"/>
          <w:sz w:val="18"/>
          <w:szCs w:val="18"/>
          <w:lang w:eastAsia="fr-FR"/>
        </w:rPr>
      </w:pPr>
      <w:r w:rsidRPr="005A26B1">
        <w:rPr>
          <w:rFonts w:eastAsia="TimesNewRoman" w:cs="Times New Roman"/>
          <w:i/>
          <w:iCs/>
          <w:color w:val="002060"/>
          <w:sz w:val="18"/>
          <w:szCs w:val="18"/>
          <w:lang w:eastAsia="fr-FR"/>
        </w:rPr>
        <w:t>L’administration a identifié un intérêt pour une solution permettant d’exporter les données dans un format compatible avec les solutions forensiques les plus répandues.</w:t>
      </w:r>
    </w:p>
    <w:p w14:paraId="0ECA5516"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32ED322"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36668449"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2DC76408" w14:textId="77777777" w:rsidR="00C6650F" w:rsidRDefault="00C6650F">
      <w:pPr>
        <w:pStyle w:val="Paragraphedeliste"/>
        <w:jc w:val="both"/>
        <w:rPr>
          <w:rFonts w:eastAsia="TimesNewRoman" w:cs="Times New Roman"/>
          <w:color w:val="002060"/>
          <w:sz w:val="18"/>
          <w:szCs w:val="18"/>
          <w:lang w:eastAsia="fr-FR"/>
        </w:rPr>
      </w:pPr>
    </w:p>
    <w:p w14:paraId="5555640B" w14:textId="77777777" w:rsidR="00C6650F" w:rsidRDefault="00C6650F">
      <w:pPr>
        <w:pStyle w:val="Paragraphedeliste"/>
        <w:jc w:val="both"/>
        <w:rPr>
          <w:rFonts w:eastAsia="TimesNewRoman" w:cs="Times New Roman"/>
          <w:color w:val="002060"/>
          <w:sz w:val="18"/>
          <w:szCs w:val="18"/>
          <w:lang w:eastAsia="fr-FR"/>
        </w:rPr>
      </w:pPr>
      <w:bookmarkStart w:id="30" w:name="move1939813031"/>
      <w:bookmarkEnd w:id="30"/>
    </w:p>
    <w:p w14:paraId="47EBCB5E" w14:textId="77777777" w:rsidR="00C6650F" w:rsidRDefault="00F461FA">
      <w:pPr>
        <w:pStyle w:val="Paragraphedeliste"/>
        <w:numPr>
          <w:ilvl w:val="0"/>
          <w:numId w:val="7"/>
        </w:numPr>
        <w:jc w:val="both"/>
        <w:rPr>
          <w:rFonts w:eastAsia="TimesNewRoman" w:cs="Times New Roman"/>
          <w:bCs/>
          <w:szCs w:val="20"/>
          <w:lang w:eastAsia="fr-FR"/>
        </w:rPr>
      </w:pPr>
      <w:r>
        <w:rPr>
          <w:lang w:eastAsia="fr-FR"/>
        </w:rPr>
        <w:t xml:space="preserve">Le répondant dispose-t-il de partenariat avec d’autres solutions d’investigation </w:t>
      </w:r>
      <w:r>
        <w:rPr>
          <w:lang w:eastAsia="fr-FR"/>
        </w:rPr>
        <w:t>numériques ? si oui, lesquelles ?</w:t>
      </w:r>
    </w:p>
    <w:p w14:paraId="76F82040" w14:textId="62CB18B9" w:rsidR="00C6650F" w:rsidRPr="005A26B1" w:rsidRDefault="00F461FA" w:rsidP="005A26B1">
      <w:pPr>
        <w:jc w:val="both"/>
        <w:rPr>
          <w:rFonts w:eastAsia="TimesNewRoman" w:cs="Times New Roman"/>
          <w:i/>
          <w:iCs/>
          <w:color w:val="002060"/>
          <w:sz w:val="18"/>
          <w:szCs w:val="18"/>
          <w:lang w:eastAsia="fr-FR"/>
        </w:rPr>
      </w:pPr>
      <w:r w:rsidRPr="005A26B1">
        <w:rPr>
          <w:rFonts w:eastAsia="TimesNewRoman" w:cs="Times New Roman"/>
          <w:i/>
          <w:iCs/>
          <w:color w:val="002060"/>
          <w:sz w:val="18"/>
          <w:szCs w:val="18"/>
          <w:lang w:eastAsia="fr-FR"/>
        </w:rPr>
        <w:t>Le répondant dressera la liste de ses partenariat actuels et des partenariats futurs ?</w:t>
      </w:r>
    </w:p>
    <w:p w14:paraId="3D4A29D5"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61339B28"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13D43203"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42D849CA" w14:textId="64AC76CF" w:rsidR="00C6650F" w:rsidRPr="005A26B1" w:rsidRDefault="00C6650F" w:rsidP="005A26B1">
      <w:pPr>
        <w:jc w:val="both"/>
        <w:rPr>
          <w:rFonts w:eastAsia="TimesNewRoman" w:cs="Times New Roman"/>
          <w:color w:val="002060"/>
          <w:sz w:val="18"/>
          <w:szCs w:val="18"/>
          <w:lang w:eastAsia="fr-FR"/>
        </w:rPr>
      </w:pPr>
    </w:p>
    <w:p w14:paraId="7E939190" w14:textId="23CF449A" w:rsidR="00C6650F" w:rsidRDefault="00F461FA" w:rsidP="005A26B1">
      <w:pPr>
        <w:pStyle w:val="Paragraphedeliste"/>
        <w:numPr>
          <w:ilvl w:val="0"/>
          <w:numId w:val="10"/>
        </w:numPr>
        <w:jc w:val="both"/>
        <w:rPr>
          <w:rFonts w:eastAsia="TimesNewRoman" w:cs="Times New Roman"/>
          <w:b/>
          <w:szCs w:val="20"/>
          <w:lang w:eastAsia="fr-FR"/>
        </w:rPr>
      </w:pPr>
      <w:r>
        <w:rPr>
          <w:rFonts w:eastAsia="TimesNewRoman" w:cs="Times New Roman"/>
          <w:b/>
          <w:szCs w:val="20"/>
          <w:lang w:eastAsia="fr-FR"/>
        </w:rPr>
        <w:t>D</w:t>
      </w:r>
      <w:r>
        <w:rPr>
          <w:rFonts w:eastAsia="TimesNewRoman" w:cs="Times New Roman"/>
          <w:b/>
          <w:szCs w:val="20"/>
          <w:lang w:eastAsia="fr-FR"/>
        </w:rPr>
        <w:t>esc</w:t>
      </w:r>
      <w:r>
        <w:rPr>
          <w:rFonts w:eastAsia="TimesNewRoman" w:cs="Times New Roman"/>
          <w:b/>
          <w:szCs w:val="20"/>
          <w:lang w:eastAsia="fr-FR"/>
        </w:rPr>
        <w:t>ription</w:t>
      </w:r>
      <w:r>
        <w:rPr>
          <w:rFonts w:eastAsia="TimesNewRoman" w:cs="Times New Roman"/>
          <w:b/>
          <w:szCs w:val="20"/>
          <w:lang w:eastAsia="fr-FR"/>
        </w:rPr>
        <w:t xml:space="preserve"> </w:t>
      </w:r>
      <w:r>
        <w:rPr>
          <w:rFonts w:eastAsia="TimesNewRoman" w:cs="Times New Roman"/>
          <w:b/>
          <w:szCs w:val="20"/>
          <w:lang w:eastAsia="fr-FR"/>
        </w:rPr>
        <w:t>de la solution</w:t>
      </w:r>
      <w:r>
        <w:rPr>
          <w:rFonts w:eastAsia="TimesNewRoman" w:cs="Times New Roman"/>
          <w:b/>
          <w:szCs w:val="20"/>
          <w:lang w:eastAsia="fr-FR"/>
        </w:rPr>
        <w:t xml:space="preserve"> et de son fonctionnement</w:t>
      </w:r>
    </w:p>
    <w:p w14:paraId="618786BC" w14:textId="77777777" w:rsidR="005A26B1" w:rsidRDefault="005A26B1" w:rsidP="005A26B1">
      <w:pPr>
        <w:pStyle w:val="Paragraphedeliste"/>
        <w:jc w:val="both"/>
        <w:rPr>
          <w:rFonts w:eastAsia="TimesNewRoman" w:cs="Times New Roman"/>
          <w:b/>
          <w:szCs w:val="20"/>
          <w:lang w:eastAsia="fr-FR"/>
        </w:rPr>
      </w:pPr>
    </w:p>
    <w:p w14:paraId="7E443094" w14:textId="19563843" w:rsidR="00C6650F" w:rsidRDefault="00F461FA">
      <w:pPr>
        <w:pStyle w:val="Paragraphedeliste"/>
        <w:numPr>
          <w:ilvl w:val="0"/>
          <w:numId w:val="4"/>
        </w:numPr>
        <w:rPr>
          <w:rFonts w:eastAsia="TimesNewRoman" w:cs="Times New Roman"/>
          <w:lang w:eastAsia="fr-FR"/>
        </w:rPr>
      </w:pPr>
      <w:r>
        <w:rPr>
          <w:rFonts w:eastAsia="TimesNewRoman" w:cs="Times New Roman"/>
          <w:lang w:eastAsia="fr-FR"/>
        </w:rPr>
        <w:t>Q</w:t>
      </w:r>
      <w:r>
        <w:rPr>
          <w:rFonts w:eastAsia="TimesNewRoman" w:cs="Times New Roman"/>
          <w:lang w:eastAsia="fr-FR"/>
        </w:rPr>
        <w:t xml:space="preserve">uels sont les principaux constituants de la solution </w:t>
      </w:r>
      <w:r>
        <w:rPr>
          <w:rFonts w:eastAsia="TimesNewRoman" w:cs="Times New Roman"/>
          <w:lang w:eastAsia="fr-FR"/>
        </w:rPr>
        <w:t>?</w:t>
      </w:r>
    </w:p>
    <w:p w14:paraId="190893EE" w14:textId="38A29526" w:rsidR="00C6650F" w:rsidRPr="005A26B1" w:rsidRDefault="00F461FA" w:rsidP="005A26B1">
      <w:pPr>
        <w:jc w:val="both"/>
        <w:rPr>
          <w:rFonts w:eastAsia="TimesNewRoman" w:cs="Times New Roman"/>
          <w:i/>
          <w:iCs/>
          <w:color w:val="002060"/>
          <w:sz w:val="18"/>
          <w:szCs w:val="18"/>
          <w:lang w:eastAsia="fr-FR"/>
        </w:rPr>
      </w:pPr>
      <w:r w:rsidRPr="005A26B1">
        <w:rPr>
          <w:rFonts w:eastAsia="TimesNewRoman" w:cs="Times New Roman"/>
          <w:i/>
          <w:iCs/>
          <w:color w:val="002060"/>
          <w:sz w:val="18"/>
          <w:szCs w:val="18"/>
          <w:lang w:eastAsia="fr-FR"/>
        </w:rPr>
        <w:t>Le répondant donnera une description d</w:t>
      </w:r>
      <w:r w:rsidRPr="005A26B1">
        <w:rPr>
          <w:rFonts w:eastAsia="TimesNewRoman" w:cs="Times New Roman"/>
          <w:i/>
          <w:iCs/>
          <w:color w:val="002060"/>
          <w:sz w:val="18"/>
          <w:szCs w:val="18"/>
          <w:lang w:eastAsia="fr-FR"/>
        </w:rPr>
        <w:t xml:space="preserve">es constituant et du fonctionnement </w:t>
      </w:r>
      <w:r w:rsidRPr="005A26B1">
        <w:rPr>
          <w:rFonts w:eastAsia="TimesNewRoman" w:cs="Times New Roman"/>
          <w:i/>
          <w:iCs/>
          <w:color w:val="002060"/>
          <w:sz w:val="18"/>
          <w:szCs w:val="18"/>
          <w:lang w:eastAsia="fr-FR"/>
        </w:rPr>
        <w:t>de la solution (matériel, logiciel local, logiciel serveur, logiciel cloud).</w:t>
      </w:r>
    </w:p>
    <w:p w14:paraId="3FF381DC"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7BC9B20E"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3C0BAD3"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167E802B" w14:textId="31A5D857" w:rsidR="00C6650F" w:rsidRPr="005A26B1" w:rsidRDefault="00C6650F" w:rsidP="005A26B1">
      <w:pPr>
        <w:jc w:val="both"/>
        <w:rPr>
          <w:rFonts w:eastAsia="TimesNewRoman" w:cs="Times New Roman"/>
          <w:color w:val="002060"/>
          <w:sz w:val="18"/>
          <w:szCs w:val="18"/>
          <w:lang w:eastAsia="fr-FR"/>
        </w:rPr>
      </w:pPr>
    </w:p>
    <w:p w14:paraId="0E07A2ED" w14:textId="307485DB" w:rsidR="00C6650F" w:rsidRDefault="00F461FA" w:rsidP="005A26B1">
      <w:pPr>
        <w:pStyle w:val="Paragraphedeliste"/>
        <w:numPr>
          <w:ilvl w:val="0"/>
          <w:numId w:val="10"/>
        </w:numPr>
        <w:jc w:val="both"/>
        <w:rPr>
          <w:rFonts w:eastAsia="TimesNewRoman" w:cs="Times New Roman"/>
          <w:b/>
          <w:szCs w:val="20"/>
          <w:lang w:eastAsia="fr-FR"/>
        </w:rPr>
      </w:pPr>
      <w:r>
        <w:rPr>
          <w:rFonts w:eastAsia="TimesNewRoman" w:cs="Times New Roman"/>
          <w:b/>
          <w:szCs w:val="20"/>
          <w:lang w:eastAsia="fr-FR"/>
        </w:rPr>
        <w:t>P</w:t>
      </w:r>
      <w:r>
        <w:rPr>
          <w:rFonts w:eastAsia="TimesNewRoman" w:cs="Times New Roman"/>
          <w:b/>
          <w:szCs w:val="20"/>
          <w:lang w:eastAsia="fr-FR"/>
        </w:rPr>
        <w:t>rospective</w:t>
      </w:r>
    </w:p>
    <w:p w14:paraId="013FF728" w14:textId="77777777" w:rsidR="005A26B1" w:rsidRDefault="005A26B1" w:rsidP="005A26B1">
      <w:pPr>
        <w:pStyle w:val="Paragraphedeliste"/>
        <w:jc w:val="both"/>
        <w:rPr>
          <w:rFonts w:eastAsia="TimesNewRoman" w:cs="Times New Roman"/>
          <w:b/>
          <w:szCs w:val="20"/>
          <w:lang w:eastAsia="fr-FR"/>
        </w:rPr>
      </w:pPr>
    </w:p>
    <w:p w14:paraId="56022581" w14:textId="77777777" w:rsidR="00C6650F" w:rsidRDefault="00F461FA">
      <w:pPr>
        <w:pStyle w:val="Paragraphedeliste"/>
        <w:numPr>
          <w:ilvl w:val="0"/>
          <w:numId w:val="5"/>
        </w:numPr>
        <w:jc w:val="both"/>
        <w:rPr>
          <w:rFonts w:eastAsia="TimesNewRoman" w:cs="Times New Roman"/>
          <w:bCs/>
          <w:szCs w:val="20"/>
          <w:lang w:eastAsia="fr-FR"/>
        </w:rPr>
      </w:pPr>
      <w:r>
        <w:rPr>
          <w:rFonts w:eastAsia="Times New Roman" w:cs="Times New Roman"/>
          <w:lang w:eastAsia="fr-FR"/>
        </w:rPr>
        <w:t xml:space="preserve">Quelles sont les évolutions majeures sur les 5 prochaines années identifiées dans le secteur de </w:t>
      </w:r>
      <w:r>
        <w:rPr>
          <w:rFonts w:eastAsia="Times New Roman" w:cs="Times New Roman"/>
          <w:lang w:eastAsia="fr-FR"/>
        </w:rPr>
        <w:t>l’automobile ?</w:t>
      </w:r>
    </w:p>
    <w:p w14:paraId="2B65A3AD" w14:textId="77777777" w:rsidR="00C6650F" w:rsidRPr="005A26B1" w:rsidRDefault="00F461FA" w:rsidP="005A26B1">
      <w:pPr>
        <w:jc w:val="both"/>
        <w:rPr>
          <w:rFonts w:eastAsia="TimesNewRoman" w:cs="Times New Roman"/>
          <w:i/>
          <w:iCs/>
          <w:color w:val="002060"/>
          <w:sz w:val="18"/>
          <w:szCs w:val="18"/>
          <w:lang w:eastAsia="fr-FR"/>
        </w:rPr>
      </w:pPr>
      <w:bookmarkStart w:id="31" w:name="_Toc193281962"/>
      <w:bookmarkStart w:id="32" w:name="_Toc193111291"/>
      <w:bookmarkEnd w:id="31"/>
      <w:bookmarkEnd w:id="32"/>
      <w:r w:rsidRPr="005A26B1">
        <w:rPr>
          <w:rFonts w:eastAsia="TimesNewRoman" w:cs="Times New Roman"/>
          <w:i/>
          <w:iCs/>
          <w:color w:val="002060"/>
          <w:sz w:val="18"/>
          <w:szCs w:val="18"/>
          <w:lang w:eastAsia="fr-FR"/>
        </w:rPr>
        <w:lastRenderedPageBreak/>
        <w:t>Le répondant indiquera s’il identifie des changements majeurs sur le marché investigations numériques des véhicules qui ouvriraient de nouveaux champs d’investigation ou nécessiterait une évolution des solutions existantes.</w:t>
      </w:r>
    </w:p>
    <w:p w14:paraId="0BF66BFB"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7992B18"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1A16DFF5"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54169503" w14:textId="2CD73931" w:rsidR="00C6650F" w:rsidRPr="005A26B1" w:rsidRDefault="00C6650F" w:rsidP="005A26B1">
      <w:pPr>
        <w:jc w:val="both"/>
        <w:rPr>
          <w:rFonts w:eastAsia="TimesNewRoman" w:cs="Times New Roman"/>
          <w:color w:val="002060"/>
          <w:sz w:val="18"/>
          <w:szCs w:val="18"/>
          <w:lang w:eastAsia="fr-FR"/>
        </w:rPr>
      </w:pPr>
    </w:p>
    <w:p w14:paraId="6F409745" w14:textId="77777777" w:rsidR="009E70D2" w:rsidRDefault="009E70D2">
      <w:pPr>
        <w:spacing w:before="0" w:after="0" w:line="240" w:lineRule="auto"/>
        <w:rPr>
          <w:b/>
          <w:caps/>
          <w:spacing w:val="15"/>
          <w:u w:val="single"/>
        </w:rPr>
      </w:pPr>
      <w:bookmarkStart w:id="33" w:name="_Toc193377827"/>
      <w:bookmarkStart w:id="34" w:name="_Toc193377710"/>
      <w:bookmarkStart w:id="35" w:name="_Toc193377599"/>
      <w:bookmarkStart w:id="36" w:name="_Toc193281998"/>
      <w:bookmarkStart w:id="37" w:name="_Toc193111327"/>
      <w:bookmarkStart w:id="38" w:name="_Toc193377826"/>
      <w:bookmarkStart w:id="39" w:name="_Toc193377709"/>
      <w:bookmarkStart w:id="40" w:name="_Toc193377598"/>
      <w:bookmarkStart w:id="41" w:name="_Toc193281997"/>
      <w:bookmarkStart w:id="42" w:name="_Toc193111326"/>
      <w:bookmarkStart w:id="43" w:name="_Toc193377825"/>
      <w:bookmarkStart w:id="44" w:name="_Toc193377708"/>
      <w:bookmarkStart w:id="45" w:name="_Toc193377597"/>
      <w:bookmarkStart w:id="46" w:name="_Toc193281996"/>
      <w:bookmarkStart w:id="47" w:name="_Toc193111325"/>
      <w:bookmarkStart w:id="48" w:name="_Toc193377824"/>
      <w:bookmarkStart w:id="49" w:name="_Toc193377707"/>
      <w:bookmarkStart w:id="50" w:name="_Toc193377596"/>
      <w:bookmarkStart w:id="51" w:name="_Toc193281995"/>
      <w:bookmarkStart w:id="52" w:name="_Toc193111324"/>
      <w:bookmarkStart w:id="53" w:name="_Toc193377823"/>
      <w:bookmarkStart w:id="54" w:name="_Toc193377706"/>
      <w:bookmarkStart w:id="55" w:name="_Toc193377595"/>
      <w:bookmarkStart w:id="56" w:name="_Toc193281994"/>
      <w:bookmarkStart w:id="57" w:name="_Toc193111323"/>
      <w:bookmarkStart w:id="58" w:name="_Toc193377822"/>
      <w:bookmarkStart w:id="59" w:name="_Toc193377705"/>
      <w:bookmarkStart w:id="60" w:name="_Toc193377594"/>
      <w:bookmarkStart w:id="61" w:name="_Toc193281993"/>
      <w:bookmarkStart w:id="62" w:name="_Toc193111322"/>
      <w:bookmarkStart w:id="63" w:name="_Toc193377821"/>
      <w:bookmarkStart w:id="64" w:name="_Toc193377704"/>
      <w:bookmarkStart w:id="65" w:name="_Toc193377593"/>
      <w:bookmarkStart w:id="66" w:name="_Toc193281992"/>
      <w:bookmarkStart w:id="67" w:name="_Toc193111321"/>
      <w:bookmarkStart w:id="68" w:name="_Toc193377820"/>
      <w:bookmarkStart w:id="69" w:name="_Toc193377703"/>
      <w:bookmarkStart w:id="70" w:name="_Toc193377592"/>
      <w:bookmarkStart w:id="71" w:name="_Toc193281991"/>
      <w:bookmarkStart w:id="72" w:name="_Toc193111320"/>
      <w:bookmarkStart w:id="73" w:name="_Toc193377819"/>
      <w:bookmarkStart w:id="74" w:name="_Toc193377702"/>
      <w:bookmarkStart w:id="75" w:name="_Toc193377591"/>
      <w:bookmarkStart w:id="76" w:name="_Toc193281990"/>
      <w:bookmarkStart w:id="77" w:name="_Toc193111319"/>
      <w:bookmarkStart w:id="78" w:name="_Toc193377818"/>
      <w:bookmarkStart w:id="79" w:name="_Toc193377701"/>
      <w:bookmarkStart w:id="80" w:name="_Toc193377590"/>
      <w:bookmarkStart w:id="81" w:name="_Toc193281989"/>
      <w:bookmarkStart w:id="82" w:name="_Toc193111318"/>
      <w:bookmarkStart w:id="83" w:name="_Toc193377817"/>
      <w:bookmarkStart w:id="84" w:name="_Toc193377700"/>
      <w:bookmarkStart w:id="85" w:name="_Toc193377589"/>
      <w:bookmarkStart w:id="86" w:name="_Toc193281988"/>
      <w:bookmarkStart w:id="87" w:name="_Toc193111317"/>
      <w:bookmarkStart w:id="88" w:name="_Toc193377816"/>
      <w:bookmarkStart w:id="89" w:name="_Toc193377699"/>
      <w:bookmarkStart w:id="90" w:name="_Toc193377588"/>
      <w:bookmarkStart w:id="91" w:name="_Toc193281987"/>
      <w:bookmarkStart w:id="92" w:name="_Toc193111316"/>
      <w:bookmarkStart w:id="93" w:name="_Toc193377815"/>
      <w:bookmarkStart w:id="94" w:name="_Toc193377698"/>
      <w:bookmarkStart w:id="95" w:name="_Toc193377587"/>
      <w:bookmarkStart w:id="96" w:name="_Toc193281986"/>
      <w:bookmarkStart w:id="97" w:name="_Toc193111315"/>
      <w:bookmarkStart w:id="98" w:name="_Toc193377814"/>
      <w:bookmarkStart w:id="99" w:name="_Toc193377697"/>
      <w:bookmarkStart w:id="100" w:name="_Toc193377586"/>
      <w:bookmarkStart w:id="101" w:name="_Toc193281985"/>
      <w:bookmarkStart w:id="102" w:name="_Toc193111314"/>
      <w:bookmarkStart w:id="103" w:name="_Toc193377813"/>
      <w:bookmarkStart w:id="104" w:name="_Toc193377696"/>
      <w:bookmarkStart w:id="105" w:name="_Toc193377585"/>
      <w:bookmarkStart w:id="106" w:name="_Toc193281984"/>
      <w:bookmarkStart w:id="107" w:name="_Toc193111313"/>
      <w:bookmarkStart w:id="108" w:name="_Toc193377812"/>
      <w:bookmarkStart w:id="109" w:name="_Toc193377695"/>
      <w:bookmarkStart w:id="110" w:name="_Toc193377584"/>
      <w:bookmarkStart w:id="111" w:name="_Toc193281983"/>
      <w:bookmarkStart w:id="112" w:name="_Toc193111312"/>
      <w:bookmarkStart w:id="113" w:name="_Toc193377811"/>
      <w:bookmarkStart w:id="114" w:name="_Toc193377694"/>
      <w:bookmarkStart w:id="115" w:name="_Toc193377583"/>
      <w:bookmarkStart w:id="116" w:name="_Toc193281982"/>
      <w:bookmarkStart w:id="117" w:name="_Toc193111311"/>
      <w:bookmarkStart w:id="118" w:name="_Toc193377810"/>
      <w:bookmarkStart w:id="119" w:name="_Toc193377693"/>
      <w:bookmarkStart w:id="120" w:name="_Toc193377582"/>
      <w:bookmarkStart w:id="121" w:name="_Toc193281981"/>
      <w:bookmarkStart w:id="122" w:name="_Toc193111310"/>
      <w:bookmarkStart w:id="123" w:name="_Toc193377809"/>
      <w:bookmarkStart w:id="124" w:name="_Toc193377692"/>
      <w:bookmarkStart w:id="125" w:name="_Toc193377581"/>
      <w:bookmarkStart w:id="126" w:name="_Toc193281980"/>
      <w:bookmarkStart w:id="127" w:name="_Toc193111309"/>
      <w:bookmarkStart w:id="128" w:name="_Toc193377808"/>
      <w:bookmarkStart w:id="129" w:name="_Toc193377691"/>
      <w:bookmarkStart w:id="130" w:name="_Toc193377580"/>
      <w:bookmarkStart w:id="131" w:name="_Toc193281979"/>
      <w:bookmarkStart w:id="132" w:name="_Toc193111308"/>
      <w:bookmarkStart w:id="133" w:name="_Toc193377807"/>
      <w:bookmarkStart w:id="134" w:name="_Toc193377690"/>
      <w:bookmarkStart w:id="135" w:name="_Toc193377579"/>
      <w:bookmarkStart w:id="136" w:name="_Toc193281978"/>
      <w:bookmarkStart w:id="137" w:name="_Toc193111307"/>
      <w:bookmarkStart w:id="138" w:name="_Toc193377806"/>
      <w:bookmarkStart w:id="139" w:name="_Toc193377689"/>
      <w:bookmarkStart w:id="140" w:name="_Toc193377578"/>
      <w:bookmarkStart w:id="141" w:name="_Toc193281977"/>
      <w:bookmarkStart w:id="142" w:name="_Toc193111306"/>
      <w:bookmarkStart w:id="143" w:name="_Toc193377805"/>
      <w:bookmarkStart w:id="144" w:name="_Toc193377688"/>
      <w:bookmarkStart w:id="145" w:name="_Toc193377577"/>
      <w:bookmarkStart w:id="146" w:name="_Toc193281976"/>
      <w:bookmarkStart w:id="147" w:name="_Toc193111305"/>
      <w:bookmarkStart w:id="148" w:name="_Toc193377804"/>
      <w:bookmarkStart w:id="149" w:name="_Toc193377687"/>
      <w:bookmarkStart w:id="150" w:name="_Toc193377576"/>
      <w:bookmarkStart w:id="151" w:name="_Toc193281975"/>
      <w:bookmarkStart w:id="152" w:name="_Toc193111304"/>
      <w:bookmarkStart w:id="153" w:name="_Toc193377803"/>
      <w:bookmarkStart w:id="154" w:name="_Toc193377686"/>
      <w:bookmarkStart w:id="155" w:name="_Toc193377575"/>
      <w:bookmarkStart w:id="156" w:name="_Toc193281974"/>
      <w:bookmarkStart w:id="157" w:name="_Toc193111303"/>
      <w:bookmarkStart w:id="158" w:name="_Toc193377802"/>
      <w:bookmarkStart w:id="159" w:name="_Toc193377685"/>
      <w:bookmarkStart w:id="160" w:name="_Toc193377574"/>
      <w:bookmarkStart w:id="161" w:name="_Toc193281973"/>
      <w:bookmarkStart w:id="162" w:name="_Toc193111302"/>
      <w:bookmarkStart w:id="163" w:name="_Toc193377801"/>
      <w:bookmarkStart w:id="164" w:name="_Toc193377684"/>
      <w:bookmarkStart w:id="165" w:name="_Toc193377573"/>
      <w:bookmarkStart w:id="166" w:name="_Toc193281972"/>
      <w:bookmarkStart w:id="167" w:name="_Toc193111301"/>
      <w:bookmarkStart w:id="168" w:name="_Toc193377800"/>
      <w:bookmarkStart w:id="169" w:name="_Toc193377683"/>
      <w:bookmarkStart w:id="170" w:name="_Toc193377572"/>
      <w:bookmarkStart w:id="171" w:name="_Toc193281971"/>
      <w:bookmarkStart w:id="172" w:name="_Toc193111300"/>
      <w:bookmarkStart w:id="173" w:name="_Toc193377799"/>
      <w:bookmarkStart w:id="174" w:name="_Toc193377682"/>
      <w:bookmarkStart w:id="175" w:name="_Toc193377571"/>
      <w:bookmarkStart w:id="176" w:name="_Toc193281970"/>
      <w:bookmarkStart w:id="177" w:name="_Toc193111299"/>
      <w:bookmarkStart w:id="178" w:name="_Toc193377798"/>
      <w:bookmarkStart w:id="179" w:name="_Toc193377681"/>
      <w:bookmarkStart w:id="180" w:name="_Toc193377570"/>
      <w:bookmarkStart w:id="181" w:name="_Toc193281969"/>
      <w:bookmarkStart w:id="182" w:name="_Toc193111298"/>
      <w:bookmarkStart w:id="183" w:name="_Toc193377797"/>
      <w:bookmarkStart w:id="184" w:name="_Toc193377680"/>
      <w:bookmarkStart w:id="185" w:name="_Toc193377569"/>
      <w:bookmarkStart w:id="186" w:name="_Toc193281968"/>
      <w:bookmarkStart w:id="187" w:name="_Toc193111297"/>
      <w:bookmarkStart w:id="188" w:name="_Toc193377796"/>
      <w:bookmarkStart w:id="189" w:name="_Toc193377679"/>
      <w:bookmarkStart w:id="190" w:name="_Toc193377568"/>
      <w:bookmarkStart w:id="191" w:name="_Toc193281967"/>
      <w:bookmarkStart w:id="192" w:name="_Toc193111296"/>
      <w:bookmarkStart w:id="193" w:name="_Toc193377795"/>
      <w:bookmarkStart w:id="194" w:name="_Toc193377678"/>
      <w:bookmarkStart w:id="195" w:name="_Toc193377567"/>
      <w:bookmarkStart w:id="196" w:name="_Toc193281966"/>
      <w:bookmarkStart w:id="197" w:name="_Toc193111295"/>
      <w:bookmarkStart w:id="198" w:name="_Toc193377794"/>
      <w:bookmarkStart w:id="199" w:name="_Toc193377677"/>
      <w:bookmarkStart w:id="200" w:name="_Toc193377566"/>
      <w:bookmarkStart w:id="201" w:name="_Toc193281965"/>
      <w:bookmarkStart w:id="202" w:name="_Toc193111294"/>
      <w:bookmarkStart w:id="203" w:name="_Toc193377793"/>
      <w:bookmarkStart w:id="204" w:name="_Toc193377676"/>
      <w:bookmarkStart w:id="205" w:name="_Toc193377565"/>
      <w:bookmarkStart w:id="206" w:name="_Toc193281964"/>
      <w:bookmarkStart w:id="207" w:name="_Toc193111293"/>
      <w:bookmarkStart w:id="208" w:name="_Toc193377792"/>
      <w:bookmarkStart w:id="209" w:name="_Toc193377675"/>
      <w:bookmarkStart w:id="210" w:name="_Toc193377564"/>
      <w:bookmarkStart w:id="211" w:name="_Toc193281963"/>
      <w:bookmarkStart w:id="212" w:name="_Toc193111292"/>
      <w:bookmarkStart w:id="213" w:name="_Toc193377791"/>
      <w:bookmarkStart w:id="214" w:name="_Toc193377674"/>
      <w:bookmarkStart w:id="215" w:name="_Toc193377563"/>
      <w:bookmarkStart w:id="216" w:name="_Toc193281999"/>
      <w:bookmarkStart w:id="217" w:name="_Toc193111328"/>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br w:type="page"/>
      </w:r>
    </w:p>
    <w:p w14:paraId="5330B34E" w14:textId="4B289749" w:rsidR="00C6650F" w:rsidRDefault="00F461FA" w:rsidP="00A367CB">
      <w:pPr>
        <w:pStyle w:val="Titre2"/>
      </w:pPr>
      <w:bookmarkStart w:id="218" w:name="_Toc194063536"/>
      <w:r>
        <w:lastRenderedPageBreak/>
        <w:t xml:space="preserve">Capacité à </w:t>
      </w:r>
      <w:r>
        <w:t>proposer les services de formation, maintenance et mise à jour adaptées</w:t>
      </w:r>
      <w:bookmarkEnd w:id="216"/>
      <w:bookmarkEnd w:id="217"/>
      <w:bookmarkEnd w:id="218"/>
    </w:p>
    <w:p w14:paraId="0E5BAA81" w14:textId="7DEEE27E" w:rsidR="00C6650F" w:rsidRDefault="00F461FA">
      <w:pPr>
        <w:jc w:val="both"/>
        <w:rPr>
          <w:lang w:eastAsia="fr-FR"/>
        </w:rPr>
      </w:pPr>
      <w:r>
        <w:rPr>
          <w:lang w:eastAsia="fr-FR"/>
        </w:rPr>
        <w:t>L</w:t>
      </w:r>
      <w:r>
        <w:rPr>
          <w:lang w:eastAsia="fr-FR"/>
        </w:rPr>
        <w:t>es opérateurs compétents sont invités à présenter leur capacité à fournir des formations adaptées aux apprenants pour prendre en main leurs solutions.</w:t>
      </w:r>
    </w:p>
    <w:p w14:paraId="0B652053"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4195BC5C"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2867F5B5"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6DA8D14E" w14:textId="28C8DB05" w:rsidR="00C6650F" w:rsidRDefault="00F461FA">
      <w:pPr>
        <w:jc w:val="both"/>
        <w:rPr>
          <w:lang w:eastAsia="fr-FR"/>
        </w:rPr>
      </w:pPr>
      <w:r>
        <w:rPr>
          <w:lang w:eastAsia="fr-FR"/>
        </w:rPr>
        <w:t>Les opérateurs compétents sont i</w:t>
      </w:r>
      <w:r>
        <w:rPr>
          <w:lang w:eastAsia="fr-FR"/>
        </w:rPr>
        <w:t>nvités à présenter leur capacité de support et de maintenance et notamment leur capacité à proposer une assistance en ligne en langue Française, à défaut en Anglais.</w:t>
      </w:r>
    </w:p>
    <w:p w14:paraId="3D5CC308"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2AB2CF5E"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28CA0B3D"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0729141" w14:textId="77777777" w:rsidR="00C6650F" w:rsidRDefault="00C6650F">
      <w:pPr>
        <w:jc w:val="both"/>
        <w:rPr>
          <w:lang w:eastAsia="fr-FR"/>
        </w:rPr>
      </w:pPr>
    </w:p>
    <w:p w14:paraId="463B1E17" w14:textId="77777777" w:rsidR="00C6650F" w:rsidRDefault="00F461FA" w:rsidP="00A367CB">
      <w:pPr>
        <w:pStyle w:val="Titre2"/>
        <w:rPr>
          <w:bCs/>
        </w:rPr>
      </w:pPr>
      <w:bookmarkStart w:id="219" w:name="_Toc193377829"/>
      <w:bookmarkStart w:id="220" w:name="_Toc193377712"/>
      <w:bookmarkStart w:id="221" w:name="_Toc193377601"/>
      <w:bookmarkStart w:id="222" w:name="_Toc193282000"/>
      <w:bookmarkStart w:id="223" w:name="_Toc193111329"/>
      <w:bookmarkStart w:id="224" w:name="_Toc192862086"/>
      <w:bookmarkStart w:id="225" w:name="_Toc192862011"/>
      <w:bookmarkStart w:id="226" w:name="_Toc192599429"/>
      <w:bookmarkStart w:id="227" w:name="_Toc192591089"/>
      <w:bookmarkStart w:id="228" w:name="_Toc193282001"/>
      <w:bookmarkStart w:id="229" w:name="_Toc193111330"/>
      <w:bookmarkStart w:id="230" w:name="_Toc194063537"/>
      <w:bookmarkEnd w:id="219"/>
      <w:bookmarkEnd w:id="220"/>
      <w:bookmarkEnd w:id="221"/>
      <w:bookmarkEnd w:id="222"/>
      <w:bookmarkEnd w:id="223"/>
      <w:bookmarkEnd w:id="224"/>
      <w:bookmarkEnd w:id="225"/>
      <w:bookmarkEnd w:id="226"/>
      <w:bookmarkEnd w:id="227"/>
      <w:r>
        <w:t>Synthèse de l’offre des solutions</w:t>
      </w:r>
      <w:bookmarkEnd w:id="228"/>
      <w:bookmarkEnd w:id="229"/>
      <w:bookmarkEnd w:id="230"/>
    </w:p>
    <w:p w14:paraId="64FE2A07" w14:textId="77777777" w:rsidR="00C6650F" w:rsidRDefault="00F461FA">
      <w:pPr>
        <w:spacing w:after="0" w:line="240" w:lineRule="auto"/>
        <w:jc w:val="both"/>
        <w:rPr>
          <w:rFonts w:eastAsia="TimesNewRoman" w:cs="Times New Roman"/>
          <w:lang w:eastAsia="fr-FR"/>
        </w:rPr>
      </w:pPr>
      <w:r>
        <w:rPr>
          <w:rFonts w:eastAsia="TimesNewRoman" w:cs="Times New Roman"/>
          <w:lang w:eastAsia="fr-FR"/>
        </w:rPr>
        <w:t>L</w:t>
      </w:r>
      <w:r>
        <w:rPr>
          <w:rFonts w:eastAsia="TimesNewRoman" w:cs="Times New Roman"/>
          <w:lang w:eastAsia="fr-FR"/>
        </w:rPr>
        <w:t>es opérateurs compétents sont invités à présenter dans</w:t>
      </w:r>
      <w:r>
        <w:rPr>
          <w:rFonts w:eastAsia="TimesNewRoman" w:cs="Times New Roman"/>
          <w:lang w:eastAsia="fr-FR"/>
        </w:rPr>
        <w:t xml:space="preserve"> cette partie l’offre proposée pour répondre tout ou partie des besoins des solutions d’extraction et d’analyse des données contenues dans un véhicule objet de cette DI ainsi que son fonctionnement global en détaillant notamment la phase initiale de la mis</w:t>
      </w:r>
      <w:r>
        <w:rPr>
          <w:rFonts w:eastAsia="TimesNewRoman" w:cs="Times New Roman"/>
          <w:lang w:eastAsia="fr-FR"/>
        </w:rPr>
        <w:t>e en œuvre de la solution ainsi que la phase d’usage quotidien.</w:t>
      </w:r>
    </w:p>
    <w:p w14:paraId="059F3366" w14:textId="77777777" w:rsidR="00C6650F" w:rsidRDefault="00C6650F">
      <w:pPr>
        <w:spacing w:after="0" w:line="240" w:lineRule="auto"/>
        <w:jc w:val="both"/>
        <w:rPr>
          <w:rFonts w:eastAsia="TimesNewRoman" w:cs="Times New Roman"/>
        </w:rPr>
      </w:pPr>
    </w:p>
    <w:p w14:paraId="47839643" w14:textId="496E8735" w:rsidR="00C6650F" w:rsidRDefault="00F461FA">
      <w:pPr>
        <w:spacing w:after="0" w:line="240" w:lineRule="auto"/>
        <w:jc w:val="both"/>
        <w:rPr>
          <w:rFonts w:eastAsia="TimesNewRoman" w:cs="Times New Roman"/>
          <w:lang w:eastAsia="fr-FR"/>
        </w:rPr>
      </w:pPr>
      <w:r>
        <w:rPr>
          <w:rFonts w:eastAsia="TimesNewRoman" w:cs="Times New Roman"/>
          <w:lang w:eastAsia="fr-FR"/>
        </w:rPr>
        <w:t>Cette section doit permettre au ministère de l’intérieur d’avoir une vision d’ensemble sur le fonctionnement de la solution et les parcours qu’elle permet de couvrir.</w:t>
      </w:r>
    </w:p>
    <w:p w14:paraId="3045CC0E" w14:textId="41A1F1C0" w:rsidR="005A26B1" w:rsidRDefault="005A26B1">
      <w:pPr>
        <w:spacing w:after="0" w:line="240" w:lineRule="auto"/>
        <w:jc w:val="both"/>
        <w:rPr>
          <w:rFonts w:eastAsia="TimesNewRoman" w:cs="Times New Roman"/>
          <w:lang w:eastAsia="fr-FR"/>
        </w:rPr>
      </w:pPr>
    </w:p>
    <w:p w14:paraId="5F478968"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566F3452"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33709F4"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0F6DA353" w14:textId="0D325094" w:rsidR="00C6650F" w:rsidRDefault="00C6650F">
      <w:pPr>
        <w:spacing w:after="0" w:line="240" w:lineRule="auto"/>
        <w:jc w:val="both"/>
        <w:rPr>
          <w:rFonts w:eastAsia="TimesNewRoman" w:cs="Times New Roman"/>
        </w:rPr>
      </w:pPr>
    </w:p>
    <w:p w14:paraId="7E682F03" w14:textId="77777777" w:rsidR="005A26B1" w:rsidRDefault="005A26B1">
      <w:pPr>
        <w:spacing w:before="0" w:after="0" w:line="240" w:lineRule="auto"/>
        <w:rPr>
          <w:b/>
          <w:caps/>
          <w:spacing w:val="15"/>
          <w:u w:val="single"/>
        </w:rPr>
      </w:pPr>
      <w:bookmarkStart w:id="231" w:name="_Toc193377879"/>
      <w:bookmarkStart w:id="232" w:name="_Toc193377762"/>
      <w:bookmarkStart w:id="233" w:name="_Toc193377651"/>
      <w:bookmarkStart w:id="234" w:name="_Toc193282050"/>
      <w:bookmarkStart w:id="235" w:name="_Toc193111379"/>
      <w:bookmarkStart w:id="236" w:name="_Toc192862136"/>
      <w:bookmarkStart w:id="237" w:name="_Toc192862061"/>
      <w:bookmarkStart w:id="238" w:name="_Toc193377842"/>
      <w:bookmarkStart w:id="239" w:name="_Toc193377725"/>
      <w:bookmarkStart w:id="240" w:name="_Toc193377614"/>
      <w:bookmarkStart w:id="241" w:name="_Toc193282013"/>
      <w:bookmarkStart w:id="242" w:name="_Toc193111342"/>
      <w:bookmarkStart w:id="243" w:name="_Toc192862099"/>
      <w:bookmarkStart w:id="244" w:name="_Toc192862024"/>
      <w:bookmarkStart w:id="245" w:name="_Toc193377841"/>
      <w:bookmarkStart w:id="246" w:name="_Toc193377724"/>
      <w:bookmarkStart w:id="247" w:name="_Toc193377613"/>
      <w:bookmarkStart w:id="248" w:name="_Toc193282012"/>
      <w:bookmarkStart w:id="249" w:name="_Toc193111341"/>
      <w:bookmarkStart w:id="250" w:name="_Toc192862098"/>
      <w:bookmarkStart w:id="251" w:name="_Toc192862023"/>
      <w:bookmarkStart w:id="252" w:name="_Toc193377837"/>
      <w:bookmarkStart w:id="253" w:name="_Toc193377720"/>
      <w:bookmarkStart w:id="254" w:name="_Toc193377609"/>
      <w:bookmarkStart w:id="255" w:name="_Toc193282008"/>
      <w:bookmarkStart w:id="256" w:name="_Toc193111337"/>
      <w:bookmarkStart w:id="257" w:name="_Toc192862094"/>
      <w:bookmarkStart w:id="258" w:name="_Toc192862019"/>
      <w:bookmarkStart w:id="259" w:name="_Toc193377836"/>
      <w:bookmarkStart w:id="260" w:name="_Toc193377719"/>
      <w:bookmarkStart w:id="261" w:name="_Toc193377608"/>
      <w:bookmarkStart w:id="262" w:name="_Toc193282007"/>
      <w:bookmarkStart w:id="263" w:name="_Toc193111336"/>
      <w:bookmarkStart w:id="264" w:name="_Toc192862093"/>
      <w:bookmarkStart w:id="265" w:name="_Toc192862018"/>
      <w:bookmarkStart w:id="266" w:name="_Toc193377835"/>
      <w:bookmarkStart w:id="267" w:name="_Toc193377718"/>
      <w:bookmarkStart w:id="268" w:name="_Toc193377607"/>
      <w:bookmarkStart w:id="269" w:name="_Toc193282006"/>
      <w:bookmarkStart w:id="270" w:name="_Toc193111335"/>
      <w:bookmarkStart w:id="271" w:name="_Toc192862092"/>
      <w:bookmarkStart w:id="272" w:name="_Toc192862017"/>
      <w:bookmarkStart w:id="273" w:name="_Toc193377834"/>
      <w:bookmarkStart w:id="274" w:name="_Toc193377717"/>
      <w:bookmarkStart w:id="275" w:name="_Toc193377606"/>
      <w:bookmarkStart w:id="276" w:name="_Toc193282005"/>
      <w:bookmarkStart w:id="277" w:name="_Toc193111334"/>
      <w:bookmarkStart w:id="278" w:name="_Toc192862091"/>
      <w:bookmarkStart w:id="279" w:name="_Toc192862016"/>
      <w:bookmarkStart w:id="280" w:name="_Toc193377833"/>
      <w:bookmarkStart w:id="281" w:name="_Toc193377716"/>
      <w:bookmarkStart w:id="282" w:name="_Toc193377605"/>
      <w:bookmarkStart w:id="283" w:name="_Toc193282004"/>
      <w:bookmarkStart w:id="284" w:name="_Toc193111333"/>
      <w:bookmarkStart w:id="285" w:name="_Toc192862090"/>
      <w:bookmarkStart w:id="286" w:name="_Toc192862015"/>
      <w:bookmarkStart w:id="287" w:name="_Toc193377832"/>
      <w:bookmarkStart w:id="288" w:name="_Toc193377715"/>
      <w:bookmarkStart w:id="289" w:name="_Toc193377604"/>
      <w:bookmarkStart w:id="290" w:name="_Toc193282003"/>
      <w:bookmarkStart w:id="291" w:name="_Toc193111332"/>
      <w:bookmarkStart w:id="292" w:name="_Toc192862089"/>
      <w:bookmarkStart w:id="293" w:name="_Toc192862014"/>
      <w:bookmarkStart w:id="294" w:name="_Toc193377831"/>
      <w:bookmarkStart w:id="295" w:name="_Toc193377714"/>
      <w:bookmarkStart w:id="296" w:name="_Toc193377603"/>
      <w:bookmarkStart w:id="297" w:name="_Toc193282002"/>
      <w:bookmarkStart w:id="298" w:name="_Toc193111331"/>
      <w:bookmarkStart w:id="299" w:name="_Toc192862088"/>
      <w:bookmarkStart w:id="300" w:name="_Toc192862013"/>
      <w:bookmarkStart w:id="301" w:name="_Toc193282051"/>
      <w:bookmarkStart w:id="302" w:name="_Toc19311138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r>
        <w:br w:type="page"/>
      </w:r>
    </w:p>
    <w:p w14:paraId="7C1F5FF2" w14:textId="20231EFA" w:rsidR="00C6650F" w:rsidRDefault="00F461FA" w:rsidP="00A367CB">
      <w:pPr>
        <w:pStyle w:val="Titre2"/>
        <w:rPr>
          <w:bCs/>
        </w:rPr>
      </w:pPr>
      <w:bookmarkStart w:id="303" w:name="_Toc194063538"/>
      <w:r>
        <w:lastRenderedPageBreak/>
        <w:t>Références</w:t>
      </w:r>
      <w:bookmarkEnd w:id="301"/>
      <w:bookmarkEnd w:id="302"/>
      <w:bookmarkEnd w:id="303"/>
    </w:p>
    <w:p w14:paraId="5AB0BAFA" w14:textId="77777777" w:rsidR="00C6650F" w:rsidRDefault="00F461FA">
      <w:pPr>
        <w:spacing w:after="0" w:line="240" w:lineRule="auto"/>
        <w:jc w:val="both"/>
        <w:rPr>
          <w:rFonts w:eastAsia="TimesNewRoman" w:cs="Times New Roman"/>
          <w:lang w:eastAsia="fr-FR"/>
        </w:rPr>
      </w:pPr>
      <w:r>
        <w:rPr>
          <w:rFonts w:eastAsia="TimesNewRoman" w:cs="Times New Roman"/>
          <w:lang w:eastAsia="fr-FR"/>
        </w:rPr>
        <w:t>L</w:t>
      </w:r>
      <w:r>
        <w:rPr>
          <w:rFonts w:eastAsia="TimesNewRoman" w:cs="Times New Roman"/>
          <w:lang w:eastAsia="fr-FR"/>
        </w:rPr>
        <w:t>es opérate</w:t>
      </w:r>
      <w:r>
        <w:rPr>
          <w:rFonts w:eastAsia="TimesNewRoman" w:cs="Times New Roman"/>
          <w:lang w:eastAsia="fr-FR"/>
        </w:rPr>
        <w:t>urs compétents sont invités à présenter dans cette partie leurs références marquantes en termes de solutions de détection, d’extraction et d’analyse de données. Ils répondront notamment aux questions ci-dessous :</w:t>
      </w:r>
    </w:p>
    <w:p w14:paraId="4901F099" w14:textId="3464B4BC" w:rsidR="00C6650F" w:rsidRPr="005A26B1" w:rsidRDefault="00F461FA">
      <w:pPr>
        <w:pStyle w:val="Paragraphedeliste"/>
        <w:numPr>
          <w:ilvl w:val="0"/>
          <w:numId w:val="6"/>
        </w:numPr>
        <w:spacing w:after="0" w:line="240" w:lineRule="auto"/>
        <w:jc w:val="both"/>
        <w:rPr>
          <w:rFonts w:eastAsia="TimesNewRoman" w:cs="Times New Roman"/>
          <w:lang w:eastAsia="fr-FR"/>
        </w:rPr>
      </w:pPr>
      <w:r>
        <w:rPr>
          <w:rFonts w:eastAsia="Times New Roman" w:cs="Times New Roman"/>
          <w:lang w:eastAsia="fr-FR"/>
        </w:rPr>
        <w:t>Quelles sont vos principales références, en</w:t>
      </w:r>
      <w:r>
        <w:rPr>
          <w:rFonts w:eastAsia="Times New Roman" w:cs="Times New Roman"/>
          <w:lang w:eastAsia="fr-FR"/>
        </w:rPr>
        <w:t xml:space="preserve"> production, dans le domaine des solutions d’extraction et d’exploitation des données contenues dans un véhicule ?</w:t>
      </w:r>
    </w:p>
    <w:p w14:paraId="3505D9E7"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3C854B69"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60AAC279"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16766AAA" w14:textId="77777777" w:rsidR="005A26B1" w:rsidRPr="005A26B1" w:rsidRDefault="005A26B1" w:rsidP="005A26B1">
      <w:pPr>
        <w:spacing w:after="0" w:line="240" w:lineRule="auto"/>
        <w:jc w:val="both"/>
        <w:rPr>
          <w:rFonts w:eastAsia="TimesNewRoman" w:cs="Times New Roman"/>
          <w:lang w:eastAsia="fr-FR"/>
        </w:rPr>
      </w:pPr>
    </w:p>
    <w:p w14:paraId="6A77E702" w14:textId="43D7C594" w:rsidR="00C6650F" w:rsidRDefault="00F461FA">
      <w:pPr>
        <w:numPr>
          <w:ilvl w:val="0"/>
          <w:numId w:val="6"/>
        </w:numPr>
        <w:spacing w:line="240" w:lineRule="atLeast"/>
        <w:jc w:val="both"/>
        <w:rPr>
          <w:rFonts w:eastAsia="Times New Roman" w:cs="Times New Roman"/>
          <w:lang w:eastAsia="fr-FR"/>
        </w:rPr>
      </w:pPr>
      <w:r>
        <w:rPr>
          <w:rFonts w:eastAsia="Times New Roman" w:cs="Times New Roman"/>
          <w:lang w:eastAsia="fr-FR"/>
        </w:rPr>
        <w:t>A</w:t>
      </w:r>
      <w:r>
        <w:rPr>
          <w:rFonts w:eastAsia="Times New Roman" w:cs="Times New Roman"/>
          <w:lang w:eastAsia="fr-FR"/>
        </w:rPr>
        <w:t>vez-vous déjà travaillé au profit de l’Etat ? Si oui, précisez les références de ces travaux et le point de contact.</w:t>
      </w:r>
    </w:p>
    <w:p w14:paraId="6A452B77"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7AA15D0D"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1B7BC059"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47C38B0B" w14:textId="77777777" w:rsidR="005A26B1" w:rsidRDefault="005A26B1" w:rsidP="005A26B1">
      <w:pPr>
        <w:spacing w:line="240" w:lineRule="atLeast"/>
        <w:jc w:val="both"/>
        <w:rPr>
          <w:rFonts w:eastAsia="Times New Roman" w:cs="Times New Roman"/>
          <w:lang w:eastAsia="fr-FR"/>
        </w:rPr>
      </w:pPr>
    </w:p>
    <w:p w14:paraId="14E6383B" w14:textId="0C0B2CD1" w:rsidR="00C6650F" w:rsidRPr="005A26B1" w:rsidRDefault="00F461FA">
      <w:pPr>
        <w:numPr>
          <w:ilvl w:val="0"/>
          <w:numId w:val="6"/>
        </w:numPr>
        <w:jc w:val="both"/>
        <w:rPr>
          <w:rFonts w:eastAsia="TimesNewRoman" w:cs="Times New Roman"/>
          <w:lang w:eastAsia="fr-FR"/>
        </w:rPr>
      </w:pPr>
      <w:r>
        <w:rPr>
          <w:rFonts w:eastAsia="Times New Roman" w:cs="Times New Roman"/>
          <w:lang w:eastAsia="fr-FR"/>
        </w:rPr>
        <w:t>Avez-vous déjà travaill</w:t>
      </w:r>
      <w:r>
        <w:rPr>
          <w:rFonts w:eastAsia="Times New Roman" w:cs="Times New Roman"/>
          <w:lang w:eastAsia="fr-FR"/>
        </w:rPr>
        <w:t>é au profit d’un autre pays que la France ? Si oui, précisez les références de ces travaux et le point de contact.</w:t>
      </w:r>
    </w:p>
    <w:p w14:paraId="07F75D9E"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37CF21F8"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205705B1" w14:textId="77777777" w:rsidR="005A26B1" w:rsidRDefault="005A26B1" w:rsidP="005A26B1">
      <w:pPr>
        <w:pBdr>
          <w:top w:val="single" w:sz="2" w:space="1" w:color="auto"/>
          <w:left w:val="single" w:sz="2" w:space="4" w:color="auto"/>
          <w:bottom w:val="single" w:sz="2" w:space="1" w:color="auto"/>
          <w:right w:val="single" w:sz="2" w:space="4" w:color="auto"/>
        </w:pBdr>
        <w:spacing w:after="0" w:line="240" w:lineRule="auto"/>
        <w:jc w:val="both"/>
        <w:rPr>
          <w:rFonts w:eastAsia="TimesNewRoman" w:cs="Times New Roman"/>
          <w:lang w:eastAsia="fr-FR"/>
        </w:rPr>
      </w:pPr>
    </w:p>
    <w:p w14:paraId="23C3059A" w14:textId="77777777" w:rsidR="005A26B1" w:rsidRDefault="005A26B1" w:rsidP="005A26B1">
      <w:pPr>
        <w:jc w:val="both"/>
        <w:rPr>
          <w:rFonts w:eastAsia="TimesNewRoman" w:cs="Times New Roman"/>
          <w:lang w:eastAsia="fr-FR"/>
        </w:rPr>
      </w:pPr>
    </w:p>
    <w:p w14:paraId="300C177B" w14:textId="77777777" w:rsidR="00C6650F" w:rsidRDefault="00C6650F">
      <w:pPr>
        <w:spacing w:after="0" w:line="240" w:lineRule="auto"/>
        <w:contextualSpacing/>
        <w:rPr>
          <w:rFonts w:eastAsia="TimesNewRoman" w:cs="Times New Roman"/>
          <w:b/>
          <w:u w:val="single"/>
          <w:lang w:eastAsia="fr-FR"/>
        </w:rPr>
      </w:pPr>
    </w:p>
    <w:p w14:paraId="2B81937A" w14:textId="77777777" w:rsidR="00A367CB" w:rsidRDefault="00A367CB">
      <w:pPr>
        <w:spacing w:before="0" w:after="0" w:line="240" w:lineRule="auto"/>
        <w:rPr>
          <w:b/>
          <w:caps/>
          <w:spacing w:val="15"/>
          <w:u w:val="single"/>
        </w:rPr>
      </w:pPr>
      <w:bookmarkStart w:id="304" w:name="_Toc193282052"/>
      <w:bookmarkStart w:id="305" w:name="_Toc193111381"/>
      <w:r>
        <w:br w:type="page"/>
      </w:r>
    </w:p>
    <w:p w14:paraId="5AED8FF7" w14:textId="7A04F6EB" w:rsidR="00C6650F" w:rsidRDefault="00F461FA" w:rsidP="00A367CB">
      <w:pPr>
        <w:pStyle w:val="Titre2"/>
      </w:pPr>
      <w:bookmarkStart w:id="306" w:name="_Toc194063539"/>
      <w:r>
        <w:lastRenderedPageBreak/>
        <w:t>Éléments financiers</w:t>
      </w:r>
      <w:bookmarkEnd w:id="304"/>
      <w:bookmarkEnd w:id="305"/>
      <w:bookmarkEnd w:id="306"/>
    </w:p>
    <w:p w14:paraId="66B8DF1B" w14:textId="77777777" w:rsidR="00C6650F" w:rsidRDefault="00F461FA">
      <w:pPr>
        <w:spacing w:after="0" w:line="240" w:lineRule="auto"/>
        <w:jc w:val="both"/>
        <w:rPr>
          <w:rFonts w:eastAsia="TimesNewRoman" w:cs="Times New Roman"/>
          <w:lang w:eastAsia="fr-FR"/>
        </w:rPr>
      </w:pPr>
      <w:r>
        <w:rPr>
          <w:rFonts w:eastAsia="TimesNewRoman" w:cs="Times New Roman"/>
          <w:lang w:eastAsia="fr-FR"/>
        </w:rPr>
        <w:t>L</w:t>
      </w:r>
      <w:r>
        <w:rPr>
          <w:rFonts w:eastAsia="TimesNewRoman" w:cs="Times New Roman"/>
          <w:lang w:eastAsia="fr-FR"/>
        </w:rPr>
        <w:t>es opérateurs compétents sont invités à présenter des éléments financiers associés au coût d’acquisition.</w:t>
      </w:r>
    </w:p>
    <w:p w14:paraId="5D53E99F" w14:textId="77777777" w:rsidR="00C6650F" w:rsidRDefault="00C6650F">
      <w:pPr>
        <w:spacing w:after="0" w:line="240" w:lineRule="auto"/>
        <w:jc w:val="both"/>
        <w:rPr>
          <w:rFonts w:eastAsia="TimesNewRoman" w:cs="Times New Roman"/>
          <w:highlight w:val="yellow"/>
          <w:lang w:eastAsia="fr-FR"/>
        </w:rPr>
      </w:pPr>
    </w:p>
    <w:tbl>
      <w:tblPr>
        <w:tblStyle w:val="Grilledutableau2"/>
        <w:tblW w:w="9034" w:type="dxa"/>
        <w:tblLayout w:type="fixed"/>
        <w:tblCellMar>
          <w:left w:w="0" w:type="dxa"/>
          <w:right w:w="0" w:type="dxa"/>
        </w:tblCellMar>
        <w:tblLook w:val="04A0" w:firstRow="1" w:lastRow="0" w:firstColumn="1" w:lastColumn="0" w:noHBand="0" w:noVBand="1"/>
      </w:tblPr>
      <w:tblGrid>
        <w:gridCol w:w="7488"/>
        <w:gridCol w:w="1546"/>
      </w:tblGrid>
      <w:tr w:rsidR="00C6650F" w14:paraId="6A4489A0" w14:textId="77777777" w:rsidTr="005A26B1">
        <w:trPr>
          <w:trHeight w:val="534"/>
        </w:trPr>
        <w:tc>
          <w:tcPr>
            <w:tcW w:w="7487" w:type="dxa"/>
            <w:tcBorders>
              <w:top w:val="nil"/>
              <w:left w:val="nil"/>
              <w:bottom w:val="single" w:sz="2" w:space="0" w:color="auto"/>
              <w:right w:val="single" w:sz="2" w:space="0" w:color="auto"/>
            </w:tcBorders>
            <w:vAlign w:val="center"/>
          </w:tcPr>
          <w:p w14:paraId="7736584B" w14:textId="77777777" w:rsidR="00C6650F" w:rsidRDefault="00C6650F">
            <w:pPr>
              <w:spacing w:before="0" w:after="0" w:line="240" w:lineRule="auto"/>
              <w:ind w:left="131"/>
              <w:contextualSpacing/>
              <w:rPr>
                <w:rFonts w:eastAsia="TimesNewRoman" w:cs="Times New Roman"/>
                <w:lang w:eastAsia="fr-FR"/>
              </w:rPr>
            </w:pPr>
          </w:p>
        </w:tc>
        <w:tc>
          <w:tcPr>
            <w:tcW w:w="1546" w:type="dxa"/>
            <w:tcBorders>
              <w:left w:val="single" w:sz="2" w:space="0" w:color="auto"/>
            </w:tcBorders>
            <w:vAlign w:val="center"/>
          </w:tcPr>
          <w:p w14:paraId="7AE625C9" w14:textId="77777777" w:rsidR="00C6650F" w:rsidRDefault="00F461FA">
            <w:pPr>
              <w:spacing w:before="0" w:after="0" w:line="240" w:lineRule="auto"/>
              <w:jc w:val="center"/>
              <w:rPr>
                <w:rFonts w:eastAsia="TimesNewRoman" w:cs="Times New Roman"/>
                <w:highlight w:val="yellow"/>
                <w:lang w:eastAsia="fr-FR"/>
              </w:rPr>
            </w:pPr>
            <w:r>
              <w:rPr>
                <w:rFonts w:eastAsia="TimesNewRoman" w:cs="Times New Roman"/>
                <w:lang w:eastAsia="fr-FR"/>
              </w:rPr>
              <w:t>€ TTC</w:t>
            </w:r>
          </w:p>
        </w:tc>
      </w:tr>
      <w:tr w:rsidR="00C6650F" w14:paraId="51366CC3" w14:textId="77777777" w:rsidTr="005A26B1">
        <w:trPr>
          <w:trHeight w:val="534"/>
        </w:trPr>
        <w:tc>
          <w:tcPr>
            <w:tcW w:w="7487" w:type="dxa"/>
            <w:tcBorders>
              <w:top w:val="single" w:sz="2" w:space="0" w:color="auto"/>
            </w:tcBorders>
            <w:vAlign w:val="center"/>
          </w:tcPr>
          <w:p w14:paraId="6260B7D5" w14:textId="77777777" w:rsidR="00C6650F" w:rsidRDefault="00F461FA">
            <w:pPr>
              <w:pStyle w:val="Paragraphedeliste"/>
              <w:spacing w:before="0" w:after="0" w:line="240" w:lineRule="auto"/>
              <w:rPr>
                <w:rFonts w:eastAsia="TimesNewRoman" w:cs="Times New Roman"/>
                <w:lang w:eastAsia="fr-FR"/>
              </w:rPr>
            </w:pPr>
            <w:r>
              <w:rPr>
                <w:rFonts w:eastAsia="TimesNewRoman" w:cs="Times New Roman"/>
                <w:lang w:eastAsia="fr-FR"/>
              </w:rPr>
              <w:t>Classe de prix pour l’acquisition de la solution (matériel et licence annuelle)</w:t>
            </w:r>
          </w:p>
        </w:tc>
        <w:tc>
          <w:tcPr>
            <w:tcW w:w="1546" w:type="dxa"/>
            <w:vAlign w:val="center"/>
          </w:tcPr>
          <w:p w14:paraId="3379581F" w14:textId="77777777" w:rsidR="00C6650F" w:rsidRDefault="00C6650F">
            <w:pPr>
              <w:spacing w:before="0" w:after="0" w:line="240" w:lineRule="auto"/>
              <w:jc w:val="center"/>
              <w:rPr>
                <w:rFonts w:eastAsia="TimesNewRoman" w:cs="Times New Roman"/>
                <w:highlight w:val="yellow"/>
                <w:lang w:eastAsia="fr-FR"/>
              </w:rPr>
            </w:pPr>
          </w:p>
        </w:tc>
      </w:tr>
      <w:tr w:rsidR="00C6650F" w14:paraId="1494A321" w14:textId="77777777">
        <w:trPr>
          <w:trHeight w:val="534"/>
        </w:trPr>
        <w:tc>
          <w:tcPr>
            <w:tcW w:w="7487" w:type="dxa"/>
            <w:vAlign w:val="center"/>
          </w:tcPr>
          <w:p w14:paraId="2FF743F7" w14:textId="77777777" w:rsidR="00C6650F" w:rsidRDefault="00F461FA">
            <w:pPr>
              <w:pStyle w:val="Paragraphedeliste"/>
              <w:spacing w:before="0" w:after="0" w:line="240" w:lineRule="auto"/>
              <w:rPr>
                <w:rFonts w:eastAsia="TimesNewRoman" w:cs="Times New Roman"/>
                <w:lang w:eastAsia="fr-FR"/>
              </w:rPr>
            </w:pPr>
            <w:r>
              <w:rPr>
                <w:rFonts w:eastAsia="TimesNewRoman" w:cs="Times New Roman"/>
                <w:lang w:eastAsia="fr-FR"/>
              </w:rPr>
              <w:t>Classe de prix pour une formation initiale</w:t>
            </w:r>
            <w:r>
              <w:rPr>
                <w:rFonts w:eastAsia="TimesNewRoman" w:cs="Times New Roman"/>
                <w:lang w:eastAsia="fr-FR"/>
              </w:rPr>
              <w:t xml:space="preserve"> à l’utilisation de la solution</w:t>
            </w:r>
          </w:p>
        </w:tc>
        <w:tc>
          <w:tcPr>
            <w:tcW w:w="1546" w:type="dxa"/>
            <w:vAlign w:val="center"/>
          </w:tcPr>
          <w:p w14:paraId="3BF72D60" w14:textId="77777777" w:rsidR="00C6650F" w:rsidRDefault="00C6650F">
            <w:pPr>
              <w:spacing w:before="0" w:after="0" w:line="240" w:lineRule="auto"/>
              <w:jc w:val="center"/>
              <w:rPr>
                <w:rFonts w:eastAsia="TimesNewRoman" w:cs="Times New Roman"/>
                <w:highlight w:val="yellow"/>
                <w:lang w:eastAsia="fr-FR"/>
              </w:rPr>
            </w:pPr>
          </w:p>
        </w:tc>
      </w:tr>
      <w:tr w:rsidR="005A26B1" w14:paraId="269C7E2B" w14:textId="77777777">
        <w:trPr>
          <w:trHeight w:val="534"/>
        </w:trPr>
        <w:tc>
          <w:tcPr>
            <w:tcW w:w="7487" w:type="dxa"/>
            <w:vAlign w:val="center"/>
          </w:tcPr>
          <w:p w14:paraId="5CD6E4B9" w14:textId="54BF26DD" w:rsidR="005A26B1" w:rsidRDefault="005A26B1">
            <w:pPr>
              <w:pStyle w:val="Paragraphedeliste"/>
              <w:spacing w:before="0" w:after="0" w:line="240" w:lineRule="auto"/>
              <w:rPr>
                <w:rFonts w:eastAsia="TimesNewRoman" w:cs="Times New Roman"/>
                <w:lang w:eastAsia="fr-FR"/>
              </w:rPr>
            </w:pPr>
            <w:r w:rsidRPr="005A26B1">
              <w:rPr>
                <w:rFonts w:eastAsia="TimesNewRoman" w:cs="Times New Roman"/>
                <w:lang w:eastAsia="fr-FR"/>
              </w:rPr>
              <w:t>Classe de prix pour la maintenance de la solution</w:t>
            </w:r>
          </w:p>
        </w:tc>
        <w:tc>
          <w:tcPr>
            <w:tcW w:w="1546" w:type="dxa"/>
            <w:vAlign w:val="center"/>
          </w:tcPr>
          <w:p w14:paraId="3B116D57" w14:textId="77777777" w:rsidR="005A26B1" w:rsidRDefault="005A26B1">
            <w:pPr>
              <w:spacing w:before="0" w:after="0" w:line="240" w:lineRule="auto"/>
              <w:jc w:val="center"/>
              <w:rPr>
                <w:rFonts w:eastAsia="TimesNewRoman" w:cs="Times New Roman"/>
                <w:highlight w:val="yellow"/>
                <w:lang w:eastAsia="fr-FR"/>
              </w:rPr>
            </w:pPr>
          </w:p>
        </w:tc>
      </w:tr>
    </w:tbl>
    <w:p w14:paraId="2542E801" w14:textId="77777777" w:rsidR="00C6650F" w:rsidRDefault="00C6650F">
      <w:pPr>
        <w:spacing w:after="0" w:line="240" w:lineRule="auto"/>
        <w:contextualSpacing/>
        <w:rPr>
          <w:rFonts w:eastAsia="TimesNewRoman" w:cs="Times New Roman"/>
          <w:lang w:eastAsia="fr-FR"/>
        </w:rPr>
      </w:pPr>
    </w:p>
    <w:p w14:paraId="12CB3EFD" w14:textId="77777777" w:rsidR="00C6650F" w:rsidRDefault="00F461FA" w:rsidP="00A367CB">
      <w:pPr>
        <w:pStyle w:val="Titre2"/>
      </w:pPr>
      <w:bookmarkStart w:id="307" w:name="_Toc193377891"/>
      <w:bookmarkStart w:id="308" w:name="_Toc193377774"/>
      <w:bookmarkStart w:id="309" w:name="_Toc193377663"/>
      <w:bookmarkStart w:id="310" w:name="_Toc193282062"/>
      <w:bookmarkStart w:id="311" w:name="_Toc193111391"/>
      <w:bookmarkStart w:id="312" w:name="_Toc192862148"/>
      <w:bookmarkStart w:id="313" w:name="_Toc192862073"/>
      <w:bookmarkStart w:id="314" w:name="_Toc193377890"/>
      <w:bookmarkStart w:id="315" w:name="_Toc193377773"/>
      <w:bookmarkStart w:id="316" w:name="_Toc193377662"/>
      <w:bookmarkStart w:id="317" w:name="_Toc193282061"/>
      <w:bookmarkStart w:id="318" w:name="_Toc193111390"/>
      <w:bookmarkStart w:id="319" w:name="_Toc192862147"/>
      <w:bookmarkStart w:id="320" w:name="_Toc192862072"/>
      <w:bookmarkStart w:id="321" w:name="_Toc193377889"/>
      <w:bookmarkStart w:id="322" w:name="_Toc193377772"/>
      <w:bookmarkStart w:id="323" w:name="_Toc193377661"/>
      <w:bookmarkStart w:id="324" w:name="_Toc193282060"/>
      <w:bookmarkStart w:id="325" w:name="_Toc193111389"/>
      <w:bookmarkStart w:id="326" w:name="_Toc192862146"/>
      <w:bookmarkStart w:id="327" w:name="_Toc192862071"/>
      <w:bookmarkStart w:id="328" w:name="_Toc193377888"/>
      <w:bookmarkStart w:id="329" w:name="_Toc193377771"/>
      <w:bookmarkStart w:id="330" w:name="_Toc193377660"/>
      <w:bookmarkStart w:id="331" w:name="_Toc193282059"/>
      <w:bookmarkStart w:id="332" w:name="_Toc193111388"/>
      <w:bookmarkStart w:id="333" w:name="_Toc192862145"/>
      <w:bookmarkStart w:id="334" w:name="_Toc192862070"/>
      <w:bookmarkStart w:id="335" w:name="_Toc193377887"/>
      <w:bookmarkStart w:id="336" w:name="_Toc193377770"/>
      <w:bookmarkStart w:id="337" w:name="_Toc193377659"/>
      <w:bookmarkStart w:id="338" w:name="_Toc193282058"/>
      <w:bookmarkStart w:id="339" w:name="_Toc193111387"/>
      <w:bookmarkStart w:id="340" w:name="_Toc192862144"/>
      <w:bookmarkStart w:id="341" w:name="_Toc192862069"/>
      <w:bookmarkStart w:id="342" w:name="_Toc193377886"/>
      <w:bookmarkStart w:id="343" w:name="_Toc193377769"/>
      <w:bookmarkStart w:id="344" w:name="_Toc193377658"/>
      <w:bookmarkStart w:id="345" w:name="_Toc193282057"/>
      <w:bookmarkStart w:id="346" w:name="_Toc193111386"/>
      <w:bookmarkStart w:id="347" w:name="_Toc192862143"/>
      <w:bookmarkStart w:id="348" w:name="_Toc192862068"/>
      <w:bookmarkStart w:id="349" w:name="_Toc193377885"/>
      <w:bookmarkStart w:id="350" w:name="_Toc193377768"/>
      <w:bookmarkStart w:id="351" w:name="_Toc193377657"/>
      <w:bookmarkStart w:id="352" w:name="_Toc193282056"/>
      <w:bookmarkStart w:id="353" w:name="_Toc193111385"/>
      <w:bookmarkStart w:id="354" w:name="_Toc192862142"/>
      <w:bookmarkStart w:id="355" w:name="_Toc192862067"/>
      <w:bookmarkStart w:id="356" w:name="_Toc193377884"/>
      <w:bookmarkStart w:id="357" w:name="_Toc193377767"/>
      <w:bookmarkStart w:id="358" w:name="_Toc193377656"/>
      <w:bookmarkStart w:id="359" w:name="_Toc193282055"/>
      <w:bookmarkStart w:id="360" w:name="_Toc193111384"/>
      <w:bookmarkStart w:id="361" w:name="_Toc192862141"/>
      <w:bookmarkStart w:id="362" w:name="_Toc192862066"/>
      <w:bookmarkStart w:id="363" w:name="_Toc193377883"/>
      <w:bookmarkStart w:id="364" w:name="_Toc193377766"/>
      <w:bookmarkStart w:id="365" w:name="_Toc193377655"/>
      <w:bookmarkStart w:id="366" w:name="_Toc193282054"/>
      <w:bookmarkStart w:id="367" w:name="_Toc193111383"/>
      <w:bookmarkStart w:id="368" w:name="_Toc192862140"/>
      <w:bookmarkStart w:id="369" w:name="_Toc192862065"/>
      <w:bookmarkStart w:id="370" w:name="_Toc193377882"/>
      <w:bookmarkStart w:id="371" w:name="_Toc193377765"/>
      <w:bookmarkStart w:id="372" w:name="_Toc193377654"/>
      <w:bookmarkStart w:id="373" w:name="_Toc193282053"/>
      <w:bookmarkStart w:id="374" w:name="_Toc193111382"/>
      <w:bookmarkStart w:id="375" w:name="_Toc192862139"/>
      <w:bookmarkStart w:id="376" w:name="_Toc192862064"/>
      <w:bookmarkStart w:id="377" w:name="_Toc193282063"/>
      <w:bookmarkStart w:id="378" w:name="_Toc193111392"/>
      <w:bookmarkStart w:id="379" w:name="_Toc194063540"/>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t>Autres informations</w:t>
      </w:r>
      <w:bookmarkEnd w:id="377"/>
      <w:bookmarkEnd w:id="378"/>
      <w:bookmarkEnd w:id="379"/>
    </w:p>
    <w:p w14:paraId="52B2C345" w14:textId="426CA673" w:rsidR="005A26B1" w:rsidRDefault="00F461FA" w:rsidP="005A26B1">
      <w:pPr>
        <w:spacing w:after="0" w:line="240" w:lineRule="auto"/>
        <w:jc w:val="both"/>
        <w:rPr>
          <w:rFonts w:eastAsia="TimesNewRoman" w:cs="Times New Roman"/>
          <w:lang w:eastAsia="fr-FR"/>
        </w:rPr>
      </w:pPr>
      <w:r>
        <w:rPr>
          <w:rFonts w:eastAsia="TimesNewRoman" w:cs="Times New Roman"/>
          <w:lang w:eastAsia="fr-FR"/>
        </w:rPr>
        <w:t>L</w:t>
      </w:r>
      <w:r>
        <w:rPr>
          <w:rFonts w:eastAsia="TimesNewRoman" w:cs="Times New Roman"/>
          <w:lang w:eastAsia="fr-FR"/>
        </w:rPr>
        <w:t xml:space="preserve">’opérateur compétent peut fournir toute information complémentaire et </w:t>
      </w:r>
      <w:r>
        <w:rPr>
          <w:rFonts w:eastAsia="TimesNewRoman" w:cs="Times New Roman"/>
          <w:lang w:eastAsia="fr-FR"/>
        </w:rPr>
        <w:t>pertinente en regard de la présente DI.</w:t>
      </w:r>
      <w:r w:rsidR="005A26B1" w:rsidRPr="005A26B1">
        <w:rPr>
          <w:rFonts w:eastAsia="TimesNewRoman" w:cs="Times New Roman"/>
          <w:lang w:eastAsia="fr-FR"/>
        </w:rPr>
        <w:t xml:space="preserve"> </w:t>
      </w:r>
      <w:r w:rsidR="005A26B1" w:rsidRPr="00DE0809">
        <w:rPr>
          <w:rFonts w:eastAsia="TimesNewRoman" w:cs="Times New Roman"/>
          <w:lang w:eastAsia="fr-FR"/>
        </w:rPr>
        <w:t>Il peut notamment apporter des éléments supplémentaires sur des contraintes spécifiques au secteur et autres points d’attention.</w:t>
      </w:r>
    </w:p>
    <w:p w14:paraId="2EFA20C8" w14:textId="77777777" w:rsidR="005A26B1" w:rsidRPr="00DE0809" w:rsidRDefault="005A26B1" w:rsidP="005A26B1">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CC87604" w14:textId="77777777" w:rsidR="005A26B1" w:rsidRPr="00DE0809" w:rsidRDefault="005A26B1" w:rsidP="005A26B1">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41645DBB" w14:textId="77777777" w:rsidR="005A26B1" w:rsidRPr="00DE0809" w:rsidRDefault="005A26B1" w:rsidP="005A26B1">
      <w:pPr>
        <w:pBdr>
          <w:top w:val="single" w:sz="4" w:space="1" w:color="auto"/>
          <w:left w:val="single" w:sz="4" w:space="4" w:color="auto"/>
          <w:bottom w:val="single" w:sz="4" w:space="1" w:color="auto"/>
          <w:right w:val="single" w:sz="4" w:space="4" w:color="auto"/>
        </w:pBdr>
        <w:spacing w:before="120" w:after="120" w:line="240" w:lineRule="auto"/>
        <w:rPr>
          <w:lang w:eastAsia="fr-FR"/>
        </w:rPr>
      </w:pPr>
    </w:p>
    <w:p w14:paraId="1A3C3479" w14:textId="77777777" w:rsidR="00C6650F" w:rsidRDefault="00C6650F">
      <w:pPr>
        <w:spacing w:after="0" w:line="240" w:lineRule="auto"/>
        <w:jc w:val="both"/>
        <w:rPr>
          <w:rFonts w:eastAsia="TimesNewRoman" w:cs="Times New Roman"/>
          <w:lang w:eastAsia="fr-FR"/>
        </w:rPr>
      </w:pPr>
    </w:p>
    <w:p w14:paraId="12B5C127" w14:textId="77777777" w:rsidR="00C6650F" w:rsidRDefault="00C6650F">
      <w:pPr>
        <w:spacing w:after="0" w:line="240" w:lineRule="auto"/>
        <w:jc w:val="both"/>
        <w:rPr>
          <w:rFonts w:eastAsia="TimesNewRoman" w:cs="Times New Roman"/>
          <w:lang w:eastAsia="fr-FR"/>
        </w:rPr>
      </w:pPr>
    </w:p>
    <w:p w14:paraId="61BFBBAC" w14:textId="77777777" w:rsidR="00C6650F" w:rsidRDefault="00C6650F">
      <w:pPr>
        <w:spacing w:after="0" w:line="240" w:lineRule="auto"/>
        <w:jc w:val="both"/>
        <w:rPr>
          <w:rFonts w:eastAsia="TimesNewRoman" w:cs="Times New Roman"/>
          <w:lang w:eastAsia="fr-FR"/>
        </w:rPr>
      </w:pPr>
    </w:p>
    <w:sectPr w:rsidR="00C6650F">
      <w:footerReference w:type="default" r:id="rId12"/>
      <w:pgSz w:w="11906" w:h="16838"/>
      <w:pgMar w:top="1418" w:right="1418" w:bottom="1418" w:left="1418" w:header="0" w:footer="709"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EACF97" w14:textId="77777777" w:rsidR="00000000" w:rsidRDefault="00F461FA">
      <w:pPr>
        <w:spacing w:before="0" w:after="0" w:line="240" w:lineRule="auto"/>
      </w:pPr>
      <w:r>
        <w:separator/>
      </w:r>
    </w:p>
  </w:endnote>
  <w:endnote w:type="continuationSeparator" w:id="0">
    <w:p w14:paraId="143401F1" w14:textId="77777777" w:rsidR="00000000" w:rsidRDefault="00F461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Norm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6911725"/>
      <w:docPartObj>
        <w:docPartGallery w:val="Page Numbers (Bottom of Page)"/>
        <w:docPartUnique/>
      </w:docPartObj>
    </w:sdtPr>
    <w:sdtEndPr/>
    <w:sdtContent>
      <w:p w14:paraId="3D1F202B" w14:textId="1D5B45CC" w:rsidR="00C6650F" w:rsidRDefault="00F461FA">
        <w:pPr>
          <w:pStyle w:val="Pieddepage"/>
          <w:jc w:val="right"/>
        </w:pPr>
        <w:r>
          <w:fldChar w:fldCharType="begin"/>
        </w:r>
        <w:r>
          <w:instrText>PAGE</w:instrText>
        </w:r>
        <w:r>
          <w:fldChar w:fldCharType="separate"/>
        </w:r>
        <w:r>
          <w:rPr>
            <w:noProof/>
          </w:rPr>
          <w:t>2</w:t>
        </w:r>
        <w:r>
          <w:fldChar w:fldCharType="end"/>
        </w:r>
      </w:p>
    </w:sdtContent>
  </w:sdt>
  <w:p w14:paraId="6E21F86C" w14:textId="77777777" w:rsidR="00C6650F" w:rsidRDefault="00C6650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0A411" w14:textId="77777777" w:rsidR="00000000" w:rsidRDefault="00F461FA">
      <w:pPr>
        <w:spacing w:before="0" w:after="0" w:line="240" w:lineRule="auto"/>
      </w:pPr>
      <w:r>
        <w:separator/>
      </w:r>
    </w:p>
  </w:footnote>
  <w:footnote w:type="continuationSeparator" w:id="0">
    <w:p w14:paraId="38F51776" w14:textId="77777777" w:rsidR="00000000" w:rsidRDefault="00F461FA">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E729E"/>
    <w:multiLevelType w:val="multilevel"/>
    <w:tmpl w:val="E39A3FDC"/>
    <w:lvl w:ilvl="0">
      <w:start w:val="1"/>
      <w:numFmt w:val="decimal"/>
      <w:lvlText w:val="%1."/>
      <w:lvlJc w:val="left"/>
      <w:pPr>
        <w:tabs>
          <w:tab w:val="num" w:pos="0"/>
        </w:tabs>
        <w:ind w:left="107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CAF7BF4"/>
    <w:multiLevelType w:val="multilevel"/>
    <w:tmpl w:val="4ABA4EF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51232D8"/>
    <w:multiLevelType w:val="hybridMultilevel"/>
    <w:tmpl w:val="66B21BF8"/>
    <w:lvl w:ilvl="0" w:tplc="7A720A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291708B"/>
    <w:multiLevelType w:val="multilevel"/>
    <w:tmpl w:val="8D8EFAAA"/>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53A769BE"/>
    <w:multiLevelType w:val="multilevel"/>
    <w:tmpl w:val="E11A62D2"/>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57C13F74"/>
    <w:multiLevelType w:val="multilevel"/>
    <w:tmpl w:val="7A0E0056"/>
    <w:lvl w:ilvl="0">
      <w:start w:val="1"/>
      <w:numFmt w:val="upperRoman"/>
      <w:pStyle w:val="Titre1"/>
      <w:lvlText w:val="%1."/>
      <w:lvlJc w:val="left"/>
      <w:pPr>
        <w:tabs>
          <w:tab w:val="num" w:pos="0"/>
        </w:tabs>
        <w:ind w:left="1080" w:hanging="720"/>
      </w:pPr>
      <w:rPr>
        <w:rFonts w:hint="default"/>
      </w:rPr>
    </w:lvl>
    <w:lvl w:ilvl="1">
      <w:start w:val="1"/>
      <w:numFmt w:val="decimal"/>
      <w:pStyle w:val="Titre2"/>
      <w:suff w:val="space"/>
      <w:lvlText w:val="%1.%2"/>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58A27E14"/>
    <w:multiLevelType w:val="multilevel"/>
    <w:tmpl w:val="37726CAE"/>
    <w:lvl w:ilvl="0">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6D89743B"/>
    <w:multiLevelType w:val="multilevel"/>
    <w:tmpl w:val="916AFF8A"/>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71301ECF"/>
    <w:multiLevelType w:val="multilevel"/>
    <w:tmpl w:val="655AB84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7A155BF2"/>
    <w:multiLevelType w:val="hybridMultilevel"/>
    <w:tmpl w:val="3A2ADE28"/>
    <w:lvl w:ilvl="0" w:tplc="7A720A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4"/>
  </w:num>
  <w:num w:numId="6">
    <w:abstractNumId w:val="3"/>
  </w:num>
  <w:num w:numId="7">
    <w:abstractNumId w:val="7"/>
  </w:num>
  <w:num w:numId="8">
    <w:abstractNumId w:val="8"/>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50F"/>
    <w:rsid w:val="004359EB"/>
    <w:rsid w:val="005A26B1"/>
    <w:rsid w:val="0076363C"/>
    <w:rsid w:val="009E70D2"/>
    <w:rsid w:val="00A367CB"/>
    <w:rsid w:val="00C6650F"/>
    <w:rsid w:val="00F461FA"/>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EFC48"/>
  <w15:docId w15:val="{2989853C-4E4C-4CD9-893E-34995530A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6B1"/>
    <w:pPr>
      <w:spacing w:before="100" w:after="200" w:line="276" w:lineRule="auto"/>
    </w:pPr>
  </w:style>
  <w:style w:type="paragraph" w:styleId="Titre1">
    <w:name w:val="heading 1"/>
    <w:basedOn w:val="Titre2"/>
    <w:next w:val="Normal"/>
    <w:link w:val="Titre1Car"/>
    <w:uiPriority w:val="9"/>
    <w:qFormat/>
    <w:rsid w:val="00A367CB"/>
    <w:pPr>
      <w:numPr>
        <w:ilvl w:val="0"/>
      </w:numPr>
      <w:pBdr>
        <w:top w:val="nil"/>
        <w:left w:val="nil"/>
        <w:bottom w:val="nil"/>
        <w:right w:val="nil"/>
      </w:pBdr>
      <w:shd w:val="clear" w:color="auto" w:fill="FFFFFF" w:themeFill="background1"/>
      <w:ind w:left="1077"/>
      <w:contextualSpacing/>
      <w:outlineLvl w:val="0"/>
    </w:pPr>
    <w:rPr>
      <w:rFonts w:eastAsia="TimesNewRoman" w:cs="Times New Roman"/>
      <w:bCs/>
      <w:sz w:val="28"/>
      <w:szCs w:val="28"/>
      <w:lang w:eastAsia="fr-FR"/>
    </w:rPr>
  </w:style>
  <w:style w:type="paragraph" w:styleId="Titre2">
    <w:name w:val="heading 2"/>
    <w:basedOn w:val="Normal"/>
    <w:next w:val="Normal"/>
    <w:link w:val="Titre2Car"/>
    <w:uiPriority w:val="9"/>
    <w:unhideWhenUsed/>
    <w:qFormat/>
    <w:rsid w:val="0076363C"/>
    <w:pPr>
      <w:numPr>
        <w:ilvl w:val="1"/>
        <w:numId w:val="1"/>
      </w:numPr>
      <w:spacing w:before="240" w:after="240" w:line="240" w:lineRule="auto"/>
      <w:outlineLvl w:val="1"/>
    </w:pPr>
    <w:rPr>
      <w:b/>
      <w:caps/>
      <w:spacing w:val="15"/>
      <w:u w:val="single"/>
    </w:rPr>
  </w:style>
  <w:style w:type="paragraph" w:styleId="Titre3">
    <w:name w:val="heading 3"/>
    <w:basedOn w:val="Titre2"/>
    <w:next w:val="Normal"/>
    <w:link w:val="Titre3Car"/>
    <w:uiPriority w:val="9"/>
    <w:unhideWhenUsed/>
    <w:qFormat/>
    <w:rsid w:val="006E543A"/>
    <w:pPr>
      <w:numPr>
        <w:ilvl w:val="0"/>
        <w:numId w:val="0"/>
      </w:numPr>
      <w:pBdr>
        <w:top w:val="nil"/>
        <w:left w:val="nil"/>
        <w:bottom w:val="nil"/>
        <w:right w:val="nil"/>
      </w:pBdr>
      <w:shd w:val="clear" w:color="auto" w:fill="FFFFFF" w:themeFill="background1"/>
      <w:tabs>
        <w:tab w:val="num" w:pos="0"/>
      </w:tabs>
      <w:ind w:left="1080" w:hanging="720"/>
      <w:jc w:val="both"/>
      <w:outlineLvl w:val="2"/>
    </w:pPr>
    <w:rPr>
      <w:rFonts w:eastAsia="TimesNewRoman"/>
      <w:b w:val="0"/>
      <w:bCs/>
      <w:lang w:eastAsia="fr-FR"/>
    </w:rPr>
  </w:style>
  <w:style w:type="paragraph" w:styleId="Titre4">
    <w:name w:val="heading 4"/>
    <w:basedOn w:val="Normal"/>
    <w:next w:val="Normal"/>
    <w:link w:val="Titre4Car"/>
    <w:uiPriority w:val="9"/>
    <w:unhideWhenUsed/>
    <w:qFormat/>
    <w:rsid w:val="00485782"/>
    <w:pPr>
      <w:pBdr>
        <w:top w:val="single" w:sz="6" w:space="2" w:color="5B9BD5"/>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485782"/>
    <w:pPr>
      <w:pBdr>
        <w:bottom w:val="single" w:sz="6" w:space="1" w:color="5B9BD5"/>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485782"/>
    <w:pPr>
      <w:pBdr>
        <w:bottom w:val="single" w:sz="6" w:space="1" w:color="5B9BD5"/>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unhideWhenUsed/>
    <w:qFormat/>
    <w:rsid w:val="00485782"/>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unhideWhenUsed/>
    <w:qFormat/>
    <w:rsid w:val="00485782"/>
    <w:pPr>
      <w:spacing w:before="200" w:after="0"/>
      <w:outlineLvl w:val="7"/>
    </w:pPr>
    <w:rPr>
      <w:caps/>
      <w:spacing w:val="10"/>
      <w:sz w:val="18"/>
      <w:szCs w:val="18"/>
    </w:rPr>
  </w:style>
  <w:style w:type="paragraph" w:styleId="Titre9">
    <w:name w:val="heading 9"/>
    <w:basedOn w:val="Normal"/>
    <w:next w:val="Normal"/>
    <w:link w:val="Titre9Car"/>
    <w:uiPriority w:val="9"/>
    <w:unhideWhenUsed/>
    <w:qFormat/>
    <w:rsid w:val="00485782"/>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A367CB"/>
    <w:rPr>
      <w:rFonts w:eastAsia="TimesNewRoman" w:cs="Times New Roman"/>
      <w:b/>
      <w:bCs/>
      <w:caps/>
      <w:spacing w:val="15"/>
      <w:sz w:val="28"/>
      <w:szCs w:val="28"/>
      <w:u w:val="single"/>
      <w:shd w:val="clear" w:color="auto" w:fill="FFFFFF" w:themeFill="background1"/>
      <w:lang w:eastAsia="fr-FR"/>
    </w:rPr>
  </w:style>
  <w:style w:type="character" w:customStyle="1" w:styleId="Titre2Car">
    <w:name w:val="Titre 2 Car"/>
    <w:basedOn w:val="Policepardfaut"/>
    <w:link w:val="Titre2"/>
    <w:uiPriority w:val="9"/>
    <w:qFormat/>
    <w:rsid w:val="0076363C"/>
    <w:rPr>
      <w:b/>
      <w:caps/>
      <w:spacing w:val="15"/>
      <w:u w:val="single"/>
    </w:rPr>
  </w:style>
  <w:style w:type="character" w:customStyle="1" w:styleId="Titre3Car">
    <w:name w:val="Titre 3 Car"/>
    <w:basedOn w:val="Policepardfaut"/>
    <w:link w:val="Titre3"/>
    <w:uiPriority w:val="9"/>
    <w:qFormat/>
    <w:rsid w:val="006E543A"/>
    <w:rPr>
      <w:rFonts w:eastAsia="TimesNewRoman"/>
      <w:b/>
      <w:bCs/>
      <w:caps/>
      <w:spacing w:val="15"/>
      <w:u w:val="single"/>
      <w:shd w:val="clear" w:color="auto" w:fill="FFFFFF" w:themeFill="background1"/>
      <w:lang w:eastAsia="fr-FR"/>
    </w:rPr>
  </w:style>
  <w:style w:type="character" w:customStyle="1" w:styleId="Titre4Car">
    <w:name w:val="Titre 4 Car"/>
    <w:basedOn w:val="Policepardfaut"/>
    <w:link w:val="Titre4"/>
    <w:uiPriority w:val="9"/>
    <w:qFormat/>
    <w:rsid w:val="00485782"/>
    <w:rPr>
      <w:caps/>
      <w:color w:val="2E74B5" w:themeColor="accent1" w:themeShade="BF"/>
      <w:spacing w:val="10"/>
    </w:rPr>
  </w:style>
  <w:style w:type="character" w:customStyle="1" w:styleId="Titre5Car">
    <w:name w:val="Titre 5 Car"/>
    <w:basedOn w:val="Policepardfaut"/>
    <w:link w:val="Titre5"/>
    <w:uiPriority w:val="9"/>
    <w:semiHidden/>
    <w:qFormat/>
    <w:rsid w:val="00485782"/>
    <w:rPr>
      <w:caps/>
      <w:color w:val="2E74B5" w:themeColor="accent1" w:themeShade="BF"/>
      <w:spacing w:val="10"/>
    </w:rPr>
  </w:style>
  <w:style w:type="character" w:customStyle="1" w:styleId="Titre6Car">
    <w:name w:val="Titre 6 Car"/>
    <w:basedOn w:val="Policepardfaut"/>
    <w:link w:val="Titre6"/>
    <w:uiPriority w:val="9"/>
    <w:semiHidden/>
    <w:qFormat/>
    <w:rsid w:val="00485782"/>
    <w:rPr>
      <w:caps/>
      <w:color w:val="2E74B5" w:themeColor="accent1" w:themeShade="BF"/>
      <w:spacing w:val="10"/>
    </w:rPr>
  </w:style>
  <w:style w:type="character" w:customStyle="1" w:styleId="Titre7Car">
    <w:name w:val="Titre 7 Car"/>
    <w:basedOn w:val="Policepardfaut"/>
    <w:link w:val="Titre7"/>
    <w:uiPriority w:val="9"/>
    <w:qFormat/>
    <w:rsid w:val="00485782"/>
    <w:rPr>
      <w:caps/>
      <w:color w:val="2E74B5" w:themeColor="accent1" w:themeShade="BF"/>
      <w:spacing w:val="10"/>
    </w:rPr>
  </w:style>
  <w:style w:type="character" w:customStyle="1" w:styleId="Titre8Car">
    <w:name w:val="Titre 8 Car"/>
    <w:basedOn w:val="Policepardfaut"/>
    <w:link w:val="Titre8"/>
    <w:uiPriority w:val="9"/>
    <w:qFormat/>
    <w:rsid w:val="00485782"/>
    <w:rPr>
      <w:caps/>
      <w:spacing w:val="10"/>
      <w:sz w:val="18"/>
      <w:szCs w:val="18"/>
    </w:rPr>
  </w:style>
  <w:style w:type="character" w:customStyle="1" w:styleId="Titre9Car">
    <w:name w:val="Titre 9 Car"/>
    <w:basedOn w:val="Policepardfaut"/>
    <w:link w:val="Titre9"/>
    <w:uiPriority w:val="9"/>
    <w:qFormat/>
    <w:rsid w:val="00485782"/>
    <w:rPr>
      <w:i/>
      <w:iCs/>
      <w:caps/>
      <w:spacing w:val="10"/>
      <w:sz w:val="18"/>
      <w:szCs w:val="18"/>
    </w:rPr>
  </w:style>
  <w:style w:type="character" w:customStyle="1" w:styleId="Heading1Char">
    <w:name w:val="Heading 1 Char"/>
    <w:basedOn w:val="Policepardfaut"/>
    <w:uiPriority w:val="9"/>
    <w:qFormat/>
    <w:rsid w:val="00485782"/>
    <w:rPr>
      <w:rFonts w:ascii="Arial" w:eastAsia="Arial" w:hAnsi="Arial" w:cs="Arial"/>
      <w:sz w:val="40"/>
      <w:szCs w:val="40"/>
    </w:rPr>
  </w:style>
  <w:style w:type="character" w:customStyle="1" w:styleId="Heading2Char">
    <w:name w:val="Heading 2 Char"/>
    <w:basedOn w:val="Policepardfaut"/>
    <w:uiPriority w:val="9"/>
    <w:qFormat/>
    <w:rsid w:val="00485782"/>
    <w:rPr>
      <w:rFonts w:ascii="Arial" w:eastAsia="Arial" w:hAnsi="Arial" w:cs="Arial"/>
      <w:sz w:val="34"/>
    </w:rPr>
  </w:style>
  <w:style w:type="character" w:customStyle="1" w:styleId="Heading3Char">
    <w:name w:val="Heading 3 Char"/>
    <w:basedOn w:val="Policepardfaut"/>
    <w:uiPriority w:val="9"/>
    <w:qFormat/>
    <w:rsid w:val="00485782"/>
    <w:rPr>
      <w:rFonts w:ascii="Arial" w:eastAsia="Arial" w:hAnsi="Arial" w:cs="Arial"/>
      <w:sz w:val="30"/>
      <w:szCs w:val="30"/>
    </w:rPr>
  </w:style>
  <w:style w:type="character" w:customStyle="1" w:styleId="Heading4Char">
    <w:name w:val="Heading 4 Char"/>
    <w:basedOn w:val="Policepardfaut"/>
    <w:uiPriority w:val="9"/>
    <w:qFormat/>
    <w:rsid w:val="00485782"/>
    <w:rPr>
      <w:rFonts w:ascii="Arial" w:eastAsia="Arial" w:hAnsi="Arial" w:cs="Arial"/>
      <w:b/>
      <w:bCs/>
      <w:sz w:val="26"/>
      <w:szCs w:val="26"/>
    </w:rPr>
  </w:style>
  <w:style w:type="character" w:customStyle="1" w:styleId="Heading5Char">
    <w:name w:val="Heading 5 Char"/>
    <w:basedOn w:val="Policepardfaut"/>
    <w:uiPriority w:val="9"/>
    <w:qFormat/>
    <w:rsid w:val="00485782"/>
    <w:rPr>
      <w:rFonts w:ascii="Arial" w:eastAsia="Arial" w:hAnsi="Arial" w:cs="Arial"/>
      <w:b/>
      <w:bCs/>
      <w:sz w:val="24"/>
      <w:szCs w:val="24"/>
    </w:rPr>
  </w:style>
  <w:style w:type="character" w:customStyle="1" w:styleId="Heading6Char">
    <w:name w:val="Heading 6 Char"/>
    <w:basedOn w:val="Policepardfaut"/>
    <w:uiPriority w:val="9"/>
    <w:qFormat/>
    <w:rsid w:val="00485782"/>
    <w:rPr>
      <w:rFonts w:ascii="Arial" w:eastAsia="Arial" w:hAnsi="Arial" w:cs="Arial"/>
      <w:b/>
      <w:bCs/>
      <w:sz w:val="22"/>
      <w:szCs w:val="22"/>
    </w:rPr>
  </w:style>
  <w:style w:type="character" w:customStyle="1" w:styleId="Heading7Char">
    <w:name w:val="Heading 7 Char"/>
    <w:basedOn w:val="Policepardfaut"/>
    <w:uiPriority w:val="9"/>
    <w:qFormat/>
    <w:rsid w:val="00485782"/>
    <w:rPr>
      <w:rFonts w:ascii="Arial" w:eastAsia="Arial" w:hAnsi="Arial" w:cs="Arial"/>
      <w:b/>
      <w:bCs/>
      <w:i/>
      <w:iCs/>
      <w:sz w:val="22"/>
      <w:szCs w:val="22"/>
    </w:rPr>
  </w:style>
  <w:style w:type="character" w:customStyle="1" w:styleId="Heading8Char">
    <w:name w:val="Heading 8 Char"/>
    <w:basedOn w:val="Policepardfaut"/>
    <w:uiPriority w:val="9"/>
    <w:qFormat/>
    <w:rsid w:val="00485782"/>
    <w:rPr>
      <w:rFonts w:ascii="Arial" w:eastAsia="Arial" w:hAnsi="Arial" w:cs="Arial"/>
      <w:i/>
      <w:iCs/>
      <w:sz w:val="22"/>
      <w:szCs w:val="22"/>
    </w:rPr>
  </w:style>
  <w:style w:type="character" w:customStyle="1" w:styleId="Heading9Char">
    <w:name w:val="Heading 9 Char"/>
    <w:basedOn w:val="Policepardfaut"/>
    <w:uiPriority w:val="9"/>
    <w:qFormat/>
    <w:rsid w:val="00485782"/>
    <w:rPr>
      <w:rFonts w:ascii="Arial" w:eastAsia="Arial" w:hAnsi="Arial" w:cs="Arial"/>
      <w:i/>
      <w:iCs/>
      <w:sz w:val="21"/>
      <w:szCs w:val="21"/>
    </w:rPr>
  </w:style>
  <w:style w:type="character" w:customStyle="1" w:styleId="TitleChar">
    <w:name w:val="Title Char"/>
    <w:basedOn w:val="Policepardfaut"/>
    <w:uiPriority w:val="10"/>
    <w:qFormat/>
    <w:rsid w:val="00485782"/>
    <w:rPr>
      <w:sz w:val="48"/>
      <w:szCs w:val="48"/>
    </w:rPr>
  </w:style>
  <w:style w:type="character" w:customStyle="1" w:styleId="SubtitleChar">
    <w:name w:val="Subtitle Char"/>
    <w:basedOn w:val="Policepardfaut"/>
    <w:uiPriority w:val="11"/>
    <w:qFormat/>
    <w:rsid w:val="00485782"/>
    <w:rPr>
      <w:sz w:val="24"/>
      <w:szCs w:val="24"/>
    </w:rPr>
  </w:style>
  <w:style w:type="character" w:customStyle="1" w:styleId="QuoteChar">
    <w:name w:val="Quote Char"/>
    <w:uiPriority w:val="29"/>
    <w:qFormat/>
    <w:rsid w:val="00485782"/>
    <w:rPr>
      <w:i/>
    </w:rPr>
  </w:style>
  <w:style w:type="character" w:customStyle="1" w:styleId="IntenseQuoteChar">
    <w:name w:val="Intense Quote Char"/>
    <w:uiPriority w:val="30"/>
    <w:qFormat/>
    <w:rsid w:val="00485782"/>
    <w:rPr>
      <w:i/>
    </w:rPr>
  </w:style>
  <w:style w:type="character" w:customStyle="1" w:styleId="HeaderChar">
    <w:name w:val="Header Char"/>
    <w:basedOn w:val="Policepardfaut"/>
    <w:uiPriority w:val="99"/>
    <w:qFormat/>
    <w:rsid w:val="00485782"/>
  </w:style>
  <w:style w:type="character" w:customStyle="1" w:styleId="FooterChar">
    <w:name w:val="Footer Char"/>
    <w:basedOn w:val="Policepardfaut"/>
    <w:uiPriority w:val="99"/>
    <w:qFormat/>
    <w:rsid w:val="00485782"/>
  </w:style>
  <w:style w:type="character" w:customStyle="1" w:styleId="CaptionChar">
    <w:name w:val="Caption Char"/>
    <w:uiPriority w:val="99"/>
    <w:qFormat/>
    <w:rsid w:val="00485782"/>
  </w:style>
  <w:style w:type="character" w:customStyle="1" w:styleId="FootnoteTextChar">
    <w:name w:val="Footnote Text Char"/>
    <w:uiPriority w:val="99"/>
    <w:qFormat/>
    <w:rsid w:val="00485782"/>
    <w:rPr>
      <w:sz w:val="18"/>
    </w:rPr>
  </w:style>
  <w:style w:type="character" w:customStyle="1" w:styleId="ParagraphedelisteCar">
    <w:name w:val="Paragraphe de liste Car"/>
    <w:link w:val="Paragraphedeliste"/>
    <w:uiPriority w:val="34"/>
    <w:qFormat/>
    <w:rsid w:val="00485782"/>
  </w:style>
  <w:style w:type="character" w:customStyle="1" w:styleId="CommentaireCar">
    <w:name w:val="Commentaire Car"/>
    <w:basedOn w:val="Policepardfaut"/>
    <w:link w:val="Commentaire"/>
    <w:uiPriority w:val="99"/>
    <w:qFormat/>
    <w:rsid w:val="00485782"/>
    <w:rPr>
      <w:rFonts w:ascii="Arial" w:eastAsia="Normal" w:hAnsi="Arial" w:cs="Arial"/>
      <w:sz w:val="20"/>
      <w:szCs w:val="20"/>
      <w:lang w:eastAsia="fr-FR"/>
    </w:rPr>
  </w:style>
  <w:style w:type="character" w:customStyle="1" w:styleId="LienInternet">
    <w:name w:val="Lien Internet"/>
    <w:basedOn w:val="Policepardfaut"/>
    <w:uiPriority w:val="99"/>
    <w:unhideWhenUsed/>
    <w:rsid w:val="00485782"/>
    <w:rPr>
      <w:color w:val="0563C1" w:themeColor="hyperlink"/>
      <w:u w:val="single"/>
    </w:rPr>
  </w:style>
  <w:style w:type="character" w:customStyle="1" w:styleId="NotedebasdepageCar">
    <w:name w:val="Note de bas de page Car"/>
    <w:basedOn w:val="Policepardfaut"/>
    <w:link w:val="Notedebasdepage"/>
    <w:uiPriority w:val="99"/>
    <w:semiHidden/>
    <w:qFormat/>
    <w:rsid w:val="00485782"/>
    <w:rPr>
      <w:rFonts w:ascii="Times New Roman" w:hAnsi="Times New Roman"/>
      <w:sz w:val="20"/>
      <w:szCs w:val="20"/>
    </w:rPr>
  </w:style>
  <w:style w:type="character" w:customStyle="1" w:styleId="Ancredenotedebasdepage">
    <w:name w:val="Ancre de note de bas de page"/>
    <w:rPr>
      <w:vertAlign w:val="superscript"/>
    </w:rPr>
  </w:style>
  <w:style w:type="character" w:customStyle="1" w:styleId="FootnoteCharacters">
    <w:name w:val="Footnote Characters"/>
    <w:basedOn w:val="Policepardfaut"/>
    <w:uiPriority w:val="99"/>
    <w:semiHidden/>
    <w:unhideWhenUsed/>
    <w:qFormat/>
    <w:rsid w:val="00485782"/>
    <w:rPr>
      <w:vertAlign w:val="superscript"/>
    </w:rPr>
  </w:style>
  <w:style w:type="character" w:customStyle="1" w:styleId="En-tteCar">
    <w:name w:val="En-tête Car"/>
    <w:basedOn w:val="Policepardfaut"/>
    <w:uiPriority w:val="99"/>
    <w:qFormat/>
    <w:rsid w:val="00485782"/>
    <w:rPr>
      <w:rFonts w:ascii="Times New Roman" w:hAnsi="Times New Roman"/>
    </w:rPr>
  </w:style>
  <w:style w:type="character" w:customStyle="1" w:styleId="PieddepageCar">
    <w:name w:val="Pied de page Car"/>
    <w:basedOn w:val="Policepardfaut"/>
    <w:link w:val="Pieddepage"/>
    <w:uiPriority w:val="99"/>
    <w:qFormat/>
    <w:rsid w:val="00485782"/>
    <w:rPr>
      <w:rFonts w:ascii="Times New Roman" w:hAnsi="Times New Roman"/>
    </w:rPr>
  </w:style>
  <w:style w:type="character" w:customStyle="1" w:styleId="TitreCar">
    <w:name w:val="Titre Car"/>
    <w:basedOn w:val="Policepardfaut"/>
    <w:link w:val="Titre"/>
    <w:uiPriority w:val="10"/>
    <w:qFormat/>
    <w:rsid w:val="00485782"/>
    <w:rPr>
      <w:rFonts w:ascii="Calibri Light" w:eastAsia="Calibri Light" w:hAnsi="Calibri Light" w:cs="Calibri Light"/>
      <w:caps/>
      <w:color w:val="5B9BD5" w:themeColor="accent1"/>
      <w:spacing w:val="10"/>
      <w:sz w:val="52"/>
      <w:szCs w:val="52"/>
    </w:rPr>
  </w:style>
  <w:style w:type="character" w:customStyle="1" w:styleId="Sous-titreCar">
    <w:name w:val="Sous-titre Car"/>
    <w:basedOn w:val="Policepardfaut"/>
    <w:uiPriority w:val="11"/>
    <w:qFormat/>
    <w:rsid w:val="00485782"/>
    <w:rPr>
      <w:caps/>
      <w:color w:val="595959" w:themeColor="text1" w:themeTint="A6"/>
      <w:spacing w:val="10"/>
      <w:sz w:val="21"/>
      <w:szCs w:val="21"/>
    </w:rPr>
  </w:style>
  <w:style w:type="character" w:styleId="lev">
    <w:name w:val="Strong"/>
    <w:uiPriority w:val="22"/>
    <w:qFormat/>
    <w:rsid w:val="00485782"/>
    <w:rPr>
      <w:b/>
      <w:bCs/>
    </w:rPr>
  </w:style>
  <w:style w:type="character" w:styleId="Accentuation">
    <w:name w:val="Emphasis"/>
    <w:uiPriority w:val="20"/>
    <w:qFormat/>
    <w:rsid w:val="00485782"/>
    <w:rPr>
      <w:caps/>
      <w:color w:val="1F4D78" w:themeColor="accent1" w:themeShade="7F"/>
      <w:spacing w:val="5"/>
    </w:rPr>
  </w:style>
  <w:style w:type="character" w:customStyle="1" w:styleId="CitationCar">
    <w:name w:val="Citation Car"/>
    <w:basedOn w:val="Policepardfaut"/>
    <w:link w:val="Citation"/>
    <w:uiPriority w:val="29"/>
    <w:qFormat/>
    <w:rsid w:val="00485782"/>
    <w:rPr>
      <w:i/>
      <w:iCs/>
      <w:sz w:val="24"/>
      <w:szCs w:val="24"/>
    </w:rPr>
  </w:style>
  <w:style w:type="character" w:customStyle="1" w:styleId="CitationintenseCar">
    <w:name w:val="Citation intense Car"/>
    <w:basedOn w:val="Policepardfaut"/>
    <w:link w:val="Citationintense"/>
    <w:uiPriority w:val="30"/>
    <w:qFormat/>
    <w:rsid w:val="00485782"/>
    <w:rPr>
      <w:color w:val="5B9BD5" w:themeColor="accent1"/>
      <w:sz w:val="24"/>
      <w:szCs w:val="24"/>
    </w:rPr>
  </w:style>
  <w:style w:type="character" w:styleId="Emphaseple">
    <w:name w:val="Subtle Emphasis"/>
    <w:uiPriority w:val="19"/>
    <w:qFormat/>
    <w:rsid w:val="00485782"/>
    <w:rPr>
      <w:i/>
      <w:iCs/>
      <w:color w:val="1F4D78" w:themeColor="accent1" w:themeShade="7F"/>
    </w:rPr>
  </w:style>
  <w:style w:type="character" w:styleId="Emphaseintense">
    <w:name w:val="Intense Emphasis"/>
    <w:uiPriority w:val="21"/>
    <w:qFormat/>
    <w:rsid w:val="00485782"/>
    <w:rPr>
      <w:b/>
      <w:bCs/>
      <w:caps/>
      <w:color w:val="1F4D78" w:themeColor="accent1" w:themeShade="7F"/>
      <w:spacing w:val="10"/>
    </w:rPr>
  </w:style>
  <w:style w:type="character" w:styleId="Rfrenceple">
    <w:name w:val="Subtle Reference"/>
    <w:uiPriority w:val="31"/>
    <w:qFormat/>
    <w:rsid w:val="00485782"/>
    <w:rPr>
      <w:b/>
      <w:bCs/>
      <w:color w:val="5B9BD5" w:themeColor="accent1"/>
    </w:rPr>
  </w:style>
  <w:style w:type="character" w:styleId="Rfrenceintense">
    <w:name w:val="Intense Reference"/>
    <w:uiPriority w:val="32"/>
    <w:qFormat/>
    <w:rsid w:val="00485782"/>
    <w:rPr>
      <w:b/>
      <w:bCs/>
      <w:i/>
      <w:iCs/>
      <w:caps/>
      <w:color w:val="5B9BD5" w:themeColor="accent1"/>
    </w:rPr>
  </w:style>
  <w:style w:type="character" w:styleId="Titredulivre">
    <w:name w:val="Book Title"/>
    <w:uiPriority w:val="33"/>
    <w:qFormat/>
    <w:rsid w:val="00485782"/>
    <w:rPr>
      <w:b/>
      <w:bCs/>
      <w:i/>
      <w:iCs/>
      <w:spacing w:val="0"/>
    </w:rPr>
  </w:style>
  <w:style w:type="character" w:customStyle="1" w:styleId="TextedebullesCar">
    <w:name w:val="Texte de bulles Car"/>
    <w:basedOn w:val="Policepardfaut"/>
    <w:link w:val="Textedebulles"/>
    <w:uiPriority w:val="99"/>
    <w:semiHidden/>
    <w:qFormat/>
    <w:rsid w:val="00485782"/>
    <w:rPr>
      <w:rFonts w:ascii="Segoe UI" w:hAnsi="Segoe UI" w:cs="Segoe UI"/>
      <w:sz w:val="18"/>
      <w:szCs w:val="18"/>
    </w:rPr>
  </w:style>
  <w:style w:type="character" w:styleId="Marquedecommentaire">
    <w:name w:val="annotation reference"/>
    <w:basedOn w:val="Policepardfaut"/>
    <w:uiPriority w:val="99"/>
    <w:unhideWhenUsed/>
    <w:qFormat/>
    <w:rsid w:val="00C11A61"/>
    <w:rPr>
      <w:sz w:val="16"/>
      <w:szCs w:val="16"/>
    </w:rPr>
  </w:style>
  <w:style w:type="character" w:customStyle="1" w:styleId="ObjetducommentaireCar">
    <w:name w:val="Objet du commentaire Car"/>
    <w:basedOn w:val="CommentaireCar"/>
    <w:link w:val="Objetducommentaire"/>
    <w:uiPriority w:val="99"/>
    <w:semiHidden/>
    <w:qFormat/>
    <w:rsid w:val="00C11A61"/>
    <w:rPr>
      <w:rFonts w:ascii="Arial" w:eastAsia="Normal" w:hAnsi="Arial" w:cs="Arial"/>
      <w:b/>
      <w:bCs/>
      <w:sz w:val="20"/>
      <w:szCs w:val="20"/>
      <w:lang w:eastAsia="fr-FR"/>
    </w:rPr>
  </w:style>
  <w:style w:type="character" w:customStyle="1" w:styleId="cf01">
    <w:name w:val="cf01"/>
    <w:basedOn w:val="Policepardfaut"/>
    <w:qFormat/>
    <w:rsid w:val="00E5252B"/>
    <w:rPr>
      <w:rFonts w:ascii="Segoe UI" w:hAnsi="Segoe UI" w:cs="Segoe UI"/>
      <w:sz w:val="18"/>
      <w:szCs w:val="18"/>
    </w:rPr>
  </w:style>
  <w:style w:type="character" w:customStyle="1" w:styleId="Numrotationdelignes">
    <w:name w:val="Numérotation de lignes"/>
  </w:style>
  <w:style w:type="character" w:customStyle="1" w:styleId="Sautdindex">
    <w:name w:val="Saut d'index"/>
    <w:qFormat/>
  </w:style>
  <w:style w:type="character" w:customStyle="1" w:styleId="Caractresdenumrotation">
    <w:name w:val="Caractères de numérotation"/>
    <w:qFormat/>
  </w:style>
  <w:style w:type="paragraph" w:styleId="Titre">
    <w:name w:val="Title"/>
    <w:basedOn w:val="Normal"/>
    <w:next w:val="Corpsdetexte"/>
    <w:link w:val="TitreCar"/>
    <w:uiPriority w:val="10"/>
    <w:qFormat/>
    <w:rsid w:val="00485782"/>
    <w:pPr>
      <w:spacing w:before="0" w:after="0"/>
    </w:pPr>
    <w:rPr>
      <w:rFonts w:ascii="Calibri Light" w:eastAsia="Calibri Light" w:hAnsi="Calibri Light" w:cs="Calibri Light"/>
      <w:caps/>
      <w:color w:val="5B9BD5" w:themeColor="accent1"/>
      <w:spacing w:val="10"/>
      <w:sz w:val="52"/>
      <w:szCs w:val="52"/>
    </w:rPr>
  </w:style>
  <w:style w:type="paragraph" w:styleId="Corpsdetexte">
    <w:name w:val="Body Text"/>
    <w:basedOn w:val="Normal"/>
    <w:pPr>
      <w:spacing w:before="0" w:after="140"/>
    </w:pPr>
  </w:style>
  <w:style w:type="paragraph" w:styleId="Liste">
    <w:name w:val="List"/>
    <w:basedOn w:val="Corpsdetexte"/>
    <w:rPr>
      <w:rFonts w:cs="Arial Unicode MS"/>
    </w:rPr>
  </w:style>
  <w:style w:type="paragraph" w:styleId="Lgende">
    <w:name w:val="caption"/>
    <w:basedOn w:val="Normal"/>
    <w:next w:val="Normal"/>
    <w:uiPriority w:val="35"/>
    <w:semiHidden/>
    <w:unhideWhenUsed/>
    <w:qFormat/>
    <w:rsid w:val="00485782"/>
    <w:rPr>
      <w:b/>
      <w:bCs/>
      <w:color w:val="2E74B5" w:themeColor="accent1" w:themeShade="BF"/>
      <w:sz w:val="16"/>
      <w:szCs w:val="16"/>
    </w:rPr>
  </w:style>
  <w:style w:type="paragraph" w:customStyle="1" w:styleId="Index">
    <w:name w:val="Index"/>
    <w:basedOn w:val="Normal"/>
    <w:qFormat/>
    <w:pPr>
      <w:suppressLineNumbers/>
    </w:pPr>
    <w:rPr>
      <w:rFonts w:cs="Arial Unicode MS"/>
    </w:rPr>
  </w:style>
  <w:style w:type="paragraph" w:styleId="TM3">
    <w:name w:val="toc 3"/>
    <w:basedOn w:val="Normal"/>
    <w:next w:val="Normal"/>
    <w:uiPriority w:val="39"/>
    <w:unhideWhenUsed/>
    <w:rsid w:val="00485782"/>
    <w:pPr>
      <w:spacing w:before="0" w:after="0"/>
      <w:ind w:left="400"/>
    </w:pPr>
    <w:rPr>
      <w:rFonts w:asciiTheme="minorHAnsi" w:hAnsiTheme="minorHAnsi" w:cstheme="minorHAnsi"/>
      <w:i/>
      <w:iCs/>
      <w:szCs w:val="20"/>
    </w:rPr>
  </w:style>
  <w:style w:type="paragraph" w:styleId="TM4">
    <w:name w:val="toc 4"/>
    <w:basedOn w:val="Normal"/>
    <w:next w:val="Normal"/>
    <w:uiPriority w:val="39"/>
    <w:unhideWhenUsed/>
    <w:rsid w:val="00485782"/>
    <w:pPr>
      <w:spacing w:before="0" w:after="0"/>
      <w:ind w:left="600"/>
    </w:pPr>
    <w:rPr>
      <w:rFonts w:asciiTheme="minorHAnsi" w:hAnsiTheme="minorHAnsi" w:cstheme="minorHAnsi"/>
      <w:sz w:val="18"/>
      <w:szCs w:val="18"/>
    </w:rPr>
  </w:style>
  <w:style w:type="paragraph" w:styleId="TM5">
    <w:name w:val="toc 5"/>
    <w:basedOn w:val="Normal"/>
    <w:next w:val="Normal"/>
    <w:uiPriority w:val="39"/>
    <w:unhideWhenUsed/>
    <w:rsid w:val="00485782"/>
    <w:pPr>
      <w:spacing w:before="0" w:after="0"/>
      <w:ind w:left="800"/>
    </w:pPr>
    <w:rPr>
      <w:rFonts w:asciiTheme="minorHAnsi" w:hAnsiTheme="minorHAnsi" w:cstheme="minorHAnsi"/>
      <w:sz w:val="18"/>
      <w:szCs w:val="18"/>
    </w:rPr>
  </w:style>
  <w:style w:type="paragraph" w:styleId="TM6">
    <w:name w:val="toc 6"/>
    <w:basedOn w:val="Normal"/>
    <w:next w:val="Normal"/>
    <w:uiPriority w:val="39"/>
    <w:unhideWhenUsed/>
    <w:rsid w:val="00485782"/>
    <w:pPr>
      <w:spacing w:before="0" w:after="0"/>
      <w:ind w:left="1000"/>
    </w:pPr>
    <w:rPr>
      <w:rFonts w:asciiTheme="minorHAnsi" w:hAnsiTheme="minorHAnsi" w:cstheme="minorHAnsi"/>
      <w:sz w:val="18"/>
      <w:szCs w:val="18"/>
    </w:rPr>
  </w:style>
  <w:style w:type="paragraph" w:styleId="TM7">
    <w:name w:val="toc 7"/>
    <w:basedOn w:val="Normal"/>
    <w:next w:val="Normal"/>
    <w:uiPriority w:val="39"/>
    <w:unhideWhenUsed/>
    <w:rsid w:val="00485782"/>
    <w:pPr>
      <w:spacing w:before="0" w:after="0"/>
      <w:ind w:left="1200"/>
    </w:pPr>
    <w:rPr>
      <w:rFonts w:asciiTheme="minorHAnsi" w:hAnsiTheme="minorHAnsi" w:cstheme="minorHAnsi"/>
      <w:sz w:val="18"/>
      <w:szCs w:val="18"/>
    </w:rPr>
  </w:style>
  <w:style w:type="paragraph" w:styleId="TM8">
    <w:name w:val="toc 8"/>
    <w:basedOn w:val="Normal"/>
    <w:next w:val="Normal"/>
    <w:uiPriority w:val="39"/>
    <w:unhideWhenUsed/>
    <w:rsid w:val="00485782"/>
    <w:pPr>
      <w:spacing w:before="0" w:after="0"/>
      <w:ind w:left="1400"/>
    </w:pPr>
    <w:rPr>
      <w:rFonts w:asciiTheme="minorHAnsi" w:hAnsiTheme="minorHAnsi" w:cstheme="minorHAnsi"/>
      <w:sz w:val="18"/>
      <w:szCs w:val="18"/>
    </w:rPr>
  </w:style>
  <w:style w:type="paragraph" w:styleId="TM9">
    <w:name w:val="toc 9"/>
    <w:basedOn w:val="Normal"/>
    <w:next w:val="Normal"/>
    <w:uiPriority w:val="39"/>
    <w:unhideWhenUsed/>
    <w:rsid w:val="00485782"/>
    <w:pPr>
      <w:spacing w:before="0" w:after="0"/>
      <w:ind w:left="1600"/>
    </w:pPr>
    <w:rPr>
      <w:rFonts w:asciiTheme="minorHAnsi" w:hAnsiTheme="minorHAnsi" w:cstheme="minorHAnsi"/>
      <w:sz w:val="18"/>
      <w:szCs w:val="18"/>
    </w:rPr>
  </w:style>
  <w:style w:type="paragraph" w:styleId="Paragraphedeliste">
    <w:name w:val="List Paragraph"/>
    <w:basedOn w:val="Normal"/>
    <w:link w:val="ParagraphedelisteCar"/>
    <w:uiPriority w:val="34"/>
    <w:qFormat/>
    <w:rsid w:val="00485782"/>
    <w:pPr>
      <w:ind w:left="720"/>
      <w:contextualSpacing/>
    </w:pPr>
  </w:style>
  <w:style w:type="paragraph" w:styleId="Commentaire">
    <w:name w:val="annotation text"/>
    <w:basedOn w:val="Normal"/>
    <w:link w:val="CommentaireCar"/>
    <w:uiPriority w:val="99"/>
    <w:unhideWhenUsed/>
    <w:qFormat/>
    <w:rsid w:val="00485782"/>
    <w:pPr>
      <w:keepNext/>
      <w:keepLines/>
      <w:spacing w:before="120" w:line="240" w:lineRule="auto"/>
    </w:pPr>
    <w:rPr>
      <w:rFonts w:ascii="Arial" w:eastAsia="Normal" w:hAnsi="Arial" w:cs="Arial"/>
      <w:lang w:eastAsia="fr-FR"/>
    </w:rPr>
  </w:style>
  <w:style w:type="paragraph" w:styleId="Notedebasdepage">
    <w:name w:val="footnote text"/>
    <w:basedOn w:val="Normal"/>
    <w:link w:val="NotedebasdepageCar"/>
    <w:uiPriority w:val="99"/>
    <w:semiHidden/>
    <w:unhideWhenUsed/>
    <w:rsid w:val="00485782"/>
    <w:pPr>
      <w:spacing w:after="0" w:line="240" w:lineRule="auto"/>
    </w:pPr>
  </w:style>
  <w:style w:type="paragraph" w:customStyle="1" w:styleId="En-tteetpieddepage">
    <w:name w:val="En-tête et pied de page"/>
    <w:basedOn w:val="Normal"/>
    <w:qFormat/>
  </w:style>
  <w:style w:type="paragraph" w:styleId="En-tte">
    <w:name w:val="header"/>
    <w:basedOn w:val="Normal"/>
    <w:uiPriority w:val="99"/>
    <w:unhideWhenUsed/>
    <w:rsid w:val="00485782"/>
    <w:pPr>
      <w:tabs>
        <w:tab w:val="center" w:pos="4536"/>
        <w:tab w:val="right" w:pos="9072"/>
      </w:tabs>
      <w:spacing w:after="0" w:line="240" w:lineRule="auto"/>
    </w:pPr>
  </w:style>
  <w:style w:type="paragraph" w:styleId="Pieddepage">
    <w:name w:val="footer"/>
    <w:basedOn w:val="Normal"/>
    <w:link w:val="PieddepageCar"/>
    <w:uiPriority w:val="99"/>
    <w:unhideWhenUsed/>
    <w:rsid w:val="00485782"/>
    <w:pPr>
      <w:tabs>
        <w:tab w:val="center" w:pos="4536"/>
        <w:tab w:val="right" w:pos="9072"/>
      </w:tabs>
      <w:spacing w:after="0" w:line="240" w:lineRule="auto"/>
    </w:pPr>
  </w:style>
  <w:style w:type="paragraph" w:styleId="Titreindex">
    <w:name w:val="index heading"/>
    <w:basedOn w:val="Titre"/>
  </w:style>
  <w:style w:type="paragraph" w:styleId="En-ttedetabledesmatires">
    <w:name w:val="TOC Heading"/>
    <w:basedOn w:val="Titre1"/>
    <w:next w:val="Normal"/>
    <w:uiPriority w:val="39"/>
    <w:unhideWhenUsed/>
    <w:qFormat/>
    <w:rsid w:val="00485782"/>
    <w:pPr>
      <w:numPr>
        <w:numId w:val="0"/>
      </w:numPr>
      <w:outlineLvl w:val="9"/>
    </w:pPr>
  </w:style>
  <w:style w:type="paragraph" w:styleId="TM1">
    <w:name w:val="toc 1"/>
    <w:basedOn w:val="Normal"/>
    <w:next w:val="Normal"/>
    <w:uiPriority w:val="39"/>
    <w:unhideWhenUsed/>
    <w:rsid w:val="00343622"/>
    <w:pPr>
      <w:spacing w:before="120" w:after="120"/>
    </w:pPr>
    <w:rPr>
      <w:rFonts w:asciiTheme="minorHAnsi" w:hAnsiTheme="minorHAnsi" w:cstheme="minorHAnsi"/>
      <w:b/>
      <w:bCs/>
      <w:caps/>
      <w:szCs w:val="20"/>
    </w:rPr>
  </w:style>
  <w:style w:type="paragraph" w:styleId="Sous-titre">
    <w:name w:val="Subtitle"/>
    <w:basedOn w:val="Normal"/>
    <w:next w:val="Normal"/>
    <w:uiPriority w:val="11"/>
    <w:qFormat/>
    <w:rsid w:val="00485782"/>
    <w:pPr>
      <w:spacing w:before="0" w:after="500" w:line="240" w:lineRule="auto"/>
    </w:pPr>
    <w:rPr>
      <w:caps/>
      <w:color w:val="595959" w:themeColor="text1" w:themeTint="A6"/>
      <w:spacing w:val="10"/>
      <w:sz w:val="21"/>
      <w:szCs w:val="21"/>
    </w:rPr>
  </w:style>
  <w:style w:type="paragraph" w:styleId="Sansinterligne">
    <w:name w:val="No Spacing"/>
    <w:uiPriority w:val="1"/>
    <w:qFormat/>
    <w:rsid w:val="00485782"/>
    <w:pPr>
      <w:spacing w:before="100"/>
    </w:pPr>
  </w:style>
  <w:style w:type="paragraph" w:styleId="Citation">
    <w:name w:val="Quote"/>
    <w:basedOn w:val="Normal"/>
    <w:next w:val="Normal"/>
    <w:link w:val="CitationCar"/>
    <w:uiPriority w:val="29"/>
    <w:qFormat/>
    <w:rsid w:val="00485782"/>
    <w:rPr>
      <w:i/>
      <w:iCs/>
      <w:sz w:val="24"/>
      <w:szCs w:val="24"/>
    </w:rPr>
  </w:style>
  <w:style w:type="paragraph" w:styleId="Citationintense">
    <w:name w:val="Intense Quote"/>
    <w:basedOn w:val="Normal"/>
    <w:next w:val="Normal"/>
    <w:link w:val="CitationintenseCar"/>
    <w:uiPriority w:val="30"/>
    <w:qFormat/>
    <w:rsid w:val="00485782"/>
    <w:pPr>
      <w:spacing w:before="240" w:after="240" w:line="240" w:lineRule="auto"/>
      <w:ind w:left="1080" w:right="1080"/>
      <w:jc w:val="center"/>
    </w:pPr>
    <w:rPr>
      <w:color w:val="5B9BD5" w:themeColor="accent1"/>
      <w:sz w:val="24"/>
      <w:szCs w:val="24"/>
    </w:rPr>
  </w:style>
  <w:style w:type="paragraph" w:styleId="TM2">
    <w:name w:val="toc 2"/>
    <w:basedOn w:val="Normal"/>
    <w:next w:val="Normal"/>
    <w:uiPriority w:val="39"/>
    <w:unhideWhenUsed/>
    <w:rsid w:val="00485782"/>
    <w:pPr>
      <w:spacing w:before="0" w:after="0"/>
      <w:ind w:left="200"/>
    </w:pPr>
    <w:rPr>
      <w:rFonts w:asciiTheme="minorHAnsi" w:hAnsiTheme="minorHAnsi" w:cstheme="minorHAnsi"/>
      <w:smallCaps/>
      <w:szCs w:val="20"/>
    </w:rPr>
  </w:style>
  <w:style w:type="paragraph" w:styleId="Textedebulles">
    <w:name w:val="Balloon Text"/>
    <w:basedOn w:val="Normal"/>
    <w:link w:val="TextedebullesCar"/>
    <w:uiPriority w:val="99"/>
    <w:semiHidden/>
    <w:unhideWhenUsed/>
    <w:qFormat/>
    <w:rsid w:val="00485782"/>
    <w:pPr>
      <w:spacing w:before="0" w:after="0" w:line="240" w:lineRule="auto"/>
    </w:pPr>
    <w:rPr>
      <w:rFonts w:ascii="Segoe UI" w:hAnsi="Segoe UI" w:cs="Segoe UI"/>
      <w:sz w:val="18"/>
      <w:szCs w:val="18"/>
    </w:rPr>
  </w:style>
  <w:style w:type="paragraph" w:styleId="NormalWeb">
    <w:name w:val="Normal (Web)"/>
    <w:basedOn w:val="Normal"/>
    <w:uiPriority w:val="99"/>
    <w:semiHidden/>
    <w:unhideWhenUsed/>
    <w:qFormat/>
    <w:rsid w:val="00485782"/>
    <w:pPr>
      <w:spacing w:beforeAutospacing="1" w:afterAutospacing="1" w:line="240" w:lineRule="auto"/>
    </w:pPr>
    <w:rPr>
      <w:rFonts w:ascii="Times New Roman" w:eastAsia="Times New Roman" w:hAnsi="Times New Roman" w:cs="Times New Roman"/>
      <w:sz w:val="24"/>
      <w:szCs w:val="24"/>
      <w:lang w:eastAsia="fr-FR"/>
    </w:rPr>
  </w:style>
  <w:style w:type="paragraph" w:styleId="Rvision">
    <w:name w:val="Revision"/>
    <w:uiPriority w:val="99"/>
    <w:semiHidden/>
    <w:qFormat/>
    <w:rsid w:val="006A4BC3"/>
  </w:style>
  <w:style w:type="paragraph" w:styleId="Objetducommentaire">
    <w:name w:val="annotation subject"/>
    <w:basedOn w:val="Commentaire"/>
    <w:next w:val="Commentaire"/>
    <w:link w:val="ObjetducommentaireCar"/>
    <w:uiPriority w:val="99"/>
    <w:semiHidden/>
    <w:unhideWhenUsed/>
    <w:qFormat/>
    <w:rsid w:val="00C11A61"/>
    <w:pPr>
      <w:keepNext w:val="0"/>
      <w:keepLines w:val="0"/>
      <w:spacing w:before="100"/>
    </w:pPr>
    <w:rPr>
      <w:rFonts w:ascii="Calibri" w:eastAsia="Calibri" w:hAnsi="Calibri" w:cs="Calibri"/>
      <w:b/>
      <w:bCs/>
      <w:szCs w:val="20"/>
      <w:lang w:eastAsia="en-US"/>
    </w:rPr>
  </w:style>
  <w:style w:type="numbering" w:customStyle="1" w:styleId="Numrotation123">
    <w:name w:val="Numérotation 123"/>
    <w:qFormat/>
  </w:style>
  <w:style w:type="table" w:customStyle="1" w:styleId="Tableausimple11">
    <w:name w:val="Tableau simple 11"/>
    <w:basedOn w:val="TableauNormal"/>
    <w:uiPriority w:val="59"/>
    <w:rsid w:val="00485782"/>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Tableausimple21">
    <w:name w:val="Tableau simple 21"/>
    <w:basedOn w:val="TableauNormal"/>
    <w:uiPriority w:val="59"/>
    <w:rsid w:val="00485782"/>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basedOn w:val="TableauNormal"/>
    <w:uiPriority w:val="99"/>
    <w:rsid w:val="00485782"/>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customStyle="1" w:styleId="Tableausimple41">
    <w:name w:val="Tableau simple 41"/>
    <w:basedOn w:val="TableauNormal"/>
    <w:uiPriority w:val="99"/>
    <w:rsid w:val="00485782"/>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customStyle="1" w:styleId="Tableausimple51">
    <w:name w:val="Tableau simple 51"/>
    <w:basedOn w:val="TableauNormal"/>
    <w:uiPriority w:val="99"/>
    <w:rsid w:val="00485782"/>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color w:val="404040"/>
        <w:sz w:val="22"/>
      </w:rPr>
      <w:tblPr/>
      <w:tcPr>
        <w:shd w:val="clear" w:color="auto" w:fill="F2F2F2" w:themeFill="text1" w:themeFillTint="0D"/>
      </w:tcPr>
    </w:tblStylePr>
    <w:tblStylePr w:type="band1Horz">
      <w:rPr>
        <w:color w:val="404040"/>
        <w:sz w:val="22"/>
      </w:rPr>
      <w:tblPr/>
      <w:tcPr>
        <w:shd w:val="clear" w:color="auto" w:fill="F2F2F2" w:themeFill="text1" w:themeFillTint="0D"/>
      </w:tcPr>
    </w:tblStylePr>
  </w:style>
  <w:style w:type="table" w:customStyle="1" w:styleId="TableauGrille1Clair1">
    <w:name w:val="Tableau Grille 1 Clair1"/>
    <w:basedOn w:val="TableauNormal"/>
    <w:uiPriority w:val="99"/>
    <w:rsid w:val="00485782"/>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TableauGrille21">
    <w:name w:val="Tableau Grille 21"/>
    <w:basedOn w:val="TableauNormal"/>
    <w:uiPriority w:val="99"/>
    <w:rsid w:val="00485782"/>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auto"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TableauGrille31">
    <w:name w:val="Tableau Grille 31"/>
    <w:basedOn w:val="TableauNormal"/>
    <w:uiPriority w:val="99"/>
    <w:rsid w:val="00485782"/>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TableauGrille41">
    <w:name w:val="Tableau Grille 41"/>
    <w:basedOn w:val="TableauNormal"/>
    <w:uiPriority w:val="59"/>
    <w:rsid w:val="00485782"/>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TableauGrille5Fonc1">
    <w:name w:val="Tableau Grille 5 Foncé1"/>
    <w:basedOn w:val="TableauNormal"/>
    <w:uiPriority w:val="99"/>
    <w:rsid w:val="004857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000000" w:themeFill="text1"/>
      </w:tcPr>
    </w:tblStylePr>
    <w:tblStylePr w:type="lastRow">
      <w:rPr>
        <w:b/>
        <w:color w:val="FFFFFF"/>
        <w:sz w:val="22"/>
      </w:rPr>
      <w:tblPr/>
      <w:tcPr>
        <w:tcBorders>
          <w:top w:val="single" w:sz="4" w:space="0" w:color="FFFFFF" w:themeColor="light1"/>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rsid w:val="004857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5B9BD5" w:themeFill="accent1"/>
      </w:tcPr>
    </w:tblStylePr>
    <w:tblStylePr w:type="lastRow">
      <w:rPr>
        <w:b/>
        <w:color w:val="FFFFFF"/>
        <w:sz w:val="22"/>
      </w:rPr>
      <w:tblPr/>
      <w:tcPr>
        <w:tcBorders>
          <w:top w:val="single" w:sz="4" w:space="0" w:color="FFFFFF" w:themeColor="light1"/>
        </w:tcBorders>
        <w:shd w:val="clear" w:color="auto" w:fill="5B9BD5" w:themeFill="accent1"/>
      </w:tcPr>
    </w:tblStylePr>
    <w:tblStylePr w:type="firstCol">
      <w:rPr>
        <w:b/>
        <w:color w:val="FFFFFF"/>
        <w:sz w:val="22"/>
      </w:rPr>
      <w:tblPr/>
      <w:tcPr>
        <w:shd w:val="clear" w:color="auto" w:fill="5B9BD5" w:themeFill="accent1"/>
      </w:tcPr>
    </w:tblStylePr>
    <w:tblStylePr w:type="lastCol">
      <w:rPr>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4">
    <w:name w:val="Grid Table 5 Dark- Accent 4"/>
    <w:basedOn w:val="TableauNormal"/>
    <w:uiPriority w:val="99"/>
    <w:rsid w:val="00485782"/>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FFC000" w:themeFill="accent4"/>
      </w:tcPr>
    </w:tblStylePr>
    <w:tblStylePr w:type="lastRow">
      <w:rPr>
        <w:b/>
        <w:color w:val="FFFFFF"/>
        <w:sz w:val="22"/>
      </w:rPr>
      <w:tblPr/>
      <w:tcPr>
        <w:tcBorders>
          <w:top w:val="single" w:sz="4" w:space="0" w:color="FFFFFF" w:themeColor="light1"/>
        </w:tcBorders>
        <w:shd w:val="clear" w:color="auto" w:fill="FFC000" w:themeFill="accent4"/>
      </w:tcPr>
    </w:tblStylePr>
    <w:tblStylePr w:type="firstCol">
      <w:rPr>
        <w:b/>
        <w:color w:val="FFFFFF"/>
        <w:sz w:val="22"/>
      </w:rPr>
      <w:tblPr/>
      <w:tcPr>
        <w:shd w:val="clear" w:color="auto" w:fill="FFC000" w:themeFill="accent4"/>
      </w:tcPr>
    </w:tblStylePr>
    <w:tblStylePr w:type="lastCol">
      <w:rPr>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TableauGrille6Couleur1">
    <w:name w:val="Tableau Grille 6 Couleur1"/>
    <w:basedOn w:val="TableauNormal"/>
    <w:uiPriority w:val="99"/>
    <w:rsid w:val="00485782"/>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StylePr>
  </w:style>
  <w:style w:type="table" w:customStyle="1" w:styleId="TableauGrille7Couleur1">
    <w:name w:val="Tableau Grille 7 Couleur1"/>
    <w:basedOn w:val="TableauNormal"/>
    <w:uiPriority w:val="99"/>
    <w:rsid w:val="00485782"/>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color w:val="7F7F7F" w:themeColor="text1" w:themeTint="80" w:themeShade="95"/>
        <w:sz w:val="22"/>
      </w:rPr>
      <w:tblPr/>
      <w:tcPr>
        <w:shd w:val="clear" w:color="auto" w:fill="F2F2F2" w:themeFill="text1" w:themeFillTint="0D"/>
      </w:tcPr>
    </w:tblStylePr>
    <w:tblStylePr w:type="band2Horz">
      <w:rPr>
        <w:color w:val="7F7F7F" w:themeColor="text1" w:themeTint="80" w:themeShade="95"/>
        <w:sz w:val="22"/>
      </w:rPr>
    </w:tblStylePr>
  </w:style>
  <w:style w:type="table" w:customStyle="1" w:styleId="TableauListe1Clair1">
    <w:name w:val="Tableau Liste 1 Clair1"/>
    <w:basedOn w:val="TableauNormal"/>
    <w:uiPriority w:val="99"/>
    <w:rsid w:val="00485782"/>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TableauListe21">
    <w:name w:val="Tableau Liste 21"/>
    <w:basedOn w:val="TableauNormal"/>
    <w:uiPriority w:val="99"/>
    <w:rsid w:val="00485782"/>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TableauListe31">
    <w:name w:val="Tableau Liste 31"/>
    <w:basedOn w:val="TableauNormal"/>
    <w:uiPriority w:val="99"/>
    <w:rsid w:val="0048578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TableauListe41">
    <w:name w:val="Tableau Liste 41"/>
    <w:basedOn w:val="TableauNormal"/>
    <w:uiPriority w:val="99"/>
    <w:rsid w:val="00485782"/>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TableauListe5Fonc1">
    <w:name w:val="Tableau Liste 5 Foncé1"/>
    <w:basedOn w:val="TableauNormal"/>
    <w:uiPriority w:val="99"/>
    <w:rsid w:val="00485782"/>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auto" w:fill="7F7F7F" w:themeFill="text1" w:themeFillTint="80"/>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TableauListe6Couleur1">
    <w:name w:val="Tableau Liste 6 Couleur1"/>
    <w:basedOn w:val="TableauNormal"/>
    <w:uiPriority w:val="99"/>
    <w:rsid w:val="00485782"/>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StylePr>
  </w:style>
  <w:style w:type="table" w:customStyle="1" w:styleId="TableauListe7Couleur1">
    <w:name w:val="Tableau Liste 7 Couleur1"/>
    <w:basedOn w:val="TableauNormal"/>
    <w:uiPriority w:val="99"/>
    <w:rsid w:val="00485782"/>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auto" w:fill="FFFFFF" w:themeFill="light1"/>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auto" w:fill="FFFFFF" w:themeFill="light1"/>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auto"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StylePr>
  </w:style>
  <w:style w:type="table" w:customStyle="1" w:styleId="Lined-Accent">
    <w:name w:val="Lined - Accent"/>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2F2F2" w:themeFill="text1" w:themeFillTint="0D"/>
      </w:tcPr>
    </w:tblStylePr>
    <w:tblStylePr w:type="band1Horz">
      <w:rPr>
        <w:color w:val="404040"/>
        <w:sz w:val="22"/>
      </w:rPr>
    </w:tblStylePr>
    <w:tblStylePr w:type="band2Horz">
      <w:rPr>
        <w:color w:val="404040"/>
        <w:sz w:val="22"/>
      </w:rPr>
      <w:tblPr/>
      <w:tcPr>
        <w:shd w:val="clear" w:color="auto" w:fill="F2F2F2" w:themeFill="text1" w:themeFillTint="0D"/>
      </w:tcPr>
    </w:tblStylePr>
  </w:style>
  <w:style w:type="table" w:customStyle="1" w:styleId="Lined-Accent1">
    <w:name w:val="Lined - Accent 1"/>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68A2D8" w:themeFill="accent1" w:themeFillTint="EA"/>
      </w:tcPr>
    </w:tblStylePr>
    <w:tblStylePr w:type="lastRow">
      <w:rPr>
        <w:color w:val="F2F2F2"/>
        <w:sz w:val="22"/>
      </w:rPr>
      <w:tblPr/>
      <w:tcPr>
        <w:shd w:val="clear" w:color="auto" w:fill="68A2D8" w:themeFill="accent1" w:themeFillTint="EA"/>
      </w:tcPr>
    </w:tblStylePr>
    <w:tblStylePr w:type="firstCol">
      <w:rPr>
        <w:color w:val="F2F2F2"/>
        <w:sz w:val="22"/>
      </w:rPr>
      <w:tblPr/>
      <w:tcPr>
        <w:shd w:val="clear" w:color="auto" w:fill="68A2D8" w:themeFill="accent1" w:themeFillTint="EA"/>
      </w:tcPr>
    </w:tblStylePr>
    <w:tblStylePr w:type="lastCol">
      <w:rPr>
        <w:color w:val="F2F2F2"/>
        <w:sz w:val="22"/>
      </w:rPr>
      <w:tblPr/>
      <w:tcPr>
        <w:shd w:val="clear" w:color="auto" w:fill="68A2D8" w:themeFill="accent1" w:themeFillTint="EA"/>
      </w:tcPr>
    </w:tblStylePr>
    <w:tblStylePr w:type="band1Vert">
      <w:rPr>
        <w:color w:val="404040"/>
        <w:sz w:val="22"/>
      </w:rPr>
    </w:tblStylePr>
    <w:tblStylePr w:type="band2Vert">
      <w:rPr>
        <w:color w:val="404040"/>
        <w:sz w:val="22"/>
      </w:rPr>
      <w:tblPr/>
      <w:tcPr>
        <w:shd w:val="clear" w:color="auto" w:fill="CBDFF1" w:themeFill="accent1" w:themeFillTint="50"/>
      </w:tcPr>
    </w:tblStylePr>
    <w:tblStylePr w:type="band1Horz">
      <w:rPr>
        <w:color w:val="404040"/>
        <w:sz w:val="22"/>
      </w:rPr>
    </w:tblStylePr>
    <w:tblStylePr w:type="band2Horz">
      <w:rPr>
        <w:color w:val="404040"/>
        <w:sz w:val="22"/>
      </w:rPr>
      <w:tblPr/>
      <w:tcPr>
        <w:shd w:val="clear" w:color="auto" w:fill="CBDFF1" w:themeFill="accent1" w:themeFillTint="50"/>
      </w:tcPr>
    </w:tblStylePr>
  </w:style>
  <w:style w:type="table" w:customStyle="1" w:styleId="Lined-Accent2">
    <w:name w:val="Lined - Accent 2"/>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StylePr>
    <w:tblStylePr w:type="band2Vert">
      <w:rPr>
        <w:color w:val="404040"/>
        <w:sz w:val="22"/>
      </w:rPr>
      <w:tblPr/>
      <w:tcPr>
        <w:shd w:val="clear" w:color="auto" w:fill="FBE5D6" w:themeFill="accent2" w:themeFillTint="32"/>
      </w:tcPr>
    </w:tblStylePr>
    <w:tblStylePr w:type="band1Horz">
      <w:rPr>
        <w:color w:val="404040"/>
        <w:sz w:val="22"/>
      </w:rPr>
    </w:tblStylePr>
    <w:tblStylePr w:type="band2Horz">
      <w:rPr>
        <w:color w:val="404040"/>
        <w:sz w:val="22"/>
      </w:rPr>
      <w:tblPr/>
      <w:tcPr>
        <w:shd w:val="clear" w:color="auto" w:fill="FBE5D6" w:themeFill="accent2" w:themeFillTint="32"/>
      </w:tcPr>
    </w:tblStylePr>
  </w:style>
  <w:style w:type="table" w:customStyle="1" w:styleId="Lined-Accent3">
    <w:name w:val="Lined - Accent 3"/>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StylePr>
    <w:tblStylePr w:type="band2Vert">
      <w:rPr>
        <w:color w:val="404040"/>
        <w:sz w:val="22"/>
      </w:rPr>
      <w:tblPr/>
      <w:tcPr>
        <w:shd w:val="clear" w:color="auto" w:fill="ECECEC" w:themeFill="accent3" w:themeFillTint="34"/>
      </w:tcPr>
    </w:tblStylePr>
    <w:tblStylePr w:type="band1Horz">
      <w:rPr>
        <w:color w:val="404040"/>
        <w:sz w:val="22"/>
      </w:rPr>
    </w:tblStylePr>
    <w:tblStylePr w:type="band2Horz">
      <w:rPr>
        <w:color w:val="404040"/>
        <w:sz w:val="22"/>
      </w:rPr>
      <w:tblPr/>
      <w:tcPr>
        <w:shd w:val="clear" w:color="auto" w:fill="ECECEC" w:themeFill="accent3" w:themeFillTint="34"/>
      </w:tcPr>
    </w:tblStylePr>
  </w:style>
  <w:style w:type="table" w:customStyle="1" w:styleId="Lined-Accent4">
    <w:name w:val="Lined - Accent 4"/>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StylePr>
    <w:tblStylePr w:type="band2Vert">
      <w:rPr>
        <w:color w:val="404040"/>
        <w:sz w:val="22"/>
      </w:rPr>
      <w:tblPr/>
      <w:tcPr>
        <w:shd w:val="clear" w:color="auto" w:fill="FFF2CB" w:themeFill="accent4" w:themeFillTint="34"/>
      </w:tcPr>
    </w:tblStylePr>
    <w:tblStylePr w:type="band1Horz">
      <w:rPr>
        <w:color w:val="404040"/>
        <w:sz w:val="22"/>
      </w:rPr>
    </w:tblStylePr>
    <w:tblStylePr w:type="band2Horz">
      <w:rPr>
        <w:color w:val="404040"/>
        <w:sz w:val="22"/>
      </w:rPr>
      <w:tblPr/>
      <w:tcPr>
        <w:shd w:val="clear" w:color="auto" w:fill="FFF2CB" w:themeFill="accent4" w:themeFillTint="34"/>
      </w:tcPr>
    </w:tblStylePr>
  </w:style>
  <w:style w:type="table" w:customStyle="1" w:styleId="Lined-Accent5">
    <w:name w:val="Lined - Accent 5"/>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4472C4" w:themeFill="accent5"/>
      </w:tcPr>
    </w:tblStylePr>
    <w:tblStylePr w:type="lastRow">
      <w:rPr>
        <w:color w:val="F2F2F2"/>
        <w:sz w:val="22"/>
      </w:rPr>
      <w:tblPr/>
      <w:tcPr>
        <w:shd w:val="clear" w:color="auto" w:fill="4472C4" w:themeFill="accent5"/>
      </w:tcPr>
    </w:tblStylePr>
    <w:tblStylePr w:type="firstCol">
      <w:rPr>
        <w:color w:val="F2F2F2"/>
        <w:sz w:val="22"/>
      </w:rPr>
      <w:tblPr/>
      <w:tcPr>
        <w:shd w:val="clear" w:color="auto" w:fill="4472C4" w:themeFill="accent5"/>
      </w:tcPr>
    </w:tblStylePr>
    <w:tblStylePr w:type="lastCol">
      <w:rPr>
        <w:color w:val="F2F2F2"/>
        <w:sz w:val="22"/>
      </w:rPr>
      <w:tblPr/>
      <w:tcPr>
        <w:shd w:val="clear" w:color="auto" w:fill="4472C4" w:themeFill="accent5"/>
      </w:tcPr>
    </w:tblStylePr>
    <w:tblStylePr w:type="band1Vert">
      <w:rPr>
        <w:color w:val="404040"/>
        <w:sz w:val="22"/>
      </w:rPr>
    </w:tblStylePr>
    <w:tblStylePr w:type="band2Vert">
      <w:rPr>
        <w:color w:val="404040"/>
        <w:sz w:val="22"/>
      </w:rPr>
      <w:tblPr/>
      <w:tcPr>
        <w:shd w:val="clear" w:color="auto" w:fill="D8E2F3" w:themeFill="accent5" w:themeFillTint="34"/>
      </w:tcPr>
    </w:tblStylePr>
    <w:tblStylePr w:type="band1Horz">
      <w:rPr>
        <w:color w:val="404040"/>
        <w:sz w:val="22"/>
      </w:rPr>
    </w:tblStylePr>
    <w:tblStylePr w:type="band2Horz">
      <w:rPr>
        <w:color w:val="404040"/>
        <w:sz w:val="22"/>
      </w:rPr>
      <w:tblPr/>
      <w:tcPr>
        <w:shd w:val="clear" w:color="auto" w:fill="D8E2F3" w:themeFill="accent5" w:themeFillTint="34"/>
      </w:tcPr>
    </w:tblStylePr>
  </w:style>
  <w:style w:type="table" w:customStyle="1" w:styleId="Lined-Accent6">
    <w:name w:val="Lined - Accent 6"/>
    <w:basedOn w:val="TableauNormal"/>
    <w:uiPriority w:val="99"/>
    <w:rsid w:val="00485782"/>
    <w:rPr>
      <w:color w:val="404040"/>
      <w:szCs w:val="20"/>
      <w:lang w:eastAsia="fr-FR"/>
    </w:rPr>
    <w:tblPr>
      <w:tblStyleRowBandSize w:val="1"/>
      <w:tblStyleColBandSize w:val="1"/>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StylePr>
    <w:tblStylePr w:type="band2Vert">
      <w:rPr>
        <w:color w:val="404040"/>
        <w:sz w:val="22"/>
      </w:rPr>
      <w:tblPr/>
      <w:tcPr>
        <w:shd w:val="clear" w:color="auto" w:fill="E1EFD8" w:themeFill="accent6" w:themeFillTint="34"/>
      </w:tcPr>
    </w:tblStylePr>
    <w:tblStylePr w:type="band1Horz">
      <w:rPr>
        <w:color w:val="404040"/>
        <w:sz w:val="22"/>
      </w:rPr>
    </w:tblStylePr>
    <w:tblStylePr w:type="band2Horz">
      <w:rPr>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sid w:val="00485782"/>
    <w:rPr>
      <w:color w:val="40404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StylePr>
    <w:tblStylePr w:type="band2Vert">
      <w:rPr>
        <w:color w:val="404040"/>
        <w:sz w:val="22"/>
      </w:rPr>
      <w:tblPr/>
      <w:tcPr>
        <w:shd w:val="clear" w:color="auto" w:fill="F2F2F2" w:themeFill="text1" w:themeFillTint="0D"/>
      </w:tcPr>
    </w:tblStylePr>
    <w:tblStylePr w:type="band1Horz">
      <w:rPr>
        <w:color w:val="404040"/>
        <w:sz w:val="22"/>
      </w:rPr>
    </w:tblStylePr>
    <w:tblStylePr w:type="band2Horz">
      <w:rPr>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sid w:val="00485782"/>
    <w:rPr>
      <w:color w:val="404040"/>
      <w:szCs w:val="20"/>
      <w:lang w:eastAsia="fr-FR"/>
    </w:r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Pr>
    <w:tblStylePr w:type="firstRow">
      <w:rPr>
        <w:color w:val="F2F2F2"/>
        <w:sz w:val="22"/>
      </w:rPr>
      <w:tblPr/>
      <w:tcPr>
        <w:shd w:val="clear" w:color="auto" w:fill="68A2D8" w:themeFill="accent1" w:themeFillTint="EA"/>
      </w:tcPr>
    </w:tblStylePr>
    <w:tblStylePr w:type="lastRow">
      <w:rPr>
        <w:color w:val="F2F2F2"/>
        <w:sz w:val="22"/>
      </w:rPr>
      <w:tblPr/>
      <w:tcPr>
        <w:shd w:val="clear" w:color="auto" w:fill="68A2D8" w:themeFill="accent1" w:themeFillTint="EA"/>
      </w:tcPr>
    </w:tblStylePr>
    <w:tblStylePr w:type="firstCol">
      <w:rPr>
        <w:color w:val="F2F2F2"/>
        <w:sz w:val="22"/>
      </w:rPr>
      <w:tblPr/>
      <w:tcPr>
        <w:shd w:val="clear" w:color="auto" w:fill="68A2D8" w:themeFill="accent1" w:themeFillTint="EA"/>
      </w:tcPr>
    </w:tblStylePr>
    <w:tblStylePr w:type="lastCol">
      <w:rPr>
        <w:color w:val="F2F2F2"/>
        <w:sz w:val="22"/>
      </w:rPr>
      <w:tblPr/>
      <w:tcPr>
        <w:shd w:val="clear" w:color="auto" w:fill="68A2D8" w:themeFill="accent1" w:themeFillTint="EA"/>
      </w:tcPr>
    </w:tblStylePr>
    <w:tblStylePr w:type="band1Vert">
      <w:rPr>
        <w:color w:val="404040"/>
        <w:sz w:val="22"/>
      </w:rPr>
    </w:tblStylePr>
    <w:tblStylePr w:type="band2Vert">
      <w:rPr>
        <w:color w:val="404040"/>
        <w:sz w:val="22"/>
      </w:rPr>
      <w:tblPr/>
      <w:tcPr>
        <w:shd w:val="clear" w:color="auto" w:fill="CBDFF1" w:themeFill="accent1" w:themeFillTint="50"/>
      </w:tcPr>
    </w:tblStylePr>
    <w:tblStylePr w:type="band1Horz">
      <w:rPr>
        <w:color w:val="404040"/>
        <w:sz w:val="22"/>
      </w:rPr>
    </w:tblStylePr>
    <w:tblStylePr w:type="band2Horz">
      <w:rPr>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sid w:val="00485782"/>
    <w:rPr>
      <w:color w:val="404040"/>
      <w:szCs w:val="20"/>
      <w:lang w:eastAsia="fr-FR"/>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auto" w:fill="F4B184" w:themeFill="accent2" w:themeFillTint="97"/>
      </w:tcPr>
    </w:tblStylePr>
    <w:tblStylePr w:type="lastRow">
      <w:rPr>
        <w:color w:val="F2F2F2"/>
        <w:sz w:val="22"/>
      </w:rPr>
      <w:tblPr/>
      <w:tcPr>
        <w:shd w:val="clear" w:color="auto" w:fill="F4B184" w:themeFill="accent2" w:themeFillTint="97"/>
      </w:tcPr>
    </w:tblStylePr>
    <w:tblStylePr w:type="firstCol">
      <w:rPr>
        <w:color w:val="F2F2F2"/>
        <w:sz w:val="22"/>
      </w:rPr>
      <w:tblPr/>
      <w:tcPr>
        <w:shd w:val="clear" w:color="auto" w:fill="F4B184" w:themeFill="accent2" w:themeFillTint="97"/>
      </w:tcPr>
    </w:tblStylePr>
    <w:tblStylePr w:type="lastCol">
      <w:rPr>
        <w:color w:val="F2F2F2"/>
        <w:sz w:val="22"/>
      </w:rPr>
      <w:tblPr/>
      <w:tcPr>
        <w:shd w:val="clear" w:color="auto" w:fill="F4B184" w:themeFill="accent2" w:themeFillTint="97"/>
      </w:tcPr>
    </w:tblStylePr>
    <w:tblStylePr w:type="band1Vert">
      <w:rPr>
        <w:color w:val="404040"/>
        <w:sz w:val="22"/>
      </w:rPr>
    </w:tblStylePr>
    <w:tblStylePr w:type="band2Vert">
      <w:rPr>
        <w:color w:val="404040"/>
        <w:sz w:val="22"/>
      </w:rPr>
      <w:tblPr/>
      <w:tcPr>
        <w:shd w:val="clear" w:color="auto" w:fill="FBE5D6" w:themeFill="accent2" w:themeFillTint="32"/>
      </w:tcPr>
    </w:tblStylePr>
    <w:tblStylePr w:type="band1Horz">
      <w:rPr>
        <w:color w:val="404040"/>
        <w:sz w:val="22"/>
      </w:rPr>
    </w:tblStylePr>
    <w:tblStylePr w:type="band2Horz">
      <w:rPr>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sid w:val="00485782"/>
    <w:rPr>
      <w:color w:val="404040"/>
      <w:szCs w:val="20"/>
      <w:lang w:eastAsia="fr-FR"/>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uto" w:fill="A5A5A5" w:themeFill="accent3" w:themeFillTint="FE"/>
      </w:tcPr>
    </w:tblStylePr>
    <w:tblStylePr w:type="lastRow">
      <w:rPr>
        <w:color w:val="F2F2F2"/>
        <w:sz w:val="22"/>
      </w:rPr>
      <w:tblPr/>
      <w:tcPr>
        <w:shd w:val="clear" w:color="auto" w:fill="A5A5A5" w:themeFill="accent3" w:themeFillTint="FE"/>
      </w:tcPr>
    </w:tblStylePr>
    <w:tblStylePr w:type="firstCol">
      <w:rPr>
        <w:color w:val="F2F2F2"/>
        <w:sz w:val="22"/>
      </w:rPr>
      <w:tblPr/>
      <w:tcPr>
        <w:shd w:val="clear" w:color="auto" w:fill="A5A5A5" w:themeFill="accent3" w:themeFillTint="FE"/>
      </w:tcPr>
    </w:tblStylePr>
    <w:tblStylePr w:type="lastCol">
      <w:rPr>
        <w:color w:val="F2F2F2"/>
        <w:sz w:val="22"/>
      </w:rPr>
      <w:tblPr/>
      <w:tcPr>
        <w:shd w:val="clear" w:color="auto" w:fill="A5A5A5" w:themeFill="accent3" w:themeFillTint="FE"/>
      </w:tcPr>
    </w:tblStylePr>
    <w:tblStylePr w:type="band1Vert">
      <w:rPr>
        <w:color w:val="404040"/>
        <w:sz w:val="22"/>
      </w:rPr>
    </w:tblStylePr>
    <w:tblStylePr w:type="band2Vert">
      <w:rPr>
        <w:color w:val="404040"/>
        <w:sz w:val="22"/>
      </w:rPr>
      <w:tblPr/>
      <w:tcPr>
        <w:shd w:val="clear" w:color="auto" w:fill="ECECEC" w:themeFill="accent3" w:themeFillTint="34"/>
      </w:tcPr>
    </w:tblStylePr>
    <w:tblStylePr w:type="band1Horz">
      <w:rPr>
        <w:color w:val="404040"/>
        <w:sz w:val="22"/>
      </w:rPr>
    </w:tblStylePr>
    <w:tblStylePr w:type="band2Horz">
      <w:rPr>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sid w:val="00485782"/>
    <w:rPr>
      <w:color w:val="404040"/>
      <w:szCs w:val="20"/>
      <w:lang w:eastAsia="fr-FR"/>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auto" w:fill="FFD865" w:themeFill="accent4" w:themeFillTint="9A"/>
      </w:tcPr>
    </w:tblStylePr>
    <w:tblStylePr w:type="lastRow">
      <w:rPr>
        <w:color w:val="F2F2F2"/>
        <w:sz w:val="22"/>
      </w:rPr>
      <w:tblPr/>
      <w:tcPr>
        <w:shd w:val="clear" w:color="auto" w:fill="FFD865" w:themeFill="accent4" w:themeFillTint="9A"/>
      </w:tcPr>
    </w:tblStylePr>
    <w:tblStylePr w:type="firstCol">
      <w:rPr>
        <w:color w:val="F2F2F2"/>
        <w:sz w:val="22"/>
      </w:rPr>
      <w:tblPr/>
      <w:tcPr>
        <w:shd w:val="clear" w:color="auto" w:fill="FFD865" w:themeFill="accent4" w:themeFillTint="9A"/>
      </w:tcPr>
    </w:tblStylePr>
    <w:tblStylePr w:type="lastCol">
      <w:rPr>
        <w:color w:val="F2F2F2"/>
        <w:sz w:val="22"/>
      </w:rPr>
      <w:tblPr/>
      <w:tcPr>
        <w:shd w:val="clear" w:color="auto" w:fill="FFD865" w:themeFill="accent4" w:themeFillTint="9A"/>
      </w:tcPr>
    </w:tblStylePr>
    <w:tblStylePr w:type="band1Vert">
      <w:rPr>
        <w:color w:val="404040"/>
        <w:sz w:val="22"/>
      </w:rPr>
    </w:tblStylePr>
    <w:tblStylePr w:type="band2Vert">
      <w:rPr>
        <w:color w:val="404040"/>
        <w:sz w:val="22"/>
      </w:rPr>
      <w:tblPr/>
      <w:tcPr>
        <w:shd w:val="clear" w:color="auto" w:fill="FFF2CB" w:themeFill="accent4" w:themeFillTint="34"/>
      </w:tcPr>
    </w:tblStylePr>
    <w:tblStylePr w:type="band1Horz">
      <w:rPr>
        <w:color w:val="404040"/>
        <w:sz w:val="22"/>
      </w:rPr>
    </w:tblStylePr>
    <w:tblStylePr w:type="band2Horz">
      <w:rPr>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sid w:val="00485782"/>
    <w:rPr>
      <w:color w:val="404040"/>
      <w:szCs w:val="20"/>
      <w:lang w:eastAsia="fr-FR"/>
    </w:r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color w:val="F2F2F2"/>
        <w:sz w:val="22"/>
      </w:rPr>
      <w:tblPr/>
      <w:tcPr>
        <w:shd w:val="clear" w:color="auto" w:fill="4472C4" w:themeFill="accent5"/>
      </w:tcPr>
    </w:tblStylePr>
    <w:tblStylePr w:type="lastRow">
      <w:rPr>
        <w:color w:val="F2F2F2"/>
        <w:sz w:val="22"/>
      </w:rPr>
      <w:tblPr/>
      <w:tcPr>
        <w:shd w:val="clear" w:color="auto" w:fill="4472C4" w:themeFill="accent5"/>
      </w:tcPr>
    </w:tblStylePr>
    <w:tblStylePr w:type="firstCol">
      <w:rPr>
        <w:color w:val="F2F2F2"/>
        <w:sz w:val="22"/>
      </w:rPr>
      <w:tblPr/>
      <w:tcPr>
        <w:shd w:val="clear" w:color="auto" w:fill="4472C4" w:themeFill="accent5"/>
      </w:tcPr>
    </w:tblStylePr>
    <w:tblStylePr w:type="lastCol">
      <w:rPr>
        <w:color w:val="F2F2F2"/>
        <w:sz w:val="22"/>
      </w:rPr>
      <w:tblPr/>
      <w:tcPr>
        <w:shd w:val="clear" w:color="auto" w:fill="4472C4" w:themeFill="accent5"/>
      </w:tcPr>
    </w:tblStylePr>
    <w:tblStylePr w:type="band1Vert">
      <w:rPr>
        <w:color w:val="404040"/>
        <w:sz w:val="22"/>
      </w:rPr>
    </w:tblStylePr>
    <w:tblStylePr w:type="band2Vert">
      <w:rPr>
        <w:color w:val="404040"/>
        <w:sz w:val="22"/>
      </w:rPr>
      <w:tblPr/>
      <w:tcPr>
        <w:shd w:val="clear" w:color="auto" w:fill="D8E2F3" w:themeFill="accent5" w:themeFillTint="34"/>
      </w:tcPr>
    </w:tblStylePr>
    <w:tblStylePr w:type="band1Horz">
      <w:rPr>
        <w:color w:val="404040"/>
        <w:sz w:val="22"/>
      </w:rPr>
    </w:tblStylePr>
    <w:tblStylePr w:type="band2Horz">
      <w:rPr>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sid w:val="00485782"/>
    <w:rPr>
      <w:color w:val="404040"/>
      <w:szCs w:val="20"/>
      <w:lang w:eastAsia="fr-FR"/>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auto" w:fill="70AD47" w:themeFill="accent6"/>
      </w:tcPr>
    </w:tblStylePr>
    <w:tblStylePr w:type="lastRow">
      <w:rPr>
        <w:color w:val="F2F2F2"/>
        <w:sz w:val="22"/>
      </w:rPr>
      <w:tblPr/>
      <w:tcPr>
        <w:shd w:val="clear" w:color="auto" w:fill="70AD47" w:themeFill="accent6"/>
      </w:tcPr>
    </w:tblStylePr>
    <w:tblStylePr w:type="firstCol">
      <w:rPr>
        <w:color w:val="F2F2F2"/>
        <w:sz w:val="22"/>
      </w:rPr>
      <w:tblPr/>
      <w:tcPr>
        <w:shd w:val="clear" w:color="auto" w:fill="70AD47" w:themeFill="accent6"/>
      </w:tcPr>
    </w:tblStylePr>
    <w:tblStylePr w:type="lastCol">
      <w:rPr>
        <w:color w:val="F2F2F2"/>
        <w:sz w:val="22"/>
      </w:rPr>
      <w:tblPr/>
      <w:tcPr>
        <w:shd w:val="clear" w:color="auto" w:fill="70AD47" w:themeFill="accent6"/>
      </w:tcPr>
    </w:tblStylePr>
    <w:tblStylePr w:type="band1Vert">
      <w:rPr>
        <w:color w:val="404040"/>
        <w:sz w:val="22"/>
      </w:rPr>
    </w:tblStylePr>
    <w:tblStylePr w:type="band2Vert">
      <w:rPr>
        <w:color w:val="404040"/>
        <w:sz w:val="22"/>
      </w:rPr>
      <w:tblPr/>
      <w:tcPr>
        <w:shd w:val="clear" w:color="auto" w:fill="E1EFD8" w:themeFill="accent6" w:themeFillTint="34"/>
      </w:tcPr>
    </w:tblStylePr>
    <w:tblStylePr w:type="band1Horz">
      <w:rPr>
        <w:color w:val="404040"/>
        <w:sz w:val="22"/>
      </w:rPr>
    </w:tblStylePr>
    <w:tblStylePr w:type="band2Horz">
      <w:rPr>
        <w:color w:val="404040"/>
        <w:sz w:val="22"/>
      </w:rPr>
      <w:tblPr/>
      <w:tcPr>
        <w:shd w:val="clear" w:color="auto" w:fill="E1EFD8" w:themeFill="accent6" w:themeFillTint="34"/>
      </w:tcPr>
    </w:tblStylePr>
  </w:style>
  <w:style w:type="table" w:customStyle="1" w:styleId="Bordered">
    <w:name w:val="Bordered"/>
    <w:basedOn w:val="TableauNormal"/>
    <w:uiPriority w:val="99"/>
    <w:rsid w:val="00485782"/>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TableauNormal"/>
    <w:uiPriority w:val="99"/>
    <w:rsid w:val="00485782"/>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color w:val="404040"/>
        <w:sz w:val="22"/>
      </w:rPr>
      <w:tblPr/>
      <w:tcPr>
        <w:tcBorders>
          <w:bottom w:val="single" w:sz="12" w:space="0" w:color="5B9BD5" w:themeColor="accent1"/>
        </w:tcBorders>
      </w:tcPr>
    </w:tblStylePr>
    <w:tblStylePr w:type="lastRow">
      <w:rPr>
        <w:color w:val="404040"/>
        <w:sz w:val="22"/>
      </w:rPr>
      <w:tblPr/>
      <w:tcPr>
        <w:tcBorders>
          <w:top w:val="single" w:sz="12" w:space="0" w:color="5B9BD5" w:themeColor="accent1"/>
        </w:tcBorders>
      </w:tcPr>
    </w:tblStylePr>
    <w:tblStylePr w:type="firstCol">
      <w:rPr>
        <w:color w:val="404040"/>
        <w:sz w:val="22"/>
      </w:rPr>
    </w:tblStylePr>
    <w:tblStylePr w:type="lastCol">
      <w:rPr>
        <w:color w:val="404040"/>
        <w:sz w:val="22"/>
      </w:rPr>
      <w:tblPr/>
      <w:tcPr>
        <w:tcBorders>
          <w:left w:val="single" w:sz="12" w:space="0" w:color="5B9BD5" w:themeColor="accent1"/>
        </w:tcBorders>
      </w:tcPr>
    </w:tblStylePr>
    <w:tblStylePr w:type="band1Horz">
      <w:rPr>
        <w:color w:val="404040"/>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Bordered-Accent2">
    <w:name w:val="Bordered - Accent 2"/>
    <w:basedOn w:val="TableauNormal"/>
    <w:uiPriority w:val="99"/>
    <w:rsid w:val="00485782"/>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TableauNormal"/>
    <w:uiPriority w:val="99"/>
    <w:rsid w:val="00485782"/>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TableauNormal"/>
    <w:uiPriority w:val="99"/>
    <w:rsid w:val="00485782"/>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TableauNormal"/>
    <w:uiPriority w:val="99"/>
    <w:rsid w:val="00485782"/>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color w:val="404040"/>
        <w:sz w:val="22"/>
      </w:rPr>
      <w:tblPr/>
      <w:tcPr>
        <w:tcBorders>
          <w:bottom w:val="single" w:sz="12" w:space="0" w:color="4472C4" w:themeColor="accent5"/>
        </w:tcBorders>
      </w:tcPr>
    </w:tblStylePr>
    <w:tblStylePr w:type="lastRow">
      <w:rPr>
        <w:color w:val="404040"/>
        <w:sz w:val="22"/>
      </w:rPr>
      <w:tblPr/>
      <w:tcPr>
        <w:tcBorders>
          <w:top w:val="single" w:sz="12" w:space="0" w:color="4472C4" w:themeColor="accent5"/>
        </w:tcBorders>
      </w:tcPr>
    </w:tblStylePr>
    <w:tblStylePr w:type="firstCol">
      <w:rPr>
        <w:color w:val="404040"/>
        <w:sz w:val="22"/>
      </w:rPr>
    </w:tblStylePr>
    <w:tblStylePr w:type="lastCol">
      <w:rPr>
        <w:color w:val="404040"/>
        <w:sz w:val="22"/>
      </w:rPr>
      <w:tblPr/>
      <w:tcPr>
        <w:tcBorders>
          <w:left w:val="single" w:sz="12" w:space="0" w:color="4472C4" w:themeColor="accent5"/>
        </w:tcBorders>
      </w:tcPr>
    </w:tblStylePr>
    <w:tblStylePr w:type="band1Horz">
      <w:rPr>
        <w:color w:val="404040"/>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Bordered-Accent6">
    <w:name w:val="Bordered - Accent 6"/>
    <w:basedOn w:val="TableauNormal"/>
    <w:uiPriority w:val="99"/>
    <w:rsid w:val="00485782"/>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rilledutableau">
    <w:name w:val="Table Grid"/>
    <w:basedOn w:val="TableauNormal"/>
    <w:uiPriority w:val="59"/>
    <w:rsid w:val="0048578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
    <w:name w:val="Grille du tableau1"/>
    <w:basedOn w:val="TableauNormal"/>
    <w:rsid w:val="00485782"/>
    <w:rPr>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uiPriority w:val="59"/>
    <w:rsid w:val="00485782"/>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auNormal"/>
    <w:uiPriority w:val="59"/>
    <w:rsid w:val="00A865B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GridTable1Light-Accent11">
    <w:name w:val="Grid Table 1 Light - Accent 11"/>
    <w:basedOn w:val="TableauNormal"/>
    <w:uiPriority w:val="99"/>
    <w:rsid w:val="00A865B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5B9BD5"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tcPr>
    </w:tblStylePr>
  </w:style>
  <w:style w:type="table" w:customStyle="1" w:styleId="GridTable1Light-Accent21">
    <w:name w:val="Grid Table 1 Light - Accent 21"/>
    <w:basedOn w:val="TableauNormal"/>
    <w:uiPriority w:val="99"/>
    <w:rsid w:val="00A865B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1">
    <w:name w:val="Grid Table 1 Light - Accent 31"/>
    <w:basedOn w:val="TableauNormal"/>
    <w:uiPriority w:val="99"/>
    <w:rsid w:val="00A865B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1">
    <w:name w:val="Grid Table 1 Light - Accent 41"/>
    <w:basedOn w:val="TableauNormal"/>
    <w:uiPriority w:val="99"/>
    <w:rsid w:val="00A865B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1">
    <w:name w:val="Grid Table 1 Light - Accent 51"/>
    <w:basedOn w:val="TableauNormal"/>
    <w:uiPriority w:val="99"/>
    <w:rsid w:val="00A865B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4472C4"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tcPr>
    </w:tblStylePr>
  </w:style>
  <w:style w:type="table" w:customStyle="1" w:styleId="GridTable1Light-Accent61">
    <w:name w:val="Grid Table 1 Light - Accent 61"/>
    <w:basedOn w:val="TableauNormal"/>
    <w:uiPriority w:val="99"/>
    <w:rsid w:val="00A865B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customStyle="1" w:styleId="GridTable2-Accent11">
    <w:name w:val="Grid Table 2 - Accent 11"/>
    <w:basedOn w:val="TableauNormal"/>
    <w:uiPriority w:val="99"/>
    <w:rsid w:val="00A865B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5B9BD5" w:themeColor="accent1"/>
          <w:right w:val="none" w:sz="4" w:space="0" w:color="000000"/>
        </w:tcBorders>
        <w:shd w:val="clear" w:color="auto" w:fill="FFFFFF"/>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DEAF6" w:themeFill="accent1" w:themeFillTint="34"/>
      </w:tcPr>
    </w:tblStylePr>
    <w:tblStylePr w:type="band1Horz">
      <w:rPr>
        <w:color w:val="404040"/>
        <w:sz w:val="22"/>
      </w:rPr>
      <w:tblPr/>
      <w:tcPr>
        <w:shd w:val="clear" w:color="auto" w:fill="DDEAF6" w:themeFill="accent1" w:themeFillTint="34"/>
      </w:tcPr>
    </w:tblStylePr>
  </w:style>
  <w:style w:type="table" w:customStyle="1" w:styleId="GridTable2-Accent21">
    <w:name w:val="Grid Table 2 - Accent 21"/>
    <w:basedOn w:val="TableauNormal"/>
    <w:uiPriority w:val="99"/>
    <w:rsid w:val="00A865B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auto"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2-Accent31">
    <w:name w:val="Grid Table 2 - Accent 31"/>
    <w:basedOn w:val="TableauNormal"/>
    <w:uiPriority w:val="99"/>
    <w:rsid w:val="00A865B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auto"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2-Accent41">
    <w:name w:val="Grid Table 2 - Accent 41"/>
    <w:basedOn w:val="TableauNormal"/>
    <w:uiPriority w:val="99"/>
    <w:rsid w:val="00A865B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auto"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2-Accent51">
    <w:name w:val="Grid Table 2 - Accent 51"/>
    <w:basedOn w:val="TableauNormal"/>
    <w:uiPriority w:val="99"/>
    <w:rsid w:val="00A865B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D8E2F3" w:themeFill="accent5" w:themeFillTint="34"/>
      </w:tcPr>
    </w:tblStylePr>
    <w:tblStylePr w:type="band1Horz">
      <w:rPr>
        <w:color w:val="404040"/>
        <w:sz w:val="22"/>
      </w:rPr>
      <w:tblPr/>
      <w:tcPr>
        <w:shd w:val="clear" w:color="auto" w:fill="D8E2F3" w:themeFill="accent5" w:themeFillTint="34"/>
      </w:tcPr>
    </w:tblStylePr>
  </w:style>
  <w:style w:type="table" w:customStyle="1" w:styleId="GridTable2-Accent61">
    <w:name w:val="Grid Table 2 - Accent 61"/>
    <w:basedOn w:val="TableauNormal"/>
    <w:uiPriority w:val="99"/>
    <w:rsid w:val="00A865B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customStyle="1" w:styleId="GridTable3-Accent11">
    <w:name w:val="Grid Table 3 - Accent 11"/>
    <w:basedOn w:val="TableauNormal"/>
    <w:uiPriority w:val="99"/>
    <w:rsid w:val="00A865B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DEAF6" w:themeFill="accent1" w:themeFillTint="34"/>
      </w:tcPr>
    </w:tblStylePr>
    <w:tblStylePr w:type="band1Horz">
      <w:rPr>
        <w:color w:val="404040"/>
        <w:sz w:val="22"/>
      </w:rPr>
      <w:tblPr/>
      <w:tcPr>
        <w:shd w:val="clear" w:color="auto" w:fill="DDEAF6" w:themeFill="accent1" w:themeFillTint="34"/>
      </w:tcPr>
    </w:tblStylePr>
  </w:style>
  <w:style w:type="table" w:customStyle="1" w:styleId="GridTable3-Accent21">
    <w:name w:val="Grid Table 3 - Accent 21"/>
    <w:basedOn w:val="TableauNormal"/>
    <w:uiPriority w:val="99"/>
    <w:rsid w:val="00A865B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3-Accent31">
    <w:name w:val="Grid Table 3 - Accent 31"/>
    <w:basedOn w:val="TableauNormal"/>
    <w:uiPriority w:val="99"/>
    <w:rsid w:val="00A865B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3-Accent41">
    <w:name w:val="Grid Table 3 - Accent 41"/>
    <w:basedOn w:val="TableauNormal"/>
    <w:uiPriority w:val="99"/>
    <w:rsid w:val="00A865B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3-Accent51">
    <w:name w:val="Grid Table 3 - Accent 51"/>
    <w:basedOn w:val="TableauNormal"/>
    <w:uiPriority w:val="99"/>
    <w:rsid w:val="00A865B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D8E2F3" w:themeFill="accent5" w:themeFillTint="34"/>
      </w:tcPr>
    </w:tblStylePr>
    <w:tblStylePr w:type="band1Horz">
      <w:rPr>
        <w:color w:val="404040"/>
        <w:sz w:val="22"/>
      </w:rPr>
      <w:tblPr/>
      <w:tcPr>
        <w:shd w:val="clear" w:color="auto" w:fill="D8E2F3" w:themeFill="accent5" w:themeFillTint="34"/>
      </w:tcPr>
    </w:tblStylePr>
  </w:style>
  <w:style w:type="table" w:customStyle="1" w:styleId="GridTable3-Accent61">
    <w:name w:val="Grid Table 3 - Accent 61"/>
    <w:basedOn w:val="TableauNormal"/>
    <w:uiPriority w:val="99"/>
    <w:rsid w:val="00A865B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customStyle="1" w:styleId="GridTable4-Accent11">
    <w:name w:val="Grid Table 4 - Accent 11"/>
    <w:basedOn w:val="TableauNormal"/>
    <w:uiPriority w:val="59"/>
    <w:rsid w:val="00A865B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b/>
        <w:color w:val="FFFFFF"/>
        <w:sz w:val="22"/>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tcBorders>
        <w:shd w:val="clear" w:color="auto" w:fill="68A2D8" w:themeFill="accent1" w:themeFillTint="EA"/>
      </w:tcPr>
    </w:tblStylePr>
    <w:tblStylePr w:type="lastRow">
      <w:rPr>
        <w:b/>
        <w:color w:val="404040"/>
      </w:rPr>
      <w:tblPr/>
      <w:tcPr>
        <w:tcBorders>
          <w:top w:val="single" w:sz="4" w:space="0" w:color="5B9BD5"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auto" w:fill="DEEBF6" w:themeFill="accent1" w:themeFillTint="32"/>
      </w:tcPr>
    </w:tblStylePr>
    <w:tblStylePr w:type="band1Horz">
      <w:rPr>
        <w:color w:val="404040"/>
        <w:sz w:val="22"/>
      </w:rPr>
      <w:tblPr/>
      <w:tcPr>
        <w:shd w:val="clear" w:color="auto" w:fill="DEEBF6" w:themeFill="accent1" w:themeFillTint="32"/>
      </w:tcPr>
    </w:tblStylePr>
  </w:style>
  <w:style w:type="table" w:customStyle="1" w:styleId="GridTable4-Accent21">
    <w:name w:val="Grid Table 4 - Accent 21"/>
    <w:basedOn w:val="TableauNormal"/>
    <w:uiPriority w:val="59"/>
    <w:rsid w:val="00A865B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auto" w:fill="F4B184" w:themeFill="accent2" w:themeFillTint="97"/>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auto" w:fill="FBE5D6" w:themeFill="accent2" w:themeFillTint="32"/>
      </w:tcPr>
    </w:tblStylePr>
    <w:tblStylePr w:type="band1Horz">
      <w:rPr>
        <w:color w:val="404040"/>
        <w:sz w:val="22"/>
      </w:rPr>
      <w:tblPr/>
      <w:tcPr>
        <w:shd w:val="clear" w:color="auto" w:fill="FBE5D6" w:themeFill="accent2" w:themeFillTint="32"/>
      </w:tcPr>
    </w:tblStylePr>
  </w:style>
  <w:style w:type="table" w:customStyle="1" w:styleId="GridTable4-Accent31">
    <w:name w:val="Grid Table 4 - Accent 31"/>
    <w:basedOn w:val="TableauNormal"/>
    <w:uiPriority w:val="59"/>
    <w:rsid w:val="00A865B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A5A5A5" w:themeFill="accent3" w:themeFillTint="FE"/>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auto" w:fill="ECECEC" w:themeFill="accent3" w:themeFillTint="34"/>
      </w:tcPr>
    </w:tblStylePr>
    <w:tblStylePr w:type="band1Horz">
      <w:rPr>
        <w:color w:val="404040"/>
        <w:sz w:val="22"/>
      </w:rPr>
      <w:tblPr/>
      <w:tcPr>
        <w:shd w:val="clear" w:color="auto" w:fill="ECECEC" w:themeFill="accent3" w:themeFillTint="34"/>
      </w:tcPr>
    </w:tblStylePr>
  </w:style>
  <w:style w:type="table" w:customStyle="1" w:styleId="GridTable4-Accent41">
    <w:name w:val="Grid Table 4 - Accent 41"/>
    <w:basedOn w:val="TableauNormal"/>
    <w:uiPriority w:val="59"/>
    <w:rsid w:val="00A865B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auto" w:fill="FFD865" w:themeFill="accent4" w:themeFillTint="9A"/>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auto" w:fill="FFF2CB" w:themeFill="accent4" w:themeFillTint="34"/>
      </w:tcPr>
    </w:tblStylePr>
    <w:tblStylePr w:type="band1Horz">
      <w:rPr>
        <w:color w:val="404040"/>
        <w:sz w:val="22"/>
      </w:rPr>
      <w:tblPr/>
      <w:tcPr>
        <w:shd w:val="clear" w:color="auto" w:fill="FFF2CB" w:themeFill="accent4" w:themeFillTint="34"/>
      </w:tcPr>
    </w:tblStylePr>
  </w:style>
  <w:style w:type="table" w:customStyle="1" w:styleId="GridTable4-Accent51">
    <w:name w:val="Grid Table 4 - Accent 51"/>
    <w:basedOn w:val="TableauNormal"/>
    <w:uiPriority w:val="59"/>
    <w:rsid w:val="00A865B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auto" w:fill="D8E2F3" w:themeFill="accent5" w:themeFillTint="34"/>
      </w:tcPr>
    </w:tblStylePr>
    <w:tblStylePr w:type="band1Horz">
      <w:rPr>
        <w:color w:val="404040"/>
        <w:sz w:val="22"/>
      </w:rPr>
      <w:tblPr/>
      <w:tcPr>
        <w:shd w:val="clear" w:color="auto" w:fill="D8E2F3" w:themeFill="accent5" w:themeFillTint="34"/>
      </w:tcPr>
    </w:tblStylePr>
  </w:style>
  <w:style w:type="table" w:customStyle="1" w:styleId="GridTable4-Accent61">
    <w:name w:val="Grid Table 4 - Accent 61"/>
    <w:basedOn w:val="TableauNormal"/>
    <w:uiPriority w:val="59"/>
    <w:rsid w:val="00A865B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auto" w:fill="E1EFD8" w:themeFill="accent6" w:themeFillTint="34"/>
      </w:tcPr>
    </w:tblStylePr>
    <w:tblStylePr w:type="band1Horz">
      <w:rPr>
        <w:color w:val="404040"/>
        <w:sz w:val="22"/>
      </w:rPr>
      <w:tblPr/>
      <w:tcPr>
        <w:shd w:val="clear" w:color="auto" w:fill="E1EFD8" w:themeFill="accent6" w:themeFillTint="34"/>
      </w:tcPr>
    </w:tblStylePr>
  </w:style>
  <w:style w:type="table" w:customStyle="1" w:styleId="GridTable5Dark-Accent21">
    <w:name w:val="Grid Table 5 Dark - Accent 21"/>
    <w:basedOn w:val="TableauNormal"/>
    <w:uiPriority w:val="99"/>
    <w:rsid w:val="00A865B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ED7D31" w:themeFill="accent2"/>
      </w:tcPr>
    </w:tblStylePr>
    <w:tblStylePr w:type="lastRow">
      <w:rPr>
        <w:b/>
        <w:color w:val="FFFFFF"/>
        <w:sz w:val="22"/>
      </w:rPr>
      <w:tblPr/>
      <w:tcPr>
        <w:tcBorders>
          <w:top w:val="single" w:sz="4" w:space="0" w:color="FFFFFF" w:themeColor="light1"/>
        </w:tcBorders>
        <w:shd w:val="clear" w:color="auto" w:fill="ED7D31" w:themeFill="accent2"/>
      </w:tcPr>
    </w:tblStylePr>
    <w:tblStylePr w:type="firstCol">
      <w:rPr>
        <w:b/>
        <w:color w:val="FFFFFF"/>
        <w:sz w:val="22"/>
      </w:rPr>
      <w:tblPr/>
      <w:tcPr>
        <w:shd w:val="clear" w:color="auto" w:fill="ED7D31" w:themeFill="accent2"/>
      </w:tcPr>
    </w:tblStylePr>
    <w:tblStylePr w:type="lastCol">
      <w:rPr>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1">
    <w:name w:val="Grid Table 5 Dark - Accent 31"/>
    <w:basedOn w:val="TableauNormal"/>
    <w:uiPriority w:val="99"/>
    <w:rsid w:val="00A865B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A5A5A5" w:themeFill="accent3"/>
      </w:tcPr>
    </w:tblStylePr>
    <w:tblStylePr w:type="lastRow">
      <w:rPr>
        <w:b/>
        <w:color w:val="FFFFFF"/>
        <w:sz w:val="22"/>
      </w:rPr>
      <w:tblPr/>
      <w:tcPr>
        <w:tcBorders>
          <w:top w:val="single" w:sz="4" w:space="0" w:color="FFFFFF" w:themeColor="light1"/>
        </w:tcBorders>
        <w:shd w:val="clear" w:color="auto" w:fill="A5A5A5" w:themeFill="accent3"/>
      </w:tcPr>
    </w:tblStylePr>
    <w:tblStylePr w:type="firstCol">
      <w:rPr>
        <w:b/>
        <w:color w:val="FFFFFF"/>
        <w:sz w:val="22"/>
      </w:rPr>
      <w:tblPr/>
      <w:tcPr>
        <w:shd w:val="clear" w:color="auto" w:fill="A5A5A5" w:themeFill="accent3"/>
      </w:tcPr>
    </w:tblStylePr>
    <w:tblStylePr w:type="lastCol">
      <w:rPr>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51">
    <w:name w:val="Grid Table 5 Dark - Accent 51"/>
    <w:basedOn w:val="TableauNormal"/>
    <w:uiPriority w:val="99"/>
    <w:rsid w:val="00A865B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4472C4" w:themeFill="accent5"/>
      </w:tcPr>
    </w:tblStylePr>
    <w:tblStylePr w:type="lastRow">
      <w:rPr>
        <w:b/>
        <w:color w:val="FFFFFF"/>
        <w:sz w:val="22"/>
      </w:rPr>
      <w:tblPr/>
      <w:tcPr>
        <w:tcBorders>
          <w:top w:val="single" w:sz="4" w:space="0" w:color="FFFFFF" w:themeColor="light1"/>
        </w:tcBorders>
        <w:shd w:val="clear" w:color="auto" w:fill="4472C4" w:themeFill="accent5"/>
      </w:tcPr>
    </w:tblStylePr>
    <w:tblStylePr w:type="firstCol">
      <w:rPr>
        <w:b/>
        <w:color w:val="FFFFFF"/>
        <w:sz w:val="22"/>
      </w:rPr>
      <w:tblPr/>
      <w:tcPr>
        <w:shd w:val="clear" w:color="auto" w:fill="4472C4" w:themeFill="accent5"/>
      </w:tcPr>
    </w:tblStylePr>
    <w:tblStylePr w:type="lastCol">
      <w:rPr>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1">
    <w:name w:val="Grid Table 5 Dark - Accent 61"/>
    <w:basedOn w:val="TableauNormal"/>
    <w:uiPriority w:val="99"/>
    <w:rsid w:val="00A865B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uto" w:fill="70AD47" w:themeFill="accent6"/>
      </w:tcPr>
    </w:tblStylePr>
    <w:tblStylePr w:type="lastRow">
      <w:rPr>
        <w:b/>
        <w:color w:val="FFFFFF"/>
        <w:sz w:val="22"/>
      </w:rPr>
      <w:tblPr/>
      <w:tcPr>
        <w:tcBorders>
          <w:top w:val="single" w:sz="4" w:space="0" w:color="FFFFFF" w:themeColor="light1"/>
        </w:tcBorders>
        <w:shd w:val="clear" w:color="auto" w:fill="70AD47" w:themeFill="accent6"/>
      </w:tcPr>
    </w:tblStylePr>
    <w:tblStylePr w:type="firstCol">
      <w:rPr>
        <w:b/>
        <w:color w:val="FFFFFF"/>
        <w:sz w:val="22"/>
      </w:rPr>
      <w:tblPr/>
      <w:tcPr>
        <w:shd w:val="clear" w:color="auto" w:fill="70AD47" w:themeFill="accent6"/>
      </w:tcPr>
    </w:tblStylePr>
    <w:tblStylePr w:type="lastCol">
      <w:rPr>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customStyle="1" w:styleId="GridTable6Colorful-Accent11">
    <w:name w:val="Grid Table 6 Colorful - Accent 11"/>
    <w:basedOn w:val="TableauNormal"/>
    <w:uiPriority w:val="99"/>
    <w:rsid w:val="00A865B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5B9BD5" w:themeColor="accent1"/>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color w:val="ACCCEA" w:themeColor="accent1" w:themeTint="80" w:themeShade="95"/>
        <w:sz w:val="22"/>
      </w:rPr>
      <w:tblPr/>
      <w:tcPr>
        <w:shd w:val="clear" w:color="auto" w:fill="DDEAF6" w:themeFill="accent1" w:themeFillTint="34"/>
      </w:tcPr>
    </w:tblStylePr>
    <w:tblStylePr w:type="band2Horz">
      <w:rPr>
        <w:color w:val="ACCCEA" w:themeColor="accent1" w:themeTint="80" w:themeShade="95"/>
        <w:sz w:val="22"/>
      </w:rPr>
    </w:tblStylePr>
  </w:style>
  <w:style w:type="table" w:customStyle="1" w:styleId="GridTable6Colorful-Accent21">
    <w:name w:val="Grid Table 6 Colorful - Accent 21"/>
    <w:basedOn w:val="TableauNormal"/>
    <w:uiPriority w:val="99"/>
    <w:rsid w:val="00A865B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6Colorful-Accent31">
    <w:name w:val="Grid Table 6 Colorful - Accent 31"/>
    <w:basedOn w:val="TableauNormal"/>
    <w:uiPriority w:val="99"/>
    <w:rsid w:val="00A865B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6Colorful-Accent41">
    <w:name w:val="Grid Table 6 Colorful - Accent 41"/>
    <w:basedOn w:val="TableauNormal"/>
    <w:uiPriority w:val="99"/>
    <w:rsid w:val="00A865B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6Colorful-Accent51">
    <w:name w:val="Grid Table 6 Colorful - Accent 51"/>
    <w:basedOn w:val="TableauNormal"/>
    <w:uiPriority w:val="99"/>
    <w:rsid w:val="00A865B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color w:val="254175" w:themeColor="accent5" w:themeShade="95"/>
        <w:sz w:val="22"/>
      </w:rPr>
      <w:tblPr/>
      <w:tcPr>
        <w:shd w:val="clear" w:color="auto" w:fill="D8E2F3" w:themeFill="accent5" w:themeFillTint="34"/>
      </w:tcPr>
    </w:tblStylePr>
    <w:tblStylePr w:type="band2Horz">
      <w:rPr>
        <w:color w:val="254175" w:themeColor="accent5" w:themeShade="95"/>
        <w:sz w:val="22"/>
      </w:rPr>
    </w:tblStylePr>
  </w:style>
  <w:style w:type="table" w:customStyle="1" w:styleId="GridTable6Colorful-Accent61">
    <w:name w:val="Grid Table 6 Colorful - Accent 61"/>
    <w:basedOn w:val="TableauNormal"/>
    <w:uiPriority w:val="99"/>
    <w:rsid w:val="00A865B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color w:val="254175" w:themeColor="accent5" w:themeShade="95"/>
        <w:sz w:val="22"/>
      </w:rPr>
      <w:tblPr/>
      <w:tcPr>
        <w:shd w:val="clear" w:color="auto" w:fill="E1EFD8" w:themeFill="accent6" w:themeFillTint="34"/>
      </w:tcPr>
    </w:tblStylePr>
    <w:tblStylePr w:type="band2Horz">
      <w:rPr>
        <w:color w:val="254175" w:themeColor="accent5" w:themeShade="95"/>
        <w:sz w:val="22"/>
      </w:rPr>
    </w:tblStylePr>
  </w:style>
  <w:style w:type="table" w:customStyle="1" w:styleId="GridTable7Colorful-Accent11">
    <w:name w:val="Grid Table 7 Colorful - Accent 11"/>
    <w:basedOn w:val="TableauNormal"/>
    <w:uiPriority w:val="99"/>
    <w:rsid w:val="00A865B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b/>
        <w:color w:val="ACCCEA" w:themeColor="accent1" w:themeTint="80"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ACCCEA" w:themeColor="accent1" w:themeTint="80"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i/>
        <w:color w:val="ACCCEA" w:themeColor="accent1" w:themeTint="80"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color w:val="ACCCEA" w:themeColor="accent1" w:themeTint="80" w:themeShade="95"/>
        <w:sz w:val="22"/>
      </w:rPr>
      <w:tblPr/>
      <w:tcPr>
        <w:shd w:val="clear" w:color="auto" w:fill="DDEAF6" w:themeFill="accent1" w:themeFillTint="34"/>
      </w:tcPr>
    </w:tblStylePr>
    <w:tblStylePr w:type="band2Horz">
      <w:rPr>
        <w:color w:val="ACCCEA" w:themeColor="accent1" w:themeTint="80" w:themeShade="95"/>
        <w:sz w:val="22"/>
      </w:rPr>
    </w:tblStylePr>
  </w:style>
  <w:style w:type="table" w:customStyle="1" w:styleId="GridTable7Colorful-Accent21">
    <w:name w:val="Grid Table 7 Colorful - Accent 21"/>
    <w:basedOn w:val="TableauNormal"/>
    <w:uiPriority w:val="99"/>
    <w:rsid w:val="00A865B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auto" w:fill="FFFFFF" w:themeFill="light1"/>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color w:val="F4B184" w:themeColor="accent2" w:themeTint="97" w:themeShade="95"/>
        <w:sz w:val="22"/>
      </w:rPr>
      <w:tblPr/>
      <w:tcPr>
        <w:shd w:val="clear" w:color="auto" w:fill="FBE5D6" w:themeFill="accent2" w:themeFillTint="32"/>
      </w:tcPr>
    </w:tblStylePr>
    <w:tblStylePr w:type="band2Horz">
      <w:rPr>
        <w:color w:val="F4B184" w:themeColor="accent2" w:themeTint="97" w:themeShade="95"/>
        <w:sz w:val="22"/>
      </w:rPr>
    </w:tblStylePr>
  </w:style>
  <w:style w:type="table" w:customStyle="1" w:styleId="GridTable7Colorful-Accent31">
    <w:name w:val="Grid Table 7 Colorful - Accent 31"/>
    <w:basedOn w:val="TableauNormal"/>
    <w:uiPriority w:val="99"/>
    <w:rsid w:val="00A865B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auto" w:fill="FFFFFF" w:themeFill="light1"/>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auto" w:fill="FFFFFF"/>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color w:val="A5A5A5" w:themeColor="accent3" w:themeTint="FE" w:themeShade="95"/>
        <w:sz w:val="22"/>
      </w:rPr>
      <w:tblPr/>
      <w:tcPr>
        <w:shd w:val="clear" w:color="auto" w:fill="ECECEC" w:themeFill="accent3" w:themeFillTint="34"/>
      </w:tcPr>
    </w:tblStylePr>
    <w:tblStylePr w:type="band2Horz">
      <w:rPr>
        <w:color w:val="A5A5A5" w:themeColor="accent3" w:themeTint="FE" w:themeShade="95"/>
        <w:sz w:val="22"/>
      </w:rPr>
    </w:tblStylePr>
  </w:style>
  <w:style w:type="table" w:customStyle="1" w:styleId="GridTable7Colorful-Accent41">
    <w:name w:val="Grid Table 7 Colorful - Accent 41"/>
    <w:basedOn w:val="TableauNormal"/>
    <w:uiPriority w:val="99"/>
    <w:rsid w:val="00A865B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auto" w:fill="FFFFFF" w:themeFill="light1"/>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color w:val="FFD865" w:themeColor="accent4" w:themeTint="9A" w:themeShade="95"/>
        <w:sz w:val="22"/>
      </w:rPr>
      <w:tblPr/>
      <w:tcPr>
        <w:shd w:val="clear" w:color="auto" w:fill="FFF2CB" w:themeFill="accent4" w:themeFillTint="34"/>
      </w:tcPr>
    </w:tblStylePr>
    <w:tblStylePr w:type="band2Horz">
      <w:rPr>
        <w:color w:val="FFD865" w:themeColor="accent4" w:themeTint="9A" w:themeShade="95"/>
        <w:sz w:val="22"/>
      </w:rPr>
    </w:tblStylePr>
  </w:style>
  <w:style w:type="table" w:customStyle="1" w:styleId="GridTable7Colorful-Accent51">
    <w:name w:val="Grid Table 7 Colorful - Accent 51"/>
    <w:basedOn w:val="TableauNormal"/>
    <w:uiPriority w:val="99"/>
    <w:rsid w:val="00A865B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b/>
        <w:color w:val="254175" w:themeColor="accent5" w:themeShade="95"/>
        <w:sz w:val="22"/>
      </w:rPr>
      <w:tblPr/>
      <w:tcPr>
        <w:tcBorders>
          <w:top w:val="none" w:sz="0" w:space="0" w:color="auto"/>
          <w:left w:val="none" w:sz="0" w:space="0" w:color="auto"/>
          <w:bottom w:val="single" w:sz="4" w:space="0" w:color="4472C4" w:themeColor="accent5"/>
          <w:right w:val="none" w:sz="0" w:space="0" w:color="auto"/>
        </w:tcBorders>
        <w:shd w:val="clear" w:color="auto" w:fill="FFFFFF" w:themeFill="light1"/>
      </w:tcPr>
    </w:tblStylePr>
    <w:tblStylePr w:type="lastRow">
      <w:rPr>
        <w:b/>
        <w:color w:val="254175" w:themeColor="accent5" w:themeShade="95"/>
        <w:sz w:val="22"/>
      </w:rPr>
      <w:tblPr/>
      <w:tcPr>
        <w:tcBorders>
          <w:top w:val="single" w:sz="4" w:space="0" w:color="4472C4"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254175" w:themeColor="accent5" w:themeShade="95"/>
        <w:sz w:val="22"/>
      </w:rPr>
      <w:tblPr/>
      <w:tcPr>
        <w:tcBorders>
          <w:top w:val="none" w:sz="0" w:space="0" w:color="auto"/>
          <w:left w:val="none" w:sz="0" w:space="0" w:color="auto"/>
          <w:bottom w:val="none" w:sz="0" w:space="0" w:color="auto"/>
          <w:right w:val="single" w:sz="4" w:space="0" w:color="4472C4" w:themeColor="accent5"/>
        </w:tcBorders>
        <w:shd w:val="clear" w:color="auto" w:fill="FFFFFF"/>
      </w:tcPr>
    </w:tblStylePr>
    <w:tblStylePr w:type="lastCol">
      <w:rPr>
        <w:i/>
        <w:color w:val="254175" w:themeColor="accent5" w:themeShade="95"/>
        <w:sz w:val="22"/>
      </w:rPr>
      <w:tblPr/>
      <w:tcPr>
        <w:tcBorders>
          <w:top w:val="none" w:sz="0" w:space="0" w:color="auto"/>
          <w:left w:val="single" w:sz="4" w:space="0" w:color="4472C4" w:themeColor="accent5"/>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color w:val="254175" w:themeColor="accent5" w:themeShade="95"/>
        <w:sz w:val="22"/>
      </w:rPr>
      <w:tblPr/>
      <w:tcPr>
        <w:shd w:val="clear" w:color="auto" w:fill="D8E2F3" w:themeFill="accent5" w:themeFillTint="34"/>
      </w:tcPr>
    </w:tblStylePr>
    <w:tblStylePr w:type="band2Horz">
      <w:rPr>
        <w:color w:val="254175" w:themeColor="accent5" w:themeShade="95"/>
        <w:sz w:val="22"/>
      </w:rPr>
    </w:tblStylePr>
  </w:style>
  <w:style w:type="table" w:customStyle="1" w:styleId="GridTable7Colorful-Accent61">
    <w:name w:val="Grid Table 7 Colorful - Accent 61"/>
    <w:basedOn w:val="TableauNormal"/>
    <w:uiPriority w:val="99"/>
    <w:rsid w:val="00A865B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auto" w:fill="FFFFFF" w:themeFill="light1"/>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auto" w:fill="FFFFFF"/>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color w:val="416429" w:themeColor="accent6" w:themeShade="95"/>
        <w:sz w:val="22"/>
      </w:rPr>
      <w:tblPr/>
      <w:tcPr>
        <w:shd w:val="clear" w:color="auto" w:fill="E1EFD8" w:themeFill="accent6" w:themeFillTint="34"/>
      </w:tcPr>
    </w:tblStylePr>
    <w:tblStylePr w:type="band2Horz">
      <w:rPr>
        <w:color w:val="416429" w:themeColor="accent6" w:themeShade="95"/>
        <w:sz w:val="22"/>
      </w:rPr>
    </w:tblStylePr>
  </w:style>
  <w:style w:type="table" w:customStyle="1" w:styleId="ListTable1Light-Accent11">
    <w:name w:val="List Table 1 Light - Accent 11"/>
    <w:basedOn w:val="TableauNormal"/>
    <w:uiPriority w:val="99"/>
    <w:rsid w:val="00A865B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1">
    <w:name w:val="List Table 1 Light - Accent 21"/>
    <w:basedOn w:val="TableauNormal"/>
    <w:uiPriority w:val="99"/>
    <w:rsid w:val="00A865B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1">
    <w:name w:val="List Table 1 Light - Accent 31"/>
    <w:basedOn w:val="TableauNormal"/>
    <w:uiPriority w:val="99"/>
    <w:rsid w:val="00A865B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1">
    <w:name w:val="List Table 1 Light - Accent 41"/>
    <w:basedOn w:val="TableauNormal"/>
    <w:uiPriority w:val="99"/>
    <w:rsid w:val="00A865B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1">
    <w:name w:val="List Table 1 Light - Accent 51"/>
    <w:basedOn w:val="TableauNormal"/>
    <w:uiPriority w:val="99"/>
    <w:rsid w:val="00A865B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1">
    <w:name w:val="List Table 1 Light - Accent 61"/>
    <w:basedOn w:val="TableauNormal"/>
    <w:uiPriority w:val="99"/>
    <w:rsid w:val="00A865B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customStyle="1" w:styleId="ListTable2-Accent11">
    <w:name w:val="List Table 2 - Accent 11"/>
    <w:basedOn w:val="TableauNormal"/>
    <w:uiPriority w:val="99"/>
    <w:rsid w:val="00A865B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b/>
        <w:color w:val="404040"/>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lastRow">
      <w:rPr>
        <w:b/>
        <w:color w:val="404040"/>
        <w:sz w:val="22"/>
      </w:rPr>
      <w:tblPr/>
      <w:tcPr>
        <w:tcBorders>
          <w:top w:val="single" w:sz="4" w:space="0" w:color="5B9BD5" w:themeColor="accent1"/>
          <w:left w:val="none" w:sz="4" w:space="0" w:color="000000"/>
          <w:bottom w:val="single" w:sz="4" w:space="0" w:color="5B9BD5"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5E5F4" w:themeFill="accent1" w:themeFillTint="40"/>
      </w:tcPr>
    </w:tblStylePr>
    <w:tblStylePr w:type="band1Horz">
      <w:rPr>
        <w:color w:val="404040"/>
        <w:sz w:val="22"/>
      </w:rPr>
      <w:tblPr/>
      <w:tcPr>
        <w:shd w:val="clear" w:color="auto" w:fill="D5E5F4" w:themeFill="accent1" w:themeFillTint="40"/>
      </w:tcPr>
    </w:tblStylePr>
  </w:style>
  <w:style w:type="table" w:customStyle="1" w:styleId="ListTable2-Accent21">
    <w:name w:val="List Table 2 - Accent 21"/>
    <w:basedOn w:val="TableauNormal"/>
    <w:uiPriority w:val="99"/>
    <w:rsid w:val="00A865B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2-Accent31">
    <w:name w:val="List Table 2 - Accent 31"/>
    <w:basedOn w:val="TableauNormal"/>
    <w:uiPriority w:val="99"/>
    <w:rsid w:val="00A865B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2-Accent41">
    <w:name w:val="List Table 2 - Accent 41"/>
    <w:basedOn w:val="TableauNormal"/>
    <w:uiPriority w:val="99"/>
    <w:rsid w:val="00A865B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2-Accent51">
    <w:name w:val="List Table 2 - Accent 51"/>
    <w:basedOn w:val="TableauNormal"/>
    <w:uiPriority w:val="99"/>
    <w:rsid w:val="00A865B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b/>
        <w:color w:val="404040"/>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lastRow">
      <w:rPr>
        <w:b/>
        <w:color w:val="404040"/>
        <w:sz w:val="22"/>
      </w:rPr>
      <w:tblPr/>
      <w:tcPr>
        <w:tcBorders>
          <w:top w:val="single" w:sz="4" w:space="0" w:color="4472C4" w:themeColor="accent5"/>
          <w:left w:val="none" w:sz="4" w:space="0" w:color="000000"/>
          <w:bottom w:val="single" w:sz="4" w:space="0" w:color="4472C4"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CFDBF0" w:themeFill="accent5" w:themeFillTint="40"/>
      </w:tcPr>
    </w:tblStylePr>
    <w:tblStylePr w:type="band1Horz">
      <w:rPr>
        <w:color w:val="404040"/>
        <w:sz w:val="22"/>
      </w:rPr>
      <w:tblPr/>
      <w:tcPr>
        <w:shd w:val="clear" w:color="auto" w:fill="CFDBF0" w:themeFill="accent5" w:themeFillTint="40"/>
      </w:tcPr>
    </w:tblStylePr>
  </w:style>
  <w:style w:type="table" w:customStyle="1" w:styleId="ListTable2-Accent61">
    <w:name w:val="List Table 2 - Accent 61"/>
    <w:basedOn w:val="TableauNormal"/>
    <w:uiPriority w:val="99"/>
    <w:rsid w:val="00A865B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customStyle="1" w:styleId="ListTable3-Accent11">
    <w:name w:val="List Table 3 - Accent 11"/>
    <w:basedOn w:val="TableauNormal"/>
    <w:uiPriority w:val="99"/>
    <w:rsid w:val="00A865B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1"/>
          <w:right w:val="single" w:sz="4" w:space="0" w:color="5B9BD5" w:themeColor="accent1"/>
        </w:tcBorders>
      </w:tcPr>
    </w:tblStylePr>
    <w:tblStylePr w:type="band1Horz">
      <w:rPr>
        <w:color w:val="404040"/>
        <w:sz w:val="22"/>
      </w:rPr>
      <w:tblPr/>
      <w:tcPr>
        <w:tcBorders>
          <w:top w:val="single" w:sz="4" w:space="0" w:color="5B9BD5" w:themeColor="accent1"/>
          <w:bottom w:val="single" w:sz="4" w:space="0" w:color="5B9BD5" w:themeColor="accent1"/>
        </w:tcBorders>
      </w:tcPr>
    </w:tblStylePr>
  </w:style>
  <w:style w:type="table" w:customStyle="1" w:styleId="ListTable3-Accent21">
    <w:name w:val="List Table 3 - Accent 21"/>
    <w:basedOn w:val="TableauNormal"/>
    <w:uiPriority w:val="99"/>
    <w:rsid w:val="00A865B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1">
    <w:name w:val="List Table 3 - Accent 31"/>
    <w:basedOn w:val="TableauNormal"/>
    <w:uiPriority w:val="99"/>
    <w:rsid w:val="00A865B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1">
    <w:name w:val="List Table 3 - Accent 41"/>
    <w:basedOn w:val="TableauNormal"/>
    <w:uiPriority w:val="99"/>
    <w:rsid w:val="00A865B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1">
    <w:name w:val="List Table 3 - Accent 51"/>
    <w:basedOn w:val="TableauNormal"/>
    <w:uiPriority w:val="99"/>
    <w:rsid w:val="00A865B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5"/>
          <w:right w:val="single" w:sz="4" w:space="0" w:color="4472C4" w:themeColor="accent5"/>
        </w:tcBorders>
      </w:tcPr>
    </w:tblStylePr>
    <w:tblStylePr w:type="band1Horz">
      <w:rPr>
        <w:color w:val="404040"/>
        <w:sz w:val="22"/>
      </w:rPr>
      <w:tblPr/>
      <w:tcPr>
        <w:tcBorders>
          <w:top w:val="single" w:sz="4" w:space="0" w:color="4472C4" w:themeColor="accent5"/>
          <w:bottom w:val="single" w:sz="4" w:space="0" w:color="4472C4" w:themeColor="accent5"/>
        </w:tcBorders>
      </w:tcPr>
    </w:tblStylePr>
  </w:style>
  <w:style w:type="table" w:customStyle="1" w:styleId="ListTable3-Accent61">
    <w:name w:val="List Table 3 - Accent 61"/>
    <w:basedOn w:val="TableauNormal"/>
    <w:uiPriority w:val="99"/>
    <w:rsid w:val="00A865B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customStyle="1" w:styleId="ListTable4-Accent11">
    <w:name w:val="List Table 4 - Accent 11"/>
    <w:basedOn w:val="TableauNormal"/>
    <w:uiPriority w:val="99"/>
    <w:rsid w:val="00A865B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5E5F4" w:themeFill="accent1" w:themeFillTint="40"/>
      </w:tcPr>
    </w:tblStylePr>
    <w:tblStylePr w:type="band1Horz">
      <w:rPr>
        <w:color w:val="404040"/>
        <w:sz w:val="22"/>
      </w:rPr>
      <w:tblPr/>
      <w:tcPr>
        <w:shd w:val="clear" w:color="auto" w:fill="D5E5F4" w:themeFill="accent1" w:themeFillTint="40"/>
      </w:tcPr>
    </w:tblStylePr>
  </w:style>
  <w:style w:type="table" w:customStyle="1" w:styleId="ListTable4-Accent21">
    <w:name w:val="List Table 4 - Accent 21"/>
    <w:basedOn w:val="TableauNormal"/>
    <w:uiPriority w:val="99"/>
    <w:rsid w:val="00A865B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ADECB" w:themeFill="accent2" w:themeFillTint="40"/>
      </w:tcPr>
    </w:tblStylePr>
    <w:tblStylePr w:type="band1Horz">
      <w:rPr>
        <w:color w:val="404040"/>
        <w:sz w:val="22"/>
      </w:rPr>
      <w:tblPr/>
      <w:tcPr>
        <w:shd w:val="clear" w:color="auto" w:fill="FADECB" w:themeFill="accent2" w:themeFillTint="40"/>
      </w:tcPr>
    </w:tblStylePr>
  </w:style>
  <w:style w:type="table" w:customStyle="1" w:styleId="ListTable4-Accent31">
    <w:name w:val="List Table 4 - Accent 31"/>
    <w:basedOn w:val="TableauNormal"/>
    <w:uiPriority w:val="99"/>
    <w:rsid w:val="00A865B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E8E8E8" w:themeFill="accent3" w:themeFillTint="40"/>
      </w:tcPr>
    </w:tblStylePr>
    <w:tblStylePr w:type="band1Horz">
      <w:rPr>
        <w:color w:val="404040"/>
        <w:sz w:val="22"/>
      </w:rPr>
      <w:tblPr/>
      <w:tcPr>
        <w:shd w:val="clear" w:color="auto" w:fill="E8E8E8" w:themeFill="accent3" w:themeFillTint="40"/>
      </w:tcPr>
    </w:tblStylePr>
  </w:style>
  <w:style w:type="table" w:customStyle="1" w:styleId="ListTable4-Accent41">
    <w:name w:val="List Table 4 - Accent 41"/>
    <w:basedOn w:val="TableauNormal"/>
    <w:uiPriority w:val="99"/>
    <w:rsid w:val="00A865B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FFEFBF" w:themeFill="accent4" w:themeFillTint="40"/>
      </w:tcPr>
    </w:tblStylePr>
    <w:tblStylePr w:type="band1Horz">
      <w:rPr>
        <w:color w:val="404040"/>
        <w:sz w:val="22"/>
      </w:rPr>
      <w:tblPr/>
      <w:tcPr>
        <w:shd w:val="clear" w:color="auto" w:fill="FFEFBF" w:themeFill="accent4" w:themeFillTint="40"/>
      </w:tcPr>
    </w:tblStylePr>
  </w:style>
  <w:style w:type="table" w:customStyle="1" w:styleId="ListTable4-Accent51">
    <w:name w:val="List Table 4 - Accent 51"/>
    <w:basedOn w:val="TableauNormal"/>
    <w:uiPriority w:val="99"/>
    <w:rsid w:val="00A865B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CFDBF0" w:themeFill="accent5" w:themeFillTint="40"/>
      </w:tcPr>
    </w:tblStylePr>
    <w:tblStylePr w:type="band1Horz">
      <w:rPr>
        <w:color w:val="404040"/>
        <w:sz w:val="22"/>
      </w:rPr>
      <w:tblPr/>
      <w:tcPr>
        <w:shd w:val="clear" w:color="auto" w:fill="CFDBF0" w:themeFill="accent5" w:themeFillTint="40"/>
      </w:tcPr>
    </w:tblStylePr>
  </w:style>
  <w:style w:type="table" w:customStyle="1" w:styleId="ListTable4-Accent61">
    <w:name w:val="List Table 4 - Accent 61"/>
    <w:basedOn w:val="TableauNormal"/>
    <w:uiPriority w:val="99"/>
    <w:rsid w:val="00A865B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auto" w:fill="DAEBCF" w:themeFill="accent6" w:themeFillTint="40"/>
      </w:tcPr>
    </w:tblStylePr>
    <w:tblStylePr w:type="band1Horz">
      <w:rPr>
        <w:color w:val="404040"/>
        <w:sz w:val="22"/>
      </w:rPr>
      <w:tblPr/>
      <w:tcPr>
        <w:shd w:val="clear" w:color="auto" w:fill="DAEBCF" w:themeFill="accent6" w:themeFillTint="40"/>
      </w:tcPr>
    </w:tblStylePr>
  </w:style>
  <w:style w:type="table" w:customStyle="1" w:styleId="ListTable5Dark-Accent11">
    <w:name w:val="List Table 5 Dark - Accent 11"/>
    <w:basedOn w:val="TableauNormal"/>
    <w:uiPriority w:val="99"/>
    <w:rsid w:val="00A865B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tblPr>
    <w:tblStylePr w:type="firstRow">
      <w:rPr>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1">
    <w:name w:val="List Table 5 Dark - Accent 21"/>
    <w:basedOn w:val="TableauNormal"/>
    <w:uiPriority w:val="99"/>
    <w:rsid w:val="00A865B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auto" w:fill="F4B184" w:themeFill="accent2" w:themeFillTint="97"/>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1">
    <w:name w:val="List Table 5 Dark - Accent 31"/>
    <w:basedOn w:val="TableauNormal"/>
    <w:uiPriority w:val="99"/>
    <w:rsid w:val="00A865B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auto" w:fill="C9C9C9" w:themeFill="accent3"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1">
    <w:name w:val="List Table 5 Dark - Accent 41"/>
    <w:basedOn w:val="TableauNormal"/>
    <w:uiPriority w:val="99"/>
    <w:rsid w:val="00A865B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auto" w:fill="FFD865" w:themeFill="accent4"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1">
    <w:name w:val="List Table 5 Dark - Accent 51"/>
    <w:basedOn w:val="TableauNormal"/>
    <w:uiPriority w:val="99"/>
    <w:rsid w:val="00A865B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tblPr>
    <w:tblStylePr w:type="firstRow">
      <w:rPr>
        <w:b/>
        <w:color w:val="FFFFFF" w:themeColor="light1"/>
        <w:sz w:val="22"/>
      </w:rPr>
      <w:tblPr/>
      <w:tcPr>
        <w:tcBorders>
          <w:top w:val="single" w:sz="32" w:space="0" w:color="4472C4" w:themeColor="accent5"/>
          <w:bottom w:val="single" w:sz="12" w:space="0" w:color="FFFFFF" w:themeColor="light1"/>
        </w:tcBorders>
        <w:shd w:val="clear" w:color="auto" w:fill="8DA9DB" w:themeFill="accent5" w:themeFillTint="9A"/>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5"/>
          <w:right w:val="single" w:sz="4" w:space="0" w:color="FFFFFF" w:themeColor="light1"/>
        </w:tcBorders>
      </w:tcPr>
    </w:tblStylePr>
    <w:tblStylePr w:type="lastCol">
      <w:tblPr/>
      <w:tcPr>
        <w:tcBorders>
          <w:left w:val="single" w:sz="4" w:space="0" w:color="FFFFFF" w:themeColor="light1"/>
          <w:right w:val="single" w:sz="32" w:space="0" w:color="4472C4" w:themeColor="accent5"/>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1">
    <w:name w:val="List Table 5 Dark - Accent 61"/>
    <w:basedOn w:val="TableauNormal"/>
    <w:uiPriority w:val="99"/>
    <w:rsid w:val="00A865B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uto" w:fill="A9D08E" w:themeFill="accent6" w:themeFillTint="98"/>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customStyle="1" w:styleId="ListTable6Colorful-Accent11">
    <w:name w:val="List Table 6 Colorful - Accent 11"/>
    <w:basedOn w:val="TableauNormal"/>
    <w:uiPriority w:val="99"/>
    <w:rsid w:val="00A865B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color w:val="245A8D" w:themeColor="accent1" w:themeShade="95"/>
        <w:sz w:val="22"/>
      </w:rPr>
      <w:tblPr/>
      <w:tcPr>
        <w:shd w:val="clear" w:color="auto" w:fill="D5E5F4" w:themeFill="accent1" w:themeFillTint="40"/>
      </w:tcPr>
    </w:tblStylePr>
    <w:tblStylePr w:type="band2Horz">
      <w:rPr>
        <w:color w:val="245A8D" w:themeColor="accent1" w:themeShade="95"/>
        <w:sz w:val="22"/>
      </w:rPr>
    </w:tblStylePr>
  </w:style>
  <w:style w:type="table" w:customStyle="1" w:styleId="ListTable6Colorful-Accent21">
    <w:name w:val="List Table 6 Colorful - Accent 21"/>
    <w:basedOn w:val="TableauNormal"/>
    <w:uiPriority w:val="99"/>
    <w:rsid w:val="00A865B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6Colorful-Accent31">
    <w:name w:val="List Table 6 Colorful - Accent 31"/>
    <w:basedOn w:val="TableauNormal"/>
    <w:uiPriority w:val="99"/>
    <w:rsid w:val="00A865B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6Colorful-Accent41">
    <w:name w:val="List Table 6 Colorful - Accent 41"/>
    <w:basedOn w:val="TableauNormal"/>
    <w:uiPriority w:val="99"/>
    <w:rsid w:val="00A865B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6Colorful-Accent51">
    <w:name w:val="List Table 6 Colorful - Accent 51"/>
    <w:basedOn w:val="TableauNormal"/>
    <w:uiPriority w:val="99"/>
    <w:rsid w:val="00A865B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4472C4" w:themeColor="accent5"/>
        </w:tcBorders>
      </w:tcPr>
    </w:tblStylePr>
    <w:tblStylePr w:type="lastRow">
      <w:rPr>
        <w:b/>
        <w:color w:val="8DA9DB" w:themeColor="accent5" w:themeTint="9A" w:themeShade="95"/>
      </w:rPr>
      <w:tblPr/>
      <w:tcPr>
        <w:tcBorders>
          <w:top w:val="single" w:sz="4" w:space="0" w:color="4472C4" w:themeColor="accent5"/>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color w:val="8DA9DB" w:themeColor="accent5" w:themeTint="9A" w:themeShade="95"/>
        <w:sz w:val="22"/>
      </w:rPr>
      <w:tblPr/>
      <w:tcPr>
        <w:shd w:val="clear" w:color="auto" w:fill="CFDBF0" w:themeFill="accent5" w:themeFillTint="40"/>
      </w:tcPr>
    </w:tblStylePr>
    <w:tblStylePr w:type="band2Horz">
      <w:rPr>
        <w:color w:val="8DA9DB" w:themeColor="accent5" w:themeTint="9A" w:themeShade="95"/>
        <w:sz w:val="22"/>
      </w:rPr>
    </w:tblStylePr>
  </w:style>
  <w:style w:type="table" w:customStyle="1" w:styleId="ListTable6Colorful-Accent61">
    <w:name w:val="List Table 6 Colorful - Accent 61"/>
    <w:basedOn w:val="TableauNormal"/>
    <w:uiPriority w:val="99"/>
    <w:rsid w:val="00A865B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table" w:customStyle="1" w:styleId="ListTable7Colorful-Accent11">
    <w:name w:val="List Table 7 Colorful - Accent 11"/>
    <w:basedOn w:val="TableauNormal"/>
    <w:uiPriority w:val="99"/>
    <w:rsid w:val="00A865B9"/>
    <w:tblPr>
      <w:tblStyleRowBandSize w:val="1"/>
      <w:tblStyleColBandSize w:val="1"/>
      <w:tblBorders>
        <w:right w:val="single" w:sz="4" w:space="0" w:color="5B9BD5" w:themeColor="accent1"/>
      </w:tblBorders>
    </w:tblPr>
    <w:tblStylePr w:type="firstRow">
      <w:rPr>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color w:val="245A8D" w:themeColor="accent1" w:themeShade="95"/>
        <w:sz w:val="22"/>
      </w:rPr>
      <w:tblPr/>
      <w:tcPr>
        <w:shd w:val="clear" w:color="auto" w:fill="D5E5F4" w:themeFill="accent1" w:themeFillTint="40"/>
      </w:tcPr>
    </w:tblStylePr>
    <w:tblStylePr w:type="band2Horz">
      <w:rPr>
        <w:color w:val="245A8D" w:themeColor="accent1" w:themeShade="95"/>
        <w:sz w:val="22"/>
      </w:rPr>
    </w:tblStylePr>
  </w:style>
  <w:style w:type="table" w:customStyle="1" w:styleId="ListTable7Colorful-Accent21">
    <w:name w:val="List Table 7 Colorful - Accent 21"/>
    <w:basedOn w:val="TableauNormal"/>
    <w:uiPriority w:val="99"/>
    <w:rsid w:val="00A865B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auto" w:fill="FFFFFF" w:themeFill="light1"/>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auto" w:fill="FFFFFF" w:themeFill="light1"/>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auto"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color w:val="F4B184" w:themeColor="accent2" w:themeTint="97" w:themeShade="95"/>
        <w:sz w:val="22"/>
      </w:rPr>
      <w:tblPr/>
      <w:tcPr>
        <w:shd w:val="clear" w:color="auto" w:fill="FADECB" w:themeFill="accent2" w:themeFillTint="40"/>
      </w:tcPr>
    </w:tblStylePr>
    <w:tblStylePr w:type="band2Horz">
      <w:rPr>
        <w:color w:val="F4B184" w:themeColor="accent2" w:themeTint="97" w:themeShade="95"/>
        <w:sz w:val="22"/>
      </w:rPr>
    </w:tblStylePr>
  </w:style>
  <w:style w:type="table" w:customStyle="1" w:styleId="ListTable7Colorful-Accent31">
    <w:name w:val="List Table 7 Colorful - Accent 31"/>
    <w:basedOn w:val="TableauNormal"/>
    <w:uiPriority w:val="99"/>
    <w:rsid w:val="00A865B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auto" w:fill="FFFFFF" w:themeFill="light1"/>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auto" w:fill="FFFFFF" w:themeFill="light1"/>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auto" w:fill="FFFFFF"/>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color w:val="C9C9C9" w:themeColor="accent3" w:themeTint="98" w:themeShade="95"/>
        <w:sz w:val="22"/>
      </w:rPr>
      <w:tblPr/>
      <w:tcPr>
        <w:shd w:val="clear" w:color="auto" w:fill="E8E8E8" w:themeFill="accent3" w:themeFillTint="40"/>
      </w:tcPr>
    </w:tblStylePr>
    <w:tblStylePr w:type="band2Horz">
      <w:rPr>
        <w:color w:val="C9C9C9" w:themeColor="accent3" w:themeTint="98" w:themeShade="95"/>
        <w:sz w:val="22"/>
      </w:rPr>
    </w:tblStylePr>
  </w:style>
  <w:style w:type="table" w:customStyle="1" w:styleId="ListTable7Colorful-Accent41">
    <w:name w:val="List Table 7 Colorful - Accent 41"/>
    <w:basedOn w:val="TableauNormal"/>
    <w:uiPriority w:val="99"/>
    <w:rsid w:val="00A865B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auto" w:fill="FFFFFF" w:themeFill="light1"/>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auto" w:fill="FFFFFF" w:themeFill="light1"/>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auto"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color w:val="FFD865" w:themeColor="accent4" w:themeTint="9A" w:themeShade="95"/>
        <w:sz w:val="22"/>
      </w:rPr>
      <w:tblPr/>
      <w:tcPr>
        <w:shd w:val="clear" w:color="auto" w:fill="FFEFBF" w:themeFill="accent4" w:themeFillTint="40"/>
      </w:tcPr>
    </w:tblStylePr>
    <w:tblStylePr w:type="band2Horz">
      <w:rPr>
        <w:color w:val="FFD865" w:themeColor="accent4" w:themeTint="9A" w:themeShade="95"/>
        <w:sz w:val="22"/>
      </w:rPr>
    </w:tblStylePr>
  </w:style>
  <w:style w:type="table" w:customStyle="1" w:styleId="ListTable7Colorful-Accent51">
    <w:name w:val="List Table 7 Colorful - Accent 51"/>
    <w:basedOn w:val="TableauNormal"/>
    <w:uiPriority w:val="99"/>
    <w:rsid w:val="00A865B9"/>
    <w:tblPr>
      <w:tblStyleRowBandSize w:val="1"/>
      <w:tblStyleColBandSize w:val="1"/>
      <w:tblBorders>
        <w:right w:val="single" w:sz="4" w:space="0" w:color="8DA9DB" w:themeColor="accent5" w:themeTint="9A"/>
      </w:tblBorders>
    </w:tblPr>
    <w:tblStylePr w:type="firstRow">
      <w:rPr>
        <w:i/>
        <w:color w:val="8DA9DB" w:themeColor="accent5" w:themeTint="9A" w:themeShade="95"/>
        <w:sz w:val="22"/>
      </w:rPr>
      <w:tblPr/>
      <w:tcPr>
        <w:tcBorders>
          <w:top w:val="none" w:sz="0" w:space="0" w:color="auto"/>
          <w:left w:val="none" w:sz="0" w:space="0" w:color="auto"/>
          <w:bottom w:val="single" w:sz="4" w:space="0" w:color="4472C4" w:themeColor="accent5"/>
          <w:right w:val="none" w:sz="0" w:space="0" w:color="auto"/>
        </w:tcBorders>
        <w:shd w:val="clear" w:color="auto" w:fill="FFFFFF" w:themeFill="light1"/>
      </w:tcPr>
    </w:tblStylePr>
    <w:tblStylePr w:type="lastRow">
      <w:rPr>
        <w:i/>
        <w:color w:val="8DA9DB" w:themeColor="accent5" w:themeTint="9A" w:themeShade="95"/>
        <w:sz w:val="22"/>
      </w:rPr>
      <w:tblPr/>
      <w:tcPr>
        <w:tcBorders>
          <w:top w:val="single" w:sz="4" w:space="0" w:color="4472C4" w:themeColor="accent5"/>
          <w:left w:val="none" w:sz="0" w:space="0" w:color="auto"/>
          <w:bottom w:val="none" w:sz="0" w:space="0" w:color="auto"/>
          <w:right w:val="none" w:sz="0" w:space="0" w:color="auto"/>
        </w:tcBorders>
        <w:shd w:val="clear" w:color="auto" w:fill="FFFFFF" w:themeFill="light1"/>
      </w:tcPr>
    </w:tblStylePr>
    <w:tblStylePr w:type="firstCol">
      <w:pPr>
        <w:jc w:val="right"/>
      </w:pPr>
      <w:rPr>
        <w:i/>
        <w:color w:val="8DA9DB" w:themeColor="accent5" w:themeTint="9A" w:themeShade="95"/>
        <w:sz w:val="22"/>
      </w:rPr>
      <w:tblPr/>
      <w:tcPr>
        <w:tcBorders>
          <w:top w:val="none" w:sz="0" w:space="0" w:color="auto"/>
          <w:left w:val="none" w:sz="0" w:space="0" w:color="auto"/>
          <w:bottom w:val="none" w:sz="0" w:space="0" w:color="auto"/>
          <w:right w:val="single" w:sz="4" w:space="0" w:color="4472C4" w:themeColor="accent5"/>
        </w:tcBorders>
        <w:shd w:val="clear" w:color="auto" w:fill="FFFFFF"/>
      </w:tcPr>
    </w:tblStylePr>
    <w:tblStylePr w:type="lastCol">
      <w:rPr>
        <w:i/>
        <w:color w:val="8DA9DB" w:themeColor="accent5" w:themeTint="9A" w:themeShade="95"/>
        <w:sz w:val="22"/>
      </w:rPr>
      <w:tblPr/>
      <w:tcPr>
        <w:tcBorders>
          <w:top w:val="none" w:sz="0" w:space="0" w:color="auto"/>
          <w:left w:val="single" w:sz="4" w:space="0" w:color="4472C4" w:themeColor="accent5"/>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color w:val="8DA9DB" w:themeColor="accent5" w:themeTint="9A" w:themeShade="95"/>
        <w:sz w:val="22"/>
      </w:rPr>
      <w:tblPr/>
      <w:tcPr>
        <w:shd w:val="clear" w:color="auto" w:fill="CFDBF0" w:themeFill="accent5" w:themeFillTint="40"/>
      </w:tcPr>
    </w:tblStylePr>
    <w:tblStylePr w:type="band2Horz">
      <w:rPr>
        <w:color w:val="8DA9DB" w:themeColor="accent5" w:themeTint="9A" w:themeShade="95"/>
        <w:sz w:val="22"/>
      </w:rPr>
    </w:tblStylePr>
  </w:style>
  <w:style w:type="table" w:customStyle="1" w:styleId="ListTable7Colorful-Accent61">
    <w:name w:val="List Table 7 Colorful - Accent 61"/>
    <w:basedOn w:val="TableauNormal"/>
    <w:uiPriority w:val="99"/>
    <w:rsid w:val="00A865B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auto" w:fill="FFFFFF" w:themeFill="light1"/>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auto" w:fill="FFFFFF" w:themeFill="light1"/>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auto" w:fill="FFFFFF"/>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color w:val="A9D08E" w:themeColor="accent6" w:themeTint="98" w:themeShade="95"/>
        <w:sz w:val="22"/>
      </w:rPr>
      <w:tblPr/>
      <w:tcPr>
        <w:shd w:val="clear" w:color="auto" w:fill="DAEBCF" w:themeFill="accent6" w:themeFillTint="40"/>
      </w:tcPr>
    </w:tblStylePr>
    <w:tblStylePr w:type="band2Horz">
      <w:rPr>
        <w:color w:val="A9D08E" w:themeColor="accent6" w:themeTint="98" w:themeShade="95"/>
        <w:sz w:val="22"/>
      </w:rPr>
    </w:tblStylePr>
  </w:style>
  <w:style w:type="table" w:styleId="Grilledetableauclaire">
    <w:name w:val="Grid Table Light"/>
    <w:basedOn w:val="TableauNormal"/>
    <w:uiPriority w:val="40"/>
    <w:rsid w:val="00BB2BB9"/>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Tableausimple4">
    <w:name w:val="Plain Table 4"/>
    <w:basedOn w:val="TableauNormal"/>
    <w:uiPriority w:val="44"/>
    <w:rsid w:val="00F6537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enhypertexte">
    <w:name w:val="Hyperlink"/>
    <w:basedOn w:val="Policepardfaut"/>
    <w:uiPriority w:val="99"/>
    <w:unhideWhenUsed/>
    <w:rsid w:val="00A367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6a977c2-3480-41b3-93ec-70150c7e3b4d">
      <Terms xmlns="http://schemas.microsoft.com/office/infopath/2007/PartnerControls"/>
    </lcf76f155ced4ddcb4097134ff3c332f>
    <TaxCatchAll xmlns="df33ee8a-a8f1-4ce5-8c48-74c0cde1958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1F113C4DDE204C829A25EC08CE6879" ma:contentTypeVersion="13" ma:contentTypeDescription="Crée un document." ma:contentTypeScope="" ma:versionID="f70dd54fe10032a6d74dd5e316708ff4">
  <xsd:schema xmlns:xsd="http://www.w3.org/2001/XMLSchema" xmlns:xs="http://www.w3.org/2001/XMLSchema" xmlns:p="http://schemas.microsoft.com/office/2006/metadata/properties" xmlns:ns2="86a977c2-3480-41b3-93ec-70150c7e3b4d" xmlns:ns3="df33ee8a-a8f1-4ce5-8c48-74c0cde19586" targetNamespace="http://schemas.microsoft.com/office/2006/metadata/properties" ma:root="true" ma:fieldsID="eac141d0c015049bac2482c50ee00bd2" ns2:_="" ns3:_="">
    <xsd:import namespace="86a977c2-3480-41b3-93ec-70150c7e3b4d"/>
    <xsd:import namespace="df33ee8a-a8f1-4ce5-8c48-74c0cde1958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ServiceObjectDetectorVersions" minOccurs="0"/>
                <xsd:element ref="ns2:MediaServiceDateTaken"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a977c2-3480-41b3-93ec-70150c7e3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9353ec2f-814e-4fa9-8869-78c4226b5ce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33ee8a-a8f1-4ce5-8c48-74c0cde1958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9e2cd5b-171c-49f5-8685-1651b2d97d2d}" ma:internalName="TaxCatchAll" ma:showField="CatchAllData" ma:web="df33ee8a-a8f1-4ce5-8c48-74c0cde195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3B5281-6BA2-4935-AEE8-08669BD7BBE4}">
  <ds:schemaRefs>
    <ds:schemaRef ds:uri="http://schemas.microsoft.com/sharepoint/v3/contenttype/forms"/>
  </ds:schemaRefs>
</ds:datastoreItem>
</file>

<file path=customXml/itemProps2.xml><?xml version="1.0" encoding="utf-8"?>
<ds:datastoreItem xmlns:ds="http://schemas.openxmlformats.org/officeDocument/2006/customXml" ds:itemID="{3AD50614-AF79-4E2C-861D-73D67C8FD9F5}">
  <ds:schemaRefs>
    <ds:schemaRef ds:uri="http://www.w3.org/XML/1998/namespace"/>
    <ds:schemaRef ds:uri="http://schemas.microsoft.com/office/2006/documentManagement/types"/>
    <ds:schemaRef ds:uri="86a977c2-3480-41b3-93ec-70150c7e3b4d"/>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df33ee8a-a8f1-4ce5-8c48-74c0cde19586"/>
    <ds:schemaRef ds:uri="http://purl.org/dc/dcmitype/"/>
  </ds:schemaRefs>
</ds:datastoreItem>
</file>

<file path=customXml/itemProps3.xml><?xml version="1.0" encoding="utf-8"?>
<ds:datastoreItem xmlns:ds="http://schemas.openxmlformats.org/officeDocument/2006/customXml" ds:itemID="{40762F45-4C85-438A-8E6E-66FC7DB3B8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a977c2-3480-41b3-93ec-70150c7e3b4d"/>
    <ds:schemaRef ds:uri="df33ee8a-a8f1-4ce5-8c48-74c0cde195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0FE618-CAE6-4375-A630-087F26E49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3349</Words>
  <Characters>18420</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21726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dc:description/>
  <cp:lastModifiedBy>FILLATRE Eva</cp:lastModifiedBy>
  <cp:revision>4</cp:revision>
  <dcterms:created xsi:type="dcterms:W3CDTF">2025-03-28T12:32:00Z</dcterms:created>
  <dcterms:modified xsi:type="dcterms:W3CDTF">2025-03-28T13:11:00Z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0x010100E81F113C4DDE204C829A25EC08CE6879</vt:lpwstr>
  </property>
  <property fmtid="{D5CDD505-2E9C-101B-9397-08002B2CF9AE}" pid="3" name="MediaServiceImageTags">
    <vt:lpwstr/>
  </property>
</Properties>
</file>