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83820F" w14:textId="00D6A8C5" w:rsidR="003E3277" w:rsidRDefault="003E3277" w:rsidP="003E3277">
      <w:pPr>
        <w:spacing w:after="0" w:line="240" w:lineRule="auto"/>
        <w:contextualSpacing/>
        <w:jc w:val="center"/>
        <w:rPr>
          <w:rFonts w:cs="Arial"/>
          <w:b/>
          <w:noProof/>
          <w:color w:val="FFFFFF" w:themeColor="background1"/>
          <w:sz w:val="28"/>
          <w:szCs w:val="28"/>
          <w:shd w:val="clear" w:color="auto" w:fill="FFFFFF"/>
        </w:rPr>
      </w:pPr>
    </w:p>
    <w:p w14:paraId="1D263EF5" w14:textId="77777777" w:rsidR="002336AB" w:rsidRDefault="002336AB" w:rsidP="003E3277">
      <w:pPr>
        <w:spacing w:after="0" w:line="240" w:lineRule="auto"/>
        <w:contextualSpacing/>
        <w:jc w:val="center"/>
        <w:rPr>
          <w:rFonts w:cs="Arial"/>
          <w:b/>
          <w:noProof/>
          <w:color w:val="FFFFFF" w:themeColor="background1"/>
          <w:sz w:val="28"/>
          <w:szCs w:val="28"/>
          <w:shd w:val="clear" w:color="auto" w:fill="FFFFFF"/>
        </w:rPr>
      </w:pPr>
    </w:p>
    <w:p w14:paraId="6FAF316A" w14:textId="2C19146A" w:rsidR="002336AB" w:rsidRDefault="00F130BC" w:rsidP="003E3277">
      <w:pPr>
        <w:spacing w:after="0" w:line="240" w:lineRule="auto"/>
        <w:contextualSpacing/>
        <w:jc w:val="center"/>
        <w:rPr>
          <w:rFonts w:cs="Arial"/>
          <w:b/>
          <w:noProof/>
          <w:color w:val="FFFFFF" w:themeColor="background1"/>
          <w:sz w:val="28"/>
          <w:szCs w:val="28"/>
          <w:shd w:val="clear" w:color="auto" w:fill="FFFFFF"/>
        </w:rPr>
      </w:pPr>
      <w:r>
        <w:rPr>
          <w:noProof/>
        </w:rPr>
        <mc:AlternateContent>
          <mc:Choice Requires="wps">
            <w:drawing>
              <wp:anchor distT="0" distB="0" distL="114300" distR="114300" simplePos="0" relativeHeight="251665408" behindDoc="0" locked="0" layoutInCell="1" allowOverlap="1" wp14:anchorId="17959A66" wp14:editId="4840A829">
                <wp:simplePos x="0" y="0"/>
                <wp:positionH relativeFrom="column">
                  <wp:posOffset>-213995</wp:posOffset>
                </wp:positionH>
                <wp:positionV relativeFrom="paragraph">
                  <wp:posOffset>102235</wp:posOffset>
                </wp:positionV>
                <wp:extent cx="6092825" cy="4377690"/>
                <wp:effectExtent l="190500" t="133350" r="193675" b="251460"/>
                <wp:wrapNone/>
                <wp:docPr id="314"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2825" cy="4377690"/>
                        </a:xfrm>
                        <a:prstGeom prst="rect">
                          <a:avLst/>
                        </a:prstGeom>
                        <a:solidFill>
                          <a:schemeClr val="bg1"/>
                        </a:solidFill>
                        <a:ln w="15875">
                          <a:noFill/>
                          <a:headEnd/>
                          <a:tailEnd/>
                        </a:ln>
                        <a:effectLst>
                          <a:outerShdw blurRad="225425" dist="50800" dir="5220000" algn="ctr">
                            <a:srgbClr val="000000">
                              <a:alpha val="33000"/>
                            </a:srgbClr>
                          </a:outerShdw>
                        </a:effectLst>
                      </wps:spPr>
                      <wps:style>
                        <a:lnRef idx="2">
                          <a:schemeClr val="dk1"/>
                        </a:lnRef>
                        <a:fillRef idx="1">
                          <a:schemeClr val="lt1"/>
                        </a:fillRef>
                        <a:effectRef idx="0">
                          <a:schemeClr val="dk1"/>
                        </a:effectRef>
                        <a:fontRef idx="minor">
                          <a:schemeClr val="dk1"/>
                        </a:fontRef>
                      </wps:style>
                      <wps:txbx>
                        <w:txbxContent>
                          <w:p w14:paraId="0636E48C" w14:textId="77777777" w:rsidR="00853CD6" w:rsidRDefault="00853CD6" w:rsidP="00853CD6">
                            <w:pPr>
                              <w:shd w:val="clear" w:color="auto" w:fill="FFFFFF" w:themeFill="background1"/>
                              <w:spacing w:line="240" w:lineRule="auto"/>
                              <w:contextualSpacing/>
                              <w:jc w:val="both"/>
                              <w:rPr>
                                <w:b/>
                                <w:sz w:val="24"/>
                                <w:szCs w:val="24"/>
                              </w:rPr>
                            </w:pPr>
                          </w:p>
                          <w:p w14:paraId="02EA8377" w14:textId="06A0BFBD" w:rsidR="00853CD6" w:rsidRPr="00F0408B" w:rsidRDefault="00853CD6" w:rsidP="00853CD6">
                            <w:pPr>
                              <w:shd w:val="clear" w:color="auto" w:fill="FFFFFF" w:themeFill="background1"/>
                              <w:spacing w:line="240" w:lineRule="auto"/>
                              <w:contextualSpacing/>
                              <w:jc w:val="center"/>
                              <w:rPr>
                                <w:b/>
                                <w:smallCaps/>
                                <w:sz w:val="26"/>
                                <w:szCs w:val="26"/>
                              </w:rPr>
                            </w:pPr>
                            <w:r>
                              <w:rPr>
                                <w:b/>
                                <w:smallCaps/>
                                <w:sz w:val="26"/>
                                <w:szCs w:val="26"/>
                              </w:rPr>
                              <w:t xml:space="preserve">Marché Public de </w:t>
                            </w:r>
                            <w:r w:rsidR="00ED6EDE">
                              <w:rPr>
                                <w:b/>
                                <w:smallCaps/>
                                <w:sz w:val="26"/>
                                <w:szCs w:val="26"/>
                              </w:rPr>
                              <w:t>services</w:t>
                            </w:r>
                          </w:p>
                          <w:p w14:paraId="79C20CF9" w14:textId="77777777" w:rsidR="00853CD6" w:rsidRDefault="00853CD6" w:rsidP="00853CD6">
                            <w:pPr>
                              <w:shd w:val="clear" w:color="auto" w:fill="FFFFFF" w:themeFill="background1"/>
                              <w:spacing w:line="240" w:lineRule="auto"/>
                              <w:contextualSpacing/>
                              <w:jc w:val="both"/>
                              <w:rPr>
                                <w:b/>
                                <w:sz w:val="24"/>
                                <w:szCs w:val="24"/>
                              </w:rPr>
                            </w:pPr>
                          </w:p>
                          <w:p w14:paraId="247894C3" w14:textId="77777777" w:rsidR="00853CD6" w:rsidRDefault="00853CD6" w:rsidP="00853CD6">
                            <w:pPr>
                              <w:pBdr>
                                <w:top w:val="single" w:sz="4" w:space="1" w:color="auto"/>
                                <w:bottom w:val="single" w:sz="4" w:space="1" w:color="auto"/>
                              </w:pBdr>
                              <w:shd w:val="clear" w:color="auto" w:fill="FFFFFF" w:themeFill="background1"/>
                              <w:spacing w:line="240" w:lineRule="auto"/>
                              <w:contextualSpacing/>
                              <w:jc w:val="both"/>
                              <w:rPr>
                                <w:b/>
                                <w:sz w:val="24"/>
                                <w:szCs w:val="24"/>
                              </w:rPr>
                            </w:pPr>
                          </w:p>
                          <w:p w14:paraId="40EFC166" w14:textId="7F121EA4" w:rsidR="00853CD6" w:rsidRPr="00F130BC" w:rsidRDefault="009E1039" w:rsidP="00853CD6">
                            <w:pPr>
                              <w:pBdr>
                                <w:top w:val="single" w:sz="4" w:space="1" w:color="auto"/>
                                <w:bottom w:val="single" w:sz="4" w:space="1" w:color="auto"/>
                              </w:pBdr>
                              <w:shd w:val="clear" w:color="auto" w:fill="FFFFFF" w:themeFill="background1"/>
                              <w:spacing w:line="240" w:lineRule="auto"/>
                              <w:contextualSpacing/>
                              <w:jc w:val="center"/>
                              <w:rPr>
                                <w:b/>
                                <w:smallCaps/>
                                <w:color w:val="683766"/>
                                <w:sz w:val="44"/>
                                <w:szCs w:val="44"/>
                              </w:rPr>
                            </w:pPr>
                            <w:r>
                              <w:rPr>
                                <w:b/>
                                <w:smallCaps/>
                                <w:color w:val="683766"/>
                                <w:sz w:val="44"/>
                                <w:szCs w:val="44"/>
                              </w:rPr>
                              <w:t>MARCHE</w:t>
                            </w:r>
                            <w:r w:rsidR="00F130BC" w:rsidRPr="00F130BC">
                              <w:rPr>
                                <w:b/>
                                <w:smallCaps/>
                                <w:color w:val="683766"/>
                                <w:sz w:val="44"/>
                                <w:szCs w:val="44"/>
                              </w:rPr>
                              <w:t xml:space="preserve"> n°</w:t>
                            </w:r>
                            <w:r w:rsidR="00D94E5F">
                              <w:rPr>
                                <w:b/>
                                <w:smallCaps/>
                                <w:color w:val="683766"/>
                                <w:sz w:val="44"/>
                                <w:szCs w:val="44"/>
                              </w:rPr>
                              <w:t>2025C03</w:t>
                            </w:r>
                          </w:p>
                          <w:p w14:paraId="6E27CB75" w14:textId="77777777" w:rsidR="00F130BC" w:rsidRPr="00F130BC" w:rsidRDefault="00F130BC" w:rsidP="00853CD6">
                            <w:pPr>
                              <w:pBdr>
                                <w:top w:val="single" w:sz="4" w:space="1" w:color="auto"/>
                                <w:bottom w:val="single" w:sz="4" w:space="1" w:color="auto"/>
                              </w:pBdr>
                              <w:shd w:val="clear" w:color="auto" w:fill="FFFFFF" w:themeFill="background1"/>
                              <w:spacing w:line="240" w:lineRule="auto"/>
                              <w:contextualSpacing/>
                              <w:jc w:val="center"/>
                              <w:rPr>
                                <w:bCs/>
                                <w:smallCaps/>
                                <w:color w:val="683766"/>
                                <w:sz w:val="36"/>
                                <w:szCs w:val="36"/>
                              </w:rPr>
                            </w:pPr>
                          </w:p>
                          <w:p w14:paraId="718C3B97" w14:textId="77777777" w:rsidR="00ED6EDE" w:rsidRPr="0019523A" w:rsidRDefault="00ED6EDE" w:rsidP="00ED6EDE">
                            <w:pPr>
                              <w:pBdr>
                                <w:top w:val="single" w:sz="4" w:space="1" w:color="auto"/>
                                <w:bottom w:val="single" w:sz="4" w:space="1" w:color="auto"/>
                              </w:pBdr>
                              <w:shd w:val="clear" w:color="auto" w:fill="FFFFFF" w:themeFill="background1"/>
                              <w:spacing w:line="240" w:lineRule="auto"/>
                              <w:contextualSpacing/>
                              <w:jc w:val="center"/>
                              <w:rPr>
                                <w:b/>
                                <w:bCs/>
                                <w:color w:val="683766"/>
                                <w:sz w:val="40"/>
                                <w:szCs w:val="40"/>
                              </w:rPr>
                            </w:pPr>
                            <w:r>
                              <w:rPr>
                                <w:b/>
                                <w:bCs/>
                                <w:color w:val="683766"/>
                                <w:sz w:val="40"/>
                                <w:szCs w:val="40"/>
                              </w:rPr>
                              <w:t>ACQUISITION, DEPLOIEMENT ET MAINTENANCE D’UN LOGICIEL DE SYSTEME DE GESTION DES CANDIDATURES (type ATS RECRUTEMENT) POUR LE CENTRE NATIONAL DE LA MUSIQUE</w:t>
                            </w:r>
                          </w:p>
                          <w:p w14:paraId="45D3A7F5" w14:textId="77777777" w:rsidR="00853CD6" w:rsidRPr="00D022FE" w:rsidRDefault="00853CD6" w:rsidP="00853CD6">
                            <w:pPr>
                              <w:pBdr>
                                <w:top w:val="single" w:sz="4" w:space="1" w:color="auto"/>
                                <w:bottom w:val="single" w:sz="4" w:space="1" w:color="auto"/>
                              </w:pBdr>
                              <w:shd w:val="clear" w:color="auto" w:fill="FFFFFF" w:themeFill="background1"/>
                              <w:spacing w:line="240" w:lineRule="auto"/>
                              <w:contextualSpacing/>
                              <w:jc w:val="both"/>
                              <w:rPr>
                                <w:b/>
                                <w:sz w:val="24"/>
                                <w:szCs w:val="24"/>
                              </w:rPr>
                            </w:pPr>
                          </w:p>
                          <w:p w14:paraId="63DF42BC" w14:textId="77777777" w:rsidR="00853CD6" w:rsidRPr="00D022FE" w:rsidRDefault="00853CD6" w:rsidP="00853CD6">
                            <w:pPr>
                              <w:shd w:val="clear" w:color="auto" w:fill="FFFFFF" w:themeFill="background1"/>
                              <w:spacing w:line="240" w:lineRule="auto"/>
                              <w:contextualSpacing/>
                              <w:jc w:val="both"/>
                              <w:rPr>
                                <w:b/>
                                <w:sz w:val="24"/>
                                <w:szCs w:val="24"/>
                              </w:rPr>
                            </w:pPr>
                          </w:p>
                          <w:p w14:paraId="5F285F52" w14:textId="21696B04" w:rsidR="00853CD6" w:rsidRPr="00F130BC" w:rsidRDefault="00853CD6" w:rsidP="00853CD6">
                            <w:pPr>
                              <w:shd w:val="clear" w:color="auto" w:fill="FFFFFF" w:themeFill="background1"/>
                              <w:spacing w:line="240" w:lineRule="auto"/>
                              <w:contextualSpacing/>
                              <w:jc w:val="both"/>
                              <w:rPr>
                                <w:sz w:val="24"/>
                                <w:szCs w:val="24"/>
                              </w:rPr>
                            </w:pPr>
                            <w:r w:rsidRPr="00F0408B">
                              <w:rPr>
                                <w:b/>
                                <w:sz w:val="24"/>
                                <w:szCs w:val="24"/>
                              </w:rPr>
                              <w:t xml:space="preserve">Nom et adresse officiels de l’acheteur : </w:t>
                            </w:r>
                            <w:r w:rsidRPr="009B32AC">
                              <w:rPr>
                                <w:sz w:val="24"/>
                                <w:szCs w:val="24"/>
                              </w:rPr>
                              <w:t>C</w:t>
                            </w:r>
                            <w:r>
                              <w:rPr>
                                <w:sz w:val="24"/>
                                <w:szCs w:val="24"/>
                              </w:rPr>
                              <w:t>entre national de la musique (CNM</w:t>
                            </w:r>
                            <w:r w:rsidRPr="009B32AC">
                              <w:rPr>
                                <w:sz w:val="24"/>
                                <w:szCs w:val="24"/>
                              </w:rPr>
                              <w:t xml:space="preserve">) </w:t>
                            </w:r>
                            <w:r>
                              <w:rPr>
                                <w:sz w:val="24"/>
                                <w:szCs w:val="24"/>
                              </w:rPr>
                              <w:t>–</w:t>
                            </w:r>
                            <w:r w:rsidRPr="009B32AC">
                              <w:rPr>
                                <w:sz w:val="24"/>
                                <w:szCs w:val="24"/>
                              </w:rPr>
                              <w:t xml:space="preserve"> </w:t>
                            </w:r>
                            <w:r>
                              <w:rPr>
                                <w:sz w:val="24"/>
                                <w:szCs w:val="24"/>
                              </w:rPr>
                              <w:t xml:space="preserve">151-157 avenue de France – 75013 Paris ; </w:t>
                            </w:r>
                            <w:r w:rsidRPr="009B32AC">
                              <w:rPr>
                                <w:sz w:val="24"/>
                                <w:szCs w:val="24"/>
                              </w:rPr>
                              <w:t xml:space="preserve">représenté </w:t>
                            </w:r>
                            <w:r w:rsidR="00ED6EDE">
                              <w:rPr>
                                <w:sz w:val="24"/>
                                <w:szCs w:val="24"/>
                              </w:rPr>
                              <w:t>par l’ordonnateur principal de l’établissement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7959A66" id="_x0000_t202" coordsize="21600,21600" o:spt="202" path="m,l,21600r21600,l21600,xe">
                <v:stroke joinstyle="miter"/>
                <v:path gradientshapeok="t" o:connecttype="rect"/>
              </v:shapetype>
              <v:shape id="Zone de texte 2" o:spid="_x0000_s1026" type="#_x0000_t202" style="position:absolute;left:0;text-align:left;margin-left:-16.85pt;margin-top:8.05pt;width:479.75pt;height:344.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" fillcolor="white [3212]" stroked="f" strokeweight="1.25pt">
                <v:shadow on="t" color="black" opacity="21626f" offset=".07386mm,1.40917mm"/>
                <v:textbox>
                  <w:txbxContent>
                    <w:p w14:paraId="0636E48C" w14:textId="77777777" w:rsidR="00853CD6" w:rsidRDefault="00853CD6" w:rsidP="00853CD6">
                      <w:pPr>
                        <w:shd w:val="clear" w:color="auto" w:fill="FFFFFF" w:themeFill="background1"/>
                        <w:spacing w:line="240" w:lineRule="auto"/>
                        <w:contextualSpacing/>
                        <w:jc w:val="both"/>
                        <w:rPr>
                          <w:b/>
                          <w:sz w:val="24"/>
                          <w:szCs w:val="24"/>
                        </w:rPr>
                      </w:pPr>
                    </w:p>
                    <w:p w14:paraId="02EA8377" w14:textId="06A0BFBD" w:rsidR="00853CD6" w:rsidRPr="00F0408B" w:rsidRDefault="00853CD6" w:rsidP="00853CD6">
                      <w:pPr>
                        <w:shd w:val="clear" w:color="auto" w:fill="FFFFFF" w:themeFill="background1"/>
                        <w:spacing w:line="240" w:lineRule="auto"/>
                        <w:contextualSpacing/>
                        <w:jc w:val="center"/>
                        <w:rPr>
                          <w:b/>
                          <w:smallCaps/>
                          <w:sz w:val="26"/>
                          <w:szCs w:val="26"/>
                        </w:rPr>
                      </w:pPr>
                      <w:r>
                        <w:rPr>
                          <w:b/>
                          <w:smallCaps/>
                          <w:sz w:val="26"/>
                          <w:szCs w:val="26"/>
                        </w:rPr>
                        <w:t xml:space="preserve">Marché Public de </w:t>
                      </w:r>
                      <w:r w:rsidR="00ED6EDE">
                        <w:rPr>
                          <w:b/>
                          <w:smallCaps/>
                          <w:sz w:val="26"/>
                          <w:szCs w:val="26"/>
                        </w:rPr>
                        <w:t>services</w:t>
                      </w:r>
                    </w:p>
                    <w:p w14:paraId="79C20CF9" w14:textId="77777777" w:rsidR="00853CD6" w:rsidRDefault="00853CD6" w:rsidP="00853CD6">
                      <w:pPr>
                        <w:shd w:val="clear" w:color="auto" w:fill="FFFFFF" w:themeFill="background1"/>
                        <w:spacing w:line="240" w:lineRule="auto"/>
                        <w:contextualSpacing/>
                        <w:jc w:val="both"/>
                        <w:rPr>
                          <w:b/>
                          <w:sz w:val="24"/>
                          <w:szCs w:val="24"/>
                        </w:rPr>
                      </w:pPr>
                    </w:p>
                    <w:p w14:paraId="247894C3" w14:textId="77777777" w:rsidR="00853CD6" w:rsidRDefault="00853CD6" w:rsidP="00853CD6">
                      <w:pPr>
                        <w:pBdr>
                          <w:top w:val="single" w:sz="4" w:space="1" w:color="auto"/>
                          <w:bottom w:val="single" w:sz="4" w:space="1" w:color="auto"/>
                        </w:pBdr>
                        <w:shd w:val="clear" w:color="auto" w:fill="FFFFFF" w:themeFill="background1"/>
                        <w:spacing w:line="240" w:lineRule="auto"/>
                        <w:contextualSpacing/>
                        <w:jc w:val="both"/>
                        <w:rPr>
                          <w:b/>
                          <w:sz w:val="24"/>
                          <w:szCs w:val="24"/>
                        </w:rPr>
                      </w:pPr>
                    </w:p>
                    <w:p w14:paraId="40EFC166" w14:textId="7F121EA4" w:rsidR="00853CD6" w:rsidRPr="00F130BC" w:rsidRDefault="009E1039" w:rsidP="00853CD6">
                      <w:pPr>
                        <w:pBdr>
                          <w:top w:val="single" w:sz="4" w:space="1" w:color="auto"/>
                          <w:bottom w:val="single" w:sz="4" w:space="1" w:color="auto"/>
                        </w:pBdr>
                        <w:shd w:val="clear" w:color="auto" w:fill="FFFFFF" w:themeFill="background1"/>
                        <w:spacing w:line="240" w:lineRule="auto"/>
                        <w:contextualSpacing/>
                        <w:jc w:val="center"/>
                        <w:rPr>
                          <w:b/>
                          <w:smallCaps/>
                          <w:color w:val="683766"/>
                          <w:sz w:val="44"/>
                          <w:szCs w:val="44"/>
                        </w:rPr>
                      </w:pPr>
                      <w:r>
                        <w:rPr>
                          <w:b/>
                          <w:smallCaps/>
                          <w:color w:val="683766"/>
                          <w:sz w:val="44"/>
                          <w:szCs w:val="44"/>
                        </w:rPr>
                        <w:t>MARCHE</w:t>
                      </w:r>
                      <w:r w:rsidR="00F130BC" w:rsidRPr="00F130BC">
                        <w:rPr>
                          <w:b/>
                          <w:smallCaps/>
                          <w:color w:val="683766"/>
                          <w:sz w:val="44"/>
                          <w:szCs w:val="44"/>
                        </w:rPr>
                        <w:t xml:space="preserve"> n°</w:t>
                      </w:r>
                      <w:r w:rsidR="00D94E5F">
                        <w:rPr>
                          <w:b/>
                          <w:smallCaps/>
                          <w:color w:val="683766"/>
                          <w:sz w:val="44"/>
                          <w:szCs w:val="44"/>
                        </w:rPr>
                        <w:t>2025C03</w:t>
                      </w:r>
                    </w:p>
                    <w:p w14:paraId="6E27CB75" w14:textId="77777777" w:rsidR="00F130BC" w:rsidRPr="00F130BC" w:rsidRDefault="00F130BC" w:rsidP="00853CD6">
                      <w:pPr>
                        <w:pBdr>
                          <w:top w:val="single" w:sz="4" w:space="1" w:color="auto"/>
                          <w:bottom w:val="single" w:sz="4" w:space="1" w:color="auto"/>
                        </w:pBdr>
                        <w:shd w:val="clear" w:color="auto" w:fill="FFFFFF" w:themeFill="background1"/>
                        <w:spacing w:line="240" w:lineRule="auto"/>
                        <w:contextualSpacing/>
                        <w:jc w:val="center"/>
                        <w:rPr>
                          <w:bCs/>
                          <w:smallCaps/>
                          <w:color w:val="683766"/>
                          <w:sz w:val="36"/>
                          <w:szCs w:val="36"/>
                        </w:rPr>
                      </w:pPr>
                    </w:p>
                    <w:p w14:paraId="718C3B97" w14:textId="77777777" w:rsidR="00ED6EDE" w:rsidRPr="0019523A" w:rsidRDefault="00ED6EDE" w:rsidP="00ED6EDE">
                      <w:pPr>
                        <w:pBdr>
                          <w:top w:val="single" w:sz="4" w:space="1" w:color="auto"/>
                          <w:bottom w:val="single" w:sz="4" w:space="1" w:color="auto"/>
                        </w:pBdr>
                        <w:shd w:val="clear" w:color="auto" w:fill="FFFFFF" w:themeFill="background1"/>
                        <w:spacing w:line="240" w:lineRule="auto"/>
                        <w:contextualSpacing/>
                        <w:jc w:val="center"/>
                        <w:rPr>
                          <w:b/>
                          <w:bCs/>
                          <w:color w:val="683766"/>
                          <w:sz w:val="40"/>
                          <w:szCs w:val="40"/>
                        </w:rPr>
                      </w:pPr>
                      <w:r>
                        <w:rPr>
                          <w:b/>
                          <w:bCs/>
                          <w:color w:val="683766"/>
                          <w:sz w:val="40"/>
                          <w:szCs w:val="40"/>
                        </w:rPr>
                        <w:t>ACQUISITION, DEPLOIEMENT ET MAINTENANCE D’UN LOGICIEL DE SYSTEME DE GESTION DES CANDIDATURES (type ATS RECRUTEMENT) POUR LE CENTRE NATIONAL DE LA MUSIQUE</w:t>
                      </w:r>
                    </w:p>
                    <w:p w14:paraId="45D3A7F5" w14:textId="77777777" w:rsidR="00853CD6" w:rsidRPr="00D022FE" w:rsidRDefault="00853CD6" w:rsidP="00853CD6">
                      <w:pPr>
                        <w:pBdr>
                          <w:top w:val="single" w:sz="4" w:space="1" w:color="auto"/>
                          <w:bottom w:val="single" w:sz="4" w:space="1" w:color="auto"/>
                        </w:pBdr>
                        <w:shd w:val="clear" w:color="auto" w:fill="FFFFFF" w:themeFill="background1"/>
                        <w:spacing w:line="240" w:lineRule="auto"/>
                        <w:contextualSpacing/>
                        <w:jc w:val="both"/>
                        <w:rPr>
                          <w:b/>
                          <w:sz w:val="24"/>
                          <w:szCs w:val="24"/>
                        </w:rPr>
                      </w:pPr>
                    </w:p>
                    <w:p w14:paraId="63DF42BC" w14:textId="77777777" w:rsidR="00853CD6" w:rsidRPr="00D022FE" w:rsidRDefault="00853CD6" w:rsidP="00853CD6">
                      <w:pPr>
                        <w:shd w:val="clear" w:color="auto" w:fill="FFFFFF" w:themeFill="background1"/>
                        <w:spacing w:line="240" w:lineRule="auto"/>
                        <w:contextualSpacing/>
                        <w:jc w:val="both"/>
                        <w:rPr>
                          <w:b/>
                          <w:sz w:val="24"/>
                          <w:szCs w:val="24"/>
                        </w:rPr>
                      </w:pPr>
                    </w:p>
                    <w:p w14:paraId="5F285F52" w14:textId="21696B04" w:rsidR="00853CD6" w:rsidRPr="00F130BC" w:rsidRDefault="00853CD6" w:rsidP="00853CD6">
                      <w:pPr>
                        <w:shd w:val="clear" w:color="auto" w:fill="FFFFFF" w:themeFill="background1"/>
                        <w:spacing w:line="240" w:lineRule="auto"/>
                        <w:contextualSpacing/>
                        <w:jc w:val="both"/>
                        <w:rPr>
                          <w:sz w:val="24"/>
                          <w:szCs w:val="24"/>
                        </w:rPr>
                      </w:pPr>
                      <w:r w:rsidRPr="00F0408B">
                        <w:rPr>
                          <w:b/>
                          <w:sz w:val="24"/>
                          <w:szCs w:val="24"/>
                        </w:rPr>
                        <w:t xml:space="preserve">Nom et adresse officiels de l’acheteur : </w:t>
                      </w:r>
                      <w:r w:rsidRPr="009B32AC">
                        <w:rPr>
                          <w:sz w:val="24"/>
                          <w:szCs w:val="24"/>
                        </w:rPr>
                        <w:t>C</w:t>
                      </w:r>
                      <w:r>
                        <w:rPr>
                          <w:sz w:val="24"/>
                          <w:szCs w:val="24"/>
                        </w:rPr>
                        <w:t>entre national de la musique (CNM</w:t>
                      </w:r>
                      <w:r w:rsidRPr="009B32AC">
                        <w:rPr>
                          <w:sz w:val="24"/>
                          <w:szCs w:val="24"/>
                        </w:rPr>
                        <w:t xml:space="preserve">) </w:t>
                      </w:r>
                      <w:r>
                        <w:rPr>
                          <w:sz w:val="24"/>
                          <w:szCs w:val="24"/>
                        </w:rPr>
                        <w:t>–</w:t>
                      </w:r>
                      <w:r w:rsidRPr="009B32AC">
                        <w:rPr>
                          <w:sz w:val="24"/>
                          <w:szCs w:val="24"/>
                        </w:rPr>
                        <w:t xml:space="preserve"> </w:t>
                      </w:r>
                      <w:r>
                        <w:rPr>
                          <w:sz w:val="24"/>
                          <w:szCs w:val="24"/>
                        </w:rPr>
                        <w:t xml:space="preserve">151-157 avenue de France – 75013 Paris ; </w:t>
                      </w:r>
                      <w:r w:rsidRPr="009B32AC">
                        <w:rPr>
                          <w:sz w:val="24"/>
                          <w:szCs w:val="24"/>
                        </w:rPr>
                        <w:t xml:space="preserve">représenté </w:t>
                      </w:r>
                      <w:r w:rsidR="00ED6EDE">
                        <w:rPr>
                          <w:sz w:val="24"/>
                          <w:szCs w:val="24"/>
                        </w:rPr>
                        <w:t>par l’ordonnateur principal de l’établissement</w:t>
                      </w:r>
                    </w:p>
                  </w:txbxContent>
                </v:textbox>
              </v:shape>
            </w:pict>
          </mc:Fallback>
        </mc:AlternateContent>
      </w:r>
    </w:p>
    <w:p w14:paraId="0BC17D30" w14:textId="56E67CCF" w:rsidR="002336AB" w:rsidRDefault="002336AB" w:rsidP="003E3277">
      <w:pPr>
        <w:spacing w:after="0" w:line="240" w:lineRule="auto"/>
        <w:contextualSpacing/>
        <w:jc w:val="center"/>
        <w:rPr>
          <w:rFonts w:cs="Arial"/>
          <w:b/>
          <w:noProof/>
          <w:color w:val="FFFFFF" w:themeColor="background1"/>
          <w:sz w:val="28"/>
          <w:szCs w:val="28"/>
          <w:shd w:val="clear" w:color="auto" w:fill="FFFFFF"/>
        </w:rPr>
      </w:pPr>
    </w:p>
    <w:p w14:paraId="13D862BF" w14:textId="3D2413D1" w:rsidR="002336AB" w:rsidRDefault="002336AB" w:rsidP="003E3277">
      <w:pPr>
        <w:spacing w:after="0" w:line="240" w:lineRule="auto"/>
        <w:contextualSpacing/>
        <w:jc w:val="center"/>
        <w:rPr>
          <w:rFonts w:cs="Arial"/>
          <w:b/>
          <w:noProof/>
          <w:color w:val="FFFFFF" w:themeColor="background1"/>
          <w:sz w:val="28"/>
          <w:szCs w:val="28"/>
          <w:shd w:val="clear" w:color="auto" w:fill="FFFFFF"/>
        </w:rPr>
      </w:pPr>
    </w:p>
    <w:p w14:paraId="62FDBADB" w14:textId="77777777" w:rsidR="00853CD6" w:rsidRDefault="00853CD6" w:rsidP="003E3277">
      <w:pPr>
        <w:spacing w:after="0" w:line="240" w:lineRule="auto"/>
        <w:contextualSpacing/>
        <w:jc w:val="center"/>
        <w:rPr>
          <w:rFonts w:cs="Arial"/>
          <w:b/>
          <w:noProof/>
          <w:color w:val="FFFFFF" w:themeColor="background1"/>
          <w:sz w:val="28"/>
          <w:szCs w:val="28"/>
          <w:shd w:val="clear" w:color="auto" w:fill="FFFFFF"/>
        </w:rPr>
      </w:pPr>
    </w:p>
    <w:p w14:paraId="36A2BB44" w14:textId="77777777" w:rsidR="00853CD6" w:rsidRDefault="00853CD6" w:rsidP="003E3277">
      <w:pPr>
        <w:spacing w:after="0" w:line="240" w:lineRule="auto"/>
        <w:contextualSpacing/>
        <w:jc w:val="center"/>
        <w:rPr>
          <w:rFonts w:cs="Arial"/>
          <w:b/>
          <w:noProof/>
          <w:color w:val="FFFFFF" w:themeColor="background1"/>
          <w:sz w:val="28"/>
          <w:szCs w:val="28"/>
          <w:shd w:val="clear" w:color="auto" w:fill="FFFFFF"/>
        </w:rPr>
      </w:pPr>
    </w:p>
    <w:p w14:paraId="433819D5" w14:textId="77777777" w:rsidR="00853CD6" w:rsidRDefault="00853CD6" w:rsidP="003E3277">
      <w:pPr>
        <w:spacing w:after="0" w:line="240" w:lineRule="auto"/>
        <w:contextualSpacing/>
        <w:jc w:val="center"/>
        <w:rPr>
          <w:rFonts w:cs="Arial"/>
          <w:b/>
          <w:noProof/>
          <w:color w:val="FFFFFF" w:themeColor="background1"/>
          <w:sz w:val="28"/>
          <w:szCs w:val="28"/>
          <w:shd w:val="clear" w:color="auto" w:fill="FFFFFF"/>
        </w:rPr>
      </w:pPr>
    </w:p>
    <w:p w14:paraId="7BB7DC6B" w14:textId="77777777" w:rsidR="00853CD6" w:rsidRDefault="00853CD6" w:rsidP="003E3277">
      <w:pPr>
        <w:spacing w:after="0" w:line="240" w:lineRule="auto"/>
        <w:contextualSpacing/>
        <w:jc w:val="center"/>
        <w:rPr>
          <w:rFonts w:cs="Arial"/>
          <w:b/>
          <w:noProof/>
          <w:color w:val="FFFFFF" w:themeColor="background1"/>
          <w:sz w:val="28"/>
          <w:szCs w:val="28"/>
          <w:shd w:val="clear" w:color="auto" w:fill="FFFFFF"/>
        </w:rPr>
      </w:pPr>
    </w:p>
    <w:p w14:paraId="5FAC90C0" w14:textId="77777777" w:rsidR="00853CD6" w:rsidRDefault="00853CD6" w:rsidP="003E3277">
      <w:pPr>
        <w:spacing w:after="0" w:line="240" w:lineRule="auto"/>
        <w:contextualSpacing/>
        <w:jc w:val="center"/>
        <w:rPr>
          <w:rFonts w:cs="Arial"/>
          <w:b/>
          <w:noProof/>
          <w:color w:val="FFFFFF" w:themeColor="background1"/>
          <w:sz w:val="28"/>
          <w:szCs w:val="28"/>
          <w:shd w:val="clear" w:color="auto" w:fill="FFFFFF"/>
        </w:rPr>
      </w:pPr>
    </w:p>
    <w:p w14:paraId="52B32E20" w14:textId="4EFC91FD" w:rsidR="00853CD6" w:rsidRDefault="00853CD6" w:rsidP="003E3277">
      <w:pPr>
        <w:spacing w:after="0" w:line="240" w:lineRule="auto"/>
        <w:contextualSpacing/>
        <w:jc w:val="center"/>
        <w:rPr>
          <w:rFonts w:cs="Arial"/>
          <w:b/>
          <w:noProof/>
          <w:color w:val="FFFFFF" w:themeColor="background1"/>
          <w:sz w:val="28"/>
          <w:szCs w:val="28"/>
          <w:shd w:val="clear" w:color="auto" w:fill="FFFFFF"/>
        </w:rPr>
      </w:pPr>
      <w:r>
        <w:rPr>
          <w:rFonts w:cs="Arial"/>
          <w:b/>
          <w:noProof/>
          <w:color w:val="FFFFFF" w:themeColor="background1"/>
          <w:sz w:val="28"/>
          <w:szCs w:val="28"/>
          <w:shd w:val="clear" w:color="auto" w:fill="FFFFFF"/>
        </w:rPr>
        <w:t>777</w:t>
      </w:r>
    </w:p>
    <w:p w14:paraId="3245CC23" w14:textId="77777777" w:rsidR="00853CD6" w:rsidRDefault="00853CD6" w:rsidP="003E3277">
      <w:pPr>
        <w:spacing w:after="0" w:line="240" w:lineRule="auto"/>
        <w:contextualSpacing/>
        <w:jc w:val="center"/>
        <w:rPr>
          <w:rFonts w:cs="Arial"/>
          <w:b/>
          <w:noProof/>
          <w:color w:val="FFFFFF" w:themeColor="background1"/>
          <w:sz w:val="28"/>
          <w:szCs w:val="28"/>
          <w:shd w:val="clear" w:color="auto" w:fill="FFFFFF"/>
        </w:rPr>
      </w:pPr>
    </w:p>
    <w:p w14:paraId="50C88A22" w14:textId="77777777" w:rsidR="00853CD6" w:rsidRDefault="00853CD6" w:rsidP="003E3277">
      <w:pPr>
        <w:spacing w:after="0" w:line="240" w:lineRule="auto"/>
        <w:contextualSpacing/>
        <w:jc w:val="center"/>
        <w:rPr>
          <w:rFonts w:cs="Arial"/>
          <w:b/>
          <w:noProof/>
          <w:color w:val="FFFFFF" w:themeColor="background1"/>
          <w:sz w:val="28"/>
          <w:szCs w:val="28"/>
          <w:shd w:val="clear" w:color="auto" w:fill="FFFFFF"/>
        </w:rPr>
      </w:pPr>
    </w:p>
    <w:p w14:paraId="42DE1484" w14:textId="77777777" w:rsidR="00853CD6" w:rsidRDefault="00853CD6" w:rsidP="003E3277">
      <w:pPr>
        <w:spacing w:after="0" w:line="240" w:lineRule="auto"/>
        <w:contextualSpacing/>
        <w:jc w:val="center"/>
        <w:rPr>
          <w:rFonts w:cs="Arial"/>
          <w:b/>
          <w:noProof/>
          <w:color w:val="FFFFFF" w:themeColor="background1"/>
          <w:sz w:val="28"/>
          <w:szCs w:val="28"/>
          <w:shd w:val="clear" w:color="auto" w:fill="FFFFFF"/>
        </w:rPr>
      </w:pPr>
    </w:p>
    <w:p w14:paraId="1969C6E3" w14:textId="77777777" w:rsidR="00853CD6" w:rsidRDefault="00853CD6" w:rsidP="003E3277">
      <w:pPr>
        <w:spacing w:after="0" w:line="240" w:lineRule="auto"/>
        <w:contextualSpacing/>
        <w:jc w:val="center"/>
        <w:rPr>
          <w:rFonts w:cs="Arial"/>
          <w:b/>
          <w:noProof/>
          <w:color w:val="FFFFFF" w:themeColor="background1"/>
          <w:sz w:val="28"/>
          <w:szCs w:val="28"/>
          <w:shd w:val="clear" w:color="auto" w:fill="FFFFFF"/>
        </w:rPr>
      </w:pPr>
    </w:p>
    <w:p w14:paraId="7593D068" w14:textId="77777777" w:rsidR="00F130BC" w:rsidRDefault="00F130BC" w:rsidP="003E3277">
      <w:pPr>
        <w:spacing w:after="0" w:line="240" w:lineRule="auto"/>
        <w:contextualSpacing/>
        <w:jc w:val="center"/>
        <w:rPr>
          <w:rFonts w:cs="Arial"/>
          <w:b/>
          <w:noProof/>
          <w:color w:val="FFFFFF" w:themeColor="background1"/>
          <w:sz w:val="28"/>
          <w:szCs w:val="28"/>
          <w:shd w:val="clear" w:color="auto" w:fill="FFFFFF"/>
        </w:rPr>
      </w:pPr>
    </w:p>
    <w:p w14:paraId="4F51874C" w14:textId="26BA8627" w:rsidR="00853CD6" w:rsidRDefault="00853CD6" w:rsidP="009E1039">
      <w:pPr>
        <w:spacing w:after="0" w:line="240" w:lineRule="auto"/>
        <w:contextualSpacing/>
        <w:rPr>
          <w:rFonts w:cs="Arial"/>
          <w:b/>
          <w:noProof/>
          <w:color w:val="FFFFFF" w:themeColor="background1"/>
          <w:sz w:val="28"/>
          <w:szCs w:val="28"/>
          <w:shd w:val="clear" w:color="auto" w:fill="FFFFFF"/>
        </w:rPr>
      </w:pPr>
    </w:p>
    <w:p w14:paraId="6C8B611F" w14:textId="77777777" w:rsidR="00853CD6" w:rsidRDefault="00853CD6" w:rsidP="00853CD6">
      <w:pPr>
        <w:spacing w:after="0" w:line="240" w:lineRule="auto"/>
        <w:contextualSpacing/>
        <w:rPr>
          <w:rFonts w:cs="Arial"/>
          <w:b/>
          <w:noProof/>
          <w:color w:val="FFFFFF" w:themeColor="background1"/>
          <w:sz w:val="28"/>
          <w:szCs w:val="28"/>
          <w:shd w:val="clear" w:color="auto" w:fill="FFFFFF"/>
        </w:rPr>
      </w:pPr>
    </w:p>
    <w:p w14:paraId="150AD7C8" w14:textId="77777777" w:rsidR="00ED6EDE" w:rsidRDefault="00ED6EDE" w:rsidP="00853CD6">
      <w:pPr>
        <w:spacing w:after="0" w:line="240" w:lineRule="auto"/>
        <w:contextualSpacing/>
        <w:rPr>
          <w:rFonts w:cs="Arial"/>
          <w:b/>
          <w:noProof/>
          <w:color w:val="FFFFFF" w:themeColor="background1"/>
          <w:sz w:val="28"/>
          <w:szCs w:val="28"/>
          <w:shd w:val="clear" w:color="auto" w:fill="FFFFFF"/>
        </w:rPr>
      </w:pPr>
    </w:p>
    <w:p w14:paraId="3DC2BBC0" w14:textId="77777777" w:rsidR="00ED6EDE" w:rsidRDefault="00ED6EDE" w:rsidP="00853CD6">
      <w:pPr>
        <w:spacing w:after="0" w:line="240" w:lineRule="auto"/>
        <w:contextualSpacing/>
        <w:rPr>
          <w:rFonts w:cs="Arial"/>
          <w:b/>
          <w:noProof/>
          <w:color w:val="FFFFFF" w:themeColor="background1"/>
          <w:sz w:val="28"/>
          <w:szCs w:val="28"/>
          <w:shd w:val="clear" w:color="auto" w:fill="FFFFFF"/>
        </w:rPr>
      </w:pPr>
    </w:p>
    <w:p w14:paraId="168BF27C" w14:textId="77777777" w:rsidR="00ED6EDE" w:rsidRDefault="00ED6EDE" w:rsidP="00853CD6">
      <w:pPr>
        <w:spacing w:after="0" w:line="240" w:lineRule="auto"/>
        <w:contextualSpacing/>
        <w:rPr>
          <w:rFonts w:cs="Arial"/>
          <w:b/>
          <w:noProof/>
          <w:color w:val="FFFFFF" w:themeColor="background1"/>
          <w:sz w:val="28"/>
          <w:szCs w:val="28"/>
          <w:shd w:val="clear" w:color="auto" w:fill="FFFFFF"/>
        </w:rPr>
      </w:pPr>
    </w:p>
    <w:p w14:paraId="429E7FD4" w14:textId="77777777" w:rsidR="00ED6EDE" w:rsidRDefault="00ED6EDE" w:rsidP="00853CD6">
      <w:pPr>
        <w:spacing w:after="0" w:line="240" w:lineRule="auto"/>
        <w:contextualSpacing/>
        <w:rPr>
          <w:rFonts w:cs="Arial"/>
          <w:b/>
          <w:noProof/>
          <w:color w:val="FFFFFF" w:themeColor="background1"/>
          <w:sz w:val="28"/>
          <w:szCs w:val="28"/>
          <w:shd w:val="clear" w:color="auto" w:fill="FFFFFF"/>
        </w:rPr>
      </w:pPr>
    </w:p>
    <w:p w14:paraId="781AE416" w14:textId="77777777" w:rsidR="00ED6EDE" w:rsidRDefault="00ED6EDE" w:rsidP="00853CD6">
      <w:pPr>
        <w:spacing w:after="0" w:line="240" w:lineRule="auto"/>
        <w:contextualSpacing/>
        <w:rPr>
          <w:rFonts w:cs="Arial"/>
          <w:b/>
          <w:noProof/>
          <w:color w:val="FFFFFF" w:themeColor="background1"/>
          <w:sz w:val="28"/>
          <w:szCs w:val="28"/>
          <w:shd w:val="clear" w:color="auto" w:fill="FFFFFF"/>
        </w:rPr>
      </w:pPr>
    </w:p>
    <w:p w14:paraId="39A5B109" w14:textId="77777777" w:rsidR="00ED6EDE" w:rsidRDefault="00ED6EDE" w:rsidP="00853CD6">
      <w:pPr>
        <w:spacing w:after="0" w:line="240" w:lineRule="auto"/>
        <w:contextualSpacing/>
        <w:rPr>
          <w:rFonts w:cs="Arial"/>
          <w:b/>
          <w:noProof/>
          <w:color w:val="FFFFFF" w:themeColor="background1"/>
          <w:sz w:val="28"/>
          <w:szCs w:val="28"/>
          <w:shd w:val="clear" w:color="auto" w:fill="FFFFFF"/>
        </w:rPr>
      </w:pPr>
    </w:p>
    <w:p w14:paraId="4C8C4638" w14:textId="77777777" w:rsidR="00ED6EDE" w:rsidRDefault="00ED6EDE" w:rsidP="00853CD6">
      <w:pPr>
        <w:spacing w:after="0" w:line="240" w:lineRule="auto"/>
        <w:contextualSpacing/>
        <w:rPr>
          <w:rFonts w:cs="Arial"/>
          <w:b/>
          <w:noProof/>
          <w:color w:val="FFFFFF" w:themeColor="background1"/>
          <w:sz w:val="28"/>
          <w:szCs w:val="28"/>
          <w:shd w:val="clear" w:color="auto" w:fill="FFFFFF"/>
        </w:rPr>
      </w:pPr>
    </w:p>
    <w:p w14:paraId="78482220" w14:textId="77777777" w:rsidR="00ED6EDE" w:rsidRDefault="00ED6EDE" w:rsidP="00853CD6">
      <w:pPr>
        <w:spacing w:after="0" w:line="240" w:lineRule="auto"/>
        <w:contextualSpacing/>
        <w:rPr>
          <w:rFonts w:cs="Arial"/>
          <w:b/>
          <w:noProof/>
          <w:color w:val="FFFFFF" w:themeColor="background1"/>
          <w:sz w:val="28"/>
          <w:szCs w:val="28"/>
          <w:shd w:val="clear" w:color="auto" w:fill="FFFFFF"/>
        </w:rPr>
      </w:pPr>
    </w:p>
    <w:p w14:paraId="517A8808" w14:textId="77777777" w:rsidR="00ED6EDE" w:rsidRDefault="00ED6EDE" w:rsidP="00853CD6">
      <w:pPr>
        <w:spacing w:after="0" w:line="240" w:lineRule="auto"/>
        <w:contextualSpacing/>
        <w:rPr>
          <w:rFonts w:cs="Arial"/>
          <w:b/>
          <w:noProof/>
          <w:color w:val="FFFFFF" w:themeColor="background1"/>
          <w:sz w:val="28"/>
          <w:szCs w:val="28"/>
          <w:shd w:val="clear" w:color="auto" w:fill="FFFFFF"/>
        </w:rPr>
      </w:pPr>
    </w:p>
    <w:p w14:paraId="1DCD839A" w14:textId="77777777" w:rsidR="00ED6EDE" w:rsidRDefault="00ED6EDE" w:rsidP="00853CD6">
      <w:pPr>
        <w:spacing w:after="0" w:line="240" w:lineRule="auto"/>
        <w:contextualSpacing/>
        <w:rPr>
          <w:rFonts w:cs="Arial"/>
          <w:b/>
          <w:noProof/>
          <w:color w:val="FFFFFF" w:themeColor="background1"/>
          <w:sz w:val="28"/>
          <w:szCs w:val="28"/>
          <w:shd w:val="clear" w:color="auto" w:fill="FFFFFF"/>
        </w:rPr>
      </w:pPr>
    </w:p>
    <w:p w14:paraId="5C6A36D6" w14:textId="77777777" w:rsidR="00ED6EDE" w:rsidRDefault="00ED6EDE" w:rsidP="00853CD6">
      <w:pPr>
        <w:spacing w:after="0" w:line="240" w:lineRule="auto"/>
        <w:contextualSpacing/>
        <w:rPr>
          <w:rFonts w:cs="Arial"/>
          <w:b/>
          <w:noProof/>
          <w:color w:val="FFFFFF" w:themeColor="background1"/>
          <w:sz w:val="28"/>
          <w:szCs w:val="28"/>
          <w:shd w:val="clear" w:color="auto" w:fill="FFFFFF"/>
        </w:rPr>
      </w:pPr>
    </w:p>
    <w:p w14:paraId="58A43B01" w14:textId="651D6615" w:rsidR="002336AB" w:rsidRPr="00F130BC" w:rsidRDefault="00C42CED" w:rsidP="004A2C7E">
      <w:pPr>
        <w:pStyle w:val="En-tte"/>
        <w:pBdr>
          <w:top w:val="single" w:sz="4" w:space="1" w:color="auto"/>
          <w:left w:val="single" w:sz="4" w:space="4" w:color="auto"/>
          <w:bottom w:val="single" w:sz="4" w:space="1" w:color="auto"/>
          <w:right w:val="single" w:sz="4" w:space="4" w:color="auto"/>
        </w:pBdr>
        <w:jc w:val="center"/>
        <w:rPr>
          <w:rFonts w:ascii="Calibri" w:eastAsia="Arial" w:hAnsi="Calibri" w:cs="Calibri"/>
          <w:color w:val="DC8C00"/>
          <w:sz w:val="36"/>
          <w:szCs w:val="36"/>
          <w:lang w:val="fr" w:eastAsia="fr-FR"/>
        </w:rPr>
      </w:pPr>
      <w:bookmarkStart w:id="0" w:name="_Hlk158972111"/>
      <w:r>
        <w:rPr>
          <w:rFonts w:ascii="Calibri" w:eastAsia="Arial" w:hAnsi="Calibri" w:cs="Calibri"/>
          <w:b/>
          <w:bCs/>
          <w:color w:val="DC8C00"/>
          <w:sz w:val="48"/>
          <w:szCs w:val="48"/>
          <w:lang w:val="fr" w:eastAsia="fr-FR"/>
        </w:rPr>
        <w:t>LETTRE DE CONSULTATION</w:t>
      </w:r>
    </w:p>
    <w:bookmarkEnd w:id="0"/>
    <w:p w14:paraId="564A72A2" w14:textId="788ABC60" w:rsidR="004A2C7E" w:rsidRDefault="004A2C7E" w:rsidP="003E3277">
      <w:pPr>
        <w:pStyle w:val="NormalWeb"/>
        <w:spacing w:before="0" w:beforeAutospacing="0" w:after="0" w:afterAutospacing="0"/>
        <w:contextualSpacing/>
        <w:jc w:val="both"/>
        <w:rPr>
          <w:rFonts w:asciiTheme="minorHAnsi" w:hAnsiTheme="minorHAnsi" w:cs="Arial"/>
          <w:noProof/>
          <w:color w:val="000000"/>
          <w:sz w:val="22"/>
          <w:szCs w:val="22"/>
          <w:highlight w:val="yellow"/>
          <w:shd w:val="clear" w:color="auto" w:fill="FFFFFF"/>
        </w:rPr>
      </w:pPr>
    </w:p>
    <w:p w14:paraId="740358D2" w14:textId="77777777" w:rsidR="00CA4779" w:rsidRDefault="00CA4779" w:rsidP="003E3277">
      <w:pPr>
        <w:pStyle w:val="NormalWeb"/>
        <w:spacing w:before="0" w:beforeAutospacing="0" w:after="0" w:afterAutospacing="0"/>
        <w:contextualSpacing/>
        <w:jc w:val="both"/>
        <w:rPr>
          <w:rFonts w:asciiTheme="minorHAnsi" w:hAnsiTheme="minorHAnsi" w:cs="Arial"/>
          <w:noProof/>
          <w:color w:val="000000"/>
          <w:sz w:val="22"/>
          <w:szCs w:val="22"/>
          <w:highlight w:val="yellow"/>
          <w:shd w:val="clear" w:color="auto" w:fill="FFFFFF"/>
        </w:rPr>
      </w:pPr>
    </w:p>
    <w:p w14:paraId="00B68E5B" w14:textId="77777777" w:rsidR="00CA4779" w:rsidRDefault="00CA4779" w:rsidP="003E3277">
      <w:pPr>
        <w:pStyle w:val="NormalWeb"/>
        <w:spacing w:before="0" w:beforeAutospacing="0" w:after="0" w:afterAutospacing="0"/>
        <w:contextualSpacing/>
        <w:jc w:val="both"/>
        <w:rPr>
          <w:rFonts w:asciiTheme="minorHAnsi" w:hAnsiTheme="minorHAnsi" w:cs="Arial"/>
          <w:noProof/>
          <w:color w:val="000000"/>
          <w:sz w:val="22"/>
          <w:szCs w:val="22"/>
          <w:highlight w:val="yellow"/>
          <w:shd w:val="clear" w:color="auto" w:fill="FFFFFF"/>
        </w:rPr>
      </w:pPr>
    </w:p>
    <w:p w14:paraId="3AC858C2" w14:textId="3291FEF7" w:rsidR="00DE6D24" w:rsidRPr="00C42CED" w:rsidRDefault="00B473D9" w:rsidP="00C42CED">
      <w:pPr>
        <w:pStyle w:val="Titre1"/>
        <w:numPr>
          <w:ilvl w:val="0"/>
          <w:numId w:val="0"/>
        </w:numPr>
        <w:shd w:val="clear" w:color="auto" w:fill="DC8C00"/>
        <w:contextualSpacing/>
        <w:rPr>
          <w:rFonts w:eastAsiaTheme="minorHAnsi" w:cstheme="minorBidi"/>
          <w:bCs w:val="0"/>
          <w:lang w:eastAsia="en-US"/>
        </w:rPr>
      </w:pPr>
      <w:r>
        <w:rPr>
          <w:rFonts w:cs="Arial"/>
          <w:noProof/>
          <w:color w:val="000000"/>
          <w:sz w:val="22"/>
          <w:szCs w:val="22"/>
          <w:highlight w:val="yellow"/>
          <w:shd w:val="clear" w:color="auto" w:fill="FFFFFF"/>
        </w:rPr>
        <w:br w:type="column"/>
      </w:r>
      <w:bookmarkStart w:id="1" w:name="_Toc184380698"/>
      <w:r w:rsidR="00DE6D24" w:rsidRPr="00D66D11">
        <w:rPr>
          <w:u w:val="single"/>
        </w:rPr>
        <w:lastRenderedPageBreak/>
        <w:t>Sommaire</w:t>
      </w:r>
      <w:bookmarkEnd w:id="1"/>
    </w:p>
    <w:p w14:paraId="2FDEA4B3" w14:textId="7B56ACF8" w:rsidR="007A6DAB" w:rsidRDefault="00A1007E">
      <w:pPr>
        <w:pStyle w:val="TM1"/>
        <w:rPr>
          <w:rFonts w:eastAsiaTheme="minorEastAsia"/>
          <w:b w:val="0"/>
          <w:noProof/>
          <w:kern w:val="2"/>
          <w:sz w:val="24"/>
          <w:szCs w:val="24"/>
          <w:lang w:eastAsia="fr-FR"/>
          <w14:ligatures w14:val="standardContextual"/>
        </w:rPr>
      </w:pPr>
      <w:r w:rsidRPr="00BD3B97">
        <w:rPr>
          <w:rFonts w:ascii="Trebuchet MS" w:hAnsi="Trebuchet MS" w:cs="Arial"/>
          <w:bCs/>
          <w:i/>
          <w:caps/>
          <w:smallCaps/>
          <w:sz w:val="20"/>
          <w:szCs w:val="20"/>
        </w:rPr>
        <w:fldChar w:fldCharType="begin"/>
      </w:r>
      <w:r w:rsidR="006424E5" w:rsidRPr="00BD3B97">
        <w:rPr>
          <w:rFonts w:ascii="Trebuchet MS" w:hAnsi="Trebuchet MS" w:cs="Arial"/>
          <w:i/>
          <w:smallCaps/>
          <w:sz w:val="20"/>
          <w:szCs w:val="20"/>
        </w:rPr>
        <w:instrText xml:space="preserve"> TOC \o "1-2" \h \z \u </w:instrText>
      </w:r>
      <w:r w:rsidRPr="00BD3B97">
        <w:rPr>
          <w:rFonts w:ascii="Trebuchet MS" w:hAnsi="Trebuchet MS" w:cs="Arial"/>
          <w:bCs/>
          <w:i/>
          <w:caps/>
          <w:smallCaps/>
          <w:sz w:val="20"/>
          <w:szCs w:val="20"/>
        </w:rPr>
        <w:fldChar w:fldCharType="separate"/>
      </w:r>
      <w:hyperlink w:anchor="_Toc184380699" w:history="1">
        <w:r w:rsidR="007A6DAB" w:rsidRPr="0086258F">
          <w:rPr>
            <w:rStyle w:val="Lienhypertexte"/>
            <w:noProof/>
          </w:rPr>
          <w:t>ARTICLE 1-</w:t>
        </w:r>
        <w:r w:rsidR="007A6DAB">
          <w:rPr>
            <w:rFonts w:eastAsiaTheme="minorEastAsia"/>
            <w:b w:val="0"/>
            <w:noProof/>
            <w:kern w:val="2"/>
            <w:sz w:val="24"/>
            <w:szCs w:val="24"/>
            <w:lang w:eastAsia="fr-FR"/>
            <w14:ligatures w14:val="standardContextual"/>
          </w:rPr>
          <w:tab/>
        </w:r>
        <w:r w:rsidR="007A6DAB" w:rsidRPr="0086258F">
          <w:rPr>
            <w:rStyle w:val="Lienhypertexte"/>
            <w:noProof/>
          </w:rPr>
          <w:t>Caractéristiques principales du marché</w:t>
        </w:r>
        <w:r w:rsidR="007A6DAB">
          <w:rPr>
            <w:noProof/>
            <w:webHidden/>
          </w:rPr>
          <w:tab/>
        </w:r>
        <w:r w:rsidR="007A6DAB">
          <w:rPr>
            <w:noProof/>
            <w:webHidden/>
          </w:rPr>
          <w:fldChar w:fldCharType="begin"/>
        </w:r>
        <w:r w:rsidR="007A6DAB">
          <w:rPr>
            <w:noProof/>
            <w:webHidden/>
          </w:rPr>
          <w:instrText xml:space="preserve"> PAGEREF _Toc184380699 \h </w:instrText>
        </w:r>
        <w:r w:rsidR="007A6DAB">
          <w:rPr>
            <w:noProof/>
            <w:webHidden/>
          </w:rPr>
        </w:r>
        <w:r w:rsidR="007A6DAB">
          <w:rPr>
            <w:noProof/>
            <w:webHidden/>
          </w:rPr>
          <w:fldChar w:fldCharType="separate"/>
        </w:r>
        <w:r w:rsidR="007A6DAB">
          <w:rPr>
            <w:noProof/>
            <w:webHidden/>
          </w:rPr>
          <w:t>3</w:t>
        </w:r>
        <w:r w:rsidR="007A6DAB">
          <w:rPr>
            <w:noProof/>
            <w:webHidden/>
          </w:rPr>
          <w:fldChar w:fldCharType="end"/>
        </w:r>
      </w:hyperlink>
    </w:p>
    <w:p w14:paraId="4C103877" w14:textId="0793BB38" w:rsidR="007A6DAB" w:rsidRDefault="007A6DAB">
      <w:pPr>
        <w:pStyle w:val="TM1"/>
        <w:rPr>
          <w:rFonts w:eastAsiaTheme="minorEastAsia"/>
          <w:b w:val="0"/>
          <w:noProof/>
          <w:kern w:val="2"/>
          <w:sz w:val="24"/>
          <w:szCs w:val="24"/>
          <w:lang w:eastAsia="fr-FR"/>
          <w14:ligatures w14:val="standardContextual"/>
        </w:rPr>
      </w:pPr>
      <w:hyperlink w:anchor="_Toc184380704" w:history="1">
        <w:r w:rsidRPr="0086258F">
          <w:rPr>
            <w:rStyle w:val="Lienhypertexte"/>
            <w:noProof/>
          </w:rPr>
          <w:t>ARTICLE 2-</w:t>
        </w:r>
        <w:r>
          <w:rPr>
            <w:rFonts w:eastAsiaTheme="minorEastAsia"/>
            <w:b w:val="0"/>
            <w:noProof/>
            <w:kern w:val="2"/>
            <w:sz w:val="24"/>
            <w:szCs w:val="24"/>
            <w:lang w:eastAsia="fr-FR"/>
            <w14:ligatures w14:val="standardContextual"/>
          </w:rPr>
          <w:tab/>
        </w:r>
        <w:r w:rsidRPr="0086258F">
          <w:rPr>
            <w:rStyle w:val="Lienhypertexte"/>
            <w:noProof/>
          </w:rPr>
          <w:t>Contenu du dossier de consultation (DCE)</w:t>
        </w:r>
        <w:r>
          <w:rPr>
            <w:noProof/>
            <w:webHidden/>
          </w:rPr>
          <w:tab/>
        </w:r>
        <w:r>
          <w:rPr>
            <w:noProof/>
            <w:webHidden/>
          </w:rPr>
          <w:fldChar w:fldCharType="begin"/>
        </w:r>
        <w:r>
          <w:rPr>
            <w:noProof/>
            <w:webHidden/>
          </w:rPr>
          <w:instrText xml:space="preserve"> PAGEREF _Toc184380704 \h </w:instrText>
        </w:r>
        <w:r>
          <w:rPr>
            <w:noProof/>
            <w:webHidden/>
          </w:rPr>
        </w:r>
        <w:r>
          <w:rPr>
            <w:noProof/>
            <w:webHidden/>
          </w:rPr>
          <w:fldChar w:fldCharType="separate"/>
        </w:r>
        <w:r>
          <w:rPr>
            <w:noProof/>
            <w:webHidden/>
          </w:rPr>
          <w:t>3</w:t>
        </w:r>
        <w:r>
          <w:rPr>
            <w:noProof/>
            <w:webHidden/>
          </w:rPr>
          <w:fldChar w:fldCharType="end"/>
        </w:r>
      </w:hyperlink>
    </w:p>
    <w:p w14:paraId="2552FEE7" w14:textId="1117C0DC" w:rsidR="007A6DAB" w:rsidRDefault="007A6DAB">
      <w:pPr>
        <w:pStyle w:val="TM1"/>
        <w:rPr>
          <w:rFonts w:eastAsiaTheme="minorEastAsia"/>
          <w:b w:val="0"/>
          <w:noProof/>
          <w:kern w:val="2"/>
          <w:sz w:val="24"/>
          <w:szCs w:val="24"/>
          <w:lang w:eastAsia="fr-FR"/>
          <w14:ligatures w14:val="standardContextual"/>
        </w:rPr>
      </w:pPr>
      <w:hyperlink w:anchor="_Toc184380705" w:history="1">
        <w:r w:rsidRPr="0086258F">
          <w:rPr>
            <w:rStyle w:val="Lienhypertexte"/>
            <w:noProof/>
          </w:rPr>
          <w:t>ARTICLE 3-</w:t>
        </w:r>
        <w:r>
          <w:rPr>
            <w:rFonts w:eastAsiaTheme="minorEastAsia"/>
            <w:b w:val="0"/>
            <w:noProof/>
            <w:kern w:val="2"/>
            <w:sz w:val="24"/>
            <w:szCs w:val="24"/>
            <w:lang w:eastAsia="fr-FR"/>
            <w14:ligatures w14:val="standardContextual"/>
          </w:rPr>
          <w:tab/>
        </w:r>
        <w:r w:rsidRPr="0086258F">
          <w:rPr>
            <w:rStyle w:val="Lienhypertexte"/>
            <w:noProof/>
          </w:rPr>
          <w:t>Retrait du dossier de consultation</w:t>
        </w:r>
        <w:r>
          <w:rPr>
            <w:noProof/>
            <w:webHidden/>
          </w:rPr>
          <w:tab/>
        </w:r>
        <w:r>
          <w:rPr>
            <w:noProof/>
            <w:webHidden/>
          </w:rPr>
          <w:fldChar w:fldCharType="begin"/>
        </w:r>
        <w:r>
          <w:rPr>
            <w:noProof/>
            <w:webHidden/>
          </w:rPr>
          <w:instrText xml:space="preserve"> PAGEREF _Toc184380705 \h </w:instrText>
        </w:r>
        <w:r>
          <w:rPr>
            <w:noProof/>
            <w:webHidden/>
          </w:rPr>
        </w:r>
        <w:r>
          <w:rPr>
            <w:noProof/>
            <w:webHidden/>
          </w:rPr>
          <w:fldChar w:fldCharType="separate"/>
        </w:r>
        <w:r>
          <w:rPr>
            <w:noProof/>
            <w:webHidden/>
          </w:rPr>
          <w:t>3</w:t>
        </w:r>
        <w:r>
          <w:rPr>
            <w:noProof/>
            <w:webHidden/>
          </w:rPr>
          <w:fldChar w:fldCharType="end"/>
        </w:r>
      </w:hyperlink>
    </w:p>
    <w:p w14:paraId="7C09BD4E" w14:textId="3B9D5461" w:rsidR="007A6DAB" w:rsidRDefault="007A6DAB">
      <w:pPr>
        <w:pStyle w:val="TM1"/>
        <w:rPr>
          <w:rFonts w:eastAsiaTheme="minorEastAsia"/>
          <w:b w:val="0"/>
          <w:noProof/>
          <w:kern w:val="2"/>
          <w:sz w:val="24"/>
          <w:szCs w:val="24"/>
          <w:lang w:eastAsia="fr-FR"/>
          <w14:ligatures w14:val="standardContextual"/>
        </w:rPr>
      </w:pPr>
      <w:hyperlink w:anchor="_Toc184380706" w:history="1">
        <w:r w:rsidRPr="0086258F">
          <w:rPr>
            <w:rStyle w:val="Lienhypertexte"/>
            <w:noProof/>
          </w:rPr>
          <w:t>ARTICLE 4-</w:t>
        </w:r>
        <w:r>
          <w:rPr>
            <w:rFonts w:eastAsiaTheme="minorEastAsia"/>
            <w:b w:val="0"/>
            <w:noProof/>
            <w:kern w:val="2"/>
            <w:sz w:val="24"/>
            <w:szCs w:val="24"/>
            <w:lang w:eastAsia="fr-FR"/>
            <w14:ligatures w14:val="standardContextual"/>
          </w:rPr>
          <w:tab/>
        </w:r>
        <w:r w:rsidRPr="0086258F">
          <w:rPr>
            <w:rStyle w:val="Lienhypertexte"/>
            <w:noProof/>
          </w:rPr>
          <w:t>Dossier de réponse</w:t>
        </w:r>
        <w:r>
          <w:rPr>
            <w:noProof/>
            <w:webHidden/>
          </w:rPr>
          <w:tab/>
        </w:r>
        <w:r>
          <w:rPr>
            <w:noProof/>
            <w:webHidden/>
          </w:rPr>
          <w:fldChar w:fldCharType="begin"/>
        </w:r>
        <w:r>
          <w:rPr>
            <w:noProof/>
            <w:webHidden/>
          </w:rPr>
          <w:instrText xml:space="preserve"> PAGEREF _Toc184380706 \h </w:instrText>
        </w:r>
        <w:r>
          <w:rPr>
            <w:noProof/>
            <w:webHidden/>
          </w:rPr>
        </w:r>
        <w:r>
          <w:rPr>
            <w:noProof/>
            <w:webHidden/>
          </w:rPr>
          <w:fldChar w:fldCharType="separate"/>
        </w:r>
        <w:r>
          <w:rPr>
            <w:noProof/>
            <w:webHidden/>
          </w:rPr>
          <w:t>3</w:t>
        </w:r>
        <w:r>
          <w:rPr>
            <w:noProof/>
            <w:webHidden/>
          </w:rPr>
          <w:fldChar w:fldCharType="end"/>
        </w:r>
      </w:hyperlink>
    </w:p>
    <w:p w14:paraId="49B99F2C" w14:textId="6EA625F0" w:rsidR="007A6DAB" w:rsidRDefault="007A6DAB">
      <w:pPr>
        <w:pStyle w:val="TM1"/>
        <w:rPr>
          <w:rFonts w:eastAsiaTheme="minorEastAsia"/>
          <w:b w:val="0"/>
          <w:noProof/>
          <w:kern w:val="2"/>
          <w:sz w:val="24"/>
          <w:szCs w:val="24"/>
          <w:lang w:eastAsia="fr-FR"/>
          <w14:ligatures w14:val="standardContextual"/>
        </w:rPr>
      </w:pPr>
      <w:hyperlink w:anchor="_Toc184380709" w:history="1">
        <w:r w:rsidRPr="0086258F">
          <w:rPr>
            <w:rStyle w:val="Lienhypertexte"/>
            <w:noProof/>
          </w:rPr>
          <w:t>ARTICLE 5-</w:t>
        </w:r>
        <w:r>
          <w:rPr>
            <w:rFonts w:eastAsiaTheme="minorEastAsia"/>
            <w:b w:val="0"/>
            <w:noProof/>
            <w:kern w:val="2"/>
            <w:sz w:val="24"/>
            <w:szCs w:val="24"/>
            <w:lang w:eastAsia="fr-FR"/>
            <w14:ligatures w14:val="standardContextual"/>
          </w:rPr>
          <w:tab/>
        </w:r>
        <w:r w:rsidRPr="0086258F">
          <w:rPr>
            <w:rStyle w:val="Lienhypertexte"/>
            <w:noProof/>
          </w:rPr>
          <w:t>Envoi du dossier de réponse</w:t>
        </w:r>
        <w:r>
          <w:rPr>
            <w:noProof/>
            <w:webHidden/>
          </w:rPr>
          <w:tab/>
        </w:r>
        <w:r>
          <w:rPr>
            <w:noProof/>
            <w:webHidden/>
          </w:rPr>
          <w:fldChar w:fldCharType="begin"/>
        </w:r>
        <w:r>
          <w:rPr>
            <w:noProof/>
            <w:webHidden/>
          </w:rPr>
          <w:instrText xml:space="preserve"> PAGEREF _Toc184380709 \h </w:instrText>
        </w:r>
        <w:r>
          <w:rPr>
            <w:noProof/>
            <w:webHidden/>
          </w:rPr>
        </w:r>
        <w:r>
          <w:rPr>
            <w:noProof/>
            <w:webHidden/>
          </w:rPr>
          <w:fldChar w:fldCharType="separate"/>
        </w:r>
        <w:r>
          <w:rPr>
            <w:noProof/>
            <w:webHidden/>
          </w:rPr>
          <w:t>4</w:t>
        </w:r>
        <w:r>
          <w:rPr>
            <w:noProof/>
            <w:webHidden/>
          </w:rPr>
          <w:fldChar w:fldCharType="end"/>
        </w:r>
      </w:hyperlink>
    </w:p>
    <w:p w14:paraId="711C3BDD" w14:textId="6489EA8D" w:rsidR="007A6DAB" w:rsidRDefault="007A6DAB">
      <w:pPr>
        <w:pStyle w:val="TM1"/>
        <w:rPr>
          <w:rFonts w:eastAsiaTheme="minorEastAsia"/>
          <w:b w:val="0"/>
          <w:noProof/>
          <w:kern w:val="2"/>
          <w:sz w:val="24"/>
          <w:szCs w:val="24"/>
          <w:lang w:eastAsia="fr-FR"/>
          <w14:ligatures w14:val="standardContextual"/>
        </w:rPr>
      </w:pPr>
      <w:hyperlink w:anchor="_Toc184380710" w:history="1">
        <w:r w:rsidRPr="0086258F">
          <w:rPr>
            <w:rStyle w:val="Lienhypertexte"/>
            <w:noProof/>
          </w:rPr>
          <w:t>ARTICLE 6-</w:t>
        </w:r>
        <w:r>
          <w:rPr>
            <w:rFonts w:eastAsiaTheme="minorEastAsia"/>
            <w:b w:val="0"/>
            <w:noProof/>
            <w:kern w:val="2"/>
            <w:sz w:val="24"/>
            <w:szCs w:val="24"/>
            <w:lang w:eastAsia="fr-FR"/>
            <w14:ligatures w14:val="standardContextual"/>
          </w:rPr>
          <w:tab/>
        </w:r>
        <w:r w:rsidRPr="0086258F">
          <w:rPr>
            <w:rStyle w:val="Lienhypertexte"/>
            <w:noProof/>
          </w:rPr>
          <w:t>Analyse des réponses</w:t>
        </w:r>
        <w:r>
          <w:rPr>
            <w:noProof/>
            <w:webHidden/>
          </w:rPr>
          <w:tab/>
        </w:r>
        <w:r>
          <w:rPr>
            <w:noProof/>
            <w:webHidden/>
          </w:rPr>
          <w:fldChar w:fldCharType="begin"/>
        </w:r>
        <w:r>
          <w:rPr>
            <w:noProof/>
            <w:webHidden/>
          </w:rPr>
          <w:instrText xml:space="preserve"> PAGEREF _Toc184380710 \h </w:instrText>
        </w:r>
        <w:r>
          <w:rPr>
            <w:noProof/>
            <w:webHidden/>
          </w:rPr>
        </w:r>
        <w:r>
          <w:rPr>
            <w:noProof/>
            <w:webHidden/>
          </w:rPr>
          <w:fldChar w:fldCharType="separate"/>
        </w:r>
        <w:r>
          <w:rPr>
            <w:noProof/>
            <w:webHidden/>
          </w:rPr>
          <w:t>5</w:t>
        </w:r>
        <w:r>
          <w:rPr>
            <w:noProof/>
            <w:webHidden/>
          </w:rPr>
          <w:fldChar w:fldCharType="end"/>
        </w:r>
      </w:hyperlink>
    </w:p>
    <w:p w14:paraId="0C8B68CC" w14:textId="635C0093" w:rsidR="007A6DAB" w:rsidRDefault="007A6DAB">
      <w:pPr>
        <w:pStyle w:val="TM1"/>
        <w:rPr>
          <w:rFonts w:eastAsiaTheme="minorEastAsia"/>
          <w:b w:val="0"/>
          <w:noProof/>
          <w:kern w:val="2"/>
          <w:sz w:val="24"/>
          <w:szCs w:val="24"/>
          <w:lang w:eastAsia="fr-FR"/>
          <w14:ligatures w14:val="standardContextual"/>
        </w:rPr>
      </w:pPr>
      <w:hyperlink w:anchor="_Toc184380714" w:history="1">
        <w:r w:rsidRPr="0086258F">
          <w:rPr>
            <w:rStyle w:val="Lienhypertexte"/>
            <w:noProof/>
          </w:rPr>
          <w:t>ARTICLE 7-</w:t>
        </w:r>
        <w:r>
          <w:rPr>
            <w:rFonts w:eastAsiaTheme="minorEastAsia"/>
            <w:b w:val="0"/>
            <w:noProof/>
            <w:kern w:val="2"/>
            <w:sz w:val="24"/>
            <w:szCs w:val="24"/>
            <w:lang w:eastAsia="fr-FR"/>
            <w14:ligatures w14:val="standardContextual"/>
          </w:rPr>
          <w:tab/>
        </w:r>
        <w:r w:rsidRPr="0086258F">
          <w:rPr>
            <w:rStyle w:val="Lienhypertexte"/>
            <w:noProof/>
          </w:rPr>
          <w:t>Attribution du marché public</w:t>
        </w:r>
        <w:r>
          <w:rPr>
            <w:noProof/>
            <w:webHidden/>
          </w:rPr>
          <w:tab/>
        </w:r>
        <w:r>
          <w:rPr>
            <w:noProof/>
            <w:webHidden/>
          </w:rPr>
          <w:fldChar w:fldCharType="begin"/>
        </w:r>
        <w:r>
          <w:rPr>
            <w:noProof/>
            <w:webHidden/>
          </w:rPr>
          <w:instrText xml:space="preserve"> PAGEREF _Toc184380714 \h </w:instrText>
        </w:r>
        <w:r>
          <w:rPr>
            <w:noProof/>
            <w:webHidden/>
          </w:rPr>
        </w:r>
        <w:r>
          <w:rPr>
            <w:noProof/>
            <w:webHidden/>
          </w:rPr>
          <w:fldChar w:fldCharType="separate"/>
        </w:r>
        <w:r>
          <w:rPr>
            <w:noProof/>
            <w:webHidden/>
          </w:rPr>
          <w:t>6</w:t>
        </w:r>
        <w:r>
          <w:rPr>
            <w:noProof/>
            <w:webHidden/>
          </w:rPr>
          <w:fldChar w:fldCharType="end"/>
        </w:r>
      </w:hyperlink>
    </w:p>
    <w:p w14:paraId="66030782" w14:textId="5B40214A" w:rsidR="00610257" w:rsidRDefault="00A1007E" w:rsidP="00E06B9A">
      <w:pPr>
        <w:spacing w:after="0" w:line="240" w:lineRule="auto"/>
        <w:contextualSpacing/>
        <w:rPr>
          <w:rFonts w:eastAsia="Times New Roman" w:cs="Arial"/>
          <w:noProof/>
          <w:color w:val="000000"/>
          <w:shd w:val="clear" w:color="auto" w:fill="FFFFFF"/>
        </w:rPr>
      </w:pPr>
      <w:r w:rsidRPr="00BD3B97">
        <w:rPr>
          <w:rFonts w:ascii="Trebuchet MS" w:hAnsi="Trebuchet MS" w:cs="Arial"/>
          <w:b/>
          <w:i/>
          <w:smallCaps/>
          <w:sz w:val="20"/>
          <w:szCs w:val="20"/>
          <w:u w:val="single"/>
        </w:rPr>
        <w:fldChar w:fldCharType="end"/>
      </w:r>
    </w:p>
    <w:p w14:paraId="43315E41" w14:textId="4E4A5BDE" w:rsidR="00CA4779" w:rsidRPr="00CA4779" w:rsidRDefault="00BB30B4" w:rsidP="00C42CED">
      <w:pPr>
        <w:pStyle w:val="Titre1"/>
        <w:numPr>
          <w:ilvl w:val="0"/>
          <w:numId w:val="0"/>
        </w:numPr>
        <w:shd w:val="clear" w:color="auto" w:fill="DC8C00"/>
        <w:contextualSpacing/>
      </w:pPr>
      <w:r>
        <w:br w:type="page"/>
      </w:r>
    </w:p>
    <w:p w14:paraId="4F883CD5" w14:textId="1AF7E094" w:rsidR="00E80AC5" w:rsidRPr="002336AB" w:rsidRDefault="00446467" w:rsidP="00E80AC5">
      <w:pPr>
        <w:pStyle w:val="Titre1"/>
        <w:shd w:val="clear" w:color="auto" w:fill="DC8C00"/>
        <w:contextualSpacing/>
        <w:rPr>
          <w:color w:val="FFFFFF" w:themeColor="background1"/>
        </w:rPr>
      </w:pPr>
      <w:bookmarkStart w:id="2" w:name="_Toc184380699"/>
      <w:r>
        <w:rPr>
          <w:color w:val="FFFFFF" w:themeColor="background1"/>
        </w:rPr>
        <w:lastRenderedPageBreak/>
        <w:t>Caractéristiques principales du marché</w:t>
      </w:r>
      <w:bookmarkEnd w:id="2"/>
    </w:p>
    <w:p w14:paraId="3892853B" w14:textId="77777777" w:rsidR="00E80AC5" w:rsidRDefault="00E80AC5" w:rsidP="00E80AC5">
      <w:pPr>
        <w:pStyle w:val="NormalWeb"/>
        <w:spacing w:before="0" w:beforeAutospacing="0" w:after="0" w:afterAutospacing="0"/>
        <w:contextualSpacing/>
        <w:jc w:val="both"/>
        <w:rPr>
          <w:rFonts w:asciiTheme="minorHAnsi" w:hAnsiTheme="minorHAnsi"/>
          <w:sz w:val="22"/>
          <w:szCs w:val="22"/>
        </w:rPr>
      </w:pPr>
    </w:p>
    <w:p w14:paraId="680DF7B5" w14:textId="724590A8" w:rsidR="00E80AC5" w:rsidRPr="00A96A79" w:rsidRDefault="00E80AC5" w:rsidP="00E80AC5">
      <w:pPr>
        <w:pStyle w:val="Titre2"/>
        <w:shd w:val="clear" w:color="auto" w:fill="auto"/>
        <w:tabs>
          <w:tab w:val="clear" w:pos="851"/>
          <w:tab w:val="num" w:pos="1134"/>
        </w:tabs>
        <w:spacing w:before="0" w:after="0"/>
        <w:ind w:left="1134" w:hanging="1145"/>
        <w:contextualSpacing/>
        <w:jc w:val="both"/>
        <w:rPr>
          <w:bCs w:val="0"/>
          <w:color w:val="683766"/>
          <w:sz w:val="22"/>
          <w:szCs w:val="22"/>
        </w:rPr>
      </w:pPr>
      <w:bookmarkStart w:id="3" w:name="_Toc184312923"/>
      <w:bookmarkStart w:id="4" w:name="_Toc184380700"/>
      <w:r w:rsidRPr="00A96A79">
        <w:rPr>
          <w:bCs w:val="0"/>
          <w:color w:val="683766"/>
          <w:sz w:val="22"/>
          <w:szCs w:val="22"/>
        </w:rPr>
        <w:t>Objet d</w:t>
      </w:r>
      <w:bookmarkEnd w:id="3"/>
      <w:r w:rsidR="00C42CED">
        <w:rPr>
          <w:bCs w:val="0"/>
          <w:color w:val="683766"/>
          <w:sz w:val="22"/>
          <w:szCs w:val="22"/>
        </w:rPr>
        <w:t>u marché</w:t>
      </w:r>
      <w:bookmarkEnd w:id="4"/>
    </w:p>
    <w:p w14:paraId="4E810A94" w14:textId="77777777" w:rsidR="00ED6EDE" w:rsidRPr="000A3F80" w:rsidRDefault="00ED6EDE" w:rsidP="00ED6EDE">
      <w:pPr>
        <w:spacing w:before="240"/>
        <w:rPr>
          <w:sz w:val="20"/>
          <w:szCs w:val="20"/>
        </w:rPr>
      </w:pPr>
      <w:bookmarkStart w:id="5" w:name="_Hlk76049238"/>
      <w:bookmarkStart w:id="6" w:name="_Hlk155347320"/>
      <w:r w:rsidRPr="000A3F80">
        <w:rPr>
          <w:sz w:val="20"/>
          <w:szCs w:val="20"/>
        </w:rPr>
        <w:t>Le présent marché a pour objet la mise en place d’un outil de gestion de son processus de recrutement au moyen d’un système de gestion des candidatures (ATS).</w:t>
      </w:r>
    </w:p>
    <w:p w14:paraId="09F0B0F5" w14:textId="774315C3" w:rsidR="00E80AC5" w:rsidRPr="000A3F80" w:rsidRDefault="009E1039" w:rsidP="00E80AC5">
      <w:pPr>
        <w:pStyle w:val="Titre2"/>
        <w:shd w:val="clear" w:color="auto" w:fill="auto"/>
        <w:tabs>
          <w:tab w:val="clear" w:pos="851"/>
          <w:tab w:val="num" w:pos="1134"/>
        </w:tabs>
        <w:spacing w:before="0" w:after="0"/>
        <w:ind w:left="1134" w:hanging="1145"/>
        <w:contextualSpacing/>
        <w:jc w:val="both"/>
        <w:rPr>
          <w:bCs w:val="0"/>
          <w:color w:val="683766"/>
          <w:sz w:val="22"/>
          <w:szCs w:val="22"/>
        </w:rPr>
      </w:pPr>
      <w:bookmarkStart w:id="7" w:name="_Toc184312924"/>
      <w:bookmarkStart w:id="8" w:name="_Toc184380701"/>
      <w:bookmarkEnd w:id="5"/>
      <w:bookmarkEnd w:id="6"/>
      <w:r w:rsidRPr="000A3F80">
        <w:rPr>
          <w:bCs w:val="0"/>
          <w:color w:val="683766"/>
          <w:sz w:val="22"/>
          <w:szCs w:val="22"/>
        </w:rPr>
        <w:t>Forme du marché</w:t>
      </w:r>
      <w:bookmarkEnd w:id="7"/>
      <w:bookmarkEnd w:id="8"/>
    </w:p>
    <w:p w14:paraId="10AEE4DA" w14:textId="704FEAB3" w:rsidR="009E1039" w:rsidRPr="000A3F80" w:rsidRDefault="009E1039" w:rsidP="009E1039">
      <w:pPr>
        <w:spacing w:before="240"/>
        <w:jc w:val="both"/>
        <w:rPr>
          <w:sz w:val="20"/>
          <w:szCs w:val="20"/>
        </w:rPr>
      </w:pPr>
      <w:r w:rsidRPr="000A3F80">
        <w:rPr>
          <w:sz w:val="20"/>
          <w:szCs w:val="20"/>
        </w:rPr>
        <w:t xml:space="preserve">Il s’agit d’un marché ordinaire à prix forfaitaire. </w:t>
      </w:r>
    </w:p>
    <w:p w14:paraId="6C774D11" w14:textId="146C3676" w:rsidR="00663F49" w:rsidRPr="000A3F80" w:rsidRDefault="009E1039" w:rsidP="00663F49">
      <w:pPr>
        <w:pStyle w:val="Titre2"/>
        <w:shd w:val="clear" w:color="auto" w:fill="auto"/>
        <w:tabs>
          <w:tab w:val="clear" w:pos="851"/>
          <w:tab w:val="num" w:pos="1134"/>
        </w:tabs>
        <w:spacing w:before="0" w:after="0"/>
        <w:ind w:left="1134" w:hanging="1145"/>
        <w:contextualSpacing/>
        <w:jc w:val="both"/>
        <w:rPr>
          <w:bCs w:val="0"/>
          <w:color w:val="683766"/>
          <w:sz w:val="22"/>
          <w:szCs w:val="22"/>
        </w:rPr>
      </w:pPr>
      <w:bookmarkStart w:id="9" w:name="_Toc184312925"/>
      <w:bookmarkStart w:id="10" w:name="_Toc184380702"/>
      <w:r w:rsidRPr="000A3F80">
        <w:rPr>
          <w:bCs w:val="0"/>
          <w:color w:val="683766"/>
          <w:sz w:val="22"/>
          <w:szCs w:val="22"/>
        </w:rPr>
        <w:t>Décomposition du marché</w:t>
      </w:r>
      <w:bookmarkEnd w:id="9"/>
      <w:bookmarkEnd w:id="10"/>
    </w:p>
    <w:p w14:paraId="6D042602" w14:textId="77777777" w:rsidR="00ED6EDE" w:rsidRPr="000A3F80" w:rsidRDefault="00ED6EDE" w:rsidP="00ED6EDE">
      <w:pPr>
        <w:spacing w:before="240"/>
        <w:rPr>
          <w:sz w:val="20"/>
          <w:szCs w:val="20"/>
        </w:rPr>
      </w:pPr>
      <w:bookmarkStart w:id="11" w:name="_Toc125272994"/>
      <w:bookmarkStart w:id="12" w:name="_Toc221004742"/>
      <w:bookmarkStart w:id="13" w:name="_Toc184380703"/>
      <w:bookmarkEnd w:id="11"/>
      <w:bookmarkEnd w:id="12"/>
      <w:r w:rsidRPr="000A3F80">
        <w:rPr>
          <w:sz w:val="20"/>
          <w:szCs w:val="20"/>
        </w:rPr>
        <w:t xml:space="preserve">Le présent marché ne prévoit pas de décomposition en lots, de tranches. Les variantes ne sont pas autorisées. </w:t>
      </w:r>
    </w:p>
    <w:p w14:paraId="27897CE6" w14:textId="77777777" w:rsidR="000A3F80" w:rsidRPr="000A3F80" w:rsidRDefault="00ED6EDE" w:rsidP="00ED6EDE">
      <w:pPr>
        <w:spacing w:before="240"/>
        <w:rPr>
          <w:sz w:val="20"/>
          <w:szCs w:val="20"/>
        </w:rPr>
      </w:pPr>
      <w:r w:rsidRPr="000A3F80">
        <w:rPr>
          <w:sz w:val="20"/>
          <w:szCs w:val="20"/>
        </w:rPr>
        <w:t xml:space="preserve">Il est prévu </w:t>
      </w:r>
      <w:r w:rsidR="000A3F80" w:rsidRPr="000A3F80">
        <w:rPr>
          <w:sz w:val="20"/>
          <w:szCs w:val="20"/>
        </w:rPr>
        <w:t>la</w:t>
      </w:r>
      <w:r w:rsidRPr="000A3F80">
        <w:rPr>
          <w:sz w:val="20"/>
          <w:szCs w:val="20"/>
        </w:rPr>
        <w:t xml:space="preserve"> </w:t>
      </w:r>
      <w:r w:rsidRPr="000A3F80">
        <w:rPr>
          <w:b/>
          <w:bCs/>
          <w:sz w:val="20"/>
          <w:szCs w:val="20"/>
          <w:u w:val="single"/>
        </w:rPr>
        <w:t>prestation</w:t>
      </w:r>
      <w:r w:rsidR="000A3F80" w:rsidRPr="000A3F80">
        <w:rPr>
          <w:b/>
          <w:bCs/>
          <w:sz w:val="20"/>
          <w:szCs w:val="20"/>
          <w:u w:val="single"/>
        </w:rPr>
        <w:t xml:space="preserve"> </w:t>
      </w:r>
      <w:r w:rsidRPr="000A3F80">
        <w:rPr>
          <w:b/>
          <w:bCs/>
          <w:sz w:val="20"/>
          <w:szCs w:val="20"/>
          <w:u w:val="single"/>
        </w:rPr>
        <w:t xml:space="preserve">supplémentaire éventuelle </w:t>
      </w:r>
      <w:r w:rsidR="000A3F80" w:rsidRPr="000A3F80">
        <w:rPr>
          <w:b/>
          <w:bCs/>
          <w:sz w:val="20"/>
          <w:szCs w:val="20"/>
          <w:u w:val="single"/>
        </w:rPr>
        <w:t>facultative</w:t>
      </w:r>
      <w:r w:rsidRPr="000A3F80">
        <w:rPr>
          <w:sz w:val="20"/>
          <w:szCs w:val="20"/>
        </w:rPr>
        <w:t xml:space="preserve"> suivante : </w:t>
      </w:r>
    </w:p>
    <w:p w14:paraId="03134B90" w14:textId="2563B3B3" w:rsidR="00421DEB" w:rsidRPr="000A3F80" w:rsidRDefault="000A3F80" w:rsidP="00ED6EDE">
      <w:pPr>
        <w:spacing w:before="240"/>
        <w:rPr>
          <w:sz w:val="20"/>
          <w:szCs w:val="20"/>
        </w:rPr>
      </w:pPr>
      <w:r w:rsidRPr="000A3F80">
        <w:rPr>
          <w:sz w:val="20"/>
          <w:szCs w:val="20"/>
        </w:rPr>
        <w:t>Multidiffusion</w:t>
      </w:r>
      <w:r w:rsidR="00421DEB" w:rsidRPr="000A3F80">
        <w:rPr>
          <w:sz w:val="20"/>
          <w:szCs w:val="20"/>
        </w:rPr>
        <w:t xml:space="preserve"> des annonces</w:t>
      </w:r>
      <w:r w:rsidRPr="000A3F80">
        <w:rPr>
          <w:sz w:val="20"/>
          <w:szCs w:val="20"/>
        </w:rPr>
        <w:t xml:space="preserve"> (auprès d’écoles / universités référencées). Les attendus techniques sont précisés dans le cahier des charges. </w:t>
      </w:r>
    </w:p>
    <w:p w14:paraId="4FEAD129" w14:textId="05C00E10" w:rsidR="00454554" w:rsidRPr="000A3F80" w:rsidRDefault="00446467" w:rsidP="00454554">
      <w:pPr>
        <w:pStyle w:val="Titre2"/>
        <w:shd w:val="clear" w:color="auto" w:fill="auto"/>
        <w:tabs>
          <w:tab w:val="clear" w:pos="851"/>
          <w:tab w:val="num" w:pos="1134"/>
        </w:tabs>
        <w:spacing w:before="0" w:after="0"/>
        <w:ind w:left="1134" w:hanging="1145"/>
        <w:contextualSpacing/>
        <w:jc w:val="both"/>
        <w:rPr>
          <w:bCs w:val="0"/>
          <w:color w:val="683766"/>
          <w:sz w:val="22"/>
          <w:szCs w:val="22"/>
        </w:rPr>
      </w:pPr>
      <w:r w:rsidRPr="000A3F80">
        <w:rPr>
          <w:bCs w:val="0"/>
          <w:color w:val="683766"/>
          <w:sz w:val="22"/>
          <w:szCs w:val="22"/>
        </w:rPr>
        <w:t>Durée du marché</w:t>
      </w:r>
      <w:bookmarkEnd w:id="13"/>
    </w:p>
    <w:p w14:paraId="68B87D4C" w14:textId="60CCBC1A" w:rsidR="00446467" w:rsidRPr="000A3F80" w:rsidRDefault="00446467" w:rsidP="00446467">
      <w:pPr>
        <w:spacing w:before="240"/>
        <w:jc w:val="both"/>
        <w:rPr>
          <w:sz w:val="20"/>
          <w:szCs w:val="20"/>
        </w:rPr>
      </w:pPr>
      <w:bookmarkStart w:id="14" w:name="_Toc158813768"/>
      <w:bookmarkStart w:id="15" w:name="_Toc248736078"/>
      <w:bookmarkStart w:id="16" w:name="_Toc236631696"/>
      <w:bookmarkStart w:id="17" w:name="_Toc184312927"/>
      <w:r w:rsidRPr="000A3F80">
        <w:rPr>
          <w:sz w:val="20"/>
          <w:szCs w:val="20"/>
        </w:rPr>
        <w:t xml:space="preserve">Le marché </w:t>
      </w:r>
      <w:r w:rsidR="00ED6EDE" w:rsidRPr="000A3F80">
        <w:rPr>
          <w:sz w:val="20"/>
          <w:szCs w:val="20"/>
        </w:rPr>
        <w:t>est conclu pour une durée initiale de 12 mois à compter de sa notification. Il est reconductible tacitement trois fois maximum dans les mêmes termes et pour la même durée.</w:t>
      </w:r>
    </w:p>
    <w:p w14:paraId="2F231DB2" w14:textId="7CE2EF40" w:rsidR="0016356D" w:rsidRPr="000A3F80" w:rsidRDefault="00446467" w:rsidP="00446467">
      <w:pPr>
        <w:pStyle w:val="Titre1"/>
        <w:shd w:val="clear" w:color="auto" w:fill="DC8C00"/>
        <w:contextualSpacing/>
        <w:rPr>
          <w:color w:val="FFFFFF" w:themeColor="background1"/>
        </w:rPr>
      </w:pPr>
      <w:bookmarkStart w:id="18" w:name="_Toc184380704"/>
      <w:bookmarkEnd w:id="14"/>
      <w:bookmarkEnd w:id="15"/>
      <w:bookmarkEnd w:id="16"/>
      <w:bookmarkEnd w:id="17"/>
      <w:r w:rsidRPr="000A3F80">
        <w:rPr>
          <w:color w:val="FFFFFF" w:themeColor="background1"/>
        </w:rPr>
        <w:t>Contenu du dossier de consultation (DCE)</w:t>
      </w:r>
      <w:bookmarkEnd w:id="18"/>
    </w:p>
    <w:p w14:paraId="57F8E6CB" w14:textId="4270B062" w:rsidR="00446467" w:rsidRPr="000A3F80" w:rsidRDefault="00446467" w:rsidP="00446467">
      <w:pPr>
        <w:spacing w:before="240"/>
        <w:jc w:val="both"/>
        <w:rPr>
          <w:sz w:val="20"/>
          <w:szCs w:val="20"/>
        </w:rPr>
      </w:pPr>
      <w:r w:rsidRPr="000A3F80">
        <w:rPr>
          <w:sz w:val="20"/>
          <w:szCs w:val="20"/>
        </w:rPr>
        <w:t xml:space="preserve">Afin de constituer votre dossier offre de réponse, vous trouverez ci-joint du dossier de consultation (DCE) se composant des pièces suivantes : </w:t>
      </w:r>
    </w:p>
    <w:p w14:paraId="35C754EB" w14:textId="0CC0B3EC" w:rsidR="000A3F80" w:rsidRPr="000A3F80" w:rsidRDefault="00446467" w:rsidP="000A3F80">
      <w:pPr>
        <w:pStyle w:val="Paragraphedeliste"/>
        <w:numPr>
          <w:ilvl w:val="0"/>
          <w:numId w:val="11"/>
        </w:numPr>
        <w:spacing w:before="120" w:after="120"/>
        <w:ind w:left="714" w:hanging="357"/>
        <w:contextualSpacing w:val="0"/>
        <w:jc w:val="both"/>
        <w:rPr>
          <w:sz w:val="20"/>
          <w:szCs w:val="20"/>
        </w:rPr>
      </w:pPr>
      <w:r w:rsidRPr="000A3F80">
        <w:rPr>
          <w:sz w:val="20"/>
          <w:szCs w:val="20"/>
        </w:rPr>
        <w:t xml:space="preserve">La présente </w:t>
      </w:r>
      <w:r w:rsidRPr="000A3F80">
        <w:rPr>
          <w:b/>
          <w:bCs/>
          <w:sz w:val="20"/>
          <w:szCs w:val="20"/>
        </w:rPr>
        <w:t>lettre de consultation</w:t>
      </w:r>
      <w:r w:rsidRPr="000A3F80">
        <w:rPr>
          <w:sz w:val="20"/>
          <w:szCs w:val="20"/>
        </w:rPr>
        <w:t xml:space="preserve"> (RC) et ses éventuelles annexes ; </w:t>
      </w:r>
    </w:p>
    <w:p w14:paraId="6FFECABF" w14:textId="58CA89B0" w:rsidR="00446467" w:rsidRDefault="00446467" w:rsidP="00921EF7">
      <w:pPr>
        <w:pStyle w:val="Paragraphedeliste"/>
        <w:numPr>
          <w:ilvl w:val="0"/>
          <w:numId w:val="11"/>
        </w:numPr>
        <w:spacing w:before="120" w:after="120"/>
        <w:ind w:left="714" w:hanging="357"/>
        <w:contextualSpacing w:val="0"/>
        <w:jc w:val="both"/>
        <w:rPr>
          <w:sz w:val="20"/>
          <w:szCs w:val="20"/>
        </w:rPr>
      </w:pPr>
      <w:r w:rsidRPr="000A3F80">
        <w:rPr>
          <w:sz w:val="20"/>
          <w:szCs w:val="20"/>
        </w:rPr>
        <w:t xml:space="preserve">La </w:t>
      </w:r>
      <w:r w:rsidRPr="000A3F80">
        <w:rPr>
          <w:b/>
          <w:bCs/>
          <w:sz w:val="20"/>
          <w:szCs w:val="20"/>
        </w:rPr>
        <w:t>pièce unique valant cahier des clauses particulières et acte d’engagement</w:t>
      </w:r>
      <w:r w:rsidRPr="000A3F80">
        <w:rPr>
          <w:sz w:val="20"/>
          <w:szCs w:val="20"/>
        </w:rPr>
        <w:t xml:space="preserve"> (CCAP-AE) et ses annexes</w:t>
      </w:r>
      <w:r w:rsidR="000A3F80">
        <w:rPr>
          <w:sz w:val="20"/>
          <w:szCs w:val="20"/>
        </w:rPr>
        <w:t xml:space="preserve"> ; </w:t>
      </w:r>
    </w:p>
    <w:p w14:paraId="42BCCAED" w14:textId="30C8C65E" w:rsidR="000A3F80" w:rsidRPr="000A3F80" w:rsidRDefault="000A3F80" w:rsidP="00921EF7">
      <w:pPr>
        <w:pStyle w:val="Paragraphedeliste"/>
        <w:numPr>
          <w:ilvl w:val="0"/>
          <w:numId w:val="11"/>
        </w:numPr>
        <w:spacing w:before="120" w:after="120"/>
        <w:ind w:left="714" w:hanging="357"/>
        <w:contextualSpacing w:val="0"/>
        <w:jc w:val="both"/>
        <w:rPr>
          <w:sz w:val="20"/>
          <w:szCs w:val="20"/>
        </w:rPr>
      </w:pPr>
      <w:r w:rsidRPr="000A3F80">
        <w:rPr>
          <w:b/>
          <w:bCs/>
          <w:sz w:val="20"/>
          <w:szCs w:val="20"/>
        </w:rPr>
        <w:t>Questionnaire RGPD</w:t>
      </w:r>
      <w:r>
        <w:rPr>
          <w:sz w:val="20"/>
          <w:szCs w:val="20"/>
        </w:rPr>
        <w:t xml:space="preserve">. </w:t>
      </w:r>
    </w:p>
    <w:p w14:paraId="054845D6" w14:textId="2806E576" w:rsidR="00E276DA" w:rsidRDefault="00E276DA" w:rsidP="00E276DA">
      <w:pPr>
        <w:pStyle w:val="Titre1"/>
        <w:shd w:val="clear" w:color="auto" w:fill="DC8C00"/>
        <w:tabs>
          <w:tab w:val="num" w:pos="720"/>
        </w:tabs>
        <w:contextualSpacing/>
        <w:rPr>
          <w:color w:val="FFFFFF" w:themeColor="background1"/>
        </w:rPr>
      </w:pPr>
      <w:bookmarkStart w:id="19" w:name="_Toc184380706"/>
      <w:r>
        <w:rPr>
          <w:color w:val="FFFFFF" w:themeColor="background1"/>
        </w:rPr>
        <w:t>Dossier de réponse</w:t>
      </w:r>
      <w:bookmarkEnd w:id="19"/>
    </w:p>
    <w:p w14:paraId="62FF51AF" w14:textId="2D1E0D56" w:rsidR="00E276DA" w:rsidRDefault="00E276DA" w:rsidP="00E276DA">
      <w:pPr>
        <w:pStyle w:val="Titre2"/>
        <w:shd w:val="clear" w:color="auto" w:fill="auto"/>
        <w:tabs>
          <w:tab w:val="clear" w:pos="851"/>
          <w:tab w:val="num" w:pos="1134"/>
        </w:tabs>
        <w:spacing w:after="240"/>
        <w:ind w:left="1134" w:hanging="1145"/>
        <w:jc w:val="both"/>
        <w:rPr>
          <w:bCs w:val="0"/>
          <w:color w:val="683766"/>
          <w:sz w:val="22"/>
          <w:szCs w:val="22"/>
        </w:rPr>
      </w:pPr>
      <w:bookmarkStart w:id="20" w:name="_Toc184380707"/>
      <w:r>
        <w:rPr>
          <w:bCs w:val="0"/>
          <w:color w:val="683766"/>
          <w:sz w:val="22"/>
          <w:szCs w:val="22"/>
        </w:rPr>
        <w:t>Dossier relatif à la candidature</w:t>
      </w:r>
      <w:bookmarkEnd w:id="20"/>
    </w:p>
    <w:p w14:paraId="45EB9B40" w14:textId="5A8081AB" w:rsidR="00E276DA" w:rsidRPr="00E276DA" w:rsidRDefault="00E276DA" w:rsidP="00E276DA">
      <w:pPr>
        <w:spacing w:before="240"/>
        <w:jc w:val="both"/>
        <w:rPr>
          <w:sz w:val="20"/>
          <w:szCs w:val="20"/>
        </w:rPr>
      </w:pPr>
      <w:r w:rsidRPr="00E276DA">
        <w:rPr>
          <w:sz w:val="20"/>
          <w:szCs w:val="20"/>
        </w:rPr>
        <w:t>Afin de constituer son dossier de candidature, l’entreprise candidate devra transmettre l’ensemble des éléments détaillés en annexe.</w:t>
      </w:r>
    </w:p>
    <w:p w14:paraId="555865A9" w14:textId="77777777" w:rsidR="00E276DA" w:rsidRPr="00E276DA" w:rsidRDefault="00E276DA" w:rsidP="00921EF7">
      <w:pPr>
        <w:pStyle w:val="Paragraphedeliste"/>
        <w:numPr>
          <w:ilvl w:val="0"/>
          <w:numId w:val="12"/>
        </w:numPr>
        <w:spacing w:before="120" w:after="120"/>
        <w:ind w:left="714" w:hanging="357"/>
        <w:contextualSpacing w:val="0"/>
        <w:jc w:val="both"/>
        <w:rPr>
          <w:sz w:val="20"/>
          <w:szCs w:val="20"/>
        </w:rPr>
      </w:pPr>
      <w:r w:rsidRPr="00E276DA">
        <w:rPr>
          <w:sz w:val="20"/>
          <w:szCs w:val="20"/>
        </w:rPr>
        <w:t xml:space="preserve">Une </w:t>
      </w:r>
      <w:r w:rsidRPr="00E276DA">
        <w:rPr>
          <w:b/>
          <w:bCs/>
          <w:sz w:val="20"/>
          <w:szCs w:val="20"/>
        </w:rPr>
        <w:t>lettre de candidature</w:t>
      </w:r>
      <w:r w:rsidRPr="00E276DA">
        <w:rPr>
          <w:sz w:val="20"/>
          <w:szCs w:val="20"/>
        </w:rPr>
        <w:t xml:space="preserve"> (DC1 ou équivalent) comportant l’ensemble des indications permettant d’identifier le candidat ou l’ensemble des membres du groupement en cas de réponse en groupement. La lettre de candidature est renseignée par le représentant du candidat, et le cas échéant par chacun des membres du groupement ;</w:t>
      </w:r>
    </w:p>
    <w:p w14:paraId="3B40E4AE" w14:textId="77777777" w:rsidR="00E276DA" w:rsidRPr="00E276DA" w:rsidRDefault="00E276DA" w:rsidP="00921EF7">
      <w:pPr>
        <w:pStyle w:val="Paragraphedeliste"/>
        <w:numPr>
          <w:ilvl w:val="0"/>
          <w:numId w:val="12"/>
        </w:numPr>
        <w:spacing w:before="120" w:after="120"/>
        <w:ind w:left="714" w:hanging="357"/>
        <w:contextualSpacing w:val="0"/>
        <w:jc w:val="both"/>
        <w:rPr>
          <w:sz w:val="20"/>
          <w:szCs w:val="20"/>
        </w:rPr>
      </w:pPr>
      <w:r w:rsidRPr="00E276DA">
        <w:rPr>
          <w:b/>
          <w:bCs/>
          <w:sz w:val="20"/>
          <w:szCs w:val="20"/>
        </w:rPr>
        <w:t xml:space="preserve">Déclaration du candidat individuel ou du membre du </w:t>
      </w:r>
      <w:r w:rsidRPr="00ED6EDE">
        <w:rPr>
          <w:b/>
          <w:bCs/>
          <w:sz w:val="20"/>
          <w:szCs w:val="20"/>
        </w:rPr>
        <w:t>groupement</w:t>
      </w:r>
      <w:r w:rsidRPr="00E276DA">
        <w:rPr>
          <w:sz w:val="20"/>
          <w:szCs w:val="20"/>
        </w:rPr>
        <w:t xml:space="preserve"> (DC2 ou équivalent), en justifiant en complément :</w:t>
      </w:r>
    </w:p>
    <w:p w14:paraId="4391AA59" w14:textId="4C23A45C" w:rsidR="00E276DA" w:rsidRPr="00E276DA" w:rsidRDefault="00E276DA" w:rsidP="33769801">
      <w:pPr>
        <w:pStyle w:val="Paragraphedeliste"/>
        <w:numPr>
          <w:ilvl w:val="0"/>
          <w:numId w:val="13"/>
        </w:numPr>
        <w:spacing w:before="120" w:after="120"/>
        <w:ind w:left="2137" w:hanging="357"/>
        <w:jc w:val="both"/>
        <w:rPr>
          <w:sz w:val="20"/>
          <w:szCs w:val="20"/>
        </w:rPr>
      </w:pPr>
      <w:r w:rsidRPr="33769801">
        <w:rPr>
          <w:sz w:val="20"/>
          <w:szCs w:val="20"/>
        </w:rPr>
        <w:t>de références</w:t>
      </w:r>
      <w:r w:rsidR="00D27192" w:rsidRPr="33769801">
        <w:rPr>
          <w:sz w:val="20"/>
          <w:szCs w:val="20"/>
        </w:rPr>
        <w:t xml:space="preserve"> </w:t>
      </w:r>
      <w:r w:rsidR="00ED6EDE">
        <w:rPr>
          <w:sz w:val="20"/>
          <w:szCs w:val="20"/>
        </w:rPr>
        <w:t>similaires</w:t>
      </w:r>
      <w:r w:rsidR="00D27192" w:rsidRPr="33769801">
        <w:rPr>
          <w:sz w:val="20"/>
          <w:szCs w:val="20"/>
        </w:rPr>
        <w:t xml:space="preserve"> </w:t>
      </w:r>
      <w:r w:rsidRPr="33769801">
        <w:rPr>
          <w:sz w:val="20"/>
          <w:szCs w:val="20"/>
        </w:rPr>
        <w:t>au cours des 3 dernières années</w:t>
      </w:r>
      <w:r w:rsidR="00D27192" w:rsidRPr="33769801">
        <w:rPr>
          <w:sz w:val="20"/>
          <w:szCs w:val="20"/>
        </w:rPr>
        <w:t xml:space="preserve">, </w:t>
      </w:r>
      <w:r w:rsidR="00ED6EDE">
        <w:rPr>
          <w:rFonts w:ascii="Calibri" w:hAnsi="Calibri" w:cs="Calibri"/>
          <w:sz w:val="20"/>
          <w:szCs w:val="20"/>
        </w:rPr>
        <w:t>idéalement auprès d’établissements culturels ou dans un secteur similaire</w:t>
      </w:r>
      <w:r w:rsidR="00D27192" w:rsidRPr="33769801">
        <w:rPr>
          <w:rFonts w:ascii="Calibri" w:hAnsi="Calibri" w:cs="Calibri"/>
          <w:sz w:val="20"/>
          <w:szCs w:val="20"/>
          <w:u w:val="single"/>
        </w:rPr>
        <w:t>,</w:t>
      </w:r>
    </w:p>
    <w:p w14:paraId="4640E895" w14:textId="77777777" w:rsidR="00E276DA" w:rsidRPr="00E276DA" w:rsidRDefault="00E276DA" w:rsidP="00921EF7">
      <w:pPr>
        <w:pStyle w:val="Paragraphedeliste"/>
        <w:numPr>
          <w:ilvl w:val="0"/>
          <w:numId w:val="13"/>
        </w:numPr>
        <w:spacing w:before="120" w:after="120"/>
        <w:ind w:left="2137" w:hanging="357"/>
        <w:contextualSpacing w:val="0"/>
        <w:jc w:val="both"/>
        <w:rPr>
          <w:sz w:val="20"/>
          <w:szCs w:val="20"/>
        </w:rPr>
      </w:pPr>
      <w:r w:rsidRPr="00E276DA">
        <w:rPr>
          <w:sz w:val="20"/>
          <w:szCs w:val="20"/>
        </w:rPr>
        <w:lastRenderedPageBreak/>
        <w:t>de vos capacités techniques (moyens humains et matériels globaux) dont vous disposez pour la réalisation de marchés de même nature</w:t>
      </w:r>
    </w:p>
    <w:p w14:paraId="615BC5AB" w14:textId="21AF8547" w:rsidR="00F864EA" w:rsidRPr="00F864EA" w:rsidRDefault="00E276DA" w:rsidP="33769801">
      <w:pPr>
        <w:pStyle w:val="Paragraphedeliste"/>
        <w:numPr>
          <w:ilvl w:val="0"/>
          <w:numId w:val="13"/>
        </w:numPr>
        <w:spacing w:before="120" w:after="120"/>
        <w:ind w:left="2137" w:hanging="357"/>
        <w:jc w:val="both"/>
        <w:rPr>
          <w:sz w:val="20"/>
          <w:szCs w:val="20"/>
        </w:rPr>
      </w:pPr>
      <w:r w:rsidRPr="33769801">
        <w:rPr>
          <w:sz w:val="20"/>
          <w:szCs w:val="20"/>
        </w:rPr>
        <w:t>de vos capacités et garanties financières en indiquant notamment vos</w:t>
      </w:r>
      <w:r w:rsidR="4F9C7077" w:rsidRPr="33769801">
        <w:rPr>
          <w:sz w:val="20"/>
          <w:szCs w:val="20"/>
        </w:rPr>
        <w:t xml:space="preserve"> </w:t>
      </w:r>
      <w:r w:rsidRPr="33769801">
        <w:rPr>
          <w:sz w:val="20"/>
          <w:szCs w:val="20"/>
        </w:rPr>
        <w:t>chiffre d’affaires sur les trois dernières années. Vous pouvez prouver votre capacité financière par tout autre document considéré comme équivalent par le pouvoir adjudicateur si vous êtes objectivement dans l’impossibilité de produire l’un des renseignements demandés relatifs à votre capacité financière</w:t>
      </w:r>
      <w:r w:rsidR="00F864EA" w:rsidRPr="33769801">
        <w:rPr>
          <w:sz w:val="20"/>
          <w:szCs w:val="20"/>
        </w:rPr>
        <w:t xml:space="preserve">. </w:t>
      </w:r>
    </w:p>
    <w:p w14:paraId="31ABBE2A" w14:textId="7C73CAF8" w:rsidR="00F864EA" w:rsidRPr="00F864EA" w:rsidRDefault="00F864EA" w:rsidP="00F864EA">
      <w:pPr>
        <w:spacing w:before="120" w:after="120"/>
        <w:jc w:val="both"/>
        <w:rPr>
          <w:i/>
          <w:iCs/>
          <w:sz w:val="20"/>
          <w:szCs w:val="20"/>
        </w:rPr>
      </w:pPr>
      <w:r w:rsidRPr="00F864EA">
        <w:rPr>
          <w:i/>
          <w:iCs/>
          <w:sz w:val="20"/>
          <w:szCs w:val="20"/>
        </w:rPr>
        <w:t>Dans la mesure où ils seront nécessaires à l’attribution du marché</w:t>
      </w:r>
      <w:r>
        <w:rPr>
          <w:i/>
          <w:iCs/>
          <w:sz w:val="20"/>
          <w:szCs w:val="20"/>
        </w:rPr>
        <w:t xml:space="preserve">, </w:t>
      </w:r>
      <w:r w:rsidRPr="00F864EA">
        <w:rPr>
          <w:i/>
          <w:iCs/>
          <w:sz w:val="20"/>
          <w:szCs w:val="20"/>
        </w:rPr>
        <w:t xml:space="preserve">le candidat est également invité à remettre, dès le dépôt de son pli, les documents suivants : </w:t>
      </w:r>
    </w:p>
    <w:p w14:paraId="24AB10CD" w14:textId="26F3573E" w:rsidR="00F864EA" w:rsidRPr="00F864EA" w:rsidRDefault="00F864EA" w:rsidP="00921EF7">
      <w:pPr>
        <w:pStyle w:val="Paragraphedeliste"/>
        <w:numPr>
          <w:ilvl w:val="0"/>
          <w:numId w:val="14"/>
        </w:numPr>
        <w:spacing w:before="120" w:after="120"/>
        <w:jc w:val="both"/>
        <w:rPr>
          <w:sz w:val="20"/>
          <w:szCs w:val="20"/>
        </w:rPr>
      </w:pPr>
      <w:r w:rsidRPr="00F864EA">
        <w:rPr>
          <w:sz w:val="20"/>
          <w:szCs w:val="20"/>
        </w:rPr>
        <w:t xml:space="preserve">Un </w:t>
      </w:r>
      <w:r w:rsidRPr="00F864EA">
        <w:rPr>
          <w:b/>
          <w:bCs/>
          <w:sz w:val="20"/>
          <w:szCs w:val="20"/>
        </w:rPr>
        <w:t xml:space="preserve">extrait k-bis, </w:t>
      </w:r>
      <w:r w:rsidRPr="00F864EA">
        <w:rPr>
          <w:sz w:val="20"/>
          <w:szCs w:val="20"/>
        </w:rPr>
        <w:t xml:space="preserve">ou un extrait du registre professionnel sur lequel le candidat est inscrit ; </w:t>
      </w:r>
    </w:p>
    <w:p w14:paraId="51B03D26" w14:textId="34D4B683" w:rsidR="00F864EA" w:rsidRPr="00F864EA" w:rsidRDefault="00F864EA" w:rsidP="00921EF7">
      <w:pPr>
        <w:pStyle w:val="Paragraphedeliste"/>
        <w:numPr>
          <w:ilvl w:val="0"/>
          <w:numId w:val="14"/>
        </w:numPr>
        <w:spacing w:before="120" w:after="120"/>
        <w:jc w:val="both"/>
        <w:rPr>
          <w:sz w:val="20"/>
          <w:szCs w:val="20"/>
        </w:rPr>
      </w:pPr>
      <w:r w:rsidRPr="00F864EA">
        <w:rPr>
          <w:sz w:val="20"/>
          <w:szCs w:val="20"/>
        </w:rPr>
        <w:t xml:space="preserve">Une </w:t>
      </w:r>
      <w:r w:rsidRPr="00F864EA">
        <w:rPr>
          <w:b/>
          <w:bCs/>
          <w:sz w:val="20"/>
          <w:szCs w:val="20"/>
        </w:rPr>
        <w:t xml:space="preserve">attestation d'assurance responsabilité civile professionnelle </w:t>
      </w:r>
      <w:r w:rsidRPr="00F864EA">
        <w:rPr>
          <w:sz w:val="20"/>
          <w:szCs w:val="20"/>
        </w:rPr>
        <w:t xml:space="preserve">en cours de validité ; </w:t>
      </w:r>
    </w:p>
    <w:p w14:paraId="7126A8E1" w14:textId="60669BFF" w:rsidR="00F864EA" w:rsidRPr="00F864EA" w:rsidRDefault="00F864EA" w:rsidP="00921EF7">
      <w:pPr>
        <w:pStyle w:val="Paragraphedeliste"/>
        <w:numPr>
          <w:ilvl w:val="0"/>
          <w:numId w:val="14"/>
        </w:numPr>
        <w:spacing w:before="120" w:after="120"/>
        <w:jc w:val="both"/>
        <w:rPr>
          <w:sz w:val="20"/>
          <w:szCs w:val="20"/>
        </w:rPr>
      </w:pPr>
      <w:r w:rsidRPr="00F864EA">
        <w:rPr>
          <w:sz w:val="20"/>
          <w:szCs w:val="20"/>
        </w:rPr>
        <w:t xml:space="preserve">Les </w:t>
      </w:r>
      <w:r w:rsidRPr="00F864EA">
        <w:rPr>
          <w:b/>
          <w:bCs/>
          <w:sz w:val="20"/>
          <w:szCs w:val="20"/>
        </w:rPr>
        <w:t xml:space="preserve">attestations fiscales et sociales </w:t>
      </w:r>
      <w:r w:rsidRPr="00F864EA">
        <w:rPr>
          <w:sz w:val="20"/>
          <w:szCs w:val="20"/>
        </w:rPr>
        <w:t xml:space="preserve">dont le détail figure en annexe 2 et 3 du présent RC ; </w:t>
      </w:r>
    </w:p>
    <w:p w14:paraId="7329A3EA" w14:textId="3BB70B80" w:rsidR="00F864EA" w:rsidRPr="00F864EA" w:rsidRDefault="00F864EA" w:rsidP="00921EF7">
      <w:pPr>
        <w:pStyle w:val="Paragraphedeliste"/>
        <w:numPr>
          <w:ilvl w:val="0"/>
          <w:numId w:val="14"/>
        </w:numPr>
        <w:spacing w:before="120" w:after="120"/>
        <w:jc w:val="both"/>
        <w:rPr>
          <w:sz w:val="20"/>
          <w:szCs w:val="20"/>
        </w:rPr>
      </w:pPr>
      <w:r w:rsidRPr="00F864EA">
        <w:rPr>
          <w:b/>
          <w:bCs/>
          <w:sz w:val="20"/>
          <w:szCs w:val="20"/>
        </w:rPr>
        <w:t xml:space="preserve">Un RIB ; </w:t>
      </w:r>
    </w:p>
    <w:p w14:paraId="1F8242AB" w14:textId="5B7B617F" w:rsidR="00F864EA" w:rsidRPr="00F864EA" w:rsidRDefault="00F864EA" w:rsidP="00921EF7">
      <w:pPr>
        <w:pStyle w:val="Paragraphedeliste"/>
        <w:numPr>
          <w:ilvl w:val="0"/>
          <w:numId w:val="14"/>
        </w:numPr>
        <w:spacing w:before="120" w:after="120"/>
        <w:jc w:val="both"/>
        <w:rPr>
          <w:sz w:val="20"/>
          <w:szCs w:val="20"/>
        </w:rPr>
      </w:pPr>
      <w:r w:rsidRPr="00F864EA">
        <w:rPr>
          <w:sz w:val="20"/>
          <w:szCs w:val="20"/>
        </w:rPr>
        <w:t xml:space="preserve">La </w:t>
      </w:r>
      <w:r w:rsidRPr="00F864EA">
        <w:rPr>
          <w:b/>
          <w:bCs/>
          <w:sz w:val="20"/>
          <w:szCs w:val="20"/>
        </w:rPr>
        <w:t>liste nominative des travailleurs étrangers</w:t>
      </w:r>
      <w:r w:rsidRPr="00F864EA">
        <w:rPr>
          <w:sz w:val="20"/>
          <w:szCs w:val="20"/>
        </w:rPr>
        <w:t xml:space="preserve">, employés par l'entreprise et soumis à autorisation de travail, ou une attestation de non-emploi de salariés étrangers selon la situation ; </w:t>
      </w:r>
    </w:p>
    <w:p w14:paraId="63445AEF" w14:textId="7531E893" w:rsidR="00F864EA" w:rsidRPr="00F864EA" w:rsidRDefault="00F864EA" w:rsidP="00921EF7">
      <w:pPr>
        <w:pStyle w:val="Paragraphedeliste"/>
        <w:numPr>
          <w:ilvl w:val="0"/>
          <w:numId w:val="14"/>
        </w:numPr>
        <w:spacing w:before="120" w:after="120"/>
        <w:jc w:val="both"/>
        <w:rPr>
          <w:sz w:val="20"/>
          <w:szCs w:val="20"/>
        </w:rPr>
      </w:pPr>
      <w:r w:rsidRPr="00F864EA">
        <w:rPr>
          <w:sz w:val="20"/>
          <w:szCs w:val="20"/>
        </w:rPr>
        <w:t xml:space="preserve">Le cas échéant, les documents attestant des pouvoirs des personnes habilitées à engager le candidat (par exemple : extrait </w:t>
      </w:r>
      <w:proofErr w:type="spellStart"/>
      <w:r w:rsidRPr="00F864EA">
        <w:rPr>
          <w:sz w:val="20"/>
          <w:szCs w:val="20"/>
        </w:rPr>
        <w:t>Kbis</w:t>
      </w:r>
      <w:proofErr w:type="spellEnd"/>
      <w:r w:rsidRPr="00F864EA">
        <w:rPr>
          <w:sz w:val="20"/>
          <w:szCs w:val="20"/>
        </w:rPr>
        <w:t xml:space="preserve"> et délégation de signature) ; </w:t>
      </w:r>
    </w:p>
    <w:p w14:paraId="5061613C" w14:textId="1DE64BB6" w:rsidR="00F864EA" w:rsidRPr="00F864EA" w:rsidRDefault="00F864EA" w:rsidP="00F864EA">
      <w:pPr>
        <w:spacing w:before="120" w:after="120"/>
        <w:jc w:val="both"/>
        <w:rPr>
          <w:sz w:val="20"/>
          <w:szCs w:val="20"/>
        </w:rPr>
      </w:pPr>
      <w:r w:rsidRPr="00F864EA">
        <w:rPr>
          <w:b/>
          <w:bCs/>
          <w:sz w:val="20"/>
          <w:szCs w:val="20"/>
        </w:rPr>
        <w:t xml:space="preserve">Le cas échéant, les habilitations du mandataire par les membres du groupement. </w:t>
      </w:r>
    </w:p>
    <w:p w14:paraId="3C63D135" w14:textId="111ADCFC" w:rsidR="00F864EA" w:rsidRDefault="00F864EA" w:rsidP="00F864EA">
      <w:pPr>
        <w:pStyle w:val="Titre2"/>
        <w:shd w:val="clear" w:color="auto" w:fill="auto"/>
        <w:tabs>
          <w:tab w:val="clear" w:pos="851"/>
          <w:tab w:val="num" w:pos="1134"/>
        </w:tabs>
        <w:spacing w:after="240"/>
        <w:ind w:left="1134" w:hanging="1145"/>
        <w:jc w:val="both"/>
        <w:rPr>
          <w:bCs w:val="0"/>
          <w:color w:val="683766"/>
          <w:sz w:val="22"/>
          <w:szCs w:val="22"/>
        </w:rPr>
      </w:pPr>
      <w:bookmarkStart w:id="21" w:name="_Toc184380708"/>
      <w:r>
        <w:rPr>
          <w:bCs w:val="0"/>
          <w:color w:val="683766"/>
          <w:sz w:val="22"/>
          <w:szCs w:val="22"/>
        </w:rPr>
        <w:t>Dossier relatif à l’offre</w:t>
      </w:r>
      <w:bookmarkEnd w:id="21"/>
    </w:p>
    <w:p w14:paraId="2920B4AE" w14:textId="0546D820" w:rsidR="00F864EA" w:rsidRDefault="00F864EA" w:rsidP="00F864EA">
      <w:pPr>
        <w:spacing w:before="240"/>
        <w:jc w:val="both"/>
        <w:rPr>
          <w:sz w:val="20"/>
          <w:szCs w:val="20"/>
        </w:rPr>
      </w:pPr>
      <w:bookmarkStart w:id="22" w:name="_Hlk29803720"/>
      <w:r w:rsidRPr="00F864EA">
        <w:rPr>
          <w:sz w:val="20"/>
          <w:szCs w:val="20"/>
        </w:rPr>
        <w:t xml:space="preserve">Afin de constituer son dossier offre, l’entreprise candidate devra transmettre l’ensemble des éléments détaillés ci-dessous : </w:t>
      </w:r>
    </w:p>
    <w:p w14:paraId="3343972F" w14:textId="33C6B526" w:rsidR="00F864EA" w:rsidRDefault="00F864EA" w:rsidP="00921EF7">
      <w:pPr>
        <w:pStyle w:val="Paragraphedeliste"/>
        <w:numPr>
          <w:ilvl w:val="0"/>
          <w:numId w:val="12"/>
        </w:numPr>
        <w:spacing w:before="120" w:after="120"/>
        <w:contextualSpacing w:val="0"/>
        <w:jc w:val="both"/>
        <w:rPr>
          <w:sz w:val="20"/>
          <w:szCs w:val="20"/>
        </w:rPr>
      </w:pPr>
      <w:r>
        <w:rPr>
          <w:sz w:val="20"/>
          <w:szCs w:val="20"/>
        </w:rPr>
        <w:t xml:space="preserve">La </w:t>
      </w:r>
      <w:r w:rsidRPr="00F864EA">
        <w:rPr>
          <w:b/>
          <w:bCs/>
          <w:sz w:val="20"/>
          <w:szCs w:val="20"/>
        </w:rPr>
        <w:t>pièce unique valant cahier des clauses particulières et acte d’engagement</w:t>
      </w:r>
      <w:r>
        <w:rPr>
          <w:sz w:val="20"/>
          <w:szCs w:val="20"/>
        </w:rPr>
        <w:t xml:space="preserve"> (CCP-AE) en veillant à bien renseigner la partie 2 du document, « </w:t>
      </w:r>
      <w:r w:rsidRPr="00F864EA">
        <w:rPr>
          <w:i/>
          <w:iCs/>
          <w:sz w:val="20"/>
          <w:szCs w:val="20"/>
        </w:rPr>
        <w:t>réponse du titulaire</w:t>
      </w:r>
      <w:r>
        <w:rPr>
          <w:sz w:val="20"/>
          <w:szCs w:val="20"/>
        </w:rPr>
        <w:t> » </w:t>
      </w:r>
      <w:r w:rsidR="000A3F80">
        <w:rPr>
          <w:sz w:val="20"/>
          <w:szCs w:val="20"/>
        </w:rPr>
        <w:t xml:space="preserve">et ses annexes : </w:t>
      </w:r>
    </w:p>
    <w:p w14:paraId="06D6BE0E" w14:textId="5B371406" w:rsidR="001655A6" w:rsidRDefault="000A3F80" w:rsidP="000A3F80">
      <w:pPr>
        <w:pStyle w:val="Paragraphedeliste"/>
        <w:numPr>
          <w:ilvl w:val="0"/>
          <w:numId w:val="20"/>
        </w:numPr>
        <w:spacing w:before="120" w:after="120"/>
        <w:contextualSpacing w:val="0"/>
        <w:jc w:val="both"/>
        <w:rPr>
          <w:sz w:val="20"/>
          <w:szCs w:val="20"/>
        </w:rPr>
      </w:pPr>
      <w:r>
        <w:rPr>
          <w:sz w:val="20"/>
          <w:szCs w:val="20"/>
        </w:rPr>
        <w:t xml:space="preserve">Annexe n°1 : </w:t>
      </w:r>
      <w:r w:rsidR="001655A6" w:rsidRPr="001655A6">
        <w:rPr>
          <w:b/>
          <w:bCs/>
          <w:sz w:val="20"/>
          <w:szCs w:val="20"/>
        </w:rPr>
        <w:t>Décomposition de prix</w:t>
      </w:r>
      <w:r w:rsidR="001655A6">
        <w:rPr>
          <w:b/>
          <w:bCs/>
          <w:sz w:val="20"/>
          <w:szCs w:val="20"/>
        </w:rPr>
        <w:t xml:space="preserve"> ; </w:t>
      </w:r>
    </w:p>
    <w:p w14:paraId="16689048" w14:textId="06BFBB45" w:rsidR="000A3F80" w:rsidRDefault="001655A6" w:rsidP="000A3F80">
      <w:pPr>
        <w:pStyle w:val="Paragraphedeliste"/>
        <w:numPr>
          <w:ilvl w:val="0"/>
          <w:numId w:val="20"/>
        </w:numPr>
        <w:spacing w:before="120" w:after="120"/>
        <w:contextualSpacing w:val="0"/>
        <w:jc w:val="both"/>
        <w:rPr>
          <w:sz w:val="20"/>
          <w:szCs w:val="20"/>
        </w:rPr>
      </w:pPr>
      <w:r>
        <w:rPr>
          <w:sz w:val="20"/>
          <w:szCs w:val="20"/>
        </w:rPr>
        <w:t xml:space="preserve">Annexe n°2 : </w:t>
      </w:r>
      <w:r w:rsidR="000A3F80" w:rsidRPr="000A3F80">
        <w:rPr>
          <w:b/>
          <w:bCs/>
          <w:sz w:val="20"/>
          <w:szCs w:val="20"/>
        </w:rPr>
        <w:t>Questionnaire de confidentialité</w:t>
      </w:r>
      <w:r w:rsidR="000A3F80">
        <w:rPr>
          <w:sz w:val="20"/>
          <w:szCs w:val="20"/>
        </w:rPr>
        <w:t xml:space="preserve"> ; </w:t>
      </w:r>
    </w:p>
    <w:p w14:paraId="3BBB2D0F" w14:textId="1DDFE0A7" w:rsidR="000A3F80" w:rsidRDefault="000A3F80" w:rsidP="000A3F80">
      <w:pPr>
        <w:pStyle w:val="Paragraphedeliste"/>
        <w:numPr>
          <w:ilvl w:val="0"/>
          <w:numId w:val="20"/>
        </w:numPr>
        <w:spacing w:before="120" w:after="120"/>
        <w:contextualSpacing w:val="0"/>
        <w:jc w:val="both"/>
        <w:rPr>
          <w:sz w:val="20"/>
          <w:szCs w:val="20"/>
        </w:rPr>
      </w:pPr>
      <w:r>
        <w:rPr>
          <w:sz w:val="20"/>
          <w:szCs w:val="20"/>
        </w:rPr>
        <w:t>Annexe n°</w:t>
      </w:r>
      <w:r w:rsidR="001655A6">
        <w:rPr>
          <w:sz w:val="20"/>
          <w:szCs w:val="20"/>
        </w:rPr>
        <w:t>3</w:t>
      </w:r>
      <w:r>
        <w:rPr>
          <w:sz w:val="20"/>
          <w:szCs w:val="20"/>
        </w:rPr>
        <w:t xml:space="preserve"> : </w:t>
      </w:r>
      <w:r w:rsidRPr="000A3F80">
        <w:rPr>
          <w:b/>
          <w:bCs/>
          <w:sz w:val="20"/>
          <w:szCs w:val="20"/>
        </w:rPr>
        <w:t>Traitement des données RGPD</w:t>
      </w:r>
      <w:r>
        <w:rPr>
          <w:sz w:val="20"/>
          <w:szCs w:val="20"/>
        </w:rPr>
        <w:t xml:space="preserve"> ; </w:t>
      </w:r>
    </w:p>
    <w:p w14:paraId="458D514F" w14:textId="3E6D6664" w:rsidR="00F864EA" w:rsidRDefault="00921EF7" w:rsidP="00921EF7">
      <w:pPr>
        <w:pStyle w:val="Paragraphedeliste"/>
        <w:numPr>
          <w:ilvl w:val="0"/>
          <w:numId w:val="12"/>
        </w:numPr>
        <w:spacing w:before="120" w:after="120"/>
        <w:contextualSpacing w:val="0"/>
        <w:jc w:val="both"/>
        <w:rPr>
          <w:sz w:val="20"/>
          <w:szCs w:val="20"/>
        </w:rPr>
      </w:pPr>
      <w:r>
        <w:rPr>
          <w:sz w:val="20"/>
          <w:szCs w:val="20"/>
        </w:rPr>
        <w:t xml:space="preserve">Le </w:t>
      </w:r>
      <w:r w:rsidRPr="00921EF7">
        <w:rPr>
          <w:b/>
          <w:bCs/>
          <w:sz w:val="20"/>
          <w:szCs w:val="20"/>
        </w:rPr>
        <w:t>devis détaillé</w:t>
      </w:r>
      <w:r>
        <w:rPr>
          <w:sz w:val="20"/>
          <w:szCs w:val="20"/>
        </w:rPr>
        <w:t xml:space="preserve"> (annexe n°1 du document CCP-AE) </w:t>
      </w:r>
      <w:r w:rsidR="00F864EA">
        <w:rPr>
          <w:sz w:val="20"/>
          <w:szCs w:val="20"/>
        </w:rPr>
        <w:t xml:space="preserve">dont le montant doit être cohérent avec le montant indiqué à l’article 19 du CCP-AE ; </w:t>
      </w:r>
    </w:p>
    <w:p w14:paraId="31C49DDA" w14:textId="3953D95E" w:rsidR="00ED6EDE" w:rsidRDefault="00F864EA" w:rsidP="00921EF7">
      <w:pPr>
        <w:pStyle w:val="Paragraphedeliste"/>
        <w:numPr>
          <w:ilvl w:val="0"/>
          <w:numId w:val="12"/>
        </w:numPr>
        <w:spacing w:before="120" w:after="120"/>
        <w:contextualSpacing w:val="0"/>
        <w:jc w:val="both"/>
        <w:rPr>
          <w:sz w:val="20"/>
          <w:szCs w:val="20"/>
        </w:rPr>
      </w:pPr>
      <w:r>
        <w:rPr>
          <w:sz w:val="20"/>
          <w:szCs w:val="20"/>
        </w:rPr>
        <w:t>Un</w:t>
      </w:r>
      <w:r w:rsidR="00254399">
        <w:rPr>
          <w:sz w:val="20"/>
          <w:szCs w:val="20"/>
        </w:rPr>
        <w:t xml:space="preserve"> </w:t>
      </w:r>
      <w:r w:rsidR="00254399" w:rsidRPr="00254399">
        <w:rPr>
          <w:b/>
          <w:bCs/>
          <w:sz w:val="20"/>
          <w:szCs w:val="20"/>
        </w:rPr>
        <w:t>mémoire technique</w:t>
      </w:r>
      <w:r w:rsidR="00254399">
        <w:rPr>
          <w:sz w:val="20"/>
          <w:szCs w:val="20"/>
        </w:rPr>
        <w:t xml:space="preserve"> </w:t>
      </w:r>
      <w:r w:rsidR="00ED6EDE">
        <w:rPr>
          <w:sz w:val="20"/>
          <w:szCs w:val="20"/>
        </w:rPr>
        <w:t>détaillant notamment</w:t>
      </w:r>
      <w:r w:rsidR="000A3F80">
        <w:rPr>
          <w:sz w:val="20"/>
          <w:szCs w:val="20"/>
        </w:rPr>
        <w:t xml:space="preserve"> : </w:t>
      </w:r>
    </w:p>
    <w:p w14:paraId="1294037D" w14:textId="1D10C882" w:rsidR="00F864EA" w:rsidRDefault="00ED6EDE" w:rsidP="000A3F80">
      <w:pPr>
        <w:pStyle w:val="Paragraphedeliste"/>
        <w:numPr>
          <w:ilvl w:val="1"/>
          <w:numId w:val="21"/>
        </w:numPr>
        <w:spacing w:before="120" w:after="120"/>
        <w:contextualSpacing w:val="0"/>
        <w:jc w:val="both"/>
        <w:rPr>
          <w:sz w:val="20"/>
          <w:szCs w:val="20"/>
        </w:rPr>
      </w:pPr>
      <w:r>
        <w:rPr>
          <w:sz w:val="20"/>
          <w:szCs w:val="20"/>
        </w:rPr>
        <w:t xml:space="preserve">les moyens humains et techniques mis en œuvre pour l’exécution des prestations ; </w:t>
      </w:r>
    </w:p>
    <w:p w14:paraId="2F4CF1D7" w14:textId="7ADE2285" w:rsidR="00ED6EDE" w:rsidRDefault="00ED6EDE" w:rsidP="000A3F80">
      <w:pPr>
        <w:pStyle w:val="Paragraphedeliste"/>
        <w:numPr>
          <w:ilvl w:val="1"/>
          <w:numId w:val="21"/>
        </w:numPr>
        <w:spacing w:before="120" w:after="120"/>
        <w:contextualSpacing w:val="0"/>
        <w:jc w:val="both"/>
        <w:rPr>
          <w:sz w:val="20"/>
          <w:szCs w:val="20"/>
        </w:rPr>
      </w:pPr>
      <w:r>
        <w:rPr>
          <w:sz w:val="20"/>
          <w:szCs w:val="20"/>
        </w:rPr>
        <w:t xml:space="preserve">la présentation du logiciel et son ergonomie ; </w:t>
      </w:r>
    </w:p>
    <w:p w14:paraId="2F162641" w14:textId="41F3A765" w:rsidR="00ED6EDE" w:rsidRDefault="00ED6EDE" w:rsidP="000A3F80">
      <w:pPr>
        <w:pStyle w:val="Paragraphedeliste"/>
        <w:numPr>
          <w:ilvl w:val="1"/>
          <w:numId w:val="21"/>
        </w:numPr>
        <w:spacing w:before="120" w:after="120"/>
        <w:contextualSpacing w:val="0"/>
        <w:jc w:val="both"/>
        <w:rPr>
          <w:sz w:val="20"/>
          <w:szCs w:val="20"/>
        </w:rPr>
      </w:pPr>
      <w:r>
        <w:rPr>
          <w:sz w:val="20"/>
          <w:szCs w:val="20"/>
        </w:rPr>
        <w:t xml:space="preserve">un planning de déploiement envisagé détaillant les délais de mise n place, la phase de test, de formation et de validation. </w:t>
      </w:r>
    </w:p>
    <w:p w14:paraId="4423F3B8" w14:textId="28EBA194" w:rsidR="000A3F80" w:rsidRPr="000A3F80" w:rsidRDefault="000A3F80" w:rsidP="000A3F80">
      <w:pPr>
        <w:pStyle w:val="Paragraphedeliste"/>
        <w:numPr>
          <w:ilvl w:val="0"/>
          <w:numId w:val="12"/>
        </w:numPr>
        <w:spacing w:before="120" w:after="120"/>
        <w:jc w:val="both"/>
        <w:rPr>
          <w:sz w:val="20"/>
          <w:szCs w:val="20"/>
        </w:rPr>
      </w:pPr>
      <w:r>
        <w:rPr>
          <w:sz w:val="20"/>
          <w:szCs w:val="20"/>
        </w:rPr>
        <w:t xml:space="preserve">Le </w:t>
      </w:r>
      <w:r w:rsidRPr="000A3F80">
        <w:rPr>
          <w:b/>
          <w:bCs/>
          <w:sz w:val="20"/>
          <w:szCs w:val="20"/>
        </w:rPr>
        <w:t>questionnaire RGPD</w:t>
      </w:r>
      <w:r>
        <w:rPr>
          <w:sz w:val="20"/>
          <w:szCs w:val="20"/>
        </w:rPr>
        <w:t xml:space="preserve"> dûment renseigné.</w:t>
      </w:r>
    </w:p>
    <w:bookmarkEnd w:id="22"/>
    <w:p w14:paraId="39E1BE5D" w14:textId="0401728D" w:rsidR="00F864EA" w:rsidRPr="00F864EA" w:rsidRDefault="00F864EA" w:rsidP="00F864EA">
      <w:pPr>
        <w:spacing w:before="240"/>
        <w:jc w:val="both"/>
        <w:rPr>
          <w:sz w:val="20"/>
          <w:szCs w:val="20"/>
        </w:rPr>
      </w:pPr>
      <w:r w:rsidRPr="00F864EA">
        <w:rPr>
          <w:b/>
          <w:bCs/>
          <w:sz w:val="20"/>
          <w:szCs w:val="20"/>
          <w:u w:val="single"/>
        </w:rPr>
        <w:t>Délai de validité des offres</w:t>
      </w:r>
      <w:r w:rsidRPr="00F864EA">
        <w:rPr>
          <w:sz w:val="20"/>
          <w:szCs w:val="20"/>
        </w:rPr>
        <w:t> : le délai de validité des offres est fixé à 120 (cent vingt) jours à compter de la date limite de remise des offres le cas échéant négociées.</w:t>
      </w:r>
    </w:p>
    <w:p w14:paraId="68BBD134" w14:textId="152676A6" w:rsidR="00E276DA" w:rsidRDefault="00E276DA" w:rsidP="002336AB">
      <w:pPr>
        <w:pStyle w:val="Titre1"/>
        <w:shd w:val="clear" w:color="auto" w:fill="DC8C00"/>
        <w:tabs>
          <w:tab w:val="num" w:pos="720"/>
        </w:tabs>
        <w:contextualSpacing/>
        <w:rPr>
          <w:color w:val="FFFFFF" w:themeColor="background1"/>
        </w:rPr>
      </w:pPr>
      <w:bookmarkStart w:id="23" w:name="_Toc184380709"/>
      <w:r>
        <w:rPr>
          <w:color w:val="FFFFFF" w:themeColor="background1"/>
        </w:rPr>
        <w:t>Envoi du dossier de réponse</w:t>
      </w:r>
      <w:bookmarkEnd w:id="23"/>
    </w:p>
    <w:p w14:paraId="24CD8AC3" w14:textId="72A26355" w:rsidR="000A3F80" w:rsidRDefault="000A3F80" w:rsidP="00E276DA">
      <w:pPr>
        <w:spacing w:before="240"/>
        <w:jc w:val="both"/>
        <w:rPr>
          <w:sz w:val="20"/>
          <w:szCs w:val="20"/>
        </w:rPr>
      </w:pPr>
      <w:r>
        <w:rPr>
          <w:sz w:val="20"/>
          <w:szCs w:val="20"/>
        </w:rPr>
        <w:t xml:space="preserve">La réponse du candidat doit être adressée par mail aux contacts suivants : </w:t>
      </w:r>
    </w:p>
    <w:p w14:paraId="04A22732" w14:textId="1A7A43FE" w:rsidR="000A3F80" w:rsidRPr="000A3F80" w:rsidRDefault="000A3F80" w:rsidP="000A3F80">
      <w:pPr>
        <w:spacing w:before="120" w:after="120"/>
        <w:ind w:left="426"/>
        <w:jc w:val="both"/>
        <w:rPr>
          <w:sz w:val="20"/>
          <w:szCs w:val="20"/>
        </w:rPr>
      </w:pPr>
      <w:r w:rsidRPr="000A3F80">
        <w:rPr>
          <w:b/>
          <w:bCs/>
          <w:sz w:val="20"/>
          <w:szCs w:val="20"/>
        </w:rPr>
        <w:lastRenderedPageBreak/>
        <w:t>Elodie SAISELET</w:t>
      </w:r>
      <w:r w:rsidRPr="000A3F80">
        <w:rPr>
          <w:sz w:val="20"/>
          <w:szCs w:val="20"/>
        </w:rPr>
        <w:t xml:space="preserve"> – </w:t>
      </w:r>
      <w:r>
        <w:rPr>
          <w:sz w:val="20"/>
          <w:szCs w:val="20"/>
        </w:rPr>
        <w:t>Responsable ressources humaines</w:t>
      </w:r>
      <w:r w:rsidRPr="000A3F80">
        <w:rPr>
          <w:sz w:val="20"/>
          <w:szCs w:val="20"/>
        </w:rPr>
        <w:t xml:space="preserve"> – </w:t>
      </w:r>
      <w:hyperlink r:id="rId11" w:history="1">
        <w:r w:rsidRPr="000A3F80">
          <w:t>elodie.saiselet@cnm.fr</w:t>
        </w:r>
      </w:hyperlink>
      <w:r>
        <w:rPr>
          <w:sz w:val="20"/>
          <w:szCs w:val="20"/>
        </w:rPr>
        <w:t xml:space="preserve"> </w:t>
      </w:r>
    </w:p>
    <w:p w14:paraId="5BC64F00" w14:textId="4B3E086C" w:rsidR="000A3F80" w:rsidRPr="000A3F80" w:rsidRDefault="000A3F80" w:rsidP="000A3F80">
      <w:pPr>
        <w:spacing w:before="120" w:after="120"/>
        <w:ind w:left="426"/>
        <w:jc w:val="both"/>
        <w:rPr>
          <w:sz w:val="20"/>
          <w:szCs w:val="20"/>
        </w:rPr>
      </w:pPr>
      <w:r w:rsidRPr="000A3F80">
        <w:rPr>
          <w:b/>
          <w:bCs/>
          <w:sz w:val="20"/>
          <w:szCs w:val="20"/>
        </w:rPr>
        <w:t>Noémie SIMON</w:t>
      </w:r>
      <w:r w:rsidRPr="000A3F80">
        <w:rPr>
          <w:sz w:val="20"/>
          <w:szCs w:val="20"/>
        </w:rPr>
        <w:t xml:space="preserve"> – Responsable achats – </w:t>
      </w:r>
      <w:hyperlink r:id="rId12" w:history="1">
        <w:r w:rsidRPr="000A3F80">
          <w:t>noemie.simon@cnm.fr</w:t>
        </w:r>
      </w:hyperlink>
      <w:r>
        <w:rPr>
          <w:sz w:val="20"/>
          <w:szCs w:val="20"/>
        </w:rPr>
        <w:t xml:space="preserve"> </w:t>
      </w:r>
    </w:p>
    <w:p w14:paraId="61D1A8C9" w14:textId="77777777" w:rsidR="000A3F80" w:rsidRPr="000A3F80" w:rsidRDefault="000A3F80" w:rsidP="000A3F80">
      <w:pPr>
        <w:spacing w:before="120" w:after="120"/>
        <w:ind w:left="426"/>
        <w:jc w:val="both"/>
        <w:rPr>
          <w:sz w:val="20"/>
          <w:szCs w:val="20"/>
        </w:rPr>
      </w:pPr>
      <w:r w:rsidRPr="000A3F80">
        <w:rPr>
          <w:b/>
          <w:bCs/>
          <w:sz w:val="20"/>
          <w:szCs w:val="20"/>
        </w:rPr>
        <w:t>Michel WAGNER</w:t>
      </w:r>
      <w:r w:rsidRPr="000A3F80">
        <w:rPr>
          <w:sz w:val="20"/>
          <w:szCs w:val="20"/>
        </w:rPr>
        <w:t xml:space="preserve"> – Directeur des systèmes d’information – </w:t>
      </w:r>
      <w:hyperlink r:id="rId13" w:history="1">
        <w:r w:rsidRPr="000A3F80">
          <w:t>michel.wagner@cnm.fr</w:t>
        </w:r>
      </w:hyperlink>
    </w:p>
    <w:p w14:paraId="4345158A" w14:textId="77777777" w:rsidR="000A3F80" w:rsidRPr="000A3F80" w:rsidRDefault="000A3F80" w:rsidP="000A3F80">
      <w:pPr>
        <w:spacing w:before="240"/>
        <w:jc w:val="both"/>
        <w:rPr>
          <w:sz w:val="20"/>
          <w:szCs w:val="20"/>
          <w:u w:val="single"/>
        </w:rPr>
      </w:pPr>
      <w:r w:rsidRPr="000A3F80">
        <w:rPr>
          <w:sz w:val="20"/>
          <w:szCs w:val="20"/>
          <w:u w:val="single"/>
        </w:rPr>
        <w:t>Copie :</w:t>
      </w:r>
    </w:p>
    <w:p w14:paraId="4C5825E6" w14:textId="77777777" w:rsidR="000A3F80" w:rsidRPr="000A3F80" w:rsidRDefault="000A3F80" w:rsidP="000A3F80">
      <w:pPr>
        <w:spacing w:before="120" w:after="120"/>
        <w:ind w:left="426"/>
        <w:jc w:val="both"/>
        <w:rPr>
          <w:sz w:val="20"/>
          <w:szCs w:val="20"/>
        </w:rPr>
      </w:pPr>
      <w:r w:rsidRPr="000A3F80">
        <w:rPr>
          <w:b/>
          <w:bCs/>
          <w:sz w:val="20"/>
          <w:szCs w:val="20"/>
        </w:rPr>
        <w:t>Olivier GUILLEMOT</w:t>
      </w:r>
      <w:r w:rsidRPr="000A3F80">
        <w:rPr>
          <w:sz w:val="20"/>
          <w:szCs w:val="20"/>
        </w:rPr>
        <w:t xml:space="preserve"> – Secrétaire général – </w:t>
      </w:r>
      <w:hyperlink r:id="rId14" w:history="1">
        <w:r w:rsidRPr="000A3F80">
          <w:t>olivier.guillemot@cnm.fr</w:t>
        </w:r>
      </w:hyperlink>
    </w:p>
    <w:p w14:paraId="6CB2CF6E" w14:textId="76F6946E" w:rsidR="000A3F80" w:rsidRPr="000A3F80" w:rsidRDefault="000A3F80" w:rsidP="000A3F80">
      <w:pPr>
        <w:spacing w:before="120" w:after="120"/>
        <w:ind w:left="426"/>
        <w:jc w:val="both"/>
      </w:pPr>
      <w:r w:rsidRPr="000A3F80">
        <w:rPr>
          <w:b/>
          <w:bCs/>
          <w:sz w:val="20"/>
          <w:szCs w:val="20"/>
        </w:rPr>
        <w:t>Hélène LEMASSON-GODIN</w:t>
      </w:r>
      <w:r w:rsidRPr="000A3F80">
        <w:rPr>
          <w:sz w:val="20"/>
          <w:szCs w:val="20"/>
        </w:rPr>
        <w:t xml:space="preserve"> – </w:t>
      </w:r>
      <w:r>
        <w:rPr>
          <w:sz w:val="20"/>
          <w:szCs w:val="20"/>
        </w:rPr>
        <w:t>responsable ressources humaines</w:t>
      </w:r>
      <w:r w:rsidRPr="000A3F80">
        <w:rPr>
          <w:sz w:val="20"/>
          <w:szCs w:val="20"/>
        </w:rPr>
        <w:t xml:space="preserve"> adjointe – </w:t>
      </w:r>
      <w:hyperlink r:id="rId15" w:history="1">
        <w:r w:rsidRPr="000A3F80">
          <w:t>helene.lemassongodin@cnm.fr</w:t>
        </w:r>
      </w:hyperlink>
      <w:r w:rsidRPr="000A3F80">
        <w:rPr>
          <w:sz w:val="20"/>
          <w:szCs w:val="20"/>
        </w:rPr>
        <w:t xml:space="preserve"> </w:t>
      </w:r>
    </w:p>
    <w:p w14:paraId="22CC97DD" w14:textId="05FCEE73" w:rsidR="000A3F80" w:rsidRPr="000A3F80" w:rsidRDefault="000A3F80" w:rsidP="000A3F80">
      <w:pPr>
        <w:spacing w:before="120" w:after="120"/>
        <w:ind w:left="426"/>
        <w:jc w:val="both"/>
      </w:pPr>
      <w:r w:rsidRPr="000A3F80">
        <w:rPr>
          <w:b/>
          <w:bCs/>
        </w:rPr>
        <w:t>Cécile DREVILLON</w:t>
      </w:r>
      <w:r w:rsidRPr="000A3F80">
        <w:t xml:space="preserve"> – Directrice du développement, de la communication et des partenariats – </w:t>
      </w:r>
      <w:hyperlink r:id="rId16" w:history="1">
        <w:r w:rsidRPr="000A3F80">
          <w:t>cecile.drevillon@cnm.fr</w:t>
        </w:r>
      </w:hyperlink>
      <w:r w:rsidRPr="000A3F80">
        <w:rPr>
          <w:sz w:val="20"/>
          <w:szCs w:val="20"/>
        </w:rPr>
        <w:t xml:space="preserve">. </w:t>
      </w:r>
    </w:p>
    <w:p w14:paraId="4EDA8AC1" w14:textId="1896A08E" w:rsidR="000A3F80" w:rsidRPr="000A3F80" w:rsidRDefault="000A3F80" w:rsidP="00E276DA">
      <w:pPr>
        <w:spacing w:before="240"/>
        <w:jc w:val="both"/>
        <w:rPr>
          <w:b/>
          <w:bCs/>
          <w:color w:val="FF0000"/>
          <w:sz w:val="20"/>
          <w:szCs w:val="20"/>
        </w:rPr>
      </w:pPr>
      <w:r w:rsidRPr="000A3F80">
        <w:rPr>
          <w:b/>
          <w:bCs/>
          <w:color w:val="FF0000"/>
          <w:sz w:val="20"/>
          <w:szCs w:val="20"/>
        </w:rPr>
        <w:t xml:space="preserve">Les réponses doivent être transmises avant le XXX, 12h00. </w:t>
      </w:r>
    </w:p>
    <w:p w14:paraId="254AA4EA" w14:textId="6384BA5E" w:rsidR="00F35905" w:rsidRPr="002336AB" w:rsidRDefault="00F864EA" w:rsidP="00F35905">
      <w:pPr>
        <w:pStyle w:val="Titre1"/>
        <w:shd w:val="clear" w:color="auto" w:fill="DC8C00"/>
        <w:tabs>
          <w:tab w:val="num" w:pos="720"/>
        </w:tabs>
        <w:contextualSpacing/>
        <w:rPr>
          <w:color w:val="FFFFFF" w:themeColor="background1"/>
        </w:rPr>
      </w:pPr>
      <w:bookmarkStart w:id="24" w:name="_Toc184380710"/>
      <w:r>
        <w:rPr>
          <w:color w:val="FFFFFF" w:themeColor="background1"/>
        </w:rPr>
        <w:t>Analyse des réponses</w:t>
      </w:r>
      <w:bookmarkEnd w:id="24"/>
    </w:p>
    <w:p w14:paraId="335447D4" w14:textId="6AF4E31F" w:rsidR="00F864EA" w:rsidRDefault="00F864EA" w:rsidP="00F864EA">
      <w:pPr>
        <w:pStyle w:val="Titre2"/>
        <w:shd w:val="clear" w:color="auto" w:fill="auto"/>
        <w:tabs>
          <w:tab w:val="clear" w:pos="851"/>
          <w:tab w:val="num" w:pos="1134"/>
        </w:tabs>
        <w:spacing w:after="240"/>
        <w:ind w:left="1134" w:hanging="1145"/>
        <w:jc w:val="both"/>
        <w:rPr>
          <w:bCs w:val="0"/>
          <w:color w:val="683766"/>
          <w:sz w:val="22"/>
          <w:szCs w:val="22"/>
        </w:rPr>
      </w:pPr>
      <w:bookmarkStart w:id="25" w:name="_Toc184380711"/>
      <w:bookmarkStart w:id="26" w:name="_Toc52783160"/>
      <w:r>
        <w:rPr>
          <w:bCs w:val="0"/>
          <w:color w:val="683766"/>
          <w:sz w:val="22"/>
          <w:szCs w:val="22"/>
        </w:rPr>
        <w:t xml:space="preserve">Examen des </w:t>
      </w:r>
      <w:r w:rsidR="007A6DAB">
        <w:rPr>
          <w:bCs w:val="0"/>
          <w:color w:val="683766"/>
          <w:sz w:val="22"/>
          <w:szCs w:val="22"/>
        </w:rPr>
        <w:t>candidatures</w:t>
      </w:r>
      <w:bookmarkEnd w:id="25"/>
    </w:p>
    <w:p w14:paraId="33B80ACF" w14:textId="77777777" w:rsidR="00F864EA" w:rsidRPr="00F864EA" w:rsidRDefault="00F864EA" w:rsidP="00F864EA">
      <w:pPr>
        <w:spacing w:before="240"/>
        <w:jc w:val="both"/>
        <w:rPr>
          <w:sz w:val="20"/>
          <w:szCs w:val="20"/>
        </w:rPr>
      </w:pPr>
      <w:r w:rsidRPr="00F864EA">
        <w:rPr>
          <w:sz w:val="20"/>
          <w:szCs w:val="20"/>
        </w:rPr>
        <w:t xml:space="preserve">Les candidats dont la candidature est jugée irrecevable, au sens de l’article R. 2144-7 du Code de la commande publique, sont éliminés. </w:t>
      </w:r>
    </w:p>
    <w:p w14:paraId="537BC7CC" w14:textId="3A3A0704" w:rsidR="00F864EA" w:rsidRPr="00F864EA" w:rsidRDefault="00F864EA" w:rsidP="000A3F80">
      <w:pPr>
        <w:spacing w:before="240"/>
        <w:jc w:val="both"/>
        <w:rPr>
          <w:sz w:val="20"/>
          <w:szCs w:val="20"/>
        </w:rPr>
      </w:pPr>
      <w:r w:rsidRPr="00F864EA">
        <w:rPr>
          <w:sz w:val="20"/>
          <w:szCs w:val="20"/>
        </w:rPr>
        <w:t xml:space="preserve">Les candidatures sont appréciées au regard des éléments produits par le candidat à l’article </w:t>
      </w:r>
      <w:r>
        <w:rPr>
          <w:sz w:val="20"/>
          <w:szCs w:val="20"/>
        </w:rPr>
        <w:t>5</w:t>
      </w:r>
      <w:r w:rsidRPr="00F864EA">
        <w:rPr>
          <w:sz w:val="20"/>
          <w:szCs w:val="20"/>
        </w:rPr>
        <w:t xml:space="preserve">.1 du présent </w:t>
      </w:r>
      <w:r>
        <w:rPr>
          <w:sz w:val="20"/>
          <w:szCs w:val="20"/>
        </w:rPr>
        <w:t>document</w:t>
      </w:r>
      <w:r w:rsidR="000A3F80">
        <w:rPr>
          <w:sz w:val="20"/>
          <w:szCs w:val="20"/>
        </w:rPr>
        <w:t xml:space="preserve">. </w:t>
      </w:r>
      <w:r w:rsidRPr="00F864EA">
        <w:rPr>
          <w:sz w:val="20"/>
          <w:szCs w:val="20"/>
        </w:rPr>
        <w:t xml:space="preserve"> </w:t>
      </w:r>
    </w:p>
    <w:p w14:paraId="22DF1FF4" w14:textId="06AF7ED1" w:rsidR="007A6DAB" w:rsidRDefault="007A6DAB" w:rsidP="007A6DAB">
      <w:pPr>
        <w:pStyle w:val="Titre2"/>
        <w:shd w:val="clear" w:color="auto" w:fill="auto"/>
        <w:tabs>
          <w:tab w:val="clear" w:pos="851"/>
          <w:tab w:val="num" w:pos="1134"/>
        </w:tabs>
        <w:spacing w:after="240"/>
        <w:ind w:left="1134" w:hanging="1145"/>
        <w:jc w:val="both"/>
        <w:rPr>
          <w:bCs w:val="0"/>
          <w:color w:val="683766"/>
          <w:sz w:val="22"/>
          <w:szCs w:val="22"/>
        </w:rPr>
      </w:pPr>
      <w:bookmarkStart w:id="27" w:name="_Toc184380712"/>
      <w:r>
        <w:rPr>
          <w:bCs w:val="0"/>
          <w:color w:val="683766"/>
          <w:sz w:val="22"/>
          <w:szCs w:val="22"/>
        </w:rPr>
        <w:t>Examen des offres</w:t>
      </w:r>
      <w:bookmarkEnd w:id="27"/>
    </w:p>
    <w:p w14:paraId="332328AD" w14:textId="29095C75" w:rsidR="007A6DAB" w:rsidRDefault="007A6DAB" w:rsidP="00F864EA">
      <w:pPr>
        <w:spacing w:before="240"/>
        <w:jc w:val="both"/>
        <w:rPr>
          <w:sz w:val="20"/>
          <w:szCs w:val="20"/>
        </w:rPr>
      </w:pPr>
      <w:r w:rsidRPr="007A6DAB">
        <w:rPr>
          <w:sz w:val="20"/>
          <w:szCs w:val="20"/>
        </w:rPr>
        <w:t xml:space="preserve">En application de l'article R. 2152-6 du </w:t>
      </w:r>
      <w:r>
        <w:rPr>
          <w:sz w:val="20"/>
          <w:szCs w:val="20"/>
        </w:rPr>
        <w:t>CCP</w:t>
      </w:r>
      <w:r w:rsidRPr="007A6DAB">
        <w:rPr>
          <w:sz w:val="20"/>
          <w:szCs w:val="20"/>
        </w:rPr>
        <w:t>, les offres sont classées par ordre décroissant en application des critères d’attribution définis ci-dessous :</w:t>
      </w:r>
    </w:p>
    <w:tbl>
      <w:tblPr>
        <w:tblStyle w:val="Grilledutableau"/>
        <w:tblW w:w="9502" w:type="dxa"/>
        <w:jc w:val="center"/>
        <w:tblLook w:val="04A0" w:firstRow="1" w:lastRow="0" w:firstColumn="1" w:lastColumn="0" w:noHBand="0" w:noVBand="1"/>
      </w:tblPr>
      <w:tblGrid>
        <w:gridCol w:w="8221"/>
        <w:gridCol w:w="1281"/>
      </w:tblGrid>
      <w:tr w:rsidR="007A6DAB" w14:paraId="7F6EE56D" w14:textId="77777777" w:rsidTr="00AD0229">
        <w:trPr>
          <w:trHeight w:val="246"/>
          <w:jc w:val="center"/>
        </w:trPr>
        <w:tc>
          <w:tcPr>
            <w:tcW w:w="8221" w:type="dxa"/>
            <w:vAlign w:val="center"/>
          </w:tcPr>
          <w:p w14:paraId="002C7B56" w14:textId="634E2815" w:rsidR="007A6DAB" w:rsidRDefault="007A6DAB" w:rsidP="00254399">
            <w:pPr>
              <w:spacing w:before="240"/>
              <w:jc w:val="center"/>
              <w:rPr>
                <w:sz w:val="20"/>
                <w:szCs w:val="20"/>
              </w:rPr>
            </w:pPr>
            <w:r>
              <w:rPr>
                <w:sz w:val="20"/>
                <w:szCs w:val="20"/>
              </w:rPr>
              <w:t>Critères</w:t>
            </w:r>
          </w:p>
        </w:tc>
        <w:tc>
          <w:tcPr>
            <w:tcW w:w="1281" w:type="dxa"/>
            <w:vAlign w:val="center"/>
          </w:tcPr>
          <w:p w14:paraId="4584420C" w14:textId="6790A045" w:rsidR="007A6DAB" w:rsidRDefault="007A6DAB" w:rsidP="00254399">
            <w:pPr>
              <w:spacing w:before="240"/>
              <w:jc w:val="center"/>
              <w:rPr>
                <w:sz w:val="20"/>
                <w:szCs w:val="20"/>
              </w:rPr>
            </w:pPr>
            <w:r>
              <w:rPr>
                <w:sz w:val="20"/>
                <w:szCs w:val="20"/>
              </w:rPr>
              <w:t>Pondération</w:t>
            </w:r>
          </w:p>
        </w:tc>
      </w:tr>
      <w:tr w:rsidR="007A6DAB" w14:paraId="72669F1C" w14:textId="77777777" w:rsidTr="00AD0229">
        <w:trPr>
          <w:jc w:val="center"/>
        </w:trPr>
        <w:tc>
          <w:tcPr>
            <w:tcW w:w="8221" w:type="dxa"/>
            <w:vAlign w:val="center"/>
          </w:tcPr>
          <w:p w14:paraId="5C6473D7" w14:textId="64C2F6EB" w:rsidR="007A6DAB" w:rsidRPr="00CB5438" w:rsidRDefault="007A6DAB" w:rsidP="00921EF7">
            <w:pPr>
              <w:pStyle w:val="Paragraphedeliste"/>
              <w:numPr>
                <w:ilvl w:val="0"/>
                <w:numId w:val="19"/>
              </w:numPr>
              <w:spacing w:before="240"/>
              <w:rPr>
                <w:sz w:val="20"/>
                <w:szCs w:val="20"/>
              </w:rPr>
            </w:pPr>
            <w:r w:rsidRPr="00CB5438">
              <w:rPr>
                <w:b/>
                <w:bCs/>
                <w:sz w:val="20"/>
                <w:szCs w:val="20"/>
              </w:rPr>
              <w:t>Valeur technique</w:t>
            </w:r>
            <w:r w:rsidRPr="00CB5438">
              <w:rPr>
                <w:sz w:val="20"/>
                <w:szCs w:val="20"/>
              </w:rPr>
              <w:t xml:space="preserve"> appréciée au regard de la note méthodologique</w:t>
            </w:r>
            <w:r w:rsidR="00D27192" w:rsidRPr="00CB5438">
              <w:rPr>
                <w:sz w:val="20"/>
                <w:szCs w:val="20"/>
              </w:rPr>
              <w:t xml:space="preserve"> </w:t>
            </w:r>
          </w:p>
        </w:tc>
        <w:tc>
          <w:tcPr>
            <w:tcW w:w="1281" w:type="dxa"/>
            <w:vAlign w:val="center"/>
          </w:tcPr>
          <w:p w14:paraId="14BCF904" w14:textId="58A583AB" w:rsidR="007A6DAB" w:rsidRDefault="00CB5438" w:rsidP="00254399">
            <w:pPr>
              <w:spacing w:before="240"/>
              <w:rPr>
                <w:sz w:val="20"/>
                <w:szCs w:val="20"/>
              </w:rPr>
            </w:pPr>
            <w:r>
              <w:rPr>
                <w:sz w:val="20"/>
                <w:szCs w:val="20"/>
              </w:rPr>
              <w:t>60</w:t>
            </w:r>
            <w:r w:rsidR="007A6DAB">
              <w:rPr>
                <w:sz w:val="20"/>
                <w:szCs w:val="20"/>
              </w:rPr>
              <w:t>%</w:t>
            </w:r>
          </w:p>
        </w:tc>
      </w:tr>
      <w:tr w:rsidR="007A6DAB" w14:paraId="4899E65E" w14:textId="77777777" w:rsidTr="00AD0229">
        <w:trPr>
          <w:jc w:val="center"/>
        </w:trPr>
        <w:tc>
          <w:tcPr>
            <w:tcW w:w="8221" w:type="dxa"/>
            <w:vAlign w:val="center"/>
          </w:tcPr>
          <w:p w14:paraId="65F2DC32" w14:textId="762652D7" w:rsidR="007A6DAB" w:rsidRPr="00CB5438" w:rsidRDefault="007A6DAB" w:rsidP="00921EF7">
            <w:pPr>
              <w:pStyle w:val="Paragraphedeliste"/>
              <w:numPr>
                <w:ilvl w:val="0"/>
                <w:numId w:val="19"/>
              </w:numPr>
              <w:spacing w:before="240"/>
              <w:rPr>
                <w:sz w:val="20"/>
                <w:szCs w:val="20"/>
              </w:rPr>
            </w:pPr>
            <w:r w:rsidRPr="00CB5438">
              <w:rPr>
                <w:sz w:val="20"/>
                <w:szCs w:val="20"/>
              </w:rPr>
              <w:t xml:space="preserve"> </w:t>
            </w:r>
            <w:r w:rsidR="00CB5438" w:rsidRPr="00CB5438">
              <w:rPr>
                <w:b/>
                <w:bCs/>
                <w:sz w:val="20"/>
                <w:szCs w:val="20"/>
              </w:rPr>
              <w:t>P</w:t>
            </w:r>
            <w:r w:rsidRPr="00CB5438">
              <w:rPr>
                <w:b/>
                <w:bCs/>
                <w:sz w:val="20"/>
                <w:szCs w:val="20"/>
              </w:rPr>
              <w:t>rix</w:t>
            </w:r>
            <w:r w:rsidRPr="00CB5438">
              <w:rPr>
                <w:sz w:val="20"/>
                <w:szCs w:val="20"/>
              </w:rPr>
              <w:t xml:space="preserve"> apprécié au regard du prix forfaitaire indiqué à l’article 19 du CCP-AE</w:t>
            </w:r>
          </w:p>
        </w:tc>
        <w:tc>
          <w:tcPr>
            <w:tcW w:w="1281" w:type="dxa"/>
            <w:vAlign w:val="center"/>
          </w:tcPr>
          <w:p w14:paraId="30F66114" w14:textId="566C794A" w:rsidR="007A6DAB" w:rsidRDefault="00ED6EDE" w:rsidP="00254399">
            <w:pPr>
              <w:spacing w:before="240"/>
              <w:rPr>
                <w:sz w:val="20"/>
                <w:szCs w:val="20"/>
              </w:rPr>
            </w:pPr>
            <w:r>
              <w:rPr>
                <w:sz w:val="20"/>
                <w:szCs w:val="20"/>
              </w:rPr>
              <w:t>40</w:t>
            </w:r>
            <w:r w:rsidR="007A6DAB">
              <w:rPr>
                <w:sz w:val="20"/>
                <w:szCs w:val="20"/>
              </w:rPr>
              <w:t>%</w:t>
            </w:r>
          </w:p>
        </w:tc>
      </w:tr>
    </w:tbl>
    <w:p w14:paraId="55F54154" w14:textId="28AE1245" w:rsidR="007A6DAB" w:rsidRDefault="007A6DAB" w:rsidP="007A6DAB">
      <w:pPr>
        <w:pStyle w:val="Titre2"/>
        <w:shd w:val="clear" w:color="auto" w:fill="auto"/>
        <w:tabs>
          <w:tab w:val="clear" w:pos="851"/>
          <w:tab w:val="num" w:pos="1134"/>
        </w:tabs>
        <w:spacing w:after="240"/>
        <w:ind w:left="1134" w:hanging="1145"/>
        <w:jc w:val="both"/>
        <w:rPr>
          <w:bCs w:val="0"/>
          <w:color w:val="683766"/>
          <w:sz w:val="22"/>
          <w:szCs w:val="22"/>
        </w:rPr>
      </w:pPr>
      <w:bookmarkStart w:id="28" w:name="_Toc184380713"/>
      <w:r>
        <w:rPr>
          <w:bCs w:val="0"/>
          <w:color w:val="683766"/>
          <w:sz w:val="22"/>
          <w:szCs w:val="22"/>
        </w:rPr>
        <w:t>Négociation</w:t>
      </w:r>
      <w:bookmarkEnd w:id="28"/>
    </w:p>
    <w:p w14:paraId="4E7E2EF5" w14:textId="771B8E1F" w:rsidR="007A6DAB" w:rsidRDefault="007A6DAB" w:rsidP="007A6DAB">
      <w:pPr>
        <w:spacing w:before="240"/>
        <w:jc w:val="both"/>
        <w:rPr>
          <w:sz w:val="20"/>
          <w:szCs w:val="20"/>
        </w:rPr>
      </w:pPr>
      <w:r>
        <w:rPr>
          <w:sz w:val="20"/>
          <w:szCs w:val="20"/>
        </w:rPr>
        <w:t xml:space="preserve">Le CNM se réserve le droit d’attribuer le marché sur la base des offres initiales ou de négocier avec tout ou partie des candidats en application de l’article R. 2123-5 du CCP. </w:t>
      </w:r>
    </w:p>
    <w:p w14:paraId="71F2C582" w14:textId="4D786526" w:rsidR="007A6DAB" w:rsidRDefault="007A6DAB" w:rsidP="007A6DAB">
      <w:pPr>
        <w:spacing w:before="240"/>
        <w:jc w:val="both"/>
        <w:rPr>
          <w:sz w:val="20"/>
          <w:szCs w:val="20"/>
        </w:rPr>
      </w:pPr>
      <w:r>
        <w:rPr>
          <w:sz w:val="20"/>
          <w:szCs w:val="20"/>
        </w:rPr>
        <w:t xml:space="preserve">Les négociations peuvent, notamment, concerner le prix, la qualité des prestations, leur déroulement ou les délais. Dans le cadre des négociations, le CNM se réserve le droit de demander aux candidats de régulariser leur candidature ou leur offre. </w:t>
      </w:r>
    </w:p>
    <w:p w14:paraId="099010B4" w14:textId="0DAEEEF6" w:rsidR="007A6DAB" w:rsidRDefault="007A6DAB" w:rsidP="007A6DAB">
      <w:pPr>
        <w:spacing w:before="240"/>
        <w:jc w:val="both"/>
        <w:rPr>
          <w:sz w:val="20"/>
          <w:szCs w:val="20"/>
        </w:rPr>
      </w:pPr>
      <w:r>
        <w:rPr>
          <w:sz w:val="20"/>
          <w:szCs w:val="20"/>
        </w:rPr>
        <w:t xml:space="preserve">Les négociations peuvent prendre la forme d’échanges écrits ou d’entretiens oraux réalisés par téléphones ou dans le cadre de réunions dans les locaux du CNM. Les dates et heures des entretiens oraux sont déterminées d’un commun accord avec chaque candidat ou fixées, par le CNM, dans le cadre d’une convocation assortie d’un délai raisonnable. </w:t>
      </w:r>
    </w:p>
    <w:p w14:paraId="383AAE16" w14:textId="50C7F9AC" w:rsidR="007A6DAB" w:rsidRPr="00F864EA" w:rsidRDefault="007A6DAB" w:rsidP="007A6DAB">
      <w:pPr>
        <w:spacing w:before="240"/>
        <w:jc w:val="both"/>
        <w:rPr>
          <w:sz w:val="20"/>
          <w:szCs w:val="20"/>
        </w:rPr>
      </w:pPr>
      <w:r>
        <w:rPr>
          <w:sz w:val="20"/>
          <w:szCs w:val="20"/>
        </w:rPr>
        <w:lastRenderedPageBreak/>
        <w:t>Au terme des négociations, les offres des candidats sont analysées et classées dans les conditions définies à l’article 6.2 du présent RC.</w:t>
      </w:r>
    </w:p>
    <w:p w14:paraId="2410FEF9" w14:textId="28BAAE38" w:rsidR="002336AB" w:rsidRDefault="007A6DAB" w:rsidP="002336AB">
      <w:pPr>
        <w:pStyle w:val="Titre1"/>
        <w:shd w:val="clear" w:color="auto" w:fill="DC8C00"/>
        <w:contextualSpacing/>
        <w:rPr>
          <w:color w:val="FFFFFF" w:themeColor="background1"/>
        </w:rPr>
      </w:pPr>
      <w:bookmarkStart w:id="29" w:name="_Toc184380714"/>
      <w:bookmarkEnd w:id="26"/>
      <w:r>
        <w:rPr>
          <w:color w:val="FFFFFF" w:themeColor="background1"/>
        </w:rPr>
        <w:t>Attribution du marché public</w:t>
      </w:r>
      <w:bookmarkEnd w:id="29"/>
    </w:p>
    <w:p w14:paraId="2CA40274" w14:textId="77777777" w:rsidR="007A6DAB" w:rsidRDefault="007A6DAB" w:rsidP="007A6DAB">
      <w:pPr>
        <w:spacing w:before="240"/>
        <w:jc w:val="both"/>
        <w:rPr>
          <w:sz w:val="20"/>
          <w:szCs w:val="20"/>
        </w:rPr>
      </w:pPr>
      <w:r>
        <w:rPr>
          <w:sz w:val="20"/>
          <w:szCs w:val="20"/>
        </w:rPr>
        <w:t xml:space="preserve">S’il ne les a pas produits lors de la remise de son pli, le soumissionnaire auquel il est envisagé d'attribuer le marché devra fournir dans un délai fixé dans le courrier l'informant que son offre est susceptible d'être retenue, les justificatifs et moyens de preuve suivants, justifiant qu’il n’entre pas dans un des cas d’interdiction de soumissionner prévus à l’article 45 de l’ordonnance du 23 juillet 2015, ainsi que, le cas échéant, les pièces prévues aux articles R 1263-12, D 8222-5 ou D 8222-7 ou D 8254-2 à D 8254-5 du Code du travail et une attestation d’assurance responsabilité civile professionnelle en cours de validité. </w:t>
      </w:r>
    </w:p>
    <w:p w14:paraId="2AFEDCE1" w14:textId="77777777" w:rsidR="007A6DAB" w:rsidRDefault="007A6DAB" w:rsidP="007A6DAB">
      <w:pPr>
        <w:spacing w:before="240"/>
        <w:jc w:val="both"/>
        <w:rPr>
          <w:sz w:val="20"/>
          <w:szCs w:val="20"/>
        </w:rPr>
      </w:pPr>
      <w:r>
        <w:rPr>
          <w:sz w:val="20"/>
          <w:szCs w:val="20"/>
        </w:rPr>
        <w:t xml:space="preserve">Le candidat sera également invité à signer son acte d’engagement, dans le cas où celui-ci n’aurait pas été signé lors de la remise des offres. </w:t>
      </w:r>
    </w:p>
    <w:p w14:paraId="0E6C7B2F" w14:textId="77777777" w:rsidR="007A6DAB" w:rsidRDefault="007A6DAB" w:rsidP="007A6DAB">
      <w:pPr>
        <w:spacing w:before="240"/>
        <w:jc w:val="both"/>
        <w:rPr>
          <w:sz w:val="20"/>
          <w:szCs w:val="20"/>
        </w:rPr>
      </w:pPr>
      <w:r>
        <w:rPr>
          <w:sz w:val="20"/>
          <w:szCs w:val="20"/>
        </w:rPr>
        <w:t xml:space="preserve">Le candidat devra produire les documents attestant des pouvoirs des personnes habilitées à engager le candidat. </w:t>
      </w:r>
    </w:p>
    <w:p w14:paraId="72BE6C93" w14:textId="77777777" w:rsidR="007A6DAB" w:rsidRDefault="007A6DAB" w:rsidP="007A6DAB">
      <w:pPr>
        <w:spacing w:before="240"/>
        <w:jc w:val="both"/>
        <w:rPr>
          <w:sz w:val="20"/>
          <w:szCs w:val="20"/>
        </w:rPr>
      </w:pPr>
      <w:r>
        <w:rPr>
          <w:sz w:val="20"/>
          <w:szCs w:val="20"/>
        </w:rPr>
        <w:t xml:space="preserve">En cas de groupement, le mandataire devra produire un document d’habilitation signé par les autres membres du groupement, justifiant de sa capacité à intervenir en leur nom et pour leur compte. </w:t>
      </w:r>
    </w:p>
    <w:p w14:paraId="0E582D94" w14:textId="77777777" w:rsidR="007A6DAB" w:rsidRDefault="007A6DAB" w:rsidP="007A6DAB">
      <w:pPr>
        <w:spacing w:before="240"/>
        <w:jc w:val="both"/>
        <w:rPr>
          <w:sz w:val="20"/>
          <w:szCs w:val="20"/>
        </w:rPr>
      </w:pPr>
      <w:r>
        <w:rPr>
          <w:sz w:val="20"/>
          <w:szCs w:val="20"/>
        </w:rPr>
        <w:t xml:space="preserve">Si le candidat est un groupement, la demande du pouvoir adjudicateur sera adressée au mandataire, qui devra présenter les pièces exigées pour l’ensemble des membres du groupement dans le délai indiqué au présent article. </w:t>
      </w:r>
    </w:p>
    <w:p w14:paraId="67D94913" w14:textId="05F88BF9" w:rsidR="007A6DAB" w:rsidRDefault="007A6DAB" w:rsidP="007A6DAB">
      <w:pPr>
        <w:spacing w:before="240"/>
        <w:jc w:val="both"/>
        <w:rPr>
          <w:sz w:val="20"/>
          <w:szCs w:val="20"/>
        </w:rPr>
      </w:pPr>
      <w:r>
        <w:rPr>
          <w:sz w:val="20"/>
          <w:szCs w:val="20"/>
        </w:rPr>
        <w:t xml:space="preserve">A défaut de transmission de ces documents dans le délai indiqué par le CNM, la candidature du soumissionnaire est rejetée. </w:t>
      </w:r>
    </w:p>
    <w:p w14:paraId="15D55497" w14:textId="42C8347B" w:rsidR="007A6DAB" w:rsidRDefault="007A6DAB" w:rsidP="007A6DAB">
      <w:pPr>
        <w:spacing w:before="240"/>
        <w:jc w:val="both"/>
        <w:rPr>
          <w:sz w:val="20"/>
          <w:szCs w:val="20"/>
        </w:rPr>
      </w:pPr>
      <w:r>
        <w:rPr>
          <w:sz w:val="20"/>
          <w:szCs w:val="20"/>
        </w:rPr>
        <w:t xml:space="preserve">Dans ce cas, le CNM se réserve le droit de solliciter le soumissionnaire dont l’offre a été classée immédiatement après la sienne pour produire les documents nécessaires. Au besoin, cette procédure peut être reproduite tant qu’il subsiste des candidatures recevables ou des offres qui n’ont pas été écartées au motif qu’elles sont inappropriées, irrégulières ou inacceptables. </w:t>
      </w:r>
    </w:p>
    <w:p w14:paraId="36D18EB7" w14:textId="481EBA7B" w:rsidR="007A6DAB" w:rsidRPr="007A6DAB" w:rsidRDefault="007A6DAB" w:rsidP="007A6DAB">
      <w:pPr>
        <w:spacing w:before="240"/>
        <w:jc w:val="both"/>
        <w:rPr>
          <w:sz w:val="20"/>
          <w:szCs w:val="20"/>
        </w:rPr>
      </w:pPr>
      <w:r>
        <w:rPr>
          <w:sz w:val="20"/>
          <w:szCs w:val="20"/>
        </w:rPr>
        <w:t>Après signature de l’acte d’engagement par le représentant du CNM, le Marché est notifié au Titulaire, conformément aux dispositions de l’article R. 2182-4 du Code de la commande publique.</w:t>
      </w:r>
    </w:p>
    <w:p w14:paraId="558B155C" w14:textId="5578C34B" w:rsidR="00AF769A" w:rsidRDefault="00AF769A" w:rsidP="005F5C92">
      <w:pPr>
        <w:pStyle w:val="NormalWeb"/>
        <w:spacing w:before="0" w:beforeAutospacing="0" w:after="0" w:afterAutospacing="0"/>
        <w:contextualSpacing/>
        <w:jc w:val="both"/>
        <w:rPr>
          <w:rFonts w:asciiTheme="minorHAnsi" w:hAnsiTheme="minorHAnsi"/>
          <w:sz w:val="22"/>
          <w:szCs w:val="22"/>
        </w:rPr>
      </w:pPr>
    </w:p>
    <w:sectPr w:rsidR="00AF769A" w:rsidSect="00B26591">
      <w:headerReference w:type="default" r:id="rId17"/>
      <w:footerReference w:type="default" r:id="rId18"/>
      <w:headerReference w:type="first" r:id="rId1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8B915C" w14:textId="77777777" w:rsidR="00735B1C" w:rsidRDefault="00735B1C" w:rsidP="00984561">
      <w:pPr>
        <w:spacing w:after="0" w:line="240" w:lineRule="auto"/>
      </w:pPr>
      <w:r>
        <w:separator/>
      </w:r>
    </w:p>
  </w:endnote>
  <w:endnote w:type="continuationSeparator" w:id="0">
    <w:p w14:paraId="2B218EC9" w14:textId="77777777" w:rsidR="00735B1C" w:rsidRDefault="00735B1C" w:rsidP="009845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Univers">
    <w:charset w:val="00"/>
    <w:family w:val="swiss"/>
    <w:pitch w:val="variable"/>
    <w:sig w:usb0="80000287" w:usb1="00000000" w:usb2="00000000" w:usb3="00000000" w:csb0="0000000F" w:csb1="00000000"/>
  </w:font>
  <w:font w:name="Times">
    <w:panose1 w:val="02020603050405020304"/>
    <w:charset w:val="00"/>
    <w:family w:val="roman"/>
    <w:pitch w:val="variable"/>
  </w:font>
  <w:font w:name="Verdana">
    <w:panose1 w:val="020B0604030504040204"/>
    <w:charset w:val="00"/>
    <w:family w:val="swiss"/>
    <w:pitch w:val="variable"/>
    <w:sig w:usb0="A00006FF" w:usb1="4000205B" w:usb2="00000010" w:usb3="00000000" w:csb0="000001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5DB9E5" w14:textId="67D9DAB5" w:rsidR="00C5169D" w:rsidRDefault="005D049F" w:rsidP="003E5AE6">
    <w:pPr>
      <w:pStyle w:val="Pieddepage"/>
      <w:jc w:val="center"/>
    </w:pPr>
    <w:r>
      <w:rPr>
        <w:noProof/>
      </w:rPr>
      <mc:AlternateContent>
        <mc:Choice Requires="wps">
          <w:drawing>
            <wp:anchor distT="0" distB="0" distL="114300" distR="114300" simplePos="0" relativeHeight="251663360" behindDoc="0" locked="0" layoutInCell="1" allowOverlap="1" wp14:anchorId="7AD7C872" wp14:editId="44A15FB1">
              <wp:simplePos x="0" y="0"/>
              <wp:positionH relativeFrom="column">
                <wp:posOffset>342900</wp:posOffset>
              </wp:positionH>
              <wp:positionV relativeFrom="paragraph">
                <wp:posOffset>-140970</wp:posOffset>
              </wp:positionV>
              <wp:extent cx="5143500" cy="457200"/>
              <wp:effectExtent l="0" t="0" r="0" b="0"/>
              <wp:wrapNone/>
              <wp:docPr id="5" name="Zone de texte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43500" cy="4572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8A12348" w14:textId="77777777" w:rsidR="00C5169D" w:rsidRDefault="00C5169D" w:rsidP="003E5AE6">
                          <w:pPr>
                            <w:spacing w:line="240" w:lineRule="auto"/>
                            <w:contextualSpacing/>
                            <w:rPr>
                              <w:sz w:val="20"/>
                              <w:szCs w:val="20"/>
                            </w:rPr>
                          </w:pPr>
                        </w:p>
                        <w:p w14:paraId="08D36F3B" w14:textId="69932DA1" w:rsidR="00C5169D" w:rsidRPr="002336AB" w:rsidRDefault="00C42CED" w:rsidP="003E5AE6">
                          <w:pPr>
                            <w:jc w:val="center"/>
                            <w:rPr>
                              <w:color w:val="DC8C00"/>
                              <w:sz w:val="20"/>
                              <w:szCs w:val="20"/>
                            </w:rPr>
                          </w:pPr>
                          <w:r>
                            <w:rPr>
                              <w:color w:val="DC8C00"/>
                              <w:sz w:val="20"/>
                              <w:szCs w:val="20"/>
                            </w:rPr>
                            <w:t>LETTRE DE CONSULTATION</w:t>
                          </w:r>
                          <w:r w:rsidR="0095190E" w:rsidRPr="002336AB">
                            <w:rPr>
                              <w:color w:val="DC8C00"/>
                              <w:sz w:val="20"/>
                              <w:szCs w:val="2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7AD7C872" id="_x0000_t202" coordsize="21600,21600" o:spt="202" path="m,l,21600r21600,l21600,xe">
              <v:stroke joinstyle="miter"/>
              <v:path gradientshapeok="t" o:connecttype="rect"/>
            </v:shapetype>
            <v:shape id="Zone de texte 12" o:spid="_x0000_s1027" type="#_x0000_t202" style="position:absolute;left:0;text-align:left;margin-left:27pt;margin-top:-11.1pt;width:405pt;height:3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" filled="f" stroked="f">
              <v:textbox>
                <w:txbxContent>
                  <w:p w14:paraId="68A12348" w14:textId="77777777" w:rsidR="00C5169D" w:rsidRDefault="00C5169D" w:rsidP="003E5AE6">
                    <w:pPr>
                      <w:spacing w:line="240" w:lineRule="auto"/>
                      <w:contextualSpacing/>
                      <w:rPr>
                        <w:sz w:val="20"/>
                        <w:szCs w:val="20"/>
                      </w:rPr>
                    </w:pPr>
                  </w:p>
                  <w:p w14:paraId="08D36F3B" w14:textId="69932DA1" w:rsidR="00C5169D" w:rsidRPr="002336AB" w:rsidRDefault="00C42CED" w:rsidP="003E5AE6">
                    <w:pPr>
                      <w:jc w:val="center"/>
                      <w:rPr>
                        <w:color w:val="DC8C00"/>
                        <w:sz w:val="20"/>
                        <w:szCs w:val="20"/>
                      </w:rPr>
                    </w:pPr>
                    <w:r>
                      <w:rPr>
                        <w:color w:val="DC8C00"/>
                        <w:sz w:val="20"/>
                        <w:szCs w:val="20"/>
                      </w:rPr>
                      <w:t>LETTRE DE CONSULTATION</w:t>
                    </w:r>
                    <w:r w:rsidR="0095190E" w:rsidRPr="002336AB">
                      <w:rPr>
                        <w:color w:val="DC8C00"/>
                        <w:sz w:val="20"/>
                        <w:szCs w:val="20"/>
                      </w:rPr>
                      <w:t xml:space="preserve"> </w:t>
                    </w:r>
                  </w:p>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43DEE4E9" wp14:editId="2BA850A6">
              <wp:simplePos x="0" y="0"/>
              <wp:positionH relativeFrom="column">
                <wp:posOffset>5424805</wp:posOffset>
              </wp:positionH>
              <wp:positionV relativeFrom="paragraph">
                <wp:posOffset>24765</wp:posOffset>
              </wp:positionV>
              <wp:extent cx="1009650" cy="342900"/>
              <wp:effectExtent l="0" t="0" r="0" b="0"/>
              <wp:wrapNone/>
              <wp:docPr id="2" name="Zone de texte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09650" cy="3429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1C1D469C" w14:textId="77777777" w:rsidR="00C5169D" w:rsidRPr="002336AB" w:rsidRDefault="00C5169D" w:rsidP="00CF2A51">
                          <w:pPr>
                            <w:rPr>
                              <w:color w:val="DC8C00"/>
                              <w:sz w:val="20"/>
                              <w:szCs w:val="20"/>
                            </w:rPr>
                          </w:pPr>
                          <w:r w:rsidRPr="002336AB">
                            <w:rPr>
                              <w:color w:val="DC8C00"/>
                              <w:sz w:val="20"/>
                              <w:szCs w:val="20"/>
                            </w:rPr>
                            <w:t xml:space="preserve">Page </w:t>
                          </w:r>
                          <w:r w:rsidRPr="002336AB">
                            <w:rPr>
                              <w:color w:val="DC8C00"/>
                              <w:sz w:val="20"/>
                              <w:szCs w:val="20"/>
                            </w:rPr>
                            <w:fldChar w:fldCharType="begin"/>
                          </w:r>
                          <w:r w:rsidRPr="002336AB">
                            <w:rPr>
                              <w:color w:val="DC8C00"/>
                              <w:sz w:val="20"/>
                              <w:szCs w:val="20"/>
                            </w:rPr>
                            <w:instrText xml:space="preserve"> PAGE </w:instrText>
                          </w:r>
                          <w:r w:rsidRPr="002336AB">
                            <w:rPr>
                              <w:color w:val="DC8C00"/>
                              <w:sz w:val="20"/>
                              <w:szCs w:val="20"/>
                            </w:rPr>
                            <w:fldChar w:fldCharType="separate"/>
                          </w:r>
                          <w:r w:rsidR="0081087D" w:rsidRPr="002336AB">
                            <w:rPr>
                              <w:noProof/>
                              <w:color w:val="DC8C00"/>
                              <w:sz w:val="20"/>
                              <w:szCs w:val="20"/>
                            </w:rPr>
                            <w:t>20</w:t>
                          </w:r>
                          <w:r w:rsidRPr="002336AB">
                            <w:rPr>
                              <w:color w:val="DC8C00"/>
                              <w:sz w:val="20"/>
                              <w:szCs w:val="20"/>
                            </w:rPr>
                            <w:fldChar w:fldCharType="end"/>
                          </w:r>
                          <w:r w:rsidRPr="002336AB">
                            <w:rPr>
                              <w:color w:val="DC8C00"/>
                              <w:sz w:val="20"/>
                              <w:szCs w:val="20"/>
                            </w:rPr>
                            <w:t xml:space="preserve"> sur </w:t>
                          </w:r>
                          <w:r w:rsidRPr="002336AB">
                            <w:rPr>
                              <w:color w:val="DC8C00"/>
                              <w:sz w:val="20"/>
                              <w:szCs w:val="20"/>
                            </w:rPr>
                            <w:fldChar w:fldCharType="begin"/>
                          </w:r>
                          <w:r w:rsidRPr="002336AB">
                            <w:rPr>
                              <w:color w:val="DC8C00"/>
                              <w:sz w:val="20"/>
                              <w:szCs w:val="20"/>
                            </w:rPr>
                            <w:instrText xml:space="preserve"> NUMPAGES </w:instrText>
                          </w:r>
                          <w:r w:rsidRPr="002336AB">
                            <w:rPr>
                              <w:color w:val="DC8C00"/>
                              <w:sz w:val="20"/>
                              <w:szCs w:val="20"/>
                            </w:rPr>
                            <w:fldChar w:fldCharType="separate"/>
                          </w:r>
                          <w:r w:rsidR="0081087D" w:rsidRPr="002336AB">
                            <w:rPr>
                              <w:noProof/>
                              <w:color w:val="DC8C00"/>
                              <w:sz w:val="20"/>
                              <w:szCs w:val="20"/>
                            </w:rPr>
                            <w:t>42</w:t>
                          </w:r>
                          <w:r w:rsidRPr="002336AB">
                            <w:rPr>
                              <w:color w:val="DC8C00"/>
                              <w:sz w:val="20"/>
                              <w:szCs w:val="2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DEE4E9" id="Zone de texte 43" o:spid="_x0000_s1028" type="#_x0000_t202" style="position:absolute;left:0;text-align:left;margin-left:427.15pt;margin-top:1.95pt;width:79.5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" filled="f" stroked="f">
              <v:textbox>
                <w:txbxContent>
                  <w:p w14:paraId="1C1D469C" w14:textId="77777777" w:rsidR="00C5169D" w:rsidRPr="002336AB" w:rsidRDefault="00C5169D" w:rsidP="00CF2A51">
                    <w:pPr>
                      <w:rPr>
                        <w:color w:val="DC8C00"/>
                        <w:sz w:val="20"/>
                        <w:szCs w:val="20"/>
                      </w:rPr>
                    </w:pPr>
                    <w:r w:rsidRPr="002336AB">
                      <w:rPr>
                        <w:color w:val="DC8C00"/>
                        <w:sz w:val="20"/>
                        <w:szCs w:val="20"/>
                      </w:rPr>
                      <w:t xml:space="preserve">Page </w:t>
                    </w:r>
                    <w:r w:rsidRPr="002336AB">
                      <w:rPr>
                        <w:color w:val="DC8C00"/>
                        <w:sz w:val="20"/>
                        <w:szCs w:val="20"/>
                      </w:rPr>
                      <w:fldChar w:fldCharType="begin"/>
                    </w:r>
                    <w:r w:rsidRPr="002336AB">
                      <w:rPr>
                        <w:color w:val="DC8C00"/>
                        <w:sz w:val="20"/>
                        <w:szCs w:val="20"/>
                      </w:rPr>
                      <w:instrText xml:space="preserve"> PAGE </w:instrText>
                    </w:r>
                    <w:r w:rsidRPr="002336AB">
                      <w:rPr>
                        <w:color w:val="DC8C00"/>
                        <w:sz w:val="20"/>
                        <w:szCs w:val="20"/>
                      </w:rPr>
                      <w:fldChar w:fldCharType="separate"/>
                    </w:r>
                    <w:r w:rsidR="0081087D" w:rsidRPr="002336AB">
                      <w:rPr>
                        <w:noProof/>
                        <w:color w:val="DC8C00"/>
                        <w:sz w:val="20"/>
                        <w:szCs w:val="20"/>
                      </w:rPr>
                      <w:t>20</w:t>
                    </w:r>
                    <w:r w:rsidRPr="002336AB">
                      <w:rPr>
                        <w:color w:val="DC8C00"/>
                        <w:sz w:val="20"/>
                        <w:szCs w:val="20"/>
                      </w:rPr>
                      <w:fldChar w:fldCharType="end"/>
                    </w:r>
                    <w:r w:rsidRPr="002336AB">
                      <w:rPr>
                        <w:color w:val="DC8C00"/>
                        <w:sz w:val="20"/>
                        <w:szCs w:val="20"/>
                      </w:rPr>
                      <w:t xml:space="preserve"> sur </w:t>
                    </w:r>
                    <w:r w:rsidRPr="002336AB">
                      <w:rPr>
                        <w:color w:val="DC8C00"/>
                        <w:sz w:val="20"/>
                        <w:szCs w:val="20"/>
                      </w:rPr>
                      <w:fldChar w:fldCharType="begin"/>
                    </w:r>
                    <w:r w:rsidRPr="002336AB">
                      <w:rPr>
                        <w:color w:val="DC8C00"/>
                        <w:sz w:val="20"/>
                        <w:szCs w:val="20"/>
                      </w:rPr>
                      <w:instrText xml:space="preserve"> NUMPAGES </w:instrText>
                    </w:r>
                    <w:r w:rsidRPr="002336AB">
                      <w:rPr>
                        <w:color w:val="DC8C00"/>
                        <w:sz w:val="20"/>
                        <w:szCs w:val="20"/>
                      </w:rPr>
                      <w:fldChar w:fldCharType="separate"/>
                    </w:r>
                    <w:r w:rsidR="0081087D" w:rsidRPr="002336AB">
                      <w:rPr>
                        <w:noProof/>
                        <w:color w:val="DC8C00"/>
                        <w:sz w:val="20"/>
                        <w:szCs w:val="20"/>
                      </w:rPr>
                      <w:t>42</w:t>
                    </w:r>
                    <w:r w:rsidRPr="002336AB">
                      <w:rPr>
                        <w:color w:val="DC8C00"/>
                        <w:sz w:val="20"/>
                        <w:szCs w:val="20"/>
                      </w:rPr>
                      <w:fldChar w:fldCharType="end"/>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92D790" w14:textId="77777777" w:rsidR="00735B1C" w:rsidRDefault="00735B1C" w:rsidP="00984561">
      <w:pPr>
        <w:spacing w:after="0" w:line="240" w:lineRule="auto"/>
      </w:pPr>
      <w:r>
        <w:separator/>
      </w:r>
    </w:p>
  </w:footnote>
  <w:footnote w:type="continuationSeparator" w:id="0">
    <w:p w14:paraId="0764F795" w14:textId="77777777" w:rsidR="00735B1C" w:rsidRDefault="00735B1C" w:rsidP="009845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5CB4F9" w14:textId="35F83A3B" w:rsidR="002336AB" w:rsidRDefault="002336AB">
    <w:pPr>
      <w:pStyle w:val="En-tte"/>
    </w:pPr>
    <w:r>
      <w:rPr>
        <w:noProof/>
      </w:rPr>
      <w:drawing>
        <wp:anchor distT="0" distB="0" distL="114300" distR="114300" simplePos="0" relativeHeight="251665408" behindDoc="0" locked="0" layoutInCell="1" allowOverlap="1" wp14:anchorId="187CCCE8" wp14:editId="3144F46D">
          <wp:simplePos x="0" y="0"/>
          <wp:positionH relativeFrom="page">
            <wp:posOffset>5715</wp:posOffset>
          </wp:positionH>
          <wp:positionV relativeFrom="paragraph">
            <wp:posOffset>-443865</wp:posOffset>
          </wp:positionV>
          <wp:extent cx="7559675" cy="1230630"/>
          <wp:effectExtent l="0" t="0" r="0" b="0"/>
          <wp:wrapThrough wrapText="bothSides">
            <wp:wrapPolygon edited="0">
              <wp:start x="1687" y="6687"/>
              <wp:lineTo x="1687" y="8025"/>
              <wp:lineTo x="17146" y="12706"/>
              <wp:lineTo x="18779" y="12706"/>
              <wp:lineTo x="19432" y="14043"/>
              <wp:lineTo x="19486" y="14712"/>
              <wp:lineTo x="19813" y="14712"/>
              <wp:lineTo x="19813" y="6687"/>
              <wp:lineTo x="1687" y="6687"/>
            </wp:wrapPolygon>
          </wp:wrapThrough>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a:extLst>
                      <a:ext uri="{28A0092B-C50C-407E-A947-70E740481C1C}">
                        <a14:useLocalDpi xmlns:a14="http://schemas.microsoft.com/office/drawing/2010/main" val="0"/>
                      </a:ext>
                    </a:extLst>
                  </a:blip>
                  <a:stretch>
                    <a:fillRect/>
                  </a:stretch>
                </pic:blipFill>
                <pic:spPr>
                  <a:xfrm>
                    <a:off x="0" y="0"/>
                    <a:ext cx="7559675" cy="123063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0A5234" w14:textId="5186A223" w:rsidR="00B26591" w:rsidRDefault="00B26591">
    <w:pPr>
      <w:pStyle w:val="En-tte"/>
    </w:pPr>
    <w:r w:rsidRPr="00241025">
      <w:rPr>
        <w:noProof/>
      </w:rPr>
      <w:drawing>
        <wp:anchor distT="0" distB="0" distL="114300" distR="114300" simplePos="0" relativeHeight="251667456" behindDoc="0" locked="0" layoutInCell="1" allowOverlap="1" wp14:anchorId="3506EB49" wp14:editId="4AD9634F">
          <wp:simplePos x="0" y="0"/>
          <wp:positionH relativeFrom="page">
            <wp:align>right</wp:align>
          </wp:positionH>
          <wp:positionV relativeFrom="page">
            <wp:posOffset>19628</wp:posOffset>
          </wp:positionV>
          <wp:extent cx="7560000" cy="1638000"/>
          <wp:effectExtent l="0" t="0" r="0" b="0"/>
          <wp:wrapThrough wrapText="bothSides">
            <wp:wrapPolygon edited="0">
              <wp:start x="1687" y="4774"/>
              <wp:lineTo x="1687" y="5528"/>
              <wp:lineTo x="3701" y="9297"/>
              <wp:lineTo x="1851" y="9548"/>
              <wp:lineTo x="1742" y="12814"/>
              <wp:lineTo x="2232" y="13568"/>
              <wp:lineTo x="3973" y="15578"/>
              <wp:lineTo x="4082" y="16081"/>
              <wp:lineTo x="4518" y="16081"/>
              <wp:lineTo x="4735" y="15578"/>
              <wp:lineTo x="7566" y="13568"/>
              <wp:lineTo x="7566" y="13317"/>
              <wp:lineTo x="7947" y="10553"/>
              <wp:lineTo x="7729" y="10050"/>
              <wp:lineTo x="5987" y="9297"/>
              <wp:lineTo x="19813" y="5779"/>
              <wp:lineTo x="19813" y="4774"/>
              <wp:lineTo x="1687" y="4774"/>
            </wp:wrapPolygon>
          </wp:wrapThrough>
          <wp:docPr id="53" name="Imag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a:extLst>
                      <a:ext uri="{28A0092B-C50C-407E-A947-70E740481C1C}">
                        <a14:useLocalDpi xmlns:a14="http://schemas.microsoft.com/office/drawing/2010/main" val="0"/>
                      </a:ext>
                    </a:extLst>
                  </a:blip>
                  <a:stretch>
                    <a:fillRect/>
                  </a:stretch>
                </pic:blipFill>
                <pic:spPr>
                  <a:xfrm>
                    <a:off x="0" y="0"/>
                    <a:ext cx="7560000" cy="1638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F"/>
    <w:multiLevelType w:val="singleLevel"/>
    <w:tmpl w:val="0000000F"/>
    <w:name w:val="WW8Num12"/>
    <w:lvl w:ilvl="0">
      <w:start w:val="1"/>
      <w:numFmt w:val="bullet"/>
      <w:lvlText w:val=""/>
      <w:lvlJc w:val="left"/>
      <w:pPr>
        <w:tabs>
          <w:tab w:val="num" w:pos="360"/>
        </w:tabs>
        <w:ind w:left="360" w:hanging="360"/>
      </w:pPr>
      <w:rPr>
        <w:rFonts w:ascii="Symbol" w:hAnsi="Symbol"/>
      </w:rPr>
    </w:lvl>
  </w:abstractNum>
  <w:abstractNum w:abstractNumId="1" w15:restartNumberingAfterBreak="0">
    <w:nsid w:val="027C09C8"/>
    <w:multiLevelType w:val="hybridMultilevel"/>
    <w:tmpl w:val="F6F0E1A6"/>
    <w:lvl w:ilvl="0" w:tplc="040C0001">
      <w:start w:val="1"/>
      <w:numFmt w:val="bullet"/>
      <w:lvlText w:val=""/>
      <w:lvlJc w:val="left"/>
      <w:pPr>
        <w:ind w:left="2138" w:hanging="360"/>
      </w:pPr>
      <w:rPr>
        <w:rFonts w:ascii="Symbol" w:hAnsi="Symbol" w:hint="default"/>
      </w:rPr>
    </w:lvl>
    <w:lvl w:ilvl="1" w:tplc="040C0003" w:tentative="1">
      <w:start w:val="1"/>
      <w:numFmt w:val="bullet"/>
      <w:lvlText w:val="o"/>
      <w:lvlJc w:val="left"/>
      <w:pPr>
        <w:ind w:left="2858" w:hanging="360"/>
      </w:pPr>
      <w:rPr>
        <w:rFonts w:ascii="Courier New" w:hAnsi="Courier New" w:cs="Courier New" w:hint="default"/>
      </w:rPr>
    </w:lvl>
    <w:lvl w:ilvl="2" w:tplc="040C0005" w:tentative="1">
      <w:start w:val="1"/>
      <w:numFmt w:val="bullet"/>
      <w:lvlText w:val=""/>
      <w:lvlJc w:val="left"/>
      <w:pPr>
        <w:ind w:left="3578" w:hanging="360"/>
      </w:pPr>
      <w:rPr>
        <w:rFonts w:ascii="Wingdings" w:hAnsi="Wingdings" w:hint="default"/>
      </w:rPr>
    </w:lvl>
    <w:lvl w:ilvl="3" w:tplc="040C0001" w:tentative="1">
      <w:start w:val="1"/>
      <w:numFmt w:val="bullet"/>
      <w:lvlText w:val=""/>
      <w:lvlJc w:val="left"/>
      <w:pPr>
        <w:ind w:left="4298" w:hanging="360"/>
      </w:pPr>
      <w:rPr>
        <w:rFonts w:ascii="Symbol" w:hAnsi="Symbol" w:hint="default"/>
      </w:rPr>
    </w:lvl>
    <w:lvl w:ilvl="4" w:tplc="040C0003" w:tentative="1">
      <w:start w:val="1"/>
      <w:numFmt w:val="bullet"/>
      <w:lvlText w:val="o"/>
      <w:lvlJc w:val="left"/>
      <w:pPr>
        <w:ind w:left="5018" w:hanging="360"/>
      </w:pPr>
      <w:rPr>
        <w:rFonts w:ascii="Courier New" w:hAnsi="Courier New" w:cs="Courier New" w:hint="default"/>
      </w:rPr>
    </w:lvl>
    <w:lvl w:ilvl="5" w:tplc="040C0005" w:tentative="1">
      <w:start w:val="1"/>
      <w:numFmt w:val="bullet"/>
      <w:lvlText w:val=""/>
      <w:lvlJc w:val="left"/>
      <w:pPr>
        <w:ind w:left="5738" w:hanging="360"/>
      </w:pPr>
      <w:rPr>
        <w:rFonts w:ascii="Wingdings" w:hAnsi="Wingdings" w:hint="default"/>
      </w:rPr>
    </w:lvl>
    <w:lvl w:ilvl="6" w:tplc="040C0001" w:tentative="1">
      <w:start w:val="1"/>
      <w:numFmt w:val="bullet"/>
      <w:lvlText w:val=""/>
      <w:lvlJc w:val="left"/>
      <w:pPr>
        <w:ind w:left="6458" w:hanging="360"/>
      </w:pPr>
      <w:rPr>
        <w:rFonts w:ascii="Symbol" w:hAnsi="Symbol" w:hint="default"/>
      </w:rPr>
    </w:lvl>
    <w:lvl w:ilvl="7" w:tplc="040C0003" w:tentative="1">
      <w:start w:val="1"/>
      <w:numFmt w:val="bullet"/>
      <w:lvlText w:val="o"/>
      <w:lvlJc w:val="left"/>
      <w:pPr>
        <w:ind w:left="7178" w:hanging="360"/>
      </w:pPr>
      <w:rPr>
        <w:rFonts w:ascii="Courier New" w:hAnsi="Courier New" w:cs="Courier New" w:hint="default"/>
      </w:rPr>
    </w:lvl>
    <w:lvl w:ilvl="8" w:tplc="040C0005" w:tentative="1">
      <w:start w:val="1"/>
      <w:numFmt w:val="bullet"/>
      <w:lvlText w:val=""/>
      <w:lvlJc w:val="left"/>
      <w:pPr>
        <w:ind w:left="7898" w:hanging="360"/>
      </w:pPr>
      <w:rPr>
        <w:rFonts w:ascii="Wingdings" w:hAnsi="Wingdings" w:hint="default"/>
      </w:rPr>
    </w:lvl>
  </w:abstractNum>
  <w:abstractNum w:abstractNumId="2" w15:restartNumberingAfterBreak="0">
    <w:nsid w:val="08B249E8"/>
    <w:multiLevelType w:val="hybridMultilevel"/>
    <w:tmpl w:val="059ECCE6"/>
    <w:lvl w:ilvl="0" w:tplc="040C0001">
      <w:start w:val="1"/>
      <w:numFmt w:val="bullet"/>
      <w:lvlText w:val=""/>
      <w:lvlJc w:val="left"/>
      <w:pPr>
        <w:ind w:left="2136" w:hanging="360"/>
      </w:pPr>
      <w:rPr>
        <w:rFonts w:ascii="Symbol" w:hAnsi="Symbol" w:hint="default"/>
      </w:rPr>
    </w:lvl>
    <w:lvl w:ilvl="1" w:tplc="040C0003" w:tentative="1">
      <w:start w:val="1"/>
      <w:numFmt w:val="bullet"/>
      <w:lvlText w:val="o"/>
      <w:lvlJc w:val="left"/>
      <w:pPr>
        <w:ind w:left="2856" w:hanging="360"/>
      </w:pPr>
      <w:rPr>
        <w:rFonts w:ascii="Courier New" w:hAnsi="Courier New" w:cs="Courier New" w:hint="default"/>
      </w:rPr>
    </w:lvl>
    <w:lvl w:ilvl="2" w:tplc="040C0005" w:tentative="1">
      <w:start w:val="1"/>
      <w:numFmt w:val="bullet"/>
      <w:lvlText w:val=""/>
      <w:lvlJc w:val="left"/>
      <w:pPr>
        <w:ind w:left="3576" w:hanging="360"/>
      </w:pPr>
      <w:rPr>
        <w:rFonts w:ascii="Wingdings" w:hAnsi="Wingdings" w:hint="default"/>
      </w:rPr>
    </w:lvl>
    <w:lvl w:ilvl="3" w:tplc="040C0001" w:tentative="1">
      <w:start w:val="1"/>
      <w:numFmt w:val="bullet"/>
      <w:lvlText w:val=""/>
      <w:lvlJc w:val="left"/>
      <w:pPr>
        <w:ind w:left="4296" w:hanging="360"/>
      </w:pPr>
      <w:rPr>
        <w:rFonts w:ascii="Symbol" w:hAnsi="Symbol" w:hint="default"/>
      </w:rPr>
    </w:lvl>
    <w:lvl w:ilvl="4" w:tplc="040C0003" w:tentative="1">
      <w:start w:val="1"/>
      <w:numFmt w:val="bullet"/>
      <w:lvlText w:val="o"/>
      <w:lvlJc w:val="left"/>
      <w:pPr>
        <w:ind w:left="5016" w:hanging="360"/>
      </w:pPr>
      <w:rPr>
        <w:rFonts w:ascii="Courier New" w:hAnsi="Courier New" w:cs="Courier New" w:hint="default"/>
      </w:rPr>
    </w:lvl>
    <w:lvl w:ilvl="5" w:tplc="040C0005" w:tentative="1">
      <w:start w:val="1"/>
      <w:numFmt w:val="bullet"/>
      <w:lvlText w:val=""/>
      <w:lvlJc w:val="left"/>
      <w:pPr>
        <w:ind w:left="5736" w:hanging="360"/>
      </w:pPr>
      <w:rPr>
        <w:rFonts w:ascii="Wingdings" w:hAnsi="Wingdings" w:hint="default"/>
      </w:rPr>
    </w:lvl>
    <w:lvl w:ilvl="6" w:tplc="040C0001" w:tentative="1">
      <w:start w:val="1"/>
      <w:numFmt w:val="bullet"/>
      <w:lvlText w:val=""/>
      <w:lvlJc w:val="left"/>
      <w:pPr>
        <w:ind w:left="6456" w:hanging="360"/>
      </w:pPr>
      <w:rPr>
        <w:rFonts w:ascii="Symbol" w:hAnsi="Symbol" w:hint="default"/>
      </w:rPr>
    </w:lvl>
    <w:lvl w:ilvl="7" w:tplc="040C0003" w:tentative="1">
      <w:start w:val="1"/>
      <w:numFmt w:val="bullet"/>
      <w:lvlText w:val="o"/>
      <w:lvlJc w:val="left"/>
      <w:pPr>
        <w:ind w:left="7176" w:hanging="360"/>
      </w:pPr>
      <w:rPr>
        <w:rFonts w:ascii="Courier New" w:hAnsi="Courier New" w:cs="Courier New" w:hint="default"/>
      </w:rPr>
    </w:lvl>
    <w:lvl w:ilvl="8" w:tplc="040C0005" w:tentative="1">
      <w:start w:val="1"/>
      <w:numFmt w:val="bullet"/>
      <w:lvlText w:val=""/>
      <w:lvlJc w:val="left"/>
      <w:pPr>
        <w:ind w:left="7896" w:hanging="360"/>
      </w:pPr>
      <w:rPr>
        <w:rFonts w:ascii="Wingdings" w:hAnsi="Wingdings" w:hint="default"/>
      </w:rPr>
    </w:lvl>
  </w:abstractNum>
  <w:abstractNum w:abstractNumId="3" w15:restartNumberingAfterBreak="0">
    <w:nsid w:val="08B953FF"/>
    <w:multiLevelType w:val="hybridMultilevel"/>
    <w:tmpl w:val="69CAEF88"/>
    <w:lvl w:ilvl="0" w:tplc="7F903D10">
      <w:start w:val="1"/>
      <w:numFmt w:val="decimal"/>
      <w:pStyle w:val="Style8"/>
      <w:lvlText w:val="Article %1."/>
      <w:lvlJc w:val="right"/>
      <w:pPr>
        <w:ind w:left="720" w:hanging="18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2A1050D1"/>
    <w:multiLevelType w:val="multilevel"/>
    <w:tmpl w:val="DF52022E"/>
    <w:numStyleLink w:val="Style12"/>
  </w:abstractNum>
  <w:abstractNum w:abstractNumId="5" w15:restartNumberingAfterBreak="0">
    <w:nsid w:val="2E8F5394"/>
    <w:multiLevelType w:val="hybridMultilevel"/>
    <w:tmpl w:val="73AE6696"/>
    <w:lvl w:ilvl="0" w:tplc="040C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303C1957"/>
    <w:multiLevelType w:val="hybridMultilevel"/>
    <w:tmpl w:val="CD889178"/>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16F1EC4"/>
    <w:multiLevelType w:val="hybridMultilevel"/>
    <w:tmpl w:val="011CE8DE"/>
    <w:lvl w:ilvl="0" w:tplc="E3CA5A00">
      <w:start w:val="1"/>
      <w:numFmt w:val="bullet"/>
      <w:pStyle w:val="Intersem-numration-niv2"/>
      <w:lvlText w:val=""/>
      <w:lvlJc w:val="left"/>
      <w:pPr>
        <w:tabs>
          <w:tab w:val="num" w:pos="641"/>
        </w:tabs>
        <w:ind w:left="284" w:firstLine="0"/>
      </w:pPr>
      <w:rPr>
        <w:rFonts w:ascii="Wingdings" w:hAnsi="Wingdings" w:hint="default"/>
        <w:color w:val="auto"/>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1FF3CB0"/>
    <w:multiLevelType w:val="multilevel"/>
    <w:tmpl w:val="E28CC88E"/>
    <w:lvl w:ilvl="0">
      <w:start w:val="1"/>
      <w:numFmt w:val="decimal"/>
      <w:pStyle w:val="Titre1"/>
      <w:lvlText w:val="ARTICLE %1-"/>
      <w:lvlJc w:val="left"/>
      <w:pPr>
        <w:tabs>
          <w:tab w:val="num" w:pos="1985"/>
        </w:tabs>
        <w:ind w:left="1985" w:hanging="1985"/>
      </w:pPr>
      <w:rPr>
        <w:rFonts w:hint="default"/>
        <w:color w:val="FFFFFF" w:themeColor="background1"/>
      </w:rPr>
    </w:lvl>
    <w:lvl w:ilvl="1">
      <w:start w:val="1"/>
      <w:numFmt w:val="decimal"/>
      <w:pStyle w:val="Titre2"/>
      <w:lvlText w:val="Article %1.%2-"/>
      <w:lvlJc w:val="left"/>
      <w:pPr>
        <w:tabs>
          <w:tab w:val="num" w:pos="851"/>
        </w:tabs>
        <w:ind w:left="851" w:hanging="851"/>
      </w:pPr>
      <w:rPr>
        <w:rFonts w:hint="default"/>
        <w:b/>
        <w:bCs w:val="0"/>
        <w:color w:val="683766"/>
      </w:rPr>
    </w:lvl>
    <w:lvl w:ilvl="2">
      <w:start w:val="1"/>
      <w:numFmt w:val="decimal"/>
      <w:pStyle w:val="Titre3"/>
      <w:lvlText w:val="Art. %1.%2.%3-"/>
      <w:lvlJc w:val="left"/>
      <w:pPr>
        <w:tabs>
          <w:tab w:val="num" w:pos="964"/>
        </w:tabs>
        <w:ind w:left="964" w:hanging="964"/>
      </w:pPr>
      <w:rPr>
        <w:rFonts w:hint="default"/>
        <w:b w:val="0"/>
        <w:bCs w:val="0"/>
        <w:color w:val="683766"/>
      </w:rPr>
    </w:lvl>
    <w:lvl w:ilvl="3">
      <w:start w:val="1"/>
      <w:numFmt w:val="decimal"/>
      <w:pStyle w:val="Titre4"/>
      <w:lvlText w:val="%1.%2.%3.%4-"/>
      <w:lvlJc w:val="left"/>
      <w:pPr>
        <w:tabs>
          <w:tab w:val="num" w:pos="864"/>
        </w:tabs>
        <w:ind w:left="864" w:hanging="864"/>
      </w:pPr>
      <w:rPr>
        <w:rFonts w:hint="default"/>
      </w:rPr>
    </w:lvl>
    <w:lvl w:ilvl="4">
      <w:start w:val="1"/>
      <w:numFmt w:val="decimal"/>
      <w:pStyle w:val="Titre5"/>
      <w:lvlText w:val="%1.%2.%3.%4.%5"/>
      <w:lvlJc w:val="left"/>
      <w:pPr>
        <w:tabs>
          <w:tab w:val="num" w:pos="1008"/>
        </w:tabs>
        <w:ind w:left="1008" w:hanging="1008"/>
      </w:pPr>
      <w:rPr>
        <w:rFonts w:hint="default"/>
      </w:rPr>
    </w:lvl>
    <w:lvl w:ilvl="5">
      <w:start w:val="1"/>
      <w:numFmt w:val="decimal"/>
      <w:pStyle w:val="Titre6"/>
      <w:lvlText w:val="%1.%2.%3.%4.%5.%6"/>
      <w:lvlJc w:val="left"/>
      <w:pPr>
        <w:tabs>
          <w:tab w:val="num" w:pos="1152"/>
        </w:tabs>
        <w:ind w:left="1152" w:hanging="1152"/>
      </w:pPr>
      <w:rPr>
        <w:rFonts w:hint="default"/>
      </w:rPr>
    </w:lvl>
    <w:lvl w:ilvl="6">
      <w:start w:val="1"/>
      <w:numFmt w:val="decimal"/>
      <w:pStyle w:val="Titre7"/>
      <w:lvlText w:val="%1.%2.%3.%4.%5.%6.%7"/>
      <w:lvlJc w:val="left"/>
      <w:pPr>
        <w:tabs>
          <w:tab w:val="num" w:pos="1296"/>
        </w:tabs>
        <w:ind w:left="1296" w:hanging="1296"/>
      </w:pPr>
      <w:rPr>
        <w:rFonts w:hint="default"/>
      </w:rPr>
    </w:lvl>
    <w:lvl w:ilvl="7">
      <w:start w:val="1"/>
      <w:numFmt w:val="decimal"/>
      <w:pStyle w:val="Titre8"/>
      <w:lvlText w:val="%1.%2.%3.%4.%5.%6.%7.%8"/>
      <w:lvlJc w:val="left"/>
      <w:pPr>
        <w:tabs>
          <w:tab w:val="num" w:pos="1440"/>
        </w:tabs>
        <w:ind w:left="1440" w:hanging="1440"/>
      </w:pPr>
      <w:rPr>
        <w:rFonts w:hint="default"/>
      </w:rPr>
    </w:lvl>
    <w:lvl w:ilvl="8">
      <w:start w:val="1"/>
      <w:numFmt w:val="decimal"/>
      <w:pStyle w:val="Titre9"/>
      <w:lvlText w:val="%1.%2.%3.%4.%5.%6.%7.%8.%9"/>
      <w:lvlJc w:val="left"/>
      <w:pPr>
        <w:tabs>
          <w:tab w:val="num" w:pos="1584"/>
        </w:tabs>
        <w:ind w:left="1584" w:hanging="1584"/>
      </w:pPr>
      <w:rPr>
        <w:rFonts w:hint="default"/>
      </w:rPr>
    </w:lvl>
  </w:abstractNum>
  <w:abstractNum w:abstractNumId="9" w15:restartNumberingAfterBreak="0">
    <w:nsid w:val="3A3117B1"/>
    <w:multiLevelType w:val="hybridMultilevel"/>
    <w:tmpl w:val="3E2A2354"/>
    <w:lvl w:ilvl="0" w:tplc="FFFFFFFF">
      <w:start w:val="1"/>
      <w:numFmt w:val="bullet"/>
      <w:lvlText w:val="o"/>
      <w:lvlJc w:val="left"/>
      <w:pPr>
        <w:ind w:left="2136" w:hanging="360"/>
      </w:pPr>
      <w:rPr>
        <w:rFonts w:ascii="Courier New" w:hAnsi="Courier New" w:cs="Courier New" w:hint="default"/>
      </w:rPr>
    </w:lvl>
    <w:lvl w:ilvl="1" w:tplc="040C0001">
      <w:start w:val="1"/>
      <w:numFmt w:val="bullet"/>
      <w:lvlText w:val=""/>
      <w:lvlJc w:val="left"/>
      <w:pPr>
        <w:ind w:left="2136" w:hanging="360"/>
      </w:pPr>
      <w:rPr>
        <w:rFonts w:ascii="Symbol" w:hAnsi="Symbol" w:hint="default"/>
      </w:rPr>
    </w:lvl>
    <w:lvl w:ilvl="2" w:tplc="FFFFFFFF" w:tentative="1">
      <w:start w:val="1"/>
      <w:numFmt w:val="bullet"/>
      <w:lvlText w:val=""/>
      <w:lvlJc w:val="left"/>
      <w:pPr>
        <w:ind w:left="3576" w:hanging="360"/>
      </w:pPr>
      <w:rPr>
        <w:rFonts w:ascii="Wingdings" w:hAnsi="Wingdings" w:hint="default"/>
      </w:rPr>
    </w:lvl>
    <w:lvl w:ilvl="3" w:tplc="FFFFFFFF" w:tentative="1">
      <w:start w:val="1"/>
      <w:numFmt w:val="bullet"/>
      <w:lvlText w:val=""/>
      <w:lvlJc w:val="left"/>
      <w:pPr>
        <w:ind w:left="4296" w:hanging="360"/>
      </w:pPr>
      <w:rPr>
        <w:rFonts w:ascii="Symbol" w:hAnsi="Symbol" w:hint="default"/>
      </w:rPr>
    </w:lvl>
    <w:lvl w:ilvl="4" w:tplc="FFFFFFFF" w:tentative="1">
      <w:start w:val="1"/>
      <w:numFmt w:val="bullet"/>
      <w:lvlText w:val="o"/>
      <w:lvlJc w:val="left"/>
      <w:pPr>
        <w:ind w:left="5016" w:hanging="360"/>
      </w:pPr>
      <w:rPr>
        <w:rFonts w:ascii="Courier New" w:hAnsi="Courier New" w:cs="Courier New" w:hint="default"/>
      </w:rPr>
    </w:lvl>
    <w:lvl w:ilvl="5" w:tplc="FFFFFFFF" w:tentative="1">
      <w:start w:val="1"/>
      <w:numFmt w:val="bullet"/>
      <w:lvlText w:val=""/>
      <w:lvlJc w:val="left"/>
      <w:pPr>
        <w:ind w:left="5736" w:hanging="360"/>
      </w:pPr>
      <w:rPr>
        <w:rFonts w:ascii="Wingdings" w:hAnsi="Wingdings" w:hint="default"/>
      </w:rPr>
    </w:lvl>
    <w:lvl w:ilvl="6" w:tplc="FFFFFFFF" w:tentative="1">
      <w:start w:val="1"/>
      <w:numFmt w:val="bullet"/>
      <w:lvlText w:val=""/>
      <w:lvlJc w:val="left"/>
      <w:pPr>
        <w:ind w:left="6456" w:hanging="360"/>
      </w:pPr>
      <w:rPr>
        <w:rFonts w:ascii="Symbol" w:hAnsi="Symbol" w:hint="default"/>
      </w:rPr>
    </w:lvl>
    <w:lvl w:ilvl="7" w:tplc="FFFFFFFF" w:tentative="1">
      <w:start w:val="1"/>
      <w:numFmt w:val="bullet"/>
      <w:lvlText w:val="o"/>
      <w:lvlJc w:val="left"/>
      <w:pPr>
        <w:ind w:left="7176" w:hanging="360"/>
      </w:pPr>
      <w:rPr>
        <w:rFonts w:ascii="Courier New" w:hAnsi="Courier New" w:cs="Courier New" w:hint="default"/>
      </w:rPr>
    </w:lvl>
    <w:lvl w:ilvl="8" w:tplc="FFFFFFFF" w:tentative="1">
      <w:start w:val="1"/>
      <w:numFmt w:val="bullet"/>
      <w:lvlText w:val=""/>
      <w:lvlJc w:val="left"/>
      <w:pPr>
        <w:ind w:left="7896" w:hanging="360"/>
      </w:pPr>
      <w:rPr>
        <w:rFonts w:ascii="Wingdings" w:hAnsi="Wingdings" w:hint="default"/>
      </w:rPr>
    </w:lvl>
  </w:abstractNum>
  <w:abstractNum w:abstractNumId="10" w15:restartNumberingAfterBreak="0">
    <w:nsid w:val="3F6711D3"/>
    <w:multiLevelType w:val="hybridMultilevel"/>
    <w:tmpl w:val="1242E552"/>
    <w:lvl w:ilvl="0" w:tplc="040C0001">
      <w:start w:val="1"/>
      <w:numFmt w:val="bullet"/>
      <w:lvlText w:val=""/>
      <w:lvlJc w:val="left"/>
      <w:pPr>
        <w:ind w:left="2856" w:hanging="360"/>
      </w:pPr>
      <w:rPr>
        <w:rFonts w:ascii="Symbol" w:hAnsi="Symbol" w:hint="default"/>
      </w:rPr>
    </w:lvl>
    <w:lvl w:ilvl="1" w:tplc="040C0003">
      <w:start w:val="1"/>
      <w:numFmt w:val="bullet"/>
      <w:lvlText w:val="o"/>
      <w:lvlJc w:val="left"/>
      <w:pPr>
        <w:ind w:left="3576" w:hanging="360"/>
      </w:pPr>
      <w:rPr>
        <w:rFonts w:ascii="Courier New" w:hAnsi="Courier New" w:cs="Courier New" w:hint="default"/>
      </w:rPr>
    </w:lvl>
    <w:lvl w:ilvl="2" w:tplc="040C0005" w:tentative="1">
      <w:start w:val="1"/>
      <w:numFmt w:val="bullet"/>
      <w:lvlText w:val=""/>
      <w:lvlJc w:val="left"/>
      <w:pPr>
        <w:ind w:left="4296" w:hanging="360"/>
      </w:pPr>
      <w:rPr>
        <w:rFonts w:ascii="Wingdings" w:hAnsi="Wingdings" w:hint="default"/>
      </w:rPr>
    </w:lvl>
    <w:lvl w:ilvl="3" w:tplc="040C0001" w:tentative="1">
      <w:start w:val="1"/>
      <w:numFmt w:val="bullet"/>
      <w:lvlText w:val=""/>
      <w:lvlJc w:val="left"/>
      <w:pPr>
        <w:ind w:left="5016" w:hanging="360"/>
      </w:pPr>
      <w:rPr>
        <w:rFonts w:ascii="Symbol" w:hAnsi="Symbol" w:hint="default"/>
      </w:rPr>
    </w:lvl>
    <w:lvl w:ilvl="4" w:tplc="040C0003" w:tentative="1">
      <w:start w:val="1"/>
      <w:numFmt w:val="bullet"/>
      <w:lvlText w:val="o"/>
      <w:lvlJc w:val="left"/>
      <w:pPr>
        <w:ind w:left="5736" w:hanging="360"/>
      </w:pPr>
      <w:rPr>
        <w:rFonts w:ascii="Courier New" w:hAnsi="Courier New" w:cs="Courier New" w:hint="default"/>
      </w:rPr>
    </w:lvl>
    <w:lvl w:ilvl="5" w:tplc="040C0005" w:tentative="1">
      <w:start w:val="1"/>
      <w:numFmt w:val="bullet"/>
      <w:lvlText w:val=""/>
      <w:lvlJc w:val="left"/>
      <w:pPr>
        <w:ind w:left="6456" w:hanging="360"/>
      </w:pPr>
      <w:rPr>
        <w:rFonts w:ascii="Wingdings" w:hAnsi="Wingdings" w:hint="default"/>
      </w:rPr>
    </w:lvl>
    <w:lvl w:ilvl="6" w:tplc="040C0001" w:tentative="1">
      <w:start w:val="1"/>
      <w:numFmt w:val="bullet"/>
      <w:lvlText w:val=""/>
      <w:lvlJc w:val="left"/>
      <w:pPr>
        <w:ind w:left="7176" w:hanging="360"/>
      </w:pPr>
      <w:rPr>
        <w:rFonts w:ascii="Symbol" w:hAnsi="Symbol" w:hint="default"/>
      </w:rPr>
    </w:lvl>
    <w:lvl w:ilvl="7" w:tplc="040C0003" w:tentative="1">
      <w:start w:val="1"/>
      <w:numFmt w:val="bullet"/>
      <w:lvlText w:val="o"/>
      <w:lvlJc w:val="left"/>
      <w:pPr>
        <w:ind w:left="7896" w:hanging="360"/>
      </w:pPr>
      <w:rPr>
        <w:rFonts w:ascii="Courier New" w:hAnsi="Courier New" w:cs="Courier New" w:hint="default"/>
      </w:rPr>
    </w:lvl>
    <w:lvl w:ilvl="8" w:tplc="040C0005" w:tentative="1">
      <w:start w:val="1"/>
      <w:numFmt w:val="bullet"/>
      <w:lvlText w:val=""/>
      <w:lvlJc w:val="left"/>
      <w:pPr>
        <w:ind w:left="8616" w:hanging="360"/>
      </w:pPr>
      <w:rPr>
        <w:rFonts w:ascii="Wingdings" w:hAnsi="Wingdings" w:hint="default"/>
      </w:rPr>
    </w:lvl>
  </w:abstractNum>
  <w:abstractNum w:abstractNumId="11" w15:restartNumberingAfterBreak="0">
    <w:nsid w:val="407F0B23"/>
    <w:multiLevelType w:val="hybridMultilevel"/>
    <w:tmpl w:val="DB1C5AE0"/>
    <w:lvl w:ilvl="0" w:tplc="040C0001">
      <w:start w:val="1"/>
      <w:numFmt w:val="bullet"/>
      <w:lvlText w:val=""/>
      <w:lvlJc w:val="left"/>
      <w:pPr>
        <w:ind w:left="2856" w:hanging="360"/>
      </w:pPr>
      <w:rPr>
        <w:rFonts w:ascii="Symbol" w:hAnsi="Symbol" w:hint="default"/>
      </w:rPr>
    </w:lvl>
    <w:lvl w:ilvl="1" w:tplc="040C0003" w:tentative="1">
      <w:start w:val="1"/>
      <w:numFmt w:val="bullet"/>
      <w:lvlText w:val="o"/>
      <w:lvlJc w:val="left"/>
      <w:pPr>
        <w:ind w:left="3576" w:hanging="360"/>
      </w:pPr>
      <w:rPr>
        <w:rFonts w:ascii="Courier New" w:hAnsi="Courier New" w:cs="Courier New" w:hint="default"/>
      </w:rPr>
    </w:lvl>
    <w:lvl w:ilvl="2" w:tplc="040C0005" w:tentative="1">
      <w:start w:val="1"/>
      <w:numFmt w:val="bullet"/>
      <w:lvlText w:val=""/>
      <w:lvlJc w:val="left"/>
      <w:pPr>
        <w:ind w:left="4296" w:hanging="360"/>
      </w:pPr>
      <w:rPr>
        <w:rFonts w:ascii="Wingdings" w:hAnsi="Wingdings" w:hint="default"/>
      </w:rPr>
    </w:lvl>
    <w:lvl w:ilvl="3" w:tplc="040C0001" w:tentative="1">
      <w:start w:val="1"/>
      <w:numFmt w:val="bullet"/>
      <w:lvlText w:val=""/>
      <w:lvlJc w:val="left"/>
      <w:pPr>
        <w:ind w:left="5016" w:hanging="360"/>
      </w:pPr>
      <w:rPr>
        <w:rFonts w:ascii="Symbol" w:hAnsi="Symbol" w:hint="default"/>
      </w:rPr>
    </w:lvl>
    <w:lvl w:ilvl="4" w:tplc="040C0003" w:tentative="1">
      <w:start w:val="1"/>
      <w:numFmt w:val="bullet"/>
      <w:lvlText w:val="o"/>
      <w:lvlJc w:val="left"/>
      <w:pPr>
        <w:ind w:left="5736" w:hanging="360"/>
      </w:pPr>
      <w:rPr>
        <w:rFonts w:ascii="Courier New" w:hAnsi="Courier New" w:cs="Courier New" w:hint="default"/>
      </w:rPr>
    </w:lvl>
    <w:lvl w:ilvl="5" w:tplc="040C0005" w:tentative="1">
      <w:start w:val="1"/>
      <w:numFmt w:val="bullet"/>
      <w:lvlText w:val=""/>
      <w:lvlJc w:val="left"/>
      <w:pPr>
        <w:ind w:left="6456" w:hanging="360"/>
      </w:pPr>
      <w:rPr>
        <w:rFonts w:ascii="Wingdings" w:hAnsi="Wingdings" w:hint="default"/>
      </w:rPr>
    </w:lvl>
    <w:lvl w:ilvl="6" w:tplc="040C0001" w:tentative="1">
      <w:start w:val="1"/>
      <w:numFmt w:val="bullet"/>
      <w:lvlText w:val=""/>
      <w:lvlJc w:val="left"/>
      <w:pPr>
        <w:ind w:left="7176" w:hanging="360"/>
      </w:pPr>
      <w:rPr>
        <w:rFonts w:ascii="Symbol" w:hAnsi="Symbol" w:hint="default"/>
      </w:rPr>
    </w:lvl>
    <w:lvl w:ilvl="7" w:tplc="040C0003" w:tentative="1">
      <w:start w:val="1"/>
      <w:numFmt w:val="bullet"/>
      <w:lvlText w:val="o"/>
      <w:lvlJc w:val="left"/>
      <w:pPr>
        <w:ind w:left="7896" w:hanging="360"/>
      </w:pPr>
      <w:rPr>
        <w:rFonts w:ascii="Courier New" w:hAnsi="Courier New" w:cs="Courier New" w:hint="default"/>
      </w:rPr>
    </w:lvl>
    <w:lvl w:ilvl="8" w:tplc="040C0005" w:tentative="1">
      <w:start w:val="1"/>
      <w:numFmt w:val="bullet"/>
      <w:lvlText w:val=""/>
      <w:lvlJc w:val="left"/>
      <w:pPr>
        <w:ind w:left="8616" w:hanging="360"/>
      </w:pPr>
      <w:rPr>
        <w:rFonts w:ascii="Wingdings" w:hAnsi="Wingdings" w:hint="default"/>
      </w:rPr>
    </w:lvl>
  </w:abstractNum>
  <w:abstractNum w:abstractNumId="12" w15:restartNumberingAfterBreak="0">
    <w:nsid w:val="40A12DEF"/>
    <w:multiLevelType w:val="hybridMultilevel"/>
    <w:tmpl w:val="46F6DCF2"/>
    <w:lvl w:ilvl="0" w:tplc="DBD61D88">
      <w:start w:val="6"/>
      <w:numFmt w:val="bullet"/>
      <w:lvlText w:val="-"/>
      <w:lvlJc w:val="left"/>
      <w:pPr>
        <w:ind w:left="720" w:hanging="360"/>
      </w:pPr>
      <w:rPr>
        <w:rFonts w:ascii="Century Gothic" w:eastAsiaTheme="minorHAnsi" w:hAnsi="Century Gothic"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5527014D"/>
    <w:multiLevelType w:val="hybridMultilevel"/>
    <w:tmpl w:val="46F6B9C6"/>
    <w:lvl w:ilvl="0" w:tplc="AD401630">
      <w:start w:val="1"/>
      <w:numFmt w:val="bullet"/>
      <w:lvlText w:val=""/>
      <w:lvlJc w:val="left"/>
      <w:pPr>
        <w:ind w:left="720" w:hanging="360"/>
      </w:pPr>
      <w:rPr>
        <w:rFonts w:ascii="Symbol" w:hAnsi="Symbol" w:hint="default"/>
        <w:sz w:val="24"/>
        <w:szCs w:val="24"/>
      </w:rPr>
    </w:lvl>
    <w:lvl w:ilvl="1" w:tplc="8FC046FE">
      <w:start w:val="1"/>
      <w:numFmt w:val="bullet"/>
      <w:pStyle w:val="05ARTICLENiv1-TableauPuce2"/>
      <w:lvlText w:val="o"/>
      <w:lvlJc w:val="left"/>
      <w:pPr>
        <w:ind w:left="1440" w:hanging="360"/>
      </w:pPr>
      <w:rPr>
        <w:rFonts w:ascii="Courier New" w:hAnsi="Courier New" w:hint="default"/>
        <w:sz w:val="20"/>
        <w:szCs w:val="20"/>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5A372F7E"/>
    <w:multiLevelType w:val="hybridMultilevel"/>
    <w:tmpl w:val="ADFC1E5A"/>
    <w:lvl w:ilvl="0" w:tplc="6342539E">
      <w:start w:val="1"/>
      <w:numFmt w:val="decimal"/>
      <w:pStyle w:val="CMP8"/>
      <w:lvlText w:val="5.%1. "/>
      <w:lvlJc w:val="left"/>
      <w:pPr>
        <w:ind w:left="1571" w:hanging="360"/>
      </w:pPr>
      <w:rPr>
        <w:rFonts w:ascii="Calibri" w:hAnsi="Calibri" w:cs="Arial" w:hint="default"/>
        <w:i w:val="0"/>
        <w:iCs w:val="0"/>
        <w:caps w:val="0"/>
        <w:smallCaps w:val="0"/>
        <w:strike w:val="0"/>
        <w:dstrike w:val="0"/>
        <w:vanish w:val="0"/>
        <w:color w:val="000000"/>
        <w:spacing w:val="0"/>
        <w:kern w:val="0"/>
        <w:position w:val="0"/>
        <w:u w:val="none"/>
        <w:effect w:val="none"/>
        <w:vertAlign w:val="baseline"/>
        <w:em w:val="none"/>
      </w:r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15" w15:restartNumberingAfterBreak="0">
    <w:nsid w:val="630F7C66"/>
    <w:multiLevelType w:val="hybridMultilevel"/>
    <w:tmpl w:val="8F08A9CC"/>
    <w:lvl w:ilvl="0" w:tplc="040C0003">
      <w:start w:val="1"/>
      <w:numFmt w:val="bullet"/>
      <w:lvlText w:val="o"/>
      <w:lvlJc w:val="left"/>
      <w:pPr>
        <w:ind w:left="2136" w:hanging="360"/>
      </w:pPr>
      <w:rPr>
        <w:rFonts w:ascii="Courier New" w:hAnsi="Courier New" w:cs="Courier New" w:hint="default"/>
      </w:rPr>
    </w:lvl>
    <w:lvl w:ilvl="1" w:tplc="040C0003">
      <w:start w:val="1"/>
      <w:numFmt w:val="bullet"/>
      <w:lvlText w:val="o"/>
      <w:lvlJc w:val="left"/>
      <w:pPr>
        <w:ind w:left="2856" w:hanging="360"/>
      </w:pPr>
      <w:rPr>
        <w:rFonts w:ascii="Courier New" w:hAnsi="Courier New" w:hint="default"/>
      </w:rPr>
    </w:lvl>
    <w:lvl w:ilvl="2" w:tplc="040C0005" w:tentative="1">
      <w:start w:val="1"/>
      <w:numFmt w:val="bullet"/>
      <w:lvlText w:val=""/>
      <w:lvlJc w:val="left"/>
      <w:pPr>
        <w:ind w:left="3576" w:hanging="360"/>
      </w:pPr>
      <w:rPr>
        <w:rFonts w:ascii="Wingdings" w:hAnsi="Wingdings" w:hint="default"/>
      </w:rPr>
    </w:lvl>
    <w:lvl w:ilvl="3" w:tplc="040C0001" w:tentative="1">
      <w:start w:val="1"/>
      <w:numFmt w:val="bullet"/>
      <w:lvlText w:val=""/>
      <w:lvlJc w:val="left"/>
      <w:pPr>
        <w:ind w:left="4296" w:hanging="360"/>
      </w:pPr>
      <w:rPr>
        <w:rFonts w:ascii="Symbol" w:hAnsi="Symbol" w:hint="default"/>
      </w:rPr>
    </w:lvl>
    <w:lvl w:ilvl="4" w:tplc="040C0003" w:tentative="1">
      <w:start w:val="1"/>
      <w:numFmt w:val="bullet"/>
      <w:lvlText w:val="o"/>
      <w:lvlJc w:val="left"/>
      <w:pPr>
        <w:ind w:left="5016" w:hanging="360"/>
      </w:pPr>
      <w:rPr>
        <w:rFonts w:ascii="Courier New" w:hAnsi="Courier New" w:cs="Courier New" w:hint="default"/>
      </w:rPr>
    </w:lvl>
    <w:lvl w:ilvl="5" w:tplc="040C0005" w:tentative="1">
      <w:start w:val="1"/>
      <w:numFmt w:val="bullet"/>
      <w:lvlText w:val=""/>
      <w:lvlJc w:val="left"/>
      <w:pPr>
        <w:ind w:left="5736" w:hanging="360"/>
      </w:pPr>
      <w:rPr>
        <w:rFonts w:ascii="Wingdings" w:hAnsi="Wingdings" w:hint="default"/>
      </w:rPr>
    </w:lvl>
    <w:lvl w:ilvl="6" w:tplc="040C0001" w:tentative="1">
      <w:start w:val="1"/>
      <w:numFmt w:val="bullet"/>
      <w:lvlText w:val=""/>
      <w:lvlJc w:val="left"/>
      <w:pPr>
        <w:ind w:left="6456" w:hanging="360"/>
      </w:pPr>
      <w:rPr>
        <w:rFonts w:ascii="Symbol" w:hAnsi="Symbol" w:hint="default"/>
      </w:rPr>
    </w:lvl>
    <w:lvl w:ilvl="7" w:tplc="040C0003" w:tentative="1">
      <w:start w:val="1"/>
      <w:numFmt w:val="bullet"/>
      <w:lvlText w:val="o"/>
      <w:lvlJc w:val="left"/>
      <w:pPr>
        <w:ind w:left="7176" w:hanging="360"/>
      </w:pPr>
      <w:rPr>
        <w:rFonts w:ascii="Courier New" w:hAnsi="Courier New" w:cs="Courier New" w:hint="default"/>
      </w:rPr>
    </w:lvl>
    <w:lvl w:ilvl="8" w:tplc="040C0005" w:tentative="1">
      <w:start w:val="1"/>
      <w:numFmt w:val="bullet"/>
      <w:lvlText w:val=""/>
      <w:lvlJc w:val="left"/>
      <w:pPr>
        <w:ind w:left="7896" w:hanging="360"/>
      </w:pPr>
      <w:rPr>
        <w:rFonts w:ascii="Wingdings" w:hAnsi="Wingdings" w:hint="default"/>
      </w:rPr>
    </w:lvl>
  </w:abstractNum>
  <w:abstractNum w:abstractNumId="16" w15:restartNumberingAfterBreak="0">
    <w:nsid w:val="63DA7AD1"/>
    <w:multiLevelType w:val="hybridMultilevel"/>
    <w:tmpl w:val="14D8E11C"/>
    <w:lvl w:ilvl="0" w:tplc="FA96F22C">
      <w:start w:val="2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6A004F66"/>
    <w:multiLevelType w:val="hybridMultilevel"/>
    <w:tmpl w:val="0DA4AE5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6F666263"/>
    <w:multiLevelType w:val="multilevel"/>
    <w:tmpl w:val="DF52022E"/>
    <w:styleLink w:val="Style12"/>
    <w:lvl w:ilvl="0">
      <w:start w:val="1"/>
      <w:numFmt w:val="decimal"/>
      <w:lvlText w:val="%1"/>
      <w:lvlJc w:val="left"/>
      <w:pPr>
        <w:ind w:left="1332" w:hanging="432"/>
      </w:pPr>
      <w:rPr>
        <w:rFonts w:hint="default"/>
      </w:rPr>
    </w:lvl>
    <w:lvl w:ilvl="1">
      <w:start w:val="1"/>
      <w:numFmt w:val="decimal"/>
      <w:pStyle w:val="Style11"/>
      <w:lvlText w:val="Article %1.%2"/>
      <w:lvlJc w:val="left"/>
      <w:pPr>
        <w:ind w:left="1476" w:hanging="576"/>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1764" w:hanging="864"/>
      </w:pPr>
      <w:rPr>
        <w:rFonts w:hint="default"/>
      </w:rPr>
    </w:lvl>
    <w:lvl w:ilvl="4">
      <w:start w:val="1"/>
      <w:numFmt w:val="decimal"/>
      <w:lvlText w:val="%1.%2.%3.%4.%5"/>
      <w:lvlJc w:val="left"/>
      <w:pPr>
        <w:ind w:left="1908" w:hanging="1008"/>
      </w:pPr>
      <w:rPr>
        <w:rFonts w:hint="default"/>
      </w:rPr>
    </w:lvl>
    <w:lvl w:ilvl="5">
      <w:start w:val="1"/>
      <w:numFmt w:val="decimal"/>
      <w:lvlText w:val="%1.%2.%3.%4.%5.%6"/>
      <w:lvlJc w:val="left"/>
      <w:pPr>
        <w:ind w:left="2052" w:hanging="1152"/>
      </w:pPr>
      <w:rPr>
        <w:rFonts w:hint="default"/>
      </w:rPr>
    </w:lvl>
    <w:lvl w:ilvl="6">
      <w:start w:val="1"/>
      <w:numFmt w:val="decimal"/>
      <w:lvlText w:val="%1.%2.%3.%4.%5.%6.%7"/>
      <w:lvlJc w:val="left"/>
      <w:pPr>
        <w:ind w:left="2196" w:hanging="1296"/>
      </w:pPr>
      <w:rPr>
        <w:rFonts w:hint="default"/>
      </w:rPr>
    </w:lvl>
    <w:lvl w:ilvl="7">
      <w:start w:val="1"/>
      <w:numFmt w:val="decimal"/>
      <w:lvlText w:val="%1.%2.%3.%4.%5.%6.%7.%8"/>
      <w:lvlJc w:val="left"/>
      <w:pPr>
        <w:ind w:left="2340" w:hanging="1440"/>
      </w:pPr>
      <w:rPr>
        <w:rFonts w:hint="default"/>
      </w:rPr>
    </w:lvl>
    <w:lvl w:ilvl="8">
      <w:start w:val="1"/>
      <w:numFmt w:val="decimal"/>
      <w:lvlText w:val="%1.%2.%3.%4.%5.%6.%7.%8.%9"/>
      <w:lvlJc w:val="left"/>
      <w:pPr>
        <w:ind w:left="2484" w:hanging="1584"/>
      </w:pPr>
      <w:rPr>
        <w:rFonts w:hint="default"/>
      </w:rPr>
    </w:lvl>
  </w:abstractNum>
  <w:abstractNum w:abstractNumId="19" w15:restartNumberingAfterBreak="0">
    <w:nsid w:val="728E0A91"/>
    <w:multiLevelType w:val="hybridMultilevel"/>
    <w:tmpl w:val="0B0C0644"/>
    <w:lvl w:ilvl="0" w:tplc="D4C65832">
      <w:start w:val="1"/>
      <w:numFmt w:val="decimal"/>
      <w:pStyle w:val="Style7"/>
      <w:lvlText w:val="Article %1."/>
      <w:lvlJc w:val="right"/>
      <w:pPr>
        <w:ind w:left="720" w:hanging="18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75A92DA9"/>
    <w:multiLevelType w:val="hybridMultilevel"/>
    <w:tmpl w:val="A6E4FBE2"/>
    <w:lvl w:ilvl="0" w:tplc="DA2E92D2">
      <w:start w:val="1"/>
      <w:numFmt w:val="decimal"/>
      <w:pStyle w:val="Style5"/>
      <w:lvlText w:val="Article %1."/>
      <w:lvlJc w:val="right"/>
      <w:pPr>
        <w:ind w:left="720" w:hanging="18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7838431A"/>
    <w:multiLevelType w:val="hybridMultilevel"/>
    <w:tmpl w:val="D2CC5AF6"/>
    <w:lvl w:ilvl="0" w:tplc="E7F44118">
      <w:start w:val="1"/>
      <w:numFmt w:val="bullet"/>
      <w:pStyle w:val="05ARTICLENiv1-TableauPuce1"/>
      <w:lvlText w:val=""/>
      <w:lvlJc w:val="left"/>
      <w:pPr>
        <w:ind w:left="720" w:hanging="360"/>
      </w:pPr>
      <w:rPr>
        <w:rFonts w:ascii="Symbol" w:hAnsi="Symbol" w:hint="default"/>
        <w:sz w:val="24"/>
        <w:szCs w:val="24"/>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796017C9"/>
    <w:multiLevelType w:val="hybridMultilevel"/>
    <w:tmpl w:val="AFC81DF4"/>
    <w:lvl w:ilvl="0" w:tplc="FA96F22C">
      <w:start w:val="22"/>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930652694">
    <w:abstractNumId w:val="20"/>
  </w:num>
  <w:num w:numId="2" w16cid:durableId="2091075753">
    <w:abstractNumId w:val="19"/>
  </w:num>
  <w:num w:numId="3" w16cid:durableId="78143004">
    <w:abstractNumId w:val="3"/>
  </w:num>
  <w:num w:numId="4" w16cid:durableId="1168598885">
    <w:abstractNumId w:val="18"/>
  </w:num>
  <w:num w:numId="5" w16cid:durableId="506136845">
    <w:abstractNumId w:val="4"/>
  </w:num>
  <w:num w:numId="6" w16cid:durableId="208616768">
    <w:abstractNumId w:val="8"/>
  </w:num>
  <w:num w:numId="7" w16cid:durableId="1225482307">
    <w:abstractNumId w:val="14"/>
  </w:num>
  <w:num w:numId="8" w16cid:durableId="1377312126">
    <w:abstractNumId w:val="13"/>
  </w:num>
  <w:num w:numId="9" w16cid:durableId="768963116">
    <w:abstractNumId w:val="21"/>
  </w:num>
  <w:num w:numId="10" w16cid:durableId="408043361">
    <w:abstractNumId w:val="7"/>
  </w:num>
  <w:num w:numId="11" w16cid:durableId="113791371">
    <w:abstractNumId w:val="16"/>
  </w:num>
  <w:num w:numId="12" w16cid:durableId="1969316980">
    <w:abstractNumId w:val="22"/>
  </w:num>
  <w:num w:numId="13" w16cid:durableId="1993023352">
    <w:abstractNumId w:val="1"/>
  </w:num>
  <w:num w:numId="14" w16cid:durableId="428889418">
    <w:abstractNumId w:val="5"/>
  </w:num>
  <w:num w:numId="15" w16cid:durableId="343938641">
    <w:abstractNumId w:val="15"/>
  </w:num>
  <w:num w:numId="16" w16cid:durableId="1520312940">
    <w:abstractNumId w:val="6"/>
  </w:num>
  <w:num w:numId="17" w16cid:durableId="1919437846">
    <w:abstractNumId w:val="10"/>
  </w:num>
  <w:num w:numId="18" w16cid:durableId="1074930074">
    <w:abstractNumId w:val="11"/>
  </w:num>
  <w:num w:numId="19" w16cid:durableId="1243680284">
    <w:abstractNumId w:val="17"/>
  </w:num>
  <w:num w:numId="20" w16cid:durableId="730734934">
    <w:abstractNumId w:val="2"/>
  </w:num>
  <w:num w:numId="21" w16cid:durableId="290677043">
    <w:abstractNumId w:val="9"/>
  </w:num>
  <w:num w:numId="22" w16cid:durableId="1769353288">
    <w:abstractNumId w:val="1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5251"/>
    <w:rsid w:val="00000755"/>
    <w:rsid w:val="0000188F"/>
    <w:rsid w:val="00001FB6"/>
    <w:rsid w:val="00002196"/>
    <w:rsid w:val="00002D07"/>
    <w:rsid w:val="0000302B"/>
    <w:rsid w:val="00003059"/>
    <w:rsid w:val="000040A4"/>
    <w:rsid w:val="00005D11"/>
    <w:rsid w:val="00007091"/>
    <w:rsid w:val="000077BB"/>
    <w:rsid w:val="00007D7B"/>
    <w:rsid w:val="000100F2"/>
    <w:rsid w:val="0001058C"/>
    <w:rsid w:val="00010CAC"/>
    <w:rsid w:val="00010F7C"/>
    <w:rsid w:val="0001124A"/>
    <w:rsid w:val="0001125A"/>
    <w:rsid w:val="00011E46"/>
    <w:rsid w:val="00011F00"/>
    <w:rsid w:val="00013174"/>
    <w:rsid w:val="00014A21"/>
    <w:rsid w:val="00014C0A"/>
    <w:rsid w:val="000162BD"/>
    <w:rsid w:val="00017320"/>
    <w:rsid w:val="000175C3"/>
    <w:rsid w:val="00021FD3"/>
    <w:rsid w:val="00022130"/>
    <w:rsid w:val="00022BDA"/>
    <w:rsid w:val="00023D0F"/>
    <w:rsid w:val="0002582B"/>
    <w:rsid w:val="00025CF0"/>
    <w:rsid w:val="00025FA9"/>
    <w:rsid w:val="00026C75"/>
    <w:rsid w:val="00026F18"/>
    <w:rsid w:val="00027623"/>
    <w:rsid w:val="00027DEB"/>
    <w:rsid w:val="000313B8"/>
    <w:rsid w:val="00031A8D"/>
    <w:rsid w:val="000328AD"/>
    <w:rsid w:val="000334B6"/>
    <w:rsid w:val="000336BC"/>
    <w:rsid w:val="00035A2A"/>
    <w:rsid w:val="000363F8"/>
    <w:rsid w:val="00036616"/>
    <w:rsid w:val="00036A46"/>
    <w:rsid w:val="000376CD"/>
    <w:rsid w:val="000377D4"/>
    <w:rsid w:val="000400A3"/>
    <w:rsid w:val="000418D8"/>
    <w:rsid w:val="0004208B"/>
    <w:rsid w:val="00042FC0"/>
    <w:rsid w:val="000431A6"/>
    <w:rsid w:val="0004373E"/>
    <w:rsid w:val="000440F1"/>
    <w:rsid w:val="00045A75"/>
    <w:rsid w:val="000500F7"/>
    <w:rsid w:val="00050115"/>
    <w:rsid w:val="00050F55"/>
    <w:rsid w:val="00052090"/>
    <w:rsid w:val="0005261E"/>
    <w:rsid w:val="0005318B"/>
    <w:rsid w:val="000536CD"/>
    <w:rsid w:val="00053F85"/>
    <w:rsid w:val="00061052"/>
    <w:rsid w:val="00062B9E"/>
    <w:rsid w:val="00063A02"/>
    <w:rsid w:val="0006483F"/>
    <w:rsid w:val="00064924"/>
    <w:rsid w:val="00064CB8"/>
    <w:rsid w:val="00065D3F"/>
    <w:rsid w:val="0006759C"/>
    <w:rsid w:val="00067C4C"/>
    <w:rsid w:val="00067ED7"/>
    <w:rsid w:val="00070A91"/>
    <w:rsid w:val="00070F73"/>
    <w:rsid w:val="00072CE8"/>
    <w:rsid w:val="00073C75"/>
    <w:rsid w:val="00073DAC"/>
    <w:rsid w:val="00074625"/>
    <w:rsid w:val="000749E0"/>
    <w:rsid w:val="00074C99"/>
    <w:rsid w:val="00074E77"/>
    <w:rsid w:val="00074E8F"/>
    <w:rsid w:val="00076016"/>
    <w:rsid w:val="00077EAC"/>
    <w:rsid w:val="0008139A"/>
    <w:rsid w:val="000813B8"/>
    <w:rsid w:val="00081C18"/>
    <w:rsid w:val="00081CD0"/>
    <w:rsid w:val="00083C18"/>
    <w:rsid w:val="00083E74"/>
    <w:rsid w:val="00083F40"/>
    <w:rsid w:val="00085619"/>
    <w:rsid w:val="00085A0B"/>
    <w:rsid w:val="00085E23"/>
    <w:rsid w:val="0008752C"/>
    <w:rsid w:val="000909EB"/>
    <w:rsid w:val="00090EA5"/>
    <w:rsid w:val="000911C5"/>
    <w:rsid w:val="000920F0"/>
    <w:rsid w:val="00093B83"/>
    <w:rsid w:val="0009435A"/>
    <w:rsid w:val="00095293"/>
    <w:rsid w:val="00095375"/>
    <w:rsid w:val="00096028"/>
    <w:rsid w:val="0009641D"/>
    <w:rsid w:val="00096847"/>
    <w:rsid w:val="000970CA"/>
    <w:rsid w:val="00097A50"/>
    <w:rsid w:val="000A0AEB"/>
    <w:rsid w:val="000A0BA7"/>
    <w:rsid w:val="000A165A"/>
    <w:rsid w:val="000A30BE"/>
    <w:rsid w:val="000A3F80"/>
    <w:rsid w:val="000A469C"/>
    <w:rsid w:val="000A52EA"/>
    <w:rsid w:val="000A6DAE"/>
    <w:rsid w:val="000A717F"/>
    <w:rsid w:val="000A7FA7"/>
    <w:rsid w:val="000B0F86"/>
    <w:rsid w:val="000B1B37"/>
    <w:rsid w:val="000B359A"/>
    <w:rsid w:val="000B6C6C"/>
    <w:rsid w:val="000B7A7B"/>
    <w:rsid w:val="000C2749"/>
    <w:rsid w:val="000C2C23"/>
    <w:rsid w:val="000C2F97"/>
    <w:rsid w:val="000C2FD6"/>
    <w:rsid w:val="000C34FC"/>
    <w:rsid w:val="000C4051"/>
    <w:rsid w:val="000C541B"/>
    <w:rsid w:val="000C5D29"/>
    <w:rsid w:val="000C640E"/>
    <w:rsid w:val="000C6FDF"/>
    <w:rsid w:val="000D0D7F"/>
    <w:rsid w:val="000D0F07"/>
    <w:rsid w:val="000D2430"/>
    <w:rsid w:val="000D32B3"/>
    <w:rsid w:val="000D46FE"/>
    <w:rsid w:val="000D4E96"/>
    <w:rsid w:val="000D4F62"/>
    <w:rsid w:val="000D672C"/>
    <w:rsid w:val="000D7341"/>
    <w:rsid w:val="000E18B7"/>
    <w:rsid w:val="000E3066"/>
    <w:rsid w:val="000E33E1"/>
    <w:rsid w:val="000E5DCC"/>
    <w:rsid w:val="000F0264"/>
    <w:rsid w:val="000F07B1"/>
    <w:rsid w:val="000F0DC8"/>
    <w:rsid w:val="000F1392"/>
    <w:rsid w:val="000F1AED"/>
    <w:rsid w:val="000F1C17"/>
    <w:rsid w:val="000F1D5B"/>
    <w:rsid w:val="000F2321"/>
    <w:rsid w:val="000F3FD6"/>
    <w:rsid w:val="000F4F1A"/>
    <w:rsid w:val="000F599E"/>
    <w:rsid w:val="001001D9"/>
    <w:rsid w:val="00101FA2"/>
    <w:rsid w:val="00102F39"/>
    <w:rsid w:val="00102FC8"/>
    <w:rsid w:val="00103E31"/>
    <w:rsid w:val="00104199"/>
    <w:rsid w:val="00104725"/>
    <w:rsid w:val="00105132"/>
    <w:rsid w:val="00105C89"/>
    <w:rsid w:val="00106F0D"/>
    <w:rsid w:val="0010702A"/>
    <w:rsid w:val="0010794A"/>
    <w:rsid w:val="00107958"/>
    <w:rsid w:val="001103BC"/>
    <w:rsid w:val="00110CCC"/>
    <w:rsid w:val="0011283A"/>
    <w:rsid w:val="00114807"/>
    <w:rsid w:val="00116107"/>
    <w:rsid w:val="00116F22"/>
    <w:rsid w:val="001240AA"/>
    <w:rsid w:val="00125426"/>
    <w:rsid w:val="00125AB8"/>
    <w:rsid w:val="001266F3"/>
    <w:rsid w:val="001313F9"/>
    <w:rsid w:val="001314A2"/>
    <w:rsid w:val="001347BF"/>
    <w:rsid w:val="00136461"/>
    <w:rsid w:val="00136C69"/>
    <w:rsid w:val="001370C4"/>
    <w:rsid w:val="00137A3D"/>
    <w:rsid w:val="00140816"/>
    <w:rsid w:val="00140B99"/>
    <w:rsid w:val="00141189"/>
    <w:rsid w:val="00143B60"/>
    <w:rsid w:val="00144458"/>
    <w:rsid w:val="001458A6"/>
    <w:rsid w:val="001461B4"/>
    <w:rsid w:val="001463B3"/>
    <w:rsid w:val="00150362"/>
    <w:rsid w:val="00151DC4"/>
    <w:rsid w:val="00151EF9"/>
    <w:rsid w:val="00152408"/>
    <w:rsid w:val="001527EB"/>
    <w:rsid w:val="0015307E"/>
    <w:rsid w:val="001533B2"/>
    <w:rsid w:val="00153B3A"/>
    <w:rsid w:val="00154414"/>
    <w:rsid w:val="00154A81"/>
    <w:rsid w:val="0015552D"/>
    <w:rsid w:val="00155F8D"/>
    <w:rsid w:val="00156A57"/>
    <w:rsid w:val="00156DE1"/>
    <w:rsid w:val="00157FEB"/>
    <w:rsid w:val="001603C5"/>
    <w:rsid w:val="001620BD"/>
    <w:rsid w:val="0016356D"/>
    <w:rsid w:val="001655A6"/>
    <w:rsid w:val="0016577A"/>
    <w:rsid w:val="0016706D"/>
    <w:rsid w:val="0017000A"/>
    <w:rsid w:val="00170BB5"/>
    <w:rsid w:val="00170C57"/>
    <w:rsid w:val="001756AF"/>
    <w:rsid w:val="00176958"/>
    <w:rsid w:val="00176A67"/>
    <w:rsid w:val="0018001D"/>
    <w:rsid w:val="0018044B"/>
    <w:rsid w:val="001804B5"/>
    <w:rsid w:val="001811C6"/>
    <w:rsid w:val="00181646"/>
    <w:rsid w:val="00181DE3"/>
    <w:rsid w:val="00184B00"/>
    <w:rsid w:val="00186454"/>
    <w:rsid w:val="00186AF0"/>
    <w:rsid w:val="00187D2F"/>
    <w:rsid w:val="001916F2"/>
    <w:rsid w:val="001941E9"/>
    <w:rsid w:val="00195546"/>
    <w:rsid w:val="0019557B"/>
    <w:rsid w:val="001978AB"/>
    <w:rsid w:val="001A09FA"/>
    <w:rsid w:val="001A0DF0"/>
    <w:rsid w:val="001A1250"/>
    <w:rsid w:val="001A23B9"/>
    <w:rsid w:val="001A30A9"/>
    <w:rsid w:val="001A68DC"/>
    <w:rsid w:val="001A6B48"/>
    <w:rsid w:val="001A6E5B"/>
    <w:rsid w:val="001B04CD"/>
    <w:rsid w:val="001B064E"/>
    <w:rsid w:val="001B401A"/>
    <w:rsid w:val="001B62BA"/>
    <w:rsid w:val="001B7673"/>
    <w:rsid w:val="001B77F8"/>
    <w:rsid w:val="001C02B5"/>
    <w:rsid w:val="001C0842"/>
    <w:rsid w:val="001C34A9"/>
    <w:rsid w:val="001C37D8"/>
    <w:rsid w:val="001C3BD8"/>
    <w:rsid w:val="001C4BB0"/>
    <w:rsid w:val="001C60B0"/>
    <w:rsid w:val="001C6894"/>
    <w:rsid w:val="001C75CC"/>
    <w:rsid w:val="001D0066"/>
    <w:rsid w:val="001D08A2"/>
    <w:rsid w:val="001D0AA5"/>
    <w:rsid w:val="001D109F"/>
    <w:rsid w:val="001D1170"/>
    <w:rsid w:val="001D1D88"/>
    <w:rsid w:val="001D38F8"/>
    <w:rsid w:val="001D3C3F"/>
    <w:rsid w:val="001D42DF"/>
    <w:rsid w:val="001D4321"/>
    <w:rsid w:val="001D50CA"/>
    <w:rsid w:val="001D5979"/>
    <w:rsid w:val="001D597F"/>
    <w:rsid w:val="001D5A11"/>
    <w:rsid w:val="001D5FAA"/>
    <w:rsid w:val="001D6043"/>
    <w:rsid w:val="001D63DD"/>
    <w:rsid w:val="001D74A4"/>
    <w:rsid w:val="001D7F48"/>
    <w:rsid w:val="001E05CC"/>
    <w:rsid w:val="001E4809"/>
    <w:rsid w:val="001F0325"/>
    <w:rsid w:val="001F04BF"/>
    <w:rsid w:val="001F0EB2"/>
    <w:rsid w:val="001F2638"/>
    <w:rsid w:val="001F3640"/>
    <w:rsid w:val="001F419F"/>
    <w:rsid w:val="001F4A50"/>
    <w:rsid w:val="001F7385"/>
    <w:rsid w:val="002001ED"/>
    <w:rsid w:val="0020024A"/>
    <w:rsid w:val="00201706"/>
    <w:rsid w:val="00201956"/>
    <w:rsid w:val="00202285"/>
    <w:rsid w:val="0020533F"/>
    <w:rsid w:val="00205AEC"/>
    <w:rsid w:val="0020673C"/>
    <w:rsid w:val="00207A41"/>
    <w:rsid w:val="002101C8"/>
    <w:rsid w:val="00210EC2"/>
    <w:rsid w:val="002112EE"/>
    <w:rsid w:val="00211C07"/>
    <w:rsid w:val="00211F42"/>
    <w:rsid w:val="0021346D"/>
    <w:rsid w:val="00213EF1"/>
    <w:rsid w:val="00213EFE"/>
    <w:rsid w:val="00214960"/>
    <w:rsid w:val="00214F4B"/>
    <w:rsid w:val="0021530D"/>
    <w:rsid w:val="002177CD"/>
    <w:rsid w:val="0022061A"/>
    <w:rsid w:val="0022084B"/>
    <w:rsid w:val="00222BC8"/>
    <w:rsid w:val="002232C4"/>
    <w:rsid w:val="00224559"/>
    <w:rsid w:val="00224E61"/>
    <w:rsid w:val="002252FB"/>
    <w:rsid w:val="002267F8"/>
    <w:rsid w:val="002309BD"/>
    <w:rsid w:val="00232102"/>
    <w:rsid w:val="0023315D"/>
    <w:rsid w:val="00233410"/>
    <w:rsid w:val="002336AB"/>
    <w:rsid w:val="0023399C"/>
    <w:rsid w:val="0023469F"/>
    <w:rsid w:val="002349A0"/>
    <w:rsid w:val="00234D2E"/>
    <w:rsid w:val="00235753"/>
    <w:rsid w:val="00235ED6"/>
    <w:rsid w:val="0023709F"/>
    <w:rsid w:val="0023739D"/>
    <w:rsid w:val="00237A05"/>
    <w:rsid w:val="002403FB"/>
    <w:rsid w:val="00240D58"/>
    <w:rsid w:val="002414B5"/>
    <w:rsid w:val="00243BDC"/>
    <w:rsid w:val="002440F7"/>
    <w:rsid w:val="00246469"/>
    <w:rsid w:val="00246778"/>
    <w:rsid w:val="00246DED"/>
    <w:rsid w:val="00247149"/>
    <w:rsid w:val="002478DF"/>
    <w:rsid w:val="00250093"/>
    <w:rsid w:val="002507D0"/>
    <w:rsid w:val="00251378"/>
    <w:rsid w:val="002523E3"/>
    <w:rsid w:val="00252CCC"/>
    <w:rsid w:val="00254399"/>
    <w:rsid w:val="002550BB"/>
    <w:rsid w:val="002551C2"/>
    <w:rsid w:val="00256215"/>
    <w:rsid w:val="00256A59"/>
    <w:rsid w:val="00257161"/>
    <w:rsid w:val="00257B9D"/>
    <w:rsid w:val="00262A81"/>
    <w:rsid w:val="00262BFD"/>
    <w:rsid w:val="00263697"/>
    <w:rsid w:val="00264BFC"/>
    <w:rsid w:val="00264EFA"/>
    <w:rsid w:val="00266504"/>
    <w:rsid w:val="00266F18"/>
    <w:rsid w:val="002676C2"/>
    <w:rsid w:val="00267996"/>
    <w:rsid w:val="002703A8"/>
    <w:rsid w:val="00270991"/>
    <w:rsid w:val="00270A88"/>
    <w:rsid w:val="0027137A"/>
    <w:rsid w:val="00271392"/>
    <w:rsid w:val="0027271C"/>
    <w:rsid w:val="00272A13"/>
    <w:rsid w:val="00274E63"/>
    <w:rsid w:val="00276CF6"/>
    <w:rsid w:val="00277490"/>
    <w:rsid w:val="0028126A"/>
    <w:rsid w:val="0028232F"/>
    <w:rsid w:val="00283AC6"/>
    <w:rsid w:val="00285040"/>
    <w:rsid w:val="002900A7"/>
    <w:rsid w:val="002900E6"/>
    <w:rsid w:val="00290F13"/>
    <w:rsid w:val="00291BE6"/>
    <w:rsid w:val="00293917"/>
    <w:rsid w:val="00293D22"/>
    <w:rsid w:val="00293E19"/>
    <w:rsid w:val="00294065"/>
    <w:rsid w:val="002948F2"/>
    <w:rsid w:val="0029673B"/>
    <w:rsid w:val="00296BCF"/>
    <w:rsid w:val="00296C72"/>
    <w:rsid w:val="002A1060"/>
    <w:rsid w:val="002A1A2A"/>
    <w:rsid w:val="002A25D0"/>
    <w:rsid w:val="002A2836"/>
    <w:rsid w:val="002A66A8"/>
    <w:rsid w:val="002A6DC4"/>
    <w:rsid w:val="002A760F"/>
    <w:rsid w:val="002B2BE8"/>
    <w:rsid w:val="002B3D1C"/>
    <w:rsid w:val="002B53C8"/>
    <w:rsid w:val="002B5684"/>
    <w:rsid w:val="002B6103"/>
    <w:rsid w:val="002B7371"/>
    <w:rsid w:val="002B792A"/>
    <w:rsid w:val="002C0046"/>
    <w:rsid w:val="002C057F"/>
    <w:rsid w:val="002C1505"/>
    <w:rsid w:val="002C1F44"/>
    <w:rsid w:val="002C21F0"/>
    <w:rsid w:val="002C2F10"/>
    <w:rsid w:val="002C3506"/>
    <w:rsid w:val="002C35C9"/>
    <w:rsid w:val="002C394F"/>
    <w:rsid w:val="002C3F4E"/>
    <w:rsid w:val="002C54F0"/>
    <w:rsid w:val="002C55DC"/>
    <w:rsid w:val="002C61A4"/>
    <w:rsid w:val="002C71E9"/>
    <w:rsid w:val="002C7F02"/>
    <w:rsid w:val="002D026F"/>
    <w:rsid w:val="002D0348"/>
    <w:rsid w:val="002D04CE"/>
    <w:rsid w:val="002D0C54"/>
    <w:rsid w:val="002D1771"/>
    <w:rsid w:val="002D1CCE"/>
    <w:rsid w:val="002D2A93"/>
    <w:rsid w:val="002D2CB7"/>
    <w:rsid w:val="002D4366"/>
    <w:rsid w:val="002D7019"/>
    <w:rsid w:val="002E1E33"/>
    <w:rsid w:val="002E208C"/>
    <w:rsid w:val="002E2641"/>
    <w:rsid w:val="002E2F16"/>
    <w:rsid w:val="002E331D"/>
    <w:rsid w:val="002E37DE"/>
    <w:rsid w:val="002E39D1"/>
    <w:rsid w:val="002E4D09"/>
    <w:rsid w:val="002E70EA"/>
    <w:rsid w:val="002F015B"/>
    <w:rsid w:val="002F2DC7"/>
    <w:rsid w:val="002F46F4"/>
    <w:rsid w:val="002F4A85"/>
    <w:rsid w:val="002F51AA"/>
    <w:rsid w:val="002F57B9"/>
    <w:rsid w:val="002F6B57"/>
    <w:rsid w:val="002F7199"/>
    <w:rsid w:val="0030099F"/>
    <w:rsid w:val="003019AE"/>
    <w:rsid w:val="00301F0C"/>
    <w:rsid w:val="00303A15"/>
    <w:rsid w:val="00304E31"/>
    <w:rsid w:val="00305326"/>
    <w:rsid w:val="00305C34"/>
    <w:rsid w:val="00306719"/>
    <w:rsid w:val="0030718D"/>
    <w:rsid w:val="00313BF1"/>
    <w:rsid w:val="00313E74"/>
    <w:rsid w:val="00314536"/>
    <w:rsid w:val="00314A5C"/>
    <w:rsid w:val="00314A9E"/>
    <w:rsid w:val="00315377"/>
    <w:rsid w:val="00315535"/>
    <w:rsid w:val="00315638"/>
    <w:rsid w:val="0031594A"/>
    <w:rsid w:val="00315FA8"/>
    <w:rsid w:val="00316D8F"/>
    <w:rsid w:val="00316DB5"/>
    <w:rsid w:val="003202B3"/>
    <w:rsid w:val="003209DE"/>
    <w:rsid w:val="00320C6E"/>
    <w:rsid w:val="0032351E"/>
    <w:rsid w:val="00324137"/>
    <w:rsid w:val="003245B0"/>
    <w:rsid w:val="00324CC6"/>
    <w:rsid w:val="0032595E"/>
    <w:rsid w:val="00330B4C"/>
    <w:rsid w:val="0033311B"/>
    <w:rsid w:val="00334236"/>
    <w:rsid w:val="00334477"/>
    <w:rsid w:val="0033545C"/>
    <w:rsid w:val="0033784F"/>
    <w:rsid w:val="0034020F"/>
    <w:rsid w:val="00340A6C"/>
    <w:rsid w:val="003413C5"/>
    <w:rsid w:val="00343707"/>
    <w:rsid w:val="00343E58"/>
    <w:rsid w:val="00344AA7"/>
    <w:rsid w:val="00347BD5"/>
    <w:rsid w:val="00352A3D"/>
    <w:rsid w:val="00353195"/>
    <w:rsid w:val="00354541"/>
    <w:rsid w:val="00355CFD"/>
    <w:rsid w:val="00360390"/>
    <w:rsid w:val="00360996"/>
    <w:rsid w:val="00360ABD"/>
    <w:rsid w:val="00364382"/>
    <w:rsid w:val="00364A00"/>
    <w:rsid w:val="00365FBE"/>
    <w:rsid w:val="00366B84"/>
    <w:rsid w:val="00366B9D"/>
    <w:rsid w:val="00367BE7"/>
    <w:rsid w:val="0037110B"/>
    <w:rsid w:val="0037295E"/>
    <w:rsid w:val="00373359"/>
    <w:rsid w:val="00373EC9"/>
    <w:rsid w:val="00374B34"/>
    <w:rsid w:val="003750C4"/>
    <w:rsid w:val="00376A8F"/>
    <w:rsid w:val="00376EF8"/>
    <w:rsid w:val="00377157"/>
    <w:rsid w:val="00377F06"/>
    <w:rsid w:val="00380554"/>
    <w:rsid w:val="00381123"/>
    <w:rsid w:val="003813B5"/>
    <w:rsid w:val="00381688"/>
    <w:rsid w:val="00382752"/>
    <w:rsid w:val="00382B3A"/>
    <w:rsid w:val="00383405"/>
    <w:rsid w:val="003839F7"/>
    <w:rsid w:val="00384B87"/>
    <w:rsid w:val="00384C9E"/>
    <w:rsid w:val="003857DA"/>
    <w:rsid w:val="003865CA"/>
    <w:rsid w:val="0038780C"/>
    <w:rsid w:val="00391AC8"/>
    <w:rsid w:val="00393A3D"/>
    <w:rsid w:val="00394612"/>
    <w:rsid w:val="00395AEB"/>
    <w:rsid w:val="00395C0A"/>
    <w:rsid w:val="00396921"/>
    <w:rsid w:val="003A1092"/>
    <w:rsid w:val="003A1A7F"/>
    <w:rsid w:val="003A1A80"/>
    <w:rsid w:val="003A2400"/>
    <w:rsid w:val="003A2738"/>
    <w:rsid w:val="003A27D3"/>
    <w:rsid w:val="003A2A4B"/>
    <w:rsid w:val="003A630D"/>
    <w:rsid w:val="003B0039"/>
    <w:rsid w:val="003B0F4A"/>
    <w:rsid w:val="003B10F2"/>
    <w:rsid w:val="003B1DBB"/>
    <w:rsid w:val="003B359F"/>
    <w:rsid w:val="003B3AB1"/>
    <w:rsid w:val="003B42BE"/>
    <w:rsid w:val="003B4327"/>
    <w:rsid w:val="003B494E"/>
    <w:rsid w:val="003B4D73"/>
    <w:rsid w:val="003B4FEE"/>
    <w:rsid w:val="003B542B"/>
    <w:rsid w:val="003B59A5"/>
    <w:rsid w:val="003B5B95"/>
    <w:rsid w:val="003B7F43"/>
    <w:rsid w:val="003C0BA7"/>
    <w:rsid w:val="003C347F"/>
    <w:rsid w:val="003C3C50"/>
    <w:rsid w:val="003D1495"/>
    <w:rsid w:val="003D3F76"/>
    <w:rsid w:val="003D432E"/>
    <w:rsid w:val="003D43EA"/>
    <w:rsid w:val="003D4490"/>
    <w:rsid w:val="003D4730"/>
    <w:rsid w:val="003D47F3"/>
    <w:rsid w:val="003D5250"/>
    <w:rsid w:val="003D5603"/>
    <w:rsid w:val="003D582D"/>
    <w:rsid w:val="003D62BE"/>
    <w:rsid w:val="003D6351"/>
    <w:rsid w:val="003D6F76"/>
    <w:rsid w:val="003D714E"/>
    <w:rsid w:val="003D7EC7"/>
    <w:rsid w:val="003E07B1"/>
    <w:rsid w:val="003E3277"/>
    <w:rsid w:val="003E38D9"/>
    <w:rsid w:val="003E42D5"/>
    <w:rsid w:val="003E43F7"/>
    <w:rsid w:val="003E4A85"/>
    <w:rsid w:val="003E52E9"/>
    <w:rsid w:val="003E5884"/>
    <w:rsid w:val="003E5AE6"/>
    <w:rsid w:val="003E5CC8"/>
    <w:rsid w:val="003E6BDA"/>
    <w:rsid w:val="003E7C92"/>
    <w:rsid w:val="003F0438"/>
    <w:rsid w:val="003F0901"/>
    <w:rsid w:val="003F0D64"/>
    <w:rsid w:val="003F2353"/>
    <w:rsid w:val="003F36BE"/>
    <w:rsid w:val="003F3A16"/>
    <w:rsid w:val="003F4A64"/>
    <w:rsid w:val="003F6504"/>
    <w:rsid w:val="003F6FF6"/>
    <w:rsid w:val="003F713A"/>
    <w:rsid w:val="003F7419"/>
    <w:rsid w:val="00400227"/>
    <w:rsid w:val="00401586"/>
    <w:rsid w:val="004024D5"/>
    <w:rsid w:val="00402EF9"/>
    <w:rsid w:val="00403A92"/>
    <w:rsid w:val="00404BDE"/>
    <w:rsid w:val="00404D52"/>
    <w:rsid w:val="00404D98"/>
    <w:rsid w:val="00405B36"/>
    <w:rsid w:val="00405BA1"/>
    <w:rsid w:val="00405EE9"/>
    <w:rsid w:val="00407E19"/>
    <w:rsid w:val="00410218"/>
    <w:rsid w:val="0041085A"/>
    <w:rsid w:val="00411096"/>
    <w:rsid w:val="00411A2D"/>
    <w:rsid w:val="00413E44"/>
    <w:rsid w:val="00415B16"/>
    <w:rsid w:val="00417FD8"/>
    <w:rsid w:val="00421117"/>
    <w:rsid w:val="00421DEB"/>
    <w:rsid w:val="00421F70"/>
    <w:rsid w:val="004227FE"/>
    <w:rsid w:val="00422FD0"/>
    <w:rsid w:val="0042411A"/>
    <w:rsid w:val="004241CE"/>
    <w:rsid w:val="0042454B"/>
    <w:rsid w:val="0042540A"/>
    <w:rsid w:val="004255C9"/>
    <w:rsid w:val="00427BF6"/>
    <w:rsid w:val="00432606"/>
    <w:rsid w:val="00432673"/>
    <w:rsid w:val="00432754"/>
    <w:rsid w:val="00433EBC"/>
    <w:rsid w:val="00435D1D"/>
    <w:rsid w:val="004367EF"/>
    <w:rsid w:val="004371C6"/>
    <w:rsid w:val="004374C8"/>
    <w:rsid w:val="00437E0F"/>
    <w:rsid w:val="004417CF"/>
    <w:rsid w:val="00446467"/>
    <w:rsid w:val="004465B2"/>
    <w:rsid w:val="00446D5A"/>
    <w:rsid w:val="0044712C"/>
    <w:rsid w:val="004474C0"/>
    <w:rsid w:val="004475F6"/>
    <w:rsid w:val="0045048E"/>
    <w:rsid w:val="0045059E"/>
    <w:rsid w:val="004524BC"/>
    <w:rsid w:val="004531DB"/>
    <w:rsid w:val="00453971"/>
    <w:rsid w:val="00454554"/>
    <w:rsid w:val="0045502B"/>
    <w:rsid w:val="00455567"/>
    <w:rsid w:val="00455EC1"/>
    <w:rsid w:val="00456522"/>
    <w:rsid w:val="00456B9F"/>
    <w:rsid w:val="00457A56"/>
    <w:rsid w:val="004613D6"/>
    <w:rsid w:val="0046373C"/>
    <w:rsid w:val="00463DB8"/>
    <w:rsid w:val="00464136"/>
    <w:rsid w:val="00466A01"/>
    <w:rsid w:val="004678EF"/>
    <w:rsid w:val="00471E5D"/>
    <w:rsid w:val="00472083"/>
    <w:rsid w:val="004755CC"/>
    <w:rsid w:val="00475F0A"/>
    <w:rsid w:val="0047661C"/>
    <w:rsid w:val="00483C87"/>
    <w:rsid w:val="004844B4"/>
    <w:rsid w:val="0048519E"/>
    <w:rsid w:val="00485A77"/>
    <w:rsid w:val="00485D72"/>
    <w:rsid w:val="00486637"/>
    <w:rsid w:val="00486FD1"/>
    <w:rsid w:val="00487E36"/>
    <w:rsid w:val="0049011B"/>
    <w:rsid w:val="00491A1D"/>
    <w:rsid w:val="00491D19"/>
    <w:rsid w:val="004930E2"/>
    <w:rsid w:val="004948F7"/>
    <w:rsid w:val="00494F2E"/>
    <w:rsid w:val="00495323"/>
    <w:rsid w:val="00495DA6"/>
    <w:rsid w:val="00496C2E"/>
    <w:rsid w:val="00496E59"/>
    <w:rsid w:val="00497306"/>
    <w:rsid w:val="004A05EB"/>
    <w:rsid w:val="004A2C7E"/>
    <w:rsid w:val="004A3423"/>
    <w:rsid w:val="004A4B61"/>
    <w:rsid w:val="004A5D23"/>
    <w:rsid w:val="004A6326"/>
    <w:rsid w:val="004A6381"/>
    <w:rsid w:val="004A6856"/>
    <w:rsid w:val="004B3160"/>
    <w:rsid w:val="004B3441"/>
    <w:rsid w:val="004B42BB"/>
    <w:rsid w:val="004B622C"/>
    <w:rsid w:val="004B6C67"/>
    <w:rsid w:val="004B758C"/>
    <w:rsid w:val="004C3A18"/>
    <w:rsid w:val="004C5B91"/>
    <w:rsid w:val="004D00C5"/>
    <w:rsid w:val="004D01F0"/>
    <w:rsid w:val="004D1405"/>
    <w:rsid w:val="004D1A73"/>
    <w:rsid w:val="004D1F4A"/>
    <w:rsid w:val="004D214E"/>
    <w:rsid w:val="004D26DF"/>
    <w:rsid w:val="004D3298"/>
    <w:rsid w:val="004D3B36"/>
    <w:rsid w:val="004D3EC3"/>
    <w:rsid w:val="004D5495"/>
    <w:rsid w:val="004D5FCA"/>
    <w:rsid w:val="004D6983"/>
    <w:rsid w:val="004D6F90"/>
    <w:rsid w:val="004D76F7"/>
    <w:rsid w:val="004E0BE5"/>
    <w:rsid w:val="004E11EA"/>
    <w:rsid w:val="004E1910"/>
    <w:rsid w:val="004E2289"/>
    <w:rsid w:val="004E2E6A"/>
    <w:rsid w:val="004E3EC8"/>
    <w:rsid w:val="004E4496"/>
    <w:rsid w:val="004E4586"/>
    <w:rsid w:val="004E4B09"/>
    <w:rsid w:val="004E4C92"/>
    <w:rsid w:val="004E597F"/>
    <w:rsid w:val="004E7658"/>
    <w:rsid w:val="004F02BF"/>
    <w:rsid w:val="004F1065"/>
    <w:rsid w:val="004F184E"/>
    <w:rsid w:val="004F2E86"/>
    <w:rsid w:val="004F2EFE"/>
    <w:rsid w:val="004F479F"/>
    <w:rsid w:val="004F696F"/>
    <w:rsid w:val="004F7C28"/>
    <w:rsid w:val="00501109"/>
    <w:rsid w:val="005014F6"/>
    <w:rsid w:val="00502851"/>
    <w:rsid w:val="00503A36"/>
    <w:rsid w:val="005049C5"/>
    <w:rsid w:val="00504F16"/>
    <w:rsid w:val="00505DA7"/>
    <w:rsid w:val="00505FA4"/>
    <w:rsid w:val="00507340"/>
    <w:rsid w:val="0051018C"/>
    <w:rsid w:val="0051319D"/>
    <w:rsid w:val="00513A90"/>
    <w:rsid w:val="00513C8E"/>
    <w:rsid w:val="00515037"/>
    <w:rsid w:val="00517E54"/>
    <w:rsid w:val="00521A6A"/>
    <w:rsid w:val="00522832"/>
    <w:rsid w:val="00523785"/>
    <w:rsid w:val="00523C42"/>
    <w:rsid w:val="00523EA0"/>
    <w:rsid w:val="00524230"/>
    <w:rsid w:val="00524D96"/>
    <w:rsid w:val="005255EE"/>
    <w:rsid w:val="00527E89"/>
    <w:rsid w:val="00531733"/>
    <w:rsid w:val="00531D9A"/>
    <w:rsid w:val="00534704"/>
    <w:rsid w:val="0053489E"/>
    <w:rsid w:val="005354C5"/>
    <w:rsid w:val="005356BE"/>
    <w:rsid w:val="0053591C"/>
    <w:rsid w:val="00535AED"/>
    <w:rsid w:val="00536C1D"/>
    <w:rsid w:val="005436BE"/>
    <w:rsid w:val="005437F0"/>
    <w:rsid w:val="0054420C"/>
    <w:rsid w:val="00544229"/>
    <w:rsid w:val="00545724"/>
    <w:rsid w:val="00545A4F"/>
    <w:rsid w:val="00546EF1"/>
    <w:rsid w:val="00551555"/>
    <w:rsid w:val="0055249E"/>
    <w:rsid w:val="00552665"/>
    <w:rsid w:val="005534A4"/>
    <w:rsid w:val="00554039"/>
    <w:rsid w:val="00557DA0"/>
    <w:rsid w:val="00560487"/>
    <w:rsid w:val="005614A4"/>
    <w:rsid w:val="0056236C"/>
    <w:rsid w:val="0056480A"/>
    <w:rsid w:val="0056699C"/>
    <w:rsid w:val="005718E3"/>
    <w:rsid w:val="00574841"/>
    <w:rsid w:val="005756DE"/>
    <w:rsid w:val="00575811"/>
    <w:rsid w:val="00577589"/>
    <w:rsid w:val="00577828"/>
    <w:rsid w:val="0058004A"/>
    <w:rsid w:val="00581D98"/>
    <w:rsid w:val="0058206E"/>
    <w:rsid w:val="005842EE"/>
    <w:rsid w:val="005855BE"/>
    <w:rsid w:val="00585A86"/>
    <w:rsid w:val="00591AFD"/>
    <w:rsid w:val="005920BB"/>
    <w:rsid w:val="00592685"/>
    <w:rsid w:val="00592EEE"/>
    <w:rsid w:val="005941F0"/>
    <w:rsid w:val="00594A7D"/>
    <w:rsid w:val="00595BE7"/>
    <w:rsid w:val="00595EBA"/>
    <w:rsid w:val="005964BF"/>
    <w:rsid w:val="00597478"/>
    <w:rsid w:val="005A18CB"/>
    <w:rsid w:val="005A3D7F"/>
    <w:rsid w:val="005A46B2"/>
    <w:rsid w:val="005A47B3"/>
    <w:rsid w:val="005A4F49"/>
    <w:rsid w:val="005A76C5"/>
    <w:rsid w:val="005B0A85"/>
    <w:rsid w:val="005B12EA"/>
    <w:rsid w:val="005B4C68"/>
    <w:rsid w:val="005B4E2C"/>
    <w:rsid w:val="005B4E83"/>
    <w:rsid w:val="005B6156"/>
    <w:rsid w:val="005B6BBE"/>
    <w:rsid w:val="005B7FEC"/>
    <w:rsid w:val="005C016E"/>
    <w:rsid w:val="005C13DE"/>
    <w:rsid w:val="005C1B8E"/>
    <w:rsid w:val="005C3F48"/>
    <w:rsid w:val="005C437D"/>
    <w:rsid w:val="005C47CE"/>
    <w:rsid w:val="005C6F7E"/>
    <w:rsid w:val="005C71B4"/>
    <w:rsid w:val="005D049F"/>
    <w:rsid w:val="005D1058"/>
    <w:rsid w:val="005D1EAE"/>
    <w:rsid w:val="005D25FD"/>
    <w:rsid w:val="005D282C"/>
    <w:rsid w:val="005D305C"/>
    <w:rsid w:val="005D3D19"/>
    <w:rsid w:val="005D5622"/>
    <w:rsid w:val="005D6E63"/>
    <w:rsid w:val="005D6FAE"/>
    <w:rsid w:val="005D71EE"/>
    <w:rsid w:val="005D753A"/>
    <w:rsid w:val="005D79EE"/>
    <w:rsid w:val="005D7A3E"/>
    <w:rsid w:val="005E01DB"/>
    <w:rsid w:val="005E148C"/>
    <w:rsid w:val="005E19DC"/>
    <w:rsid w:val="005E1D53"/>
    <w:rsid w:val="005E3F95"/>
    <w:rsid w:val="005E4985"/>
    <w:rsid w:val="005E589A"/>
    <w:rsid w:val="005E615D"/>
    <w:rsid w:val="005E6AED"/>
    <w:rsid w:val="005E7128"/>
    <w:rsid w:val="005E7165"/>
    <w:rsid w:val="005F13A1"/>
    <w:rsid w:val="005F1B3B"/>
    <w:rsid w:val="005F28AA"/>
    <w:rsid w:val="005F3100"/>
    <w:rsid w:val="005F44ED"/>
    <w:rsid w:val="005F5A15"/>
    <w:rsid w:val="005F5C92"/>
    <w:rsid w:val="005F5FCD"/>
    <w:rsid w:val="005F7138"/>
    <w:rsid w:val="005F7647"/>
    <w:rsid w:val="005F78F2"/>
    <w:rsid w:val="0060537B"/>
    <w:rsid w:val="00607FE6"/>
    <w:rsid w:val="006100A7"/>
    <w:rsid w:val="00610257"/>
    <w:rsid w:val="00610335"/>
    <w:rsid w:val="00610F67"/>
    <w:rsid w:val="0061271D"/>
    <w:rsid w:val="0061336E"/>
    <w:rsid w:val="0061550B"/>
    <w:rsid w:val="00615D17"/>
    <w:rsid w:val="00616D62"/>
    <w:rsid w:val="006176AD"/>
    <w:rsid w:val="00620740"/>
    <w:rsid w:val="00622355"/>
    <w:rsid w:val="00622937"/>
    <w:rsid w:val="00622EC0"/>
    <w:rsid w:val="00623873"/>
    <w:rsid w:val="0062398D"/>
    <w:rsid w:val="006245C8"/>
    <w:rsid w:val="0062596B"/>
    <w:rsid w:val="00625AFB"/>
    <w:rsid w:val="00627254"/>
    <w:rsid w:val="006306A6"/>
    <w:rsid w:val="00632A3A"/>
    <w:rsid w:val="00633818"/>
    <w:rsid w:val="00633D8A"/>
    <w:rsid w:val="0063405E"/>
    <w:rsid w:val="00634477"/>
    <w:rsid w:val="00635F5C"/>
    <w:rsid w:val="00636196"/>
    <w:rsid w:val="00637FBF"/>
    <w:rsid w:val="0064042F"/>
    <w:rsid w:val="00640598"/>
    <w:rsid w:val="0064128F"/>
    <w:rsid w:val="00641C29"/>
    <w:rsid w:val="0064244E"/>
    <w:rsid w:val="006424E5"/>
    <w:rsid w:val="00642A2F"/>
    <w:rsid w:val="00642B3C"/>
    <w:rsid w:val="00644142"/>
    <w:rsid w:val="00644970"/>
    <w:rsid w:val="006449FF"/>
    <w:rsid w:val="00645972"/>
    <w:rsid w:val="00645C83"/>
    <w:rsid w:val="00646B4A"/>
    <w:rsid w:val="0064760A"/>
    <w:rsid w:val="00647979"/>
    <w:rsid w:val="00651D05"/>
    <w:rsid w:val="00652034"/>
    <w:rsid w:val="00652FEA"/>
    <w:rsid w:val="006538C0"/>
    <w:rsid w:val="00654378"/>
    <w:rsid w:val="0065500E"/>
    <w:rsid w:val="0065730C"/>
    <w:rsid w:val="006575B9"/>
    <w:rsid w:val="00657AD1"/>
    <w:rsid w:val="00660B61"/>
    <w:rsid w:val="00660C2F"/>
    <w:rsid w:val="00662522"/>
    <w:rsid w:val="006627B7"/>
    <w:rsid w:val="0066355B"/>
    <w:rsid w:val="00663B98"/>
    <w:rsid w:val="00663F49"/>
    <w:rsid w:val="00664009"/>
    <w:rsid w:val="006645A2"/>
    <w:rsid w:val="0066581C"/>
    <w:rsid w:val="00665A52"/>
    <w:rsid w:val="0066636D"/>
    <w:rsid w:val="0066653F"/>
    <w:rsid w:val="00666FC7"/>
    <w:rsid w:val="00667204"/>
    <w:rsid w:val="00667EA8"/>
    <w:rsid w:val="006700BC"/>
    <w:rsid w:val="006700E3"/>
    <w:rsid w:val="00671F0E"/>
    <w:rsid w:val="0067382D"/>
    <w:rsid w:val="006740F3"/>
    <w:rsid w:val="00674BE8"/>
    <w:rsid w:val="00675014"/>
    <w:rsid w:val="006756CE"/>
    <w:rsid w:val="006778B7"/>
    <w:rsid w:val="00681423"/>
    <w:rsid w:val="00681ECC"/>
    <w:rsid w:val="006827E6"/>
    <w:rsid w:val="0068423D"/>
    <w:rsid w:val="0068470A"/>
    <w:rsid w:val="0068475F"/>
    <w:rsid w:val="00686CC6"/>
    <w:rsid w:val="00686FC3"/>
    <w:rsid w:val="00687988"/>
    <w:rsid w:val="00690DCF"/>
    <w:rsid w:val="00690FAF"/>
    <w:rsid w:val="0069103A"/>
    <w:rsid w:val="006922E4"/>
    <w:rsid w:val="00692668"/>
    <w:rsid w:val="00692775"/>
    <w:rsid w:val="0069281C"/>
    <w:rsid w:val="00692EBB"/>
    <w:rsid w:val="00692FDB"/>
    <w:rsid w:val="00693433"/>
    <w:rsid w:val="0069403D"/>
    <w:rsid w:val="00694263"/>
    <w:rsid w:val="00696613"/>
    <w:rsid w:val="00696788"/>
    <w:rsid w:val="00696A28"/>
    <w:rsid w:val="00697A3B"/>
    <w:rsid w:val="006A04E1"/>
    <w:rsid w:val="006A3026"/>
    <w:rsid w:val="006A30EB"/>
    <w:rsid w:val="006A31A3"/>
    <w:rsid w:val="006A3413"/>
    <w:rsid w:val="006A4BCD"/>
    <w:rsid w:val="006A560C"/>
    <w:rsid w:val="006A59DF"/>
    <w:rsid w:val="006A6A5D"/>
    <w:rsid w:val="006B0C09"/>
    <w:rsid w:val="006B1912"/>
    <w:rsid w:val="006B2364"/>
    <w:rsid w:val="006B2661"/>
    <w:rsid w:val="006B364F"/>
    <w:rsid w:val="006B4535"/>
    <w:rsid w:val="006B5676"/>
    <w:rsid w:val="006B78B5"/>
    <w:rsid w:val="006C0201"/>
    <w:rsid w:val="006C0323"/>
    <w:rsid w:val="006C1191"/>
    <w:rsid w:val="006C1404"/>
    <w:rsid w:val="006C1974"/>
    <w:rsid w:val="006C210B"/>
    <w:rsid w:val="006C25B7"/>
    <w:rsid w:val="006C30D7"/>
    <w:rsid w:val="006C3638"/>
    <w:rsid w:val="006C5285"/>
    <w:rsid w:val="006C5C25"/>
    <w:rsid w:val="006C629E"/>
    <w:rsid w:val="006C66D3"/>
    <w:rsid w:val="006D0494"/>
    <w:rsid w:val="006D086A"/>
    <w:rsid w:val="006D2306"/>
    <w:rsid w:val="006D29E1"/>
    <w:rsid w:val="006D2FAC"/>
    <w:rsid w:val="006D3B71"/>
    <w:rsid w:val="006D4BBC"/>
    <w:rsid w:val="006D4F3D"/>
    <w:rsid w:val="006D537F"/>
    <w:rsid w:val="006D6C0A"/>
    <w:rsid w:val="006D6CA3"/>
    <w:rsid w:val="006D7641"/>
    <w:rsid w:val="006E0697"/>
    <w:rsid w:val="006E17C0"/>
    <w:rsid w:val="006E307D"/>
    <w:rsid w:val="006E34A4"/>
    <w:rsid w:val="006E4EA4"/>
    <w:rsid w:val="006E7D97"/>
    <w:rsid w:val="006F0790"/>
    <w:rsid w:val="006F0C49"/>
    <w:rsid w:val="006F0DC5"/>
    <w:rsid w:val="006F0EA6"/>
    <w:rsid w:val="006F11D8"/>
    <w:rsid w:val="006F1F46"/>
    <w:rsid w:val="006F253C"/>
    <w:rsid w:val="006F2884"/>
    <w:rsid w:val="006F2B5C"/>
    <w:rsid w:val="006F32A5"/>
    <w:rsid w:val="006F3BCC"/>
    <w:rsid w:val="006F3E55"/>
    <w:rsid w:val="006F46BB"/>
    <w:rsid w:val="006F4785"/>
    <w:rsid w:val="006F496D"/>
    <w:rsid w:val="006F690D"/>
    <w:rsid w:val="006F6FEC"/>
    <w:rsid w:val="00702125"/>
    <w:rsid w:val="00702350"/>
    <w:rsid w:val="0070248D"/>
    <w:rsid w:val="007029A9"/>
    <w:rsid w:val="0070342A"/>
    <w:rsid w:val="00703BCD"/>
    <w:rsid w:val="007044D2"/>
    <w:rsid w:val="00705251"/>
    <w:rsid w:val="007054F9"/>
    <w:rsid w:val="0070609A"/>
    <w:rsid w:val="007066D9"/>
    <w:rsid w:val="00706EBB"/>
    <w:rsid w:val="00707455"/>
    <w:rsid w:val="0070769F"/>
    <w:rsid w:val="007101CC"/>
    <w:rsid w:val="007109D5"/>
    <w:rsid w:val="00712989"/>
    <w:rsid w:val="007136E4"/>
    <w:rsid w:val="00713D6F"/>
    <w:rsid w:val="007140A9"/>
    <w:rsid w:val="00715CDB"/>
    <w:rsid w:val="00715FE6"/>
    <w:rsid w:val="007169E8"/>
    <w:rsid w:val="007200EF"/>
    <w:rsid w:val="00721AA8"/>
    <w:rsid w:val="00722097"/>
    <w:rsid w:val="007229EE"/>
    <w:rsid w:val="00723F61"/>
    <w:rsid w:val="00724A2B"/>
    <w:rsid w:val="00726201"/>
    <w:rsid w:val="00726CC2"/>
    <w:rsid w:val="00727A4A"/>
    <w:rsid w:val="007304E3"/>
    <w:rsid w:val="0073192F"/>
    <w:rsid w:val="00733882"/>
    <w:rsid w:val="007354E4"/>
    <w:rsid w:val="00735B1C"/>
    <w:rsid w:val="00736A8E"/>
    <w:rsid w:val="00737875"/>
    <w:rsid w:val="007417E9"/>
    <w:rsid w:val="00741D43"/>
    <w:rsid w:val="007440A4"/>
    <w:rsid w:val="007445BC"/>
    <w:rsid w:val="007450C3"/>
    <w:rsid w:val="0074678A"/>
    <w:rsid w:val="007478C6"/>
    <w:rsid w:val="00747A22"/>
    <w:rsid w:val="00747A6B"/>
    <w:rsid w:val="0075036C"/>
    <w:rsid w:val="007503F0"/>
    <w:rsid w:val="0075070D"/>
    <w:rsid w:val="007515DF"/>
    <w:rsid w:val="007518A2"/>
    <w:rsid w:val="00751D28"/>
    <w:rsid w:val="00751DE7"/>
    <w:rsid w:val="00751FCA"/>
    <w:rsid w:val="00752BC2"/>
    <w:rsid w:val="007532A0"/>
    <w:rsid w:val="0075349E"/>
    <w:rsid w:val="00753511"/>
    <w:rsid w:val="0075366D"/>
    <w:rsid w:val="007539AC"/>
    <w:rsid w:val="00754B29"/>
    <w:rsid w:val="00756C27"/>
    <w:rsid w:val="00757553"/>
    <w:rsid w:val="00761966"/>
    <w:rsid w:val="007623E0"/>
    <w:rsid w:val="0076318C"/>
    <w:rsid w:val="0076323E"/>
    <w:rsid w:val="00763303"/>
    <w:rsid w:val="00763D51"/>
    <w:rsid w:val="00764623"/>
    <w:rsid w:val="00764B65"/>
    <w:rsid w:val="00764D8D"/>
    <w:rsid w:val="007656B4"/>
    <w:rsid w:val="007666DA"/>
    <w:rsid w:val="00766A15"/>
    <w:rsid w:val="007730A7"/>
    <w:rsid w:val="00773387"/>
    <w:rsid w:val="007744DE"/>
    <w:rsid w:val="00774FE3"/>
    <w:rsid w:val="0077625C"/>
    <w:rsid w:val="00776617"/>
    <w:rsid w:val="00777112"/>
    <w:rsid w:val="00780989"/>
    <w:rsid w:val="00780E6F"/>
    <w:rsid w:val="00782151"/>
    <w:rsid w:val="0078240E"/>
    <w:rsid w:val="00782496"/>
    <w:rsid w:val="00782FB1"/>
    <w:rsid w:val="007831FC"/>
    <w:rsid w:val="007833AE"/>
    <w:rsid w:val="00783FB1"/>
    <w:rsid w:val="0078471D"/>
    <w:rsid w:val="00784AFB"/>
    <w:rsid w:val="00784DDF"/>
    <w:rsid w:val="007857E6"/>
    <w:rsid w:val="0078796A"/>
    <w:rsid w:val="00787CEF"/>
    <w:rsid w:val="0079007D"/>
    <w:rsid w:val="007900EB"/>
    <w:rsid w:val="0079252F"/>
    <w:rsid w:val="00794B92"/>
    <w:rsid w:val="00795D75"/>
    <w:rsid w:val="007A17F4"/>
    <w:rsid w:val="007A28A2"/>
    <w:rsid w:val="007A2FFA"/>
    <w:rsid w:val="007A3FF7"/>
    <w:rsid w:val="007A437C"/>
    <w:rsid w:val="007A465E"/>
    <w:rsid w:val="007A4851"/>
    <w:rsid w:val="007A4D0E"/>
    <w:rsid w:val="007A54BD"/>
    <w:rsid w:val="007A5861"/>
    <w:rsid w:val="007A5EE5"/>
    <w:rsid w:val="007A6DAB"/>
    <w:rsid w:val="007A6F15"/>
    <w:rsid w:val="007B0004"/>
    <w:rsid w:val="007B247C"/>
    <w:rsid w:val="007B2850"/>
    <w:rsid w:val="007B7FE3"/>
    <w:rsid w:val="007C00D9"/>
    <w:rsid w:val="007C0124"/>
    <w:rsid w:val="007C0D3D"/>
    <w:rsid w:val="007C0DDA"/>
    <w:rsid w:val="007C3181"/>
    <w:rsid w:val="007C3298"/>
    <w:rsid w:val="007C38EB"/>
    <w:rsid w:val="007C41CD"/>
    <w:rsid w:val="007C43D5"/>
    <w:rsid w:val="007C537F"/>
    <w:rsid w:val="007C6186"/>
    <w:rsid w:val="007C6C41"/>
    <w:rsid w:val="007C7E49"/>
    <w:rsid w:val="007D07E8"/>
    <w:rsid w:val="007D118F"/>
    <w:rsid w:val="007D1938"/>
    <w:rsid w:val="007D1955"/>
    <w:rsid w:val="007D1E4B"/>
    <w:rsid w:val="007D2939"/>
    <w:rsid w:val="007D44F3"/>
    <w:rsid w:val="007D526A"/>
    <w:rsid w:val="007D5A59"/>
    <w:rsid w:val="007D5EA8"/>
    <w:rsid w:val="007E1431"/>
    <w:rsid w:val="007E1DA9"/>
    <w:rsid w:val="007E2846"/>
    <w:rsid w:val="007E2894"/>
    <w:rsid w:val="007E28C4"/>
    <w:rsid w:val="007E3668"/>
    <w:rsid w:val="007E38CC"/>
    <w:rsid w:val="007E4D10"/>
    <w:rsid w:val="007E4DA6"/>
    <w:rsid w:val="007E4E12"/>
    <w:rsid w:val="007E6ABE"/>
    <w:rsid w:val="007E7B5B"/>
    <w:rsid w:val="007F04F2"/>
    <w:rsid w:val="007F1410"/>
    <w:rsid w:val="007F25A1"/>
    <w:rsid w:val="007F2AC6"/>
    <w:rsid w:val="007F3AA3"/>
    <w:rsid w:val="007F579C"/>
    <w:rsid w:val="007F5A14"/>
    <w:rsid w:val="007F6004"/>
    <w:rsid w:val="007F6534"/>
    <w:rsid w:val="007F697B"/>
    <w:rsid w:val="0080005C"/>
    <w:rsid w:val="008004EC"/>
    <w:rsid w:val="00801537"/>
    <w:rsid w:val="00801EE8"/>
    <w:rsid w:val="008028A5"/>
    <w:rsid w:val="008034EC"/>
    <w:rsid w:val="0080393C"/>
    <w:rsid w:val="00804622"/>
    <w:rsid w:val="0080476D"/>
    <w:rsid w:val="00804BBB"/>
    <w:rsid w:val="00805725"/>
    <w:rsid w:val="008062DD"/>
    <w:rsid w:val="0080684F"/>
    <w:rsid w:val="00806B57"/>
    <w:rsid w:val="00807530"/>
    <w:rsid w:val="0081087D"/>
    <w:rsid w:val="008108AD"/>
    <w:rsid w:val="0081265F"/>
    <w:rsid w:val="00814281"/>
    <w:rsid w:val="00814EDF"/>
    <w:rsid w:val="00815BE0"/>
    <w:rsid w:val="0081648C"/>
    <w:rsid w:val="0081658D"/>
    <w:rsid w:val="00817471"/>
    <w:rsid w:val="00817666"/>
    <w:rsid w:val="008177A4"/>
    <w:rsid w:val="0082015F"/>
    <w:rsid w:val="00820AB5"/>
    <w:rsid w:val="00821B45"/>
    <w:rsid w:val="00821D86"/>
    <w:rsid w:val="008223C0"/>
    <w:rsid w:val="00823DF6"/>
    <w:rsid w:val="00823EA1"/>
    <w:rsid w:val="00824235"/>
    <w:rsid w:val="0082598C"/>
    <w:rsid w:val="00826993"/>
    <w:rsid w:val="00826B88"/>
    <w:rsid w:val="00826DDF"/>
    <w:rsid w:val="008278A1"/>
    <w:rsid w:val="0083029C"/>
    <w:rsid w:val="0083032C"/>
    <w:rsid w:val="008309E1"/>
    <w:rsid w:val="00830E29"/>
    <w:rsid w:val="008338BD"/>
    <w:rsid w:val="00834474"/>
    <w:rsid w:val="00834844"/>
    <w:rsid w:val="00836F12"/>
    <w:rsid w:val="0083708F"/>
    <w:rsid w:val="00837764"/>
    <w:rsid w:val="0084037F"/>
    <w:rsid w:val="008430F4"/>
    <w:rsid w:val="00843D0E"/>
    <w:rsid w:val="008455EF"/>
    <w:rsid w:val="00845C74"/>
    <w:rsid w:val="008460CB"/>
    <w:rsid w:val="00846EAC"/>
    <w:rsid w:val="008510E2"/>
    <w:rsid w:val="0085201F"/>
    <w:rsid w:val="00852CA0"/>
    <w:rsid w:val="00853060"/>
    <w:rsid w:val="00853CD6"/>
    <w:rsid w:val="00855936"/>
    <w:rsid w:val="00857185"/>
    <w:rsid w:val="0085794C"/>
    <w:rsid w:val="00860573"/>
    <w:rsid w:val="00861202"/>
    <w:rsid w:val="0086155F"/>
    <w:rsid w:val="00862590"/>
    <w:rsid w:val="00862E86"/>
    <w:rsid w:val="00862EA2"/>
    <w:rsid w:val="00863789"/>
    <w:rsid w:val="00863920"/>
    <w:rsid w:val="00864F13"/>
    <w:rsid w:val="00865F43"/>
    <w:rsid w:val="00867B15"/>
    <w:rsid w:val="00870494"/>
    <w:rsid w:val="0087156F"/>
    <w:rsid w:val="00871F81"/>
    <w:rsid w:val="008724E8"/>
    <w:rsid w:val="00873229"/>
    <w:rsid w:val="00873380"/>
    <w:rsid w:val="00873CA4"/>
    <w:rsid w:val="00876767"/>
    <w:rsid w:val="00876ED4"/>
    <w:rsid w:val="008774A4"/>
    <w:rsid w:val="0088009E"/>
    <w:rsid w:val="00880687"/>
    <w:rsid w:val="00881414"/>
    <w:rsid w:val="00881830"/>
    <w:rsid w:val="008834A6"/>
    <w:rsid w:val="0088433C"/>
    <w:rsid w:val="008861AE"/>
    <w:rsid w:val="00887C74"/>
    <w:rsid w:val="00887CBD"/>
    <w:rsid w:val="00890B9E"/>
    <w:rsid w:val="00890E5F"/>
    <w:rsid w:val="00890F48"/>
    <w:rsid w:val="008924C9"/>
    <w:rsid w:val="00893039"/>
    <w:rsid w:val="00893B15"/>
    <w:rsid w:val="00893F09"/>
    <w:rsid w:val="00894536"/>
    <w:rsid w:val="0089500B"/>
    <w:rsid w:val="0089699E"/>
    <w:rsid w:val="00897E39"/>
    <w:rsid w:val="008A1A85"/>
    <w:rsid w:val="008A265A"/>
    <w:rsid w:val="008A400C"/>
    <w:rsid w:val="008A490A"/>
    <w:rsid w:val="008A5D40"/>
    <w:rsid w:val="008A6B74"/>
    <w:rsid w:val="008A772B"/>
    <w:rsid w:val="008A7F27"/>
    <w:rsid w:val="008B160B"/>
    <w:rsid w:val="008B23C5"/>
    <w:rsid w:val="008B2BEE"/>
    <w:rsid w:val="008B3A61"/>
    <w:rsid w:val="008B440E"/>
    <w:rsid w:val="008B617C"/>
    <w:rsid w:val="008B6846"/>
    <w:rsid w:val="008B6DCF"/>
    <w:rsid w:val="008C0177"/>
    <w:rsid w:val="008C0B18"/>
    <w:rsid w:val="008C154B"/>
    <w:rsid w:val="008C31A8"/>
    <w:rsid w:val="008C345E"/>
    <w:rsid w:val="008C46D7"/>
    <w:rsid w:val="008C59DC"/>
    <w:rsid w:val="008C66BF"/>
    <w:rsid w:val="008C6B2F"/>
    <w:rsid w:val="008C7CD8"/>
    <w:rsid w:val="008D0A75"/>
    <w:rsid w:val="008D111C"/>
    <w:rsid w:val="008D3FD1"/>
    <w:rsid w:val="008D55B2"/>
    <w:rsid w:val="008D5B19"/>
    <w:rsid w:val="008D6DC0"/>
    <w:rsid w:val="008D7187"/>
    <w:rsid w:val="008E12D7"/>
    <w:rsid w:val="008E29CB"/>
    <w:rsid w:val="008E2F52"/>
    <w:rsid w:val="008E3024"/>
    <w:rsid w:val="008E307A"/>
    <w:rsid w:val="008E389A"/>
    <w:rsid w:val="008E419A"/>
    <w:rsid w:val="008E42CA"/>
    <w:rsid w:val="008E57AB"/>
    <w:rsid w:val="008E6440"/>
    <w:rsid w:val="008E6931"/>
    <w:rsid w:val="008F001D"/>
    <w:rsid w:val="008F0434"/>
    <w:rsid w:val="008F1D99"/>
    <w:rsid w:val="008F2A3C"/>
    <w:rsid w:val="008F5A6E"/>
    <w:rsid w:val="008F6465"/>
    <w:rsid w:val="008F71C5"/>
    <w:rsid w:val="008F74B5"/>
    <w:rsid w:val="00901283"/>
    <w:rsid w:val="00904061"/>
    <w:rsid w:val="00905903"/>
    <w:rsid w:val="00906B8B"/>
    <w:rsid w:val="00906DB8"/>
    <w:rsid w:val="00906F06"/>
    <w:rsid w:val="009076B4"/>
    <w:rsid w:val="00907818"/>
    <w:rsid w:val="009103B9"/>
    <w:rsid w:val="00910B0A"/>
    <w:rsid w:val="00911419"/>
    <w:rsid w:val="00911E15"/>
    <w:rsid w:val="009121A2"/>
    <w:rsid w:val="00912E7E"/>
    <w:rsid w:val="0091478A"/>
    <w:rsid w:val="0091500F"/>
    <w:rsid w:val="00915174"/>
    <w:rsid w:val="0091661D"/>
    <w:rsid w:val="0091679F"/>
    <w:rsid w:val="00920303"/>
    <w:rsid w:val="00920C31"/>
    <w:rsid w:val="00921EF7"/>
    <w:rsid w:val="00922194"/>
    <w:rsid w:val="00924BD7"/>
    <w:rsid w:val="00924F99"/>
    <w:rsid w:val="00926E3E"/>
    <w:rsid w:val="00926FAB"/>
    <w:rsid w:val="0093054C"/>
    <w:rsid w:val="00931243"/>
    <w:rsid w:val="00931A23"/>
    <w:rsid w:val="00932C2E"/>
    <w:rsid w:val="00932C6A"/>
    <w:rsid w:val="00935FA8"/>
    <w:rsid w:val="00936B3B"/>
    <w:rsid w:val="00942390"/>
    <w:rsid w:val="00942ADF"/>
    <w:rsid w:val="00943CC5"/>
    <w:rsid w:val="00943E52"/>
    <w:rsid w:val="00950805"/>
    <w:rsid w:val="009512F7"/>
    <w:rsid w:val="0095190E"/>
    <w:rsid w:val="00951C7A"/>
    <w:rsid w:val="00952DCE"/>
    <w:rsid w:val="00953686"/>
    <w:rsid w:val="0095426A"/>
    <w:rsid w:val="009551DD"/>
    <w:rsid w:val="009554B4"/>
    <w:rsid w:val="00955E08"/>
    <w:rsid w:val="009570DF"/>
    <w:rsid w:val="00957D09"/>
    <w:rsid w:val="00965250"/>
    <w:rsid w:val="0096558D"/>
    <w:rsid w:val="00967E9D"/>
    <w:rsid w:val="0097261E"/>
    <w:rsid w:val="0097360E"/>
    <w:rsid w:val="0097379E"/>
    <w:rsid w:val="00977608"/>
    <w:rsid w:val="00977A7B"/>
    <w:rsid w:val="00980B9B"/>
    <w:rsid w:val="00980E0D"/>
    <w:rsid w:val="0098211F"/>
    <w:rsid w:val="009844F1"/>
    <w:rsid w:val="00984561"/>
    <w:rsid w:val="00984956"/>
    <w:rsid w:val="00985127"/>
    <w:rsid w:val="00985A3D"/>
    <w:rsid w:val="009869DB"/>
    <w:rsid w:val="0098703B"/>
    <w:rsid w:val="0099050D"/>
    <w:rsid w:val="009912C9"/>
    <w:rsid w:val="009916AB"/>
    <w:rsid w:val="009916E0"/>
    <w:rsid w:val="00992064"/>
    <w:rsid w:val="009940FE"/>
    <w:rsid w:val="00995893"/>
    <w:rsid w:val="00995BD6"/>
    <w:rsid w:val="00995CCC"/>
    <w:rsid w:val="00995EB5"/>
    <w:rsid w:val="00997952"/>
    <w:rsid w:val="009A1621"/>
    <w:rsid w:val="009A20B8"/>
    <w:rsid w:val="009A20C7"/>
    <w:rsid w:val="009A3449"/>
    <w:rsid w:val="009A3B60"/>
    <w:rsid w:val="009A4568"/>
    <w:rsid w:val="009A4F09"/>
    <w:rsid w:val="009A50DB"/>
    <w:rsid w:val="009B0D06"/>
    <w:rsid w:val="009B1163"/>
    <w:rsid w:val="009B1332"/>
    <w:rsid w:val="009B1AD4"/>
    <w:rsid w:val="009B2D9C"/>
    <w:rsid w:val="009B31BC"/>
    <w:rsid w:val="009B3385"/>
    <w:rsid w:val="009B3871"/>
    <w:rsid w:val="009B4376"/>
    <w:rsid w:val="009B5D30"/>
    <w:rsid w:val="009B6C86"/>
    <w:rsid w:val="009B7799"/>
    <w:rsid w:val="009C05F5"/>
    <w:rsid w:val="009C1FE0"/>
    <w:rsid w:val="009C1FFC"/>
    <w:rsid w:val="009C2E5B"/>
    <w:rsid w:val="009C2FF2"/>
    <w:rsid w:val="009C612A"/>
    <w:rsid w:val="009C694F"/>
    <w:rsid w:val="009C6E5B"/>
    <w:rsid w:val="009C777C"/>
    <w:rsid w:val="009D048A"/>
    <w:rsid w:val="009D1FD2"/>
    <w:rsid w:val="009D27D9"/>
    <w:rsid w:val="009D2EBB"/>
    <w:rsid w:val="009D2FDD"/>
    <w:rsid w:val="009D4427"/>
    <w:rsid w:val="009D454B"/>
    <w:rsid w:val="009D4DD6"/>
    <w:rsid w:val="009D4FF9"/>
    <w:rsid w:val="009D689C"/>
    <w:rsid w:val="009D76C9"/>
    <w:rsid w:val="009D777D"/>
    <w:rsid w:val="009E08BF"/>
    <w:rsid w:val="009E0A73"/>
    <w:rsid w:val="009E0AD3"/>
    <w:rsid w:val="009E1039"/>
    <w:rsid w:val="009E1091"/>
    <w:rsid w:val="009E1497"/>
    <w:rsid w:val="009E3297"/>
    <w:rsid w:val="009E33D3"/>
    <w:rsid w:val="009E5319"/>
    <w:rsid w:val="009E59CD"/>
    <w:rsid w:val="009E7D83"/>
    <w:rsid w:val="009F0962"/>
    <w:rsid w:val="009F1474"/>
    <w:rsid w:val="009F1C2D"/>
    <w:rsid w:val="009F27A2"/>
    <w:rsid w:val="009F33AD"/>
    <w:rsid w:val="009F3F46"/>
    <w:rsid w:val="009F56C7"/>
    <w:rsid w:val="009F58E9"/>
    <w:rsid w:val="009F6C11"/>
    <w:rsid w:val="00A01461"/>
    <w:rsid w:val="00A014EF"/>
    <w:rsid w:val="00A019C0"/>
    <w:rsid w:val="00A03852"/>
    <w:rsid w:val="00A03E5F"/>
    <w:rsid w:val="00A05E25"/>
    <w:rsid w:val="00A07747"/>
    <w:rsid w:val="00A07839"/>
    <w:rsid w:val="00A07BAB"/>
    <w:rsid w:val="00A1007E"/>
    <w:rsid w:val="00A10E7E"/>
    <w:rsid w:val="00A11709"/>
    <w:rsid w:val="00A11818"/>
    <w:rsid w:val="00A127EC"/>
    <w:rsid w:val="00A13431"/>
    <w:rsid w:val="00A138CB"/>
    <w:rsid w:val="00A1455C"/>
    <w:rsid w:val="00A152D4"/>
    <w:rsid w:val="00A154D4"/>
    <w:rsid w:val="00A159A4"/>
    <w:rsid w:val="00A15A10"/>
    <w:rsid w:val="00A2089F"/>
    <w:rsid w:val="00A20FCA"/>
    <w:rsid w:val="00A21BB2"/>
    <w:rsid w:val="00A22211"/>
    <w:rsid w:val="00A224F7"/>
    <w:rsid w:val="00A22EAC"/>
    <w:rsid w:val="00A2475B"/>
    <w:rsid w:val="00A24C18"/>
    <w:rsid w:val="00A26DC6"/>
    <w:rsid w:val="00A27071"/>
    <w:rsid w:val="00A27559"/>
    <w:rsid w:val="00A30F95"/>
    <w:rsid w:val="00A32B4B"/>
    <w:rsid w:val="00A3317C"/>
    <w:rsid w:val="00A33DC4"/>
    <w:rsid w:val="00A348C1"/>
    <w:rsid w:val="00A35C04"/>
    <w:rsid w:val="00A366DF"/>
    <w:rsid w:val="00A373F8"/>
    <w:rsid w:val="00A40267"/>
    <w:rsid w:val="00A42470"/>
    <w:rsid w:val="00A431FD"/>
    <w:rsid w:val="00A44307"/>
    <w:rsid w:val="00A45006"/>
    <w:rsid w:val="00A469DB"/>
    <w:rsid w:val="00A535A5"/>
    <w:rsid w:val="00A53A35"/>
    <w:rsid w:val="00A54568"/>
    <w:rsid w:val="00A549E3"/>
    <w:rsid w:val="00A54CFE"/>
    <w:rsid w:val="00A5504E"/>
    <w:rsid w:val="00A57B5F"/>
    <w:rsid w:val="00A57EEC"/>
    <w:rsid w:val="00A60A62"/>
    <w:rsid w:val="00A60D9B"/>
    <w:rsid w:val="00A62826"/>
    <w:rsid w:val="00A637C4"/>
    <w:rsid w:val="00A64B1A"/>
    <w:rsid w:val="00A66DE1"/>
    <w:rsid w:val="00A70AEE"/>
    <w:rsid w:val="00A71A50"/>
    <w:rsid w:val="00A7287A"/>
    <w:rsid w:val="00A7293C"/>
    <w:rsid w:val="00A738CB"/>
    <w:rsid w:val="00A740D9"/>
    <w:rsid w:val="00A75539"/>
    <w:rsid w:val="00A75C0C"/>
    <w:rsid w:val="00A76515"/>
    <w:rsid w:val="00A77482"/>
    <w:rsid w:val="00A80983"/>
    <w:rsid w:val="00A80BE4"/>
    <w:rsid w:val="00A815C9"/>
    <w:rsid w:val="00A81D2A"/>
    <w:rsid w:val="00A81FBF"/>
    <w:rsid w:val="00A838BA"/>
    <w:rsid w:val="00A83AAD"/>
    <w:rsid w:val="00A852A7"/>
    <w:rsid w:val="00A85D7C"/>
    <w:rsid w:val="00A86AAB"/>
    <w:rsid w:val="00A91335"/>
    <w:rsid w:val="00A9168D"/>
    <w:rsid w:val="00A92075"/>
    <w:rsid w:val="00A924CD"/>
    <w:rsid w:val="00A92EB0"/>
    <w:rsid w:val="00A932E0"/>
    <w:rsid w:val="00A957C6"/>
    <w:rsid w:val="00A95D88"/>
    <w:rsid w:val="00A96A79"/>
    <w:rsid w:val="00A9775F"/>
    <w:rsid w:val="00AA1F93"/>
    <w:rsid w:val="00AA28D9"/>
    <w:rsid w:val="00AA4C52"/>
    <w:rsid w:val="00AA64D3"/>
    <w:rsid w:val="00AA6CF8"/>
    <w:rsid w:val="00AA759C"/>
    <w:rsid w:val="00AB01D9"/>
    <w:rsid w:val="00AB04F7"/>
    <w:rsid w:val="00AB0D84"/>
    <w:rsid w:val="00AB0DCB"/>
    <w:rsid w:val="00AB1351"/>
    <w:rsid w:val="00AB1DC7"/>
    <w:rsid w:val="00AB321E"/>
    <w:rsid w:val="00AB49E2"/>
    <w:rsid w:val="00AB7901"/>
    <w:rsid w:val="00AC1199"/>
    <w:rsid w:val="00AC2519"/>
    <w:rsid w:val="00AC2E29"/>
    <w:rsid w:val="00AC34CB"/>
    <w:rsid w:val="00AC52F6"/>
    <w:rsid w:val="00AC71F1"/>
    <w:rsid w:val="00AD0229"/>
    <w:rsid w:val="00AD0CC6"/>
    <w:rsid w:val="00AD1BB7"/>
    <w:rsid w:val="00AD1DFD"/>
    <w:rsid w:val="00AD2130"/>
    <w:rsid w:val="00AD2806"/>
    <w:rsid w:val="00AD3101"/>
    <w:rsid w:val="00AD32F6"/>
    <w:rsid w:val="00AD3796"/>
    <w:rsid w:val="00AD6CD1"/>
    <w:rsid w:val="00AD7090"/>
    <w:rsid w:val="00AE08B2"/>
    <w:rsid w:val="00AE249C"/>
    <w:rsid w:val="00AE334A"/>
    <w:rsid w:val="00AE3AB0"/>
    <w:rsid w:val="00AE414B"/>
    <w:rsid w:val="00AE4165"/>
    <w:rsid w:val="00AE6A25"/>
    <w:rsid w:val="00AE6CFD"/>
    <w:rsid w:val="00AF1A96"/>
    <w:rsid w:val="00AF1E4E"/>
    <w:rsid w:val="00AF2DBC"/>
    <w:rsid w:val="00AF2F20"/>
    <w:rsid w:val="00AF5A21"/>
    <w:rsid w:val="00AF5E8A"/>
    <w:rsid w:val="00AF6B02"/>
    <w:rsid w:val="00AF7265"/>
    <w:rsid w:val="00AF7411"/>
    <w:rsid w:val="00AF769A"/>
    <w:rsid w:val="00B02211"/>
    <w:rsid w:val="00B02C9F"/>
    <w:rsid w:val="00B02EF4"/>
    <w:rsid w:val="00B0348D"/>
    <w:rsid w:val="00B03DBA"/>
    <w:rsid w:val="00B05319"/>
    <w:rsid w:val="00B053CB"/>
    <w:rsid w:val="00B05741"/>
    <w:rsid w:val="00B0657E"/>
    <w:rsid w:val="00B07639"/>
    <w:rsid w:val="00B115E6"/>
    <w:rsid w:val="00B11EB9"/>
    <w:rsid w:val="00B130D0"/>
    <w:rsid w:val="00B1493D"/>
    <w:rsid w:val="00B1529D"/>
    <w:rsid w:val="00B17F27"/>
    <w:rsid w:val="00B17F61"/>
    <w:rsid w:val="00B2126F"/>
    <w:rsid w:val="00B21A96"/>
    <w:rsid w:val="00B21EF5"/>
    <w:rsid w:val="00B22456"/>
    <w:rsid w:val="00B243BE"/>
    <w:rsid w:val="00B249A4"/>
    <w:rsid w:val="00B26591"/>
    <w:rsid w:val="00B27064"/>
    <w:rsid w:val="00B27B5E"/>
    <w:rsid w:val="00B27FE3"/>
    <w:rsid w:val="00B30689"/>
    <w:rsid w:val="00B30BF7"/>
    <w:rsid w:val="00B3145A"/>
    <w:rsid w:val="00B348A7"/>
    <w:rsid w:val="00B34AA6"/>
    <w:rsid w:val="00B35160"/>
    <w:rsid w:val="00B376AD"/>
    <w:rsid w:val="00B40260"/>
    <w:rsid w:val="00B40D9D"/>
    <w:rsid w:val="00B4215C"/>
    <w:rsid w:val="00B4389B"/>
    <w:rsid w:val="00B43CE5"/>
    <w:rsid w:val="00B44613"/>
    <w:rsid w:val="00B453E4"/>
    <w:rsid w:val="00B4545D"/>
    <w:rsid w:val="00B46376"/>
    <w:rsid w:val="00B46E9B"/>
    <w:rsid w:val="00B473D9"/>
    <w:rsid w:val="00B47E94"/>
    <w:rsid w:val="00B508DF"/>
    <w:rsid w:val="00B50973"/>
    <w:rsid w:val="00B50C8D"/>
    <w:rsid w:val="00B52ADB"/>
    <w:rsid w:val="00B54ED7"/>
    <w:rsid w:val="00B550EC"/>
    <w:rsid w:val="00B5510F"/>
    <w:rsid w:val="00B55653"/>
    <w:rsid w:val="00B55859"/>
    <w:rsid w:val="00B574F0"/>
    <w:rsid w:val="00B575C7"/>
    <w:rsid w:val="00B5774D"/>
    <w:rsid w:val="00B601A0"/>
    <w:rsid w:val="00B613D0"/>
    <w:rsid w:val="00B6147C"/>
    <w:rsid w:val="00B62C41"/>
    <w:rsid w:val="00B63AA1"/>
    <w:rsid w:val="00B63AF7"/>
    <w:rsid w:val="00B63DFF"/>
    <w:rsid w:val="00B63EEE"/>
    <w:rsid w:val="00B6599F"/>
    <w:rsid w:val="00B716E2"/>
    <w:rsid w:val="00B72A22"/>
    <w:rsid w:val="00B72B26"/>
    <w:rsid w:val="00B72EEA"/>
    <w:rsid w:val="00B7324E"/>
    <w:rsid w:val="00B735C9"/>
    <w:rsid w:val="00B75ADF"/>
    <w:rsid w:val="00B76A84"/>
    <w:rsid w:val="00B8419E"/>
    <w:rsid w:val="00B85CC6"/>
    <w:rsid w:val="00B9044A"/>
    <w:rsid w:val="00B92EAF"/>
    <w:rsid w:val="00B969F4"/>
    <w:rsid w:val="00B96A99"/>
    <w:rsid w:val="00B97C2C"/>
    <w:rsid w:val="00BA184E"/>
    <w:rsid w:val="00BA2727"/>
    <w:rsid w:val="00BA490A"/>
    <w:rsid w:val="00BA4E1E"/>
    <w:rsid w:val="00BA6C98"/>
    <w:rsid w:val="00BA6F8C"/>
    <w:rsid w:val="00BA7378"/>
    <w:rsid w:val="00BA7A2A"/>
    <w:rsid w:val="00BB0582"/>
    <w:rsid w:val="00BB05C1"/>
    <w:rsid w:val="00BB0C84"/>
    <w:rsid w:val="00BB0DCB"/>
    <w:rsid w:val="00BB30B4"/>
    <w:rsid w:val="00BB3F49"/>
    <w:rsid w:val="00BB5041"/>
    <w:rsid w:val="00BB5B76"/>
    <w:rsid w:val="00BB5C9D"/>
    <w:rsid w:val="00BB62B3"/>
    <w:rsid w:val="00BB6B2E"/>
    <w:rsid w:val="00BC0008"/>
    <w:rsid w:val="00BC0E1E"/>
    <w:rsid w:val="00BC14E5"/>
    <w:rsid w:val="00BC1605"/>
    <w:rsid w:val="00BC2F05"/>
    <w:rsid w:val="00BC4D2B"/>
    <w:rsid w:val="00BC4DD7"/>
    <w:rsid w:val="00BC4F6E"/>
    <w:rsid w:val="00BC637E"/>
    <w:rsid w:val="00BC6AF3"/>
    <w:rsid w:val="00BD0946"/>
    <w:rsid w:val="00BD2115"/>
    <w:rsid w:val="00BD3B97"/>
    <w:rsid w:val="00BD42C5"/>
    <w:rsid w:val="00BD49F8"/>
    <w:rsid w:val="00BD5BA3"/>
    <w:rsid w:val="00BD78E8"/>
    <w:rsid w:val="00BE1016"/>
    <w:rsid w:val="00BE19B7"/>
    <w:rsid w:val="00BE1F1B"/>
    <w:rsid w:val="00BE2A61"/>
    <w:rsid w:val="00BE30A0"/>
    <w:rsid w:val="00BE4935"/>
    <w:rsid w:val="00BE5024"/>
    <w:rsid w:val="00BE50BD"/>
    <w:rsid w:val="00BF0778"/>
    <w:rsid w:val="00BF0D0D"/>
    <w:rsid w:val="00BF320A"/>
    <w:rsid w:val="00BF4C39"/>
    <w:rsid w:val="00BF7086"/>
    <w:rsid w:val="00BF7655"/>
    <w:rsid w:val="00BF786C"/>
    <w:rsid w:val="00C01467"/>
    <w:rsid w:val="00C054EF"/>
    <w:rsid w:val="00C06B8E"/>
    <w:rsid w:val="00C07847"/>
    <w:rsid w:val="00C07910"/>
    <w:rsid w:val="00C101CA"/>
    <w:rsid w:val="00C12207"/>
    <w:rsid w:val="00C1245D"/>
    <w:rsid w:val="00C1518C"/>
    <w:rsid w:val="00C151BC"/>
    <w:rsid w:val="00C15A37"/>
    <w:rsid w:val="00C16A05"/>
    <w:rsid w:val="00C174A1"/>
    <w:rsid w:val="00C20055"/>
    <w:rsid w:val="00C2025A"/>
    <w:rsid w:val="00C2041B"/>
    <w:rsid w:val="00C20ABE"/>
    <w:rsid w:val="00C22145"/>
    <w:rsid w:val="00C23121"/>
    <w:rsid w:val="00C23F28"/>
    <w:rsid w:val="00C24429"/>
    <w:rsid w:val="00C257FA"/>
    <w:rsid w:val="00C25A66"/>
    <w:rsid w:val="00C26B87"/>
    <w:rsid w:val="00C336D2"/>
    <w:rsid w:val="00C33D04"/>
    <w:rsid w:val="00C370E0"/>
    <w:rsid w:val="00C37BB6"/>
    <w:rsid w:val="00C37F0C"/>
    <w:rsid w:val="00C40DF2"/>
    <w:rsid w:val="00C42206"/>
    <w:rsid w:val="00C42709"/>
    <w:rsid w:val="00C42CED"/>
    <w:rsid w:val="00C438CD"/>
    <w:rsid w:val="00C44494"/>
    <w:rsid w:val="00C4558F"/>
    <w:rsid w:val="00C45926"/>
    <w:rsid w:val="00C461BD"/>
    <w:rsid w:val="00C46887"/>
    <w:rsid w:val="00C468B2"/>
    <w:rsid w:val="00C4738F"/>
    <w:rsid w:val="00C478EF"/>
    <w:rsid w:val="00C506D2"/>
    <w:rsid w:val="00C51259"/>
    <w:rsid w:val="00C5169D"/>
    <w:rsid w:val="00C51FA1"/>
    <w:rsid w:val="00C52232"/>
    <w:rsid w:val="00C5349D"/>
    <w:rsid w:val="00C53595"/>
    <w:rsid w:val="00C55B05"/>
    <w:rsid w:val="00C56BB9"/>
    <w:rsid w:val="00C5708E"/>
    <w:rsid w:val="00C57ABB"/>
    <w:rsid w:val="00C6134C"/>
    <w:rsid w:val="00C61559"/>
    <w:rsid w:val="00C61A2A"/>
    <w:rsid w:val="00C61F1E"/>
    <w:rsid w:val="00C6204E"/>
    <w:rsid w:val="00C62EFC"/>
    <w:rsid w:val="00C634CD"/>
    <w:rsid w:val="00C6487B"/>
    <w:rsid w:val="00C66A75"/>
    <w:rsid w:val="00C66ADA"/>
    <w:rsid w:val="00C67E0A"/>
    <w:rsid w:val="00C707F2"/>
    <w:rsid w:val="00C71039"/>
    <w:rsid w:val="00C7167F"/>
    <w:rsid w:val="00C727CE"/>
    <w:rsid w:val="00C73A0D"/>
    <w:rsid w:val="00C74379"/>
    <w:rsid w:val="00C756C6"/>
    <w:rsid w:val="00C8035A"/>
    <w:rsid w:val="00C81D48"/>
    <w:rsid w:val="00C82A5E"/>
    <w:rsid w:val="00C82E4B"/>
    <w:rsid w:val="00C82E7B"/>
    <w:rsid w:val="00C8330B"/>
    <w:rsid w:val="00C8369A"/>
    <w:rsid w:val="00C860A8"/>
    <w:rsid w:val="00C861B2"/>
    <w:rsid w:val="00C86B6D"/>
    <w:rsid w:val="00C874D5"/>
    <w:rsid w:val="00C90D27"/>
    <w:rsid w:val="00C91FAA"/>
    <w:rsid w:val="00C9260D"/>
    <w:rsid w:val="00C952E6"/>
    <w:rsid w:val="00C95A2A"/>
    <w:rsid w:val="00C9628D"/>
    <w:rsid w:val="00CA0E6B"/>
    <w:rsid w:val="00CA10F1"/>
    <w:rsid w:val="00CA1291"/>
    <w:rsid w:val="00CA369E"/>
    <w:rsid w:val="00CA4779"/>
    <w:rsid w:val="00CA49B8"/>
    <w:rsid w:val="00CA4A1E"/>
    <w:rsid w:val="00CA63AE"/>
    <w:rsid w:val="00CA6B30"/>
    <w:rsid w:val="00CA7C76"/>
    <w:rsid w:val="00CB1B6A"/>
    <w:rsid w:val="00CB2BA2"/>
    <w:rsid w:val="00CB2E2D"/>
    <w:rsid w:val="00CB456E"/>
    <w:rsid w:val="00CB5438"/>
    <w:rsid w:val="00CB63A8"/>
    <w:rsid w:val="00CB67AC"/>
    <w:rsid w:val="00CB6C43"/>
    <w:rsid w:val="00CC0897"/>
    <w:rsid w:val="00CC1158"/>
    <w:rsid w:val="00CC20BE"/>
    <w:rsid w:val="00CC3A23"/>
    <w:rsid w:val="00CC4B5D"/>
    <w:rsid w:val="00CC598F"/>
    <w:rsid w:val="00CC6458"/>
    <w:rsid w:val="00CC64E3"/>
    <w:rsid w:val="00CC6D2F"/>
    <w:rsid w:val="00CC6D53"/>
    <w:rsid w:val="00CC6F41"/>
    <w:rsid w:val="00CC7A12"/>
    <w:rsid w:val="00CC7AC6"/>
    <w:rsid w:val="00CD01D8"/>
    <w:rsid w:val="00CD06DD"/>
    <w:rsid w:val="00CD0E85"/>
    <w:rsid w:val="00CD1D74"/>
    <w:rsid w:val="00CD2066"/>
    <w:rsid w:val="00CD45EF"/>
    <w:rsid w:val="00CD4BC0"/>
    <w:rsid w:val="00CD4E02"/>
    <w:rsid w:val="00CD5736"/>
    <w:rsid w:val="00CD579F"/>
    <w:rsid w:val="00CD5FED"/>
    <w:rsid w:val="00CD7585"/>
    <w:rsid w:val="00CE05FA"/>
    <w:rsid w:val="00CE0CFC"/>
    <w:rsid w:val="00CE179F"/>
    <w:rsid w:val="00CE54AA"/>
    <w:rsid w:val="00CE5512"/>
    <w:rsid w:val="00CE5992"/>
    <w:rsid w:val="00CE673E"/>
    <w:rsid w:val="00CE6E23"/>
    <w:rsid w:val="00CF100D"/>
    <w:rsid w:val="00CF1F23"/>
    <w:rsid w:val="00CF249C"/>
    <w:rsid w:val="00CF24A6"/>
    <w:rsid w:val="00CF26A1"/>
    <w:rsid w:val="00CF2A51"/>
    <w:rsid w:val="00CF2C34"/>
    <w:rsid w:val="00CF42E7"/>
    <w:rsid w:val="00CF5202"/>
    <w:rsid w:val="00CF5E59"/>
    <w:rsid w:val="00CF621A"/>
    <w:rsid w:val="00CF7368"/>
    <w:rsid w:val="00D004CE"/>
    <w:rsid w:val="00D011BF"/>
    <w:rsid w:val="00D0180A"/>
    <w:rsid w:val="00D022FE"/>
    <w:rsid w:val="00D030B3"/>
    <w:rsid w:val="00D043DE"/>
    <w:rsid w:val="00D0573D"/>
    <w:rsid w:val="00D10130"/>
    <w:rsid w:val="00D14A7C"/>
    <w:rsid w:val="00D15202"/>
    <w:rsid w:val="00D1528A"/>
    <w:rsid w:val="00D17ECB"/>
    <w:rsid w:val="00D21446"/>
    <w:rsid w:val="00D23275"/>
    <w:rsid w:val="00D24131"/>
    <w:rsid w:val="00D2516F"/>
    <w:rsid w:val="00D27192"/>
    <w:rsid w:val="00D277B1"/>
    <w:rsid w:val="00D30557"/>
    <w:rsid w:val="00D30A11"/>
    <w:rsid w:val="00D32E49"/>
    <w:rsid w:val="00D32EEF"/>
    <w:rsid w:val="00D34C48"/>
    <w:rsid w:val="00D362C3"/>
    <w:rsid w:val="00D36B17"/>
    <w:rsid w:val="00D36B97"/>
    <w:rsid w:val="00D410A7"/>
    <w:rsid w:val="00D416C9"/>
    <w:rsid w:val="00D417AE"/>
    <w:rsid w:val="00D435BA"/>
    <w:rsid w:val="00D43ABB"/>
    <w:rsid w:val="00D43C4B"/>
    <w:rsid w:val="00D43CB8"/>
    <w:rsid w:val="00D44506"/>
    <w:rsid w:val="00D44690"/>
    <w:rsid w:val="00D45797"/>
    <w:rsid w:val="00D47568"/>
    <w:rsid w:val="00D50AB6"/>
    <w:rsid w:val="00D512DD"/>
    <w:rsid w:val="00D512F1"/>
    <w:rsid w:val="00D51666"/>
    <w:rsid w:val="00D53F21"/>
    <w:rsid w:val="00D5465F"/>
    <w:rsid w:val="00D5518A"/>
    <w:rsid w:val="00D55399"/>
    <w:rsid w:val="00D57D37"/>
    <w:rsid w:val="00D57DEB"/>
    <w:rsid w:val="00D60E94"/>
    <w:rsid w:val="00D61937"/>
    <w:rsid w:val="00D61CDA"/>
    <w:rsid w:val="00D61DE1"/>
    <w:rsid w:val="00D6208E"/>
    <w:rsid w:val="00D62880"/>
    <w:rsid w:val="00D64598"/>
    <w:rsid w:val="00D64D51"/>
    <w:rsid w:val="00D64F47"/>
    <w:rsid w:val="00D662F5"/>
    <w:rsid w:val="00D66D11"/>
    <w:rsid w:val="00D709AF"/>
    <w:rsid w:val="00D713A1"/>
    <w:rsid w:val="00D71AB5"/>
    <w:rsid w:val="00D71AF8"/>
    <w:rsid w:val="00D72ADE"/>
    <w:rsid w:val="00D7457D"/>
    <w:rsid w:val="00D776AF"/>
    <w:rsid w:val="00D82EBE"/>
    <w:rsid w:val="00D837B4"/>
    <w:rsid w:val="00D857C4"/>
    <w:rsid w:val="00D85AFE"/>
    <w:rsid w:val="00D86925"/>
    <w:rsid w:val="00D86DAF"/>
    <w:rsid w:val="00D86EB0"/>
    <w:rsid w:val="00D87A2E"/>
    <w:rsid w:val="00D9002C"/>
    <w:rsid w:val="00D9007C"/>
    <w:rsid w:val="00D91078"/>
    <w:rsid w:val="00D912BF"/>
    <w:rsid w:val="00D9181D"/>
    <w:rsid w:val="00D92DD1"/>
    <w:rsid w:val="00D93820"/>
    <w:rsid w:val="00D94E5F"/>
    <w:rsid w:val="00D94E74"/>
    <w:rsid w:val="00D94EF2"/>
    <w:rsid w:val="00D94F7E"/>
    <w:rsid w:val="00D95B12"/>
    <w:rsid w:val="00D9694E"/>
    <w:rsid w:val="00D97221"/>
    <w:rsid w:val="00D97AFB"/>
    <w:rsid w:val="00DA07DD"/>
    <w:rsid w:val="00DA1BCE"/>
    <w:rsid w:val="00DA20F5"/>
    <w:rsid w:val="00DA2A15"/>
    <w:rsid w:val="00DA37B3"/>
    <w:rsid w:val="00DA389E"/>
    <w:rsid w:val="00DA4159"/>
    <w:rsid w:val="00DA444B"/>
    <w:rsid w:val="00DA4C2D"/>
    <w:rsid w:val="00DA69F4"/>
    <w:rsid w:val="00DA7A8A"/>
    <w:rsid w:val="00DB41BE"/>
    <w:rsid w:val="00DB497B"/>
    <w:rsid w:val="00DC0759"/>
    <w:rsid w:val="00DC1055"/>
    <w:rsid w:val="00DC1B34"/>
    <w:rsid w:val="00DC1C7C"/>
    <w:rsid w:val="00DC3548"/>
    <w:rsid w:val="00DC4A59"/>
    <w:rsid w:val="00DC5F7A"/>
    <w:rsid w:val="00DC6301"/>
    <w:rsid w:val="00DC79C5"/>
    <w:rsid w:val="00DC7B65"/>
    <w:rsid w:val="00DD01BC"/>
    <w:rsid w:val="00DD02AA"/>
    <w:rsid w:val="00DD0D02"/>
    <w:rsid w:val="00DD12FF"/>
    <w:rsid w:val="00DD1E3C"/>
    <w:rsid w:val="00DD39EF"/>
    <w:rsid w:val="00DD468B"/>
    <w:rsid w:val="00DD4BD5"/>
    <w:rsid w:val="00DD546B"/>
    <w:rsid w:val="00DD57D4"/>
    <w:rsid w:val="00DD5821"/>
    <w:rsid w:val="00DD6E07"/>
    <w:rsid w:val="00DD6F65"/>
    <w:rsid w:val="00DD7587"/>
    <w:rsid w:val="00DD7A9A"/>
    <w:rsid w:val="00DE0581"/>
    <w:rsid w:val="00DE25A7"/>
    <w:rsid w:val="00DE270C"/>
    <w:rsid w:val="00DE3541"/>
    <w:rsid w:val="00DE3631"/>
    <w:rsid w:val="00DE3DB0"/>
    <w:rsid w:val="00DE4102"/>
    <w:rsid w:val="00DE4836"/>
    <w:rsid w:val="00DE4A21"/>
    <w:rsid w:val="00DE514E"/>
    <w:rsid w:val="00DE6D24"/>
    <w:rsid w:val="00DE727A"/>
    <w:rsid w:val="00DE7CB0"/>
    <w:rsid w:val="00DF1992"/>
    <w:rsid w:val="00DF1AE8"/>
    <w:rsid w:val="00DF2C02"/>
    <w:rsid w:val="00DF3757"/>
    <w:rsid w:val="00DF3EC2"/>
    <w:rsid w:val="00DF6049"/>
    <w:rsid w:val="00DF6092"/>
    <w:rsid w:val="00DF636E"/>
    <w:rsid w:val="00DF7281"/>
    <w:rsid w:val="00E019CA"/>
    <w:rsid w:val="00E01E99"/>
    <w:rsid w:val="00E02E69"/>
    <w:rsid w:val="00E035DE"/>
    <w:rsid w:val="00E038D7"/>
    <w:rsid w:val="00E03D3A"/>
    <w:rsid w:val="00E06565"/>
    <w:rsid w:val="00E06B9A"/>
    <w:rsid w:val="00E10AF2"/>
    <w:rsid w:val="00E1124C"/>
    <w:rsid w:val="00E113EF"/>
    <w:rsid w:val="00E1147D"/>
    <w:rsid w:val="00E11631"/>
    <w:rsid w:val="00E117C6"/>
    <w:rsid w:val="00E127F7"/>
    <w:rsid w:val="00E15FD3"/>
    <w:rsid w:val="00E167C7"/>
    <w:rsid w:val="00E20BD9"/>
    <w:rsid w:val="00E20E3E"/>
    <w:rsid w:val="00E22FF0"/>
    <w:rsid w:val="00E239DD"/>
    <w:rsid w:val="00E24FB7"/>
    <w:rsid w:val="00E2514F"/>
    <w:rsid w:val="00E276DA"/>
    <w:rsid w:val="00E27BAF"/>
    <w:rsid w:val="00E27EC0"/>
    <w:rsid w:val="00E27EFA"/>
    <w:rsid w:val="00E301F8"/>
    <w:rsid w:val="00E3024B"/>
    <w:rsid w:val="00E3031D"/>
    <w:rsid w:val="00E3033D"/>
    <w:rsid w:val="00E3105E"/>
    <w:rsid w:val="00E33494"/>
    <w:rsid w:val="00E3414E"/>
    <w:rsid w:val="00E3460D"/>
    <w:rsid w:val="00E34A58"/>
    <w:rsid w:val="00E350BE"/>
    <w:rsid w:val="00E36E27"/>
    <w:rsid w:val="00E36F44"/>
    <w:rsid w:val="00E37F15"/>
    <w:rsid w:val="00E45045"/>
    <w:rsid w:val="00E4534D"/>
    <w:rsid w:val="00E46A4A"/>
    <w:rsid w:val="00E479BE"/>
    <w:rsid w:val="00E517EC"/>
    <w:rsid w:val="00E5196D"/>
    <w:rsid w:val="00E520FE"/>
    <w:rsid w:val="00E53641"/>
    <w:rsid w:val="00E53E05"/>
    <w:rsid w:val="00E5411A"/>
    <w:rsid w:val="00E54633"/>
    <w:rsid w:val="00E55C77"/>
    <w:rsid w:val="00E56896"/>
    <w:rsid w:val="00E56911"/>
    <w:rsid w:val="00E575DE"/>
    <w:rsid w:val="00E57A00"/>
    <w:rsid w:val="00E57BD3"/>
    <w:rsid w:val="00E60603"/>
    <w:rsid w:val="00E60D5B"/>
    <w:rsid w:val="00E619D7"/>
    <w:rsid w:val="00E625E0"/>
    <w:rsid w:val="00E62CD6"/>
    <w:rsid w:val="00E635C4"/>
    <w:rsid w:val="00E64890"/>
    <w:rsid w:val="00E64BE9"/>
    <w:rsid w:val="00E655E9"/>
    <w:rsid w:val="00E658A5"/>
    <w:rsid w:val="00E6717D"/>
    <w:rsid w:val="00E708C4"/>
    <w:rsid w:val="00E72203"/>
    <w:rsid w:val="00E73232"/>
    <w:rsid w:val="00E73550"/>
    <w:rsid w:val="00E7414F"/>
    <w:rsid w:val="00E758D3"/>
    <w:rsid w:val="00E765AC"/>
    <w:rsid w:val="00E7724C"/>
    <w:rsid w:val="00E77699"/>
    <w:rsid w:val="00E800E3"/>
    <w:rsid w:val="00E80AC5"/>
    <w:rsid w:val="00E82BFA"/>
    <w:rsid w:val="00E82D5C"/>
    <w:rsid w:val="00E84446"/>
    <w:rsid w:val="00E8588B"/>
    <w:rsid w:val="00E86FF6"/>
    <w:rsid w:val="00E87358"/>
    <w:rsid w:val="00E87A27"/>
    <w:rsid w:val="00E90CF0"/>
    <w:rsid w:val="00E9156F"/>
    <w:rsid w:val="00E91615"/>
    <w:rsid w:val="00E91AD7"/>
    <w:rsid w:val="00E93224"/>
    <w:rsid w:val="00E93CA7"/>
    <w:rsid w:val="00E94E15"/>
    <w:rsid w:val="00E95788"/>
    <w:rsid w:val="00E963C9"/>
    <w:rsid w:val="00E965A2"/>
    <w:rsid w:val="00E97D2C"/>
    <w:rsid w:val="00EA11D4"/>
    <w:rsid w:val="00EA1B3C"/>
    <w:rsid w:val="00EA1CF7"/>
    <w:rsid w:val="00EA37AA"/>
    <w:rsid w:val="00EA4936"/>
    <w:rsid w:val="00EA5A0E"/>
    <w:rsid w:val="00EA6186"/>
    <w:rsid w:val="00EA728E"/>
    <w:rsid w:val="00EA7462"/>
    <w:rsid w:val="00EB0EFB"/>
    <w:rsid w:val="00EB194C"/>
    <w:rsid w:val="00EB1EC9"/>
    <w:rsid w:val="00EB3145"/>
    <w:rsid w:val="00EB317B"/>
    <w:rsid w:val="00EB34DE"/>
    <w:rsid w:val="00EB3B0F"/>
    <w:rsid w:val="00EB4506"/>
    <w:rsid w:val="00EB4567"/>
    <w:rsid w:val="00EB5520"/>
    <w:rsid w:val="00EB5F98"/>
    <w:rsid w:val="00EC01E9"/>
    <w:rsid w:val="00EC0D31"/>
    <w:rsid w:val="00EC0D65"/>
    <w:rsid w:val="00EC0F83"/>
    <w:rsid w:val="00EC14F9"/>
    <w:rsid w:val="00EC1FC2"/>
    <w:rsid w:val="00EC24D5"/>
    <w:rsid w:val="00EC3D3C"/>
    <w:rsid w:val="00EC4429"/>
    <w:rsid w:val="00EC4B61"/>
    <w:rsid w:val="00EC67EA"/>
    <w:rsid w:val="00EC76EC"/>
    <w:rsid w:val="00ED1A4E"/>
    <w:rsid w:val="00ED3092"/>
    <w:rsid w:val="00ED37CE"/>
    <w:rsid w:val="00ED3E0B"/>
    <w:rsid w:val="00ED40AA"/>
    <w:rsid w:val="00ED50F3"/>
    <w:rsid w:val="00ED515D"/>
    <w:rsid w:val="00ED5505"/>
    <w:rsid w:val="00ED5F99"/>
    <w:rsid w:val="00ED6EDE"/>
    <w:rsid w:val="00EE0CFD"/>
    <w:rsid w:val="00EE14BB"/>
    <w:rsid w:val="00EE32EA"/>
    <w:rsid w:val="00EE3A0F"/>
    <w:rsid w:val="00EE60D0"/>
    <w:rsid w:val="00EE6503"/>
    <w:rsid w:val="00EE6648"/>
    <w:rsid w:val="00EF0241"/>
    <w:rsid w:val="00EF1460"/>
    <w:rsid w:val="00EF22EE"/>
    <w:rsid w:val="00EF28F6"/>
    <w:rsid w:val="00EF3269"/>
    <w:rsid w:val="00EF3F85"/>
    <w:rsid w:val="00EF489B"/>
    <w:rsid w:val="00EF4F6E"/>
    <w:rsid w:val="00EF50B8"/>
    <w:rsid w:val="00EF5532"/>
    <w:rsid w:val="00F01751"/>
    <w:rsid w:val="00F02D4D"/>
    <w:rsid w:val="00F032B5"/>
    <w:rsid w:val="00F0439C"/>
    <w:rsid w:val="00F05AF4"/>
    <w:rsid w:val="00F065D6"/>
    <w:rsid w:val="00F07C7A"/>
    <w:rsid w:val="00F11344"/>
    <w:rsid w:val="00F12579"/>
    <w:rsid w:val="00F12CF1"/>
    <w:rsid w:val="00F130BC"/>
    <w:rsid w:val="00F13819"/>
    <w:rsid w:val="00F13EFD"/>
    <w:rsid w:val="00F14F3E"/>
    <w:rsid w:val="00F15655"/>
    <w:rsid w:val="00F15DB0"/>
    <w:rsid w:val="00F2004B"/>
    <w:rsid w:val="00F20098"/>
    <w:rsid w:val="00F206E8"/>
    <w:rsid w:val="00F2176F"/>
    <w:rsid w:val="00F24B2E"/>
    <w:rsid w:val="00F25C9C"/>
    <w:rsid w:val="00F266D3"/>
    <w:rsid w:val="00F2674C"/>
    <w:rsid w:val="00F26E98"/>
    <w:rsid w:val="00F2792B"/>
    <w:rsid w:val="00F3203E"/>
    <w:rsid w:val="00F32C42"/>
    <w:rsid w:val="00F34AEA"/>
    <w:rsid w:val="00F35905"/>
    <w:rsid w:val="00F36164"/>
    <w:rsid w:val="00F413EE"/>
    <w:rsid w:val="00F41E3C"/>
    <w:rsid w:val="00F42018"/>
    <w:rsid w:val="00F4358F"/>
    <w:rsid w:val="00F4568B"/>
    <w:rsid w:val="00F463F0"/>
    <w:rsid w:val="00F501DE"/>
    <w:rsid w:val="00F515F5"/>
    <w:rsid w:val="00F52058"/>
    <w:rsid w:val="00F534B9"/>
    <w:rsid w:val="00F545AC"/>
    <w:rsid w:val="00F56A6A"/>
    <w:rsid w:val="00F56BE1"/>
    <w:rsid w:val="00F608A0"/>
    <w:rsid w:val="00F6347A"/>
    <w:rsid w:val="00F65B45"/>
    <w:rsid w:val="00F65BB2"/>
    <w:rsid w:val="00F65E50"/>
    <w:rsid w:val="00F7041B"/>
    <w:rsid w:val="00F70E8B"/>
    <w:rsid w:val="00F723CB"/>
    <w:rsid w:val="00F74D9A"/>
    <w:rsid w:val="00F768D2"/>
    <w:rsid w:val="00F7752A"/>
    <w:rsid w:val="00F80047"/>
    <w:rsid w:val="00F80EDB"/>
    <w:rsid w:val="00F813F0"/>
    <w:rsid w:val="00F82C0A"/>
    <w:rsid w:val="00F82D8D"/>
    <w:rsid w:val="00F836F9"/>
    <w:rsid w:val="00F83B0B"/>
    <w:rsid w:val="00F83DC8"/>
    <w:rsid w:val="00F83F1F"/>
    <w:rsid w:val="00F8494E"/>
    <w:rsid w:val="00F8495B"/>
    <w:rsid w:val="00F85B01"/>
    <w:rsid w:val="00F85B65"/>
    <w:rsid w:val="00F864EA"/>
    <w:rsid w:val="00F8662B"/>
    <w:rsid w:val="00F86F61"/>
    <w:rsid w:val="00F8748D"/>
    <w:rsid w:val="00F90BFA"/>
    <w:rsid w:val="00F90D45"/>
    <w:rsid w:val="00F916A2"/>
    <w:rsid w:val="00F9194D"/>
    <w:rsid w:val="00F91E34"/>
    <w:rsid w:val="00F93381"/>
    <w:rsid w:val="00F9363F"/>
    <w:rsid w:val="00F95B2D"/>
    <w:rsid w:val="00FA03DF"/>
    <w:rsid w:val="00FA05D9"/>
    <w:rsid w:val="00FA0F0C"/>
    <w:rsid w:val="00FA15E5"/>
    <w:rsid w:val="00FA20CE"/>
    <w:rsid w:val="00FA22E6"/>
    <w:rsid w:val="00FA25BC"/>
    <w:rsid w:val="00FA3B20"/>
    <w:rsid w:val="00FA537A"/>
    <w:rsid w:val="00FB00DD"/>
    <w:rsid w:val="00FB0ABE"/>
    <w:rsid w:val="00FB10BA"/>
    <w:rsid w:val="00FB146C"/>
    <w:rsid w:val="00FB47F8"/>
    <w:rsid w:val="00FB5451"/>
    <w:rsid w:val="00FB5EFA"/>
    <w:rsid w:val="00FB6740"/>
    <w:rsid w:val="00FB6CD5"/>
    <w:rsid w:val="00FB7E92"/>
    <w:rsid w:val="00FC19DA"/>
    <w:rsid w:val="00FC329D"/>
    <w:rsid w:val="00FC3402"/>
    <w:rsid w:val="00FC45E4"/>
    <w:rsid w:val="00FC4C7B"/>
    <w:rsid w:val="00FC5939"/>
    <w:rsid w:val="00FC63AD"/>
    <w:rsid w:val="00FC7644"/>
    <w:rsid w:val="00FD1360"/>
    <w:rsid w:val="00FD1874"/>
    <w:rsid w:val="00FD2644"/>
    <w:rsid w:val="00FD51A5"/>
    <w:rsid w:val="00FD5331"/>
    <w:rsid w:val="00FD545A"/>
    <w:rsid w:val="00FD55A6"/>
    <w:rsid w:val="00FD5E57"/>
    <w:rsid w:val="00FD5F45"/>
    <w:rsid w:val="00FD61EC"/>
    <w:rsid w:val="00FD67DF"/>
    <w:rsid w:val="00FD6CF3"/>
    <w:rsid w:val="00FE061B"/>
    <w:rsid w:val="00FE0A10"/>
    <w:rsid w:val="00FE3923"/>
    <w:rsid w:val="00FE5470"/>
    <w:rsid w:val="00FE5940"/>
    <w:rsid w:val="00FE5DEC"/>
    <w:rsid w:val="00FE72C9"/>
    <w:rsid w:val="00FE764A"/>
    <w:rsid w:val="00FE7B78"/>
    <w:rsid w:val="00FF1397"/>
    <w:rsid w:val="00FF26D8"/>
    <w:rsid w:val="00FF2CE0"/>
    <w:rsid w:val="00FF707A"/>
    <w:rsid w:val="00FF7EFE"/>
    <w:rsid w:val="078D170B"/>
    <w:rsid w:val="2E39F05B"/>
    <w:rsid w:val="2E73B474"/>
    <w:rsid w:val="30A2401F"/>
    <w:rsid w:val="31412E31"/>
    <w:rsid w:val="319F84E2"/>
    <w:rsid w:val="33769801"/>
    <w:rsid w:val="395D1432"/>
    <w:rsid w:val="39B044FF"/>
    <w:rsid w:val="41D8BBDF"/>
    <w:rsid w:val="449DBFED"/>
    <w:rsid w:val="4CB92CB7"/>
    <w:rsid w:val="4F9C7077"/>
    <w:rsid w:val="4FF0CD79"/>
    <w:rsid w:val="63AE5B67"/>
    <w:rsid w:val="73CD7BD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89F14BA"/>
  <w15:docId w15:val="{E5BEE01E-5B53-437B-86CE-D5C527D404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364F"/>
  </w:style>
  <w:style w:type="paragraph" w:styleId="Titre1">
    <w:name w:val="heading 1"/>
    <w:basedOn w:val="Normal"/>
    <w:next w:val="Normal"/>
    <w:link w:val="Titre1Car"/>
    <w:qFormat/>
    <w:rsid w:val="005356BE"/>
    <w:pPr>
      <w:keepNext/>
      <w:numPr>
        <w:numId w:val="6"/>
      </w:numPr>
      <w:shd w:val="clear" w:color="auto" w:fill="CCCCFF"/>
      <w:spacing w:after="0" w:line="240" w:lineRule="auto"/>
      <w:outlineLvl w:val="0"/>
    </w:pPr>
    <w:rPr>
      <w:rFonts w:eastAsia="Times New Roman" w:cs="Times New Roman"/>
      <w:b/>
      <w:bCs/>
      <w:smallCaps/>
      <w:sz w:val="30"/>
      <w:szCs w:val="30"/>
      <w:lang w:eastAsia="fr-FR"/>
    </w:rPr>
  </w:style>
  <w:style w:type="paragraph" w:styleId="Titre2">
    <w:name w:val="heading 2"/>
    <w:basedOn w:val="Titre1"/>
    <w:next w:val="Normal"/>
    <w:link w:val="Titre2Car"/>
    <w:qFormat/>
    <w:rsid w:val="005356BE"/>
    <w:pPr>
      <w:numPr>
        <w:ilvl w:val="1"/>
      </w:numPr>
      <w:shd w:val="clear" w:color="auto" w:fill="EBEAFF"/>
      <w:spacing w:before="240" w:after="60"/>
      <w:outlineLvl w:val="1"/>
    </w:pPr>
    <w:rPr>
      <w:rFonts w:cs="Arial"/>
      <w:smallCaps w:val="0"/>
      <w:color w:val="000000"/>
      <w:sz w:val="24"/>
      <w:szCs w:val="24"/>
    </w:rPr>
  </w:style>
  <w:style w:type="paragraph" w:styleId="Titre3">
    <w:name w:val="heading 3"/>
    <w:basedOn w:val="Normal"/>
    <w:next w:val="Normal"/>
    <w:link w:val="Titre3Car"/>
    <w:uiPriority w:val="9"/>
    <w:unhideWhenUsed/>
    <w:qFormat/>
    <w:rsid w:val="00250093"/>
    <w:pPr>
      <w:keepNext/>
      <w:keepLines/>
      <w:numPr>
        <w:ilvl w:val="2"/>
        <w:numId w:val="6"/>
      </w:numPr>
      <w:spacing w:before="200" w:after="0"/>
      <w:outlineLvl w:val="2"/>
    </w:pPr>
    <w:rPr>
      <w:rFonts w:ascii="Calibri" w:eastAsiaTheme="majorEastAsia" w:hAnsi="Calibri" w:cstheme="majorBidi"/>
      <w:b/>
      <w:bCs/>
      <w:color w:val="8080FF"/>
    </w:rPr>
  </w:style>
  <w:style w:type="paragraph" w:styleId="Titre4">
    <w:name w:val="heading 4"/>
    <w:basedOn w:val="Normal"/>
    <w:next w:val="Normal"/>
    <w:link w:val="Titre4Car"/>
    <w:uiPriority w:val="9"/>
    <w:unhideWhenUsed/>
    <w:qFormat/>
    <w:rsid w:val="00B716E2"/>
    <w:pPr>
      <w:keepNext/>
      <w:keepLines/>
      <w:numPr>
        <w:ilvl w:val="3"/>
        <w:numId w:val="6"/>
      </w:numPr>
      <w:spacing w:before="200" w:after="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uiPriority w:val="9"/>
    <w:semiHidden/>
    <w:unhideWhenUsed/>
    <w:qFormat/>
    <w:rsid w:val="00B716E2"/>
    <w:pPr>
      <w:keepNext/>
      <w:keepLines/>
      <w:numPr>
        <w:ilvl w:val="4"/>
        <w:numId w:val="6"/>
      </w:numPr>
      <w:spacing w:before="200" w:after="0"/>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uiPriority w:val="9"/>
    <w:semiHidden/>
    <w:unhideWhenUsed/>
    <w:qFormat/>
    <w:rsid w:val="00B716E2"/>
    <w:pPr>
      <w:keepNext/>
      <w:keepLines/>
      <w:numPr>
        <w:ilvl w:val="5"/>
        <w:numId w:val="6"/>
      </w:numPr>
      <w:spacing w:before="200" w:after="0"/>
      <w:outlineLvl w:val="5"/>
    </w:pPr>
    <w:rPr>
      <w:rFonts w:asciiTheme="majorHAnsi" w:eastAsiaTheme="majorEastAsia" w:hAnsiTheme="majorHAnsi" w:cstheme="majorBidi"/>
      <w:i/>
      <w:iCs/>
      <w:color w:val="243F60" w:themeColor="accent1" w:themeShade="7F"/>
    </w:rPr>
  </w:style>
  <w:style w:type="paragraph" w:styleId="Titre7">
    <w:name w:val="heading 7"/>
    <w:basedOn w:val="Normal"/>
    <w:next w:val="Normal"/>
    <w:link w:val="Titre7Car"/>
    <w:uiPriority w:val="9"/>
    <w:semiHidden/>
    <w:unhideWhenUsed/>
    <w:qFormat/>
    <w:rsid w:val="00B716E2"/>
    <w:pPr>
      <w:keepNext/>
      <w:keepLines/>
      <w:numPr>
        <w:ilvl w:val="6"/>
        <w:numId w:val="6"/>
      </w:numPr>
      <w:spacing w:before="200" w:after="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
    <w:semiHidden/>
    <w:unhideWhenUsed/>
    <w:qFormat/>
    <w:rsid w:val="00B716E2"/>
    <w:pPr>
      <w:keepNext/>
      <w:keepLines/>
      <w:numPr>
        <w:ilvl w:val="7"/>
        <w:numId w:val="6"/>
      </w:numPr>
      <w:spacing w:before="200" w:after="0"/>
      <w:outlineLvl w:val="7"/>
    </w:pPr>
    <w:rPr>
      <w:rFonts w:asciiTheme="majorHAnsi" w:eastAsiaTheme="majorEastAsia" w:hAnsiTheme="majorHAnsi" w:cstheme="majorBidi"/>
      <w:color w:val="404040" w:themeColor="text1" w:themeTint="BF"/>
      <w:sz w:val="20"/>
      <w:szCs w:val="20"/>
    </w:rPr>
  </w:style>
  <w:style w:type="paragraph" w:styleId="Titre9">
    <w:name w:val="heading 9"/>
    <w:basedOn w:val="Normal"/>
    <w:next w:val="Normal"/>
    <w:link w:val="Titre9Car"/>
    <w:uiPriority w:val="9"/>
    <w:semiHidden/>
    <w:unhideWhenUsed/>
    <w:qFormat/>
    <w:rsid w:val="00B716E2"/>
    <w:pPr>
      <w:keepNext/>
      <w:keepLines/>
      <w:numPr>
        <w:ilvl w:val="8"/>
        <w:numId w:val="6"/>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181DE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81DE3"/>
    <w:rPr>
      <w:rFonts w:ascii="Tahoma" w:hAnsi="Tahoma" w:cs="Tahoma"/>
      <w:sz w:val="16"/>
      <w:szCs w:val="16"/>
    </w:rPr>
  </w:style>
  <w:style w:type="paragraph" w:customStyle="1" w:styleId="TitreDocument">
    <w:name w:val="TitreDocument"/>
    <w:basedOn w:val="Normal"/>
    <w:rsid w:val="00181DE3"/>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567" w:after="567" w:line="240" w:lineRule="auto"/>
      <w:jc w:val="center"/>
    </w:pPr>
    <w:rPr>
      <w:rFonts w:ascii="Arial" w:eastAsia="Arial" w:hAnsi="Arial" w:cs="Arial"/>
      <w:noProof/>
      <w:color w:val="000000"/>
      <w:sz w:val="40"/>
      <w:szCs w:val="20"/>
      <w:shd w:val="clear" w:color="auto" w:fill="FFFFFF"/>
      <w:lang w:val="en-US"/>
    </w:rPr>
  </w:style>
  <w:style w:type="paragraph" w:styleId="En-tte">
    <w:name w:val="header"/>
    <w:basedOn w:val="Normal"/>
    <w:link w:val="En-tteCar"/>
    <w:unhideWhenUsed/>
    <w:rsid w:val="00984561"/>
    <w:pPr>
      <w:tabs>
        <w:tab w:val="center" w:pos="4536"/>
        <w:tab w:val="right" w:pos="9072"/>
      </w:tabs>
      <w:spacing w:after="0" w:line="240" w:lineRule="auto"/>
    </w:pPr>
  </w:style>
  <w:style w:type="character" w:customStyle="1" w:styleId="En-tteCar">
    <w:name w:val="En-tête Car"/>
    <w:basedOn w:val="Policepardfaut"/>
    <w:link w:val="En-tte"/>
    <w:uiPriority w:val="99"/>
    <w:rsid w:val="00984561"/>
  </w:style>
  <w:style w:type="paragraph" w:styleId="Pieddepage">
    <w:name w:val="footer"/>
    <w:basedOn w:val="Normal"/>
    <w:link w:val="PieddepageCar"/>
    <w:uiPriority w:val="99"/>
    <w:unhideWhenUsed/>
    <w:rsid w:val="0098456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84561"/>
  </w:style>
  <w:style w:type="character" w:customStyle="1" w:styleId="Titre1Car">
    <w:name w:val="Titre 1 Car"/>
    <w:basedOn w:val="Policepardfaut"/>
    <w:link w:val="Titre1"/>
    <w:rsid w:val="005356BE"/>
    <w:rPr>
      <w:rFonts w:eastAsia="Times New Roman" w:cs="Times New Roman"/>
      <w:b/>
      <w:bCs/>
      <w:smallCaps/>
      <w:sz w:val="30"/>
      <w:szCs w:val="30"/>
      <w:shd w:val="clear" w:color="auto" w:fill="CCCCFF"/>
      <w:lang w:eastAsia="fr-FR"/>
    </w:rPr>
  </w:style>
  <w:style w:type="character" w:customStyle="1" w:styleId="Titre2Car">
    <w:name w:val="Titre 2 Car"/>
    <w:basedOn w:val="Policepardfaut"/>
    <w:link w:val="Titre2"/>
    <w:rsid w:val="005356BE"/>
    <w:rPr>
      <w:rFonts w:eastAsia="Times New Roman" w:cs="Arial"/>
      <w:b/>
      <w:bCs/>
      <w:color w:val="000000"/>
      <w:sz w:val="24"/>
      <w:szCs w:val="24"/>
      <w:shd w:val="clear" w:color="auto" w:fill="EBEAFF"/>
      <w:lang w:eastAsia="fr-FR"/>
    </w:rPr>
  </w:style>
  <w:style w:type="paragraph" w:customStyle="1" w:styleId="Style1">
    <w:name w:val="Style1"/>
    <w:basedOn w:val="Titre3"/>
    <w:link w:val="Style1Car"/>
    <w:qFormat/>
    <w:rsid w:val="00E94E15"/>
    <w:pPr>
      <w:keepLines w:val="0"/>
      <w:spacing w:before="240" w:after="60" w:line="240" w:lineRule="auto"/>
      <w:ind w:firstLine="708"/>
    </w:pPr>
    <w:rPr>
      <w:rFonts w:ascii="Trebuchet MS" w:eastAsia="Times New Roman" w:hAnsi="Trebuchet MS" w:cs="Times New Roman"/>
      <w:b w:val="0"/>
      <w:bCs w:val="0"/>
      <w:i/>
      <w:iCs/>
      <w:lang w:eastAsia="fr-FR"/>
    </w:rPr>
  </w:style>
  <w:style w:type="character" w:customStyle="1" w:styleId="Style1Car">
    <w:name w:val="Style1 Car"/>
    <w:link w:val="Style1"/>
    <w:rsid w:val="00E94E15"/>
    <w:rPr>
      <w:rFonts w:ascii="Trebuchet MS" w:eastAsia="Times New Roman" w:hAnsi="Trebuchet MS" w:cs="Times New Roman"/>
      <w:i/>
      <w:iCs/>
      <w:color w:val="8080FF"/>
      <w:lang w:eastAsia="fr-FR"/>
    </w:rPr>
  </w:style>
  <w:style w:type="character" w:customStyle="1" w:styleId="Titre3Car">
    <w:name w:val="Titre 3 Car"/>
    <w:basedOn w:val="Policepardfaut"/>
    <w:link w:val="Titre3"/>
    <w:uiPriority w:val="9"/>
    <w:rsid w:val="00250093"/>
    <w:rPr>
      <w:rFonts w:ascii="Calibri" w:eastAsiaTheme="majorEastAsia" w:hAnsi="Calibri" w:cstheme="majorBidi"/>
      <w:b/>
      <w:bCs/>
      <w:color w:val="8080FF"/>
    </w:rPr>
  </w:style>
  <w:style w:type="paragraph" w:styleId="NormalWeb">
    <w:name w:val="Normal (Web)"/>
    <w:basedOn w:val="Normal"/>
    <w:uiPriority w:val="99"/>
    <w:unhideWhenUsed/>
    <w:rsid w:val="00C61559"/>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fcasegauche">
    <w:name w:val="f_case_gauche"/>
    <w:basedOn w:val="Normal"/>
    <w:rsid w:val="00C61559"/>
    <w:pPr>
      <w:spacing w:after="60" w:line="240" w:lineRule="auto"/>
      <w:ind w:left="284" w:hanging="284"/>
      <w:jc w:val="both"/>
    </w:pPr>
    <w:rPr>
      <w:rFonts w:ascii="Univers" w:eastAsia="Times New Roman" w:hAnsi="Univers" w:cs="Times New Roman"/>
      <w:sz w:val="20"/>
      <w:szCs w:val="20"/>
      <w:lang w:eastAsia="fr-FR"/>
    </w:rPr>
  </w:style>
  <w:style w:type="character" w:styleId="Lienhypertexte">
    <w:name w:val="Hyperlink"/>
    <w:uiPriority w:val="99"/>
    <w:rsid w:val="000749E0"/>
    <w:rPr>
      <w:color w:val="0000FF"/>
      <w:u w:val="single"/>
    </w:rPr>
  </w:style>
  <w:style w:type="paragraph" w:styleId="Paragraphedeliste">
    <w:name w:val="List Paragraph"/>
    <w:aliases w:val="Sémaphores Puces,Listes,Paragraphe de liste1,Liste à puce - SC,Paragraphe de liste11,Paragraphe de liste2,Paragraphe de liste num,Paragraphe de liste 1,Paragraphe de liste serré,Lettre d'introduction,List Paragraph1,EC"/>
    <w:basedOn w:val="Normal"/>
    <w:link w:val="ParagraphedelisteCar"/>
    <w:uiPriority w:val="1"/>
    <w:qFormat/>
    <w:rsid w:val="00DF3757"/>
    <w:pPr>
      <w:ind w:left="720"/>
      <w:contextualSpacing/>
    </w:pPr>
  </w:style>
  <w:style w:type="paragraph" w:customStyle="1" w:styleId="Default">
    <w:name w:val="Default"/>
    <w:rsid w:val="002A66A8"/>
    <w:pPr>
      <w:autoSpaceDE w:val="0"/>
      <w:autoSpaceDN w:val="0"/>
      <w:adjustRightInd w:val="0"/>
      <w:spacing w:after="0" w:line="240" w:lineRule="auto"/>
    </w:pPr>
    <w:rPr>
      <w:rFonts w:ascii="Arial" w:hAnsi="Arial" w:cs="Arial"/>
      <w:color w:val="000000"/>
      <w:sz w:val="24"/>
      <w:szCs w:val="24"/>
    </w:rPr>
  </w:style>
  <w:style w:type="character" w:styleId="lev">
    <w:name w:val="Strong"/>
    <w:uiPriority w:val="22"/>
    <w:qFormat/>
    <w:rsid w:val="00713D6F"/>
    <w:rPr>
      <w:b/>
      <w:bCs/>
    </w:rPr>
  </w:style>
  <w:style w:type="table" w:styleId="Grilledutableau">
    <w:name w:val="Table Grid"/>
    <w:basedOn w:val="TableauNormal"/>
    <w:uiPriority w:val="59"/>
    <w:rsid w:val="000C6F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case1ertab">
    <w:name w:val="f_case_1ertab"/>
    <w:basedOn w:val="Normal"/>
    <w:rsid w:val="00246DED"/>
    <w:pPr>
      <w:tabs>
        <w:tab w:val="left" w:pos="426"/>
      </w:tabs>
      <w:spacing w:after="0" w:line="240" w:lineRule="auto"/>
      <w:ind w:left="709" w:hanging="709"/>
      <w:jc w:val="both"/>
    </w:pPr>
    <w:rPr>
      <w:rFonts w:ascii="Univers" w:eastAsia="Times New Roman" w:hAnsi="Univers" w:cs="Times New Roman"/>
      <w:sz w:val="20"/>
      <w:szCs w:val="20"/>
      <w:lang w:eastAsia="fr-FR"/>
    </w:rPr>
  </w:style>
  <w:style w:type="character" w:customStyle="1" w:styleId="Titre5Car">
    <w:name w:val="Titre 5 Car"/>
    <w:basedOn w:val="Policepardfaut"/>
    <w:link w:val="Titre5"/>
    <w:uiPriority w:val="9"/>
    <w:semiHidden/>
    <w:rsid w:val="00B716E2"/>
    <w:rPr>
      <w:rFonts w:asciiTheme="majorHAnsi" w:eastAsiaTheme="majorEastAsia" w:hAnsiTheme="majorHAnsi" w:cstheme="majorBidi"/>
      <w:color w:val="243F60" w:themeColor="accent1" w:themeShade="7F"/>
    </w:rPr>
  </w:style>
  <w:style w:type="character" w:styleId="Marquedecommentaire">
    <w:name w:val="annotation reference"/>
    <w:basedOn w:val="Policepardfaut"/>
    <w:unhideWhenUsed/>
    <w:rsid w:val="00DE6D24"/>
    <w:rPr>
      <w:sz w:val="18"/>
      <w:szCs w:val="18"/>
    </w:rPr>
  </w:style>
  <w:style w:type="paragraph" w:styleId="Commentaire">
    <w:name w:val="annotation text"/>
    <w:basedOn w:val="Normal"/>
    <w:link w:val="CommentaireCar"/>
    <w:unhideWhenUsed/>
    <w:rsid w:val="00DE6D24"/>
    <w:pPr>
      <w:spacing w:line="240" w:lineRule="auto"/>
    </w:pPr>
    <w:rPr>
      <w:sz w:val="24"/>
      <w:szCs w:val="24"/>
    </w:rPr>
  </w:style>
  <w:style w:type="character" w:customStyle="1" w:styleId="CommentaireCar">
    <w:name w:val="Commentaire Car"/>
    <w:basedOn w:val="Policepardfaut"/>
    <w:link w:val="Commentaire"/>
    <w:rsid w:val="00DE6D24"/>
    <w:rPr>
      <w:sz w:val="24"/>
      <w:szCs w:val="24"/>
    </w:rPr>
  </w:style>
  <w:style w:type="paragraph" w:styleId="Objetducommentaire">
    <w:name w:val="annotation subject"/>
    <w:basedOn w:val="Commentaire"/>
    <w:next w:val="Commentaire"/>
    <w:link w:val="ObjetducommentaireCar"/>
    <w:uiPriority w:val="99"/>
    <w:semiHidden/>
    <w:unhideWhenUsed/>
    <w:rsid w:val="00DE6D24"/>
    <w:rPr>
      <w:b/>
      <w:bCs/>
      <w:sz w:val="20"/>
      <w:szCs w:val="20"/>
    </w:rPr>
  </w:style>
  <w:style w:type="character" w:customStyle="1" w:styleId="ObjetducommentaireCar">
    <w:name w:val="Objet du commentaire Car"/>
    <w:basedOn w:val="CommentaireCar"/>
    <w:link w:val="Objetducommentaire"/>
    <w:uiPriority w:val="99"/>
    <w:semiHidden/>
    <w:rsid w:val="00DE6D24"/>
    <w:rPr>
      <w:b/>
      <w:bCs/>
      <w:sz w:val="20"/>
      <w:szCs w:val="20"/>
    </w:rPr>
  </w:style>
  <w:style w:type="paragraph" w:styleId="En-ttedetabledesmatires">
    <w:name w:val="TOC Heading"/>
    <w:basedOn w:val="Titre1"/>
    <w:next w:val="Normal"/>
    <w:uiPriority w:val="39"/>
    <w:unhideWhenUsed/>
    <w:qFormat/>
    <w:rsid w:val="006424E5"/>
    <w:pPr>
      <w:keepLines/>
      <w:spacing w:before="480" w:line="276" w:lineRule="auto"/>
      <w:outlineLvl w:val="9"/>
    </w:pPr>
    <w:rPr>
      <w:rFonts w:asciiTheme="majorHAnsi" w:eastAsiaTheme="majorEastAsia" w:hAnsiTheme="majorHAnsi" w:cstheme="majorBidi"/>
      <w:bCs w:val="0"/>
      <w:color w:val="365F91" w:themeColor="accent1" w:themeShade="BF"/>
      <w:sz w:val="28"/>
      <w:szCs w:val="28"/>
    </w:rPr>
  </w:style>
  <w:style w:type="paragraph" w:styleId="TM1">
    <w:name w:val="toc 1"/>
    <w:basedOn w:val="Normal"/>
    <w:next w:val="Normal"/>
    <w:autoRedefine/>
    <w:uiPriority w:val="39"/>
    <w:unhideWhenUsed/>
    <w:rsid w:val="0064042F"/>
    <w:pPr>
      <w:tabs>
        <w:tab w:val="left" w:pos="1320"/>
        <w:tab w:val="right" w:leader="dot" w:pos="9062"/>
      </w:tabs>
      <w:spacing w:before="120" w:after="0"/>
      <w:jc w:val="both"/>
    </w:pPr>
    <w:rPr>
      <w:b/>
    </w:rPr>
  </w:style>
  <w:style w:type="paragraph" w:styleId="TM2">
    <w:name w:val="toc 2"/>
    <w:basedOn w:val="Normal"/>
    <w:next w:val="Normal"/>
    <w:autoRedefine/>
    <w:uiPriority w:val="39"/>
    <w:unhideWhenUsed/>
    <w:rsid w:val="006424E5"/>
    <w:pPr>
      <w:spacing w:after="0"/>
      <w:ind w:left="220"/>
    </w:pPr>
    <w:rPr>
      <w:i/>
    </w:rPr>
  </w:style>
  <w:style w:type="paragraph" w:styleId="TM3">
    <w:name w:val="toc 3"/>
    <w:basedOn w:val="Normal"/>
    <w:next w:val="Normal"/>
    <w:autoRedefine/>
    <w:uiPriority w:val="39"/>
    <w:unhideWhenUsed/>
    <w:rsid w:val="006424E5"/>
    <w:pPr>
      <w:spacing w:after="0"/>
      <w:ind w:left="440"/>
    </w:pPr>
  </w:style>
  <w:style w:type="paragraph" w:styleId="TM4">
    <w:name w:val="toc 4"/>
    <w:basedOn w:val="Normal"/>
    <w:next w:val="Normal"/>
    <w:autoRedefine/>
    <w:uiPriority w:val="39"/>
    <w:unhideWhenUsed/>
    <w:rsid w:val="006424E5"/>
    <w:pPr>
      <w:spacing w:after="0"/>
      <w:ind w:left="660"/>
    </w:pPr>
    <w:rPr>
      <w:sz w:val="20"/>
      <w:szCs w:val="20"/>
    </w:rPr>
  </w:style>
  <w:style w:type="paragraph" w:styleId="TM5">
    <w:name w:val="toc 5"/>
    <w:basedOn w:val="Normal"/>
    <w:next w:val="Normal"/>
    <w:autoRedefine/>
    <w:uiPriority w:val="39"/>
    <w:unhideWhenUsed/>
    <w:rsid w:val="006424E5"/>
    <w:pPr>
      <w:spacing w:after="0"/>
      <w:ind w:left="880"/>
    </w:pPr>
    <w:rPr>
      <w:sz w:val="20"/>
      <w:szCs w:val="20"/>
    </w:rPr>
  </w:style>
  <w:style w:type="paragraph" w:styleId="TM6">
    <w:name w:val="toc 6"/>
    <w:basedOn w:val="Normal"/>
    <w:next w:val="Normal"/>
    <w:autoRedefine/>
    <w:uiPriority w:val="39"/>
    <w:unhideWhenUsed/>
    <w:rsid w:val="006424E5"/>
    <w:pPr>
      <w:spacing w:after="0"/>
      <w:ind w:left="1100"/>
    </w:pPr>
    <w:rPr>
      <w:sz w:val="20"/>
      <w:szCs w:val="20"/>
    </w:rPr>
  </w:style>
  <w:style w:type="paragraph" w:styleId="TM7">
    <w:name w:val="toc 7"/>
    <w:basedOn w:val="Normal"/>
    <w:next w:val="Normal"/>
    <w:autoRedefine/>
    <w:uiPriority w:val="39"/>
    <w:unhideWhenUsed/>
    <w:rsid w:val="006424E5"/>
    <w:pPr>
      <w:spacing w:after="0"/>
      <w:ind w:left="1320"/>
    </w:pPr>
    <w:rPr>
      <w:sz w:val="20"/>
      <w:szCs w:val="20"/>
    </w:rPr>
  </w:style>
  <w:style w:type="paragraph" w:styleId="TM8">
    <w:name w:val="toc 8"/>
    <w:basedOn w:val="Normal"/>
    <w:next w:val="Normal"/>
    <w:autoRedefine/>
    <w:uiPriority w:val="39"/>
    <w:unhideWhenUsed/>
    <w:rsid w:val="006424E5"/>
    <w:pPr>
      <w:spacing w:after="0"/>
      <w:ind w:left="1540"/>
    </w:pPr>
    <w:rPr>
      <w:sz w:val="20"/>
      <w:szCs w:val="20"/>
    </w:rPr>
  </w:style>
  <w:style w:type="paragraph" w:styleId="TM9">
    <w:name w:val="toc 9"/>
    <w:basedOn w:val="Normal"/>
    <w:next w:val="Normal"/>
    <w:autoRedefine/>
    <w:uiPriority w:val="39"/>
    <w:unhideWhenUsed/>
    <w:rsid w:val="006424E5"/>
    <w:pPr>
      <w:spacing w:after="0"/>
      <w:ind w:left="1760"/>
    </w:pPr>
    <w:rPr>
      <w:sz w:val="20"/>
      <w:szCs w:val="20"/>
    </w:rPr>
  </w:style>
  <w:style w:type="paragraph" w:customStyle="1" w:styleId="Texte1">
    <w:name w:val="Texte1"/>
    <w:basedOn w:val="Normal"/>
    <w:rsid w:val="00686FC3"/>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57" w:after="0" w:line="240" w:lineRule="auto"/>
      <w:jc w:val="both"/>
    </w:pPr>
    <w:rPr>
      <w:rFonts w:ascii="Times New Roman" w:eastAsia="Times New Roman" w:hAnsi="Times New Roman" w:cs="Arial"/>
      <w:noProof/>
      <w:color w:val="000000"/>
      <w:sz w:val="20"/>
      <w:szCs w:val="20"/>
      <w:shd w:val="clear" w:color="auto" w:fill="FFFFFF"/>
      <w:lang w:val="en-US"/>
    </w:rPr>
  </w:style>
  <w:style w:type="paragraph" w:styleId="Corpsdetexte">
    <w:name w:val="Body Text"/>
    <w:basedOn w:val="Normal"/>
    <w:link w:val="CorpsdetexteCar"/>
    <w:rsid w:val="00A738CB"/>
    <w:pPr>
      <w:spacing w:after="120" w:line="240" w:lineRule="auto"/>
    </w:pPr>
    <w:rPr>
      <w:rFonts w:ascii="Times New Roman" w:eastAsia="Times New Roman" w:hAnsi="Times New Roman" w:cs="Times New Roman"/>
      <w:color w:val="000000"/>
      <w:sz w:val="24"/>
      <w:szCs w:val="24"/>
      <w:lang w:eastAsia="fr-FR"/>
    </w:rPr>
  </w:style>
  <w:style w:type="character" w:customStyle="1" w:styleId="CorpsdetexteCar">
    <w:name w:val="Corps de texte Car"/>
    <w:basedOn w:val="Policepardfaut"/>
    <w:link w:val="Corpsdetexte"/>
    <w:rsid w:val="00A738CB"/>
    <w:rPr>
      <w:rFonts w:ascii="Times New Roman" w:eastAsia="Times New Roman" w:hAnsi="Times New Roman" w:cs="Times New Roman"/>
      <w:color w:val="000000"/>
      <w:sz w:val="24"/>
      <w:szCs w:val="24"/>
      <w:lang w:eastAsia="fr-FR"/>
    </w:rPr>
  </w:style>
  <w:style w:type="paragraph" w:styleId="Lgende">
    <w:name w:val="caption"/>
    <w:basedOn w:val="Normal"/>
    <w:next w:val="Normal"/>
    <w:qFormat/>
    <w:rsid w:val="00560487"/>
    <w:pPr>
      <w:spacing w:before="60" w:after="60" w:line="240" w:lineRule="auto"/>
    </w:pPr>
    <w:rPr>
      <w:rFonts w:ascii="Times New Roman" w:eastAsia="Times New Roman" w:hAnsi="Times New Roman" w:cs="Times New Roman"/>
      <w:i/>
      <w:iCs/>
      <w:sz w:val="16"/>
      <w:szCs w:val="16"/>
      <w:lang w:eastAsia="zh-CN"/>
    </w:rPr>
  </w:style>
  <w:style w:type="paragraph" w:customStyle="1" w:styleId="Style2">
    <w:name w:val="Style2"/>
    <w:basedOn w:val="Titre1"/>
    <w:qFormat/>
    <w:rsid w:val="0070609A"/>
    <w:pPr>
      <w:shd w:val="clear" w:color="auto" w:fill="CCCCCC"/>
      <w:contextualSpacing/>
    </w:pPr>
    <w:rPr>
      <w:rFonts w:cs="Arial"/>
      <w:smallCaps w:val="0"/>
      <w:sz w:val="26"/>
      <w:szCs w:val="26"/>
    </w:rPr>
  </w:style>
  <w:style w:type="paragraph" w:customStyle="1" w:styleId="Style4">
    <w:name w:val="Style4"/>
    <w:basedOn w:val="Titre1"/>
    <w:qFormat/>
    <w:rsid w:val="00D9002C"/>
    <w:rPr>
      <w:bCs w:val="0"/>
      <w:smallCaps w:val="0"/>
      <w:sz w:val="28"/>
      <w:szCs w:val="28"/>
    </w:rPr>
  </w:style>
  <w:style w:type="paragraph" w:customStyle="1" w:styleId="Style3">
    <w:name w:val="Style3"/>
    <w:basedOn w:val="Titre1"/>
    <w:link w:val="Style3Car"/>
    <w:qFormat/>
    <w:rsid w:val="00D9002C"/>
    <w:pPr>
      <w:contextualSpacing/>
    </w:pPr>
    <w:rPr>
      <w:sz w:val="22"/>
      <w:szCs w:val="22"/>
    </w:rPr>
  </w:style>
  <w:style w:type="character" w:customStyle="1" w:styleId="Style3Car">
    <w:name w:val="Style3 Car"/>
    <w:basedOn w:val="Titre1Car"/>
    <w:link w:val="Style3"/>
    <w:rsid w:val="00D9002C"/>
    <w:rPr>
      <w:rFonts w:eastAsia="Times New Roman" w:cs="Times New Roman"/>
      <w:b/>
      <w:bCs/>
      <w:smallCaps/>
      <w:sz w:val="30"/>
      <w:szCs w:val="30"/>
      <w:shd w:val="clear" w:color="auto" w:fill="CCCCFF"/>
      <w:lang w:eastAsia="fr-FR"/>
    </w:rPr>
  </w:style>
  <w:style w:type="paragraph" w:customStyle="1" w:styleId="Style5">
    <w:name w:val="Style5"/>
    <w:basedOn w:val="Style3"/>
    <w:autoRedefine/>
    <w:qFormat/>
    <w:rsid w:val="00B5510F"/>
    <w:pPr>
      <w:numPr>
        <w:numId w:val="1"/>
      </w:numPr>
    </w:pPr>
    <w:rPr>
      <w:bCs w:val="0"/>
      <w:smallCaps w:val="0"/>
      <w:sz w:val="28"/>
      <w:szCs w:val="28"/>
    </w:rPr>
  </w:style>
  <w:style w:type="paragraph" w:customStyle="1" w:styleId="Style6">
    <w:name w:val="Style6"/>
    <w:basedOn w:val="Titre1"/>
    <w:autoRedefine/>
    <w:qFormat/>
    <w:rsid w:val="00D9002C"/>
    <w:pPr>
      <w:shd w:val="clear" w:color="auto" w:fill="F3F3F3"/>
    </w:pPr>
    <w:rPr>
      <w:bCs w:val="0"/>
      <w:smallCaps w:val="0"/>
      <w:sz w:val="28"/>
      <w:szCs w:val="28"/>
    </w:rPr>
  </w:style>
  <w:style w:type="character" w:styleId="Lienhypertextesuivivisit">
    <w:name w:val="FollowedHyperlink"/>
    <w:basedOn w:val="Policepardfaut"/>
    <w:uiPriority w:val="99"/>
    <w:semiHidden/>
    <w:unhideWhenUsed/>
    <w:rsid w:val="00B5510F"/>
    <w:rPr>
      <w:color w:val="800080" w:themeColor="followedHyperlink"/>
      <w:u w:val="single"/>
    </w:rPr>
  </w:style>
  <w:style w:type="paragraph" w:customStyle="1" w:styleId="Style7">
    <w:name w:val="Style7"/>
    <w:basedOn w:val="Titre2"/>
    <w:qFormat/>
    <w:rsid w:val="00C37F0C"/>
    <w:pPr>
      <w:numPr>
        <w:ilvl w:val="0"/>
        <w:numId w:val="2"/>
      </w:numPr>
      <w:spacing w:before="0" w:after="0"/>
      <w:contextualSpacing/>
      <w:jc w:val="both"/>
    </w:pPr>
    <w:rPr>
      <w:szCs w:val="22"/>
    </w:rPr>
  </w:style>
  <w:style w:type="paragraph" w:customStyle="1" w:styleId="Style8">
    <w:name w:val="Style8"/>
    <w:basedOn w:val="Titre2"/>
    <w:qFormat/>
    <w:rsid w:val="00C37F0C"/>
    <w:pPr>
      <w:numPr>
        <w:ilvl w:val="0"/>
        <w:numId w:val="3"/>
      </w:numPr>
      <w:spacing w:before="0" w:after="0"/>
      <w:contextualSpacing/>
      <w:jc w:val="both"/>
    </w:pPr>
    <w:rPr>
      <w:sz w:val="22"/>
      <w:szCs w:val="22"/>
    </w:rPr>
  </w:style>
  <w:style w:type="paragraph" w:customStyle="1" w:styleId="Style9">
    <w:name w:val="Style9"/>
    <w:basedOn w:val="Titre2"/>
    <w:autoRedefine/>
    <w:qFormat/>
    <w:rsid w:val="00C37F0C"/>
  </w:style>
  <w:style w:type="paragraph" w:customStyle="1" w:styleId="Style10">
    <w:name w:val="Style10"/>
    <w:basedOn w:val="Titre2"/>
    <w:qFormat/>
    <w:rsid w:val="00A740D9"/>
  </w:style>
  <w:style w:type="character" w:customStyle="1" w:styleId="Titre4Car">
    <w:name w:val="Titre 4 Car"/>
    <w:basedOn w:val="Policepardfaut"/>
    <w:link w:val="Titre4"/>
    <w:uiPriority w:val="9"/>
    <w:rsid w:val="00B716E2"/>
    <w:rPr>
      <w:rFonts w:asciiTheme="majorHAnsi" w:eastAsiaTheme="majorEastAsia" w:hAnsiTheme="majorHAnsi" w:cstheme="majorBidi"/>
      <w:b/>
      <w:bCs/>
      <w:i/>
      <w:iCs/>
      <w:color w:val="4F81BD" w:themeColor="accent1"/>
    </w:rPr>
  </w:style>
  <w:style w:type="character" w:customStyle="1" w:styleId="Titre6Car">
    <w:name w:val="Titre 6 Car"/>
    <w:basedOn w:val="Policepardfaut"/>
    <w:link w:val="Titre6"/>
    <w:uiPriority w:val="9"/>
    <w:semiHidden/>
    <w:rsid w:val="00B716E2"/>
    <w:rPr>
      <w:rFonts w:asciiTheme="majorHAnsi" w:eastAsiaTheme="majorEastAsia" w:hAnsiTheme="majorHAnsi" w:cstheme="majorBidi"/>
      <w:i/>
      <w:iCs/>
      <w:color w:val="243F60" w:themeColor="accent1" w:themeShade="7F"/>
    </w:rPr>
  </w:style>
  <w:style w:type="character" w:customStyle="1" w:styleId="Titre7Car">
    <w:name w:val="Titre 7 Car"/>
    <w:basedOn w:val="Policepardfaut"/>
    <w:link w:val="Titre7"/>
    <w:uiPriority w:val="9"/>
    <w:semiHidden/>
    <w:rsid w:val="00B716E2"/>
    <w:rPr>
      <w:rFonts w:asciiTheme="majorHAnsi" w:eastAsiaTheme="majorEastAsia" w:hAnsiTheme="majorHAnsi" w:cstheme="majorBidi"/>
      <w:i/>
      <w:iCs/>
      <w:color w:val="404040" w:themeColor="text1" w:themeTint="BF"/>
    </w:rPr>
  </w:style>
  <w:style w:type="character" w:customStyle="1" w:styleId="Titre8Car">
    <w:name w:val="Titre 8 Car"/>
    <w:basedOn w:val="Policepardfaut"/>
    <w:link w:val="Titre8"/>
    <w:uiPriority w:val="9"/>
    <w:semiHidden/>
    <w:rsid w:val="00B716E2"/>
    <w:rPr>
      <w:rFonts w:asciiTheme="majorHAnsi" w:eastAsiaTheme="majorEastAsia" w:hAnsiTheme="majorHAnsi" w:cstheme="majorBidi"/>
      <w:color w:val="404040" w:themeColor="text1" w:themeTint="BF"/>
      <w:sz w:val="20"/>
      <w:szCs w:val="20"/>
    </w:rPr>
  </w:style>
  <w:style w:type="character" w:customStyle="1" w:styleId="Titre9Car">
    <w:name w:val="Titre 9 Car"/>
    <w:basedOn w:val="Policepardfaut"/>
    <w:link w:val="Titre9"/>
    <w:uiPriority w:val="9"/>
    <w:semiHidden/>
    <w:rsid w:val="00B716E2"/>
    <w:rPr>
      <w:rFonts w:asciiTheme="majorHAnsi" w:eastAsiaTheme="majorEastAsia" w:hAnsiTheme="majorHAnsi" w:cstheme="majorBidi"/>
      <w:i/>
      <w:iCs/>
      <w:color w:val="404040" w:themeColor="text1" w:themeTint="BF"/>
      <w:sz w:val="20"/>
      <w:szCs w:val="20"/>
    </w:rPr>
  </w:style>
  <w:style w:type="paragraph" w:customStyle="1" w:styleId="Style11">
    <w:name w:val="Style11"/>
    <w:basedOn w:val="Titre2"/>
    <w:qFormat/>
    <w:rsid w:val="00A740D9"/>
    <w:pPr>
      <w:numPr>
        <w:numId w:val="5"/>
      </w:numPr>
    </w:pPr>
  </w:style>
  <w:style w:type="numbering" w:customStyle="1" w:styleId="Style12">
    <w:name w:val="Style12"/>
    <w:uiPriority w:val="99"/>
    <w:rsid w:val="00A740D9"/>
    <w:pPr>
      <w:numPr>
        <w:numId w:val="4"/>
      </w:numPr>
    </w:pPr>
  </w:style>
  <w:style w:type="paragraph" w:customStyle="1" w:styleId="Style13">
    <w:name w:val="Style13"/>
    <w:basedOn w:val="Titre2"/>
    <w:qFormat/>
    <w:rsid w:val="00706EBB"/>
    <w:pPr>
      <w:tabs>
        <w:tab w:val="clear" w:pos="851"/>
        <w:tab w:val="num" w:pos="720"/>
      </w:tabs>
      <w:ind w:left="720" w:hanging="720"/>
    </w:pPr>
    <w:rPr>
      <w:b w:val="0"/>
      <w:bCs w:val="0"/>
    </w:rPr>
  </w:style>
  <w:style w:type="paragraph" w:customStyle="1" w:styleId="RedTxt">
    <w:name w:val="RedTxt"/>
    <w:basedOn w:val="Normal"/>
    <w:link w:val="RedTxtCar"/>
    <w:uiPriority w:val="99"/>
    <w:rsid w:val="00C5708E"/>
    <w:pPr>
      <w:widowControl w:val="0"/>
      <w:autoSpaceDE w:val="0"/>
      <w:autoSpaceDN w:val="0"/>
      <w:adjustRightInd w:val="0"/>
      <w:spacing w:after="0" w:line="240" w:lineRule="auto"/>
    </w:pPr>
    <w:rPr>
      <w:rFonts w:ascii="Arial" w:eastAsia="Times New Roman" w:hAnsi="Arial" w:cs="Arial"/>
      <w:sz w:val="18"/>
      <w:szCs w:val="18"/>
      <w:lang w:eastAsia="fr-FR"/>
    </w:rPr>
  </w:style>
  <w:style w:type="character" w:customStyle="1" w:styleId="RedTxtCar">
    <w:name w:val="RedTxt Car"/>
    <w:link w:val="RedTxt"/>
    <w:uiPriority w:val="99"/>
    <w:locked/>
    <w:rsid w:val="00C5708E"/>
    <w:rPr>
      <w:rFonts w:ascii="Arial" w:eastAsia="Times New Roman" w:hAnsi="Arial" w:cs="Arial"/>
      <w:sz w:val="18"/>
      <w:szCs w:val="18"/>
      <w:lang w:eastAsia="fr-FR"/>
    </w:rPr>
  </w:style>
  <w:style w:type="character" w:customStyle="1" w:styleId="ParagraphedelisteCar">
    <w:name w:val="Paragraphe de liste Car"/>
    <w:aliases w:val="Sémaphores Puces Car,Listes Car,Paragraphe de liste1 Car,Liste à puce - SC Car,Paragraphe de liste11 Car,Paragraphe de liste2 Car,Paragraphe de liste num Car,Paragraphe de liste 1 Car,Paragraphe de liste serré Car,EC Car"/>
    <w:link w:val="Paragraphedeliste"/>
    <w:uiPriority w:val="1"/>
    <w:qFormat/>
    <w:rsid w:val="0053489E"/>
  </w:style>
  <w:style w:type="paragraph" w:customStyle="1" w:styleId="default0">
    <w:name w:val="default"/>
    <w:basedOn w:val="Normal"/>
    <w:rsid w:val="00C9628D"/>
    <w:pPr>
      <w:spacing w:before="100" w:beforeAutospacing="1" w:after="100" w:afterAutospacing="1" w:line="240" w:lineRule="auto"/>
    </w:pPr>
    <w:rPr>
      <w:rFonts w:ascii="Times New Roman" w:hAnsi="Times New Roman" w:cs="Times New Roman"/>
      <w:sz w:val="24"/>
      <w:szCs w:val="24"/>
      <w:lang w:eastAsia="fr-FR"/>
    </w:rPr>
  </w:style>
  <w:style w:type="paragraph" w:customStyle="1" w:styleId="CMP8">
    <w:name w:val="CMP8"/>
    <w:basedOn w:val="Normal"/>
    <w:qFormat/>
    <w:rsid w:val="0089500B"/>
    <w:pPr>
      <w:keepNext/>
      <w:widowControl w:val="0"/>
      <w:numPr>
        <w:numId w:val="7"/>
      </w:numPr>
      <w:tabs>
        <w:tab w:val="left" w:pos="1134"/>
        <w:tab w:val="left" w:pos="1418"/>
      </w:tabs>
      <w:autoSpaceDE w:val="0"/>
      <w:autoSpaceDN w:val="0"/>
      <w:adjustRightInd w:val="0"/>
      <w:spacing w:before="120" w:after="120" w:line="240" w:lineRule="auto"/>
      <w:jc w:val="both"/>
    </w:pPr>
    <w:rPr>
      <w:rFonts w:ascii="Times New Roman" w:eastAsia="Times New Roman" w:hAnsi="Times New Roman" w:cs="Times New Roman"/>
      <w:b/>
      <w:bCs/>
      <w:sz w:val="23"/>
      <w:szCs w:val="23"/>
      <w:lang w:eastAsia="fr-FR"/>
    </w:rPr>
  </w:style>
  <w:style w:type="paragraph" w:customStyle="1" w:styleId="RedPara">
    <w:name w:val="RedPara"/>
    <w:basedOn w:val="Normal"/>
    <w:link w:val="RedParaCar"/>
    <w:uiPriority w:val="99"/>
    <w:rsid w:val="008223C0"/>
    <w:pPr>
      <w:keepNext/>
      <w:widowControl w:val="0"/>
      <w:autoSpaceDE w:val="0"/>
      <w:autoSpaceDN w:val="0"/>
      <w:adjustRightInd w:val="0"/>
      <w:spacing w:before="120" w:after="60" w:line="240" w:lineRule="auto"/>
    </w:pPr>
    <w:rPr>
      <w:rFonts w:ascii="Arial" w:eastAsia="Times New Roman" w:hAnsi="Arial" w:cs="Arial"/>
      <w:b/>
      <w:bCs/>
      <w:lang w:eastAsia="fr-FR"/>
    </w:rPr>
  </w:style>
  <w:style w:type="paragraph" w:customStyle="1" w:styleId="RedRub">
    <w:name w:val="RedRub"/>
    <w:basedOn w:val="Normal"/>
    <w:uiPriority w:val="99"/>
    <w:rsid w:val="008223C0"/>
    <w:pPr>
      <w:keepNext/>
      <w:widowControl w:val="0"/>
      <w:autoSpaceDE w:val="0"/>
      <w:autoSpaceDN w:val="0"/>
      <w:adjustRightInd w:val="0"/>
      <w:spacing w:before="60" w:after="60" w:line="240" w:lineRule="auto"/>
    </w:pPr>
    <w:rPr>
      <w:rFonts w:ascii="Arial" w:eastAsia="Times New Roman" w:hAnsi="Arial" w:cs="Arial"/>
      <w:b/>
      <w:bCs/>
      <w:lang w:eastAsia="fr-FR"/>
    </w:rPr>
  </w:style>
  <w:style w:type="character" w:customStyle="1" w:styleId="RedParaCar">
    <w:name w:val="RedPara Car"/>
    <w:link w:val="RedPara"/>
    <w:uiPriority w:val="99"/>
    <w:rsid w:val="008223C0"/>
    <w:rPr>
      <w:rFonts w:ascii="Arial" w:eastAsia="Times New Roman" w:hAnsi="Arial" w:cs="Arial"/>
      <w:b/>
      <w:bCs/>
      <w:lang w:eastAsia="fr-FR"/>
    </w:rPr>
  </w:style>
  <w:style w:type="paragraph" w:customStyle="1" w:styleId="fcase2metab">
    <w:name w:val="f_case_2èmetab"/>
    <w:basedOn w:val="Normal"/>
    <w:rsid w:val="00076016"/>
    <w:pPr>
      <w:tabs>
        <w:tab w:val="left" w:pos="426"/>
        <w:tab w:val="left" w:pos="851"/>
      </w:tabs>
      <w:spacing w:after="0" w:line="240" w:lineRule="auto"/>
      <w:ind w:left="1134" w:hanging="1134"/>
      <w:jc w:val="both"/>
    </w:pPr>
    <w:rPr>
      <w:rFonts w:ascii="Univers" w:eastAsia="Times New Roman" w:hAnsi="Univers" w:cs="Times New Roman"/>
      <w:sz w:val="20"/>
      <w:szCs w:val="20"/>
      <w:lang w:eastAsia="fr-FR"/>
    </w:rPr>
  </w:style>
  <w:style w:type="paragraph" w:customStyle="1" w:styleId="Style14">
    <w:name w:val="Style14"/>
    <w:basedOn w:val="Normal"/>
    <w:link w:val="Style14Car"/>
    <w:qFormat/>
    <w:rsid w:val="00DC4A59"/>
    <w:pPr>
      <w:framePr w:wrap="around" w:hAnchor="text" w:yAlign="top"/>
      <w:spacing w:line="360" w:lineRule="auto"/>
      <w:contextualSpacing/>
      <w:jc w:val="center"/>
    </w:pPr>
    <w:rPr>
      <w:b/>
      <w:smallCaps/>
      <w:sz w:val="30"/>
      <w:szCs w:val="30"/>
      <w:u w:val="single"/>
    </w:rPr>
  </w:style>
  <w:style w:type="character" w:customStyle="1" w:styleId="Style14Car">
    <w:name w:val="Style14 Car"/>
    <w:basedOn w:val="Policepardfaut"/>
    <w:link w:val="Style14"/>
    <w:rsid w:val="00DC4A59"/>
    <w:rPr>
      <w:b/>
      <w:smallCaps/>
      <w:sz w:val="30"/>
      <w:szCs w:val="30"/>
      <w:u w:val="single"/>
    </w:rPr>
  </w:style>
  <w:style w:type="table" w:customStyle="1" w:styleId="Grilledutableau1">
    <w:name w:val="Grille du tableau1"/>
    <w:basedOn w:val="TableauNormal"/>
    <w:next w:val="Grilledutableau"/>
    <w:uiPriority w:val="59"/>
    <w:rsid w:val="00085A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uce1">
    <w:name w:val="Puce 1"/>
    <w:basedOn w:val="Normal"/>
    <w:rsid w:val="007E6ABE"/>
    <w:pPr>
      <w:tabs>
        <w:tab w:val="num" w:pos="851"/>
      </w:tabs>
      <w:spacing w:after="120" w:line="240" w:lineRule="auto"/>
      <w:ind w:left="851" w:hanging="284"/>
      <w:jc w:val="both"/>
    </w:pPr>
    <w:rPr>
      <w:rFonts w:ascii="Tahoma" w:eastAsia="Times New Roman" w:hAnsi="Tahoma" w:cs="Tahoma"/>
      <w:sz w:val="20"/>
      <w:szCs w:val="20"/>
      <w:lang w:eastAsia="fr-FR"/>
    </w:rPr>
  </w:style>
  <w:style w:type="paragraph" w:styleId="Rvision">
    <w:name w:val="Revision"/>
    <w:hidden/>
    <w:uiPriority w:val="99"/>
    <w:semiHidden/>
    <w:rsid w:val="003E43F7"/>
    <w:pPr>
      <w:spacing w:after="0" w:line="240" w:lineRule="auto"/>
    </w:pPr>
  </w:style>
  <w:style w:type="paragraph" w:customStyle="1" w:styleId="05ARTICLENiv1-Texte">
    <w:name w:val="05_ARTICLE_Niv1 - Texte"/>
    <w:link w:val="05ARTICLENiv1-TexteCar"/>
    <w:qFormat/>
    <w:rsid w:val="00454554"/>
    <w:pPr>
      <w:spacing w:after="240" w:line="240" w:lineRule="auto"/>
      <w:jc w:val="both"/>
    </w:pPr>
    <w:rPr>
      <w:rFonts w:ascii="Arial" w:eastAsia="Times New Roman" w:hAnsi="Arial" w:cs="Times New Roman"/>
      <w:color w:val="00000A"/>
      <w:spacing w:val="-6"/>
      <w:sz w:val="20"/>
      <w:szCs w:val="20"/>
      <w:lang w:eastAsia="fr-FR"/>
    </w:rPr>
  </w:style>
  <w:style w:type="character" w:customStyle="1" w:styleId="05ARTICLENiv1-N">
    <w:name w:val="05_ARTICLE_Niv1 - N°"/>
    <w:qFormat/>
    <w:rsid w:val="00454554"/>
    <w:rPr>
      <w:rFonts w:ascii="Arial" w:hAnsi="Arial" w:cs="Arial" w:hint="default"/>
      <w:b/>
      <w:bCs w:val="0"/>
      <w:color w:val="BF3F00"/>
      <w:spacing w:val="-10"/>
      <w:sz w:val="20"/>
    </w:rPr>
  </w:style>
  <w:style w:type="paragraph" w:customStyle="1" w:styleId="TxtCourant">
    <w:name w:val="TxtCourant"/>
    <w:rsid w:val="0097379E"/>
    <w:pPr>
      <w:widowControl w:val="0"/>
      <w:spacing w:before="168" w:after="0" w:line="220" w:lineRule="exact"/>
      <w:jc w:val="both"/>
    </w:pPr>
    <w:rPr>
      <w:rFonts w:ascii="Times" w:eastAsia="Times New Roman" w:hAnsi="Times" w:cs="Times New Roman"/>
      <w:spacing w:val="-2"/>
      <w:sz w:val="20"/>
      <w:szCs w:val="20"/>
      <w:lang w:eastAsia="fr-FR"/>
    </w:rPr>
  </w:style>
  <w:style w:type="paragraph" w:customStyle="1" w:styleId="TABNIVEAU1">
    <w:name w:val="TAB NIVEAU 1"/>
    <w:basedOn w:val="Normal"/>
    <w:rsid w:val="0097379E"/>
    <w:pPr>
      <w:spacing w:after="0" w:line="240" w:lineRule="auto"/>
      <w:jc w:val="both"/>
    </w:pPr>
    <w:rPr>
      <w:rFonts w:ascii="Verdana" w:eastAsia="Times New Roman" w:hAnsi="Verdana" w:cs="Times New Roman"/>
      <w:spacing w:val="-6"/>
      <w:sz w:val="18"/>
      <w:szCs w:val="20"/>
      <w:lang w:eastAsia="fr-FR"/>
    </w:rPr>
  </w:style>
  <w:style w:type="character" w:customStyle="1" w:styleId="05ARTICLENiv1-SsTitreCar2">
    <w:name w:val="05_ARTICLE_Niv1 - SsTitre Car2"/>
    <w:link w:val="05ARTICLENiv1-SsTitre"/>
    <w:rsid w:val="0097379E"/>
    <w:rPr>
      <w:rFonts w:ascii="Arial" w:hAnsi="Arial"/>
      <w:b/>
      <w:noProof/>
      <w:color w:val="BF3F00"/>
      <w:spacing w:val="-10"/>
    </w:rPr>
  </w:style>
  <w:style w:type="paragraph" w:customStyle="1" w:styleId="05ARTICLENiv1-SsTitre">
    <w:name w:val="05_ARTICLE_Niv1 - SsTitre"/>
    <w:next w:val="05ARTICLENiv1-Texte"/>
    <w:link w:val="05ARTICLENiv1-SsTitreCar2"/>
    <w:qFormat/>
    <w:rsid w:val="0097379E"/>
    <w:pPr>
      <w:spacing w:before="120" w:after="120" w:line="240" w:lineRule="auto"/>
      <w:jc w:val="both"/>
    </w:pPr>
    <w:rPr>
      <w:rFonts w:ascii="Arial" w:hAnsi="Arial"/>
      <w:b/>
      <w:noProof/>
      <w:color w:val="BF3F00"/>
      <w:spacing w:val="-10"/>
    </w:rPr>
  </w:style>
  <w:style w:type="character" w:styleId="Textedelespacerserv">
    <w:name w:val="Placeholder Text"/>
    <w:basedOn w:val="Policepardfaut"/>
    <w:uiPriority w:val="99"/>
    <w:semiHidden/>
    <w:rsid w:val="009C2FF2"/>
    <w:rPr>
      <w:color w:val="666666"/>
    </w:rPr>
  </w:style>
  <w:style w:type="character" w:styleId="Mentionnonrsolue">
    <w:name w:val="Unresolved Mention"/>
    <w:basedOn w:val="Policepardfaut"/>
    <w:uiPriority w:val="99"/>
    <w:semiHidden/>
    <w:unhideWhenUsed/>
    <w:rsid w:val="00787CEF"/>
    <w:rPr>
      <w:color w:val="605E5C"/>
      <w:shd w:val="clear" w:color="auto" w:fill="E1DFDD"/>
    </w:rPr>
  </w:style>
  <w:style w:type="paragraph" w:customStyle="1" w:styleId="05ARTICLENiv1-TableauPuce2">
    <w:name w:val="05_ARTICLE_Niv1 - Tableau Puce 2"/>
    <w:basedOn w:val="Normal"/>
    <w:qFormat/>
    <w:rsid w:val="004A2C7E"/>
    <w:pPr>
      <w:numPr>
        <w:ilvl w:val="1"/>
        <w:numId w:val="8"/>
      </w:numPr>
      <w:tabs>
        <w:tab w:val="left" w:leader="dot" w:pos="9356"/>
      </w:tabs>
      <w:spacing w:after="120" w:line="240" w:lineRule="auto"/>
      <w:ind w:left="794" w:hanging="227"/>
      <w:jc w:val="both"/>
    </w:pPr>
    <w:rPr>
      <w:rFonts w:ascii="Arial" w:eastAsia="Times New Roman" w:hAnsi="Arial" w:cs="Times New Roman"/>
      <w:noProof/>
      <w:sz w:val="20"/>
      <w:szCs w:val="20"/>
      <w:lang w:eastAsia="fr-FR"/>
    </w:rPr>
  </w:style>
  <w:style w:type="character" w:customStyle="1" w:styleId="05ARTICLENiv1-TexteCar">
    <w:name w:val="05_ARTICLE_Niv1 - Texte Car"/>
    <w:link w:val="05ARTICLENiv1-Texte"/>
    <w:rsid w:val="004A2C7E"/>
    <w:rPr>
      <w:rFonts w:ascii="Arial" w:eastAsia="Times New Roman" w:hAnsi="Arial" w:cs="Times New Roman"/>
      <w:color w:val="00000A"/>
      <w:spacing w:val="-6"/>
      <w:sz w:val="20"/>
      <w:szCs w:val="20"/>
      <w:lang w:eastAsia="fr-FR"/>
    </w:rPr>
  </w:style>
  <w:style w:type="paragraph" w:customStyle="1" w:styleId="03NOTICE-Texteencadrblanc">
    <w:name w:val="03_NOTICE - Texte encadré blanc"/>
    <w:basedOn w:val="Normal"/>
    <w:link w:val="03NOTICE-TexteencadrblancCar"/>
    <w:qFormat/>
    <w:rsid w:val="004A2C7E"/>
    <w:pPr>
      <w:keepNext/>
      <w:pBdr>
        <w:top w:val="single" w:sz="4" w:space="1" w:color="auto"/>
        <w:left w:val="single" w:sz="4" w:space="4" w:color="auto"/>
        <w:bottom w:val="single" w:sz="4" w:space="1" w:color="auto"/>
        <w:right w:val="single" w:sz="4" w:space="4" w:color="auto"/>
      </w:pBdr>
      <w:shd w:val="clear" w:color="auto" w:fill="FFFFFF" w:themeFill="background1"/>
      <w:spacing w:before="120" w:after="0" w:line="240" w:lineRule="auto"/>
      <w:ind w:left="113" w:right="113"/>
    </w:pPr>
    <w:rPr>
      <w:rFonts w:ascii="Arial" w:hAnsi="Arial" w:cs="Arial"/>
      <w:sz w:val="18"/>
    </w:rPr>
  </w:style>
  <w:style w:type="character" w:customStyle="1" w:styleId="03NOTICE-TexteencadrblancCar">
    <w:name w:val="03_NOTICE - Texte encadré blanc Car"/>
    <w:basedOn w:val="Policepardfaut"/>
    <w:link w:val="03NOTICE-Texteencadrblanc"/>
    <w:rsid w:val="004A2C7E"/>
    <w:rPr>
      <w:rFonts w:ascii="Arial" w:hAnsi="Arial" w:cs="Arial"/>
      <w:sz w:val="18"/>
      <w:shd w:val="clear" w:color="auto" w:fill="FFFFFF" w:themeFill="background1"/>
    </w:rPr>
  </w:style>
  <w:style w:type="paragraph" w:customStyle="1" w:styleId="Style05ARTICLENiv1-TexteAprs3pt">
    <w:name w:val="Style 05_ARTICLE_Niv1 - Texte + Après : 3 pt"/>
    <w:rsid w:val="004A2C7E"/>
    <w:pPr>
      <w:spacing w:after="60" w:line="240" w:lineRule="auto"/>
      <w:jc w:val="both"/>
    </w:pPr>
    <w:rPr>
      <w:rFonts w:ascii="Verdana" w:eastAsia="Times New Roman" w:hAnsi="Verdana" w:cs="Times New Roman"/>
      <w:noProof/>
      <w:spacing w:val="-6"/>
      <w:sz w:val="18"/>
      <w:szCs w:val="20"/>
      <w:lang w:eastAsia="fr-FR"/>
    </w:rPr>
  </w:style>
  <w:style w:type="paragraph" w:customStyle="1" w:styleId="04ARTICLE-Titre">
    <w:name w:val="04_ARTICLE - Titre"/>
    <w:next w:val="Normal"/>
    <w:link w:val="04ARTICLE-TitreCar"/>
    <w:qFormat/>
    <w:rsid w:val="004A2C7E"/>
    <w:pPr>
      <w:pBdr>
        <w:top w:val="single" w:sz="6" w:space="1" w:color="808080"/>
        <w:left w:val="single" w:sz="6" w:space="4" w:color="808080"/>
        <w:bottom w:val="single" w:sz="6" w:space="1" w:color="808080"/>
        <w:right w:val="single" w:sz="6" w:space="4" w:color="808080"/>
      </w:pBdr>
      <w:shd w:val="clear" w:color="auto" w:fill="808080"/>
      <w:spacing w:before="480" w:after="240" w:line="240" w:lineRule="auto"/>
    </w:pPr>
    <w:rPr>
      <w:rFonts w:ascii="Arial Black" w:eastAsia="Times New Roman" w:hAnsi="Arial Black" w:cs="Times New Roman"/>
      <w:caps/>
      <w:noProof/>
      <w:color w:val="FFFFFF"/>
      <w:sz w:val="20"/>
      <w:szCs w:val="20"/>
      <w:lang w:eastAsia="fr-FR"/>
    </w:rPr>
  </w:style>
  <w:style w:type="paragraph" w:customStyle="1" w:styleId="05ARTICLENiv1-TableauPuce1">
    <w:name w:val="05_ARTICLE_Niv1 - Tableau Puce 1"/>
    <w:basedOn w:val="Normal"/>
    <w:link w:val="05ARTICLENiv1-TableauPuce1Car"/>
    <w:qFormat/>
    <w:rsid w:val="004A2C7E"/>
    <w:pPr>
      <w:numPr>
        <w:numId w:val="9"/>
      </w:numPr>
      <w:tabs>
        <w:tab w:val="left" w:leader="dot" w:pos="9356"/>
      </w:tabs>
      <w:spacing w:after="120" w:line="240" w:lineRule="auto"/>
      <w:ind w:left="454" w:hanging="227"/>
      <w:jc w:val="both"/>
    </w:pPr>
    <w:rPr>
      <w:rFonts w:ascii="Arial" w:eastAsia="Times New Roman" w:hAnsi="Arial" w:cs="Times New Roman"/>
      <w:noProof/>
      <w:sz w:val="20"/>
      <w:szCs w:val="20"/>
      <w:lang w:eastAsia="fr-FR"/>
    </w:rPr>
  </w:style>
  <w:style w:type="character" w:customStyle="1" w:styleId="04ARTICLE-TitreCar">
    <w:name w:val="04_ARTICLE - Titre Car"/>
    <w:link w:val="04ARTICLE-Titre"/>
    <w:rsid w:val="004A2C7E"/>
    <w:rPr>
      <w:rFonts w:ascii="Arial Black" w:eastAsia="Times New Roman" w:hAnsi="Arial Black" w:cs="Times New Roman"/>
      <w:caps/>
      <w:noProof/>
      <w:color w:val="FFFFFF"/>
      <w:sz w:val="20"/>
      <w:szCs w:val="20"/>
      <w:shd w:val="clear" w:color="auto" w:fill="808080"/>
      <w:lang w:eastAsia="fr-FR"/>
    </w:rPr>
  </w:style>
  <w:style w:type="character" w:customStyle="1" w:styleId="05ARTICLENiv1-TableauPuce1Car">
    <w:name w:val="05_ARTICLE_Niv1 - Tableau Puce 1 Car"/>
    <w:basedOn w:val="Policepardfaut"/>
    <w:link w:val="05ARTICLENiv1-TableauPuce1"/>
    <w:rsid w:val="004A2C7E"/>
    <w:rPr>
      <w:rFonts w:ascii="Arial" w:eastAsia="Times New Roman" w:hAnsi="Arial" w:cs="Times New Roman"/>
      <w:noProof/>
      <w:sz w:val="20"/>
      <w:szCs w:val="20"/>
      <w:lang w:eastAsia="fr-FR"/>
    </w:rPr>
  </w:style>
  <w:style w:type="paragraph" w:customStyle="1" w:styleId="05ARTICLENiv1-Textegras">
    <w:name w:val="05_ARTICLE_Niv1 - Texte gras"/>
    <w:basedOn w:val="05ARTICLENiv1-Texte"/>
    <w:link w:val="05ARTICLENiv1-TextegrasCar"/>
    <w:qFormat/>
    <w:rsid w:val="004A2C7E"/>
    <w:pPr>
      <w:tabs>
        <w:tab w:val="left" w:leader="dot" w:pos="9356"/>
      </w:tabs>
      <w:spacing w:after="120"/>
    </w:pPr>
    <w:rPr>
      <w:b/>
      <w:noProof/>
    </w:rPr>
  </w:style>
  <w:style w:type="character" w:customStyle="1" w:styleId="05ARTICLENiv1-TextegrasCar">
    <w:name w:val="05_ARTICLE_Niv1 - Texte gras Car"/>
    <w:basedOn w:val="05ARTICLENiv1-TexteCar"/>
    <w:link w:val="05ARTICLENiv1-Textegras"/>
    <w:rsid w:val="004A2C7E"/>
    <w:rPr>
      <w:rFonts w:ascii="Arial" w:eastAsia="Times New Roman" w:hAnsi="Arial" w:cs="Times New Roman"/>
      <w:b/>
      <w:noProof/>
      <w:color w:val="00000A"/>
      <w:spacing w:val="-6"/>
      <w:sz w:val="20"/>
      <w:szCs w:val="20"/>
      <w:lang w:eastAsia="fr-FR"/>
    </w:rPr>
  </w:style>
  <w:style w:type="paragraph" w:customStyle="1" w:styleId="06ARTICLENiv2-Texte">
    <w:name w:val="06_ARTICLE_Niv2 - Texte"/>
    <w:basedOn w:val="05ARTICLENiv1-Texte"/>
    <w:link w:val="06ARTICLENiv2-TexteCar"/>
    <w:rsid w:val="00F130BC"/>
    <w:pPr>
      <w:ind w:left="284"/>
    </w:pPr>
    <w:rPr>
      <w:color w:val="auto"/>
    </w:rPr>
  </w:style>
  <w:style w:type="character" w:customStyle="1" w:styleId="06ARTICLENiv2-TexteCar">
    <w:name w:val="06_ARTICLE_Niv2 - Texte Car"/>
    <w:link w:val="06ARTICLENiv2-Texte"/>
    <w:rsid w:val="00F130BC"/>
    <w:rPr>
      <w:rFonts w:ascii="Arial" w:eastAsia="Times New Roman" w:hAnsi="Arial" w:cs="Times New Roman"/>
      <w:spacing w:val="-6"/>
      <w:sz w:val="20"/>
      <w:szCs w:val="20"/>
      <w:lang w:eastAsia="fr-FR"/>
    </w:rPr>
  </w:style>
  <w:style w:type="paragraph" w:customStyle="1" w:styleId="Intersem-numration-niv2">
    <w:name w:val="Intersem-énumération-niv2"/>
    <w:basedOn w:val="Normal"/>
    <w:rsid w:val="005F5C92"/>
    <w:pPr>
      <w:numPr>
        <w:numId w:val="10"/>
      </w:numPr>
      <w:spacing w:after="240" w:line="240" w:lineRule="auto"/>
    </w:pPr>
    <w:rPr>
      <w:rFonts w:ascii="Verdana" w:eastAsia="Times New Roman" w:hAnsi="Verdana" w:cs="Times New Roman"/>
      <w:spacing w:val="-6"/>
      <w:sz w:val="18"/>
      <w:szCs w:val="20"/>
      <w:lang w:eastAsia="fr-FR"/>
    </w:rPr>
  </w:style>
  <w:style w:type="character" w:customStyle="1" w:styleId="05ARTICLENiv1-TexteCarCar">
    <w:name w:val="05_ARTICLE_Niv1 - Texte Car Car"/>
    <w:rsid w:val="005F5C92"/>
    <w:rPr>
      <w:rFonts w:ascii="Verdana" w:hAnsi="Verdana"/>
      <w:noProof/>
      <w:spacing w:val="-6"/>
      <w:sz w:val="18"/>
      <w:lang w:val="fr-FR" w:eastAsia="fr-FR" w:bidi="ar-SA"/>
    </w:rPr>
  </w:style>
  <w:style w:type="paragraph" w:customStyle="1" w:styleId="Normal1">
    <w:name w:val="Normal1"/>
    <w:basedOn w:val="Normal"/>
    <w:autoRedefine/>
    <w:rsid w:val="005F5C92"/>
    <w:pPr>
      <w:keepLines/>
      <w:shd w:val="clear" w:color="auto" w:fill="FFFFFF"/>
      <w:spacing w:after="0" w:line="240" w:lineRule="auto"/>
      <w:ind w:left="851"/>
      <w:jc w:val="both"/>
    </w:pPr>
    <w:rPr>
      <w:rFonts w:ascii="Arial" w:eastAsia="Times New Roman" w:hAnsi="Arial" w:cs="Times New Roman"/>
      <w:noProof/>
      <w:sz w:val="20"/>
      <w:szCs w:val="18"/>
      <w:lang w:eastAsia="fr-FR"/>
    </w:rPr>
  </w:style>
  <w:style w:type="paragraph" w:customStyle="1" w:styleId="Normal2">
    <w:name w:val="Normal2"/>
    <w:basedOn w:val="Normal"/>
    <w:rsid w:val="004F184E"/>
    <w:pPr>
      <w:keepLines/>
      <w:tabs>
        <w:tab w:val="left" w:pos="567"/>
        <w:tab w:val="left" w:pos="851"/>
        <w:tab w:val="left" w:pos="1134"/>
      </w:tabs>
      <w:spacing w:after="0" w:line="240" w:lineRule="auto"/>
      <w:ind w:left="284" w:firstLine="284"/>
      <w:jc w:val="both"/>
    </w:pPr>
    <w:rPr>
      <w:rFonts w:ascii="Times New Roman" w:eastAsia="Times New Roman" w:hAnsi="Times New Roman" w:cs="Times New Roman"/>
      <w:szCs w:val="20"/>
      <w:lang w:eastAsia="fr-FR"/>
    </w:rPr>
  </w:style>
  <w:style w:type="character" w:customStyle="1" w:styleId="06ARTICLENiv2-SsTitreCar">
    <w:name w:val="06_ARTICLE_Niv2 - SsTitre Car"/>
    <w:link w:val="06ARTICLENiv2-SsTitre"/>
    <w:locked/>
    <w:rsid w:val="00A637C4"/>
    <w:rPr>
      <w:rFonts w:ascii="Arial" w:hAnsi="Arial" w:cs="Arial"/>
      <w:b/>
      <w:noProof/>
      <w:color w:val="999999"/>
      <w:spacing w:val="-10"/>
    </w:rPr>
  </w:style>
  <w:style w:type="paragraph" w:customStyle="1" w:styleId="06ARTICLENiv2-SsTitre">
    <w:name w:val="06_ARTICLE_Niv2 - SsTitre"/>
    <w:next w:val="06ARTICLENiv2-Texte"/>
    <w:link w:val="06ARTICLENiv2-SsTitreCar"/>
    <w:rsid w:val="00A637C4"/>
    <w:pPr>
      <w:spacing w:before="120" w:after="120" w:line="240" w:lineRule="auto"/>
      <w:ind w:left="284"/>
      <w:jc w:val="both"/>
    </w:pPr>
    <w:rPr>
      <w:rFonts w:ascii="Arial" w:hAnsi="Arial" w:cs="Arial"/>
      <w:b/>
      <w:noProof/>
      <w:color w:val="999999"/>
      <w:spacing w:val="-10"/>
    </w:rPr>
  </w:style>
  <w:style w:type="paragraph" w:customStyle="1" w:styleId="A10tab">
    <w:name w:val="A10 tab"/>
    <w:basedOn w:val="Normal"/>
    <w:rsid w:val="00A637C4"/>
    <w:pPr>
      <w:overflowPunct w:val="0"/>
      <w:autoSpaceDE w:val="0"/>
      <w:autoSpaceDN w:val="0"/>
      <w:adjustRightInd w:val="0"/>
      <w:spacing w:after="0" w:line="240" w:lineRule="atLeast"/>
      <w:ind w:left="700"/>
      <w:textAlignment w:val="baseline"/>
    </w:pPr>
    <w:rPr>
      <w:rFonts w:ascii="Arial" w:eastAsia="Times New Roman" w:hAnsi="Arial" w:cs="Times New Roman"/>
      <w:noProof/>
      <w:sz w:val="20"/>
      <w:szCs w:val="20"/>
      <w:lang w:eastAsia="fr-FR"/>
    </w:rPr>
  </w:style>
  <w:style w:type="character" w:customStyle="1" w:styleId="06ARTICLENiv2-N">
    <w:name w:val="06_ARTICLE_Niv2 - N°"/>
    <w:qFormat/>
    <w:rsid w:val="0055249E"/>
    <w:rPr>
      <w:rFonts w:ascii="Arial" w:hAnsi="Arial"/>
      <w:b/>
      <w:color w:val="999999"/>
      <w:spacing w:val="-10"/>
      <w:sz w:val="22"/>
      <w:u w:val="none"/>
    </w:rPr>
  </w:style>
  <w:style w:type="paragraph" w:styleId="Sansinterligne">
    <w:name w:val="No Spacing"/>
    <w:uiPriority w:val="1"/>
    <w:qFormat/>
    <w:rsid w:val="006D086A"/>
    <w:pPr>
      <w:spacing w:after="0" w:line="240" w:lineRule="auto"/>
    </w:pPr>
    <w:rPr>
      <w:rFonts w:ascii="Calibri" w:eastAsia="Times New Roman" w:hAnsi="Calibri" w:cs="Times New Roman"/>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2886729">
      <w:bodyDiv w:val="1"/>
      <w:marLeft w:val="0"/>
      <w:marRight w:val="0"/>
      <w:marTop w:val="0"/>
      <w:marBottom w:val="0"/>
      <w:divBdr>
        <w:top w:val="none" w:sz="0" w:space="0" w:color="auto"/>
        <w:left w:val="none" w:sz="0" w:space="0" w:color="auto"/>
        <w:bottom w:val="none" w:sz="0" w:space="0" w:color="auto"/>
        <w:right w:val="none" w:sz="0" w:space="0" w:color="auto"/>
      </w:divBdr>
      <w:divsChild>
        <w:div w:id="150830866">
          <w:marLeft w:val="0"/>
          <w:marRight w:val="0"/>
          <w:marTop w:val="0"/>
          <w:marBottom w:val="0"/>
          <w:divBdr>
            <w:top w:val="none" w:sz="0" w:space="0" w:color="auto"/>
            <w:left w:val="none" w:sz="0" w:space="0" w:color="auto"/>
            <w:bottom w:val="none" w:sz="0" w:space="0" w:color="auto"/>
            <w:right w:val="none" w:sz="0" w:space="0" w:color="auto"/>
          </w:divBdr>
          <w:divsChild>
            <w:div w:id="1590499376">
              <w:marLeft w:val="0"/>
              <w:marRight w:val="0"/>
              <w:marTop w:val="0"/>
              <w:marBottom w:val="0"/>
              <w:divBdr>
                <w:top w:val="none" w:sz="0" w:space="0" w:color="auto"/>
                <w:left w:val="none" w:sz="0" w:space="0" w:color="auto"/>
                <w:bottom w:val="none" w:sz="0" w:space="0" w:color="auto"/>
                <w:right w:val="none" w:sz="0" w:space="0" w:color="auto"/>
              </w:divBdr>
              <w:divsChild>
                <w:div w:id="1985505670">
                  <w:marLeft w:val="0"/>
                  <w:marRight w:val="0"/>
                  <w:marTop w:val="0"/>
                  <w:marBottom w:val="0"/>
                  <w:divBdr>
                    <w:top w:val="none" w:sz="0" w:space="0" w:color="auto"/>
                    <w:left w:val="none" w:sz="0" w:space="0" w:color="auto"/>
                    <w:bottom w:val="none" w:sz="0" w:space="0" w:color="auto"/>
                    <w:right w:val="none" w:sz="0" w:space="0" w:color="auto"/>
                  </w:divBdr>
                  <w:divsChild>
                    <w:div w:id="801076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5314486">
      <w:bodyDiv w:val="1"/>
      <w:marLeft w:val="0"/>
      <w:marRight w:val="0"/>
      <w:marTop w:val="0"/>
      <w:marBottom w:val="0"/>
      <w:divBdr>
        <w:top w:val="none" w:sz="0" w:space="0" w:color="auto"/>
        <w:left w:val="none" w:sz="0" w:space="0" w:color="auto"/>
        <w:bottom w:val="none" w:sz="0" w:space="0" w:color="auto"/>
        <w:right w:val="none" w:sz="0" w:space="0" w:color="auto"/>
      </w:divBdr>
    </w:div>
    <w:div w:id="219488823">
      <w:bodyDiv w:val="1"/>
      <w:marLeft w:val="0"/>
      <w:marRight w:val="0"/>
      <w:marTop w:val="0"/>
      <w:marBottom w:val="0"/>
      <w:divBdr>
        <w:top w:val="none" w:sz="0" w:space="0" w:color="auto"/>
        <w:left w:val="none" w:sz="0" w:space="0" w:color="auto"/>
        <w:bottom w:val="none" w:sz="0" w:space="0" w:color="auto"/>
        <w:right w:val="none" w:sz="0" w:space="0" w:color="auto"/>
      </w:divBdr>
    </w:div>
    <w:div w:id="247151676">
      <w:bodyDiv w:val="1"/>
      <w:marLeft w:val="0"/>
      <w:marRight w:val="0"/>
      <w:marTop w:val="0"/>
      <w:marBottom w:val="0"/>
      <w:divBdr>
        <w:top w:val="none" w:sz="0" w:space="0" w:color="auto"/>
        <w:left w:val="none" w:sz="0" w:space="0" w:color="auto"/>
        <w:bottom w:val="none" w:sz="0" w:space="0" w:color="auto"/>
        <w:right w:val="none" w:sz="0" w:space="0" w:color="auto"/>
      </w:divBdr>
      <w:divsChild>
        <w:div w:id="594216664">
          <w:marLeft w:val="0"/>
          <w:marRight w:val="0"/>
          <w:marTop w:val="0"/>
          <w:marBottom w:val="0"/>
          <w:divBdr>
            <w:top w:val="none" w:sz="0" w:space="0" w:color="auto"/>
            <w:left w:val="none" w:sz="0" w:space="0" w:color="auto"/>
            <w:bottom w:val="none" w:sz="0" w:space="0" w:color="auto"/>
            <w:right w:val="none" w:sz="0" w:space="0" w:color="auto"/>
          </w:divBdr>
          <w:divsChild>
            <w:div w:id="135487402">
              <w:marLeft w:val="0"/>
              <w:marRight w:val="0"/>
              <w:marTop w:val="0"/>
              <w:marBottom w:val="0"/>
              <w:divBdr>
                <w:top w:val="none" w:sz="0" w:space="0" w:color="auto"/>
                <w:left w:val="none" w:sz="0" w:space="0" w:color="auto"/>
                <w:bottom w:val="none" w:sz="0" w:space="0" w:color="auto"/>
                <w:right w:val="none" w:sz="0" w:space="0" w:color="auto"/>
              </w:divBdr>
              <w:divsChild>
                <w:div w:id="768891297">
                  <w:marLeft w:val="0"/>
                  <w:marRight w:val="0"/>
                  <w:marTop w:val="0"/>
                  <w:marBottom w:val="0"/>
                  <w:divBdr>
                    <w:top w:val="none" w:sz="0" w:space="0" w:color="auto"/>
                    <w:left w:val="none" w:sz="0" w:space="0" w:color="auto"/>
                    <w:bottom w:val="none" w:sz="0" w:space="0" w:color="auto"/>
                    <w:right w:val="none" w:sz="0" w:space="0" w:color="auto"/>
                  </w:divBdr>
                  <w:divsChild>
                    <w:div w:id="1680698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9802894">
      <w:bodyDiv w:val="1"/>
      <w:marLeft w:val="0"/>
      <w:marRight w:val="0"/>
      <w:marTop w:val="0"/>
      <w:marBottom w:val="0"/>
      <w:divBdr>
        <w:top w:val="none" w:sz="0" w:space="0" w:color="auto"/>
        <w:left w:val="none" w:sz="0" w:space="0" w:color="auto"/>
        <w:bottom w:val="none" w:sz="0" w:space="0" w:color="auto"/>
        <w:right w:val="none" w:sz="0" w:space="0" w:color="auto"/>
      </w:divBdr>
    </w:div>
    <w:div w:id="972448759">
      <w:bodyDiv w:val="1"/>
      <w:marLeft w:val="0"/>
      <w:marRight w:val="0"/>
      <w:marTop w:val="0"/>
      <w:marBottom w:val="0"/>
      <w:divBdr>
        <w:top w:val="none" w:sz="0" w:space="0" w:color="auto"/>
        <w:left w:val="none" w:sz="0" w:space="0" w:color="auto"/>
        <w:bottom w:val="none" w:sz="0" w:space="0" w:color="auto"/>
        <w:right w:val="none" w:sz="0" w:space="0" w:color="auto"/>
      </w:divBdr>
    </w:div>
    <w:div w:id="1019233149">
      <w:bodyDiv w:val="1"/>
      <w:marLeft w:val="0"/>
      <w:marRight w:val="0"/>
      <w:marTop w:val="0"/>
      <w:marBottom w:val="0"/>
      <w:divBdr>
        <w:top w:val="none" w:sz="0" w:space="0" w:color="auto"/>
        <w:left w:val="none" w:sz="0" w:space="0" w:color="auto"/>
        <w:bottom w:val="none" w:sz="0" w:space="0" w:color="auto"/>
        <w:right w:val="none" w:sz="0" w:space="0" w:color="auto"/>
      </w:divBdr>
    </w:div>
    <w:div w:id="1075014031">
      <w:bodyDiv w:val="1"/>
      <w:marLeft w:val="0"/>
      <w:marRight w:val="0"/>
      <w:marTop w:val="0"/>
      <w:marBottom w:val="0"/>
      <w:divBdr>
        <w:top w:val="none" w:sz="0" w:space="0" w:color="auto"/>
        <w:left w:val="none" w:sz="0" w:space="0" w:color="auto"/>
        <w:bottom w:val="none" w:sz="0" w:space="0" w:color="auto"/>
        <w:right w:val="none" w:sz="0" w:space="0" w:color="auto"/>
      </w:divBdr>
      <w:divsChild>
        <w:div w:id="1177769725">
          <w:marLeft w:val="0"/>
          <w:marRight w:val="0"/>
          <w:marTop w:val="0"/>
          <w:marBottom w:val="0"/>
          <w:divBdr>
            <w:top w:val="none" w:sz="0" w:space="0" w:color="auto"/>
            <w:left w:val="none" w:sz="0" w:space="0" w:color="auto"/>
            <w:bottom w:val="none" w:sz="0" w:space="0" w:color="auto"/>
            <w:right w:val="none" w:sz="0" w:space="0" w:color="auto"/>
          </w:divBdr>
          <w:divsChild>
            <w:div w:id="484900896">
              <w:marLeft w:val="0"/>
              <w:marRight w:val="0"/>
              <w:marTop w:val="0"/>
              <w:marBottom w:val="0"/>
              <w:divBdr>
                <w:top w:val="none" w:sz="0" w:space="0" w:color="auto"/>
                <w:left w:val="none" w:sz="0" w:space="0" w:color="auto"/>
                <w:bottom w:val="none" w:sz="0" w:space="0" w:color="auto"/>
                <w:right w:val="none" w:sz="0" w:space="0" w:color="auto"/>
              </w:divBdr>
              <w:divsChild>
                <w:div w:id="1794127603">
                  <w:marLeft w:val="0"/>
                  <w:marRight w:val="0"/>
                  <w:marTop w:val="0"/>
                  <w:marBottom w:val="0"/>
                  <w:divBdr>
                    <w:top w:val="none" w:sz="0" w:space="0" w:color="auto"/>
                    <w:left w:val="none" w:sz="0" w:space="0" w:color="auto"/>
                    <w:bottom w:val="none" w:sz="0" w:space="0" w:color="auto"/>
                    <w:right w:val="none" w:sz="0" w:space="0" w:color="auto"/>
                  </w:divBdr>
                  <w:divsChild>
                    <w:div w:id="1546287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0911640">
      <w:bodyDiv w:val="1"/>
      <w:marLeft w:val="0"/>
      <w:marRight w:val="0"/>
      <w:marTop w:val="0"/>
      <w:marBottom w:val="0"/>
      <w:divBdr>
        <w:top w:val="none" w:sz="0" w:space="0" w:color="auto"/>
        <w:left w:val="none" w:sz="0" w:space="0" w:color="auto"/>
        <w:bottom w:val="none" w:sz="0" w:space="0" w:color="auto"/>
        <w:right w:val="none" w:sz="0" w:space="0" w:color="auto"/>
      </w:divBdr>
    </w:div>
    <w:div w:id="1308052322">
      <w:bodyDiv w:val="1"/>
      <w:marLeft w:val="0"/>
      <w:marRight w:val="0"/>
      <w:marTop w:val="0"/>
      <w:marBottom w:val="0"/>
      <w:divBdr>
        <w:top w:val="none" w:sz="0" w:space="0" w:color="auto"/>
        <w:left w:val="none" w:sz="0" w:space="0" w:color="auto"/>
        <w:bottom w:val="none" w:sz="0" w:space="0" w:color="auto"/>
        <w:right w:val="none" w:sz="0" w:space="0" w:color="auto"/>
      </w:divBdr>
      <w:divsChild>
        <w:div w:id="31618669">
          <w:marLeft w:val="0"/>
          <w:marRight w:val="0"/>
          <w:marTop w:val="0"/>
          <w:marBottom w:val="0"/>
          <w:divBdr>
            <w:top w:val="none" w:sz="0" w:space="0" w:color="auto"/>
            <w:left w:val="none" w:sz="0" w:space="0" w:color="auto"/>
            <w:bottom w:val="none" w:sz="0" w:space="0" w:color="auto"/>
            <w:right w:val="none" w:sz="0" w:space="0" w:color="auto"/>
          </w:divBdr>
          <w:divsChild>
            <w:div w:id="1792362818">
              <w:marLeft w:val="0"/>
              <w:marRight w:val="0"/>
              <w:marTop w:val="0"/>
              <w:marBottom w:val="0"/>
              <w:divBdr>
                <w:top w:val="none" w:sz="0" w:space="0" w:color="auto"/>
                <w:left w:val="none" w:sz="0" w:space="0" w:color="auto"/>
                <w:bottom w:val="none" w:sz="0" w:space="0" w:color="auto"/>
                <w:right w:val="none" w:sz="0" w:space="0" w:color="auto"/>
              </w:divBdr>
              <w:divsChild>
                <w:div w:id="2113893433">
                  <w:marLeft w:val="0"/>
                  <w:marRight w:val="0"/>
                  <w:marTop w:val="0"/>
                  <w:marBottom w:val="0"/>
                  <w:divBdr>
                    <w:top w:val="none" w:sz="0" w:space="0" w:color="auto"/>
                    <w:left w:val="none" w:sz="0" w:space="0" w:color="auto"/>
                    <w:bottom w:val="none" w:sz="0" w:space="0" w:color="auto"/>
                    <w:right w:val="none" w:sz="0" w:space="0" w:color="auto"/>
                  </w:divBdr>
                  <w:divsChild>
                    <w:div w:id="1285110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7757090">
      <w:bodyDiv w:val="1"/>
      <w:marLeft w:val="0"/>
      <w:marRight w:val="0"/>
      <w:marTop w:val="0"/>
      <w:marBottom w:val="0"/>
      <w:divBdr>
        <w:top w:val="none" w:sz="0" w:space="0" w:color="auto"/>
        <w:left w:val="none" w:sz="0" w:space="0" w:color="auto"/>
        <w:bottom w:val="none" w:sz="0" w:space="0" w:color="auto"/>
        <w:right w:val="none" w:sz="0" w:space="0" w:color="auto"/>
      </w:divBdr>
    </w:div>
    <w:div w:id="1541015240">
      <w:bodyDiv w:val="1"/>
      <w:marLeft w:val="0"/>
      <w:marRight w:val="0"/>
      <w:marTop w:val="0"/>
      <w:marBottom w:val="0"/>
      <w:divBdr>
        <w:top w:val="none" w:sz="0" w:space="0" w:color="auto"/>
        <w:left w:val="none" w:sz="0" w:space="0" w:color="auto"/>
        <w:bottom w:val="none" w:sz="0" w:space="0" w:color="auto"/>
        <w:right w:val="none" w:sz="0" w:space="0" w:color="auto"/>
      </w:divBdr>
      <w:divsChild>
        <w:div w:id="1217737637">
          <w:marLeft w:val="0"/>
          <w:marRight w:val="0"/>
          <w:marTop w:val="0"/>
          <w:marBottom w:val="0"/>
          <w:divBdr>
            <w:top w:val="none" w:sz="0" w:space="0" w:color="auto"/>
            <w:left w:val="none" w:sz="0" w:space="0" w:color="auto"/>
            <w:bottom w:val="none" w:sz="0" w:space="0" w:color="auto"/>
            <w:right w:val="none" w:sz="0" w:space="0" w:color="auto"/>
          </w:divBdr>
          <w:divsChild>
            <w:div w:id="957759928">
              <w:marLeft w:val="0"/>
              <w:marRight w:val="0"/>
              <w:marTop w:val="0"/>
              <w:marBottom w:val="0"/>
              <w:divBdr>
                <w:top w:val="none" w:sz="0" w:space="0" w:color="auto"/>
                <w:left w:val="none" w:sz="0" w:space="0" w:color="auto"/>
                <w:bottom w:val="none" w:sz="0" w:space="0" w:color="auto"/>
                <w:right w:val="none" w:sz="0" w:space="0" w:color="auto"/>
              </w:divBdr>
              <w:divsChild>
                <w:div w:id="399523892">
                  <w:marLeft w:val="0"/>
                  <w:marRight w:val="0"/>
                  <w:marTop w:val="0"/>
                  <w:marBottom w:val="0"/>
                  <w:divBdr>
                    <w:top w:val="none" w:sz="0" w:space="0" w:color="auto"/>
                    <w:left w:val="none" w:sz="0" w:space="0" w:color="auto"/>
                    <w:bottom w:val="none" w:sz="0" w:space="0" w:color="auto"/>
                    <w:right w:val="none" w:sz="0" w:space="0" w:color="auto"/>
                  </w:divBdr>
                  <w:divsChild>
                    <w:div w:id="65523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5361712">
      <w:bodyDiv w:val="1"/>
      <w:marLeft w:val="0"/>
      <w:marRight w:val="0"/>
      <w:marTop w:val="0"/>
      <w:marBottom w:val="0"/>
      <w:divBdr>
        <w:top w:val="none" w:sz="0" w:space="0" w:color="auto"/>
        <w:left w:val="none" w:sz="0" w:space="0" w:color="auto"/>
        <w:bottom w:val="none" w:sz="0" w:space="0" w:color="auto"/>
        <w:right w:val="none" w:sz="0" w:space="0" w:color="auto"/>
      </w:divBdr>
      <w:divsChild>
        <w:div w:id="1958633331">
          <w:marLeft w:val="0"/>
          <w:marRight w:val="0"/>
          <w:marTop w:val="0"/>
          <w:marBottom w:val="0"/>
          <w:divBdr>
            <w:top w:val="none" w:sz="0" w:space="0" w:color="auto"/>
            <w:left w:val="none" w:sz="0" w:space="0" w:color="auto"/>
            <w:bottom w:val="none" w:sz="0" w:space="0" w:color="auto"/>
            <w:right w:val="none" w:sz="0" w:space="0" w:color="auto"/>
          </w:divBdr>
          <w:divsChild>
            <w:div w:id="1461874235">
              <w:marLeft w:val="0"/>
              <w:marRight w:val="0"/>
              <w:marTop w:val="0"/>
              <w:marBottom w:val="0"/>
              <w:divBdr>
                <w:top w:val="none" w:sz="0" w:space="0" w:color="auto"/>
                <w:left w:val="none" w:sz="0" w:space="0" w:color="auto"/>
                <w:bottom w:val="none" w:sz="0" w:space="0" w:color="auto"/>
                <w:right w:val="none" w:sz="0" w:space="0" w:color="auto"/>
              </w:divBdr>
              <w:divsChild>
                <w:div w:id="1836727489">
                  <w:marLeft w:val="0"/>
                  <w:marRight w:val="0"/>
                  <w:marTop w:val="0"/>
                  <w:marBottom w:val="0"/>
                  <w:divBdr>
                    <w:top w:val="none" w:sz="0" w:space="0" w:color="auto"/>
                    <w:left w:val="none" w:sz="0" w:space="0" w:color="auto"/>
                    <w:bottom w:val="none" w:sz="0" w:space="0" w:color="auto"/>
                    <w:right w:val="none" w:sz="0" w:space="0" w:color="auto"/>
                  </w:divBdr>
                  <w:divsChild>
                    <w:div w:id="1618946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5437826">
      <w:bodyDiv w:val="1"/>
      <w:marLeft w:val="0"/>
      <w:marRight w:val="0"/>
      <w:marTop w:val="0"/>
      <w:marBottom w:val="0"/>
      <w:divBdr>
        <w:top w:val="none" w:sz="0" w:space="0" w:color="auto"/>
        <w:left w:val="none" w:sz="0" w:space="0" w:color="auto"/>
        <w:bottom w:val="none" w:sz="0" w:space="0" w:color="auto"/>
        <w:right w:val="none" w:sz="0" w:space="0" w:color="auto"/>
      </w:divBdr>
    </w:div>
    <w:div w:id="1979609115">
      <w:bodyDiv w:val="1"/>
      <w:marLeft w:val="0"/>
      <w:marRight w:val="0"/>
      <w:marTop w:val="0"/>
      <w:marBottom w:val="0"/>
      <w:divBdr>
        <w:top w:val="none" w:sz="0" w:space="0" w:color="auto"/>
        <w:left w:val="none" w:sz="0" w:space="0" w:color="auto"/>
        <w:bottom w:val="none" w:sz="0" w:space="0" w:color="auto"/>
        <w:right w:val="none" w:sz="0" w:space="0" w:color="auto"/>
      </w:divBdr>
    </w:div>
    <w:div w:id="2009942731">
      <w:bodyDiv w:val="1"/>
      <w:marLeft w:val="0"/>
      <w:marRight w:val="0"/>
      <w:marTop w:val="0"/>
      <w:marBottom w:val="0"/>
      <w:divBdr>
        <w:top w:val="none" w:sz="0" w:space="0" w:color="auto"/>
        <w:left w:val="none" w:sz="0" w:space="0" w:color="auto"/>
        <w:bottom w:val="none" w:sz="0" w:space="0" w:color="auto"/>
        <w:right w:val="none" w:sz="0" w:space="0" w:color="auto"/>
      </w:divBdr>
      <w:divsChild>
        <w:div w:id="1053699462">
          <w:marLeft w:val="0"/>
          <w:marRight w:val="0"/>
          <w:marTop w:val="0"/>
          <w:marBottom w:val="0"/>
          <w:divBdr>
            <w:top w:val="none" w:sz="0" w:space="0" w:color="auto"/>
            <w:left w:val="none" w:sz="0" w:space="0" w:color="auto"/>
            <w:bottom w:val="none" w:sz="0" w:space="0" w:color="auto"/>
            <w:right w:val="none" w:sz="0" w:space="0" w:color="auto"/>
          </w:divBdr>
          <w:divsChild>
            <w:div w:id="1450468774">
              <w:marLeft w:val="0"/>
              <w:marRight w:val="0"/>
              <w:marTop w:val="0"/>
              <w:marBottom w:val="0"/>
              <w:divBdr>
                <w:top w:val="none" w:sz="0" w:space="0" w:color="auto"/>
                <w:left w:val="none" w:sz="0" w:space="0" w:color="auto"/>
                <w:bottom w:val="none" w:sz="0" w:space="0" w:color="auto"/>
                <w:right w:val="none" w:sz="0" w:space="0" w:color="auto"/>
              </w:divBdr>
              <w:divsChild>
                <w:div w:id="1033307846">
                  <w:marLeft w:val="0"/>
                  <w:marRight w:val="0"/>
                  <w:marTop w:val="0"/>
                  <w:marBottom w:val="0"/>
                  <w:divBdr>
                    <w:top w:val="none" w:sz="0" w:space="0" w:color="auto"/>
                    <w:left w:val="none" w:sz="0" w:space="0" w:color="auto"/>
                    <w:bottom w:val="none" w:sz="0" w:space="0" w:color="auto"/>
                    <w:right w:val="none" w:sz="0" w:space="0" w:color="auto"/>
                  </w:divBdr>
                  <w:divsChild>
                    <w:div w:id="1700425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4064009">
      <w:bodyDiv w:val="1"/>
      <w:marLeft w:val="0"/>
      <w:marRight w:val="0"/>
      <w:marTop w:val="0"/>
      <w:marBottom w:val="0"/>
      <w:divBdr>
        <w:top w:val="none" w:sz="0" w:space="0" w:color="auto"/>
        <w:left w:val="none" w:sz="0" w:space="0" w:color="auto"/>
        <w:bottom w:val="none" w:sz="0" w:space="0" w:color="auto"/>
        <w:right w:val="none" w:sz="0" w:space="0" w:color="auto"/>
      </w:divBdr>
      <w:divsChild>
        <w:div w:id="4863743">
          <w:marLeft w:val="0"/>
          <w:marRight w:val="0"/>
          <w:marTop w:val="0"/>
          <w:marBottom w:val="0"/>
          <w:divBdr>
            <w:top w:val="none" w:sz="0" w:space="0" w:color="auto"/>
            <w:left w:val="none" w:sz="0" w:space="0" w:color="auto"/>
            <w:bottom w:val="none" w:sz="0" w:space="0" w:color="auto"/>
            <w:right w:val="none" w:sz="0" w:space="0" w:color="auto"/>
          </w:divBdr>
          <w:divsChild>
            <w:div w:id="1084911213">
              <w:marLeft w:val="0"/>
              <w:marRight w:val="0"/>
              <w:marTop w:val="0"/>
              <w:marBottom w:val="0"/>
              <w:divBdr>
                <w:top w:val="none" w:sz="0" w:space="0" w:color="auto"/>
                <w:left w:val="none" w:sz="0" w:space="0" w:color="auto"/>
                <w:bottom w:val="none" w:sz="0" w:space="0" w:color="auto"/>
                <w:right w:val="none" w:sz="0" w:space="0" w:color="auto"/>
              </w:divBdr>
              <w:divsChild>
                <w:div w:id="1114639049">
                  <w:marLeft w:val="0"/>
                  <w:marRight w:val="0"/>
                  <w:marTop w:val="0"/>
                  <w:marBottom w:val="0"/>
                  <w:divBdr>
                    <w:top w:val="none" w:sz="0" w:space="0" w:color="auto"/>
                    <w:left w:val="none" w:sz="0" w:space="0" w:color="auto"/>
                    <w:bottom w:val="none" w:sz="0" w:space="0" w:color="auto"/>
                    <w:right w:val="none" w:sz="0" w:space="0" w:color="auto"/>
                  </w:divBdr>
                  <w:divsChild>
                    <w:div w:id="1508472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ichel.wagner@cnm.fr"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noemie.simon@cnm.fr"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cecile.drevillon@cnm.fr"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lodie.saiselet@cnm.fr" TargetMode="External"/><Relationship Id="rId5" Type="http://schemas.openxmlformats.org/officeDocument/2006/relationships/numbering" Target="numbering.xml"/><Relationship Id="rId15" Type="http://schemas.openxmlformats.org/officeDocument/2006/relationships/hyperlink" Target="mailto:helene.lemassongodin@cnm.fr" TargetMode="Externa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olivier.guillemot@cnm.f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7337704021C5A4DBC38749CFE458B07" ma:contentTypeVersion="16" ma:contentTypeDescription="Create a new document." ma:contentTypeScope="" ma:versionID="9fa2be1d439608e9aa1fe51c8906fe8e">
  <xsd:schema xmlns:xsd="http://www.w3.org/2001/XMLSchema" xmlns:xs="http://www.w3.org/2001/XMLSchema" xmlns:p="http://schemas.microsoft.com/office/2006/metadata/properties" xmlns:ns2="e08ce16d-aaf0-438e-8d73-e465d213c52f" xmlns:ns3="5678effa-173c-464b-9058-ae5117a5d0bb" targetNamespace="http://schemas.microsoft.com/office/2006/metadata/properties" ma:root="true" ma:fieldsID="344be68446c215666cd964f60c1b5d38" ns2:_="" ns3:_="">
    <xsd:import namespace="e08ce16d-aaf0-438e-8d73-e465d213c52f"/>
    <xsd:import namespace="5678effa-173c-464b-9058-ae5117a5d0b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8ce16d-aaf0-438e-8d73-e465d213c5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e0e86fcc-c64b-4f5f-ad29-ece91274c0fc"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678effa-173c-464b-9058-ae5117a5d0b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5c756b83-836e-46f8-adfa-f8b221ebefe4}" ma:internalName="TaxCatchAll" ma:showField="CatchAllData" ma:web="5678effa-173c-464b-9058-ae5117a5d0b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5678effa-173c-464b-9058-ae5117a5d0bb" xsi:nil="true"/>
    <lcf76f155ced4ddcb4097134ff3c332f xmlns="e08ce16d-aaf0-438e-8d73-e465d213c52f">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04E0777-1A5C-45C1-8470-5CE4DD9CC6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8ce16d-aaf0-438e-8d73-e465d213c52f"/>
    <ds:schemaRef ds:uri="5678effa-173c-464b-9058-ae5117a5d0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BEA57D8-41AD-4887-A893-CA3428992E0A}">
  <ds:schemaRefs>
    <ds:schemaRef ds:uri="http://schemas.openxmlformats.org/officeDocument/2006/bibliography"/>
  </ds:schemaRefs>
</ds:datastoreItem>
</file>

<file path=customXml/itemProps3.xml><?xml version="1.0" encoding="utf-8"?>
<ds:datastoreItem xmlns:ds="http://schemas.openxmlformats.org/officeDocument/2006/customXml" ds:itemID="{600E21A4-08F9-44BA-B53B-611589DDE84C}">
  <ds:schemaRefs>
    <ds:schemaRef ds:uri="http://schemas.microsoft.com/office/2006/metadata/properties"/>
    <ds:schemaRef ds:uri="http://schemas.microsoft.com/office/infopath/2007/PartnerControls"/>
    <ds:schemaRef ds:uri="5678effa-173c-464b-9058-ae5117a5d0bb"/>
    <ds:schemaRef ds:uri="e08ce16d-aaf0-438e-8d73-e465d213c52f"/>
  </ds:schemaRefs>
</ds:datastoreItem>
</file>

<file path=customXml/itemProps4.xml><?xml version="1.0" encoding="utf-8"?>
<ds:datastoreItem xmlns:ds="http://schemas.openxmlformats.org/officeDocument/2006/customXml" ds:itemID="{A48EB717-8F15-42C4-B5C5-160671880B8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1515</Words>
  <Characters>8333</Characters>
  <Application>Microsoft Office Word</Application>
  <DocSecurity>0</DocSecurity>
  <Lines>69</Lines>
  <Paragraphs>19</Paragraphs>
  <ScaleCrop>false</ScaleCrop>
  <HeadingPairs>
    <vt:vector size="2" baseType="variant">
      <vt:variant>
        <vt:lpstr>Titre</vt:lpstr>
      </vt:variant>
      <vt:variant>
        <vt:i4>1</vt:i4>
      </vt:variant>
    </vt:vector>
  </HeadingPairs>
  <TitlesOfParts>
    <vt:vector size="1" baseType="lpstr">
      <vt:lpstr/>
    </vt:vector>
  </TitlesOfParts>
  <Company>Ville de Cannes</Company>
  <LinksUpToDate>false</LinksUpToDate>
  <CharactersWithSpaces>9829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SINE Jerôme</dc:creator>
  <cp:keywords/>
  <dc:description/>
  <cp:lastModifiedBy>Noémie Simon</cp:lastModifiedBy>
  <cp:revision>4</cp:revision>
  <cp:lastPrinted>2024-04-12T15:00:00Z</cp:lastPrinted>
  <dcterms:created xsi:type="dcterms:W3CDTF">2025-02-10T14:36:00Z</dcterms:created>
  <dcterms:modified xsi:type="dcterms:W3CDTF">2025-02-10T14:43:00Z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0x01010047337704021C5A4DBC38749CFE458B07</vt:lpwstr>
  </property>
  <property fmtid="{D5CDD505-2E9C-101B-9397-08002B2CF9AE}" pid="3" name="MediaServiceImageTags">
    <vt:lpwstr/>
  </property>
</Properties>
</file>