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E63FD" w:rsidRDefault="00E42FF3">
      <w:pPr>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E63FD" w:rsidRDefault="00E42FF3" w:rsidP="00E42FF3">
      <w:pPr>
        <w:pStyle w:val="Notedebasdepage1"/>
        <w:tabs>
          <w:tab w:val="left" w:pos="0"/>
        </w:tabs>
        <w:spacing w:after="40"/>
        <w:jc w:val="center"/>
        <w:rPr>
          <w:rFonts w:ascii="Arial Narrow" w:hAnsi="Arial Narrow"/>
          <w:sz w:val="48"/>
          <w:szCs w:val="48"/>
        </w:rPr>
      </w:pPr>
      <w:r w:rsidRPr="003E63FD">
        <w:rPr>
          <w:rFonts w:ascii="Arial Narrow" w:hAnsi="Arial Narrow"/>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2986875D" w14:textId="77777777" w:rsidR="009F34A8" w:rsidRDefault="00E42FF3" w:rsidP="00E42FF3">
      <w:pPr>
        <w:jc w:val="center"/>
        <w:rPr>
          <w:rFonts w:ascii="Arial Narrow" w:hAnsi="Arial Narrow"/>
          <w:sz w:val="28"/>
          <w:szCs w:val="28"/>
        </w:rPr>
      </w:pPr>
      <w:r w:rsidRPr="003E63FD">
        <w:rPr>
          <w:rFonts w:ascii="Arial Narrow" w:hAnsi="Arial Narrow"/>
          <w:sz w:val="28"/>
          <w:szCs w:val="28"/>
        </w:rPr>
        <w:t xml:space="preserve">Marché de </w:t>
      </w:r>
      <w:r w:rsidR="009F34A8">
        <w:rPr>
          <w:rFonts w:ascii="Arial Narrow" w:hAnsi="Arial Narrow"/>
          <w:sz w:val="28"/>
          <w:szCs w:val="28"/>
        </w:rPr>
        <w:t xml:space="preserve">travaux d’aménagement de l’exposition temporaire </w:t>
      </w:r>
    </w:p>
    <w:p w14:paraId="4B82AB47" w14:textId="56EBE5A7" w:rsidR="00DB66E7" w:rsidRDefault="00DB66E7" w:rsidP="008317F9">
      <w:pPr>
        <w:jc w:val="center"/>
        <w:rPr>
          <w:rFonts w:ascii="Arial Narrow" w:hAnsi="Arial Narrow"/>
          <w:sz w:val="28"/>
          <w:szCs w:val="28"/>
        </w:rPr>
      </w:pPr>
      <w:r>
        <w:rPr>
          <w:rFonts w:ascii="Arial Narrow" w:hAnsi="Arial Narrow"/>
          <w:sz w:val="28"/>
          <w:szCs w:val="28"/>
        </w:rPr>
        <w:t>« </w:t>
      </w:r>
      <w:r w:rsidR="008317F9">
        <w:rPr>
          <w:rFonts w:ascii="Arial Narrow" w:hAnsi="Arial Narrow"/>
          <w:sz w:val="28"/>
          <w:szCs w:val="28"/>
        </w:rPr>
        <w:t>BERTHE WEILL : GALERISTE DE L’AVANT-GARDE PARISIENNE »</w:t>
      </w:r>
    </w:p>
    <w:p w14:paraId="6EF1B20F" w14:textId="6E2DA11F" w:rsidR="00DB66E7" w:rsidRDefault="00DB66E7" w:rsidP="00DB66E7">
      <w:pPr>
        <w:jc w:val="center"/>
        <w:rPr>
          <w:rFonts w:ascii="Arial Narrow" w:hAnsi="Arial Narrow"/>
          <w:sz w:val="28"/>
          <w:szCs w:val="28"/>
        </w:rPr>
      </w:pPr>
      <w:r>
        <w:rPr>
          <w:rFonts w:ascii="Arial Narrow" w:hAnsi="Arial Narrow"/>
          <w:sz w:val="28"/>
          <w:szCs w:val="28"/>
        </w:rPr>
        <w:t xml:space="preserve">Prévue au musée de l’Orangerie du </w:t>
      </w:r>
      <w:r w:rsidR="008317F9">
        <w:rPr>
          <w:rFonts w:ascii="Arial Narrow" w:hAnsi="Arial Narrow"/>
          <w:sz w:val="28"/>
          <w:szCs w:val="28"/>
        </w:rPr>
        <w:t>8 octobre 2025 au 25 janvier 2026</w:t>
      </w:r>
      <w:r>
        <w:rPr>
          <w:rFonts w:ascii="Arial Narrow" w:hAnsi="Arial Narrow"/>
          <w:sz w:val="28"/>
          <w:szCs w:val="28"/>
        </w:rPr>
        <w:t>.</w:t>
      </w:r>
    </w:p>
    <w:p w14:paraId="250FE6FB" w14:textId="77777777" w:rsidR="00DB66E7" w:rsidRDefault="00DB66E7" w:rsidP="00DB66E7">
      <w:pPr>
        <w:jc w:val="center"/>
        <w:rPr>
          <w:rFonts w:ascii="Arial Narrow" w:hAnsi="Arial Narrow"/>
          <w:sz w:val="28"/>
          <w:szCs w:val="28"/>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00F7BD07" w:rsidR="00E42FF3" w:rsidRPr="003E63FD" w:rsidRDefault="00E42FF3" w:rsidP="00D96FF2">
            <w:pPr>
              <w:pStyle w:val="5Normal"/>
              <w:ind w:left="30" w:right="31"/>
              <w:jc w:val="center"/>
              <w:rPr>
                <w:rFonts w:ascii="Arial Narrow" w:hAnsi="Arial Narrow"/>
                <w:sz w:val="28"/>
                <w:szCs w:val="28"/>
              </w:rPr>
            </w:pPr>
            <w:r w:rsidRPr="003E63FD">
              <w:rPr>
                <w:rFonts w:ascii="Arial Narrow" w:hAnsi="Arial Narrow"/>
                <w:sz w:val="28"/>
                <w:szCs w:val="28"/>
              </w:rPr>
              <w:t xml:space="preserve">Date limite de remise des offres :  </w:t>
            </w:r>
            <w:sdt>
              <w:sdtPr>
                <w:rPr>
                  <w:rFonts w:ascii="Arial Narrow" w:hAnsi="Arial Narrow"/>
                  <w:sz w:val="28"/>
                  <w:szCs w:val="28"/>
                </w:rPr>
                <w:alias w:val="DLRO"/>
                <w:tag w:val="DLRO"/>
                <w:id w:val="1896242589"/>
                <w:placeholder>
                  <w:docPart w:val="E89994D442754721AEA82704206A4513"/>
                </w:placeholder>
                <w15:color w:val="00FF00"/>
                <w:date w:fullDate="2025-04-23T00:00:00Z">
                  <w:dateFormat w:val="dddd d MMMM yyyy"/>
                  <w:lid w:val="fr-FR"/>
                  <w:storeMappedDataAs w:val="dateTime"/>
                  <w:calendar w:val="gregorian"/>
                </w:date>
              </w:sdtPr>
              <w:sdtEndPr/>
              <w:sdtContent>
                <w:r w:rsidR="007936B6">
                  <w:rPr>
                    <w:rFonts w:ascii="Arial Narrow" w:hAnsi="Arial Narrow"/>
                    <w:sz w:val="28"/>
                    <w:szCs w:val="28"/>
                  </w:rPr>
                  <w:t>mercredi 23 avril 2025</w:t>
                </w:r>
              </w:sdtContent>
            </w:sdt>
            <w:r w:rsidRPr="003E63FD">
              <w:rPr>
                <w:rFonts w:ascii="Arial Narrow" w:hAnsi="Arial Narrow"/>
                <w:sz w:val="28"/>
                <w:szCs w:val="28"/>
              </w:rPr>
              <w:t xml:space="preserve"> à </w:t>
            </w:r>
            <w:sdt>
              <w:sdtPr>
                <w:rPr>
                  <w:rFonts w:ascii="Arial Narrow" w:hAnsi="Arial Narrow"/>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001A5C5C">
                  <w:rPr>
                    <w:rFonts w:ascii="Arial Narrow" w:hAnsi="Arial Narrow"/>
                    <w:sz w:val="28"/>
                    <w:szCs w:val="28"/>
                  </w:rPr>
                  <w:t>10</w:t>
                </w:r>
                <w:r w:rsidR="001A5C5C" w:rsidRPr="003E63FD">
                  <w:rPr>
                    <w:rFonts w:ascii="Arial Narrow" w:hAnsi="Arial Narrow"/>
                    <w:sz w:val="28"/>
                    <w:szCs w:val="28"/>
                  </w:rPr>
                  <w:t>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72DEE33F"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9F34A8">
                  <w:rPr>
                    <w:rFonts w:ascii="Arial Narrow" w:hAnsi="Arial Narrow"/>
                    <w:sz w:val="22"/>
                    <w:szCs w:val="22"/>
                  </w:rPr>
                  <w:t>Travaux</w:t>
                </w:r>
              </w:sdtContent>
            </w:sdt>
          </w:p>
          <w:p w14:paraId="30DF2B6F" w14:textId="4AE3138C"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9F34A8">
                  <w:rPr>
                    <w:rFonts w:ascii="Arial Narrow" w:hAnsi="Arial Narrow"/>
                  </w:rPr>
                  <w:t>- Procédure adaptée ouverte en application des dispositions des articles L. 2123-1 et R. 2123-1 à R. 2123-7 du code de la commande publique</w:t>
                </w:r>
              </w:sdtContent>
            </w:sdt>
          </w:p>
          <w:p w14:paraId="7C920E92" w14:textId="3BBA4AAD"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9F34A8">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0A4601A9" w14:textId="77777777" w:rsidR="00E42FF3" w:rsidRPr="003E63FD" w:rsidRDefault="00E42FF3" w:rsidP="00EC6141">
            <w:pPr>
              <w:rPr>
                <w:rFonts w:ascii="Arial Narrow" w:hAnsi="Arial Narrow"/>
              </w:rPr>
            </w:pPr>
          </w:p>
        </w:tc>
      </w:tr>
    </w:tbl>
    <w:p w14:paraId="09C9DFC8" w14:textId="21EBFFA4" w:rsidR="00E42FF3" w:rsidRPr="003E63FD" w:rsidRDefault="0024335F" w:rsidP="00DB66E7">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br w:type="page"/>
      </w:r>
      <w:r w:rsidR="00E42FF3" w:rsidRPr="003E63FD">
        <w:rPr>
          <w:rFonts w:ascii="Arial Narrow" w:hAnsi="Arial Narrow"/>
          <w:b/>
        </w:rPr>
        <w:lastRenderedPageBreak/>
        <w:t>OBJET DE LA CONSULTATION</w:t>
      </w:r>
    </w:p>
    <w:p w14:paraId="209AAB03" w14:textId="05AAA6DC" w:rsidR="00E42FF3" w:rsidRPr="003E63FD"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7221BF" w:rsidRPr="003E63FD">
        <w:rPr>
          <w:rFonts w:ascii="Arial Narrow" w:hAnsi="Arial Narrow"/>
        </w:rPr>
        <w:t xml:space="preserve">des prestations de </w:t>
      </w:r>
      <w:r w:rsidR="009F34A8">
        <w:rPr>
          <w:rFonts w:ascii="Arial Narrow" w:hAnsi="Arial Narrow"/>
        </w:rPr>
        <w:t>travaux nécessaires à la réalisation de l’exposition « </w:t>
      </w:r>
      <w:r w:rsidR="008317F9">
        <w:rPr>
          <w:rFonts w:ascii="Arial Narrow" w:hAnsi="Arial Narrow"/>
        </w:rPr>
        <w:t>Berthe Weill : galeriste de l’avant-garde parisienne</w:t>
      </w:r>
      <w:r w:rsidR="00C86CC3">
        <w:rPr>
          <w:rFonts w:ascii="Arial Narrow" w:hAnsi="Arial Narrow"/>
        </w:rPr>
        <w:t xml:space="preserve"> »</w:t>
      </w:r>
      <w:r w:rsidR="00491834">
        <w:rPr>
          <w:rFonts w:ascii="Arial Narrow" w:hAnsi="Arial Narrow"/>
        </w:rPr>
        <w:t xml:space="preserve">, prévue au musée </w:t>
      </w:r>
      <w:r w:rsidR="00C86CC3">
        <w:rPr>
          <w:rFonts w:ascii="Arial Narrow" w:hAnsi="Arial Narrow"/>
        </w:rPr>
        <w:t xml:space="preserve">de l’Orangerie </w:t>
      </w:r>
      <w:r w:rsidR="009F34A8">
        <w:rPr>
          <w:rFonts w:ascii="Arial Narrow" w:hAnsi="Arial Narrow"/>
        </w:rPr>
        <w:t xml:space="preserve">du </w:t>
      </w:r>
      <w:r w:rsidR="008317F9">
        <w:rPr>
          <w:rFonts w:ascii="Arial Narrow" w:hAnsi="Arial Narrow"/>
        </w:rPr>
        <w:t>8 octobre 2025 au 25 janvier 2026.</w:t>
      </w:r>
      <w:r w:rsidR="009F34A8">
        <w:rPr>
          <w:rFonts w:ascii="Arial Narrow" w:hAnsi="Arial Narrow"/>
        </w:rPr>
        <w:t xml:space="preserve"> </w:t>
      </w:r>
    </w:p>
    <w:p w14:paraId="2C6E7A12" w14:textId="77777777" w:rsidR="00257918" w:rsidRPr="003E63FD" w:rsidRDefault="00257918" w:rsidP="00257918">
      <w:pPr>
        <w:pStyle w:val="En-tte"/>
        <w:tabs>
          <w:tab w:val="clear" w:pos="4536"/>
          <w:tab w:val="clear" w:pos="9072"/>
        </w:tabs>
        <w:spacing w:after="240" w:line="360" w:lineRule="auto"/>
        <w:jc w:val="both"/>
        <w:rPr>
          <w:rFonts w:ascii="Arial Narrow" w:hAnsi="Arial Narrow"/>
        </w:rPr>
      </w:pPr>
      <w:r w:rsidRPr="003E63FD">
        <w:rPr>
          <w:rFonts w:ascii="Arial Narrow" w:hAnsi="Arial Narrow"/>
        </w:rPr>
        <w:t>Les prestations sont alloties et associées aux codes CPV (</w:t>
      </w:r>
      <w:r w:rsidRPr="003E63FD">
        <w:rPr>
          <w:rFonts w:ascii="Arial Narrow" w:hAnsi="Arial Narrow"/>
          <w:i/>
        </w:rPr>
        <w:t>Common Procurement Vocabulary</w:t>
      </w:r>
      <w:r w:rsidRPr="003E63FD">
        <w:rPr>
          <w:rFonts w:ascii="Arial Narrow" w:hAnsi="Arial Narrow"/>
        </w:rPr>
        <w:t>) de la manière suivante :</w:t>
      </w:r>
    </w:p>
    <w:p w14:paraId="254DE26D" w14:textId="6F8B71E3" w:rsidR="00257918" w:rsidRPr="003E63FD" w:rsidRDefault="00257918" w:rsidP="009F34A8">
      <w:pPr>
        <w:pStyle w:val="En-tte"/>
        <w:numPr>
          <w:ilvl w:val="0"/>
          <w:numId w:val="4"/>
        </w:numPr>
        <w:tabs>
          <w:tab w:val="clear" w:pos="4536"/>
          <w:tab w:val="clear" w:pos="9072"/>
        </w:tabs>
        <w:spacing w:after="240" w:line="360" w:lineRule="auto"/>
        <w:jc w:val="both"/>
        <w:rPr>
          <w:rFonts w:ascii="Arial Narrow" w:hAnsi="Arial Narrow"/>
        </w:rPr>
      </w:pPr>
      <w:r w:rsidRPr="003E63FD">
        <w:rPr>
          <w:rFonts w:ascii="Arial Narrow" w:hAnsi="Arial Narrow"/>
        </w:rPr>
        <w:t xml:space="preserve">Lot 1 : </w:t>
      </w:r>
      <w:r w:rsidR="009F34A8">
        <w:rPr>
          <w:rFonts w:ascii="Arial Narrow" w:hAnsi="Arial Narrow"/>
        </w:rPr>
        <w:t>Agencement</w:t>
      </w:r>
      <w:r w:rsidRPr="003E63FD">
        <w:rPr>
          <w:rFonts w:ascii="Arial Narrow" w:hAnsi="Arial Narrow"/>
        </w:rPr>
        <w:t xml:space="preserve"> </w:t>
      </w:r>
      <w:r w:rsidR="009F34A8">
        <w:rPr>
          <w:rFonts w:ascii="Arial Narrow" w:hAnsi="Arial Narrow"/>
        </w:rPr>
        <w:tab/>
      </w:r>
      <w:r w:rsidR="009F34A8">
        <w:rPr>
          <w:rFonts w:ascii="Arial Narrow" w:hAnsi="Arial Narrow"/>
        </w:rPr>
        <w:tab/>
      </w:r>
      <w:r w:rsidR="009F34A8">
        <w:rPr>
          <w:rFonts w:ascii="Arial Narrow" w:hAnsi="Arial Narrow"/>
        </w:rPr>
        <w:tab/>
      </w:r>
      <w:r w:rsidRPr="003E63FD">
        <w:rPr>
          <w:rFonts w:ascii="Arial Narrow" w:hAnsi="Arial Narrow"/>
        </w:rPr>
        <w:t>CPV :</w:t>
      </w:r>
      <w:r w:rsidR="009F34A8">
        <w:rPr>
          <w:rFonts w:ascii="Arial Narrow" w:hAnsi="Arial Narrow"/>
        </w:rPr>
        <w:t xml:space="preserve"> </w:t>
      </w:r>
      <w:r w:rsidRPr="003E63FD">
        <w:rPr>
          <w:rFonts w:ascii="Arial Narrow" w:hAnsi="Arial Narrow"/>
        </w:rPr>
        <w:t xml:space="preserve"> </w:t>
      </w:r>
      <w:r w:rsidR="009F34A8" w:rsidRPr="009F34A8">
        <w:rPr>
          <w:rFonts w:ascii="Arial Narrow" w:hAnsi="Arial Narrow"/>
        </w:rPr>
        <w:t>45000000 – travaux de construction</w:t>
      </w:r>
    </w:p>
    <w:p w14:paraId="37F439ED" w14:textId="5D5C1D68" w:rsidR="00257918" w:rsidRDefault="00257918" w:rsidP="009F34A8">
      <w:pPr>
        <w:pStyle w:val="En-tte"/>
        <w:numPr>
          <w:ilvl w:val="0"/>
          <w:numId w:val="4"/>
        </w:numPr>
        <w:tabs>
          <w:tab w:val="clear" w:pos="4536"/>
          <w:tab w:val="clear" w:pos="9072"/>
        </w:tabs>
        <w:spacing w:after="240" w:line="360" w:lineRule="auto"/>
        <w:jc w:val="both"/>
        <w:rPr>
          <w:rFonts w:ascii="Arial Narrow" w:hAnsi="Arial Narrow"/>
        </w:rPr>
      </w:pPr>
      <w:r w:rsidRPr="003E63FD">
        <w:rPr>
          <w:rFonts w:ascii="Arial Narrow" w:hAnsi="Arial Narrow"/>
        </w:rPr>
        <w:t xml:space="preserve">Lot 2 : </w:t>
      </w:r>
      <w:r w:rsidR="009F34A8">
        <w:rPr>
          <w:rFonts w:ascii="Arial Narrow" w:hAnsi="Arial Narrow"/>
        </w:rPr>
        <w:t>Eclairage et électricité</w:t>
      </w:r>
      <w:r w:rsidR="009F34A8">
        <w:rPr>
          <w:rFonts w:ascii="Arial Narrow" w:hAnsi="Arial Narrow"/>
        </w:rPr>
        <w:tab/>
      </w:r>
      <w:r w:rsidR="009F34A8">
        <w:rPr>
          <w:rFonts w:ascii="Arial Narrow" w:hAnsi="Arial Narrow"/>
        </w:rPr>
        <w:tab/>
      </w:r>
      <w:r w:rsidRPr="003E63FD">
        <w:rPr>
          <w:rFonts w:ascii="Arial Narrow" w:hAnsi="Arial Narrow"/>
        </w:rPr>
        <w:t xml:space="preserve">CPV : </w:t>
      </w:r>
      <w:r w:rsidR="009F34A8" w:rsidRPr="009F34A8">
        <w:rPr>
          <w:rFonts w:ascii="Arial Narrow" w:hAnsi="Arial Narrow"/>
        </w:rPr>
        <w:t>45311200 – travaux d’installation</w:t>
      </w:r>
      <w:r w:rsidR="00DB66E7">
        <w:rPr>
          <w:rFonts w:ascii="Arial Narrow" w:hAnsi="Arial Narrow"/>
        </w:rPr>
        <w:t>s</w:t>
      </w:r>
      <w:r w:rsidR="009F34A8" w:rsidRPr="009F34A8">
        <w:rPr>
          <w:rFonts w:ascii="Arial Narrow" w:hAnsi="Arial Narrow"/>
        </w:rPr>
        <w:t xml:space="preserve"> électriques</w:t>
      </w:r>
    </w:p>
    <w:p w14:paraId="26D71F20" w14:textId="065D9A25" w:rsidR="009F34A8" w:rsidRDefault="009F34A8" w:rsidP="009F34A8">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Lot 3 : Signalétique</w:t>
      </w:r>
      <w:r>
        <w:rPr>
          <w:rFonts w:ascii="Arial Narrow" w:hAnsi="Arial Narrow"/>
        </w:rPr>
        <w:tab/>
      </w:r>
      <w:r>
        <w:rPr>
          <w:rFonts w:ascii="Arial Narrow" w:hAnsi="Arial Narrow"/>
        </w:rPr>
        <w:tab/>
      </w:r>
      <w:r>
        <w:rPr>
          <w:rFonts w:ascii="Arial Narrow" w:hAnsi="Arial Narrow"/>
        </w:rPr>
        <w:tab/>
        <w:t xml:space="preserve">CPV : </w:t>
      </w:r>
      <w:r w:rsidRPr="009F34A8">
        <w:rPr>
          <w:rFonts w:ascii="Arial Narrow" w:hAnsi="Arial Narrow"/>
        </w:rPr>
        <w:t>79822500 – services de conception graphique</w:t>
      </w:r>
    </w:p>
    <w:p w14:paraId="4FEF315E" w14:textId="521BA84A" w:rsidR="00CB2B0D" w:rsidRPr="003E63FD" w:rsidRDefault="00CB2B0D" w:rsidP="003A61DD">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 xml:space="preserve">Lot 4 : Pose et mise en peinture </w:t>
      </w:r>
      <w:r w:rsidRPr="003A61DD">
        <w:rPr>
          <w:rFonts w:ascii="Arial Narrow" w:hAnsi="Arial Narrow"/>
        </w:rPr>
        <w:t xml:space="preserve">de support kraft   CPV : </w:t>
      </w:r>
      <w:r w:rsidR="007936B6">
        <w:rPr>
          <w:rFonts w:ascii="Arial Narrow" w:hAnsi="Arial Narrow"/>
        </w:rPr>
        <w:t>45442100</w:t>
      </w:r>
      <w:r w:rsidRPr="003A61DD">
        <w:rPr>
          <w:rFonts w:ascii="Arial Narrow" w:hAnsi="Arial Narrow"/>
        </w:rPr>
        <w:t xml:space="preserve"> – travaux de </w:t>
      </w:r>
      <w:r w:rsidR="003A61DD" w:rsidRPr="003A61DD">
        <w:rPr>
          <w:rFonts w:ascii="Arial Narrow" w:hAnsi="Arial Narrow"/>
        </w:rPr>
        <w:t>peinture</w:t>
      </w:r>
    </w:p>
    <w:p w14:paraId="2F5F1A22" w14:textId="77777777" w:rsidR="00257918" w:rsidRPr="003E63FD" w:rsidRDefault="00257918" w:rsidP="00257918">
      <w:pPr>
        <w:pStyle w:val="En-tte"/>
        <w:tabs>
          <w:tab w:val="clear" w:pos="4536"/>
          <w:tab w:val="clear" w:pos="9072"/>
        </w:tabs>
        <w:spacing w:after="24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22422DD5" w14:textId="3D9E169D"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p>
    <w:p w14:paraId="77453896" w14:textId="08DE1058" w:rsidR="0088600A" w:rsidRDefault="00616D22" w:rsidP="00B66F52">
      <w:pPr>
        <w:pStyle w:val="En-tte"/>
        <w:tabs>
          <w:tab w:val="clear" w:pos="4536"/>
          <w:tab w:val="clear" w:pos="9072"/>
        </w:tabs>
        <w:spacing w:after="120" w:line="360" w:lineRule="auto"/>
        <w:jc w:val="both"/>
        <w:rPr>
          <w:rFonts w:ascii="Arial Narrow" w:hAnsi="Arial Narrow"/>
        </w:rPr>
      </w:pP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B66F52">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42DE883D" w14:textId="642C21C3" w:rsidR="000022FE" w:rsidRPr="00B66F52" w:rsidRDefault="000022FE" w:rsidP="00B66F52">
      <w:pPr>
        <w:pStyle w:val="En-tte"/>
        <w:tabs>
          <w:tab w:val="clear" w:pos="4536"/>
          <w:tab w:val="clear" w:pos="9072"/>
        </w:tabs>
        <w:spacing w:after="120" w:line="360" w:lineRule="auto"/>
        <w:jc w:val="both"/>
        <w:rPr>
          <w:rFonts w:ascii="Arial Narrow" w:hAnsi="Arial Narrow"/>
        </w:rPr>
      </w:pPr>
      <w:r>
        <w:rPr>
          <w:rFonts w:ascii="Arial Narrow" w:hAnsi="Arial Narrow"/>
        </w:rPr>
        <w:t>L’accord-cadre comporte également une part forfaitaire</w:t>
      </w:r>
      <w:r w:rsidR="00B84EE0">
        <w:rPr>
          <w:rFonts w:ascii="Arial Narrow" w:hAnsi="Arial Narrow"/>
        </w:rPr>
        <w:t>.</w:t>
      </w:r>
      <w:r>
        <w:rPr>
          <w:rFonts w:ascii="Arial Narrow" w:hAnsi="Arial Narrow"/>
        </w:rPr>
        <w:t xml:space="preserve"> </w:t>
      </w:r>
    </w:p>
    <w:p w14:paraId="3598C775" w14:textId="77777777" w:rsidR="0088600A" w:rsidRPr="003E63FD" w:rsidRDefault="0088600A" w:rsidP="0088600A">
      <w:pPr>
        <w:pStyle w:val="En-tte"/>
        <w:tabs>
          <w:tab w:val="clear" w:pos="4536"/>
          <w:tab w:val="clear" w:pos="9072"/>
        </w:tabs>
        <w:spacing w:after="240" w:line="360" w:lineRule="auto"/>
        <w:jc w:val="both"/>
        <w:rPr>
          <w:rFonts w:ascii="Arial Narrow" w:hAnsi="Arial Narrow"/>
        </w:rPr>
      </w:pPr>
      <w:r w:rsidRPr="003E63FD">
        <w:rPr>
          <w:rFonts w:ascii="Arial Narrow" w:hAnsi="Arial Narrow"/>
        </w:rPr>
        <w:t>Chaque lot donnera lieu à la conclusion d’un accord-cadre présentant les caractéristiques suivantes :</w:t>
      </w:r>
    </w:p>
    <w:tbl>
      <w:tblPr>
        <w:tblStyle w:val="Grilledutableau"/>
        <w:tblW w:w="9120" w:type="dxa"/>
        <w:tblLook w:val="04A0" w:firstRow="1" w:lastRow="0" w:firstColumn="1" w:lastColumn="0" w:noHBand="0" w:noVBand="1"/>
      </w:tblPr>
      <w:tblGrid>
        <w:gridCol w:w="4559"/>
        <w:gridCol w:w="4561"/>
      </w:tblGrid>
      <w:tr w:rsidR="00B66F52" w:rsidRPr="003E63FD" w14:paraId="5F2C0EDF" w14:textId="77777777" w:rsidTr="00B66F52">
        <w:trPr>
          <w:trHeight w:val="574"/>
        </w:trPr>
        <w:tc>
          <w:tcPr>
            <w:tcW w:w="4559" w:type="dxa"/>
            <w:vAlign w:val="center"/>
          </w:tcPr>
          <w:p w14:paraId="41289BCF" w14:textId="77777777" w:rsidR="00B66F52" w:rsidRPr="003E63FD" w:rsidRDefault="00B66F52" w:rsidP="0088600A">
            <w:pPr>
              <w:pStyle w:val="En-tte"/>
              <w:tabs>
                <w:tab w:val="clear" w:pos="4536"/>
                <w:tab w:val="clear" w:pos="9072"/>
              </w:tabs>
              <w:jc w:val="center"/>
              <w:rPr>
                <w:rFonts w:ascii="Arial Narrow" w:hAnsi="Arial Narrow"/>
              </w:rPr>
            </w:pPr>
            <w:r w:rsidRPr="003E63FD">
              <w:rPr>
                <w:rFonts w:ascii="Arial Narrow" w:hAnsi="Arial Narrow"/>
              </w:rPr>
              <w:t>Intitulé du lot</w:t>
            </w:r>
          </w:p>
        </w:tc>
        <w:tc>
          <w:tcPr>
            <w:tcW w:w="4561" w:type="dxa"/>
            <w:vAlign w:val="center"/>
          </w:tcPr>
          <w:p w14:paraId="4DEE38E7" w14:textId="3E40E055" w:rsidR="00B66F52" w:rsidRPr="00AB372A" w:rsidRDefault="00B66F52" w:rsidP="00AB372A">
            <w:pPr>
              <w:pStyle w:val="En-tte"/>
              <w:tabs>
                <w:tab w:val="clear" w:pos="4536"/>
                <w:tab w:val="clear" w:pos="9072"/>
              </w:tabs>
              <w:jc w:val="center"/>
              <w:rPr>
                <w:rFonts w:ascii="Arial Narrow" w:hAnsi="Arial Narrow"/>
              </w:rPr>
            </w:pPr>
            <w:r w:rsidRPr="00AB372A">
              <w:rPr>
                <w:rFonts w:ascii="Arial Narrow" w:hAnsi="Arial Narrow"/>
              </w:rPr>
              <w:t>Montant maximum HT</w:t>
            </w:r>
            <w:r w:rsidR="00AB372A" w:rsidRPr="00AB372A">
              <w:rPr>
                <w:rFonts w:ascii="Arial Narrow" w:hAnsi="Arial Narrow"/>
              </w:rPr>
              <w:t xml:space="preserve"> de la part à commande</w:t>
            </w:r>
            <w:r w:rsidRPr="00AB372A">
              <w:rPr>
                <w:rFonts w:ascii="Arial Narrow" w:hAnsi="Arial Narrow"/>
              </w:rPr>
              <w:t xml:space="preserve"> </w:t>
            </w:r>
            <w:r w:rsidR="00F5731B">
              <w:rPr>
                <w:rFonts w:ascii="Arial Narrow" w:hAnsi="Arial Narrow"/>
              </w:rPr>
              <w:t xml:space="preserve">(hors par forfaitaire) </w:t>
            </w:r>
            <w:r w:rsidRPr="00AB372A">
              <w:rPr>
                <w:rFonts w:ascii="Arial Narrow" w:hAnsi="Arial Narrow"/>
              </w:rPr>
              <w:t>sur la durée totale</w:t>
            </w:r>
            <w:r w:rsidR="00361530" w:rsidRPr="00AB372A">
              <w:rPr>
                <w:rFonts w:ascii="Arial Narrow" w:hAnsi="Arial Narrow"/>
              </w:rPr>
              <w:t xml:space="preserve"> </w:t>
            </w:r>
            <w:r w:rsidR="00AB372A" w:rsidRPr="00AB372A">
              <w:rPr>
                <w:rFonts w:ascii="Arial Narrow" w:hAnsi="Arial Narrow"/>
              </w:rPr>
              <w:t>du marché</w:t>
            </w:r>
          </w:p>
        </w:tc>
      </w:tr>
      <w:tr w:rsidR="00B66F52" w:rsidRPr="003E63FD" w14:paraId="67707D9E" w14:textId="77777777" w:rsidTr="00547E8C">
        <w:trPr>
          <w:trHeight w:val="712"/>
        </w:trPr>
        <w:tc>
          <w:tcPr>
            <w:tcW w:w="4559" w:type="dxa"/>
            <w:vAlign w:val="center"/>
          </w:tcPr>
          <w:p w14:paraId="38435F33" w14:textId="1EE5F96E" w:rsidR="00B66F52" w:rsidRPr="003E63FD" w:rsidRDefault="00B66F52" w:rsidP="00547E8C">
            <w:pPr>
              <w:pStyle w:val="En-tte"/>
              <w:tabs>
                <w:tab w:val="clear" w:pos="4536"/>
                <w:tab w:val="clear" w:pos="9072"/>
              </w:tabs>
              <w:spacing w:after="240" w:line="360" w:lineRule="auto"/>
              <w:rPr>
                <w:rFonts w:ascii="Arial Narrow" w:hAnsi="Arial Narrow"/>
              </w:rPr>
            </w:pPr>
            <w:r w:rsidRPr="003E63FD">
              <w:rPr>
                <w:rFonts w:ascii="Arial Narrow" w:hAnsi="Arial Narrow"/>
              </w:rPr>
              <w:t xml:space="preserve">Lot 1 : </w:t>
            </w:r>
            <w:r>
              <w:rPr>
                <w:rFonts w:ascii="Arial Narrow" w:hAnsi="Arial Narrow"/>
              </w:rPr>
              <w:t>Agencement</w:t>
            </w:r>
          </w:p>
        </w:tc>
        <w:tc>
          <w:tcPr>
            <w:tcW w:w="4561" w:type="dxa"/>
            <w:vAlign w:val="center"/>
          </w:tcPr>
          <w:p w14:paraId="0BA7E75F" w14:textId="54AF2556" w:rsidR="00EC5615" w:rsidRPr="0090606A" w:rsidRDefault="00F5731B" w:rsidP="00547E8C">
            <w:pPr>
              <w:pStyle w:val="En-tte"/>
              <w:tabs>
                <w:tab w:val="clear" w:pos="4536"/>
                <w:tab w:val="clear" w:pos="9072"/>
              </w:tabs>
              <w:spacing w:after="240" w:line="360" w:lineRule="auto"/>
              <w:rPr>
                <w:rFonts w:ascii="Arial Narrow" w:hAnsi="Arial Narrow"/>
              </w:rPr>
            </w:pPr>
            <w:r>
              <w:rPr>
                <w:rFonts w:ascii="Arial Narrow" w:hAnsi="Arial Narrow"/>
              </w:rPr>
              <w:t xml:space="preserve">26 000 </w:t>
            </w:r>
            <w:r w:rsidR="00C25EB3" w:rsidRPr="0090606A">
              <w:rPr>
                <w:rFonts w:ascii="Arial Narrow" w:hAnsi="Arial Narrow"/>
              </w:rPr>
              <w:t>HT</w:t>
            </w:r>
          </w:p>
        </w:tc>
      </w:tr>
      <w:tr w:rsidR="00B66F52" w:rsidRPr="003E63FD" w14:paraId="190D14E8" w14:textId="77777777" w:rsidTr="00547E8C">
        <w:trPr>
          <w:trHeight w:val="712"/>
        </w:trPr>
        <w:tc>
          <w:tcPr>
            <w:tcW w:w="4559" w:type="dxa"/>
            <w:vAlign w:val="center"/>
          </w:tcPr>
          <w:p w14:paraId="618FFC13" w14:textId="69A3CA66" w:rsidR="00B66F52" w:rsidRPr="003E63FD" w:rsidRDefault="00B66F52" w:rsidP="00547E8C">
            <w:pPr>
              <w:pStyle w:val="En-tte"/>
              <w:tabs>
                <w:tab w:val="clear" w:pos="4536"/>
                <w:tab w:val="clear" w:pos="9072"/>
              </w:tabs>
              <w:spacing w:after="240" w:line="360" w:lineRule="auto"/>
              <w:rPr>
                <w:rFonts w:ascii="Arial Narrow" w:hAnsi="Arial Narrow"/>
              </w:rPr>
            </w:pPr>
            <w:r w:rsidRPr="003E63FD">
              <w:rPr>
                <w:rFonts w:ascii="Arial Narrow" w:hAnsi="Arial Narrow"/>
              </w:rPr>
              <w:t xml:space="preserve">Lot 2 : </w:t>
            </w:r>
            <w:r>
              <w:rPr>
                <w:rFonts w:ascii="Arial Narrow" w:hAnsi="Arial Narrow"/>
              </w:rPr>
              <w:t>Eclairage et électricité</w:t>
            </w:r>
          </w:p>
        </w:tc>
        <w:tc>
          <w:tcPr>
            <w:tcW w:w="4561" w:type="dxa"/>
            <w:vAlign w:val="center"/>
          </w:tcPr>
          <w:p w14:paraId="6BC65165" w14:textId="0B9B14D5" w:rsidR="00B66F52" w:rsidRPr="0090606A" w:rsidRDefault="00574A58" w:rsidP="00547E8C">
            <w:pPr>
              <w:pStyle w:val="En-tte"/>
              <w:tabs>
                <w:tab w:val="clear" w:pos="4536"/>
                <w:tab w:val="clear" w:pos="9072"/>
              </w:tabs>
              <w:spacing w:after="240" w:line="360" w:lineRule="auto"/>
              <w:rPr>
                <w:rFonts w:ascii="Arial Narrow" w:hAnsi="Arial Narrow"/>
              </w:rPr>
            </w:pPr>
            <w:r>
              <w:rPr>
                <w:rFonts w:ascii="Arial Narrow" w:hAnsi="Arial Narrow"/>
              </w:rPr>
              <w:t xml:space="preserve">10 </w:t>
            </w:r>
            <w:r w:rsidR="00F5731B">
              <w:rPr>
                <w:rFonts w:ascii="Arial Narrow" w:hAnsi="Arial Narrow"/>
              </w:rPr>
              <w:t xml:space="preserve">000 </w:t>
            </w:r>
            <w:r w:rsidR="00650EFA" w:rsidRPr="0090606A">
              <w:rPr>
                <w:rFonts w:ascii="Arial Narrow" w:hAnsi="Arial Narrow"/>
              </w:rPr>
              <w:t>HT</w:t>
            </w:r>
          </w:p>
        </w:tc>
      </w:tr>
      <w:tr w:rsidR="00B66F52" w:rsidRPr="003E63FD" w14:paraId="1556AE24" w14:textId="77777777" w:rsidTr="00547E8C">
        <w:trPr>
          <w:trHeight w:val="712"/>
        </w:trPr>
        <w:tc>
          <w:tcPr>
            <w:tcW w:w="4559" w:type="dxa"/>
            <w:vAlign w:val="center"/>
          </w:tcPr>
          <w:p w14:paraId="7F041FA7" w14:textId="32E2F7E3" w:rsidR="00B66F52" w:rsidRPr="003E63FD" w:rsidRDefault="00B66F52" w:rsidP="00547E8C">
            <w:pPr>
              <w:pStyle w:val="En-tte"/>
              <w:tabs>
                <w:tab w:val="clear" w:pos="4536"/>
                <w:tab w:val="clear" w:pos="9072"/>
              </w:tabs>
              <w:spacing w:after="240" w:line="360" w:lineRule="auto"/>
              <w:rPr>
                <w:rFonts w:ascii="Arial Narrow" w:hAnsi="Arial Narrow"/>
              </w:rPr>
            </w:pPr>
            <w:r>
              <w:rPr>
                <w:rFonts w:ascii="Arial Narrow" w:hAnsi="Arial Narrow"/>
              </w:rPr>
              <w:t>Lot 3 : Signalétique</w:t>
            </w:r>
          </w:p>
        </w:tc>
        <w:tc>
          <w:tcPr>
            <w:tcW w:w="4561" w:type="dxa"/>
            <w:vAlign w:val="center"/>
          </w:tcPr>
          <w:p w14:paraId="5C3F3A95" w14:textId="18BD64B5" w:rsidR="00B66F52" w:rsidRPr="0090606A" w:rsidRDefault="00574A58" w:rsidP="00547E8C">
            <w:pPr>
              <w:pStyle w:val="En-tte"/>
              <w:tabs>
                <w:tab w:val="clear" w:pos="4536"/>
                <w:tab w:val="clear" w:pos="9072"/>
              </w:tabs>
              <w:spacing w:after="240" w:line="360" w:lineRule="auto"/>
              <w:rPr>
                <w:rFonts w:ascii="Arial Narrow" w:hAnsi="Arial Narrow"/>
              </w:rPr>
            </w:pPr>
            <w:r>
              <w:rPr>
                <w:rFonts w:ascii="Arial Narrow" w:hAnsi="Arial Narrow"/>
              </w:rPr>
              <w:t xml:space="preserve">10 000 </w:t>
            </w:r>
            <w:r w:rsidR="00650EFA" w:rsidRPr="0090606A">
              <w:rPr>
                <w:rFonts w:ascii="Arial Narrow" w:hAnsi="Arial Narrow"/>
              </w:rPr>
              <w:t>HT</w:t>
            </w:r>
          </w:p>
        </w:tc>
      </w:tr>
      <w:tr w:rsidR="00CB2B0D" w:rsidRPr="003E63FD" w14:paraId="070E8FDD" w14:textId="77777777" w:rsidTr="00547E8C">
        <w:trPr>
          <w:trHeight w:val="712"/>
        </w:trPr>
        <w:tc>
          <w:tcPr>
            <w:tcW w:w="4559" w:type="dxa"/>
            <w:vAlign w:val="center"/>
          </w:tcPr>
          <w:p w14:paraId="056D7FAC" w14:textId="3A548192" w:rsidR="00CB2B0D" w:rsidRDefault="00CB2B0D" w:rsidP="00547E8C">
            <w:pPr>
              <w:pStyle w:val="En-tte"/>
              <w:tabs>
                <w:tab w:val="clear" w:pos="4536"/>
                <w:tab w:val="clear" w:pos="9072"/>
              </w:tabs>
              <w:spacing w:after="240" w:line="360" w:lineRule="auto"/>
              <w:rPr>
                <w:rFonts w:ascii="Arial Narrow" w:hAnsi="Arial Narrow"/>
              </w:rPr>
            </w:pPr>
            <w:r>
              <w:rPr>
                <w:rFonts w:ascii="Arial Narrow" w:hAnsi="Arial Narrow"/>
              </w:rPr>
              <w:t xml:space="preserve">Lot 4 : Pose et mise en peinture de support kraft   </w:t>
            </w:r>
          </w:p>
        </w:tc>
        <w:tc>
          <w:tcPr>
            <w:tcW w:w="4561" w:type="dxa"/>
            <w:vAlign w:val="center"/>
          </w:tcPr>
          <w:p w14:paraId="54C790E5" w14:textId="0CE8FB9A" w:rsidR="00CB2B0D" w:rsidRPr="0090606A" w:rsidRDefault="00574A58" w:rsidP="00547E8C">
            <w:pPr>
              <w:pStyle w:val="En-tte"/>
              <w:tabs>
                <w:tab w:val="clear" w:pos="4536"/>
                <w:tab w:val="clear" w:pos="9072"/>
              </w:tabs>
              <w:spacing w:after="240" w:line="360" w:lineRule="auto"/>
              <w:rPr>
                <w:rFonts w:ascii="Arial Narrow" w:hAnsi="Arial Narrow"/>
              </w:rPr>
            </w:pPr>
            <w:r>
              <w:rPr>
                <w:rFonts w:ascii="Arial Narrow" w:hAnsi="Arial Narrow"/>
              </w:rPr>
              <w:t xml:space="preserve">15 000 </w:t>
            </w:r>
            <w:r w:rsidR="00CB2B0D">
              <w:rPr>
                <w:rFonts w:ascii="Arial Narrow" w:hAnsi="Arial Narrow"/>
              </w:rPr>
              <w:t>HT</w:t>
            </w:r>
          </w:p>
        </w:tc>
      </w:tr>
    </w:tbl>
    <w:p w14:paraId="518B273E" w14:textId="77777777" w:rsidR="0090606A" w:rsidRDefault="0090606A" w:rsidP="0088600A">
      <w:pPr>
        <w:pStyle w:val="En-tte"/>
        <w:tabs>
          <w:tab w:val="clear" w:pos="4536"/>
          <w:tab w:val="clear" w:pos="9072"/>
        </w:tabs>
        <w:spacing w:after="240" w:line="360" w:lineRule="auto"/>
        <w:jc w:val="both"/>
        <w:rPr>
          <w:rFonts w:ascii="Arial Narrow" w:hAnsi="Arial Narrow"/>
        </w:rPr>
      </w:pPr>
    </w:p>
    <w:p w14:paraId="70960CCE" w14:textId="27570C9A" w:rsidR="004135E9" w:rsidRPr="003E63FD" w:rsidRDefault="004135E9" w:rsidP="0088600A">
      <w:pPr>
        <w:pStyle w:val="En-tte"/>
        <w:tabs>
          <w:tab w:val="clear" w:pos="4536"/>
          <w:tab w:val="clear" w:pos="9072"/>
        </w:tabs>
        <w:spacing w:after="240" w:line="360" w:lineRule="auto"/>
        <w:jc w:val="both"/>
        <w:rPr>
          <w:rFonts w:ascii="Arial Narrow" w:hAnsi="Arial Narrow"/>
        </w:rPr>
      </w:pPr>
      <w:r>
        <w:rPr>
          <w:rFonts w:ascii="Arial Narrow" w:hAnsi="Arial Narrow"/>
        </w:rPr>
        <w:lastRenderedPageBreak/>
        <w:t xml:space="preserve">Les candidats peuvent déposer une offre pour l’un ou pour plusieurs des lots. </w:t>
      </w:r>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0BDEF6D0" w14:textId="5FE8294B" w:rsidR="00E42FF3"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p>
    <w:p w14:paraId="688514F6" w14:textId="3F9F26DE" w:rsidR="00854870" w:rsidRPr="003E63FD" w:rsidRDefault="00616D22" w:rsidP="007221BF">
      <w:pPr>
        <w:spacing w:after="120" w:line="360" w:lineRule="auto"/>
        <w:jc w:val="both"/>
        <w:rPr>
          <w:rFonts w:ascii="Arial Narrow" w:hAnsi="Arial Narrow"/>
        </w:rPr>
      </w:pP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B66F52">
            <w:rPr>
              <w:rFonts w:ascii="Arial Narrow" w:hAnsi="Arial Narrow"/>
            </w:rPr>
            <w:t>- Procédure adaptée ouverte en application des dispositions des articles L. 2123-1 et R. 2123-1 à R. 2123-7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67CCA477" w14:textId="5931D6D9" w:rsidR="000B7422" w:rsidRPr="003E63FD" w:rsidRDefault="000B7422" w:rsidP="000B7422">
      <w:pPr>
        <w:pStyle w:val="Corpsdetexte"/>
        <w:rPr>
          <w:rFonts w:ascii="Arial Narrow" w:hAnsi="Arial Narrow"/>
        </w:rPr>
      </w:pPr>
      <w:r w:rsidRPr="003E63FD">
        <w:rPr>
          <w:rFonts w:ascii="Arial Narrow" w:hAnsi="Arial Narrow"/>
        </w:rPr>
        <w:t>La présentation de variante</w:t>
      </w:r>
      <w:r w:rsidR="00DB66E7">
        <w:rPr>
          <w:rFonts w:ascii="Arial Narrow" w:hAnsi="Arial Narrow"/>
        </w:rPr>
        <w:t>s</w:t>
      </w:r>
      <w:r w:rsidRPr="003E63FD">
        <w:rPr>
          <w:rFonts w:ascii="Arial Narrow" w:hAnsi="Arial Narrow"/>
        </w:rPr>
        <w:t xml:space="preserv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77777777" w:rsidR="00D524F5" w:rsidRPr="003E63FD"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199DFBCD" w14:textId="77777777" w:rsidR="000B7422"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Visite de site</w:t>
      </w:r>
    </w:p>
    <w:p w14:paraId="5D53153A" w14:textId="0C81AF80" w:rsidR="00D15E17" w:rsidRPr="003E63FD" w:rsidRDefault="00D524F5" w:rsidP="00D15E17">
      <w:pPr>
        <w:pStyle w:val="Corpsdetexte"/>
        <w:rPr>
          <w:rFonts w:ascii="Arial Narrow" w:hAnsi="Arial Narrow"/>
        </w:rPr>
      </w:pPr>
      <w:r w:rsidRPr="003E63FD">
        <w:rPr>
          <w:rFonts w:ascii="Arial Narrow" w:hAnsi="Arial Narrow"/>
        </w:rPr>
        <w:t>Une visite</w:t>
      </w:r>
      <w:r w:rsidR="00580106">
        <w:rPr>
          <w:rFonts w:ascii="Arial Narrow" w:hAnsi="Arial Narrow"/>
        </w:rPr>
        <w:t xml:space="preserve"> facultative </w:t>
      </w:r>
      <w:r w:rsidR="00C37C04" w:rsidRPr="003E63FD">
        <w:rPr>
          <w:rFonts w:ascii="Arial Narrow" w:hAnsi="Arial Narrow"/>
        </w:rPr>
        <w:t>du site sera organisée. Tous les candidat</w:t>
      </w:r>
      <w:r w:rsidR="00DB66E7">
        <w:rPr>
          <w:rFonts w:ascii="Arial Narrow" w:hAnsi="Arial Narrow"/>
        </w:rPr>
        <w:t>s sont invités à se faire connaî</w:t>
      </w:r>
      <w:r w:rsidR="00C37C04" w:rsidRPr="003E63FD">
        <w:rPr>
          <w:rFonts w:ascii="Arial Narrow" w:hAnsi="Arial Narrow"/>
        </w:rPr>
        <w:t>tre par courrier élect</w:t>
      </w:r>
      <w:r w:rsidR="001C1C71">
        <w:rPr>
          <w:rFonts w:ascii="Arial Narrow" w:hAnsi="Arial Narrow"/>
        </w:rPr>
        <w:t xml:space="preserve">ronique, afin de fixer une date et un horaire de visite, </w:t>
      </w:r>
      <w:r w:rsidR="00C37C04" w:rsidRPr="003E63FD">
        <w:rPr>
          <w:rFonts w:ascii="Arial Narrow" w:hAnsi="Arial Narrow"/>
        </w:rPr>
        <w:t xml:space="preserve">au plus </w:t>
      </w:r>
      <w:r w:rsidR="00C37C04" w:rsidRPr="00D15E17">
        <w:rPr>
          <w:rFonts w:ascii="Arial Narrow" w:hAnsi="Arial Narrow"/>
        </w:rPr>
        <w:t>tard l</w:t>
      </w:r>
      <w:r w:rsidR="00580106" w:rsidRPr="00D15E17">
        <w:rPr>
          <w:rFonts w:ascii="Arial Narrow" w:hAnsi="Arial Narrow"/>
        </w:rPr>
        <w:t xml:space="preserve">e </w:t>
      </w:r>
      <w:r w:rsidR="00616D22">
        <w:rPr>
          <w:rFonts w:ascii="Arial Narrow" w:hAnsi="Arial Narrow"/>
        </w:rPr>
        <w:t>15 avril 2025</w:t>
      </w:r>
      <w:bookmarkStart w:id="0" w:name="_GoBack"/>
      <w:bookmarkEnd w:id="0"/>
      <w:r w:rsidR="008317F9">
        <w:rPr>
          <w:rFonts w:ascii="Arial Narrow" w:hAnsi="Arial Narrow"/>
        </w:rPr>
        <w:t xml:space="preserve"> </w:t>
      </w:r>
      <w:r w:rsidR="00D15E17" w:rsidRPr="003E63FD">
        <w:rPr>
          <w:rFonts w:ascii="Arial Narrow" w:hAnsi="Arial Narrow"/>
        </w:rPr>
        <w:t>auprès de :</w:t>
      </w:r>
    </w:p>
    <w:p w14:paraId="57624396" w14:textId="42E779A5" w:rsidR="00D15E17" w:rsidRPr="003E63FD" w:rsidRDefault="00D15E17" w:rsidP="00184255">
      <w:pPr>
        <w:pStyle w:val="Corpsdetexte"/>
        <w:numPr>
          <w:ilvl w:val="0"/>
          <w:numId w:val="7"/>
        </w:numPr>
        <w:ind w:left="426" w:hanging="426"/>
        <w:rPr>
          <w:rFonts w:ascii="Arial Narrow" w:hAnsi="Arial Narrow"/>
        </w:rPr>
      </w:pPr>
      <w:r w:rsidRPr="003E63FD">
        <w:rPr>
          <w:rFonts w:ascii="Arial Narrow" w:hAnsi="Arial Narrow"/>
        </w:rPr>
        <w:t>Destinataire</w:t>
      </w:r>
      <w:r w:rsidR="003A011F">
        <w:rPr>
          <w:rFonts w:ascii="Arial Narrow" w:hAnsi="Arial Narrow"/>
        </w:rPr>
        <w:t>s</w:t>
      </w:r>
      <w:r w:rsidRPr="003E63FD">
        <w:rPr>
          <w:rFonts w:ascii="Arial Narrow" w:hAnsi="Arial Narrow"/>
        </w:rPr>
        <w:t xml:space="preserve"> : </w:t>
      </w:r>
    </w:p>
    <w:p w14:paraId="6FC7B272" w14:textId="4A65F3E1" w:rsidR="00D15E17" w:rsidRPr="003E63FD" w:rsidRDefault="00184255" w:rsidP="00184255">
      <w:pPr>
        <w:pStyle w:val="Corpsdetexte"/>
        <w:numPr>
          <w:ilvl w:val="0"/>
          <w:numId w:val="10"/>
        </w:numPr>
        <w:ind w:left="709" w:hanging="425"/>
        <w:rPr>
          <w:rFonts w:ascii="Arial Narrow" w:hAnsi="Arial Narrow"/>
        </w:rPr>
      </w:pPr>
      <w:r>
        <w:rPr>
          <w:rFonts w:ascii="Arial Narrow" w:hAnsi="Arial Narrow"/>
        </w:rPr>
        <w:t xml:space="preserve">Madame </w:t>
      </w:r>
      <w:r w:rsidR="008317F9">
        <w:rPr>
          <w:rFonts w:ascii="Arial Narrow" w:hAnsi="Arial Narrow"/>
        </w:rPr>
        <w:t>Delphine Dupuy</w:t>
      </w:r>
      <w:r w:rsidR="00D15E17" w:rsidRPr="003E63FD">
        <w:rPr>
          <w:rFonts w:ascii="Arial Narrow" w:hAnsi="Arial Narrow"/>
        </w:rPr>
        <w:t xml:space="preserve"> </w:t>
      </w:r>
      <w:r>
        <w:rPr>
          <w:rFonts w:ascii="Arial Narrow" w:hAnsi="Arial Narrow"/>
        </w:rPr>
        <w:t xml:space="preserve">- </w:t>
      </w:r>
      <w:r w:rsidR="00D15E17" w:rsidRPr="003E63FD">
        <w:rPr>
          <w:rFonts w:ascii="Arial Narrow" w:hAnsi="Arial Narrow"/>
        </w:rPr>
        <w:t xml:space="preserve">adresse mail : </w:t>
      </w:r>
      <w:r w:rsidR="008317F9">
        <w:rPr>
          <w:rFonts w:ascii="Arial Narrow" w:hAnsi="Arial Narrow"/>
        </w:rPr>
        <w:t>delphine.dupuy</w:t>
      </w:r>
      <w:r>
        <w:rPr>
          <w:rFonts w:ascii="Arial Narrow" w:hAnsi="Arial Narrow"/>
        </w:rPr>
        <w:t>@musee-orsay.fr</w:t>
      </w:r>
      <w:r w:rsidR="00D15E17" w:rsidRPr="003E63FD">
        <w:rPr>
          <w:rFonts w:ascii="Arial Narrow" w:hAnsi="Arial Narrow"/>
        </w:rPr>
        <w:t xml:space="preserve"> </w:t>
      </w:r>
    </w:p>
    <w:p w14:paraId="5B15C143" w14:textId="4B5D1AFD" w:rsidR="00D15E17" w:rsidRPr="003E63FD" w:rsidRDefault="00D15E17" w:rsidP="00184255">
      <w:pPr>
        <w:pStyle w:val="Corpsdetexte"/>
        <w:numPr>
          <w:ilvl w:val="0"/>
          <w:numId w:val="10"/>
        </w:numPr>
        <w:ind w:left="709" w:hanging="425"/>
        <w:rPr>
          <w:rFonts w:ascii="Arial Narrow" w:hAnsi="Arial Narrow"/>
        </w:rPr>
      </w:pPr>
      <w:r w:rsidRPr="003E63FD">
        <w:rPr>
          <w:rFonts w:ascii="Arial Narrow" w:hAnsi="Arial Narrow"/>
        </w:rPr>
        <w:t xml:space="preserve">Madame </w:t>
      </w:r>
      <w:r w:rsidR="00CB2B0D">
        <w:rPr>
          <w:rFonts w:ascii="Arial Narrow" w:hAnsi="Arial Narrow"/>
        </w:rPr>
        <w:t>Mathilde Reverchon</w:t>
      </w:r>
      <w:r w:rsidR="00184255">
        <w:rPr>
          <w:rFonts w:ascii="Arial Narrow" w:hAnsi="Arial Narrow"/>
        </w:rPr>
        <w:t xml:space="preserve"> -</w:t>
      </w:r>
      <w:r w:rsidRPr="003E63FD">
        <w:rPr>
          <w:rFonts w:ascii="Arial Narrow" w:hAnsi="Arial Narrow"/>
        </w:rPr>
        <w:t xml:space="preserve"> adresse mail : </w:t>
      </w:r>
      <w:r w:rsidR="00CB2B0D">
        <w:rPr>
          <w:rFonts w:ascii="Arial Narrow" w:hAnsi="Arial Narrow"/>
        </w:rPr>
        <w:t>mathilde.reverchon</w:t>
      </w:r>
      <w:r w:rsidR="00184255">
        <w:rPr>
          <w:rFonts w:ascii="Arial Narrow" w:hAnsi="Arial Narrow"/>
        </w:rPr>
        <w:t>@musee-orsay.fr</w:t>
      </w:r>
      <w:r w:rsidRPr="003E63FD">
        <w:rPr>
          <w:rFonts w:ascii="Arial Narrow" w:hAnsi="Arial Narrow"/>
        </w:rPr>
        <w:t xml:space="preserve"> </w:t>
      </w:r>
    </w:p>
    <w:p w14:paraId="6CA41F4C" w14:textId="77777777" w:rsidR="00D15E17" w:rsidRPr="003E63FD" w:rsidRDefault="00D15E17" w:rsidP="00184255">
      <w:pPr>
        <w:pStyle w:val="Corpsdetexte"/>
        <w:numPr>
          <w:ilvl w:val="0"/>
          <w:numId w:val="7"/>
        </w:numPr>
        <w:ind w:left="426" w:hanging="426"/>
        <w:rPr>
          <w:rFonts w:ascii="Arial Narrow" w:hAnsi="Arial Narrow"/>
        </w:rPr>
      </w:pPr>
      <w:r w:rsidRPr="003E63FD">
        <w:rPr>
          <w:rFonts w:ascii="Arial Narrow" w:hAnsi="Arial Narrow"/>
        </w:rPr>
        <w:t xml:space="preserve">Copie : </w:t>
      </w:r>
    </w:p>
    <w:p w14:paraId="6F519F64" w14:textId="1825D012" w:rsidR="00D15E17" w:rsidRPr="001A5732" w:rsidRDefault="00CB2B0D" w:rsidP="00184255">
      <w:pPr>
        <w:pStyle w:val="Corpsdetexte"/>
        <w:numPr>
          <w:ilvl w:val="0"/>
          <w:numId w:val="10"/>
        </w:numPr>
        <w:ind w:left="709" w:hanging="425"/>
        <w:rPr>
          <w:rFonts w:ascii="Arial Narrow" w:hAnsi="Arial Narrow"/>
        </w:rPr>
      </w:pPr>
      <w:r>
        <w:rPr>
          <w:rFonts w:ascii="Arial Narrow" w:hAnsi="Arial Narrow"/>
        </w:rPr>
        <w:t>Monsieur Ludovic Le Goff</w:t>
      </w:r>
      <w:r w:rsidR="00184255" w:rsidRPr="001A5732">
        <w:rPr>
          <w:rFonts w:ascii="Arial Narrow" w:hAnsi="Arial Narrow"/>
        </w:rPr>
        <w:t xml:space="preserve"> - </w:t>
      </w:r>
      <w:r w:rsidR="00D15E17" w:rsidRPr="001A5732">
        <w:rPr>
          <w:rFonts w:ascii="Arial Narrow" w:hAnsi="Arial Narrow"/>
        </w:rPr>
        <w:t xml:space="preserve">adresse mail : </w:t>
      </w:r>
      <w:r>
        <w:rPr>
          <w:rFonts w:ascii="Arial Narrow" w:hAnsi="Arial Narrow"/>
        </w:rPr>
        <w:t>ludovic.legoff</w:t>
      </w:r>
      <w:r w:rsidR="00184255" w:rsidRPr="001A5732">
        <w:rPr>
          <w:rFonts w:ascii="Arial Narrow" w:hAnsi="Arial Narrow"/>
        </w:rPr>
        <w:t>@musee-orsay.fr</w:t>
      </w:r>
      <w:r w:rsidR="00D15E17" w:rsidRPr="001A5732">
        <w:rPr>
          <w:rFonts w:ascii="Arial Narrow" w:hAnsi="Arial Narrow"/>
        </w:rPr>
        <w:t xml:space="preserve"> </w:t>
      </w:r>
    </w:p>
    <w:p w14:paraId="223E5726" w14:textId="77777777" w:rsidR="00D15E17" w:rsidRPr="00D15E17" w:rsidRDefault="00D15E17" w:rsidP="00184255">
      <w:pPr>
        <w:pStyle w:val="Corpsdetexte"/>
        <w:rPr>
          <w:rFonts w:ascii="Arial Narrow" w:hAnsi="Arial Narrow"/>
        </w:rPr>
      </w:pP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77777777" w:rsidR="00F065F4" w:rsidRPr="003E63FD" w:rsidRDefault="00616D22" w:rsidP="00F065F4">
      <w:pPr>
        <w:pStyle w:val="Corpsdetexte"/>
        <w:rPr>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325FE3A9" w:rsidR="00F065F4" w:rsidRDefault="00A118F1" w:rsidP="000B7422">
      <w:pPr>
        <w:pStyle w:val="Corpsdetexte"/>
        <w:rPr>
          <w:rFonts w:ascii="Arial Narrow" w:hAnsi="Arial Narrow"/>
        </w:rPr>
      </w:pPr>
      <w:r w:rsidRPr="003E63FD">
        <w:rPr>
          <w:rFonts w:ascii="Arial Narrow" w:hAnsi="Arial Narrow"/>
        </w:rPr>
        <w:t>Le DCE comprend les pièces suivantes :</w:t>
      </w:r>
    </w:p>
    <w:p w14:paraId="140EFAB1" w14:textId="77777777" w:rsidR="003452EB" w:rsidRDefault="003452EB" w:rsidP="003452EB">
      <w:pPr>
        <w:pStyle w:val="Corpsdetexte"/>
        <w:numPr>
          <w:ilvl w:val="0"/>
          <w:numId w:val="4"/>
        </w:numPr>
        <w:rPr>
          <w:rFonts w:ascii="Arial Narrow" w:hAnsi="Arial Narrow"/>
        </w:rPr>
      </w:pPr>
      <w:r w:rsidRPr="003452EB">
        <w:rPr>
          <w:rFonts w:ascii="Arial Narrow" w:hAnsi="Arial Narrow"/>
        </w:rPr>
        <w:t>Le présent règlement de la consultation et ses annexes :</w:t>
      </w:r>
    </w:p>
    <w:p w14:paraId="6892EB86" w14:textId="7C597008" w:rsidR="003452EB" w:rsidRDefault="003452EB" w:rsidP="003452EB">
      <w:pPr>
        <w:pStyle w:val="Corpsdetexte"/>
        <w:numPr>
          <w:ilvl w:val="1"/>
          <w:numId w:val="4"/>
        </w:numPr>
        <w:rPr>
          <w:rFonts w:ascii="Arial Narrow" w:hAnsi="Arial Narrow"/>
        </w:rPr>
      </w:pPr>
      <w:r w:rsidRPr="003452EB">
        <w:rPr>
          <w:rFonts w:ascii="Arial Narrow" w:hAnsi="Arial Narrow"/>
        </w:rPr>
        <w:t>Le questionnaire diversité-égalité ;</w:t>
      </w:r>
    </w:p>
    <w:p w14:paraId="3E24E88A" w14:textId="7E0AB4E6" w:rsidR="003452EB" w:rsidRDefault="003452EB" w:rsidP="003452EB">
      <w:pPr>
        <w:pStyle w:val="Corpsdetexte"/>
        <w:numPr>
          <w:ilvl w:val="1"/>
          <w:numId w:val="4"/>
        </w:numPr>
        <w:rPr>
          <w:rFonts w:ascii="Arial Narrow" w:hAnsi="Arial Narrow"/>
        </w:rPr>
      </w:pPr>
      <w:r w:rsidRPr="003452EB">
        <w:rPr>
          <w:rFonts w:ascii="Arial Narrow" w:hAnsi="Arial Narrow"/>
        </w:rPr>
        <w:t>Pour chaque lot, le détail quantitatif estimatif (DQE)</w:t>
      </w:r>
      <w:r w:rsidR="001F67ED">
        <w:rPr>
          <w:rFonts w:ascii="Arial Narrow" w:hAnsi="Arial Narrow"/>
        </w:rPr>
        <w:t>,</w:t>
      </w:r>
      <w:r w:rsidRPr="003452EB">
        <w:rPr>
          <w:rFonts w:ascii="Arial Narrow" w:hAnsi="Arial Narrow"/>
        </w:rPr>
        <w:t xml:space="preserve"> qui n’est pas un document contractuel et ne servira qu’à apprécier les offres financières au regard des prix du BPU</w:t>
      </w:r>
      <w:r w:rsidR="003A011F">
        <w:rPr>
          <w:rFonts w:ascii="Arial Narrow" w:hAnsi="Arial Narrow"/>
        </w:rPr>
        <w:t> ;</w:t>
      </w:r>
    </w:p>
    <w:p w14:paraId="122FA814" w14:textId="77777777" w:rsidR="003452EB" w:rsidRDefault="003452EB" w:rsidP="003452EB">
      <w:pPr>
        <w:pStyle w:val="Corpsdetexte"/>
        <w:numPr>
          <w:ilvl w:val="0"/>
          <w:numId w:val="4"/>
        </w:numPr>
        <w:rPr>
          <w:rFonts w:ascii="Arial Narrow" w:hAnsi="Arial Narrow"/>
        </w:rPr>
      </w:pPr>
      <w:r w:rsidRPr="003452EB">
        <w:rPr>
          <w:rFonts w:ascii="Arial Narrow" w:hAnsi="Arial Narrow"/>
        </w:rPr>
        <w:t>Pour chaque lot, l’acte d’engagement (AE) ;</w:t>
      </w:r>
    </w:p>
    <w:p w14:paraId="39C6E249" w14:textId="77777777" w:rsidR="003452EB" w:rsidRDefault="003452EB" w:rsidP="003452EB">
      <w:pPr>
        <w:pStyle w:val="Corpsdetexte"/>
        <w:numPr>
          <w:ilvl w:val="0"/>
          <w:numId w:val="4"/>
        </w:numPr>
        <w:rPr>
          <w:rFonts w:ascii="Arial Narrow" w:hAnsi="Arial Narrow"/>
        </w:rPr>
      </w:pPr>
      <w:r w:rsidRPr="003452EB">
        <w:rPr>
          <w:rFonts w:ascii="Arial Narrow" w:hAnsi="Arial Narrow"/>
        </w:rPr>
        <w:t>Pour chaque lot, les pièces financières suivantes :</w:t>
      </w:r>
    </w:p>
    <w:p w14:paraId="7DE5A724" w14:textId="0291D1D1" w:rsidR="003452EB" w:rsidRDefault="003452EB" w:rsidP="003452EB">
      <w:pPr>
        <w:pStyle w:val="Corpsdetexte"/>
        <w:numPr>
          <w:ilvl w:val="1"/>
          <w:numId w:val="4"/>
        </w:numPr>
        <w:rPr>
          <w:rFonts w:ascii="Arial Narrow" w:hAnsi="Arial Narrow"/>
        </w:rPr>
      </w:pPr>
      <w:r w:rsidRPr="003452EB">
        <w:rPr>
          <w:rFonts w:ascii="Arial Narrow" w:hAnsi="Arial Narrow"/>
        </w:rPr>
        <w:t>La décomposition du prix global et forfaitaire (DPGF)</w:t>
      </w:r>
      <w:r w:rsidR="003A011F">
        <w:rPr>
          <w:rFonts w:ascii="Arial Narrow" w:hAnsi="Arial Narrow"/>
        </w:rPr>
        <w:t> ;</w:t>
      </w:r>
    </w:p>
    <w:p w14:paraId="6A3117CE" w14:textId="78CCD5EA" w:rsidR="003452EB" w:rsidRDefault="003452EB" w:rsidP="003452EB">
      <w:pPr>
        <w:pStyle w:val="Corpsdetexte"/>
        <w:numPr>
          <w:ilvl w:val="1"/>
          <w:numId w:val="4"/>
        </w:numPr>
        <w:rPr>
          <w:rFonts w:ascii="Arial Narrow" w:hAnsi="Arial Narrow"/>
        </w:rPr>
      </w:pPr>
      <w:r w:rsidRPr="003452EB">
        <w:rPr>
          <w:rFonts w:ascii="Arial Narrow" w:hAnsi="Arial Narrow"/>
        </w:rPr>
        <w:t>Le bordereau de</w:t>
      </w:r>
      <w:r w:rsidR="003A011F">
        <w:rPr>
          <w:rFonts w:ascii="Arial Narrow" w:hAnsi="Arial Narrow"/>
        </w:rPr>
        <w:t>s</w:t>
      </w:r>
      <w:r w:rsidRPr="003452EB">
        <w:rPr>
          <w:rFonts w:ascii="Arial Narrow" w:hAnsi="Arial Narrow"/>
        </w:rPr>
        <w:t xml:space="preserve"> prix unitaires (BPU)</w:t>
      </w:r>
      <w:r w:rsidR="003A011F">
        <w:rPr>
          <w:rFonts w:ascii="Arial Narrow" w:hAnsi="Arial Narrow"/>
        </w:rPr>
        <w:t> ;</w:t>
      </w:r>
    </w:p>
    <w:p w14:paraId="5CBDCED0" w14:textId="5DDC37D3" w:rsidR="003452EB" w:rsidRPr="00631F17" w:rsidRDefault="00340782" w:rsidP="003452EB">
      <w:pPr>
        <w:pStyle w:val="Corpsdetexte"/>
        <w:numPr>
          <w:ilvl w:val="0"/>
          <w:numId w:val="4"/>
        </w:numPr>
        <w:rPr>
          <w:rFonts w:ascii="Arial Narrow" w:hAnsi="Arial Narrow"/>
        </w:rPr>
      </w:pPr>
      <w:r>
        <w:rPr>
          <w:rFonts w:ascii="Arial Narrow" w:hAnsi="Arial Narrow"/>
        </w:rPr>
        <w:t>Le</w:t>
      </w:r>
      <w:r w:rsidR="003452EB" w:rsidRPr="00631F17">
        <w:rPr>
          <w:rFonts w:ascii="Arial Narrow" w:hAnsi="Arial Narrow"/>
        </w:rPr>
        <w:t xml:space="preserve"> cahier des clauses administratives particulières (CCAP)</w:t>
      </w:r>
      <w:r>
        <w:rPr>
          <w:rFonts w:ascii="Arial Narrow" w:hAnsi="Arial Narrow"/>
        </w:rPr>
        <w:t xml:space="preserve"> commun </w:t>
      </w:r>
      <w:r w:rsidR="00A90DBD">
        <w:rPr>
          <w:rFonts w:ascii="Arial Narrow" w:hAnsi="Arial Narrow"/>
        </w:rPr>
        <w:t xml:space="preserve">à l’ensemble des </w:t>
      </w:r>
      <w:r>
        <w:rPr>
          <w:rFonts w:ascii="Arial Narrow" w:hAnsi="Arial Narrow"/>
        </w:rPr>
        <w:t>lots ;</w:t>
      </w:r>
    </w:p>
    <w:p w14:paraId="2350D64D" w14:textId="3F81367A" w:rsidR="003452EB" w:rsidRPr="007F51AC" w:rsidRDefault="003452EB" w:rsidP="003452EB">
      <w:pPr>
        <w:pStyle w:val="Corpsdetexte"/>
        <w:numPr>
          <w:ilvl w:val="0"/>
          <w:numId w:val="4"/>
        </w:numPr>
        <w:rPr>
          <w:rFonts w:ascii="Arial Narrow" w:hAnsi="Arial Narrow"/>
        </w:rPr>
      </w:pPr>
      <w:r w:rsidRPr="007F51AC">
        <w:rPr>
          <w:rFonts w:ascii="Arial Narrow" w:hAnsi="Arial Narrow"/>
        </w:rPr>
        <w:t>Le cahier des clauses techniques particulières (CCTP) commun à l’ensemble des lots et ses annexes :</w:t>
      </w:r>
    </w:p>
    <w:p w14:paraId="1538C998" w14:textId="0A9BBF31" w:rsidR="001F67ED" w:rsidRPr="00620876" w:rsidRDefault="001F67ED" w:rsidP="007F51AC">
      <w:pPr>
        <w:pStyle w:val="Corpsdetexte"/>
        <w:numPr>
          <w:ilvl w:val="1"/>
          <w:numId w:val="4"/>
        </w:numPr>
        <w:rPr>
          <w:rFonts w:ascii="Arial Narrow" w:hAnsi="Arial Narrow"/>
        </w:rPr>
      </w:pPr>
      <w:r w:rsidRPr="00620876">
        <w:rPr>
          <w:rFonts w:ascii="Arial Narrow" w:hAnsi="Arial Narrow"/>
        </w:rPr>
        <w:t xml:space="preserve">Annexe </w:t>
      </w:r>
      <w:r w:rsidR="005031F2" w:rsidRPr="00620876">
        <w:rPr>
          <w:rFonts w:ascii="Arial Narrow" w:hAnsi="Arial Narrow"/>
        </w:rPr>
        <w:t>1</w:t>
      </w:r>
      <w:r w:rsidRPr="00620876">
        <w:rPr>
          <w:rFonts w:ascii="Arial Narrow" w:hAnsi="Arial Narrow"/>
        </w:rPr>
        <w:t xml:space="preserve"> : </w:t>
      </w:r>
    </w:p>
    <w:p w14:paraId="4211F5AA" w14:textId="58737C95" w:rsidR="001F67ED" w:rsidRPr="00620876" w:rsidRDefault="00631F17" w:rsidP="001F67ED">
      <w:pPr>
        <w:pStyle w:val="Corpsdetexte"/>
        <w:numPr>
          <w:ilvl w:val="0"/>
          <w:numId w:val="33"/>
        </w:numPr>
        <w:rPr>
          <w:rFonts w:ascii="Arial Narrow" w:hAnsi="Arial Narrow"/>
        </w:rPr>
      </w:pPr>
      <w:r w:rsidRPr="00620876">
        <w:rPr>
          <w:rFonts w:ascii="Arial Narrow" w:hAnsi="Arial Narrow"/>
        </w:rPr>
        <w:t xml:space="preserve">Pour le lot 1 : le </w:t>
      </w:r>
      <w:r w:rsidR="005031F2" w:rsidRPr="00620876">
        <w:rPr>
          <w:rFonts w:ascii="Arial Narrow" w:hAnsi="Arial Narrow"/>
        </w:rPr>
        <w:t xml:space="preserve">cahier </w:t>
      </w:r>
      <w:r w:rsidR="008355BC">
        <w:rPr>
          <w:rFonts w:ascii="Arial Narrow" w:hAnsi="Arial Narrow"/>
        </w:rPr>
        <w:t>des plans</w:t>
      </w:r>
      <w:r w:rsidR="00C60DCA" w:rsidRPr="00620876">
        <w:rPr>
          <w:rFonts w:ascii="Arial Narrow" w:hAnsi="Arial Narrow"/>
        </w:rPr>
        <w:t>,</w:t>
      </w:r>
      <w:r w:rsidR="00C60DCA">
        <w:rPr>
          <w:rFonts w:ascii="Arial Narrow" w:hAnsi="Arial Narrow"/>
        </w:rPr>
        <w:t xml:space="preserve"> </w:t>
      </w:r>
      <w:r w:rsidR="00C60DCA" w:rsidRPr="00620876">
        <w:rPr>
          <w:rFonts w:ascii="Arial Narrow" w:hAnsi="Arial Narrow"/>
        </w:rPr>
        <w:t>la</w:t>
      </w:r>
      <w:r w:rsidR="00620876" w:rsidRPr="00620876">
        <w:rPr>
          <w:rFonts w:ascii="Arial Narrow" w:hAnsi="Arial Narrow"/>
        </w:rPr>
        <w:t xml:space="preserve"> notice</w:t>
      </w:r>
      <w:r w:rsidR="00CF77AA" w:rsidRPr="00620876">
        <w:rPr>
          <w:rFonts w:ascii="Arial Narrow" w:hAnsi="Arial Narrow"/>
        </w:rPr>
        <w:t xml:space="preserve"> des structures acier modulables</w:t>
      </w:r>
      <w:r w:rsidR="008355BC">
        <w:rPr>
          <w:rFonts w:ascii="Arial Narrow" w:hAnsi="Arial Narrow"/>
        </w:rPr>
        <w:t>, plan exposition précédente</w:t>
      </w:r>
    </w:p>
    <w:p w14:paraId="262DC62B" w14:textId="059FE717" w:rsidR="001F67ED" w:rsidRPr="00620876" w:rsidRDefault="00631F17" w:rsidP="001F67ED">
      <w:pPr>
        <w:pStyle w:val="Corpsdetexte"/>
        <w:numPr>
          <w:ilvl w:val="0"/>
          <w:numId w:val="33"/>
        </w:numPr>
        <w:rPr>
          <w:rFonts w:ascii="Arial Narrow" w:hAnsi="Arial Narrow"/>
        </w:rPr>
      </w:pPr>
      <w:r w:rsidRPr="00620876">
        <w:rPr>
          <w:rFonts w:ascii="Arial Narrow" w:hAnsi="Arial Narrow"/>
        </w:rPr>
        <w:t xml:space="preserve">Pour le lot 2 : le </w:t>
      </w:r>
      <w:r w:rsidR="00620876">
        <w:rPr>
          <w:rFonts w:ascii="Arial Narrow" w:hAnsi="Arial Narrow"/>
        </w:rPr>
        <w:t>cahier des plans</w:t>
      </w:r>
      <w:r w:rsidRPr="00620876">
        <w:rPr>
          <w:rFonts w:ascii="Arial Narrow" w:hAnsi="Arial Narrow"/>
        </w:rPr>
        <w:t xml:space="preserve"> d’éclairage</w:t>
      </w:r>
    </w:p>
    <w:p w14:paraId="1C759EFF" w14:textId="48B55403" w:rsidR="00631F17" w:rsidRDefault="00631F17" w:rsidP="001F67ED">
      <w:pPr>
        <w:pStyle w:val="Corpsdetexte"/>
        <w:numPr>
          <w:ilvl w:val="0"/>
          <w:numId w:val="33"/>
        </w:numPr>
        <w:rPr>
          <w:rFonts w:ascii="Arial Narrow" w:hAnsi="Arial Narrow"/>
        </w:rPr>
      </w:pPr>
      <w:r w:rsidRPr="00620876">
        <w:rPr>
          <w:rFonts w:ascii="Arial Narrow" w:hAnsi="Arial Narrow"/>
        </w:rPr>
        <w:t xml:space="preserve">Pour le lot 3 : le </w:t>
      </w:r>
      <w:r w:rsidR="00620876">
        <w:rPr>
          <w:rFonts w:ascii="Arial Narrow" w:hAnsi="Arial Narrow"/>
        </w:rPr>
        <w:t>cahier graphique</w:t>
      </w:r>
    </w:p>
    <w:p w14:paraId="6F64DB57" w14:textId="0BB7D9CD" w:rsidR="00CB2B0D" w:rsidRPr="00620876" w:rsidRDefault="00CB2B0D" w:rsidP="001F67ED">
      <w:pPr>
        <w:pStyle w:val="Corpsdetexte"/>
        <w:numPr>
          <w:ilvl w:val="0"/>
          <w:numId w:val="33"/>
        </w:numPr>
        <w:rPr>
          <w:rFonts w:ascii="Arial Narrow" w:hAnsi="Arial Narrow"/>
        </w:rPr>
      </w:pPr>
      <w:r>
        <w:rPr>
          <w:rFonts w:ascii="Arial Narrow" w:hAnsi="Arial Narrow"/>
        </w:rPr>
        <w:t xml:space="preserve">Pour le lot 4 : le cahier </w:t>
      </w:r>
      <w:r w:rsidR="008355BC">
        <w:rPr>
          <w:rFonts w:ascii="Arial Narrow" w:hAnsi="Arial Narrow"/>
        </w:rPr>
        <w:t>des plans</w:t>
      </w:r>
      <w:r>
        <w:rPr>
          <w:rFonts w:ascii="Arial Narrow" w:hAnsi="Arial Narrow"/>
        </w:rPr>
        <w:t>, la notice de la peinture papier kraft</w:t>
      </w:r>
    </w:p>
    <w:p w14:paraId="78C9A4BE" w14:textId="52552241" w:rsidR="00491834" w:rsidRPr="00620876" w:rsidRDefault="005031F2" w:rsidP="00547E8C">
      <w:pPr>
        <w:pStyle w:val="Corpsdetexte"/>
        <w:numPr>
          <w:ilvl w:val="1"/>
          <w:numId w:val="4"/>
        </w:numPr>
        <w:rPr>
          <w:rFonts w:ascii="Arial Narrow" w:hAnsi="Arial Narrow"/>
        </w:rPr>
      </w:pPr>
      <w:r w:rsidRPr="00620876">
        <w:rPr>
          <w:rFonts w:ascii="Arial Narrow" w:hAnsi="Arial Narrow"/>
        </w:rPr>
        <w:t>Annexe 2</w:t>
      </w:r>
      <w:r w:rsidR="00DA7FC8" w:rsidRPr="00620876">
        <w:rPr>
          <w:rFonts w:ascii="Arial Narrow" w:hAnsi="Arial Narrow"/>
        </w:rPr>
        <w:t xml:space="preserve"> : </w:t>
      </w:r>
      <w:r w:rsidR="00491834" w:rsidRPr="00620876">
        <w:rPr>
          <w:rFonts w:ascii="Arial Narrow" w:hAnsi="Arial Narrow"/>
        </w:rPr>
        <w:t xml:space="preserve">Le </w:t>
      </w:r>
      <w:r w:rsidR="00547E8C">
        <w:rPr>
          <w:rFonts w:ascii="Arial Narrow" w:hAnsi="Arial Narrow"/>
        </w:rPr>
        <w:t>c</w:t>
      </w:r>
      <w:r w:rsidR="00547E8C" w:rsidRPr="00547E8C">
        <w:rPr>
          <w:rFonts w:ascii="Arial Narrow" w:hAnsi="Arial Narrow"/>
        </w:rPr>
        <w:t>ahier des charges des expositions temporaires du musée de l'Orangerie</w:t>
      </w:r>
    </w:p>
    <w:p w14:paraId="4B5B669B" w14:textId="2CF5A2BE"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Modifications du DCE</w:t>
      </w:r>
    </w:p>
    <w:p w14:paraId="0C7C2812" w14:textId="397F83DC" w:rsidR="00A118F1" w:rsidRPr="003E63FD" w:rsidRDefault="0088306B" w:rsidP="000B7422">
      <w:pPr>
        <w:pStyle w:val="Corpsdetexte"/>
        <w:rPr>
          <w:rFonts w:ascii="Arial Narrow" w:hAnsi="Arial Narrow"/>
        </w:rPr>
      </w:pPr>
      <w:r w:rsidRPr="003E63FD">
        <w:rPr>
          <w:rFonts w:ascii="Arial Narrow" w:hAnsi="Arial Narrow"/>
        </w:rPr>
        <w:t>L’</w:t>
      </w:r>
      <w:r w:rsidR="00FE2484">
        <w:rPr>
          <w:rFonts w:ascii="Arial Narrow" w:hAnsi="Arial Narrow"/>
        </w:rPr>
        <w:t>EPMO-VGE</w:t>
      </w:r>
      <w:r w:rsidRPr="003E63FD">
        <w:rPr>
          <w:rFonts w:ascii="Arial Narrow" w:hAnsi="Arial Narrow"/>
        </w:rPr>
        <w:t xml:space="preserve"> se réserve le droit d’apporter des modifications de détail au DCE au plus tard 6 (six)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038FCE01" w:rsidR="0088306B" w:rsidRPr="003E63FD" w:rsidRDefault="00054FBE" w:rsidP="000B7422">
      <w:pPr>
        <w:pStyle w:val="Corpsdetexte"/>
        <w:rPr>
          <w:rFonts w:ascii="Arial Narrow" w:hAnsi="Arial Narrow"/>
        </w:rPr>
      </w:pPr>
      <w:r w:rsidRPr="003E63FD">
        <w:rPr>
          <w:rFonts w:ascii="Arial Narrow" w:hAnsi="Arial Narrow"/>
        </w:rPr>
        <w:lastRenderedPageBreak/>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8068E6">
        <w:rPr>
          <w:rFonts w:ascii="Arial Narrow" w:hAnsi="Arial Narrow"/>
          <w:lang w:eastAsia="fr-FR"/>
        </w:rPr>
        <w:t>7 jours avant la date limite de remise des offres</w:t>
      </w:r>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la </w:t>
      </w:r>
      <w:r w:rsidR="00983998" w:rsidRPr="003E63FD">
        <w:rPr>
          <w:rFonts w:ascii="Arial Narrow" w:hAnsi="Arial Narrow"/>
          <w:i/>
        </w:rPr>
        <w:t>PLACE</w:t>
      </w:r>
      <w:r w:rsidR="00983998" w:rsidRPr="003E63FD">
        <w:rPr>
          <w:rFonts w:ascii="Arial Narrow" w:hAnsi="Arial Narrow"/>
        </w:rPr>
        <w:t>.</w:t>
      </w:r>
    </w:p>
    <w:p w14:paraId="0126565D" w14:textId="77777777" w:rsidR="00A118F1" w:rsidRPr="003E63FD" w:rsidRDefault="00A118F1"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DOSSIER DE CANDIDATURE ET D’OFFRE </w:t>
      </w:r>
    </w:p>
    <w:p w14:paraId="48BE1FCB" w14:textId="77777777" w:rsidR="00F065F4" w:rsidRPr="003E63FD"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40D6959F" w14:textId="77777777"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Pr="003E63FD">
        <w:rPr>
          <w:rFonts w:ascii="Arial Narrow" w:hAnsi="Arial Narrow"/>
          <w:lang w:eastAsia="fr-FR"/>
        </w:rPr>
        <w:t xml:space="preserve"> pièces suivantes </w:t>
      </w:r>
      <w:r w:rsidR="00BD6430" w:rsidRPr="003E63FD">
        <w:rPr>
          <w:rFonts w:ascii="Arial Narrow" w:hAnsi="Arial Narrow"/>
          <w:lang w:eastAsia="fr-FR"/>
        </w:rPr>
        <w:t xml:space="preserve">(disponibles 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4AC6226A"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0000151C">
        <w:rPr>
          <w:rFonts w:ascii="Arial Narrow" w:hAnsi="Arial Narrow"/>
          <w:lang w:eastAsia="fr-FR"/>
        </w:rPr>
        <w:t xml:space="preserve"> dû</w:t>
      </w:r>
      <w:r w:rsidRPr="003E63FD">
        <w:rPr>
          <w:rFonts w:ascii="Arial Narrow" w:hAnsi="Arial Narrow"/>
          <w:lang w:eastAsia="fr-FR"/>
        </w:rPr>
        <w:t>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262B771C"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0000151C">
        <w:rPr>
          <w:rFonts w:ascii="Arial Narrow" w:hAnsi="Arial Narrow"/>
          <w:lang w:eastAsia="fr-FR"/>
        </w:rPr>
        <w:t xml:space="preserve"> dû</w:t>
      </w:r>
      <w:r w:rsidRPr="003E63FD">
        <w:rPr>
          <w:rFonts w:ascii="Arial Narrow" w:hAnsi="Arial Narrow"/>
          <w:lang w:eastAsia="fr-FR"/>
        </w:rPr>
        <w:t>ment complété permettant au candidat d’attester qu’il dispose des capacités économiques et financières, techniques et professionnelles pour exécuter les prestations.</w:t>
      </w:r>
    </w:p>
    <w:p w14:paraId="4F80A471" w14:textId="6BF259FF"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w:t>
      </w:r>
      <w:r w:rsidR="00FE2484">
        <w:rPr>
          <w:rFonts w:ascii="Arial Narrow" w:hAnsi="Arial Narrow"/>
          <w:lang w:eastAsia="fr-FR"/>
        </w:rPr>
        <w:t>EPMO-VGE</w:t>
      </w:r>
      <w:r w:rsidR="00BD6430" w:rsidRPr="003E63FD">
        <w:rPr>
          <w:rFonts w:ascii="Arial Narrow" w:hAnsi="Arial Narrow"/>
          <w:lang w:eastAsia="fr-FR"/>
        </w:rPr>
        <w:t xml:space="preserve">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57A2101C" w14:textId="42716090" w:rsidR="00BD6430" w:rsidRPr="003452EB"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du présent marché</w:t>
      </w:r>
      <w:r w:rsidR="008F34E1">
        <w:rPr>
          <w:rFonts w:ascii="Arial Narrow" w:hAnsi="Arial Narrow"/>
          <w:lang w:eastAsia="fr-FR"/>
        </w:rPr>
        <w:t>,</w:t>
      </w:r>
      <w:r w:rsidRPr="003E63FD">
        <w:rPr>
          <w:rFonts w:ascii="Arial Narrow" w:hAnsi="Arial Narrow"/>
          <w:lang w:eastAsia="fr-FR"/>
        </w:rPr>
        <w:t xml:space="preserve"> </w:t>
      </w:r>
      <w:r w:rsidR="008F34E1">
        <w:rPr>
          <w:rFonts w:ascii="Arial Narrow" w:hAnsi="Arial Narrow"/>
          <w:lang w:eastAsia="fr-FR"/>
        </w:rPr>
        <w:t>effectuées au cours des cinq (5</w:t>
      </w:r>
      <w:r w:rsidRPr="003E63FD">
        <w:rPr>
          <w:rFonts w:ascii="Arial Narrow" w:hAnsi="Arial Narrow"/>
          <w:lang w:eastAsia="fr-FR"/>
        </w:rPr>
        <w:t>) dernières années, en indiquant le montant, la date et le destinataire public ou privé.</w:t>
      </w:r>
    </w:p>
    <w:p w14:paraId="7F50E8AC" w14:textId="77777777" w:rsidR="00BD6430" w:rsidRPr="003E63FD" w:rsidRDefault="00CE4A76" w:rsidP="00EC6141">
      <w:pPr>
        <w:pStyle w:val="Corpsdetexte"/>
        <w:rPr>
          <w:rFonts w:ascii="Arial Narrow" w:eastAsia="Calibri" w:hAnsi="Arial Narrow" w:cs="Times New Roman"/>
        </w:rPr>
      </w:pPr>
      <w:r w:rsidRPr="003452EB">
        <w:rPr>
          <w:rFonts w:ascii="Arial Narrow" w:hAnsi="Arial Narrow"/>
          <w:b/>
          <w:lang w:eastAsia="fr-FR"/>
        </w:rPr>
        <w:t xml:space="preserve">A l’appui de </w:t>
      </w:r>
      <w:r w:rsidRPr="0000151C">
        <w:rPr>
          <w:rFonts w:ascii="Arial Narrow" w:hAnsi="Arial Narrow"/>
          <w:b/>
          <w:lang w:eastAsia="fr-FR"/>
        </w:rPr>
        <w:t>son dossier de candidature, le candidat pourra produire les documents justificatifs et moyens de preuve</w:t>
      </w:r>
      <w:r w:rsidRPr="003E63FD">
        <w:rPr>
          <w:rFonts w:ascii="Arial Narrow" w:hAnsi="Arial Narrow"/>
          <w:lang w:eastAsia="fr-FR"/>
        </w:rPr>
        <w:t xml:space="preser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4816E229" w14:textId="54632DEC" w:rsidR="00A7568E" w:rsidRPr="00117B6B" w:rsidRDefault="00BD6430" w:rsidP="00117B6B">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5E3EA55B" w14:textId="2ACE4898"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lastRenderedPageBreak/>
        <w:t>Le candidat n’est pas tenu de fournir les documents demandés s’il transmet à l’</w:t>
      </w:r>
      <w:r w:rsidR="00FE2484">
        <w:rPr>
          <w:rFonts w:ascii="Arial Narrow" w:hAnsi="Arial Narrow"/>
          <w:lang w:eastAsia="fr-FR"/>
        </w:rPr>
        <w:t>EPMO-VGE</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5A5C856E"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w:t>
      </w:r>
      <w:r w:rsidR="0000151C">
        <w:rPr>
          <w:rFonts w:ascii="Arial Narrow" w:hAnsi="Arial Narrow"/>
          <w:lang w:eastAsia="fr-FR"/>
        </w:rPr>
        <w:t>me du Document unique de marché</w:t>
      </w:r>
      <w:r w:rsidRPr="003E63FD">
        <w:rPr>
          <w:rFonts w:ascii="Arial Narrow" w:hAnsi="Arial Narrow"/>
          <w:lang w:eastAsia="fr-FR"/>
        </w:rPr>
        <w:t xml:space="preserve">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0000151C" w:rsidRPr="0000151C">
        <w:rPr>
          <w:rFonts w:ascii="Arial Narrow" w:hAnsi="Arial Narrow"/>
          <w:lang w:eastAsia="fr-FR"/>
        </w:rPr>
        <w:t xml:space="preserve"> </w:t>
      </w:r>
      <w:r w:rsidRPr="003E63FD">
        <w:rPr>
          <w:rFonts w:ascii="Arial Narrow" w:hAnsi="Arial Narrow"/>
          <w:lang w:eastAsia="fr-FR"/>
        </w:rPr>
        <w:t>;</w:t>
      </w:r>
    </w:p>
    <w:p w14:paraId="40A64F25" w14:textId="5FC2F918"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w:t>
      </w:r>
      <w:r w:rsidR="00FE2484">
        <w:rPr>
          <w:rFonts w:ascii="Arial Narrow" w:hAnsi="Arial Narrow"/>
          <w:lang w:eastAsia="fr-FR"/>
        </w:rPr>
        <w:t>EPMO-VGE</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e-Certis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0CB06B82"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w:t>
      </w:r>
      <w:r w:rsidR="00093237">
        <w:rPr>
          <w:rFonts w:ascii="Arial Narrow" w:hAnsi="Arial Narrow"/>
          <w:lang w:eastAsia="fr-FR"/>
        </w:rPr>
        <w:t xml:space="preserve">, </w:t>
      </w:r>
      <w:r w:rsidR="00093237" w:rsidRPr="00093237">
        <w:rPr>
          <w:rFonts w:ascii="Arial Narrow" w:hAnsi="Arial Narrow"/>
          <w:b/>
          <w:u w:val="single"/>
          <w:lang w:eastAsia="fr-FR"/>
        </w:rPr>
        <w:t>pour chaque lot</w:t>
      </w:r>
      <w:r w:rsidRPr="003E63FD">
        <w:rPr>
          <w:rFonts w:ascii="Arial Narrow" w:hAnsi="Arial Narrow"/>
          <w:lang w:eastAsia="fr-FR"/>
        </w:rPr>
        <w:t> :</w:t>
      </w:r>
    </w:p>
    <w:p w14:paraId="3DF0844A" w14:textId="77777777"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Pr="003E63FD">
        <w:rPr>
          <w:rFonts w:ascii="Arial Narrow" w:hAnsi="Arial Narrow"/>
          <w:lang w:eastAsia="fr-FR"/>
        </w:rPr>
        <w:t xml:space="preserve"> complété ;</w:t>
      </w:r>
    </w:p>
    <w:p w14:paraId="4F0FEDA3" w14:textId="286D4B44" w:rsidR="00A7568E" w:rsidRPr="003E63FD" w:rsidRDefault="003452EB" w:rsidP="00A7568E">
      <w:pPr>
        <w:pStyle w:val="Corpsdetexte"/>
        <w:numPr>
          <w:ilvl w:val="0"/>
          <w:numId w:val="23"/>
        </w:numPr>
        <w:rPr>
          <w:rFonts w:ascii="Arial Narrow" w:hAnsi="Arial Narrow"/>
          <w:lang w:eastAsia="fr-FR"/>
        </w:rPr>
      </w:pPr>
      <w:r>
        <w:rPr>
          <w:rFonts w:ascii="Arial Narrow" w:hAnsi="Arial Narrow"/>
          <w:lang w:eastAsia="fr-FR"/>
        </w:rPr>
        <w:t>L</w:t>
      </w:r>
      <w:r w:rsidR="00A7568E" w:rsidRPr="003E63FD">
        <w:rPr>
          <w:rFonts w:ascii="Arial Narrow" w:hAnsi="Arial Narrow"/>
          <w:lang w:eastAsia="fr-FR"/>
        </w:rPr>
        <w:t xml:space="preserve">es </w:t>
      </w:r>
      <w:r w:rsidR="00A7568E" w:rsidRPr="003E63FD">
        <w:rPr>
          <w:rFonts w:ascii="Arial Narrow" w:hAnsi="Arial Narrow"/>
          <w:b/>
          <w:lang w:eastAsia="fr-FR"/>
        </w:rPr>
        <w:t>pièces financières</w:t>
      </w:r>
      <w:r w:rsidR="00A7568E" w:rsidRPr="003E63FD">
        <w:rPr>
          <w:rFonts w:ascii="Arial Narrow" w:hAnsi="Arial Narrow"/>
          <w:lang w:eastAsia="fr-FR"/>
        </w:rPr>
        <w:t xml:space="preserve"> complétées</w:t>
      </w:r>
      <w:r>
        <w:rPr>
          <w:rFonts w:ascii="Arial Narrow" w:hAnsi="Arial Narrow"/>
          <w:lang w:eastAsia="fr-FR"/>
        </w:rPr>
        <w:t xml:space="preserve"> : </w:t>
      </w:r>
      <w:r w:rsidR="00093237">
        <w:rPr>
          <w:rFonts w:ascii="Arial Narrow" w:hAnsi="Arial Narrow"/>
          <w:lang w:eastAsia="fr-FR"/>
        </w:rPr>
        <w:t>DPGF,</w:t>
      </w:r>
      <w:r>
        <w:rPr>
          <w:rFonts w:ascii="Arial Narrow" w:hAnsi="Arial Narrow"/>
          <w:lang w:eastAsia="fr-FR"/>
        </w:rPr>
        <w:t xml:space="preserve"> BPU</w:t>
      </w:r>
      <w:r w:rsidR="00A7568E" w:rsidRPr="003E63FD">
        <w:rPr>
          <w:rFonts w:ascii="Arial Narrow" w:hAnsi="Arial Narrow"/>
          <w:lang w:eastAsia="fr-FR"/>
        </w:rPr>
        <w:t> </w:t>
      </w:r>
      <w:r w:rsidR="00093237">
        <w:rPr>
          <w:rFonts w:ascii="Arial Narrow" w:hAnsi="Arial Narrow"/>
          <w:lang w:eastAsia="fr-FR"/>
        </w:rPr>
        <w:t xml:space="preserve">et DQE </w:t>
      </w:r>
      <w:r w:rsidR="00A7568E" w:rsidRPr="003E63FD">
        <w:rPr>
          <w:rFonts w:ascii="Arial Narrow" w:hAnsi="Arial Narrow"/>
          <w:lang w:eastAsia="fr-FR"/>
        </w:rPr>
        <w:t xml:space="preserve">; </w:t>
      </w:r>
    </w:p>
    <w:p w14:paraId="78DF8C44" w14:textId="1EDDA96C" w:rsidR="00985306" w:rsidRDefault="00A7568E" w:rsidP="00985306">
      <w:pPr>
        <w:pStyle w:val="Corpsdetexte"/>
        <w:numPr>
          <w:ilvl w:val="0"/>
          <w:numId w:val="23"/>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mémoire technique</w:t>
      </w:r>
      <w:r w:rsidRPr="003E63FD">
        <w:rPr>
          <w:rFonts w:ascii="Arial Narrow" w:hAnsi="Arial Narrow"/>
          <w:lang w:eastAsia="fr-FR"/>
        </w:rPr>
        <w:t xml:space="preserve"> dans lequel le candidat doit détailler les points </w:t>
      </w:r>
      <w:r w:rsidRPr="0000151C">
        <w:rPr>
          <w:rFonts w:ascii="Arial Narrow" w:hAnsi="Arial Narrow"/>
          <w:lang w:eastAsia="fr-FR"/>
        </w:rPr>
        <w:t>suivants</w:t>
      </w:r>
      <w:r w:rsidR="00093237" w:rsidRPr="0000151C">
        <w:rPr>
          <w:rFonts w:ascii="Arial Narrow" w:hAnsi="Arial Narrow"/>
          <w:b/>
          <w:lang w:eastAsia="fr-FR"/>
        </w:rPr>
        <w:t xml:space="preserve"> </w:t>
      </w:r>
      <w:r w:rsidRPr="0000151C">
        <w:rPr>
          <w:rFonts w:ascii="Arial Narrow" w:hAnsi="Arial Narrow"/>
          <w:lang w:eastAsia="fr-FR"/>
        </w:rPr>
        <w:t>:</w:t>
      </w:r>
    </w:p>
    <w:p w14:paraId="1A4DCCF9" w14:textId="065951D0" w:rsidR="00985306" w:rsidRDefault="00985306" w:rsidP="00985306">
      <w:pPr>
        <w:pStyle w:val="Corpsdetexte"/>
        <w:numPr>
          <w:ilvl w:val="1"/>
          <w:numId w:val="23"/>
        </w:numPr>
        <w:rPr>
          <w:rFonts w:ascii="Arial Narrow" w:hAnsi="Arial Narrow"/>
          <w:lang w:eastAsia="fr-FR"/>
        </w:rPr>
      </w:pPr>
      <w:r w:rsidRPr="00985306">
        <w:rPr>
          <w:rFonts w:ascii="Arial Narrow" w:hAnsi="Arial Narrow"/>
          <w:lang w:eastAsia="fr-FR"/>
        </w:rPr>
        <w:t xml:space="preserve"> La méthodologie technique envisagée pour la réalisation des travaux : les moyens et procédés techniques mis en œuvre pour la réalisation des ouvrages, les fiches produit, </w:t>
      </w:r>
      <w:r w:rsidR="008355BC">
        <w:rPr>
          <w:rFonts w:ascii="Arial Narrow" w:hAnsi="Arial Narrow"/>
          <w:lang w:eastAsia="fr-FR"/>
        </w:rPr>
        <w:t xml:space="preserve">fiches techniques </w:t>
      </w:r>
      <w:r w:rsidRPr="00985306">
        <w:rPr>
          <w:rFonts w:ascii="Arial Narrow" w:hAnsi="Arial Narrow"/>
          <w:lang w:eastAsia="fr-FR"/>
        </w:rPr>
        <w:t>etc.</w:t>
      </w:r>
      <w:r>
        <w:rPr>
          <w:rFonts w:ascii="Arial Narrow" w:hAnsi="Arial Narrow"/>
          <w:lang w:eastAsia="fr-FR"/>
        </w:rPr>
        <w:t> ;</w:t>
      </w:r>
    </w:p>
    <w:p w14:paraId="250F7417" w14:textId="32521CAE" w:rsidR="00985306" w:rsidRDefault="00985306" w:rsidP="00985306">
      <w:pPr>
        <w:pStyle w:val="Corpsdetexte"/>
        <w:numPr>
          <w:ilvl w:val="1"/>
          <w:numId w:val="23"/>
        </w:numPr>
        <w:rPr>
          <w:rFonts w:ascii="Arial Narrow" w:hAnsi="Arial Narrow"/>
          <w:lang w:eastAsia="fr-FR"/>
        </w:rPr>
      </w:pPr>
      <w:r w:rsidRPr="00985306">
        <w:rPr>
          <w:rFonts w:ascii="Arial Narrow" w:hAnsi="Arial Narrow"/>
          <w:lang w:eastAsia="fr-FR"/>
        </w:rPr>
        <w:t>Les mesures proposées en matière de propreté, d’hygiène et de sécurité de chantie</w:t>
      </w:r>
      <w:r>
        <w:rPr>
          <w:rFonts w:ascii="Arial Narrow" w:hAnsi="Arial Narrow"/>
          <w:lang w:eastAsia="fr-FR"/>
        </w:rPr>
        <w:t>r, de protection de l’existant ;</w:t>
      </w:r>
    </w:p>
    <w:p w14:paraId="5077A82B" w14:textId="1B623E45" w:rsidR="00985306" w:rsidRDefault="00985306" w:rsidP="00985306">
      <w:pPr>
        <w:pStyle w:val="Corpsdetexte"/>
        <w:numPr>
          <w:ilvl w:val="1"/>
          <w:numId w:val="23"/>
        </w:numPr>
        <w:rPr>
          <w:rFonts w:ascii="Arial Narrow" w:hAnsi="Arial Narrow"/>
          <w:lang w:eastAsia="fr-FR"/>
        </w:rPr>
      </w:pPr>
      <w:r w:rsidRPr="00985306">
        <w:rPr>
          <w:rFonts w:ascii="Arial Narrow" w:hAnsi="Arial Narrow"/>
          <w:lang w:eastAsia="fr-FR"/>
        </w:rPr>
        <w:t>L’organisation des moyens humains dédiés à l’opération (nombre, composition, qualifications e</w:t>
      </w:r>
      <w:r>
        <w:rPr>
          <w:rFonts w:ascii="Arial Narrow" w:hAnsi="Arial Narrow"/>
          <w:lang w:eastAsia="fr-FR"/>
        </w:rPr>
        <w:t>t expériences professionnelles) ;</w:t>
      </w:r>
    </w:p>
    <w:p w14:paraId="3B90614E" w14:textId="7900F92B" w:rsidR="00985306" w:rsidRDefault="00985306" w:rsidP="00985306">
      <w:pPr>
        <w:pStyle w:val="Corpsdetexte"/>
        <w:numPr>
          <w:ilvl w:val="1"/>
          <w:numId w:val="23"/>
        </w:numPr>
        <w:rPr>
          <w:rFonts w:ascii="Arial Narrow" w:hAnsi="Arial Narrow"/>
          <w:lang w:eastAsia="fr-FR"/>
        </w:rPr>
      </w:pPr>
      <w:r w:rsidRPr="00985306">
        <w:rPr>
          <w:rFonts w:ascii="Arial Narrow" w:hAnsi="Arial Narrow"/>
          <w:lang w:eastAsia="fr-FR"/>
        </w:rPr>
        <w:t>Un engagement au respect du planning prévisionnel, par la fourniture d’un planning détaillé de réalisation des ouvrages sur la durée du chantier, qui présentera, par phase, la planification précise des équipes de travail envisagées et les modal</w:t>
      </w:r>
      <w:r>
        <w:rPr>
          <w:rFonts w:ascii="Arial Narrow" w:hAnsi="Arial Narrow"/>
          <w:lang w:eastAsia="fr-FR"/>
        </w:rPr>
        <w:t>ités d’intervention sur le site ;</w:t>
      </w:r>
    </w:p>
    <w:p w14:paraId="3CCBF09B" w14:textId="3EC0EAF5" w:rsidR="00A7568E" w:rsidRPr="00093237" w:rsidRDefault="00985306" w:rsidP="00093237">
      <w:pPr>
        <w:pStyle w:val="Corpsdetexte"/>
        <w:numPr>
          <w:ilvl w:val="1"/>
          <w:numId w:val="23"/>
        </w:numPr>
        <w:rPr>
          <w:rFonts w:ascii="Arial Narrow" w:hAnsi="Arial Narrow"/>
          <w:lang w:eastAsia="fr-FR"/>
        </w:rPr>
      </w:pPr>
      <w:r w:rsidRPr="00985306">
        <w:rPr>
          <w:rFonts w:ascii="Arial Narrow" w:hAnsi="Arial Narrow"/>
          <w:lang w:eastAsia="fr-FR"/>
        </w:rPr>
        <w:lastRenderedPageBreak/>
        <w:t xml:space="preserve">Pour tous les lots, les précisions et engagements en matière de considérations environnementales (article 2.3 du CCTP) ainsi que, </w:t>
      </w:r>
      <w:r w:rsidRPr="00FD246D">
        <w:rPr>
          <w:rFonts w:ascii="Arial Narrow" w:hAnsi="Arial Narrow"/>
          <w:b/>
          <w:u w:val="single"/>
          <w:lang w:eastAsia="fr-FR"/>
        </w:rPr>
        <w:t>pour le lot 1</w:t>
      </w:r>
      <w:r w:rsidR="00FD246D" w:rsidRPr="00FD246D">
        <w:rPr>
          <w:rFonts w:ascii="Arial Narrow" w:hAnsi="Arial Narrow"/>
          <w:b/>
          <w:u w:val="single"/>
          <w:lang w:eastAsia="fr-FR"/>
        </w:rPr>
        <w:t xml:space="preserve"> uniquement</w:t>
      </w:r>
      <w:r w:rsidRPr="00985306">
        <w:rPr>
          <w:rFonts w:ascii="Arial Narrow" w:hAnsi="Arial Narrow"/>
          <w:lang w:eastAsia="fr-FR"/>
        </w:rPr>
        <w:t>, la prise en compte des éléments mentionnés à l’article 3.1.2.2 du CCTP</w:t>
      </w:r>
      <w:r w:rsidR="00AE3861">
        <w:rPr>
          <w:rFonts w:ascii="Arial Narrow" w:hAnsi="Arial Narrow"/>
          <w:lang w:eastAsia="fr-FR"/>
        </w:rPr>
        <w:t>.</w:t>
      </w:r>
    </w:p>
    <w:p w14:paraId="01616EA4" w14:textId="19C0489D" w:rsidR="00985306" w:rsidRPr="003E63FD" w:rsidRDefault="00985306" w:rsidP="00F1444D">
      <w:pPr>
        <w:pStyle w:val="Corpsdetexte"/>
        <w:rPr>
          <w:rFonts w:ascii="Arial Narrow" w:hAnsi="Arial Narrow"/>
          <w:lang w:eastAsia="fr-FR"/>
        </w:rPr>
      </w:pP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DD545B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r w:rsidR="00AE3861">
        <w:rPr>
          <w:rFonts w:ascii="Arial Narrow" w:hAnsi="Arial Narrow"/>
        </w:rPr>
        <w:t xml:space="preserve"> </w:t>
      </w:r>
    </w:p>
    <w:p w14:paraId="0081994F" w14:textId="65B5E515" w:rsidR="003765CC" w:rsidRPr="00D56AA3"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06E31956" w14:textId="55DAF92A"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Les candidats sont informés </w:t>
      </w:r>
      <w:r w:rsidRPr="003E63FD">
        <w:rPr>
          <w:rFonts w:ascii="Arial Narrow" w:hAnsi="Arial Narrow"/>
          <w:u w:val="single"/>
        </w:rPr>
        <w:t>qu’au stade de la notification du marché</w:t>
      </w:r>
      <w:r w:rsidRPr="003E63FD">
        <w:rPr>
          <w:rFonts w:ascii="Arial Narrow" w:hAnsi="Arial Narrow"/>
        </w:rPr>
        <w:t>, la constitution en groupement conjoint ne pourra être acceptée par l’</w:t>
      </w:r>
      <w:r w:rsidR="00FE2484">
        <w:rPr>
          <w:rFonts w:ascii="Arial Narrow" w:hAnsi="Arial Narrow"/>
        </w:rPr>
        <w:t>EPMO-VGE</w:t>
      </w:r>
      <w:r w:rsidRPr="003E63FD">
        <w:rPr>
          <w:rFonts w:ascii="Arial Narrow" w:hAnsi="Arial Narrow"/>
        </w:rPr>
        <w:t xml:space="preserve"> qu’à la double condition suivante :</w:t>
      </w:r>
    </w:p>
    <w:p w14:paraId="514FA89B" w14:textId="77777777" w:rsidR="003765CC" w:rsidRPr="003E63FD" w:rsidRDefault="003765CC" w:rsidP="003765CC">
      <w:pPr>
        <w:pStyle w:val="Sansinterligne"/>
        <w:numPr>
          <w:ilvl w:val="0"/>
          <w:numId w:val="30"/>
        </w:numPr>
        <w:spacing w:after="120" w:line="360" w:lineRule="auto"/>
        <w:jc w:val="both"/>
        <w:rPr>
          <w:rFonts w:ascii="Arial Narrow" w:hAnsi="Arial Narrow"/>
        </w:rPr>
      </w:pPr>
      <w:r w:rsidRPr="003E63FD">
        <w:rPr>
          <w:rFonts w:ascii="Arial Narrow" w:hAnsi="Arial Narrow"/>
        </w:rPr>
        <w:t xml:space="preserve">Un mandataire solidaire devra être désigné : ce dernier sera solidaire de chacun des membres du groupement pour les obligations contractuelles issues du marché ; </w:t>
      </w:r>
    </w:p>
    <w:p w14:paraId="780421E3" w14:textId="36D5EC55" w:rsidR="003765CC" w:rsidRPr="003E63FD" w:rsidRDefault="003765CC" w:rsidP="003765CC">
      <w:pPr>
        <w:pStyle w:val="Sansinterligne"/>
        <w:numPr>
          <w:ilvl w:val="0"/>
          <w:numId w:val="30"/>
        </w:numPr>
        <w:spacing w:after="120" w:line="360" w:lineRule="auto"/>
        <w:jc w:val="both"/>
        <w:rPr>
          <w:rFonts w:ascii="Arial Narrow" w:hAnsi="Arial Narrow"/>
        </w:rPr>
      </w:pPr>
      <w:r w:rsidRPr="003E63FD">
        <w:rPr>
          <w:rFonts w:ascii="Arial Narrow" w:hAnsi="Arial Narrow"/>
        </w:rPr>
        <w:t>La répartition des prestations exécutées par chacun des cotraitants ainsi que des</w:t>
      </w:r>
      <w:r w:rsidR="00AE3861">
        <w:rPr>
          <w:rFonts w:ascii="Arial Narrow" w:hAnsi="Arial Narrow"/>
        </w:rPr>
        <w:t xml:space="preserve"> montants correspondants devra être clairement énoncée et identifiée</w:t>
      </w:r>
      <w:r w:rsidRPr="003E63FD">
        <w:rPr>
          <w:rFonts w:ascii="Arial Narrow" w:hAnsi="Arial Narrow"/>
        </w:rPr>
        <w:t xml:space="preserve"> dans l’acte d’engagement et les pièces financières.</w:t>
      </w:r>
    </w:p>
    <w:p w14:paraId="763D8058" w14:textId="3A05DD31"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A cette fin, il est demandé au candidat de remettre à l’appui de son offre le formulaire DC4 renseigné et disponible à l’adresse suivante : </w:t>
      </w:r>
      <w:hyperlink r:id="rId11" w:history="1">
        <w:r w:rsidRPr="003E63FD">
          <w:rPr>
            <w:rStyle w:val="Lienhypertexte"/>
            <w:rFonts w:ascii="Arial Narrow" w:hAnsi="Arial Narrow"/>
          </w:rPr>
          <w:t>https://www.economie.gouv.fr/daj/formulaires-declaration-du-candidat</w:t>
        </w:r>
      </w:hyperlink>
    </w:p>
    <w:p w14:paraId="7824C0BC" w14:textId="4C95AC3B"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w:t>
      </w:r>
      <w:r w:rsidR="00FE2484">
        <w:rPr>
          <w:rFonts w:ascii="Arial Narrow" w:hAnsi="Arial Narrow"/>
        </w:rPr>
        <w:t>EPMO-VGE</w:t>
      </w:r>
      <w:r w:rsidRPr="003E63FD">
        <w:rPr>
          <w:rFonts w:ascii="Arial Narrow" w:hAnsi="Arial Narrow"/>
        </w:rPr>
        <w:t xml:space="preserve"> (voir sur la signature des pièces l’article 6.3 du présent règlement de la consultation).</w:t>
      </w:r>
    </w:p>
    <w:p w14:paraId="3502DAF8" w14:textId="24FD2376"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w:t>
      </w:r>
      <w:r w:rsidR="00FE2484">
        <w:rPr>
          <w:rFonts w:ascii="Arial Narrow" w:hAnsi="Arial Narrow"/>
        </w:rPr>
        <w:t>EPMO-VGE</w:t>
      </w:r>
      <w:r w:rsidRPr="003E63FD">
        <w:rPr>
          <w:rFonts w:ascii="Arial Narrow" w:hAnsi="Arial Narrow"/>
        </w:rPr>
        <w:t xml:space="preserve"> vaudra acceptation du sous-traitant et agrément de ses conditions de paiement.</w:t>
      </w:r>
    </w:p>
    <w:p w14:paraId="64EF60B2" w14:textId="5373E1E6" w:rsidR="00093237" w:rsidRPr="003E63FD" w:rsidRDefault="00A15E81" w:rsidP="00093237">
      <w:pPr>
        <w:pStyle w:val="Sansinterligne"/>
        <w:spacing w:after="240" w:line="360" w:lineRule="auto"/>
        <w:jc w:val="both"/>
        <w:rPr>
          <w:rFonts w:ascii="Arial Narrow" w:hAnsi="Arial Narrow"/>
        </w:rPr>
      </w:pPr>
      <w:r w:rsidRPr="003E63FD">
        <w:rPr>
          <w:rFonts w:ascii="Arial Narrow" w:hAnsi="Arial Narrow"/>
        </w:rPr>
        <w:lastRenderedPageBreak/>
        <w:t>L’attention du candidat est attirée sur le fait que les demandes de sous-traitance peuvent également être présentées pendant toute la durée d’exécution du marché.</w:t>
      </w: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Attention, les plis sont « hors délai » si leur téléchargement se termine </w:t>
      </w:r>
      <w:r w:rsidRPr="00117B6B">
        <w:rPr>
          <w:rFonts w:ascii="Arial Narrow" w:hAnsi="Arial Narrow"/>
          <w:b/>
          <w:lang w:eastAsia="fr-FR"/>
        </w:rPr>
        <w:t>après la date et l’heure limites</w:t>
      </w:r>
      <w:r w:rsidRPr="003E63FD">
        <w:rPr>
          <w:rFonts w:ascii="Arial Narrow" w:hAnsi="Arial Narrow"/>
          <w:lang w:eastAsia="fr-FR"/>
        </w:rPr>
        <w:t xml:space="preserve">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.docx / .rtf./ .pdf / .xls / .xlsx / .ppt / .pptx.</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667BDFA3" w14:textId="1E46190C"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w:t>
      </w:r>
      <w:r w:rsidR="00FE2484">
        <w:rPr>
          <w:rFonts w:ascii="Arial Narrow" w:hAnsi="Arial Narrow"/>
          <w:lang w:eastAsia="fr-FR"/>
        </w:rPr>
        <w:t>EPMO-VGE</w:t>
      </w:r>
      <w:r w:rsidRPr="003E63FD">
        <w:rPr>
          <w:rFonts w:ascii="Arial Narrow" w:hAnsi="Arial Narrow"/>
          <w:lang w:eastAsia="fr-FR"/>
        </w:rPr>
        <w:t>, sur support papier ou sur support physique électronique, une copie de sauvegarde de leur dossier dans les conditions fixées par l’arrêté du 22 mars 2019 fixant les modalités de mise à disposition des documents de la consultation et de la copie de sauvegarde.</w:t>
      </w:r>
    </w:p>
    <w:p w14:paraId="393F604F" w14:textId="77777777" w:rsidR="0025246C" w:rsidRPr="003E63FD" w:rsidRDefault="0025246C" w:rsidP="0025246C">
      <w:pPr>
        <w:jc w:val="both"/>
        <w:rPr>
          <w:rFonts w:ascii="Arial Narrow" w:hAnsi="Arial Narrow"/>
          <w:lang w:eastAsia="fr-FR"/>
        </w:rPr>
      </w:pPr>
      <w:r w:rsidRPr="003E63FD">
        <w:rPr>
          <w:rFonts w:ascii="Arial Narrow" w:hAnsi="Arial Narrow"/>
          <w:lang w:eastAsia="fr-FR"/>
        </w:rPr>
        <w:t>Cette copie sera envoyée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et du musée de l'Orangerie - Valéry Giscard D’Estaing</w:t>
      </w:r>
    </w:p>
    <w:p w14:paraId="6B57AA18"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p>
    <w:p w14:paraId="1D2542CC" w14:textId="4322C368" w:rsidR="004F429E" w:rsidRPr="003E63FD" w:rsidRDefault="00FE2484" w:rsidP="00B17100">
      <w:pPr>
        <w:spacing w:after="0"/>
        <w:jc w:val="center"/>
        <w:rPr>
          <w:rFonts w:ascii="Arial Narrow" w:hAnsi="Arial Narrow"/>
          <w:lang w:eastAsia="fr-FR"/>
        </w:rPr>
      </w:pPr>
      <w:r>
        <w:rPr>
          <w:rFonts w:ascii="Arial Narrow" w:hAnsi="Arial Narrow"/>
          <w:lang w:eastAsia="fr-FR"/>
        </w:rPr>
        <w:t>62 rue de Lille</w:t>
      </w:r>
    </w:p>
    <w:p w14:paraId="39804B20" w14:textId="27AF3983"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FE2484">
        <w:rPr>
          <w:rFonts w:ascii="Arial Narrow" w:hAnsi="Arial Narrow"/>
          <w:lang w:eastAsia="fr-FR"/>
        </w:rPr>
        <w:t>7</w:t>
      </w:r>
      <w:r w:rsidRPr="003E63FD">
        <w:rPr>
          <w:rFonts w:ascii="Arial Narrow" w:hAnsi="Arial Narrow"/>
          <w:lang w:eastAsia="fr-FR"/>
        </w:rPr>
        <w:t xml:space="preserve"> Paris</w:t>
      </w:r>
    </w:p>
    <w:p w14:paraId="09CEDB40" w14:textId="77777777" w:rsidR="005F1D51" w:rsidRPr="003E63FD" w:rsidRDefault="005F1D51" w:rsidP="005F1D51">
      <w:pPr>
        <w:pStyle w:val="Corpsdetexte"/>
        <w:spacing w:after="240"/>
        <w:ind w:left="284"/>
        <w:rPr>
          <w:rFonts w:ascii="Arial Narrow" w:hAnsi="Arial Narrow"/>
          <w:b/>
          <w:lang w:eastAsia="fr-FR"/>
        </w:rPr>
      </w:pP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083E2113" w:rsidR="00D17E86" w:rsidRPr="003E63FD" w:rsidRDefault="00D17E86" w:rsidP="00D17E86">
      <w:pPr>
        <w:pStyle w:val="Corpsdetexte"/>
        <w:rPr>
          <w:rFonts w:ascii="Arial Narrow" w:hAnsi="Arial Narrow"/>
          <w:lang w:eastAsia="fr-FR"/>
        </w:rPr>
      </w:pPr>
      <w:r w:rsidRPr="003E63FD">
        <w:rPr>
          <w:rFonts w:ascii="Arial Narrow" w:hAnsi="Arial Narrow"/>
          <w:lang w:eastAsia="fr-FR"/>
        </w:rPr>
        <w:t>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w:t>
      </w:r>
      <w:r w:rsidR="00FE2484">
        <w:rPr>
          <w:rFonts w:ascii="Arial Narrow" w:hAnsi="Arial Narrow"/>
          <w:lang w:eastAsia="fr-FR"/>
        </w:rPr>
        <w:t>EPMO-VGE</w:t>
      </w:r>
      <w:r w:rsidRPr="003E63FD">
        <w:rPr>
          <w:rFonts w:ascii="Arial Narrow" w:hAnsi="Arial Narrow"/>
          <w:lang w:eastAsia="fr-FR"/>
        </w:rPr>
        <w:t xml:space="preserve">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7777777" w:rsidR="00D17E86" w:rsidRPr="003E63FD" w:rsidRDefault="00616D22"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et figurer sur la liste de confiance consultable sur le site suivant :</w:t>
      </w:r>
    </w:p>
    <w:p w14:paraId="3A618EA0"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lastRenderedPageBreak/>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6CCAC182" w14:textId="70E2DDC8" w:rsidR="00093237"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En tout état de cause, le marché devra être signé au moment de la notification : cette signature pourra alors être électronique ou manuscrite. </w:t>
      </w: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52877825" w:rsidR="00EC6141" w:rsidRPr="003E63FD"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w:t>
      </w:r>
      <w:r w:rsidR="00FE2484">
        <w:rPr>
          <w:rFonts w:ascii="Arial Narrow" w:hAnsi="Arial Narrow"/>
        </w:rPr>
        <w:t>EPMO-VGE</w:t>
      </w:r>
      <w:r w:rsidRPr="003E63FD">
        <w:rPr>
          <w:rFonts w:ascii="Arial Narrow" w:hAnsi="Arial Narrow"/>
        </w:rPr>
        <w:t xml:space="preserve"> vérifiera que le candidat dispose de l’aptitude à exercer l’activité professionnelle, de la capacité économique et financière et des capacités techniques et professionnelles nécessaires à l’exécution du marché.</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76DBE619" w:rsidR="00AA3E07" w:rsidRDefault="00D56AA3" w:rsidP="000B7422">
      <w:pPr>
        <w:pStyle w:val="Corpsdetexte"/>
        <w:rPr>
          <w:rFonts w:ascii="Arial Narrow" w:hAnsi="Arial Narrow"/>
        </w:rPr>
      </w:pPr>
      <w:r>
        <w:rPr>
          <w:rFonts w:ascii="Arial Narrow" w:hAnsi="Arial Narrow"/>
        </w:rPr>
        <w:t>Pour chacun des lots, l’</w:t>
      </w:r>
      <w:r w:rsidR="004302A7" w:rsidRPr="003E63FD">
        <w:rPr>
          <w:rFonts w:ascii="Arial Narrow" w:hAnsi="Arial Narrow"/>
        </w:rPr>
        <w:t>offre économiquement la plus avantageuse sera appréciée en fonction des critères pondérés énoncés ci-dessous :</w:t>
      </w:r>
    </w:p>
    <w:p w14:paraId="6D175719" w14:textId="15D7B7D7" w:rsidR="008575C5" w:rsidRPr="003E63FD" w:rsidRDefault="008355BC" w:rsidP="000B7422">
      <w:pPr>
        <w:pStyle w:val="Corpsdetexte"/>
        <w:rPr>
          <w:rFonts w:ascii="Arial Narrow" w:hAnsi="Arial Narrow"/>
        </w:rPr>
      </w:pPr>
      <w:r>
        <w:rPr>
          <w:rFonts w:ascii="Arial Narrow" w:hAnsi="Arial Narrow"/>
          <w:b/>
        </w:rPr>
        <w:t>Pour les lots 1 et</w:t>
      </w:r>
      <w:r w:rsidR="00CB2B0D">
        <w:rPr>
          <w:rFonts w:ascii="Arial Narrow" w:hAnsi="Arial Narrow"/>
          <w:b/>
        </w:rPr>
        <w:t xml:space="preserve"> </w:t>
      </w:r>
      <w:r w:rsidR="008575C5" w:rsidRPr="00093237">
        <w:rPr>
          <w:rFonts w:ascii="Arial Narrow" w:hAnsi="Arial Narrow"/>
          <w:b/>
        </w:rPr>
        <w:t>2</w:t>
      </w:r>
      <w:r>
        <w:rPr>
          <w:rFonts w:ascii="Arial Narrow" w:hAnsi="Arial Narrow"/>
          <w: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8575C5" w:rsidRPr="003E63FD" w14:paraId="555FFA6D" w14:textId="77777777" w:rsidTr="00AB47B9">
        <w:trPr>
          <w:trHeight w:val="537"/>
        </w:trPr>
        <w:tc>
          <w:tcPr>
            <w:tcW w:w="4394" w:type="pct"/>
            <w:shd w:val="clear" w:color="auto" w:fill="DEEAF6" w:themeFill="accent1" w:themeFillTint="33"/>
            <w:vAlign w:val="center"/>
          </w:tcPr>
          <w:p w14:paraId="4B99C83D" w14:textId="77777777" w:rsidR="008575C5" w:rsidRPr="003E63FD" w:rsidRDefault="008575C5" w:rsidP="00AB47B9">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1 - Valeur technique </w:t>
            </w:r>
          </w:p>
        </w:tc>
        <w:tc>
          <w:tcPr>
            <w:tcW w:w="606" w:type="pct"/>
            <w:shd w:val="clear" w:color="auto" w:fill="DEEAF6" w:themeFill="accent1" w:themeFillTint="33"/>
            <w:vAlign w:val="center"/>
          </w:tcPr>
          <w:p w14:paraId="65A3BB94" w14:textId="77777777" w:rsidR="008575C5" w:rsidRPr="003E63FD" w:rsidRDefault="008575C5" w:rsidP="00AB47B9">
            <w:pPr>
              <w:spacing w:before="120" w:after="0"/>
              <w:jc w:val="center"/>
              <w:rPr>
                <w:rFonts w:ascii="Arial Narrow" w:eastAsia="Lucida Sans Unicode" w:hAnsi="Arial Narrow" w:cs="Arial"/>
                <w:b/>
              </w:rPr>
            </w:pPr>
            <w:r>
              <w:rPr>
                <w:rFonts w:ascii="Arial Narrow" w:eastAsia="Lucida Sans Unicode" w:hAnsi="Arial Narrow" w:cs="Arial"/>
                <w:b/>
              </w:rPr>
              <w:t>40</w:t>
            </w:r>
            <w:r w:rsidRPr="003E63FD">
              <w:rPr>
                <w:rFonts w:ascii="Arial Narrow" w:eastAsia="Lucida Sans Unicode" w:hAnsi="Arial Narrow" w:cs="Arial"/>
                <w:b/>
              </w:rPr>
              <w:t xml:space="preserve"> %</w:t>
            </w:r>
          </w:p>
        </w:tc>
      </w:tr>
      <w:tr w:rsidR="008575C5" w:rsidRPr="003E63FD" w14:paraId="27AB1EF8" w14:textId="77777777" w:rsidTr="00AB47B9">
        <w:tc>
          <w:tcPr>
            <w:tcW w:w="4394" w:type="pct"/>
            <w:vAlign w:val="center"/>
          </w:tcPr>
          <w:p w14:paraId="5E170362" w14:textId="27FAAC29" w:rsidR="008575C5" w:rsidRPr="0075616E" w:rsidRDefault="008575C5" w:rsidP="00BF1A8A">
            <w:pPr>
              <w:pStyle w:val="Paragraphedeliste"/>
              <w:numPr>
                <w:ilvl w:val="1"/>
                <w:numId w:val="27"/>
              </w:numPr>
              <w:spacing w:before="120" w:after="0" w:line="240" w:lineRule="auto"/>
              <w:jc w:val="both"/>
              <w:rPr>
                <w:rFonts w:ascii="Arial Narrow" w:eastAsia="Lucida Sans Unicode" w:hAnsi="Arial Narrow" w:cs="Arial"/>
              </w:rPr>
            </w:pPr>
            <w:r w:rsidRPr="0075616E">
              <w:rPr>
                <w:rFonts w:ascii="Arial Narrow" w:eastAsia="Lucida Sans Unicode" w:hAnsi="Arial Narrow" w:cs="Arial"/>
              </w:rPr>
              <w:t xml:space="preserve">Qualité de la méthodologie technique envisagée pour la réalisation des prestations : les moyens et procédés techniques mis en œuvre, </w:t>
            </w:r>
            <w:r>
              <w:rPr>
                <w:rFonts w:ascii="Arial Narrow" w:eastAsia="Lucida Sans Unicode" w:hAnsi="Arial Narrow" w:cs="Arial"/>
              </w:rPr>
              <w:t xml:space="preserve">le </w:t>
            </w:r>
            <w:r w:rsidRPr="007E67E2">
              <w:rPr>
                <w:rFonts w:ascii="Arial Narrow" w:eastAsia="Lucida Sans Unicode" w:hAnsi="Arial Narrow" w:cs="Arial"/>
              </w:rPr>
              <w:t>respect du planning prévisionnel</w:t>
            </w:r>
            <w:r>
              <w:rPr>
                <w:rFonts w:ascii="Arial Narrow" w:eastAsia="Lucida Sans Unicode" w:hAnsi="Arial Narrow" w:cs="Arial"/>
              </w:rPr>
              <w:t xml:space="preserve"> sur la base d’un planning détaillé,</w:t>
            </w:r>
            <w:r w:rsidRPr="007E67E2">
              <w:rPr>
                <w:rFonts w:ascii="Arial Narrow" w:eastAsia="Lucida Sans Unicode" w:hAnsi="Arial Narrow" w:cs="Arial"/>
              </w:rPr>
              <w:t xml:space="preserve"> </w:t>
            </w:r>
            <w:r w:rsidRPr="0075616E">
              <w:rPr>
                <w:rFonts w:ascii="Arial Narrow" w:eastAsia="Lucida Sans Unicode" w:hAnsi="Arial Narrow" w:cs="Arial"/>
              </w:rPr>
              <w:t>l’adéquation des procédés techniques envisagés pour la réalisation des ouvrages avec les spécifications du CCTP et la nature de l’opération, les fiches produits, etc.</w:t>
            </w:r>
          </w:p>
        </w:tc>
        <w:tc>
          <w:tcPr>
            <w:tcW w:w="606" w:type="pct"/>
            <w:vAlign w:val="center"/>
          </w:tcPr>
          <w:p w14:paraId="33E9B3FF" w14:textId="36F2109F" w:rsidR="008575C5" w:rsidRPr="00AA59E3" w:rsidRDefault="00811F53" w:rsidP="00811F53">
            <w:pPr>
              <w:spacing w:before="120" w:after="0"/>
              <w:jc w:val="center"/>
              <w:rPr>
                <w:rFonts w:ascii="Arial Narrow" w:eastAsia="Lucida Sans Unicode" w:hAnsi="Arial Narrow" w:cs="Arial"/>
                <w:i/>
              </w:rPr>
            </w:pPr>
            <w:r>
              <w:rPr>
                <w:rFonts w:ascii="Arial Narrow" w:eastAsia="Lucida Sans Unicode" w:hAnsi="Arial Narrow" w:cs="Arial"/>
                <w:i/>
              </w:rPr>
              <w:t xml:space="preserve">50 </w:t>
            </w:r>
            <w:r w:rsidR="008575C5" w:rsidRPr="00AA59E3">
              <w:rPr>
                <w:rFonts w:ascii="Arial Narrow" w:eastAsia="Lucida Sans Unicode" w:hAnsi="Arial Narrow" w:cs="Arial"/>
                <w:i/>
              </w:rPr>
              <w:t>%</w:t>
            </w:r>
          </w:p>
        </w:tc>
      </w:tr>
      <w:tr w:rsidR="008575C5" w:rsidRPr="003E63FD" w14:paraId="22395556" w14:textId="77777777" w:rsidTr="00AB47B9">
        <w:tc>
          <w:tcPr>
            <w:tcW w:w="4394" w:type="pct"/>
            <w:vAlign w:val="center"/>
          </w:tcPr>
          <w:p w14:paraId="6ACFE80F" w14:textId="6EAD6398" w:rsidR="008575C5" w:rsidRPr="007E67E2" w:rsidRDefault="008575C5" w:rsidP="00093237">
            <w:pPr>
              <w:pStyle w:val="Paragraphedeliste"/>
              <w:numPr>
                <w:ilvl w:val="1"/>
                <w:numId w:val="27"/>
              </w:numPr>
              <w:spacing w:before="120" w:after="0" w:line="240" w:lineRule="auto"/>
              <w:jc w:val="both"/>
              <w:rPr>
                <w:rFonts w:ascii="Arial Narrow" w:eastAsia="Lucida Sans Unicode" w:hAnsi="Arial Narrow" w:cs="Arial"/>
              </w:rPr>
            </w:pPr>
            <w:r w:rsidRPr="007E67E2">
              <w:rPr>
                <w:rFonts w:ascii="Arial Narrow" w:eastAsia="Lucida Sans Unicode" w:hAnsi="Arial Narrow" w:cs="Arial"/>
              </w:rPr>
              <w:t xml:space="preserve">Qualité des moyens humains dédiés à l’opération, </w:t>
            </w:r>
            <w:r w:rsidR="00093237">
              <w:rPr>
                <w:rFonts w:ascii="Arial Narrow" w:eastAsia="Lucida Sans Unicode" w:hAnsi="Arial Narrow" w:cs="Arial"/>
              </w:rPr>
              <w:t>s’appuyant</w:t>
            </w:r>
            <w:r w:rsidRPr="007E67E2">
              <w:rPr>
                <w:rFonts w:ascii="Arial Narrow" w:eastAsia="Lucida Sans Unicode" w:hAnsi="Arial Narrow" w:cs="Arial"/>
              </w:rPr>
              <w:t xml:space="preserve"> sur les éléments suivants : présentation des effectifs dédiés (nombre, composition, qualifications et expériences professionnelles) et de la planification précise des équipes de travail envisagées</w:t>
            </w:r>
            <w:r>
              <w:rPr>
                <w:rFonts w:ascii="Arial Narrow" w:eastAsia="Lucida Sans Unicode" w:hAnsi="Arial Narrow" w:cs="Arial"/>
              </w:rPr>
              <w:t>.</w:t>
            </w:r>
            <w:r w:rsidRPr="007E67E2">
              <w:rPr>
                <w:rFonts w:ascii="Arial Narrow" w:eastAsia="Lucida Sans Unicode" w:hAnsi="Arial Narrow" w:cs="Arial"/>
              </w:rPr>
              <w:t xml:space="preserve"> </w:t>
            </w:r>
          </w:p>
        </w:tc>
        <w:tc>
          <w:tcPr>
            <w:tcW w:w="606" w:type="pct"/>
            <w:vAlign w:val="center"/>
          </w:tcPr>
          <w:p w14:paraId="45066ABB" w14:textId="6507CC15" w:rsidR="008575C5" w:rsidRDefault="00BF1A8A" w:rsidP="00AB47B9">
            <w:pPr>
              <w:spacing w:before="120" w:after="0"/>
              <w:jc w:val="center"/>
              <w:rPr>
                <w:rFonts w:ascii="Arial Narrow" w:eastAsia="Lucida Sans Unicode" w:hAnsi="Arial Narrow" w:cs="Arial"/>
                <w:i/>
              </w:rPr>
            </w:pPr>
            <w:r>
              <w:rPr>
                <w:rFonts w:ascii="Arial Narrow" w:eastAsia="Lucida Sans Unicode" w:hAnsi="Arial Narrow" w:cs="Arial"/>
                <w:i/>
              </w:rPr>
              <w:t>4</w:t>
            </w:r>
            <w:r w:rsidR="008575C5">
              <w:rPr>
                <w:rFonts w:ascii="Arial Narrow" w:eastAsia="Lucida Sans Unicode" w:hAnsi="Arial Narrow" w:cs="Arial"/>
                <w:i/>
              </w:rPr>
              <w:t>0 %</w:t>
            </w:r>
          </w:p>
        </w:tc>
      </w:tr>
      <w:tr w:rsidR="00BF1A8A" w:rsidRPr="003E63FD" w14:paraId="027C5C62" w14:textId="77777777" w:rsidTr="00AB47B9">
        <w:tc>
          <w:tcPr>
            <w:tcW w:w="4394" w:type="pct"/>
            <w:vAlign w:val="center"/>
          </w:tcPr>
          <w:p w14:paraId="4D0B6C1E" w14:textId="7357B105" w:rsidR="00BF1A8A" w:rsidRPr="007E67E2" w:rsidRDefault="00BF1A8A" w:rsidP="00093237">
            <w:pPr>
              <w:pStyle w:val="Paragraphedeliste"/>
              <w:numPr>
                <w:ilvl w:val="1"/>
                <w:numId w:val="27"/>
              </w:numPr>
              <w:spacing w:before="120" w:after="0" w:line="240" w:lineRule="auto"/>
              <w:jc w:val="both"/>
              <w:rPr>
                <w:rFonts w:ascii="Arial Narrow" w:eastAsia="Lucida Sans Unicode" w:hAnsi="Arial Narrow" w:cs="Arial"/>
              </w:rPr>
            </w:pPr>
            <w:r>
              <w:rPr>
                <w:rFonts w:ascii="Arial Narrow" w:eastAsia="Lucida Sans Unicode" w:hAnsi="Arial Narrow" w:cs="Arial"/>
              </w:rPr>
              <w:t>Prise en compte des enjeux environnementaux</w:t>
            </w:r>
            <w:r w:rsidR="00693E29">
              <w:rPr>
                <w:rFonts w:ascii="Arial Narrow" w:eastAsia="Lucida Sans Unicode" w:hAnsi="Arial Narrow" w:cs="Arial"/>
              </w:rPr>
              <w:t>.</w:t>
            </w:r>
          </w:p>
        </w:tc>
        <w:tc>
          <w:tcPr>
            <w:tcW w:w="606" w:type="pct"/>
            <w:vAlign w:val="center"/>
          </w:tcPr>
          <w:p w14:paraId="4A3F8920" w14:textId="5E962CAD" w:rsidR="00BF1A8A" w:rsidRDefault="00BF1A8A" w:rsidP="00AB47B9">
            <w:pPr>
              <w:spacing w:before="120" w:after="0"/>
              <w:jc w:val="center"/>
              <w:rPr>
                <w:rFonts w:ascii="Arial Narrow" w:eastAsia="Lucida Sans Unicode" w:hAnsi="Arial Narrow" w:cs="Arial"/>
                <w:i/>
              </w:rPr>
            </w:pPr>
            <w:r>
              <w:rPr>
                <w:rFonts w:ascii="Arial Narrow" w:eastAsia="Lucida Sans Unicode" w:hAnsi="Arial Narrow" w:cs="Arial"/>
                <w:i/>
              </w:rPr>
              <w:t>10 %</w:t>
            </w:r>
          </w:p>
        </w:tc>
      </w:tr>
      <w:tr w:rsidR="008575C5" w:rsidRPr="003E63FD" w14:paraId="1064D2D0" w14:textId="77777777" w:rsidTr="00AB47B9">
        <w:trPr>
          <w:trHeight w:val="565"/>
        </w:trPr>
        <w:tc>
          <w:tcPr>
            <w:tcW w:w="4394" w:type="pct"/>
            <w:shd w:val="clear" w:color="auto" w:fill="DEEAF6" w:themeFill="accent1" w:themeFillTint="33"/>
            <w:vAlign w:val="center"/>
          </w:tcPr>
          <w:p w14:paraId="0C8B9013" w14:textId="77777777" w:rsidR="008575C5" w:rsidRPr="003E63FD" w:rsidRDefault="008575C5" w:rsidP="00AB47B9">
            <w:pPr>
              <w:spacing w:before="120" w:after="0"/>
              <w:rPr>
                <w:rFonts w:ascii="Arial Narrow" w:eastAsia="Lucida Sans Unicode" w:hAnsi="Arial Narrow" w:cs="Arial"/>
                <w:b/>
              </w:rPr>
            </w:pPr>
            <w:r>
              <w:rPr>
                <w:rFonts w:ascii="Arial Narrow" w:eastAsia="Lucida Sans Unicode" w:hAnsi="Arial Narrow" w:cs="Arial"/>
                <w:b/>
              </w:rPr>
              <w:t>Critère 2</w:t>
            </w:r>
            <w:r w:rsidRPr="003E63FD">
              <w:rPr>
                <w:rFonts w:ascii="Arial Narrow" w:eastAsia="Lucida Sans Unicode" w:hAnsi="Arial Narrow" w:cs="Arial"/>
                <w:b/>
              </w:rPr>
              <w:t xml:space="preserve"> - Prix </w:t>
            </w:r>
          </w:p>
        </w:tc>
        <w:tc>
          <w:tcPr>
            <w:tcW w:w="606" w:type="pct"/>
            <w:shd w:val="clear" w:color="auto" w:fill="DEEAF6" w:themeFill="accent1" w:themeFillTint="33"/>
            <w:vAlign w:val="center"/>
          </w:tcPr>
          <w:p w14:paraId="6122D57C" w14:textId="77777777" w:rsidR="008575C5" w:rsidRPr="003E63FD" w:rsidRDefault="008575C5" w:rsidP="00AB47B9">
            <w:pPr>
              <w:spacing w:before="120" w:after="0"/>
              <w:jc w:val="center"/>
              <w:rPr>
                <w:rFonts w:ascii="Arial Narrow" w:eastAsia="Lucida Sans Unicode" w:hAnsi="Arial Narrow" w:cs="Arial"/>
                <w:b/>
              </w:rPr>
            </w:pPr>
            <w:r>
              <w:rPr>
                <w:rFonts w:ascii="Arial Narrow" w:eastAsia="Lucida Sans Unicode" w:hAnsi="Arial Narrow" w:cs="Arial"/>
                <w:b/>
              </w:rPr>
              <w:t>60</w:t>
            </w:r>
            <w:r w:rsidRPr="003E63FD">
              <w:rPr>
                <w:rFonts w:ascii="Arial Narrow" w:eastAsia="Lucida Sans Unicode" w:hAnsi="Arial Narrow" w:cs="Arial"/>
                <w:b/>
              </w:rPr>
              <w:t xml:space="preserve"> %</w:t>
            </w:r>
          </w:p>
        </w:tc>
      </w:tr>
      <w:tr w:rsidR="008575C5" w:rsidRPr="003E63FD" w14:paraId="6747DAF1" w14:textId="77777777" w:rsidTr="00AB47B9">
        <w:tc>
          <w:tcPr>
            <w:tcW w:w="4394" w:type="pct"/>
            <w:vAlign w:val="center"/>
          </w:tcPr>
          <w:p w14:paraId="06F82419" w14:textId="3218FDA8" w:rsidR="008575C5" w:rsidRPr="0075616E" w:rsidRDefault="008575C5" w:rsidP="00AB47B9">
            <w:pPr>
              <w:pStyle w:val="Paragraphedeliste"/>
              <w:numPr>
                <w:ilvl w:val="1"/>
                <w:numId w:val="31"/>
              </w:numPr>
              <w:spacing w:before="120" w:after="0" w:line="240" w:lineRule="auto"/>
              <w:jc w:val="both"/>
              <w:rPr>
                <w:rFonts w:ascii="Arial Narrow" w:eastAsia="Lucida Sans Unicode" w:hAnsi="Arial Narrow" w:cs="Arial"/>
              </w:rPr>
            </w:pPr>
            <w:r w:rsidRPr="0075616E">
              <w:rPr>
                <w:rFonts w:ascii="Arial Narrow" w:eastAsia="Lucida Sans Unicode" w:hAnsi="Arial Narrow" w:cs="Arial"/>
              </w:rPr>
              <w:t xml:space="preserve">Montant global et forfaitaire </w:t>
            </w:r>
            <w:r w:rsidR="00FE2484">
              <w:rPr>
                <w:rFonts w:ascii="Arial Narrow" w:eastAsia="Lucida Sans Unicode" w:hAnsi="Arial Narrow" w:cs="Arial"/>
              </w:rPr>
              <w:t>TTC</w:t>
            </w:r>
            <w:r w:rsidRPr="0075616E">
              <w:rPr>
                <w:rFonts w:ascii="Arial Narrow" w:eastAsia="Lucida Sans Unicode" w:hAnsi="Arial Narrow" w:cs="Arial"/>
              </w:rPr>
              <w:t xml:space="preserve"> indiqué dans </w:t>
            </w:r>
            <w:r>
              <w:rPr>
                <w:rFonts w:ascii="Arial Narrow" w:eastAsia="Lucida Sans Unicode" w:hAnsi="Arial Narrow" w:cs="Arial"/>
              </w:rPr>
              <w:t>l’AE</w:t>
            </w:r>
            <w:r w:rsidR="00093237">
              <w:rPr>
                <w:rFonts w:ascii="Arial Narrow" w:eastAsia="Lucida Sans Unicode" w:hAnsi="Arial Narrow" w:cs="Arial"/>
              </w:rPr>
              <w:t xml:space="preserve"> et la DPGF</w:t>
            </w:r>
            <w:r w:rsidR="00693E29">
              <w:rPr>
                <w:rFonts w:ascii="Arial Narrow" w:eastAsia="Lucida Sans Unicode" w:hAnsi="Arial Narrow" w:cs="Arial"/>
              </w:rPr>
              <w:t>.</w:t>
            </w:r>
          </w:p>
        </w:tc>
        <w:tc>
          <w:tcPr>
            <w:tcW w:w="606" w:type="pct"/>
            <w:vAlign w:val="center"/>
          </w:tcPr>
          <w:p w14:paraId="788D7ED6" w14:textId="77777777" w:rsidR="008575C5" w:rsidRPr="003E63FD" w:rsidRDefault="008575C5" w:rsidP="00AB47B9">
            <w:pPr>
              <w:spacing w:before="120" w:after="0"/>
              <w:jc w:val="center"/>
              <w:rPr>
                <w:rFonts w:ascii="Arial Narrow" w:eastAsia="Lucida Sans Unicode" w:hAnsi="Arial Narrow" w:cs="Arial"/>
                <w:i/>
              </w:rPr>
            </w:pPr>
            <w:r>
              <w:rPr>
                <w:rFonts w:ascii="Arial Narrow" w:eastAsia="Lucida Sans Unicode" w:hAnsi="Arial Narrow" w:cs="Arial"/>
                <w:i/>
              </w:rPr>
              <w:t>90</w:t>
            </w:r>
            <w:r w:rsidRPr="003E63FD">
              <w:rPr>
                <w:rFonts w:ascii="Arial Narrow" w:eastAsia="Lucida Sans Unicode" w:hAnsi="Arial Narrow" w:cs="Arial"/>
                <w:i/>
              </w:rPr>
              <w:t xml:space="preserve"> %</w:t>
            </w:r>
          </w:p>
        </w:tc>
      </w:tr>
      <w:tr w:rsidR="008575C5" w:rsidRPr="003E63FD" w14:paraId="41F27554" w14:textId="77777777" w:rsidTr="00AB47B9">
        <w:tc>
          <w:tcPr>
            <w:tcW w:w="4394" w:type="pct"/>
            <w:vAlign w:val="center"/>
          </w:tcPr>
          <w:p w14:paraId="4AA72B7D" w14:textId="2689A3DC" w:rsidR="008575C5" w:rsidRPr="0075616E" w:rsidRDefault="008575C5" w:rsidP="00AB47B9">
            <w:pPr>
              <w:pStyle w:val="Paragraphedeliste"/>
              <w:numPr>
                <w:ilvl w:val="1"/>
                <w:numId w:val="31"/>
              </w:numPr>
              <w:spacing w:before="120" w:after="0" w:line="240" w:lineRule="auto"/>
              <w:jc w:val="both"/>
              <w:rPr>
                <w:rFonts w:ascii="Arial Narrow" w:eastAsia="Lucida Sans Unicode" w:hAnsi="Arial Narrow" w:cs="Arial"/>
              </w:rPr>
            </w:pPr>
            <w:r w:rsidRPr="0075616E">
              <w:rPr>
                <w:rFonts w:ascii="Arial Narrow" w:eastAsia="Lucida Sans Unicode" w:hAnsi="Arial Narrow" w:cs="Arial"/>
              </w:rPr>
              <w:t xml:space="preserve">Montant total </w:t>
            </w:r>
            <w:r w:rsidR="00FE2484">
              <w:rPr>
                <w:rFonts w:ascii="Arial Narrow" w:eastAsia="Lucida Sans Unicode" w:hAnsi="Arial Narrow" w:cs="Arial"/>
              </w:rPr>
              <w:t>TTC</w:t>
            </w:r>
            <w:r w:rsidRPr="0075616E">
              <w:rPr>
                <w:rFonts w:ascii="Arial Narrow" w:eastAsia="Lucida Sans Unicode" w:hAnsi="Arial Narrow" w:cs="Arial"/>
              </w:rPr>
              <w:t xml:space="preserve"> du DQE en euros </w:t>
            </w:r>
            <w:r w:rsidR="00FE2484">
              <w:rPr>
                <w:rFonts w:ascii="Arial Narrow" w:eastAsia="Lucida Sans Unicode" w:hAnsi="Arial Narrow" w:cs="Arial"/>
              </w:rPr>
              <w:t>TTC</w:t>
            </w:r>
            <w:r w:rsidR="00693E29">
              <w:rPr>
                <w:rFonts w:ascii="Arial Narrow" w:eastAsia="Lucida Sans Unicode" w:hAnsi="Arial Narrow" w:cs="Arial"/>
              </w:rPr>
              <w:t>.</w:t>
            </w:r>
          </w:p>
        </w:tc>
        <w:tc>
          <w:tcPr>
            <w:tcW w:w="606" w:type="pct"/>
            <w:vAlign w:val="center"/>
          </w:tcPr>
          <w:p w14:paraId="0A3C2F62" w14:textId="77777777" w:rsidR="008575C5" w:rsidRDefault="008575C5" w:rsidP="00AB47B9">
            <w:pPr>
              <w:spacing w:before="120" w:after="0"/>
              <w:jc w:val="center"/>
              <w:rPr>
                <w:rFonts w:ascii="Arial Narrow" w:eastAsia="Lucida Sans Unicode" w:hAnsi="Arial Narrow" w:cs="Arial"/>
                <w:i/>
              </w:rPr>
            </w:pPr>
            <w:r>
              <w:rPr>
                <w:rFonts w:ascii="Arial Narrow" w:eastAsia="Lucida Sans Unicode" w:hAnsi="Arial Narrow" w:cs="Arial"/>
                <w:i/>
              </w:rPr>
              <w:t>10 %</w:t>
            </w:r>
          </w:p>
        </w:tc>
      </w:tr>
    </w:tbl>
    <w:p w14:paraId="32CFEB04" w14:textId="30BC7E96" w:rsidR="004302A7" w:rsidRPr="00093237" w:rsidRDefault="004302A7" w:rsidP="00093237">
      <w:pPr>
        <w:pStyle w:val="En-tte"/>
        <w:tabs>
          <w:tab w:val="clear" w:pos="4536"/>
          <w:tab w:val="clear" w:pos="9072"/>
        </w:tabs>
        <w:spacing w:after="160" w:line="259" w:lineRule="auto"/>
        <w:rPr>
          <w:rFonts w:ascii="Arial Narrow" w:hAnsi="Arial Narrow"/>
          <w:lang w:eastAsia="fr-FR"/>
        </w:rPr>
      </w:pPr>
    </w:p>
    <w:p w14:paraId="4A51134A" w14:textId="579F0457" w:rsidR="008575C5" w:rsidRPr="003E63FD" w:rsidRDefault="008575C5" w:rsidP="004302A7">
      <w:pPr>
        <w:rPr>
          <w:rFonts w:ascii="Arial Narrow" w:hAnsi="Arial Narrow"/>
          <w:lang w:eastAsia="fr-FR"/>
        </w:rPr>
      </w:pPr>
      <w:r w:rsidRPr="00093237">
        <w:rPr>
          <w:rFonts w:ascii="Arial Narrow" w:hAnsi="Arial Narrow"/>
          <w:b/>
          <w:lang w:eastAsia="fr-FR"/>
        </w:rPr>
        <w:t>Pour le lot 3</w:t>
      </w:r>
      <w:r w:rsidR="008355BC">
        <w:rPr>
          <w:rFonts w:ascii="Arial Narrow" w:hAnsi="Arial Narrow"/>
          <w:b/>
          <w:lang w:eastAsia="fr-FR"/>
        </w:rPr>
        <w:t xml:space="preserve"> et 4</w:t>
      </w:r>
      <w:r>
        <w:rPr>
          <w:rFonts w:ascii="Arial Narrow" w:hAnsi="Arial Narrow"/>
          <w:lang w:eastAsia="fr-FR"/>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8575C5" w:rsidRPr="003E63FD" w14:paraId="693CE317" w14:textId="77777777" w:rsidTr="00AB47B9">
        <w:trPr>
          <w:trHeight w:val="537"/>
        </w:trPr>
        <w:tc>
          <w:tcPr>
            <w:tcW w:w="4394" w:type="pct"/>
            <w:shd w:val="clear" w:color="auto" w:fill="DEEAF6" w:themeFill="accent1" w:themeFillTint="33"/>
            <w:vAlign w:val="center"/>
          </w:tcPr>
          <w:p w14:paraId="77359658" w14:textId="77777777" w:rsidR="008575C5" w:rsidRPr="003E63FD" w:rsidRDefault="008575C5" w:rsidP="00AB47B9">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1 - Valeur technique </w:t>
            </w:r>
          </w:p>
        </w:tc>
        <w:tc>
          <w:tcPr>
            <w:tcW w:w="606" w:type="pct"/>
            <w:shd w:val="clear" w:color="auto" w:fill="DEEAF6" w:themeFill="accent1" w:themeFillTint="33"/>
            <w:vAlign w:val="center"/>
          </w:tcPr>
          <w:p w14:paraId="5DD5AC39" w14:textId="0B99A5DF" w:rsidR="008575C5" w:rsidRPr="00693E29" w:rsidRDefault="00693E29" w:rsidP="00693E29">
            <w:pPr>
              <w:spacing w:before="120" w:after="0"/>
              <w:jc w:val="center"/>
              <w:rPr>
                <w:rFonts w:ascii="Arial Narrow" w:eastAsia="Lucida Sans Unicode" w:hAnsi="Arial Narrow" w:cs="Arial"/>
                <w:b/>
              </w:rPr>
            </w:pPr>
            <w:r>
              <w:rPr>
                <w:rFonts w:ascii="Arial Narrow" w:eastAsia="Lucida Sans Unicode" w:hAnsi="Arial Narrow" w:cs="Arial"/>
                <w:b/>
              </w:rPr>
              <w:t>6</w:t>
            </w:r>
            <w:r w:rsidRPr="00693E29">
              <w:rPr>
                <w:rFonts w:ascii="Arial Narrow" w:eastAsia="Lucida Sans Unicode" w:hAnsi="Arial Narrow" w:cs="Arial"/>
                <w:b/>
              </w:rPr>
              <w:t>0 %</w:t>
            </w:r>
          </w:p>
        </w:tc>
      </w:tr>
      <w:tr w:rsidR="008575C5" w:rsidRPr="003E63FD" w14:paraId="0751A53B" w14:textId="77777777" w:rsidTr="00AB47B9">
        <w:tc>
          <w:tcPr>
            <w:tcW w:w="4394" w:type="pct"/>
            <w:vAlign w:val="center"/>
          </w:tcPr>
          <w:p w14:paraId="5FE0E822" w14:textId="4085F6A2" w:rsidR="008575C5" w:rsidRPr="0075616E" w:rsidRDefault="00811F53" w:rsidP="00811F53">
            <w:pPr>
              <w:pStyle w:val="Paragraphedeliste"/>
              <w:numPr>
                <w:ilvl w:val="1"/>
                <w:numId w:val="38"/>
              </w:numPr>
              <w:spacing w:before="120" w:after="0" w:line="240" w:lineRule="auto"/>
              <w:jc w:val="both"/>
              <w:rPr>
                <w:rFonts w:ascii="Arial Narrow" w:eastAsia="Lucida Sans Unicode" w:hAnsi="Arial Narrow" w:cs="Arial"/>
              </w:rPr>
            </w:pPr>
            <w:r w:rsidRPr="0075616E">
              <w:rPr>
                <w:rFonts w:ascii="Arial Narrow" w:eastAsia="Lucida Sans Unicode" w:hAnsi="Arial Narrow" w:cs="Arial"/>
              </w:rPr>
              <w:t xml:space="preserve">Qualité de la méthodologie technique envisagée pour la réalisation des prestations : les moyens et procédés techniques mis en œuvre, </w:t>
            </w:r>
            <w:r>
              <w:rPr>
                <w:rFonts w:ascii="Arial Narrow" w:eastAsia="Lucida Sans Unicode" w:hAnsi="Arial Narrow" w:cs="Arial"/>
              </w:rPr>
              <w:t xml:space="preserve">le </w:t>
            </w:r>
            <w:r w:rsidRPr="007E67E2">
              <w:rPr>
                <w:rFonts w:ascii="Arial Narrow" w:eastAsia="Lucida Sans Unicode" w:hAnsi="Arial Narrow" w:cs="Arial"/>
              </w:rPr>
              <w:t>respect du planning prévisionnel</w:t>
            </w:r>
            <w:r>
              <w:rPr>
                <w:rFonts w:ascii="Arial Narrow" w:eastAsia="Lucida Sans Unicode" w:hAnsi="Arial Narrow" w:cs="Arial"/>
              </w:rPr>
              <w:t xml:space="preserve"> sur la base d’un planning détaillé,</w:t>
            </w:r>
            <w:r w:rsidRPr="007E67E2">
              <w:rPr>
                <w:rFonts w:ascii="Arial Narrow" w:eastAsia="Lucida Sans Unicode" w:hAnsi="Arial Narrow" w:cs="Arial"/>
              </w:rPr>
              <w:t xml:space="preserve"> </w:t>
            </w:r>
            <w:r w:rsidRPr="0075616E">
              <w:rPr>
                <w:rFonts w:ascii="Arial Narrow" w:eastAsia="Lucida Sans Unicode" w:hAnsi="Arial Narrow" w:cs="Arial"/>
              </w:rPr>
              <w:t>l’adéquation des procédés techniques envisagés pour la réalisation des ouvrages avec les spécifications du CCTP et la nature de l’opération, les fiches produits, etc.</w:t>
            </w:r>
          </w:p>
        </w:tc>
        <w:tc>
          <w:tcPr>
            <w:tcW w:w="606" w:type="pct"/>
            <w:vAlign w:val="center"/>
          </w:tcPr>
          <w:p w14:paraId="52364714" w14:textId="4D006656" w:rsidR="008575C5" w:rsidRPr="007E67E2" w:rsidRDefault="00811F53" w:rsidP="00811F53">
            <w:pPr>
              <w:spacing w:before="120" w:after="0"/>
              <w:rPr>
                <w:rFonts w:ascii="Arial Narrow" w:eastAsia="Lucida Sans Unicode" w:hAnsi="Arial Narrow" w:cs="Arial"/>
                <w:i/>
              </w:rPr>
            </w:pPr>
            <w:r>
              <w:rPr>
                <w:rFonts w:ascii="Arial Narrow" w:eastAsia="Lucida Sans Unicode" w:hAnsi="Arial Narrow" w:cs="Arial"/>
                <w:i/>
              </w:rPr>
              <w:t xml:space="preserve">     50 %</w:t>
            </w:r>
          </w:p>
        </w:tc>
      </w:tr>
      <w:tr w:rsidR="008575C5" w:rsidRPr="003E63FD" w14:paraId="7AB43B2A" w14:textId="77777777" w:rsidTr="00AB47B9">
        <w:tc>
          <w:tcPr>
            <w:tcW w:w="4394" w:type="pct"/>
            <w:vAlign w:val="center"/>
          </w:tcPr>
          <w:p w14:paraId="623C8F8A" w14:textId="75547295" w:rsidR="008575C5" w:rsidRPr="00BF1A8A" w:rsidRDefault="008575C5" w:rsidP="00811F53">
            <w:pPr>
              <w:pStyle w:val="Paragraphedeliste"/>
              <w:numPr>
                <w:ilvl w:val="1"/>
                <w:numId w:val="38"/>
              </w:numPr>
              <w:spacing w:before="120" w:after="0" w:line="240" w:lineRule="auto"/>
              <w:jc w:val="both"/>
              <w:rPr>
                <w:rFonts w:ascii="Arial Narrow" w:eastAsia="Lucida Sans Unicode" w:hAnsi="Arial Narrow" w:cs="Arial"/>
              </w:rPr>
            </w:pPr>
            <w:r w:rsidRPr="00BF1A8A">
              <w:rPr>
                <w:rFonts w:ascii="Arial Narrow" w:eastAsia="Lucida Sans Unicode" w:hAnsi="Arial Narrow" w:cs="Arial"/>
              </w:rPr>
              <w:t xml:space="preserve">Qualité des moyens humains dédiés à l’opération, </w:t>
            </w:r>
            <w:r w:rsidR="00093237" w:rsidRPr="00BF1A8A">
              <w:rPr>
                <w:rFonts w:ascii="Arial Narrow" w:eastAsia="Lucida Sans Unicode" w:hAnsi="Arial Narrow" w:cs="Arial"/>
              </w:rPr>
              <w:t>s’appuyant</w:t>
            </w:r>
            <w:r w:rsidRPr="00BF1A8A">
              <w:rPr>
                <w:rFonts w:ascii="Arial Narrow" w:eastAsia="Lucida Sans Unicode" w:hAnsi="Arial Narrow" w:cs="Arial"/>
              </w:rPr>
              <w:t xml:space="preserve"> sur les éléments suivants : présentation des effectifs dédiés (nombre, composition, qualifications et expériences professionnelles) et de la planification précise des équipes de travail envisagées. </w:t>
            </w:r>
          </w:p>
        </w:tc>
        <w:tc>
          <w:tcPr>
            <w:tcW w:w="606" w:type="pct"/>
            <w:vAlign w:val="center"/>
          </w:tcPr>
          <w:p w14:paraId="485B896F" w14:textId="46AB570F" w:rsidR="008575C5" w:rsidRDefault="00BF1A8A" w:rsidP="00AB47B9">
            <w:pPr>
              <w:spacing w:before="120" w:after="0"/>
              <w:jc w:val="center"/>
              <w:rPr>
                <w:rFonts w:ascii="Arial Narrow" w:eastAsia="Lucida Sans Unicode" w:hAnsi="Arial Narrow" w:cs="Arial"/>
                <w:i/>
              </w:rPr>
            </w:pPr>
            <w:r>
              <w:rPr>
                <w:rFonts w:ascii="Arial Narrow" w:eastAsia="Lucida Sans Unicode" w:hAnsi="Arial Narrow" w:cs="Arial"/>
                <w:i/>
              </w:rPr>
              <w:t>4</w:t>
            </w:r>
            <w:r w:rsidR="008575C5">
              <w:rPr>
                <w:rFonts w:ascii="Arial Narrow" w:eastAsia="Lucida Sans Unicode" w:hAnsi="Arial Narrow" w:cs="Arial"/>
                <w:i/>
              </w:rPr>
              <w:t>0 %</w:t>
            </w:r>
          </w:p>
        </w:tc>
      </w:tr>
      <w:tr w:rsidR="00BF1A8A" w:rsidRPr="003E63FD" w14:paraId="25E0DCEF" w14:textId="77777777" w:rsidTr="00AB47B9">
        <w:tc>
          <w:tcPr>
            <w:tcW w:w="4394" w:type="pct"/>
            <w:vAlign w:val="center"/>
          </w:tcPr>
          <w:p w14:paraId="363439E6" w14:textId="37FCEC92" w:rsidR="00BF1A8A" w:rsidRPr="007E67E2" w:rsidRDefault="00BF1A8A" w:rsidP="00811F53">
            <w:pPr>
              <w:pStyle w:val="Paragraphedeliste"/>
              <w:numPr>
                <w:ilvl w:val="1"/>
                <w:numId w:val="38"/>
              </w:numPr>
              <w:spacing w:before="120" w:after="0" w:line="240" w:lineRule="auto"/>
              <w:jc w:val="both"/>
              <w:rPr>
                <w:rFonts w:ascii="Arial Narrow" w:eastAsia="Lucida Sans Unicode" w:hAnsi="Arial Narrow" w:cs="Arial"/>
              </w:rPr>
            </w:pPr>
            <w:r>
              <w:rPr>
                <w:rFonts w:ascii="Arial Narrow" w:eastAsia="Lucida Sans Unicode" w:hAnsi="Arial Narrow" w:cs="Arial"/>
              </w:rPr>
              <w:lastRenderedPageBreak/>
              <w:t>Prise en compte des enjeux environnementaux</w:t>
            </w:r>
            <w:r w:rsidR="00693E29">
              <w:rPr>
                <w:rFonts w:ascii="Arial Narrow" w:eastAsia="Lucida Sans Unicode" w:hAnsi="Arial Narrow" w:cs="Arial"/>
              </w:rPr>
              <w:t>.</w:t>
            </w:r>
            <w:r>
              <w:rPr>
                <w:rFonts w:ascii="Arial Narrow" w:eastAsia="Lucida Sans Unicode" w:hAnsi="Arial Narrow" w:cs="Arial"/>
              </w:rPr>
              <w:t xml:space="preserve"> </w:t>
            </w:r>
          </w:p>
        </w:tc>
        <w:tc>
          <w:tcPr>
            <w:tcW w:w="606" w:type="pct"/>
            <w:vAlign w:val="center"/>
          </w:tcPr>
          <w:p w14:paraId="0C9E098B" w14:textId="273E1732" w:rsidR="00BF1A8A" w:rsidRDefault="00BF1A8A" w:rsidP="00AB47B9">
            <w:pPr>
              <w:spacing w:before="120" w:after="0"/>
              <w:jc w:val="center"/>
              <w:rPr>
                <w:rFonts w:ascii="Arial Narrow" w:eastAsia="Lucida Sans Unicode" w:hAnsi="Arial Narrow" w:cs="Arial"/>
                <w:i/>
              </w:rPr>
            </w:pPr>
            <w:r>
              <w:rPr>
                <w:rFonts w:ascii="Arial Narrow" w:eastAsia="Lucida Sans Unicode" w:hAnsi="Arial Narrow" w:cs="Arial"/>
                <w:i/>
              </w:rPr>
              <w:t>10 %</w:t>
            </w:r>
          </w:p>
        </w:tc>
      </w:tr>
      <w:tr w:rsidR="008575C5" w:rsidRPr="003E63FD" w14:paraId="34660104" w14:textId="77777777" w:rsidTr="00AB47B9">
        <w:trPr>
          <w:trHeight w:val="565"/>
        </w:trPr>
        <w:tc>
          <w:tcPr>
            <w:tcW w:w="4394" w:type="pct"/>
            <w:shd w:val="clear" w:color="auto" w:fill="DEEAF6" w:themeFill="accent1" w:themeFillTint="33"/>
            <w:vAlign w:val="center"/>
          </w:tcPr>
          <w:p w14:paraId="6F4EC446" w14:textId="77777777" w:rsidR="008575C5" w:rsidRPr="003E63FD" w:rsidRDefault="008575C5" w:rsidP="00AB47B9">
            <w:pPr>
              <w:spacing w:before="120" w:after="0"/>
              <w:rPr>
                <w:rFonts w:ascii="Arial Narrow" w:eastAsia="Lucida Sans Unicode" w:hAnsi="Arial Narrow" w:cs="Arial"/>
                <w:b/>
              </w:rPr>
            </w:pPr>
            <w:r>
              <w:rPr>
                <w:rFonts w:ascii="Arial Narrow" w:eastAsia="Lucida Sans Unicode" w:hAnsi="Arial Narrow" w:cs="Arial"/>
                <w:b/>
              </w:rPr>
              <w:t>Critère 2</w:t>
            </w:r>
            <w:r w:rsidRPr="003E63FD">
              <w:rPr>
                <w:rFonts w:ascii="Arial Narrow" w:eastAsia="Lucida Sans Unicode" w:hAnsi="Arial Narrow" w:cs="Arial"/>
                <w:b/>
              </w:rPr>
              <w:t xml:space="preserve"> - Prix </w:t>
            </w:r>
          </w:p>
        </w:tc>
        <w:tc>
          <w:tcPr>
            <w:tcW w:w="606" w:type="pct"/>
            <w:shd w:val="clear" w:color="auto" w:fill="DEEAF6" w:themeFill="accent1" w:themeFillTint="33"/>
            <w:vAlign w:val="center"/>
          </w:tcPr>
          <w:p w14:paraId="3BCCA1BF" w14:textId="3EDE89D3" w:rsidR="008575C5" w:rsidRPr="00693E29" w:rsidRDefault="00693E29" w:rsidP="00693E29">
            <w:pPr>
              <w:spacing w:before="120" w:after="0"/>
              <w:jc w:val="center"/>
              <w:rPr>
                <w:rFonts w:ascii="Arial Narrow" w:eastAsia="Lucida Sans Unicode" w:hAnsi="Arial Narrow" w:cs="Arial"/>
                <w:b/>
              </w:rPr>
            </w:pPr>
            <w:r>
              <w:rPr>
                <w:rFonts w:ascii="Arial Narrow" w:eastAsia="Lucida Sans Unicode" w:hAnsi="Arial Narrow" w:cs="Arial"/>
                <w:b/>
              </w:rPr>
              <w:t>4</w:t>
            </w:r>
            <w:r w:rsidRPr="00693E29">
              <w:rPr>
                <w:rFonts w:ascii="Arial Narrow" w:eastAsia="Lucida Sans Unicode" w:hAnsi="Arial Narrow" w:cs="Arial"/>
                <w:b/>
              </w:rPr>
              <w:t>0 %</w:t>
            </w:r>
          </w:p>
        </w:tc>
      </w:tr>
      <w:tr w:rsidR="008575C5" w:rsidRPr="003E63FD" w14:paraId="094377EF" w14:textId="77777777" w:rsidTr="00AB47B9">
        <w:tc>
          <w:tcPr>
            <w:tcW w:w="4394" w:type="pct"/>
            <w:vAlign w:val="center"/>
          </w:tcPr>
          <w:p w14:paraId="4841CE1E" w14:textId="095FFF06" w:rsidR="008575C5" w:rsidRPr="00BF1A8A" w:rsidRDefault="008575C5" w:rsidP="00811F53">
            <w:pPr>
              <w:pStyle w:val="Paragraphedeliste"/>
              <w:numPr>
                <w:ilvl w:val="1"/>
                <w:numId w:val="39"/>
              </w:numPr>
              <w:spacing w:before="120" w:after="0" w:line="240" w:lineRule="auto"/>
              <w:jc w:val="both"/>
              <w:rPr>
                <w:rFonts w:ascii="Arial Narrow" w:eastAsia="Lucida Sans Unicode" w:hAnsi="Arial Narrow" w:cs="Arial"/>
              </w:rPr>
            </w:pPr>
            <w:r w:rsidRPr="00BF1A8A">
              <w:rPr>
                <w:rFonts w:ascii="Arial Narrow" w:eastAsia="Lucida Sans Unicode" w:hAnsi="Arial Narrow" w:cs="Arial"/>
              </w:rPr>
              <w:t xml:space="preserve">Montant global et forfaitaire </w:t>
            </w:r>
            <w:r w:rsidR="00FE2484">
              <w:rPr>
                <w:rFonts w:ascii="Arial Narrow" w:eastAsia="Lucida Sans Unicode" w:hAnsi="Arial Narrow" w:cs="Arial"/>
              </w:rPr>
              <w:t>TTC</w:t>
            </w:r>
            <w:r w:rsidRPr="00BF1A8A">
              <w:rPr>
                <w:rFonts w:ascii="Arial Narrow" w:eastAsia="Lucida Sans Unicode" w:hAnsi="Arial Narrow" w:cs="Arial"/>
              </w:rPr>
              <w:t xml:space="preserve"> indiqué dans l’AE</w:t>
            </w:r>
            <w:r w:rsidR="00093237" w:rsidRPr="00BF1A8A">
              <w:rPr>
                <w:rFonts w:ascii="Arial Narrow" w:eastAsia="Lucida Sans Unicode" w:hAnsi="Arial Narrow" w:cs="Arial"/>
              </w:rPr>
              <w:t xml:space="preserve"> et la DPGF</w:t>
            </w:r>
            <w:r w:rsidR="00693E29">
              <w:rPr>
                <w:rFonts w:ascii="Arial Narrow" w:eastAsia="Lucida Sans Unicode" w:hAnsi="Arial Narrow" w:cs="Arial"/>
              </w:rPr>
              <w:t>.</w:t>
            </w:r>
          </w:p>
        </w:tc>
        <w:tc>
          <w:tcPr>
            <w:tcW w:w="606" w:type="pct"/>
            <w:vAlign w:val="center"/>
          </w:tcPr>
          <w:p w14:paraId="1F8D42AC" w14:textId="5779EDBC" w:rsidR="008575C5" w:rsidRPr="00693E29" w:rsidRDefault="00693E29" w:rsidP="00693E29">
            <w:pPr>
              <w:spacing w:before="120" w:after="0"/>
              <w:jc w:val="center"/>
              <w:rPr>
                <w:rFonts w:ascii="Arial Narrow" w:eastAsia="Lucida Sans Unicode" w:hAnsi="Arial Narrow" w:cs="Arial"/>
                <w:i/>
              </w:rPr>
            </w:pPr>
            <w:r>
              <w:rPr>
                <w:rFonts w:ascii="Arial Narrow" w:eastAsia="Lucida Sans Unicode" w:hAnsi="Arial Narrow" w:cs="Arial"/>
                <w:i/>
              </w:rPr>
              <w:t>90 %</w:t>
            </w:r>
          </w:p>
        </w:tc>
      </w:tr>
      <w:tr w:rsidR="008575C5" w:rsidRPr="003E63FD" w14:paraId="01A54A4E" w14:textId="77777777" w:rsidTr="00AB47B9">
        <w:tc>
          <w:tcPr>
            <w:tcW w:w="4394" w:type="pct"/>
            <w:vAlign w:val="center"/>
          </w:tcPr>
          <w:p w14:paraId="7C5CCF2E" w14:textId="716E9F31" w:rsidR="008575C5" w:rsidRPr="00BF1A8A" w:rsidRDefault="008575C5" w:rsidP="00811F53">
            <w:pPr>
              <w:pStyle w:val="Paragraphedeliste"/>
              <w:numPr>
                <w:ilvl w:val="1"/>
                <w:numId w:val="39"/>
              </w:numPr>
              <w:spacing w:before="120" w:after="0" w:line="240" w:lineRule="auto"/>
              <w:jc w:val="both"/>
              <w:rPr>
                <w:rFonts w:ascii="Arial Narrow" w:eastAsia="Lucida Sans Unicode" w:hAnsi="Arial Narrow" w:cs="Arial"/>
              </w:rPr>
            </w:pPr>
            <w:r w:rsidRPr="00BF1A8A">
              <w:rPr>
                <w:rFonts w:ascii="Arial Narrow" w:eastAsia="Lucida Sans Unicode" w:hAnsi="Arial Narrow" w:cs="Arial"/>
              </w:rPr>
              <w:t xml:space="preserve">Montant total </w:t>
            </w:r>
            <w:r w:rsidR="00FE2484">
              <w:rPr>
                <w:rFonts w:ascii="Arial Narrow" w:eastAsia="Lucida Sans Unicode" w:hAnsi="Arial Narrow" w:cs="Arial"/>
              </w:rPr>
              <w:t>TTC</w:t>
            </w:r>
            <w:r w:rsidRPr="00BF1A8A">
              <w:rPr>
                <w:rFonts w:ascii="Arial Narrow" w:eastAsia="Lucida Sans Unicode" w:hAnsi="Arial Narrow" w:cs="Arial"/>
              </w:rPr>
              <w:t xml:space="preserve"> du DQE en euros </w:t>
            </w:r>
            <w:r w:rsidR="00FE2484">
              <w:rPr>
                <w:rFonts w:ascii="Arial Narrow" w:eastAsia="Lucida Sans Unicode" w:hAnsi="Arial Narrow" w:cs="Arial"/>
              </w:rPr>
              <w:t>TTC</w:t>
            </w:r>
            <w:r w:rsidR="00693E29">
              <w:rPr>
                <w:rFonts w:ascii="Arial Narrow" w:eastAsia="Lucida Sans Unicode" w:hAnsi="Arial Narrow" w:cs="Arial"/>
              </w:rPr>
              <w:t>.</w:t>
            </w:r>
          </w:p>
        </w:tc>
        <w:tc>
          <w:tcPr>
            <w:tcW w:w="606" w:type="pct"/>
            <w:vAlign w:val="center"/>
          </w:tcPr>
          <w:p w14:paraId="0F85233B" w14:textId="77777777" w:rsidR="008575C5" w:rsidRDefault="008575C5" w:rsidP="00AB47B9">
            <w:pPr>
              <w:spacing w:before="120" w:after="0"/>
              <w:jc w:val="center"/>
              <w:rPr>
                <w:rFonts w:ascii="Arial Narrow" w:eastAsia="Lucida Sans Unicode" w:hAnsi="Arial Narrow" w:cs="Arial"/>
                <w:i/>
              </w:rPr>
            </w:pPr>
            <w:r>
              <w:rPr>
                <w:rFonts w:ascii="Arial Narrow" w:eastAsia="Lucida Sans Unicode" w:hAnsi="Arial Narrow" w:cs="Arial"/>
                <w:i/>
              </w:rPr>
              <w:t>10 %</w:t>
            </w:r>
          </w:p>
        </w:tc>
      </w:tr>
    </w:tbl>
    <w:p w14:paraId="33C737B7" w14:textId="77777777" w:rsidR="00693E29" w:rsidRDefault="00693E29" w:rsidP="00CE4A76">
      <w:pPr>
        <w:pStyle w:val="Titre5"/>
        <w:spacing w:before="0" w:after="120" w:line="360" w:lineRule="auto"/>
        <w:rPr>
          <w:rFonts w:ascii="Arial Narrow" w:eastAsiaTheme="minorHAnsi" w:hAnsi="Arial Narrow" w:cstheme="minorBidi"/>
          <w:color w:val="auto"/>
          <w:sz w:val="22"/>
          <w:u w:val="single"/>
        </w:rPr>
      </w:pPr>
    </w:p>
    <w:p w14:paraId="6D77C9E6" w14:textId="1DB3C4D3"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 </w:t>
      </w:r>
      <w:r w:rsidR="002D77AF">
        <w:rPr>
          <w:rFonts w:ascii="Arial Narrow" w:eastAsiaTheme="minorHAnsi" w:hAnsi="Arial Narrow" w:cstheme="minorBidi"/>
          <w:color w:val="auto"/>
          <w:sz w:val="22"/>
          <w:u w:val="single"/>
        </w:rPr>
        <w:t>et sous-</w:t>
      </w:r>
      <w:r w:rsidR="00C25FF9">
        <w:rPr>
          <w:rFonts w:ascii="Arial Narrow" w:eastAsiaTheme="minorHAnsi" w:hAnsi="Arial Narrow" w:cstheme="minorBidi"/>
          <w:color w:val="auto"/>
          <w:sz w:val="22"/>
          <w:u w:val="single"/>
        </w:rPr>
        <w:t xml:space="preserve">critères </w:t>
      </w:r>
      <w:r w:rsidR="004302A7" w:rsidRPr="003E63FD">
        <w:rPr>
          <w:rFonts w:ascii="Arial Narrow" w:eastAsiaTheme="minorHAnsi" w:hAnsi="Arial Narrow" w:cstheme="minorBidi"/>
          <w:color w:val="auto"/>
          <w:sz w:val="22"/>
          <w:u w:val="single"/>
        </w:rPr>
        <w:t>« valeur technique »</w:t>
      </w:r>
      <w:r w:rsidR="00C25FF9">
        <w:rPr>
          <w:rFonts w:ascii="Arial Narrow" w:eastAsiaTheme="minorHAnsi" w:hAnsi="Arial Narrow" w:cstheme="minorBidi"/>
          <w:color w:val="auto"/>
          <w:sz w:val="22"/>
          <w:u w:val="single"/>
        </w:rPr>
        <w:t xml:space="preserve"> </w:t>
      </w:r>
      <w:r w:rsidR="004302A7" w:rsidRPr="003E63FD">
        <w:rPr>
          <w:rFonts w:ascii="Arial Narrow" w:eastAsiaTheme="minorHAnsi" w:hAnsi="Arial Narrow" w:cstheme="minorBidi"/>
          <w:color w:val="auto"/>
          <w:sz w:val="22"/>
          <w:u w:val="single"/>
        </w:rPr>
        <w:t>:</w:t>
      </w:r>
    </w:p>
    <w:p w14:paraId="27896767" w14:textId="71025E69" w:rsidR="004302A7" w:rsidRPr="003E63FD" w:rsidRDefault="00CE4A76" w:rsidP="004302A7">
      <w:pPr>
        <w:rPr>
          <w:rFonts w:ascii="Arial Narrow" w:hAnsi="Arial Narrow"/>
        </w:rPr>
      </w:pPr>
      <w:r w:rsidRPr="003E63FD">
        <w:rPr>
          <w:rFonts w:ascii="Arial Narrow" w:hAnsi="Arial Narrow"/>
        </w:rPr>
        <w:t>Chacun</w:t>
      </w:r>
      <w:r w:rsidR="00960F76">
        <w:rPr>
          <w:rFonts w:ascii="Arial Narrow" w:hAnsi="Arial Narrow"/>
        </w:rPr>
        <w:t xml:space="preserve"> des critère</w:t>
      </w:r>
      <w:r w:rsidR="004302A7" w:rsidRPr="003E63FD">
        <w:rPr>
          <w:rFonts w:ascii="Arial Narrow" w:hAnsi="Arial Narrow"/>
        </w:rPr>
        <w:t xml:space="preserve"> et sous</w:t>
      </w:r>
      <w:r w:rsidR="00693E29">
        <w:rPr>
          <w:rFonts w:ascii="Arial Narrow" w:hAnsi="Arial Narrow"/>
        </w:rPr>
        <w:t>-</w:t>
      </w:r>
      <w:r w:rsidR="004302A7" w:rsidRPr="003E63FD">
        <w:rPr>
          <w:rFonts w:ascii="Arial Narrow" w:hAnsi="Arial Narrow"/>
        </w:rPr>
        <w:t xml:space="preserve">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4AAE1DF9" w:rsidR="004302A7" w:rsidRPr="003E63FD" w:rsidRDefault="002D77AF" w:rsidP="00CE4A76">
      <w:pPr>
        <w:pStyle w:val="Titre5"/>
        <w:spacing w:before="0" w:after="120" w:line="360" w:lineRule="auto"/>
        <w:rPr>
          <w:rFonts w:ascii="Arial Narrow" w:eastAsiaTheme="minorHAnsi" w:hAnsi="Arial Narrow" w:cstheme="minorBidi"/>
          <w:color w:val="auto"/>
          <w:sz w:val="22"/>
          <w:u w:val="single"/>
        </w:rPr>
      </w:pPr>
      <w:r>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Pr>
          <w:rFonts w:ascii="Arial Narrow" w:eastAsiaTheme="minorHAnsi" w:hAnsi="Arial Narrow" w:cstheme="minorBidi"/>
          <w:color w:val="auto"/>
          <w:sz w:val="22"/>
          <w:u w:val="single"/>
        </w:rPr>
        <w:t xml:space="preserve"> et sous-critères</w:t>
      </w:r>
      <w:r w:rsidR="004302A7" w:rsidRPr="003E63FD">
        <w:rPr>
          <w:rFonts w:ascii="Arial Narrow" w:eastAsiaTheme="minorHAnsi" w:hAnsi="Arial Narrow" w:cstheme="minorBidi"/>
          <w:color w:val="auto"/>
          <w:sz w:val="22"/>
          <w:u w:val="single"/>
        </w:rPr>
        <w:t xml:space="preserve"> « prix »</w:t>
      </w:r>
      <w:r w:rsidR="00CE4A76" w:rsidRPr="003E63FD">
        <w:rPr>
          <w:rFonts w:ascii="Arial Narrow" w:eastAsiaTheme="minorHAnsi" w:hAnsi="Arial Narrow" w:cstheme="minorBidi"/>
          <w:color w:val="auto"/>
          <w:sz w:val="22"/>
          <w:u w:val="single"/>
        </w:rPr>
        <w:t> :</w:t>
      </w:r>
    </w:p>
    <w:p w14:paraId="39DD444E" w14:textId="3BDE050D" w:rsidR="004302A7" w:rsidRPr="003E63FD" w:rsidRDefault="004302A7" w:rsidP="004302A7">
      <w:pPr>
        <w:jc w:val="center"/>
        <w:rPr>
          <w:rFonts w:ascii="Arial Narrow" w:hAnsi="Arial Narrow"/>
        </w:rPr>
      </w:pPr>
      <w:r w:rsidRPr="003E63FD">
        <w:rPr>
          <w:rFonts w:ascii="Arial Narrow" w:hAnsi="Arial Narrow"/>
        </w:rPr>
        <w:t xml:space="preserve">(Prix du candidat </w:t>
      </w:r>
      <w:r w:rsidR="00FE2484">
        <w:rPr>
          <w:rFonts w:ascii="Arial Narrow" w:hAnsi="Arial Narrow"/>
        </w:rPr>
        <w:t>TTC</w:t>
      </w:r>
      <w:r w:rsidRPr="003E63FD">
        <w:rPr>
          <w:rFonts w:ascii="Arial Narrow" w:hAnsi="Arial Narrow"/>
        </w:rPr>
        <w:t xml:space="preserve"> le moins cher x 5) / Prix du candidat à noter = note / 5</w:t>
      </w:r>
    </w:p>
    <w:p w14:paraId="78922EF6" w14:textId="77777777" w:rsidR="00AA3E07" w:rsidRPr="003E63FD" w:rsidRDefault="00AA3E07" w:rsidP="000B7422">
      <w:pPr>
        <w:pStyle w:val="Corpsdetexte"/>
        <w:rPr>
          <w:rFonts w:ascii="Arial Narrow" w:hAnsi="Arial Narrow"/>
          <w:b/>
        </w:rPr>
      </w:pPr>
    </w:p>
    <w:p w14:paraId="1B209046" w14:textId="77777777" w:rsidR="00F065F4" w:rsidRPr="00D56AA3" w:rsidRDefault="00CE4A76" w:rsidP="00CE4A76">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D56AA3">
        <w:rPr>
          <w:rFonts w:ascii="Arial Narrow" w:hAnsi="Arial Narrow"/>
          <w:b/>
        </w:rPr>
        <w:t>NEGOCIATIONS</w:t>
      </w:r>
    </w:p>
    <w:p w14:paraId="4B4B9F7A" w14:textId="4F748D14" w:rsidR="00180990" w:rsidRPr="003E63FD" w:rsidRDefault="00CE4A76" w:rsidP="007221BF">
      <w:pPr>
        <w:spacing w:after="120" w:line="360" w:lineRule="auto"/>
        <w:jc w:val="both"/>
        <w:rPr>
          <w:rFonts w:ascii="Arial Narrow" w:hAnsi="Arial Narrow"/>
        </w:rPr>
      </w:pPr>
      <w:r w:rsidRPr="003E63FD">
        <w:rPr>
          <w:rFonts w:ascii="Arial Narrow" w:hAnsi="Arial Narrow"/>
        </w:rPr>
        <w:t>Après analyse des offres, l’</w:t>
      </w:r>
      <w:r w:rsidR="00FE2484">
        <w:rPr>
          <w:rFonts w:ascii="Arial Narrow" w:hAnsi="Arial Narrow"/>
        </w:rPr>
        <w:t>EPMO-VGE</w:t>
      </w:r>
      <w:r w:rsidRPr="003E63FD">
        <w:rPr>
          <w:rFonts w:ascii="Arial Narrow" w:hAnsi="Arial Narrow"/>
        </w:rPr>
        <w:t xml:space="preserve"> pourra engager des négociations avec au minimum les </w:t>
      </w:r>
      <w:r w:rsidR="00D56AA3">
        <w:rPr>
          <w:rFonts w:ascii="Arial Narrow" w:hAnsi="Arial Narrow"/>
        </w:rPr>
        <w:t>deux (2)</w:t>
      </w:r>
      <w:r w:rsidRPr="003E63FD">
        <w:rPr>
          <w:rFonts w:ascii="Arial Narrow" w:hAnsi="Arial Narrow"/>
        </w:rPr>
        <w:t xml:space="preserve"> soumissionnaires les mieux classés sous réserve d’un nombre suffisant d’offres. L’établissement se réserve toutefois la possibilité de ne pas négocier.</w:t>
      </w:r>
    </w:p>
    <w:p w14:paraId="2F31E131" w14:textId="45550B70" w:rsidR="00E42FF3" w:rsidRPr="003E63FD" w:rsidRDefault="00CE4A76" w:rsidP="007221BF">
      <w:pPr>
        <w:spacing w:after="120" w:line="360" w:lineRule="auto"/>
        <w:jc w:val="both"/>
        <w:rPr>
          <w:rFonts w:ascii="Arial Narrow" w:hAnsi="Arial Narrow"/>
        </w:rPr>
      </w:pPr>
      <w:r w:rsidRPr="003E63FD">
        <w:rPr>
          <w:rFonts w:ascii="Arial Narrow" w:hAnsi="Arial Narrow"/>
        </w:rPr>
        <w:t>En cas de négociation, l’</w:t>
      </w:r>
      <w:r w:rsidR="00FE2484">
        <w:rPr>
          <w:rFonts w:ascii="Arial Narrow" w:hAnsi="Arial Narrow"/>
        </w:rPr>
        <w:t>EPMO-VGE</w:t>
      </w:r>
      <w:r w:rsidRPr="003E63FD">
        <w:rPr>
          <w:rFonts w:ascii="Arial Narrow" w:hAnsi="Arial Narrow"/>
        </w:rPr>
        <w:t xml:space="preserve"> adressera une demande aux soumissionnaires via </w:t>
      </w:r>
      <w:r w:rsidRPr="003E63FD">
        <w:rPr>
          <w:rFonts w:ascii="Arial Narrow" w:hAnsi="Arial Narrow"/>
          <w:i/>
        </w:rPr>
        <w:t>PLACE</w:t>
      </w:r>
      <w:r w:rsidRPr="003E63FD">
        <w:rPr>
          <w:rFonts w:ascii="Arial Narrow" w:hAnsi="Arial Narrow"/>
        </w:rPr>
        <w:t xml:space="preserve">. </w:t>
      </w:r>
    </w:p>
    <w:p w14:paraId="2C33D2DD" w14:textId="00FE1FCC" w:rsidR="00CE4A76" w:rsidRDefault="00CE4A76" w:rsidP="000153B7">
      <w:pPr>
        <w:pStyle w:val="Corpsdetexte"/>
        <w:spacing w:after="240"/>
        <w:rPr>
          <w:rFonts w:ascii="Arial Narrow" w:hAnsi="Arial Narrow"/>
        </w:rPr>
      </w:pPr>
      <w:r w:rsidRPr="003E63FD">
        <w:rPr>
          <w:rFonts w:ascii="Arial Narrow" w:hAnsi="Arial Narrow"/>
        </w:rPr>
        <w:t>L’offre négociée remise par le sou</w:t>
      </w:r>
      <w:r w:rsidR="00960F76">
        <w:rPr>
          <w:rFonts w:ascii="Arial Narrow" w:hAnsi="Arial Narrow"/>
        </w:rPr>
        <w:t>missionnaire dans le délai fixé</w:t>
      </w:r>
      <w:r w:rsidRPr="003E63FD">
        <w:rPr>
          <w:rFonts w:ascii="Arial Narrow" w:hAnsi="Arial Narrow"/>
        </w:rPr>
        <w:t xml:space="preserve"> sera analysée et classée. En l'absence de réponse à la demande de négociation dans le délai fixé, l’offre initiale sera prise en compte pour l'analyse.</w:t>
      </w:r>
    </w:p>
    <w:p w14:paraId="580AF03E" w14:textId="77777777" w:rsidR="00A778B5" w:rsidRPr="003E63FD" w:rsidRDefault="00A778B5" w:rsidP="000153B7">
      <w:pPr>
        <w:pStyle w:val="Corpsdetexte"/>
        <w:spacing w:after="240"/>
      </w:pPr>
    </w:p>
    <w:p w14:paraId="5B2D22A7" w14:textId="0A5E3819" w:rsidR="00264E15" w:rsidRPr="003E63FD" w:rsidRDefault="00960F76" w:rsidP="00264E1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Pr>
          <w:rFonts w:ascii="Arial Narrow" w:hAnsi="Arial Narrow"/>
          <w:b/>
        </w:rPr>
        <w:t xml:space="preserve">QUESTIONNAIRE </w:t>
      </w:r>
      <w:r w:rsidR="00264E15" w:rsidRPr="003E63FD">
        <w:rPr>
          <w:rFonts w:ascii="Arial Narrow" w:hAnsi="Arial Narrow"/>
          <w:b/>
        </w:rPr>
        <w:t>DIVERSITE</w:t>
      </w:r>
      <w:r>
        <w:rPr>
          <w:rFonts w:ascii="Arial Narrow" w:hAnsi="Arial Narrow"/>
          <w:b/>
        </w:rPr>
        <w:t xml:space="preserve"> EGALITE</w:t>
      </w:r>
    </w:p>
    <w:p w14:paraId="0FDBEA52"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 xml:space="preserve">L’EPMO-VGE est détenteur depuis 2022 des labels « Egalité professionnelle » et « Diversité » délivrés par l'AFNOR. </w:t>
      </w:r>
    </w:p>
    <w:p w14:paraId="02B8F5D4"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 xml:space="preserve"> Il s’engage à ce titre à mettre en œuvre des procédures et outils relatifs aux problématiques de lutte contre les discriminations et pour la promotion de l’égalité professionnelle entre les femmes et les hommes, comme notamment : </w:t>
      </w:r>
    </w:p>
    <w:p w14:paraId="0CBB75AC"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lastRenderedPageBreak/>
        <w:t xml:space="preserve">des actions de sensibilisation et de formation à la prévention des discriminations à l’attention de tous les personnels ; </w:t>
      </w:r>
    </w:p>
    <w:p w14:paraId="0E9E0F0C"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 xml:space="preserve">un plan d’actions pluriannuel afin de progresser en matière d’égalité entre les femmes et les hommes. L’EPMO-VGE s’engage ainsi à lutter contre les comportements sexistes et les violences faites aux femmes, favoriser le rééquilibrage de la rémunération entre les femmes et les hommes et développer les parcours professionnels. </w:t>
      </w:r>
    </w:p>
    <w:p w14:paraId="60B3F55F"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Dans le cadre de cette politique d'achats responsables et de lutte contre les discriminations, l’EPMO-VGE souhaite mobiliser ses fournisseurs afin d’être informé de leurs propres actions en matière d’égalité femmes-hommes et de diversité professionnelle et/ou de les sensibiliser davantage à ces enjeux.</w:t>
      </w:r>
    </w:p>
    <w:p w14:paraId="72D92D0A"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Compte tenu de cette ambition, il est demandé à l’attributaire de remplir au moment de la signature du marché le questionnaire « Egalité professionnelle et diversité professionnelle » proposé par l’EPMO-VGE accessible via le lien suivant Questionnaire égalité-diversité des marchés du Ministère de la Culture - 1/4</w:t>
      </w:r>
    </w:p>
    <w:p w14:paraId="10A1D3F8"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1 du présent règlement. </w:t>
      </w:r>
    </w:p>
    <w:p w14:paraId="2B4D83F9"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 xml:space="preserve">L’attributaire doit transmettre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57CCA7BF" w14:textId="77777777" w:rsidR="00BC08B0" w:rsidRPr="00BC08B0" w:rsidRDefault="00BC08B0" w:rsidP="00BC08B0">
      <w:pPr>
        <w:pStyle w:val="Corpsdetexte"/>
        <w:rPr>
          <w:rFonts w:ascii="Arial Narrow" w:hAnsi="Arial Narrow"/>
          <w:lang w:eastAsia="fr-FR"/>
        </w:rPr>
      </w:pPr>
      <w:r w:rsidRPr="00BC08B0">
        <w:rPr>
          <w:rFonts w:ascii="Arial Narrow" w:hAnsi="Arial Narrow"/>
          <w:lang w:eastAsia="fr-FR"/>
        </w:rPr>
        <w:t>Dans une démarche d’amélioration et de progrès, le futur titulaire s’engage à actualiser le questionnaire si le pouvoir adjudicateur lui en fait le demande.</w:t>
      </w:r>
    </w:p>
    <w:p w14:paraId="183FDC5E" w14:textId="77777777" w:rsidR="00E03262" w:rsidRPr="00816DDD" w:rsidRDefault="00E03262" w:rsidP="00E03262">
      <w:pPr>
        <w:pStyle w:val="Corpsdetexte"/>
        <w:rPr>
          <w:rFonts w:ascii="Arial Narrow" w:hAnsi="Arial Narrow"/>
          <w:lang w:eastAsia="fr-FR"/>
        </w:rPr>
      </w:pPr>
    </w:p>
    <w:p w14:paraId="3A03B3B7" w14:textId="77777777" w:rsidR="00264E15" w:rsidRPr="003E63FD" w:rsidRDefault="000B34BB" w:rsidP="000B34B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RECOURS</w:t>
      </w:r>
    </w:p>
    <w:p w14:paraId="3B1251D1" w14:textId="40D36E5E"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w:t>
      </w:r>
      <w:r w:rsidR="00FE2484">
        <w:rPr>
          <w:rFonts w:ascii="Arial Narrow" w:hAnsi="Arial Narrow"/>
        </w:rPr>
        <w:t>EPMO-VGE</w:t>
      </w:r>
      <w:r w:rsidRPr="003E63FD">
        <w:rPr>
          <w:rFonts w:ascii="Arial Narrow" w:hAnsi="Arial Narrow"/>
        </w:rPr>
        <w:t xml:space="preserve">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33C15039" w:rsidR="000B34BB" w:rsidRPr="003E63FD" w:rsidRDefault="000B34BB" w:rsidP="000B34BB">
      <w:pPr>
        <w:pStyle w:val="Corpsdetexte"/>
        <w:spacing w:after="240"/>
        <w:rPr>
          <w:rFonts w:ascii="Arial Narrow" w:hAnsi="Arial Narrow"/>
        </w:rPr>
      </w:pPr>
      <w:r w:rsidRPr="003E63FD">
        <w:rPr>
          <w:rFonts w:ascii="Arial Narrow" w:hAnsi="Arial Narrow"/>
        </w:rPr>
        <w:lastRenderedPageBreak/>
        <w:t>- Le recours de pleine juridiction en contestation de la validité du contrat qui devra être exercé dans un délai de 2 mois à compter de l’accomplissement des m</w:t>
      </w:r>
      <w:r w:rsidR="00D56AA3">
        <w:rPr>
          <w:rFonts w:ascii="Arial Narrow" w:hAnsi="Arial Narrow"/>
        </w:rPr>
        <w:t>esures de publicité appropriées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77777777"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7CA7CF98" w14:textId="77777777" w:rsidR="00264E15" w:rsidRPr="003E63FD" w:rsidRDefault="000B34BB" w:rsidP="000B34BB">
      <w:pPr>
        <w:spacing w:after="120" w:line="360" w:lineRule="auto"/>
        <w:jc w:val="center"/>
        <w:rPr>
          <w:rFonts w:ascii="Arial Narrow" w:hAnsi="Arial Narrow"/>
        </w:rPr>
      </w:pPr>
      <w:r w:rsidRPr="003E63FD">
        <w:rPr>
          <w:rFonts w:ascii="Arial Narrow" w:hAnsi="Arial Narrow"/>
        </w:rPr>
        <w:t>***</w:t>
      </w:r>
    </w:p>
    <w:p w14:paraId="4CD403B6" w14:textId="77777777" w:rsidR="000B34BB" w:rsidRPr="003E63FD" w:rsidRDefault="000B34BB" w:rsidP="00CE4A76">
      <w:pPr>
        <w:spacing w:after="120" w:line="360" w:lineRule="auto"/>
        <w:jc w:val="both"/>
        <w:rPr>
          <w:rFonts w:ascii="Arial Narrow" w:hAnsi="Arial Narrow"/>
        </w:rPr>
      </w:pPr>
    </w:p>
    <w:p w14:paraId="7C9F42F1" w14:textId="77777777" w:rsidR="000B34BB" w:rsidRPr="003E63FD" w:rsidRDefault="000B34BB" w:rsidP="00CE4A76">
      <w:pPr>
        <w:spacing w:after="120" w:line="360" w:lineRule="auto"/>
        <w:jc w:val="both"/>
        <w:rPr>
          <w:rFonts w:ascii="Arial Narrow" w:hAnsi="Arial Narrow"/>
        </w:rPr>
      </w:pPr>
    </w:p>
    <w:p w14:paraId="04D811FD" w14:textId="77777777" w:rsidR="00264E15" w:rsidRPr="003E63FD" w:rsidRDefault="00264E15" w:rsidP="00CE4A76">
      <w:pPr>
        <w:spacing w:after="120" w:line="360" w:lineRule="auto"/>
        <w:jc w:val="both"/>
        <w:rPr>
          <w:rFonts w:ascii="Arial Narrow" w:hAnsi="Arial Narrow"/>
        </w:rPr>
      </w:pPr>
    </w:p>
    <w:p w14:paraId="7036C2E4" w14:textId="77777777" w:rsidR="00264E15" w:rsidRPr="003E63FD" w:rsidRDefault="00264E15" w:rsidP="00CE4A76">
      <w:pPr>
        <w:spacing w:after="120" w:line="360" w:lineRule="auto"/>
        <w:jc w:val="both"/>
        <w:rPr>
          <w:rFonts w:ascii="Arial Narrow" w:hAnsi="Arial Narrow"/>
        </w:rPr>
      </w:pPr>
    </w:p>
    <w:p w14:paraId="7FDF9691" w14:textId="77777777" w:rsidR="00264E15" w:rsidRPr="003E63FD" w:rsidRDefault="00264E15" w:rsidP="00CE4A76">
      <w:pPr>
        <w:spacing w:after="120" w:line="360" w:lineRule="auto"/>
        <w:jc w:val="both"/>
        <w:rPr>
          <w:rFonts w:ascii="Arial Narrow" w:hAnsi="Arial Narrow"/>
        </w:rPr>
      </w:pPr>
    </w:p>
    <w:p w14:paraId="3FA02EB0" w14:textId="77777777" w:rsidR="00264E15" w:rsidRPr="003E63FD" w:rsidRDefault="00264E15" w:rsidP="00CE4A76">
      <w:pPr>
        <w:spacing w:after="120" w:line="360" w:lineRule="auto"/>
        <w:jc w:val="both"/>
        <w:rPr>
          <w:rFonts w:ascii="Arial Narrow" w:hAnsi="Arial Narrow"/>
        </w:rPr>
      </w:pPr>
    </w:p>
    <w:p w14:paraId="7F2BF312" w14:textId="77777777" w:rsidR="00264E15" w:rsidRPr="003E63FD" w:rsidRDefault="00264E15" w:rsidP="00CE4A76">
      <w:pPr>
        <w:spacing w:after="120" w:line="360" w:lineRule="auto"/>
        <w:jc w:val="both"/>
        <w:rPr>
          <w:rFonts w:ascii="Arial Narrow" w:hAnsi="Arial Narrow"/>
        </w:rPr>
      </w:pPr>
    </w:p>
    <w:p w14:paraId="5418F146" w14:textId="77777777" w:rsidR="00264E15" w:rsidRPr="003E63FD" w:rsidRDefault="00264E15" w:rsidP="00CE4A76">
      <w:pPr>
        <w:spacing w:after="120" w:line="360" w:lineRule="auto"/>
        <w:jc w:val="both"/>
        <w:rPr>
          <w:rFonts w:ascii="Arial Narrow" w:hAnsi="Arial Narrow"/>
        </w:rPr>
      </w:pPr>
    </w:p>
    <w:p w14:paraId="5BECEE75" w14:textId="77777777" w:rsidR="00CE4A76" w:rsidRPr="003E63FD" w:rsidRDefault="00CE4A76" w:rsidP="00CE4A76">
      <w:pPr>
        <w:spacing w:after="120" w:line="360" w:lineRule="auto"/>
        <w:jc w:val="both"/>
        <w:rPr>
          <w:rFonts w:ascii="Arial Narrow" w:hAnsi="Arial Narrow"/>
        </w:rPr>
      </w:pPr>
    </w:p>
    <w:sectPr w:rsidR="00CE4A76" w:rsidRPr="003E63FD" w:rsidSect="00E42FF3">
      <w:footerReference w:type="default" r:id="rId15"/>
      <w:headerReference w:type="first" r:id="rId16"/>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D4399" w14:textId="77777777" w:rsidR="00E63CF2" w:rsidRDefault="00E63CF2" w:rsidP="00E42FF3">
      <w:pPr>
        <w:spacing w:after="0" w:line="240" w:lineRule="auto"/>
      </w:pPr>
      <w:r>
        <w:separator/>
      </w:r>
    </w:p>
  </w:endnote>
  <w:endnote w:type="continuationSeparator" w:id="0">
    <w:p w14:paraId="72C13BF8" w14:textId="77777777" w:rsidR="00E63CF2" w:rsidRDefault="00E63CF2"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672E1CC9" w:rsidR="00EC6141" w:rsidRDefault="00EC6141">
        <w:pPr>
          <w:pStyle w:val="Pieddepage"/>
          <w:jc w:val="right"/>
        </w:pPr>
        <w:r>
          <w:fldChar w:fldCharType="begin"/>
        </w:r>
        <w:r>
          <w:instrText>PAGE   \* MERGEFORMAT</w:instrText>
        </w:r>
        <w:r>
          <w:fldChar w:fldCharType="separate"/>
        </w:r>
        <w:r w:rsidR="00616D22">
          <w:rPr>
            <w:noProof/>
          </w:rPr>
          <w:t>3</w:t>
        </w:r>
        <w:r>
          <w:fldChar w:fldCharType="end"/>
        </w:r>
      </w:p>
    </w:sdtContent>
  </w:sdt>
  <w:p w14:paraId="3C85F3B0" w14:textId="77777777" w:rsidR="00EC6141" w:rsidRDefault="00EC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7C31" w14:textId="77777777" w:rsidR="00E63CF2" w:rsidRDefault="00E63CF2" w:rsidP="00E42FF3">
      <w:pPr>
        <w:spacing w:after="0" w:line="240" w:lineRule="auto"/>
      </w:pPr>
      <w:r>
        <w:separator/>
      </w:r>
    </w:p>
  </w:footnote>
  <w:footnote w:type="continuationSeparator" w:id="0">
    <w:p w14:paraId="5E25EA71" w14:textId="77777777" w:rsidR="00E63CF2" w:rsidRDefault="00E63CF2"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EC6141" w14:paraId="3AB42BB2" w14:textId="77777777" w:rsidTr="00E42FF3">
      <w:tc>
        <w:tcPr>
          <w:tcW w:w="2725" w:type="dxa"/>
        </w:tcPr>
        <w:p w14:paraId="7ED841F7" w14:textId="77777777" w:rsidR="00EC6141" w:rsidRDefault="00EC6141"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EC6141" w:rsidRPr="008B551F" w:rsidRDefault="00EC6141"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EC6141" w:rsidRPr="008B551F" w:rsidRDefault="00EC6141"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EC6141" w:rsidRDefault="00EC6141" w:rsidP="00E42FF3">
          <w:pPr>
            <w:pStyle w:val="En-tte"/>
            <w:tabs>
              <w:tab w:val="clear" w:pos="4536"/>
              <w:tab w:val="clear" w:pos="9072"/>
              <w:tab w:val="left" w:pos="4635"/>
            </w:tabs>
          </w:pPr>
        </w:p>
      </w:tc>
    </w:tr>
  </w:tbl>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B3C"/>
    <w:multiLevelType w:val="multilevel"/>
    <w:tmpl w:val="86CCB7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1E0488"/>
    <w:multiLevelType w:val="hybridMultilevel"/>
    <w:tmpl w:val="7E421B66"/>
    <w:lvl w:ilvl="0" w:tplc="108C10A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684636"/>
    <w:multiLevelType w:val="multilevel"/>
    <w:tmpl w:val="86CCB7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BF47111"/>
    <w:multiLevelType w:val="hybridMultilevel"/>
    <w:tmpl w:val="AF5CD692"/>
    <w:lvl w:ilvl="0" w:tplc="EE606D9E">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7" w15:restartNumberingAfterBreak="0">
    <w:nsid w:val="401067DD"/>
    <w:multiLevelType w:val="hybridMultilevel"/>
    <w:tmpl w:val="A53A2A2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6200F"/>
    <w:multiLevelType w:val="multilevel"/>
    <w:tmpl w:val="3468CE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31B03CB"/>
    <w:multiLevelType w:val="hybridMultilevel"/>
    <w:tmpl w:val="582620FA"/>
    <w:lvl w:ilvl="0" w:tplc="5AB40580">
      <w:start w:val="9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421D61"/>
    <w:multiLevelType w:val="hybridMultilevel"/>
    <w:tmpl w:val="6B783E2A"/>
    <w:lvl w:ilvl="0" w:tplc="BEF8CF54">
      <w:start w:val="60"/>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9177D3"/>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5"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5"/>
  </w:num>
  <w:num w:numId="2">
    <w:abstractNumId w:val="12"/>
  </w:num>
  <w:num w:numId="3">
    <w:abstractNumId w:val="29"/>
  </w:num>
  <w:num w:numId="4">
    <w:abstractNumId w:val="19"/>
  </w:num>
  <w:num w:numId="5">
    <w:abstractNumId w:val="0"/>
  </w:num>
  <w:num w:numId="6">
    <w:abstractNumId w:val="37"/>
  </w:num>
  <w:num w:numId="7">
    <w:abstractNumId w:val="26"/>
  </w:num>
  <w:num w:numId="8">
    <w:abstractNumId w:val="2"/>
  </w:num>
  <w:num w:numId="9">
    <w:abstractNumId w:val="31"/>
  </w:num>
  <w:num w:numId="10">
    <w:abstractNumId w:val="28"/>
  </w:num>
  <w:num w:numId="11">
    <w:abstractNumId w:val="20"/>
  </w:num>
  <w:num w:numId="12">
    <w:abstractNumId w:val="36"/>
  </w:num>
  <w:num w:numId="13">
    <w:abstractNumId w:val="27"/>
  </w:num>
  <w:num w:numId="14">
    <w:abstractNumId w:val="38"/>
  </w:num>
  <w:num w:numId="15">
    <w:abstractNumId w:val="25"/>
  </w:num>
  <w:num w:numId="16">
    <w:abstractNumId w:val="6"/>
  </w:num>
  <w:num w:numId="17">
    <w:abstractNumId w:val="11"/>
  </w:num>
  <w:num w:numId="18">
    <w:abstractNumId w:val="21"/>
  </w:num>
  <w:num w:numId="19">
    <w:abstractNumId w:val="15"/>
  </w:num>
  <w:num w:numId="20">
    <w:abstractNumId w:val="5"/>
  </w:num>
  <w:num w:numId="21">
    <w:abstractNumId w:val="13"/>
  </w:num>
  <w:num w:numId="22">
    <w:abstractNumId w:val="8"/>
  </w:num>
  <w:num w:numId="23">
    <w:abstractNumId w:val="30"/>
  </w:num>
  <w:num w:numId="24">
    <w:abstractNumId w:val="7"/>
  </w:num>
  <w:num w:numId="25">
    <w:abstractNumId w:val="18"/>
  </w:num>
  <w:num w:numId="26">
    <w:abstractNumId w:val="32"/>
  </w:num>
  <w:num w:numId="27">
    <w:abstractNumId w:val="3"/>
  </w:num>
  <w:num w:numId="28">
    <w:abstractNumId w:val="34"/>
  </w:num>
  <w:num w:numId="29">
    <w:abstractNumId w:val="1"/>
  </w:num>
  <w:num w:numId="30">
    <w:abstractNumId w:val="16"/>
  </w:num>
  <w:num w:numId="31">
    <w:abstractNumId w:val="10"/>
  </w:num>
  <w:num w:numId="32">
    <w:abstractNumId w:val="9"/>
  </w:num>
  <w:num w:numId="33">
    <w:abstractNumId w:val="17"/>
  </w:num>
  <w:num w:numId="34">
    <w:abstractNumId w:val="24"/>
  </w:num>
  <w:num w:numId="35">
    <w:abstractNumId w:val="22"/>
  </w:num>
  <w:num w:numId="36">
    <w:abstractNumId w:val="14"/>
  </w:num>
  <w:num w:numId="37">
    <w:abstractNumId w:val="23"/>
  </w:num>
  <w:num w:numId="38">
    <w:abstractNumId w:val="3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0151C"/>
    <w:rsid w:val="000022FE"/>
    <w:rsid w:val="000153B7"/>
    <w:rsid w:val="00045149"/>
    <w:rsid w:val="00054FBE"/>
    <w:rsid w:val="00063BF5"/>
    <w:rsid w:val="00093237"/>
    <w:rsid w:val="000B34BB"/>
    <w:rsid w:val="000B3B70"/>
    <w:rsid w:val="000B7422"/>
    <w:rsid w:val="000D317C"/>
    <w:rsid w:val="000D6BC9"/>
    <w:rsid w:val="000E7740"/>
    <w:rsid w:val="00101AEC"/>
    <w:rsid w:val="00117B6B"/>
    <w:rsid w:val="0016761D"/>
    <w:rsid w:val="00180990"/>
    <w:rsid w:val="00184255"/>
    <w:rsid w:val="001A5732"/>
    <w:rsid w:val="001A5C5C"/>
    <w:rsid w:val="001B7453"/>
    <w:rsid w:val="001C1C71"/>
    <w:rsid w:val="001F67ED"/>
    <w:rsid w:val="001F6E69"/>
    <w:rsid w:val="00226D83"/>
    <w:rsid w:val="00234EA3"/>
    <w:rsid w:val="0024335F"/>
    <w:rsid w:val="0025246C"/>
    <w:rsid w:val="00257918"/>
    <w:rsid w:val="00264E15"/>
    <w:rsid w:val="002B3601"/>
    <w:rsid w:val="002C405B"/>
    <w:rsid w:val="002C5191"/>
    <w:rsid w:val="002D77AF"/>
    <w:rsid w:val="002E6E08"/>
    <w:rsid w:val="003319BD"/>
    <w:rsid w:val="00331AE4"/>
    <w:rsid w:val="00340782"/>
    <w:rsid w:val="003452EB"/>
    <w:rsid w:val="00361530"/>
    <w:rsid w:val="00375653"/>
    <w:rsid w:val="003765CC"/>
    <w:rsid w:val="003A011F"/>
    <w:rsid w:val="003A3C44"/>
    <w:rsid w:val="003A61DD"/>
    <w:rsid w:val="003E63FD"/>
    <w:rsid w:val="003F17AD"/>
    <w:rsid w:val="003F3420"/>
    <w:rsid w:val="004135E9"/>
    <w:rsid w:val="004302A7"/>
    <w:rsid w:val="00467C60"/>
    <w:rsid w:val="00491834"/>
    <w:rsid w:val="004F429E"/>
    <w:rsid w:val="005031F2"/>
    <w:rsid w:val="0051426E"/>
    <w:rsid w:val="00547E8C"/>
    <w:rsid w:val="00560B38"/>
    <w:rsid w:val="005706E9"/>
    <w:rsid w:val="00574A58"/>
    <w:rsid w:val="00580106"/>
    <w:rsid w:val="00593CA0"/>
    <w:rsid w:val="005A64D7"/>
    <w:rsid w:val="005D35D9"/>
    <w:rsid w:val="005F1D51"/>
    <w:rsid w:val="00616D22"/>
    <w:rsid w:val="00620876"/>
    <w:rsid w:val="00631F17"/>
    <w:rsid w:val="00650EFA"/>
    <w:rsid w:val="00666DD5"/>
    <w:rsid w:val="00693E29"/>
    <w:rsid w:val="006F0B57"/>
    <w:rsid w:val="007221BF"/>
    <w:rsid w:val="007258AA"/>
    <w:rsid w:val="00737DE0"/>
    <w:rsid w:val="00761316"/>
    <w:rsid w:val="00765628"/>
    <w:rsid w:val="007663CD"/>
    <w:rsid w:val="00780A1E"/>
    <w:rsid w:val="00793401"/>
    <w:rsid w:val="007936B6"/>
    <w:rsid w:val="007A3780"/>
    <w:rsid w:val="007F51AC"/>
    <w:rsid w:val="008068E6"/>
    <w:rsid w:val="00811F53"/>
    <w:rsid w:val="008317F9"/>
    <w:rsid w:val="008355BC"/>
    <w:rsid w:val="00836C55"/>
    <w:rsid w:val="00854870"/>
    <w:rsid w:val="008575C5"/>
    <w:rsid w:val="0088306B"/>
    <w:rsid w:val="0088600A"/>
    <w:rsid w:val="00886A9B"/>
    <w:rsid w:val="00891B1A"/>
    <w:rsid w:val="008B6960"/>
    <w:rsid w:val="008F34E1"/>
    <w:rsid w:val="00900DF6"/>
    <w:rsid w:val="0090606A"/>
    <w:rsid w:val="00910D6B"/>
    <w:rsid w:val="00917302"/>
    <w:rsid w:val="00960F76"/>
    <w:rsid w:val="00983998"/>
    <w:rsid w:val="00985306"/>
    <w:rsid w:val="00990731"/>
    <w:rsid w:val="00997AFB"/>
    <w:rsid w:val="009F34A8"/>
    <w:rsid w:val="00A02B17"/>
    <w:rsid w:val="00A118F1"/>
    <w:rsid w:val="00A15E81"/>
    <w:rsid w:val="00A318C7"/>
    <w:rsid w:val="00A572A6"/>
    <w:rsid w:val="00A7568E"/>
    <w:rsid w:val="00A778B5"/>
    <w:rsid w:val="00A90DBD"/>
    <w:rsid w:val="00AA3E07"/>
    <w:rsid w:val="00AB372A"/>
    <w:rsid w:val="00AD4473"/>
    <w:rsid w:val="00AE3861"/>
    <w:rsid w:val="00B06CD3"/>
    <w:rsid w:val="00B17100"/>
    <w:rsid w:val="00B23939"/>
    <w:rsid w:val="00B66585"/>
    <w:rsid w:val="00B66F52"/>
    <w:rsid w:val="00B84EE0"/>
    <w:rsid w:val="00BC08B0"/>
    <w:rsid w:val="00BC7C33"/>
    <w:rsid w:val="00BD6430"/>
    <w:rsid w:val="00BE20CA"/>
    <w:rsid w:val="00BF1A8A"/>
    <w:rsid w:val="00C05515"/>
    <w:rsid w:val="00C25EB3"/>
    <w:rsid w:val="00C25FF9"/>
    <w:rsid w:val="00C37C04"/>
    <w:rsid w:val="00C40C75"/>
    <w:rsid w:val="00C60DCA"/>
    <w:rsid w:val="00C86CC3"/>
    <w:rsid w:val="00CB2B0D"/>
    <w:rsid w:val="00CE2061"/>
    <w:rsid w:val="00CE4A76"/>
    <w:rsid w:val="00CF77AA"/>
    <w:rsid w:val="00D15E17"/>
    <w:rsid w:val="00D17E86"/>
    <w:rsid w:val="00D32F62"/>
    <w:rsid w:val="00D349F1"/>
    <w:rsid w:val="00D4106B"/>
    <w:rsid w:val="00D524F5"/>
    <w:rsid w:val="00D56AA3"/>
    <w:rsid w:val="00D637C9"/>
    <w:rsid w:val="00D96FF2"/>
    <w:rsid w:val="00DA7FC8"/>
    <w:rsid w:val="00DB66E7"/>
    <w:rsid w:val="00DD7C04"/>
    <w:rsid w:val="00DE6186"/>
    <w:rsid w:val="00E03262"/>
    <w:rsid w:val="00E216C7"/>
    <w:rsid w:val="00E42FF3"/>
    <w:rsid w:val="00E63CF2"/>
    <w:rsid w:val="00EC236F"/>
    <w:rsid w:val="00EC5615"/>
    <w:rsid w:val="00EC6141"/>
    <w:rsid w:val="00F03BF9"/>
    <w:rsid w:val="00F065F4"/>
    <w:rsid w:val="00F1444D"/>
    <w:rsid w:val="00F25A41"/>
    <w:rsid w:val="00F445D1"/>
    <w:rsid w:val="00F5731B"/>
    <w:rsid w:val="00F73DBC"/>
    <w:rsid w:val="00F74527"/>
    <w:rsid w:val="00F802CE"/>
    <w:rsid w:val="00FD246D"/>
    <w:rsid w:val="00FE2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42FF3"/>
    <w:pPr>
      <w:tabs>
        <w:tab w:val="center" w:pos="4536"/>
        <w:tab w:val="right" w:pos="9072"/>
      </w:tabs>
      <w:spacing w:after="0" w:line="240" w:lineRule="auto"/>
    </w:pPr>
  </w:style>
  <w:style w:type="character" w:customStyle="1" w:styleId="En-tteCar">
    <w:name w:val="En-tête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ume.chorus-pro.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25563"/>
    <w:rsid w:val="00062098"/>
    <w:rsid w:val="00097603"/>
    <w:rsid w:val="001E030C"/>
    <w:rsid w:val="002C6D30"/>
    <w:rsid w:val="003A3798"/>
    <w:rsid w:val="004F703F"/>
    <w:rsid w:val="005463A9"/>
    <w:rsid w:val="00555FA2"/>
    <w:rsid w:val="005A3E7F"/>
    <w:rsid w:val="00B246C6"/>
    <w:rsid w:val="00BA0B90"/>
    <w:rsid w:val="00CD61D9"/>
    <w:rsid w:val="00E61885"/>
    <w:rsid w:val="00F00DDB"/>
    <w:rsid w:val="00F758CD"/>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6C6"/>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3C75-07DB-4F99-B4AC-483E9629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3478</Words>
  <Characters>19134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LE GOFF Ludovic</cp:lastModifiedBy>
  <cp:revision>15</cp:revision>
  <dcterms:created xsi:type="dcterms:W3CDTF">2024-04-09T12:33:00Z</dcterms:created>
  <dcterms:modified xsi:type="dcterms:W3CDTF">2025-04-01T10:15:00Z</dcterms:modified>
</cp:coreProperties>
</file>