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5C12" w14:textId="77777777" w:rsidR="004E012F" w:rsidRPr="00C70F2C" w:rsidRDefault="004E012F" w:rsidP="004E012F">
      <w:pPr>
        <w:rPr>
          <w:rFonts w:ascii="Century Gothic" w:hAnsi="Century Gothic"/>
        </w:rPr>
      </w:pPr>
      <w:r w:rsidRPr="00C70F2C">
        <w:rPr>
          <w:rFonts w:ascii="Century Gothic" w:hAnsi="Century Gothic" w:cs="Arial"/>
          <w:b/>
          <w:noProof/>
          <w:snapToGrid w:val="0"/>
          <w:sz w:val="28"/>
          <w:szCs w:val="28"/>
          <w:lang w:eastAsia="fr-FR"/>
        </w:rPr>
        <w:drawing>
          <wp:anchor distT="0" distB="0" distL="114300" distR="114300" simplePos="0" relativeHeight="251659264" behindDoc="0" locked="0" layoutInCell="1" allowOverlap="1" wp14:anchorId="03127182" wp14:editId="75994D4F">
            <wp:simplePos x="0" y="0"/>
            <wp:positionH relativeFrom="margin">
              <wp:align>center</wp:align>
            </wp:positionH>
            <wp:positionV relativeFrom="paragraph">
              <wp:posOffset>-415925</wp:posOffset>
            </wp:positionV>
            <wp:extent cx="2095500" cy="893553"/>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89355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08FE38" w14:textId="77777777" w:rsidR="004E012F" w:rsidRPr="00C70F2C" w:rsidRDefault="004E012F" w:rsidP="004E012F">
      <w:pPr>
        <w:rPr>
          <w:rFonts w:ascii="Century Gothic" w:hAnsi="Century Gothic"/>
        </w:rPr>
      </w:pPr>
    </w:p>
    <w:p w14:paraId="0C0DA8D4" w14:textId="220E7A11" w:rsidR="004E012F" w:rsidRPr="00670626" w:rsidRDefault="004E012F" w:rsidP="004E012F">
      <w:pPr>
        <w:jc w:val="center"/>
        <w:rPr>
          <w:rFonts w:ascii="Century Gothic" w:hAnsi="Century Gothic"/>
          <w:b/>
          <w:bCs/>
          <w:sz w:val="36"/>
          <w:szCs w:val="36"/>
        </w:rPr>
      </w:pPr>
      <w:r w:rsidRPr="00670626">
        <w:rPr>
          <w:rFonts w:ascii="Century Gothic" w:hAnsi="Century Gothic"/>
          <w:b/>
          <w:bCs/>
          <w:sz w:val="36"/>
          <w:szCs w:val="36"/>
        </w:rPr>
        <w:t>DCE_</w:t>
      </w:r>
      <w:r w:rsidR="00C2774F" w:rsidRPr="00670626">
        <w:rPr>
          <w:rFonts w:ascii="Century Gothic" w:hAnsi="Century Gothic"/>
          <w:b/>
          <w:bCs/>
          <w:sz w:val="36"/>
          <w:szCs w:val="36"/>
        </w:rPr>
        <w:t>DT</w:t>
      </w:r>
      <w:r w:rsidRPr="00670626">
        <w:rPr>
          <w:rFonts w:ascii="Century Gothic" w:hAnsi="Century Gothic"/>
          <w:b/>
          <w:bCs/>
          <w:sz w:val="36"/>
          <w:szCs w:val="36"/>
        </w:rPr>
        <w:t>_Cadre-réponse</w:t>
      </w:r>
      <w:r w:rsidR="00670626" w:rsidRPr="00670626">
        <w:rPr>
          <w:rFonts w:ascii="Century Gothic" w:hAnsi="Century Gothic"/>
          <w:b/>
          <w:bCs/>
          <w:sz w:val="36"/>
          <w:szCs w:val="36"/>
        </w:rPr>
        <w:t>-technique</w:t>
      </w:r>
      <w:r w:rsidRPr="00670626">
        <w:rPr>
          <w:rFonts w:ascii="Century Gothic" w:hAnsi="Century Gothic"/>
          <w:b/>
          <w:bCs/>
          <w:sz w:val="36"/>
          <w:szCs w:val="36"/>
        </w:rPr>
        <w:t>_</w:t>
      </w:r>
      <w:r w:rsidR="00A81CDB" w:rsidRPr="00670626">
        <w:rPr>
          <w:rFonts w:ascii="Century Gothic" w:hAnsi="Century Gothic"/>
          <w:b/>
          <w:bCs/>
          <w:sz w:val="36"/>
          <w:szCs w:val="36"/>
        </w:rPr>
        <w:t>AO</w:t>
      </w:r>
      <w:r w:rsidRPr="00670626">
        <w:rPr>
          <w:rFonts w:ascii="Century Gothic" w:hAnsi="Century Gothic"/>
          <w:b/>
          <w:bCs/>
          <w:sz w:val="36"/>
          <w:szCs w:val="36"/>
        </w:rPr>
        <w:t>_202</w:t>
      </w:r>
      <w:r w:rsidR="00A81CDB" w:rsidRPr="00670626">
        <w:rPr>
          <w:rFonts w:ascii="Century Gothic" w:hAnsi="Century Gothic"/>
          <w:b/>
          <w:bCs/>
          <w:sz w:val="36"/>
          <w:szCs w:val="36"/>
        </w:rPr>
        <w:t>5</w:t>
      </w:r>
      <w:r w:rsidRPr="00670626">
        <w:rPr>
          <w:rFonts w:ascii="Century Gothic" w:hAnsi="Century Gothic"/>
          <w:b/>
          <w:bCs/>
          <w:sz w:val="36"/>
          <w:szCs w:val="36"/>
        </w:rPr>
        <w:t>_</w:t>
      </w:r>
      <w:r w:rsidR="00A81CDB" w:rsidRPr="00670626">
        <w:rPr>
          <w:rFonts w:ascii="Century Gothic" w:hAnsi="Century Gothic"/>
          <w:b/>
          <w:bCs/>
          <w:sz w:val="36"/>
          <w:szCs w:val="36"/>
        </w:rPr>
        <w:t>0</w:t>
      </w:r>
      <w:r w:rsidR="00AD530E" w:rsidRPr="00670626">
        <w:rPr>
          <w:rFonts w:ascii="Century Gothic" w:hAnsi="Century Gothic"/>
          <w:b/>
          <w:bCs/>
          <w:sz w:val="36"/>
          <w:szCs w:val="36"/>
        </w:rPr>
        <w:t>11</w:t>
      </w:r>
    </w:p>
    <w:p w14:paraId="1E9632D3" w14:textId="06F2D133" w:rsidR="0041042C" w:rsidRPr="00C70F2C" w:rsidRDefault="004E012F">
      <w:pPr>
        <w:rPr>
          <w:rFonts w:ascii="Century Gothic" w:hAnsi="Century Gothic"/>
          <w:i/>
          <w:iCs/>
        </w:rPr>
      </w:pPr>
      <w:r w:rsidRPr="00C70F2C">
        <w:rPr>
          <w:rFonts w:ascii="Century Gothic" w:hAnsi="Century Gothic"/>
          <w:i/>
          <w:iCs/>
        </w:rPr>
        <w:t xml:space="preserve">Cadre de réponse au stade de </w:t>
      </w:r>
      <w:r w:rsidR="00A4442F">
        <w:rPr>
          <w:rFonts w:ascii="Century Gothic" w:hAnsi="Century Gothic"/>
          <w:i/>
          <w:iCs/>
        </w:rPr>
        <w:t>l’offre</w:t>
      </w:r>
      <w:r w:rsidRPr="00C70F2C">
        <w:rPr>
          <w:rFonts w:ascii="Century Gothic" w:hAnsi="Century Gothic"/>
          <w:i/>
          <w:iCs/>
        </w:rPr>
        <w:t xml:space="preserve"> (</w:t>
      </w:r>
      <w:r w:rsidR="00BB3597">
        <w:rPr>
          <w:rFonts w:ascii="Century Gothic" w:hAnsi="Century Gothic"/>
          <w:b/>
          <w:bCs/>
          <w:i/>
          <w:iCs/>
        </w:rPr>
        <w:t>3</w:t>
      </w:r>
      <w:r w:rsidRPr="00C70F2C">
        <w:rPr>
          <w:rFonts w:ascii="Century Gothic" w:hAnsi="Century Gothic"/>
          <w:b/>
          <w:bCs/>
          <w:i/>
          <w:iCs/>
        </w:rPr>
        <w:t>0 pages maximum</w:t>
      </w:r>
      <w:r w:rsidRPr="00C70F2C">
        <w:rPr>
          <w:rFonts w:ascii="Century Gothic" w:hAnsi="Century Gothic"/>
          <w:i/>
          <w:iCs/>
        </w:rPr>
        <w:t xml:space="preserve">). </w:t>
      </w:r>
      <w:r w:rsidRPr="00C70F2C">
        <w:rPr>
          <w:rFonts w:ascii="Century Gothic" w:hAnsi="Century Gothic"/>
          <w:i/>
          <w:iCs/>
          <w:color w:val="FF0000"/>
        </w:rPr>
        <w:t>Le candidat a la possibilité d’apporter ses éléments de réponse sous un autre support/format, néanmoins il indiquera impérativement dans le présent document les renvois (nom du document ciblé et page).</w:t>
      </w:r>
    </w:p>
    <w:p w14:paraId="770B533F" w14:textId="77777777" w:rsidR="004E012F" w:rsidRPr="00C70F2C" w:rsidRDefault="004E012F">
      <w:pPr>
        <w:rPr>
          <w:rFonts w:ascii="Century Gothic" w:hAnsi="Century Gothic"/>
          <w:i/>
          <w:iCs/>
        </w:rPr>
      </w:pPr>
    </w:p>
    <w:tbl>
      <w:tblPr>
        <w:tblStyle w:val="Grilledutableau"/>
        <w:tblW w:w="0" w:type="auto"/>
        <w:tblLook w:val="04A0" w:firstRow="1" w:lastRow="0" w:firstColumn="1" w:lastColumn="0" w:noHBand="0" w:noVBand="1"/>
      </w:tblPr>
      <w:tblGrid>
        <w:gridCol w:w="9062"/>
      </w:tblGrid>
      <w:tr w:rsidR="001B3380" w:rsidRPr="00C70F2C" w14:paraId="02B118F0" w14:textId="77777777" w:rsidTr="001B3380">
        <w:tc>
          <w:tcPr>
            <w:tcW w:w="9062" w:type="dxa"/>
          </w:tcPr>
          <w:p w14:paraId="4663EE13" w14:textId="5A3F751B" w:rsidR="001B3380" w:rsidRPr="0032260F" w:rsidRDefault="00352EF9" w:rsidP="0032260F">
            <w:pPr>
              <w:pStyle w:val="Paragraphedeliste"/>
              <w:numPr>
                <w:ilvl w:val="0"/>
                <w:numId w:val="5"/>
              </w:numPr>
              <w:jc w:val="center"/>
              <w:rPr>
                <w:rFonts w:ascii="Century Gothic" w:hAnsi="Century Gothic"/>
                <w:b/>
                <w:bCs/>
                <w:sz w:val="28"/>
                <w:szCs w:val="28"/>
              </w:rPr>
            </w:pPr>
            <w:r w:rsidRPr="0032260F">
              <w:rPr>
                <w:rFonts w:ascii="Century Gothic" w:hAnsi="Century Gothic"/>
                <w:b/>
                <w:bCs/>
                <w:sz w:val="28"/>
                <w:szCs w:val="28"/>
              </w:rPr>
              <w:t>PRÉSENTATION DE LA SOCIÉTÉ</w:t>
            </w:r>
          </w:p>
        </w:tc>
      </w:tr>
      <w:tr w:rsidR="001B3380" w:rsidRPr="00C70F2C" w14:paraId="75BA891F" w14:textId="77777777" w:rsidTr="001B3380">
        <w:tc>
          <w:tcPr>
            <w:tcW w:w="9062" w:type="dxa"/>
          </w:tcPr>
          <w:p w14:paraId="74963FAB" w14:textId="08E0042C" w:rsidR="0072476A" w:rsidRPr="0072476A" w:rsidRDefault="0072476A" w:rsidP="0072476A">
            <w:pPr>
              <w:rPr>
                <w:rFonts w:ascii="Century Gothic" w:hAnsi="Century Gothic"/>
                <w:i/>
                <w:iCs/>
                <w:sz w:val="20"/>
                <w:szCs w:val="20"/>
              </w:rPr>
            </w:pPr>
            <w:r w:rsidRPr="0072476A">
              <w:rPr>
                <w:rFonts w:ascii="Century Gothic" w:hAnsi="Century Gothic"/>
                <w:i/>
                <w:iCs/>
                <w:sz w:val="20"/>
                <w:szCs w:val="20"/>
              </w:rPr>
              <w:t>Le soumissionnaire communiquera une présentation de sa structure avec sa date de création, ses principales activités et compétences, les coordonnées de son siège social, de ses éventuelles agences, ses effectifs, son organigramme ainsi que son C</w:t>
            </w:r>
            <w:r w:rsidR="0032260F">
              <w:rPr>
                <w:rFonts w:ascii="Century Gothic" w:hAnsi="Century Gothic"/>
                <w:i/>
                <w:iCs/>
                <w:sz w:val="20"/>
                <w:szCs w:val="20"/>
              </w:rPr>
              <w:t>.</w:t>
            </w:r>
            <w:r w:rsidRPr="0072476A">
              <w:rPr>
                <w:rFonts w:ascii="Century Gothic" w:hAnsi="Century Gothic"/>
                <w:i/>
                <w:iCs/>
                <w:sz w:val="20"/>
                <w:szCs w:val="20"/>
              </w:rPr>
              <w:t>A</w:t>
            </w:r>
            <w:r w:rsidR="0032260F">
              <w:rPr>
                <w:rFonts w:ascii="Century Gothic" w:hAnsi="Century Gothic"/>
                <w:i/>
                <w:iCs/>
                <w:sz w:val="20"/>
                <w:szCs w:val="20"/>
              </w:rPr>
              <w:t>.</w:t>
            </w:r>
            <w:r w:rsidRPr="0072476A">
              <w:rPr>
                <w:rFonts w:ascii="Century Gothic" w:hAnsi="Century Gothic"/>
                <w:i/>
                <w:iCs/>
                <w:sz w:val="20"/>
                <w:szCs w:val="20"/>
              </w:rPr>
              <w:t xml:space="preserve"> sur les 3 dernières années.</w:t>
            </w:r>
          </w:p>
          <w:p w14:paraId="431584F9" w14:textId="77777777" w:rsidR="0072476A" w:rsidRPr="0072476A" w:rsidRDefault="0072476A" w:rsidP="0072476A">
            <w:pPr>
              <w:rPr>
                <w:rFonts w:ascii="Century Gothic" w:hAnsi="Century Gothic"/>
                <w:i/>
                <w:iCs/>
                <w:sz w:val="20"/>
                <w:szCs w:val="20"/>
              </w:rPr>
            </w:pPr>
          </w:p>
          <w:p w14:paraId="2B9B160E" w14:textId="77777777" w:rsidR="0072476A" w:rsidRPr="0072476A" w:rsidRDefault="0072476A" w:rsidP="0072476A">
            <w:pPr>
              <w:rPr>
                <w:rFonts w:ascii="Century Gothic" w:hAnsi="Century Gothic"/>
              </w:rPr>
            </w:pPr>
            <w:r w:rsidRPr="0072476A">
              <w:rPr>
                <w:rFonts w:ascii="Century Gothic" w:hAnsi="Century Gothic"/>
                <w:i/>
                <w:iCs/>
                <w:sz w:val="20"/>
                <w:szCs w:val="20"/>
              </w:rPr>
              <w:t>En cas de candidature groupée, il détaillera l’organigramme fonctionnel de l’équipe dédiée à l’animation de la mission et précisera les membres mandataires, cotraitants et sous-traitants du groupement</w:t>
            </w:r>
            <w:r w:rsidRPr="0072476A">
              <w:rPr>
                <w:rFonts w:ascii="Century Gothic" w:hAnsi="Century Gothic"/>
              </w:rPr>
              <w:t>.</w:t>
            </w:r>
          </w:p>
          <w:p w14:paraId="04382EDB" w14:textId="77777777" w:rsidR="00401720" w:rsidRDefault="00401720">
            <w:pPr>
              <w:rPr>
                <w:rFonts w:ascii="Century Gothic" w:hAnsi="Century Gothic"/>
              </w:rPr>
            </w:pPr>
          </w:p>
          <w:p w14:paraId="2B42F14D" w14:textId="72B270AA" w:rsidR="0072476A" w:rsidRPr="00C70F2C" w:rsidRDefault="0072476A">
            <w:pPr>
              <w:rPr>
                <w:rFonts w:ascii="Century Gothic" w:hAnsi="Century Gothic"/>
              </w:rPr>
            </w:pPr>
            <w:r w:rsidRPr="00E3243D">
              <w:rPr>
                <w:rFonts w:ascii="Century Gothic" w:hAnsi="Century Gothic"/>
                <w:b/>
                <w:bCs/>
              </w:rPr>
              <w:t>Réponse du candidat ou renvoi vers son Mémoire technique</w:t>
            </w:r>
            <w:r>
              <w:rPr>
                <w:rFonts w:ascii="Century Gothic" w:hAnsi="Century Gothic"/>
              </w:rPr>
              <w:t> :</w:t>
            </w:r>
          </w:p>
          <w:p w14:paraId="022D5F80" w14:textId="77777777" w:rsidR="00AB0ACA" w:rsidRDefault="00AB0ACA" w:rsidP="00AB0ACA">
            <w:pPr>
              <w:rPr>
                <w:rFonts w:ascii="Century Gothic" w:hAnsi="Century Gothic"/>
              </w:rPr>
            </w:pPr>
            <w:r>
              <w:rPr>
                <w:rFonts w:ascii="Century Gothic" w:hAnsi="Century Gothic"/>
              </w:rPr>
              <w:t>………..</w:t>
            </w:r>
          </w:p>
          <w:p w14:paraId="7103A324" w14:textId="77777777" w:rsidR="009C3212" w:rsidRDefault="009C3212" w:rsidP="00AB0ACA">
            <w:pPr>
              <w:rPr>
                <w:rFonts w:ascii="Century Gothic" w:hAnsi="Century Gothic"/>
              </w:rPr>
            </w:pPr>
          </w:p>
          <w:p w14:paraId="2F83FB1E" w14:textId="77777777" w:rsidR="009C3212" w:rsidRDefault="009C3212" w:rsidP="00AB0ACA">
            <w:pPr>
              <w:rPr>
                <w:rFonts w:ascii="Century Gothic" w:hAnsi="Century Gothic"/>
              </w:rPr>
            </w:pPr>
          </w:p>
          <w:p w14:paraId="5F164DFB" w14:textId="668B2C87" w:rsidR="00401720" w:rsidRPr="00C70F2C" w:rsidRDefault="00401720">
            <w:pPr>
              <w:rPr>
                <w:rFonts w:ascii="Century Gothic" w:hAnsi="Century Gothic"/>
              </w:rPr>
            </w:pPr>
          </w:p>
        </w:tc>
      </w:tr>
    </w:tbl>
    <w:p w14:paraId="7E3C3E0A" w14:textId="77777777" w:rsidR="004E012F" w:rsidRDefault="004E012F">
      <w:pPr>
        <w:rPr>
          <w:rFonts w:ascii="Century Gothic" w:hAnsi="Century Gothic"/>
        </w:rPr>
      </w:pPr>
    </w:p>
    <w:tbl>
      <w:tblPr>
        <w:tblStyle w:val="Grilledutableau"/>
        <w:tblW w:w="0" w:type="auto"/>
        <w:tblLook w:val="04A0" w:firstRow="1" w:lastRow="0" w:firstColumn="1" w:lastColumn="0" w:noHBand="0" w:noVBand="1"/>
      </w:tblPr>
      <w:tblGrid>
        <w:gridCol w:w="9062"/>
      </w:tblGrid>
      <w:tr w:rsidR="002D31D2" w:rsidRPr="00C70F2C" w14:paraId="7ED68568" w14:textId="77777777" w:rsidTr="00E656AB">
        <w:tc>
          <w:tcPr>
            <w:tcW w:w="9062" w:type="dxa"/>
          </w:tcPr>
          <w:p w14:paraId="50F269ED" w14:textId="00CC3A12" w:rsidR="002D31D2" w:rsidRPr="009C3212" w:rsidRDefault="009C3212" w:rsidP="009C3212">
            <w:pPr>
              <w:pStyle w:val="Paragraphedeliste"/>
              <w:numPr>
                <w:ilvl w:val="0"/>
                <w:numId w:val="5"/>
              </w:numPr>
              <w:jc w:val="center"/>
              <w:rPr>
                <w:rFonts w:ascii="Century Gothic" w:hAnsi="Century Gothic"/>
                <w:b/>
                <w:bCs/>
                <w:sz w:val="28"/>
                <w:szCs w:val="28"/>
              </w:rPr>
            </w:pPr>
            <w:r>
              <w:rPr>
                <w:rFonts w:ascii="Century Gothic" w:hAnsi="Century Gothic"/>
                <w:b/>
                <w:bCs/>
                <w:sz w:val="28"/>
                <w:szCs w:val="28"/>
              </w:rPr>
              <w:t>MÉTHOLOGIE</w:t>
            </w:r>
            <w:r w:rsidR="00B95D16">
              <w:rPr>
                <w:rFonts w:ascii="Century Gothic" w:hAnsi="Century Gothic"/>
                <w:b/>
                <w:bCs/>
                <w:sz w:val="28"/>
                <w:szCs w:val="28"/>
              </w:rPr>
              <w:t xml:space="preserve"> PROPOSÉE</w:t>
            </w:r>
          </w:p>
        </w:tc>
      </w:tr>
      <w:tr w:rsidR="002D31D2" w:rsidRPr="00C70F2C" w14:paraId="3DCA712E" w14:textId="77777777" w:rsidTr="00E656AB">
        <w:tc>
          <w:tcPr>
            <w:tcW w:w="9062" w:type="dxa"/>
          </w:tcPr>
          <w:p w14:paraId="0BE827CF" w14:textId="77777777" w:rsidR="00306E79" w:rsidRPr="00306E79" w:rsidRDefault="00306E79" w:rsidP="00306E79">
            <w:pPr>
              <w:rPr>
                <w:rFonts w:ascii="Century Gothic" w:hAnsi="Century Gothic"/>
                <w:i/>
                <w:iCs/>
                <w:sz w:val="20"/>
                <w:szCs w:val="20"/>
              </w:rPr>
            </w:pPr>
            <w:r w:rsidRPr="00306E79">
              <w:rPr>
                <w:rFonts w:ascii="Century Gothic" w:hAnsi="Century Gothic"/>
                <w:i/>
                <w:iCs/>
                <w:sz w:val="20"/>
                <w:szCs w:val="20"/>
              </w:rPr>
              <w:t>Le soumissionnaire devra proposer les modalités de conduite du projet et la démarche méthodologique détaillée permettant d’atteindre les objectifs définis :</w:t>
            </w:r>
          </w:p>
          <w:p w14:paraId="644BF62E" w14:textId="77777777" w:rsidR="00306E79" w:rsidRPr="00306E79" w:rsidRDefault="00306E79" w:rsidP="00306E79">
            <w:pPr>
              <w:pStyle w:val="Paragraphedeliste"/>
              <w:ind w:left="1440"/>
              <w:rPr>
                <w:rFonts w:ascii="Century Gothic" w:hAnsi="Century Gothic"/>
                <w:i/>
                <w:iCs/>
                <w:sz w:val="20"/>
                <w:szCs w:val="20"/>
              </w:rPr>
            </w:pPr>
          </w:p>
          <w:p w14:paraId="51303593" w14:textId="77777777" w:rsidR="00306E79" w:rsidRPr="00306E79" w:rsidRDefault="00306E79" w:rsidP="00306E79">
            <w:pPr>
              <w:pStyle w:val="Paragraphedeliste"/>
              <w:numPr>
                <w:ilvl w:val="0"/>
                <w:numId w:val="6"/>
              </w:numPr>
              <w:rPr>
                <w:rFonts w:ascii="Century Gothic" w:hAnsi="Century Gothic"/>
                <w:i/>
                <w:iCs/>
                <w:sz w:val="20"/>
                <w:szCs w:val="20"/>
              </w:rPr>
            </w:pPr>
            <w:r w:rsidRPr="00306E79">
              <w:rPr>
                <w:rFonts w:ascii="Century Gothic" w:hAnsi="Century Gothic"/>
                <w:i/>
                <w:iCs/>
                <w:sz w:val="20"/>
                <w:szCs w:val="20"/>
              </w:rPr>
              <w:t>Cadrage de la mission</w:t>
            </w:r>
          </w:p>
          <w:p w14:paraId="418433B3" w14:textId="77777777" w:rsidR="00306E79" w:rsidRPr="00306E79" w:rsidRDefault="00306E79" w:rsidP="00306E79">
            <w:pPr>
              <w:pStyle w:val="Paragraphedeliste"/>
              <w:numPr>
                <w:ilvl w:val="0"/>
                <w:numId w:val="6"/>
              </w:numPr>
              <w:rPr>
                <w:rFonts w:ascii="Century Gothic" w:hAnsi="Century Gothic"/>
                <w:i/>
                <w:iCs/>
                <w:sz w:val="20"/>
                <w:szCs w:val="20"/>
              </w:rPr>
            </w:pPr>
            <w:r w:rsidRPr="00306E79">
              <w:rPr>
                <w:rFonts w:ascii="Century Gothic" w:hAnsi="Century Gothic"/>
                <w:i/>
                <w:iCs/>
                <w:sz w:val="20"/>
                <w:szCs w:val="20"/>
              </w:rPr>
              <w:t>Type de méthode et outils utilisés</w:t>
            </w:r>
          </w:p>
          <w:p w14:paraId="07C03811" w14:textId="77777777" w:rsidR="00306E79" w:rsidRPr="00306E79" w:rsidRDefault="00306E79" w:rsidP="00306E79">
            <w:pPr>
              <w:pStyle w:val="Paragraphedeliste"/>
              <w:numPr>
                <w:ilvl w:val="0"/>
                <w:numId w:val="6"/>
              </w:numPr>
              <w:rPr>
                <w:rFonts w:ascii="Century Gothic" w:hAnsi="Century Gothic"/>
                <w:i/>
                <w:iCs/>
                <w:sz w:val="20"/>
                <w:szCs w:val="20"/>
              </w:rPr>
            </w:pPr>
            <w:r w:rsidRPr="00306E79">
              <w:rPr>
                <w:rFonts w:ascii="Century Gothic" w:hAnsi="Century Gothic"/>
                <w:i/>
                <w:iCs/>
                <w:sz w:val="20"/>
                <w:szCs w:val="20"/>
              </w:rPr>
              <w:t>Outils de pilotage de projet</w:t>
            </w:r>
          </w:p>
          <w:p w14:paraId="141E586F" w14:textId="77777777" w:rsidR="00BA3456" w:rsidRDefault="00306E79" w:rsidP="00306E79">
            <w:pPr>
              <w:pStyle w:val="Paragraphedeliste"/>
              <w:numPr>
                <w:ilvl w:val="0"/>
                <w:numId w:val="6"/>
              </w:numPr>
              <w:rPr>
                <w:rFonts w:ascii="Century Gothic" w:hAnsi="Century Gothic"/>
                <w:i/>
                <w:iCs/>
                <w:sz w:val="20"/>
                <w:szCs w:val="20"/>
              </w:rPr>
            </w:pPr>
            <w:r w:rsidRPr="00306E79">
              <w:rPr>
                <w:rFonts w:ascii="Century Gothic" w:hAnsi="Century Gothic"/>
                <w:i/>
                <w:iCs/>
                <w:sz w:val="20"/>
                <w:szCs w:val="20"/>
              </w:rPr>
              <w:t>Type d’actions que le soumissionnaire s’engage à réaliser</w:t>
            </w:r>
          </w:p>
          <w:p w14:paraId="74339613" w14:textId="65F75594" w:rsidR="00306E79" w:rsidRPr="00306E79" w:rsidRDefault="00306E79" w:rsidP="00306E79">
            <w:pPr>
              <w:pStyle w:val="Paragraphedeliste"/>
              <w:numPr>
                <w:ilvl w:val="0"/>
                <w:numId w:val="6"/>
              </w:numPr>
              <w:rPr>
                <w:rFonts w:ascii="Century Gothic" w:hAnsi="Century Gothic"/>
                <w:i/>
                <w:iCs/>
                <w:sz w:val="20"/>
                <w:szCs w:val="20"/>
              </w:rPr>
            </w:pPr>
            <w:r w:rsidRPr="00306E79">
              <w:rPr>
                <w:rFonts w:ascii="Century Gothic" w:hAnsi="Century Gothic"/>
                <w:i/>
                <w:iCs/>
                <w:sz w:val="20"/>
                <w:szCs w:val="20"/>
              </w:rPr>
              <w:t>…</w:t>
            </w:r>
          </w:p>
          <w:p w14:paraId="7A11560D" w14:textId="77777777" w:rsidR="00306E79" w:rsidRPr="00306E79" w:rsidRDefault="00306E79" w:rsidP="00306E79">
            <w:pPr>
              <w:pStyle w:val="Paragraphedeliste"/>
              <w:ind w:left="2160"/>
              <w:rPr>
                <w:rFonts w:ascii="Century Gothic" w:hAnsi="Century Gothic"/>
                <w:i/>
                <w:iCs/>
                <w:sz w:val="20"/>
                <w:szCs w:val="20"/>
              </w:rPr>
            </w:pPr>
          </w:p>
          <w:p w14:paraId="061F3A5F" w14:textId="77777777" w:rsidR="00306E79" w:rsidRPr="00306E79" w:rsidRDefault="00306E79" w:rsidP="00306E79">
            <w:pPr>
              <w:rPr>
                <w:rFonts w:ascii="Century Gothic" w:hAnsi="Century Gothic"/>
                <w:i/>
                <w:iCs/>
                <w:sz w:val="20"/>
                <w:szCs w:val="20"/>
              </w:rPr>
            </w:pPr>
            <w:r w:rsidRPr="00306E79">
              <w:rPr>
                <w:rFonts w:ascii="Century Gothic" w:hAnsi="Century Gothic"/>
                <w:i/>
                <w:iCs/>
                <w:sz w:val="20"/>
                <w:szCs w:val="20"/>
              </w:rPr>
              <w:t>Il précisera en outre dans son mémoire technique :</w:t>
            </w:r>
          </w:p>
          <w:p w14:paraId="770EF58C" w14:textId="77777777" w:rsidR="00306E79" w:rsidRPr="00306E79" w:rsidRDefault="00306E79" w:rsidP="00306E79">
            <w:pPr>
              <w:ind w:firstLine="708"/>
              <w:rPr>
                <w:rFonts w:ascii="Century Gothic" w:hAnsi="Century Gothic"/>
                <w:i/>
                <w:iCs/>
                <w:sz w:val="20"/>
                <w:szCs w:val="20"/>
              </w:rPr>
            </w:pPr>
          </w:p>
          <w:p w14:paraId="502F3BAB" w14:textId="476B1B53" w:rsidR="00306E79" w:rsidRPr="00306E79" w:rsidRDefault="00306E79" w:rsidP="00306E79">
            <w:pPr>
              <w:pStyle w:val="Paragraphedeliste"/>
              <w:numPr>
                <w:ilvl w:val="0"/>
                <w:numId w:val="7"/>
              </w:numPr>
              <w:rPr>
                <w:rFonts w:ascii="Century Gothic" w:hAnsi="Century Gothic"/>
                <w:i/>
                <w:iCs/>
                <w:sz w:val="20"/>
                <w:szCs w:val="20"/>
              </w:rPr>
            </w:pPr>
            <w:r w:rsidRPr="00306E79">
              <w:rPr>
                <w:rFonts w:ascii="Century Gothic" w:hAnsi="Century Gothic"/>
                <w:i/>
                <w:iCs/>
                <w:sz w:val="20"/>
                <w:szCs w:val="20"/>
              </w:rPr>
              <w:t>La liste exhaustive des éléments</w:t>
            </w:r>
            <w:r w:rsidR="00233956">
              <w:rPr>
                <w:rFonts w:ascii="Century Gothic" w:hAnsi="Century Gothic"/>
                <w:i/>
                <w:iCs/>
                <w:sz w:val="20"/>
                <w:szCs w:val="20"/>
              </w:rPr>
              <w:t xml:space="preserve"> notamment les documents</w:t>
            </w:r>
            <w:r w:rsidRPr="00306E79">
              <w:rPr>
                <w:rFonts w:ascii="Century Gothic" w:hAnsi="Century Gothic"/>
                <w:i/>
                <w:iCs/>
                <w:sz w:val="20"/>
                <w:szCs w:val="20"/>
              </w:rPr>
              <w:t xml:space="preserve"> dont il aura besoin dès la notification du présent marché de la part du CHRU de Nancy pour réaliser sa mission dans le délai imposé</w:t>
            </w:r>
            <w:r w:rsidR="00233956">
              <w:rPr>
                <w:rFonts w:ascii="Century Gothic" w:hAnsi="Century Gothic"/>
                <w:i/>
                <w:iCs/>
                <w:sz w:val="20"/>
                <w:szCs w:val="20"/>
              </w:rPr>
              <w:t> ;</w:t>
            </w:r>
          </w:p>
          <w:p w14:paraId="3F10EBE2" w14:textId="7E53E48C" w:rsidR="00306E79" w:rsidRPr="00306E79" w:rsidRDefault="00306E79" w:rsidP="00306E79">
            <w:pPr>
              <w:pStyle w:val="Paragraphedeliste"/>
              <w:numPr>
                <w:ilvl w:val="0"/>
                <w:numId w:val="7"/>
              </w:numPr>
              <w:rPr>
                <w:rFonts w:ascii="Century Gothic" w:hAnsi="Century Gothic"/>
                <w:i/>
                <w:iCs/>
                <w:sz w:val="20"/>
                <w:szCs w:val="20"/>
              </w:rPr>
            </w:pPr>
            <w:r w:rsidRPr="00306E79">
              <w:rPr>
                <w:rFonts w:ascii="Century Gothic" w:hAnsi="Century Gothic"/>
                <w:i/>
                <w:iCs/>
                <w:sz w:val="20"/>
                <w:szCs w:val="20"/>
              </w:rPr>
              <w:t>Le détail des livrables remis dans le cadre de sa mission</w:t>
            </w:r>
            <w:r w:rsidR="00233956">
              <w:rPr>
                <w:rFonts w:ascii="Century Gothic" w:hAnsi="Century Gothic"/>
                <w:i/>
                <w:iCs/>
                <w:sz w:val="20"/>
                <w:szCs w:val="20"/>
              </w:rPr>
              <w:t> ;</w:t>
            </w:r>
          </w:p>
          <w:p w14:paraId="07361200" w14:textId="7BF8CBC0" w:rsidR="00306E79" w:rsidRPr="00306E79" w:rsidRDefault="00306E79" w:rsidP="00306E79">
            <w:pPr>
              <w:pStyle w:val="Paragraphedeliste"/>
              <w:numPr>
                <w:ilvl w:val="0"/>
                <w:numId w:val="7"/>
              </w:numPr>
              <w:rPr>
                <w:rFonts w:ascii="Century Gothic" w:hAnsi="Century Gothic"/>
                <w:i/>
                <w:iCs/>
                <w:sz w:val="20"/>
                <w:szCs w:val="20"/>
              </w:rPr>
            </w:pPr>
            <w:r w:rsidRPr="00306E79">
              <w:rPr>
                <w:rFonts w:ascii="Century Gothic" w:hAnsi="Century Gothic"/>
                <w:i/>
                <w:iCs/>
                <w:sz w:val="20"/>
                <w:szCs w:val="20"/>
              </w:rPr>
              <w:t>Le nombre de réunions prévues pour la bonne réalisation de la mission ainsi que leurs modalités (</w:t>
            </w:r>
            <w:proofErr w:type="spellStart"/>
            <w:r w:rsidRPr="00306E79">
              <w:rPr>
                <w:rFonts w:ascii="Century Gothic" w:hAnsi="Century Gothic"/>
                <w:i/>
                <w:iCs/>
                <w:sz w:val="20"/>
                <w:szCs w:val="20"/>
              </w:rPr>
              <w:t>visio</w:t>
            </w:r>
            <w:proofErr w:type="spellEnd"/>
            <w:r w:rsidRPr="00306E79">
              <w:rPr>
                <w:rFonts w:ascii="Century Gothic" w:hAnsi="Century Gothic"/>
                <w:i/>
                <w:iCs/>
                <w:sz w:val="20"/>
                <w:szCs w:val="20"/>
              </w:rPr>
              <w:t xml:space="preserve"> ou réunion en présentiel au CHRU de Nancy, durée)</w:t>
            </w:r>
            <w:r w:rsidR="00233956">
              <w:rPr>
                <w:rFonts w:ascii="Century Gothic" w:hAnsi="Century Gothic"/>
                <w:i/>
                <w:iCs/>
                <w:sz w:val="20"/>
                <w:szCs w:val="20"/>
              </w:rPr>
              <w:t>.</w:t>
            </w:r>
          </w:p>
          <w:p w14:paraId="19B65D63" w14:textId="77777777" w:rsidR="002D31D2" w:rsidRDefault="002D31D2" w:rsidP="00E656AB">
            <w:pPr>
              <w:rPr>
                <w:rFonts w:ascii="Century Gothic" w:hAnsi="Century Gothic"/>
              </w:rPr>
            </w:pPr>
          </w:p>
          <w:p w14:paraId="2964827C" w14:textId="77777777" w:rsidR="0034036F" w:rsidRPr="00C70F2C" w:rsidRDefault="0034036F" w:rsidP="0034036F">
            <w:pPr>
              <w:rPr>
                <w:rFonts w:ascii="Century Gothic" w:hAnsi="Century Gothic"/>
              </w:rPr>
            </w:pPr>
            <w:r w:rsidRPr="00E3243D">
              <w:rPr>
                <w:rFonts w:ascii="Century Gothic" w:hAnsi="Century Gothic"/>
                <w:b/>
                <w:bCs/>
              </w:rPr>
              <w:t>Réponse du candidat ou renvoi vers son Mémoire technique</w:t>
            </w:r>
            <w:r>
              <w:rPr>
                <w:rFonts w:ascii="Century Gothic" w:hAnsi="Century Gothic"/>
              </w:rPr>
              <w:t> :</w:t>
            </w:r>
          </w:p>
          <w:p w14:paraId="69384D0C" w14:textId="762E0B56" w:rsidR="002D31D2" w:rsidRDefault="00AB0ACA" w:rsidP="00E656AB">
            <w:pPr>
              <w:rPr>
                <w:rFonts w:ascii="Century Gothic" w:hAnsi="Century Gothic"/>
              </w:rPr>
            </w:pPr>
            <w:r>
              <w:rPr>
                <w:rFonts w:ascii="Century Gothic" w:hAnsi="Century Gothic"/>
              </w:rPr>
              <w:t>………..</w:t>
            </w:r>
          </w:p>
          <w:p w14:paraId="1D321786" w14:textId="77777777" w:rsidR="00A467E3" w:rsidRPr="00C70F2C" w:rsidRDefault="00A467E3" w:rsidP="00E656AB">
            <w:pPr>
              <w:rPr>
                <w:rFonts w:ascii="Century Gothic" w:hAnsi="Century Gothic"/>
              </w:rPr>
            </w:pPr>
          </w:p>
          <w:p w14:paraId="2FF0A3D8" w14:textId="77777777" w:rsidR="002D31D2" w:rsidRPr="00C70F2C" w:rsidRDefault="002D31D2" w:rsidP="00E656AB">
            <w:pPr>
              <w:rPr>
                <w:rFonts w:ascii="Century Gothic" w:hAnsi="Century Gothic"/>
              </w:rPr>
            </w:pPr>
          </w:p>
        </w:tc>
      </w:tr>
    </w:tbl>
    <w:p w14:paraId="6004D8AC" w14:textId="77777777" w:rsidR="002D31D2" w:rsidRDefault="002D31D2">
      <w:pPr>
        <w:rPr>
          <w:rFonts w:ascii="Century Gothic" w:hAnsi="Century Gothic"/>
        </w:rPr>
      </w:pPr>
    </w:p>
    <w:tbl>
      <w:tblPr>
        <w:tblStyle w:val="Grilledutableau"/>
        <w:tblW w:w="0" w:type="auto"/>
        <w:tblLook w:val="04A0" w:firstRow="1" w:lastRow="0" w:firstColumn="1" w:lastColumn="0" w:noHBand="0" w:noVBand="1"/>
      </w:tblPr>
      <w:tblGrid>
        <w:gridCol w:w="9062"/>
      </w:tblGrid>
      <w:tr w:rsidR="0056517D" w:rsidRPr="00C70F2C" w14:paraId="6F70F237" w14:textId="77777777" w:rsidTr="7D69AF45">
        <w:tc>
          <w:tcPr>
            <w:tcW w:w="9062" w:type="dxa"/>
          </w:tcPr>
          <w:p w14:paraId="5EFEC8F9" w14:textId="3B5192B9" w:rsidR="0056517D" w:rsidRPr="003546FD" w:rsidRDefault="003546FD" w:rsidP="003546FD">
            <w:pPr>
              <w:pStyle w:val="Paragraphedeliste"/>
              <w:numPr>
                <w:ilvl w:val="0"/>
                <w:numId w:val="5"/>
              </w:numPr>
              <w:jc w:val="center"/>
              <w:rPr>
                <w:rFonts w:ascii="Century Gothic" w:hAnsi="Century Gothic"/>
                <w:b/>
                <w:bCs/>
                <w:sz w:val="28"/>
                <w:szCs w:val="28"/>
              </w:rPr>
            </w:pPr>
            <w:r>
              <w:rPr>
                <w:rFonts w:ascii="Century Gothic" w:hAnsi="Century Gothic"/>
                <w:b/>
                <w:bCs/>
                <w:sz w:val="28"/>
                <w:szCs w:val="28"/>
              </w:rPr>
              <w:lastRenderedPageBreak/>
              <w:t>MOYENS HUMAINS</w:t>
            </w:r>
          </w:p>
        </w:tc>
      </w:tr>
      <w:tr w:rsidR="0056517D" w:rsidRPr="00C70F2C" w14:paraId="10718C19" w14:textId="77777777" w:rsidTr="7D69AF45">
        <w:tc>
          <w:tcPr>
            <w:tcW w:w="9062" w:type="dxa"/>
          </w:tcPr>
          <w:p w14:paraId="2AA32CF5" w14:textId="75C3AAB6" w:rsidR="00547ECF" w:rsidRPr="00547ECF" w:rsidRDefault="00547ECF" w:rsidP="00547ECF">
            <w:pPr>
              <w:rPr>
                <w:rFonts w:ascii="Century Gothic" w:hAnsi="Century Gothic"/>
                <w:i/>
                <w:iCs/>
                <w:sz w:val="20"/>
                <w:szCs w:val="20"/>
              </w:rPr>
            </w:pPr>
            <w:r w:rsidRPr="00547ECF">
              <w:rPr>
                <w:rFonts w:ascii="Century Gothic" w:hAnsi="Century Gothic"/>
                <w:i/>
                <w:iCs/>
                <w:sz w:val="20"/>
                <w:szCs w:val="20"/>
              </w:rPr>
              <w:t>Le soumissionnaire</w:t>
            </w:r>
            <w:r w:rsidR="00C369E3">
              <w:rPr>
                <w:rFonts w:ascii="Century Gothic" w:hAnsi="Century Gothic"/>
                <w:i/>
                <w:iCs/>
                <w:sz w:val="20"/>
                <w:szCs w:val="20"/>
              </w:rPr>
              <w:t xml:space="preserve"> présentera </w:t>
            </w:r>
            <w:r w:rsidRPr="00547ECF">
              <w:rPr>
                <w:rFonts w:ascii="Century Gothic" w:hAnsi="Century Gothic"/>
                <w:i/>
                <w:iCs/>
                <w:sz w:val="20"/>
                <w:szCs w:val="20"/>
              </w:rPr>
              <w:t>l’ensemble des collaborateurs, internes et externes, qui seront amenées à intervenir dans le cadre de la mission.</w:t>
            </w:r>
            <w:r w:rsidR="0090426C">
              <w:rPr>
                <w:rFonts w:ascii="Century Gothic" w:hAnsi="Century Gothic"/>
                <w:i/>
                <w:iCs/>
                <w:sz w:val="20"/>
                <w:szCs w:val="20"/>
              </w:rPr>
              <w:t xml:space="preserve"> Il précisera les</w:t>
            </w:r>
            <w:r w:rsidR="0090426C" w:rsidRPr="00547ECF">
              <w:rPr>
                <w:rFonts w:ascii="Century Gothic" w:hAnsi="Century Gothic"/>
                <w:i/>
                <w:iCs/>
                <w:sz w:val="20"/>
                <w:szCs w:val="20"/>
              </w:rPr>
              <w:t xml:space="preserve"> noms</w:t>
            </w:r>
            <w:r w:rsidR="000B74AE">
              <w:rPr>
                <w:rFonts w:ascii="Century Gothic" w:hAnsi="Century Gothic"/>
                <w:i/>
                <w:iCs/>
                <w:sz w:val="20"/>
                <w:szCs w:val="20"/>
              </w:rPr>
              <w:t xml:space="preserve"> et</w:t>
            </w:r>
            <w:r w:rsidR="0090426C" w:rsidRPr="00547ECF">
              <w:rPr>
                <w:rFonts w:ascii="Century Gothic" w:hAnsi="Century Gothic"/>
                <w:i/>
                <w:iCs/>
                <w:sz w:val="20"/>
                <w:szCs w:val="20"/>
              </w:rPr>
              <w:t xml:space="preserve"> fonction</w:t>
            </w:r>
            <w:r w:rsidR="0090426C">
              <w:rPr>
                <w:rFonts w:ascii="Century Gothic" w:hAnsi="Century Gothic"/>
                <w:i/>
                <w:iCs/>
                <w:sz w:val="20"/>
                <w:szCs w:val="20"/>
              </w:rPr>
              <w:t xml:space="preserve">. </w:t>
            </w:r>
            <w:r w:rsidR="0090426C" w:rsidRPr="000B74AE">
              <w:rPr>
                <w:rFonts w:ascii="Century Gothic" w:hAnsi="Century Gothic"/>
                <w:i/>
                <w:iCs/>
                <w:color w:val="FF0000"/>
                <w:sz w:val="20"/>
                <w:szCs w:val="20"/>
              </w:rPr>
              <w:t>Il joindra l</w:t>
            </w:r>
            <w:r w:rsidR="0034036F" w:rsidRPr="000B74AE">
              <w:rPr>
                <w:rFonts w:ascii="Century Gothic" w:hAnsi="Century Gothic"/>
                <w:i/>
                <w:iCs/>
                <w:color w:val="FF0000"/>
                <w:sz w:val="20"/>
                <w:szCs w:val="20"/>
              </w:rPr>
              <w:t>es</w:t>
            </w:r>
            <w:r w:rsidR="0090426C" w:rsidRPr="000B74AE">
              <w:rPr>
                <w:rFonts w:ascii="Century Gothic" w:hAnsi="Century Gothic"/>
                <w:i/>
                <w:iCs/>
                <w:color w:val="FF0000"/>
                <w:sz w:val="20"/>
                <w:szCs w:val="20"/>
              </w:rPr>
              <w:t xml:space="preserve"> CV</w:t>
            </w:r>
            <w:r w:rsidR="0034036F" w:rsidRPr="000B74AE">
              <w:rPr>
                <w:rFonts w:ascii="Century Gothic" w:hAnsi="Century Gothic"/>
                <w:i/>
                <w:iCs/>
                <w:color w:val="FF0000"/>
                <w:sz w:val="20"/>
                <w:szCs w:val="20"/>
              </w:rPr>
              <w:t>.</w:t>
            </w:r>
          </w:p>
          <w:p w14:paraId="048BFBF9" w14:textId="77777777" w:rsidR="0056517D" w:rsidRDefault="0056517D" w:rsidP="00547ECF">
            <w:pPr>
              <w:rPr>
                <w:rFonts w:ascii="Century Gothic" w:hAnsi="Century Gothic"/>
                <w:i/>
                <w:iCs/>
                <w:sz w:val="20"/>
                <w:szCs w:val="20"/>
              </w:rPr>
            </w:pPr>
          </w:p>
          <w:p w14:paraId="252A03DC" w14:textId="77777777" w:rsidR="0034036F" w:rsidRPr="00C70F2C" w:rsidRDefault="0034036F" w:rsidP="0034036F">
            <w:pPr>
              <w:rPr>
                <w:rFonts w:ascii="Century Gothic" w:hAnsi="Century Gothic"/>
              </w:rPr>
            </w:pPr>
            <w:r w:rsidRPr="00E3243D">
              <w:rPr>
                <w:rFonts w:ascii="Century Gothic" w:hAnsi="Century Gothic"/>
                <w:b/>
                <w:bCs/>
              </w:rPr>
              <w:t>Réponse du candidat ou renvoi vers son Mémoire technique</w:t>
            </w:r>
            <w:r>
              <w:rPr>
                <w:rFonts w:ascii="Century Gothic" w:hAnsi="Century Gothic"/>
              </w:rPr>
              <w:t> :</w:t>
            </w:r>
          </w:p>
          <w:p w14:paraId="6F57086D" w14:textId="77777777" w:rsidR="00AB0ACA" w:rsidRPr="00547ECF" w:rsidRDefault="00AB0ACA" w:rsidP="00547ECF">
            <w:pPr>
              <w:rPr>
                <w:rFonts w:ascii="Century Gothic" w:hAnsi="Century Gothic"/>
                <w:i/>
                <w:iCs/>
                <w:sz w:val="20"/>
                <w:szCs w:val="20"/>
              </w:rPr>
            </w:pPr>
            <w:r w:rsidRPr="00547ECF">
              <w:rPr>
                <w:rFonts w:ascii="Century Gothic" w:hAnsi="Century Gothic"/>
                <w:i/>
                <w:iCs/>
                <w:sz w:val="20"/>
                <w:szCs w:val="20"/>
              </w:rPr>
              <w:t>………..</w:t>
            </w:r>
          </w:p>
          <w:p w14:paraId="5AB91377" w14:textId="77777777" w:rsidR="0056517D" w:rsidRDefault="0056517D" w:rsidP="00547ECF">
            <w:pPr>
              <w:rPr>
                <w:rFonts w:ascii="Century Gothic" w:hAnsi="Century Gothic"/>
                <w:i/>
                <w:iCs/>
                <w:sz w:val="20"/>
                <w:szCs w:val="20"/>
              </w:rPr>
            </w:pPr>
          </w:p>
          <w:p w14:paraId="641745E8" w14:textId="77777777" w:rsidR="00A467E3" w:rsidRPr="00547ECF" w:rsidRDefault="00A467E3" w:rsidP="00547ECF">
            <w:pPr>
              <w:rPr>
                <w:rFonts w:ascii="Century Gothic" w:hAnsi="Century Gothic"/>
                <w:i/>
                <w:iCs/>
                <w:sz w:val="20"/>
                <w:szCs w:val="20"/>
              </w:rPr>
            </w:pPr>
          </w:p>
          <w:p w14:paraId="092CA2E3" w14:textId="77777777" w:rsidR="0056517D" w:rsidRPr="00547ECF" w:rsidRDefault="0056517D" w:rsidP="00547ECF">
            <w:pPr>
              <w:rPr>
                <w:rFonts w:ascii="Century Gothic" w:hAnsi="Century Gothic"/>
                <w:i/>
                <w:iCs/>
                <w:sz w:val="20"/>
                <w:szCs w:val="20"/>
              </w:rPr>
            </w:pPr>
          </w:p>
        </w:tc>
      </w:tr>
    </w:tbl>
    <w:p w14:paraId="1182B8F8" w14:textId="77777777" w:rsidR="0056517D" w:rsidRDefault="0056517D">
      <w:pPr>
        <w:rPr>
          <w:rFonts w:ascii="Century Gothic" w:hAnsi="Century Gothic"/>
        </w:rPr>
      </w:pPr>
    </w:p>
    <w:tbl>
      <w:tblPr>
        <w:tblStyle w:val="Grilledutableau"/>
        <w:tblW w:w="0" w:type="auto"/>
        <w:tblLook w:val="04A0" w:firstRow="1" w:lastRow="0" w:firstColumn="1" w:lastColumn="0" w:noHBand="0" w:noVBand="1"/>
      </w:tblPr>
      <w:tblGrid>
        <w:gridCol w:w="9062"/>
      </w:tblGrid>
      <w:tr w:rsidR="00AB0ACA" w:rsidRPr="00C70F2C" w14:paraId="05C6A28D" w14:textId="77777777" w:rsidTr="09CE6B48">
        <w:tc>
          <w:tcPr>
            <w:tcW w:w="9062" w:type="dxa"/>
          </w:tcPr>
          <w:p w14:paraId="4674B167" w14:textId="692779CB" w:rsidR="00AB0ACA" w:rsidRPr="004B6410" w:rsidRDefault="004B6410" w:rsidP="004B6410">
            <w:pPr>
              <w:pStyle w:val="Paragraphedeliste"/>
              <w:numPr>
                <w:ilvl w:val="0"/>
                <w:numId w:val="5"/>
              </w:numPr>
              <w:jc w:val="center"/>
              <w:rPr>
                <w:rFonts w:ascii="Century Gothic" w:hAnsi="Century Gothic"/>
                <w:b/>
                <w:bCs/>
                <w:sz w:val="28"/>
                <w:szCs w:val="28"/>
              </w:rPr>
            </w:pPr>
            <w:r>
              <w:rPr>
                <w:rFonts w:ascii="Century Gothic" w:hAnsi="Century Gothic"/>
                <w:b/>
                <w:bCs/>
                <w:sz w:val="28"/>
                <w:szCs w:val="28"/>
              </w:rPr>
              <w:t>CALENDRIER</w:t>
            </w:r>
          </w:p>
        </w:tc>
      </w:tr>
      <w:tr w:rsidR="00AB0ACA" w:rsidRPr="00C70F2C" w14:paraId="17E26E06" w14:textId="77777777" w:rsidTr="09CE6B48">
        <w:tc>
          <w:tcPr>
            <w:tcW w:w="9062" w:type="dxa"/>
          </w:tcPr>
          <w:p w14:paraId="144B7D8B" w14:textId="46500EFD" w:rsidR="006F406F" w:rsidRPr="006F406F" w:rsidRDefault="006F406F" w:rsidP="006F406F">
            <w:pPr>
              <w:rPr>
                <w:rFonts w:ascii="Century Gothic" w:hAnsi="Century Gothic"/>
                <w:i/>
                <w:iCs/>
                <w:sz w:val="20"/>
                <w:szCs w:val="20"/>
              </w:rPr>
            </w:pPr>
            <w:r w:rsidRPr="006F406F">
              <w:rPr>
                <w:rFonts w:ascii="Century Gothic" w:hAnsi="Century Gothic"/>
                <w:i/>
                <w:iCs/>
                <w:sz w:val="20"/>
                <w:szCs w:val="20"/>
              </w:rPr>
              <w:t xml:space="preserve">Le soumissionnaire remettra à l’appui de son offre un calendrier détaillé du déroulement et des différentes étapes de la mission dans le respect </w:t>
            </w:r>
            <w:r w:rsidR="00493E96">
              <w:rPr>
                <w:rFonts w:ascii="Century Gothic" w:hAnsi="Century Gothic"/>
                <w:i/>
                <w:iCs/>
                <w:sz w:val="20"/>
                <w:szCs w:val="20"/>
              </w:rPr>
              <w:t>d</w:t>
            </w:r>
            <w:r w:rsidRPr="006F406F">
              <w:rPr>
                <w:rFonts w:ascii="Century Gothic" w:hAnsi="Century Gothic"/>
                <w:i/>
                <w:iCs/>
                <w:sz w:val="20"/>
                <w:szCs w:val="20"/>
              </w:rPr>
              <w:t>es délais prévus</w:t>
            </w:r>
            <w:r w:rsidR="003831C5">
              <w:rPr>
                <w:rFonts w:ascii="Century Gothic" w:hAnsi="Century Gothic"/>
                <w:i/>
                <w:iCs/>
                <w:sz w:val="20"/>
                <w:szCs w:val="20"/>
              </w:rPr>
              <w:t xml:space="preserve"> au CCTP</w:t>
            </w:r>
            <w:r w:rsidRPr="006F406F">
              <w:rPr>
                <w:rFonts w:ascii="Century Gothic" w:hAnsi="Century Gothic"/>
                <w:i/>
                <w:iCs/>
                <w:sz w:val="20"/>
                <w:szCs w:val="20"/>
              </w:rPr>
              <w:t xml:space="preserve">. </w:t>
            </w:r>
            <w:r w:rsidRPr="003831C5">
              <w:rPr>
                <w:rFonts w:ascii="Century Gothic" w:hAnsi="Century Gothic"/>
                <w:i/>
                <w:iCs/>
                <w:color w:val="FF0000"/>
                <w:sz w:val="20"/>
                <w:szCs w:val="20"/>
              </w:rPr>
              <w:t>Il est rappelé qu’il sera engagé contractuellement par ces délais</w:t>
            </w:r>
            <w:r w:rsidRPr="006F406F">
              <w:rPr>
                <w:rFonts w:ascii="Century Gothic" w:hAnsi="Century Gothic"/>
                <w:i/>
                <w:iCs/>
                <w:sz w:val="20"/>
                <w:szCs w:val="20"/>
              </w:rPr>
              <w:t>.</w:t>
            </w:r>
          </w:p>
          <w:p w14:paraId="060916C4" w14:textId="77777777" w:rsidR="00AB0ACA" w:rsidRDefault="00AB0ACA" w:rsidP="00E656AB">
            <w:pPr>
              <w:rPr>
                <w:rFonts w:ascii="Century Gothic" w:hAnsi="Century Gothic"/>
              </w:rPr>
            </w:pPr>
          </w:p>
          <w:p w14:paraId="4AA7DD90" w14:textId="77777777" w:rsidR="004B6410" w:rsidRPr="00C70F2C" w:rsidRDefault="004B6410" w:rsidP="004B6410">
            <w:pPr>
              <w:rPr>
                <w:rFonts w:ascii="Century Gothic" w:hAnsi="Century Gothic"/>
              </w:rPr>
            </w:pPr>
            <w:r w:rsidRPr="00E3243D">
              <w:rPr>
                <w:rFonts w:ascii="Century Gothic" w:hAnsi="Century Gothic"/>
                <w:b/>
                <w:bCs/>
              </w:rPr>
              <w:t>Réponse du candidat ou renvoi vers son Mémoire technique</w:t>
            </w:r>
            <w:r>
              <w:rPr>
                <w:rFonts w:ascii="Century Gothic" w:hAnsi="Century Gothic"/>
              </w:rPr>
              <w:t> :</w:t>
            </w:r>
          </w:p>
          <w:p w14:paraId="25BB1C25" w14:textId="64CD973C" w:rsidR="00AB0ACA" w:rsidRDefault="00AB0ACA" w:rsidP="00E656AB">
            <w:pPr>
              <w:rPr>
                <w:rFonts w:ascii="Century Gothic" w:hAnsi="Century Gothic"/>
              </w:rPr>
            </w:pPr>
            <w:r>
              <w:rPr>
                <w:rFonts w:ascii="Century Gothic" w:hAnsi="Century Gothic"/>
              </w:rPr>
              <w:t>………..</w:t>
            </w:r>
          </w:p>
          <w:p w14:paraId="16338119" w14:textId="77777777" w:rsidR="00AB0ACA" w:rsidRDefault="00AB0ACA" w:rsidP="00E656AB">
            <w:pPr>
              <w:rPr>
                <w:rFonts w:ascii="Century Gothic" w:hAnsi="Century Gothic"/>
              </w:rPr>
            </w:pPr>
          </w:p>
          <w:p w14:paraId="50EC64C3" w14:textId="77777777" w:rsidR="00AB0ACA" w:rsidRPr="00C70F2C" w:rsidRDefault="00AB0ACA" w:rsidP="00E656AB">
            <w:pPr>
              <w:rPr>
                <w:rFonts w:ascii="Century Gothic" w:hAnsi="Century Gothic"/>
              </w:rPr>
            </w:pPr>
          </w:p>
        </w:tc>
      </w:tr>
    </w:tbl>
    <w:p w14:paraId="5A404D0A" w14:textId="42730E1C" w:rsidR="00BE4D90" w:rsidRDefault="00BE4D90" w:rsidP="39FF3101">
      <w:pPr>
        <w:rPr>
          <w:rFonts w:ascii="Century Gothic" w:hAnsi="Century Gothic"/>
        </w:rPr>
      </w:pPr>
    </w:p>
    <w:tbl>
      <w:tblPr>
        <w:tblStyle w:val="Grilledutableau"/>
        <w:tblW w:w="0" w:type="auto"/>
        <w:tblLook w:val="04A0" w:firstRow="1" w:lastRow="0" w:firstColumn="1" w:lastColumn="0" w:noHBand="0" w:noVBand="1"/>
      </w:tblPr>
      <w:tblGrid>
        <w:gridCol w:w="9062"/>
      </w:tblGrid>
      <w:tr w:rsidR="00F127AA" w:rsidRPr="00C70F2C" w14:paraId="586BAA0F" w14:textId="77777777" w:rsidTr="00246AFF">
        <w:tc>
          <w:tcPr>
            <w:tcW w:w="9062" w:type="dxa"/>
          </w:tcPr>
          <w:p w14:paraId="7536F541" w14:textId="5B6C2DE1" w:rsidR="00F127AA" w:rsidRPr="00F127AA" w:rsidRDefault="008E3F00" w:rsidP="00F127AA">
            <w:pPr>
              <w:pStyle w:val="Paragraphedeliste"/>
              <w:numPr>
                <w:ilvl w:val="0"/>
                <w:numId w:val="5"/>
              </w:numPr>
              <w:jc w:val="center"/>
              <w:rPr>
                <w:rFonts w:ascii="Century Gothic" w:hAnsi="Century Gothic"/>
                <w:b/>
                <w:bCs/>
                <w:sz w:val="28"/>
                <w:szCs w:val="28"/>
              </w:rPr>
            </w:pPr>
            <w:r>
              <w:rPr>
                <w:rFonts w:ascii="Century Gothic" w:hAnsi="Century Gothic"/>
                <w:b/>
                <w:bCs/>
                <w:sz w:val="28"/>
                <w:szCs w:val="28"/>
              </w:rPr>
              <w:t>RÉFÉRENCES CLIENTS</w:t>
            </w:r>
          </w:p>
        </w:tc>
      </w:tr>
      <w:tr w:rsidR="00F127AA" w:rsidRPr="00C70F2C" w14:paraId="7DA9085C" w14:textId="77777777" w:rsidTr="00246AFF">
        <w:tc>
          <w:tcPr>
            <w:tcW w:w="9062" w:type="dxa"/>
          </w:tcPr>
          <w:p w14:paraId="61CF3B3F" w14:textId="2FDB3004" w:rsidR="00EE09AC" w:rsidRPr="00EE09AC" w:rsidRDefault="00EE09AC" w:rsidP="00EE09AC">
            <w:pPr>
              <w:rPr>
                <w:rFonts w:ascii="Century Gothic" w:hAnsi="Century Gothic"/>
                <w:i/>
                <w:iCs/>
                <w:sz w:val="20"/>
                <w:szCs w:val="20"/>
              </w:rPr>
            </w:pPr>
            <w:r w:rsidRPr="00EE09AC">
              <w:rPr>
                <w:rFonts w:ascii="Century Gothic" w:hAnsi="Century Gothic"/>
                <w:i/>
                <w:iCs/>
                <w:sz w:val="20"/>
                <w:szCs w:val="20"/>
              </w:rPr>
              <w:t xml:space="preserve">Le soumissionnaire communiquera des exemples de projets similaires qu’il a réalisé, idéalement dans le milieu hospitalier. Il précisera pour chaque exemple la période de la mission, sa durée, son contenu et communiquera le nom, </w:t>
            </w:r>
            <w:r w:rsidR="002674FD">
              <w:rPr>
                <w:rFonts w:ascii="Century Gothic" w:hAnsi="Century Gothic"/>
                <w:i/>
                <w:iCs/>
                <w:sz w:val="20"/>
                <w:szCs w:val="20"/>
              </w:rPr>
              <w:t xml:space="preserve">fonction </w:t>
            </w:r>
            <w:r w:rsidRPr="00EE09AC">
              <w:rPr>
                <w:rFonts w:ascii="Century Gothic" w:hAnsi="Century Gothic"/>
                <w:i/>
                <w:iCs/>
                <w:sz w:val="20"/>
                <w:szCs w:val="20"/>
              </w:rPr>
              <w:t xml:space="preserve">et coordonnées de son interlocuteur principal. </w:t>
            </w:r>
          </w:p>
          <w:p w14:paraId="6F11D7FF" w14:textId="77777777" w:rsidR="00F127AA" w:rsidRDefault="00F127AA" w:rsidP="00246AFF">
            <w:pPr>
              <w:rPr>
                <w:rFonts w:ascii="Century Gothic" w:hAnsi="Century Gothic"/>
              </w:rPr>
            </w:pPr>
          </w:p>
          <w:p w14:paraId="1A98494D" w14:textId="77777777" w:rsidR="00F127AA" w:rsidRPr="00C70F2C" w:rsidRDefault="00F127AA" w:rsidP="00246AFF">
            <w:pPr>
              <w:rPr>
                <w:rFonts w:ascii="Century Gothic" w:hAnsi="Century Gothic"/>
              </w:rPr>
            </w:pPr>
            <w:r w:rsidRPr="00E3243D">
              <w:rPr>
                <w:rFonts w:ascii="Century Gothic" w:hAnsi="Century Gothic"/>
                <w:b/>
                <w:bCs/>
              </w:rPr>
              <w:t>Réponse du candidat ou renvoi vers son Mémoire technique</w:t>
            </w:r>
            <w:r>
              <w:rPr>
                <w:rFonts w:ascii="Century Gothic" w:hAnsi="Century Gothic"/>
              </w:rPr>
              <w:t> :</w:t>
            </w:r>
          </w:p>
          <w:p w14:paraId="5F40C598" w14:textId="77777777" w:rsidR="00F127AA" w:rsidRDefault="00F127AA" w:rsidP="00246AFF">
            <w:pPr>
              <w:rPr>
                <w:rFonts w:ascii="Century Gothic" w:hAnsi="Century Gothic"/>
              </w:rPr>
            </w:pPr>
            <w:r>
              <w:rPr>
                <w:rFonts w:ascii="Century Gothic" w:hAnsi="Century Gothic"/>
              </w:rPr>
              <w:t>………..</w:t>
            </w:r>
          </w:p>
          <w:p w14:paraId="52E94204" w14:textId="77777777" w:rsidR="00F127AA" w:rsidRPr="00C70F2C" w:rsidRDefault="00F127AA" w:rsidP="00246AFF">
            <w:pPr>
              <w:rPr>
                <w:rFonts w:ascii="Century Gothic" w:hAnsi="Century Gothic"/>
              </w:rPr>
            </w:pPr>
          </w:p>
          <w:p w14:paraId="59967F93" w14:textId="77777777" w:rsidR="00F127AA" w:rsidRPr="00C70F2C" w:rsidRDefault="00F127AA" w:rsidP="00246AFF">
            <w:pPr>
              <w:rPr>
                <w:rFonts w:ascii="Century Gothic" w:hAnsi="Century Gothic"/>
              </w:rPr>
            </w:pPr>
          </w:p>
        </w:tc>
      </w:tr>
    </w:tbl>
    <w:p w14:paraId="5A7C7F92" w14:textId="77777777" w:rsidR="00F127AA" w:rsidRPr="00C70F2C" w:rsidRDefault="00F127AA" w:rsidP="39FF3101">
      <w:pPr>
        <w:rPr>
          <w:rFonts w:ascii="Century Gothic" w:hAnsi="Century Gothic"/>
        </w:rPr>
      </w:pPr>
    </w:p>
    <w:sectPr w:rsidR="00F127AA" w:rsidRPr="00C70F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7FC0"/>
    <w:multiLevelType w:val="hybridMultilevel"/>
    <w:tmpl w:val="9D7ADCA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B74619"/>
    <w:multiLevelType w:val="hybridMultilevel"/>
    <w:tmpl w:val="FC969C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11">
      <w:start w:val="1"/>
      <w:numFmt w:val="decimal"/>
      <w:lvlText w:val="%3)"/>
      <w:lvlJc w:val="left"/>
      <w:pPr>
        <w:ind w:left="2160" w:hanging="360"/>
      </w:pPr>
      <w:rPr>
        <w:rFont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6429C4"/>
    <w:multiLevelType w:val="hybridMultilevel"/>
    <w:tmpl w:val="69CE5FC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B5533F3"/>
    <w:multiLevelType w:val="hybridMultilevel"/>
    <w:tmpl w:val="69CE5FC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F7B760B"/>
    <w:multiLevelType w:val="hybridMultilevel"/>
    <w:tmpl w:val="0B60DFD4"/>
    <w:lvl w:ilvl="0" w:tplc="0B7E2E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8B1590C"/>
    <w:multiLevelType w:val="hybridMultilevel"/>
    <w:tmpl w:val="0B60DFD4"/>
    <w:lvl w:ilvl="0" w:tplc="0B7E2E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4A2752B"/>
    <w:multiLevelType w:val="hybridMultilevel"/>
    <w:tmpl w:val="69CE5FC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F171619"/>
    <w:multiLevelType w:val="hybridMultilevel"/>
    <w:tmpl w:val="69CE5FC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6"/>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12F"/>
    <w:rsid w:val="00031B6C"/>
    <w:rsid w:val="000B74AE"/>
    <w:rsid w:val="0019587B"/>
    <w:rsid w:val="001B3380"/>
    <w:rsid w:val="00233956"/>
    <w:rsid w:val="002674FD"/>
    <w:rsid w:val="002D31D2"/>
    <w:rsid w:val="00306E79"/>
    <w:rsid w:val="0032260F"/>
    <w:rsid w:val="0034036F"/>
    <w:rsid w:val="00342AFD"/>
    <w:rsid w:val="00352EF9"/>
    <w:rsid w:val="003546FD"/>
    <w:rsid w:val="003831C5"/>
    <w:rsid w:val="00401720"/>
    <w:rsid w:val="0041042C"/>
    <w:rsid w:val="00480F2B"/>
    <w:rsid w:val="00493E96"/>
    <w:rsid w:val="004B6410"/>
    <w:rsid w:val="004E012F"/>
    <w:rsid w:val="00547ECF"/>
    <w:rsid w:val="0056517D"/>
    <w:rsid w:val="005C7407"/>
    <w:rsid w:val="0061692C"/>
    <w:rsid w:val="00670626"/>
    <w:rsid w:val="006D69FA"/>
    <w:rsid w:val="006F406F"/>
    <w:rsid w:val="0072476A"/>
    <w:rsid w:val="007C4EC7"/>
    <w:rsid w:val="007D4EC9"/>
    <w:rsid w:val="0083383E"/>
    <w:rsid w:val="008E215A"/>
    <w:rsid w:val="008E3F00"/>
    <w:rsid w:val="0090426C"/>
    <w:rsid w:val="0097190D"/>
    <w:rsid w:val="009C3212"/>
    <w:rsid w:val="009E2553"/>
    <w:rsid w:val="00A4442F"/>
    <w:rsid w:val="00A45DAE"/>
    <w:rsid w:val="00A467E3"/>
    <w:rsid w:val="00A81CDB"/>
    <w:rsid w:val="00AB0ACA"/>
    <w:rsid w:val="00AD530E"/>
    <w:rsid w:val="00B95D16"/>
    <w:rsid w:val="00BA3456"/>
    <w:rsid w:val="00BB3597"/>
    <w:rsid w:val="00BC1145"/>
    <w:rsid w:val="00BE4D90"/>
    <w:rsid w:val="00C2774F"/>
    <w:rsid w:val="00C369E3"/>
    <w:rsid w:val="00C70F2C"/>
    <w:rsid w:val="00C87B49"/>
    <w:rsid w:val="00DE4AF8"/>
    <w:rsid w:val="00E3243D"/>
    <w:rsid w:val="00E569DA"/>
    <w:rsid w:val="00EE09AC"/>
    <w:rsid w:val="00F127AA"/>
    <w:rsid w:val="00F76D2F"/>
    <w:rsid w:val="09CE6B48"/>
    <w:rsid w:val="12D6B2E5"/>
    <w:rsid w:val="28515DB0"/>
    <w:rsid w:val="2C5EF510"/>
    <w:rsid w:val="37C591A7"/>
    <w:rsid w:val="39FF3101"/>
    <w:rsid w:val="7D69AF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6A38"/>
  <w15:chartTrackingRefBased/>
  <w15:docId w15:val="{DD76E1A8-ECE0-4DA5-B577-04019728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12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B3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D31D2"/>
    <w:pPr>
      <w:ind w:left="720"/>
      <w:contextualSpacing/>
    </w:pPr>
  </w:style>
  <w:style w:type="character" w:styleId="Marquedecommentaire">
    <w:name w:val="annotation reference"/>
    <w:basedOn w:val="Policepardfaut"/>
    <w:uiPriority w:val="99"/>
    <w:semiHidden/>
    <w:unhideWhenUsed/>
    <w:rsid w:val="00547ECF"/>
    <w:rPr>
      <w:sz w:val="16"/>
      <w:szCs w:val="16"/>
    </w:rPr>
  </w:style>
  <w:style w:type="paragraph" w:styleId="Commentaire">
    <w:name w:val="annotation text"/>
    <w:basedOn w:val="Normal"/>
    <w:link w:val="CommentaireCar"/>
    <w:uiPriority w:val="99"/>
    <w:semiHidden/>
    <w:unhideWhenUsed/>
    <w:rsid w:val="00547ECF"/>
    <w:pPr>
      <w:spacing w:after="0" w:line="240" w:lineRule="auto"/>
    </w:pPr>
    <w:rPr>
      <w:rFonts w:ascii="Arial" w:hAnsi="Arial"/>
      <w:sz w:val="20"/>
      <w:szCs w:val="20"/>
    </w:rPr>
  </w:style>
  <w:style w:type="character" w:customStyle="1" w:styleId="CommentaireCar">
    <w:name w:val="Commentaire Car"/>
    <w:basedOn w:val="Policepardfaut"/>
    <w:link w:val="Commentaire"/>
    <w:uiPriority w:val="99"/>
    <w:semiHidden/>
    <w:rsid w:val="00547ECF"/>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D142BD788DBC45ABDB62D48B57DC20" ma:contentTypeVersion="11" ma:contentTypeDescription="Crée un document." ma:contentTypeScope="" ma:versionID="0e2b94c8ee298ac40b8ab1a85de5f216">
  <xsd:schema xmlns:xsd="http://www.w3.org/2001/XMLSchema" xmlns:xs="http://www.w3.org/2001/XMLSchema" xmlns:p="http://schemas.microsoft.com/office/2006/metadata/properties" xmlns:ns2="2e331f98-5ca7-4822-899f-abeb4e41f73f" xmlns:ns3="bf5d2a15-9293-4896-a7d2-a91713ef3c16" targetNamespace="http://schemas.microsoft.com/office/2006/metadata/properties" ma:root="true" ma:fieldsID="e2bbf5c496d9cd51533e39ed4f11279e" ns2:_="" ns3:_="">
    <xsd:import namespace="2e331f98-5ca7-4822-899f-abeb4e41f73f"/>
    <xsd:import namespace="bf5d2a15-9293-4896-a7d2-a91713ef3c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31f98-5ca7-4822-899f-abeb4e41f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7af5a12-e1b1-49e8-a675-d5fd20a9172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5d2a15-9293-4896-a7d2-a91713ef3c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ee69eb-14f7-466e-a14a-be2db9f4fa7c}" ma:internalName="TaxCatchAll" ma:showField="CatchAllData" ma:web="bf5d2a15-9293-4896-a7d2-a91713ef3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e331f98-5ca7-4822-899f-abeb4e41f73f">
      <Terms xmlns="http://schemas.microsoft.com/office/infopath/2007/PartnerControls"/>
    </lcf76f155ced4ddcb4097134ff3c332f>
    <TaxCatchAll xmlns="bf5d2a15-9293-4896-a7d2-a91713ef3c16" xsi:nil="true"/>
  </documentManagement>
</p:properties>
</file>

<file path=customXml/itemProps1.xml><?xml version="1.0" encoding="utf-8"?>
<ds:datastoreItem xmlns:ds="http://schemas.openxmlformats.org/officeDocument/2006/customXml" ds:itemID="{B0776077-3E79-4B1F-BC7A-BF96CAE9E703}">
  <ds:schemaRefs>
    <ds:schemaRef ds:uri="http://schemas.openxmlformats.org/officeDocument/2006/bibliography"/>
  </ds:schemaRefs>
</ds:datastoreItem>
</file>

<file path=customXml/itemProps2.xml><?xml version="1.0" encoding="utf-8"?>
<ds:datastoreItem xmlns:ds="http://schemas.openxmlformats.org/officeDocument/2006/customXml" ds:itemID="{3459C426-8681-4FBC-A706-C4A8923B726B}">
  <ds:schemaRefs>
    <ds:schemaRef ds:uri="http://schemas.microsoft.com/sharepoint/v3/contenttype/forms"/>
  </ds:schemaRefs>
</ds:datastoreItem>
</file>

<file path=customXml/itemProps3.xml><?xml version="1.0" encoding="utf-8"?>
<ds:datastoreItem xmlns:ds="http://schemas.openxmlformats.org/officeDocument/2006/customXml" ds:itemID="{A4314691-DAA0-47A3-BDC6-2B91B268D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31f98-5ca7-4822-899f-abeb4e41f73f"/>
    <ds:schemaRef ds:uri="bf5d2a15-9293-4896-a7d2-a91713ef3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4BA62-96C1-4F41-BF09-3BAAB8CF2BE5}">
  <ds:schemaRefs>
    <ds:schemaRef ds:uri="http://schemas.microsoft.com/office/2006/metadata/properties"/>
    <ds:schemaRef ds:uri="http://schemas.microsoft.com/office/infopath/2007/PartnerControls"/>
    <ds:schemaRef ds:uri="2e331f98-5ca7-4822-899f-abeb4e41f73f"/>
    <ds:schemaRef ds:uri="bf5d2a15-9293-4896-a7d2-a91713ef3c16"/>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Pages>
  <Words>418</Words>
  <Characters>2301</Characters>
  <Application>Microsoft Office Word</Application>
  <DocSecurity>0</DocSecurity>
  <Lines>19</Lines>
  <Paragraphs>5</Paragraphs>
  <ScaleCrop>false</ScaleCrop>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BERNOT Ewen</dc:creator>
  <cp:keywords/>
  <dc:description/>
  <cp:lastModifiedBy>BERNOT Ewen</cp:lastModifiedBy>
  <cp:revision>60</cp:revision>
  <dcterms:created xsi:type="dcterms:W3CDTF">2024-08-26T13:15:00Z</dcterms:created>
  <dcterms:modified xsi:type="dcterms:W3CDTF">2025-03-24T14:49:00Z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0x010100A1D142BD788DBC45ABDB62D48B57DC20</vt:lpwstr>
  </property>
  <property fmtid="{D5CDD505-2E9C-101B-9397-08002B2CF9AE}" pid="3" name="MediaServiceImageTags">
    <vt:lpwstr/>
  </property>
</Properties>
</file>