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A94" w:rsidRPr="00697351" w:rsidRDefault="00BD7A94" w:rsidP="005E00A7">
      <w:pPr>
        <w:jc w:val="center"/>
        <w:rPr>
          <w:rFonts w:ascii="Arial" w:hAnsi="Arial" w:cs="Arial"/>
          <w:b/>
          <w:sz w:val="28"/>
          <w:szCs w:val="28"/>
        </w:rPr>
      </w:pPr>
    </w:p>
    <w:p w:rsidR="00BD7A94" w:rsidRPr="00697351" w:rsidRDefault="00BD7A94" w:rsidP="005E00A7">
      <w:pPr>
        <w:jc w:val="center"/>
        <w:rPr>
          <w:rFonts w:ascii="Arial" w:hAnsi="Arial" w:cs="Arial"/>
          <w:b/>
          <w:sz w:val="28"/>
          <w:szCs w:val="28"/>
        </w:rPr>
      </w:pPr>
    </w:p>
    <w:p w:rsidR="00BD7A94" w:rsidRPr="00697351" w:rsidRDefault="00BD7A94" w:rsidP="005E00A7">
      <w:pPr>
        <w:jc w:val="center"/>
        <w:rPr>
          <w:rFonts w:ascii="Arial" w:hAnsi="Arial" w:cs="Arial"/>
          <w:b/>
          <w:sz w:val="28"/>
          <w:szCs w:val="28"/>
        </w:rPr>
      </w:pPr>
    </w:p>
    <w:p w:rsidR="005E00A7" w:rsidRPr="00697351" w:rsidRDefault="005E00A7" w:rsidP="005E00A7">
      <w:pPr>
        <w:jc w:val="center"/>
        <w:rPr>
          <w:rFonts w:ascii="Arial" w:hAnsi="Arial" w:cs="Arial"/>
          <w:b/>
          <w:sz w:val="28"/>
          <w:szCs w:val="28"/>
        </w:rPr>
      </w:pPr>
      <w:r w:rsidRPr="00697351">
        <w:rPr>
          <w:rFonts w:ascii="Arial" w:hAnsi="Arial" w:cs="Arial"/>
          <w:b/>
          <w:sz w:val="28"/>
          <w:szCs w:val="28"/>
        </w:rPr>
        <w:t>Bordereau de Prix Unitaires</w:t>
      </w:r>
    </w:p>
    <w:p w:rsidR="003626F7" w:rsidRPr="00697351" w:rsidRDefault="002D15AE" w:rsidP="003626F7">
      <w:pPr>
        <w:widowControl w:val="0"/>
        <w:spacing w:after="0" w:line="240" w:lineRule="auto"/>
        <w:ind w:right="203"/>
        <w:jc w:val="center"/>
        <w:rPr>
          <w:rFonts w:ascii="Arial" w:eastAsia="Times New Roman" w:hAnsi="Arial" w:cs="Arial"/>
          <w:b/>
          <w:lang w:eastAsia="fr-FR"/>
        </w:rPr>
      </w:pPr>
      <w:r w:rsidRPr="00697351">
        <w:rPr>
          <w:rFonts w:ascii="Arial" w:eastAsia="Times New Roman" w:hAnsi="Arial" w:cs="Arial"/>
          <w:b/>
          <w:lang w:eastAsia="fr-FR"/>
        </w:rPr>
        <w:t>LOT N°2</w:t>
      </w:r>
      <w:r w:rsidR="003626F7" w:rsidRPr="00697351">
        <w:rPr>
          <w:rFonts w:ascii="Arial" w:eastAsia="Times New Roman" w:hAnsi="Arial" w:cs="Arial"/>
          <w:b/>
          <w:lang w:eastAsia="fr-FR"/>
        </w:rPr>
        <w:t xml:space="preserve"> : </w:t>
      </w:r>
    </w:p>
    <w:p w:rsidR="00F368F2" w:rsidRPr="00697351" w:rsidRDefault="00F368F2" w:rsidP="00006026">
      <w:pPr>
        <w:spacing w:after="0"/>
        <w:rPr>
          <w:rFonts w:ascii="Arial" w:hAnsi="Arial" w:cs="Arial"/>
          <w:b/>
        </w:rPr>
      </w:pPr>
    </w:p>
    <w:p w:rsidR="000F34C4" w:rsidRPr="00697351" w:rsidRDefault="000F34C4" w:rsidP="00006026">
      <w:pPr>
        <w:spacing w:after="0"/>
        <w:rPr>
          <w:rFonts w:ascii="Arial" w:hAnsi="Arial" w:cs="Arial"/>
          <w:b/>
        </w:rPr>
      </w:pPr>
    </w:p>
    <w:p w:rsidR="00C0275C" w:rsidRPr="00697351" w:rsidRDefault="00697351" w:rsidP="00006026">
      <w:pPr>
        <w:spacing w:after="0"/>
        <w:rPr>
          <w:rFonts w:ascii="Arial" w:hAnsi="Arial" w:cs="Arial"/>
          <w:b/>
        </w:rPr>
      </w:pPr>
      <w:r w:rsidRPr="00697351">
        <w:rPr>
          <w:rFonts w:ascii="Arial" w:hAnsi="Arial" w:cs="Arial"/>
          <w:b/>
        </w:rPr>
        <w:t>GRILLE TARIFAIRE n°</w:t>
      </w:r>
      <w:r w:rsidR="00E12764" w:rsidRPr="00697351">
        <w:rPr>
          <w:rFonts w:ascii="Arial" w:hAnsi="Arial" w:cs="Arial"/>
          <w:b/>
        </w:rPr>
        <w:t>1 à l’accord cadre n°</w:t>
      </w:r>
      <w:r w:rsidR="00361A03" w:rsidRPr="00697351">
        <w:rPr>
          <w:rFonts w:ascii="Arial" w:hAnsi="Arial" w:cs="Arial"/>
          <w:b/>
        </w:rPr>
        <w:t>2025-</w:t>
      </w:r>
      <w:r w:rsidR="00EB32BA" w:rsidRPr="00697351">
        <w:rPr>
          <w:rFonts w:ascii="Arial" w:hAnsi="Arial" w:cs="Arial"/>
          <w:b/>
        </w:rPr>
        <w:t>24</w:t>
      </w:r>
      <w:r w:rsidR="00E12764" w:rsidRPr="00697351">
        <w:rPr>
          <w:rFonts w:ascii="Arial" w:hAnsi="Arial" w:cs="Arial"/>
          <w:b/>
        </w:rPr>
        <w:t xml:space="preserve"> </w:t>
      </w:r>
      <w:r w:rsidR="00504804" w:rsidRPr="00697351">
        <w:rPr>
          <w:rFonts w:ascii="Arial" w:hAnsi="Arial" w:cs="Arial"/>
          <w:b/>
        </w:rPr>
        <w:t xml:space="preserve">- </w:t>
      </w:r>
      <w:r w:rsidR="004375ED" w:rsidRPr="00697351">
        <w:rPr>
          <w:rFonts w:ascii="Arial" w:hAnsi="Arial" w:cs="Arial"/>
          <w:b/>
        </w:rPr>
        <w:t>lot n°</w:t>
      </w:r>
      <w:r w:rsidR="002D15AE" w:rsidRPr="00697351">
        <w:rPr>
          <w:rFonts w:ascii="Arial" w:hAnsi="Arial" w:cs="Arial"/>
          <w:b/>
        </w:rPr>
        <w:t>2</w:t>
      </w:r>
    </w:p>
    <w:p w:rsidR="0033112A" w:rsidRPr="00697351" w:rsidRDefault="0033112A" w:rsidP="00F368F2">
      <w:pPr>
        <w:spacing w:after="0"/>
        <w:jc w:val="center"/>
        <w:rPr>
          <w:rFonts w:ascii="Arial" w:hAnsi="Arial" w:cs="Arial"/>
          <w:b/>
          <w:u w:val="single"/>
        </w:rPr>
      </w:pPr>
    </w:p>
    <w:p w:rsidR="001F2697" w:rsidRPr="00697351" w:rsidRDefault="001F2697" w:rsidP="001F2697">
      <w:pPr>
        <w:spacing w:after="0"/>
        <w:jc w:val="center"/>
        <w:rPr>
          <w:rFonts w:ascii="Arial" w:hAnsi="Arial" w:cs="Arial"/>
          <w:b/>
          <w:u w:val="single"/>
        </w:rPr>
      </w:pPr>
      <w:r w:rsidRPr="00697351">
        <w:rPr>
          <w:rFonts w:ascii="Arial" w:hAnsi="Arial" w:cs="Arial"/>
          <w:b/>
          <w:u w:val="single"/>
        </w:rPr>
        <w:t>Préacheminement</w:t>
      </w:r>
      <w:r w:rsidR="004C430C" w:rsidRPr="00697351">
        <w:rPr>
          <w:rFonts w:ascii="Arial" w:hAnsi="Arial" w:cs="Arial"/>
          <w:b/>
          <w:u w:val="single"/>
        </w:rPr>
        <w:t xml:space="preserve"> ou Post-acheminement</w:t>
      </w:r>
      <w:r w:rsidRPr="00697351">
        <w:rPr>
          <w:rFonts w:ascii="Arial" w:hAnsi="Arial" w:cs="Arial"/>
          <w:b/>
          <w:u w:val="single"/>
        </w:rPr>
        <w:t xml:space="preserve"> dédié en France </w:t>
      </w:r>
      <w:r w:rsidR="00697351">
        <w:rPr>
          <w:rFonts w:ascii="Arial" w:hAnsi="Arial" w:cs="Arial"/>
          <w:b/>
          <w:u w:val="single"/>
        </w:rPr>
        <w:t>Hexagonale</w:t>
      </w:r>
    </w:p>
    <w:p w:rsidR="001F2697" w:rsidRPr="00697351" w:rsidRDefault="001F2697" w:rsidP="001F2697">
      <w:pPr>
        <w:pStyle w:val="Sansinterligne"/>
        <w:rPr>
          <w:rFonts w:ascii="Arial" w:hAnsi="Arial" w:cs="Arial"/>
          <w:i/>
          <w:u w:val="single"/>
        </w:rPr>
      </w:pPr>
    </w:p>
    <w:p w:rsidR="001F2697" w:rsidRPr="00697351" w:rsidRDefault="001F2697" w:rsidP="001F2697">
      <w:pPr>
        <w:pStyle w:val="Sansinterligne"/>
        <w:rPr>
          <w:rFonts w:ascii="Arial" w:hAnsi="Arial" w:cs="Arial"/>
          <w:i/>
          <w:u w:val="single"/>
        </w:rPr>
      </w:pPr>
      <w:r w:rsidRPr="00697351">
        <w:rPr>
          <w:rFonts w:ascii="Arial" w:hAnsi="Arial" w:cs="Arial"/>
          <w:i/>
          <w:u w:val="single"/>
        </w:rPr>
        <w:t>Préacheminement</w:t>
      </w:r>
      <w:r w:rsidR="004C430C" w:rsidRPr="00697351">
        <w:rPr>
          <w:rFonts w:ascii="Arial" w:hAnsi="Arial" w:cs="Arial"/>
          <w:i/>
          <w:u w:val="single"/>
        </w:rPr>
        <w:t xml:space="preserve"> ou Post-acheminement</w:t>
      </w:r>
      <w:r w:rsidRPr="00697351">
        <w:rPr>
          <w:rFonts w:ascii="Arial" w:hAnsi="Arial" w:cs="Arial"/>
          <w:i/>
          <w:u w:val="single"/>
        </w:rPr>
        <w:t xml:space="preserve"> </w:t>
      </w:r>
      <w:r w:rsidR="00884362" w:rsidRPr="00697351">
        <w:rPr>
          <w:rFonts w:ascii="Arial" w:hAnsi="Arial" w:cs="Arial"/>
          <w:i/>
          <w:u w:val="single"/>
        </w:rPr>
        <w:t>à température a</w:t>
      </w:r>
      <w:r w:rsidRPr="00697351">
        <w:rPr>
          <w:rFonts w:ascii="Arial" w:hAnsi="Arial" w:cs="Arial"/>
          <w:i/>
          <w:u w:val="single"/>
        </w:rPr>
        <w:t>mbiant</w:t>
      </w:r>
      <w:r w:rsidR="00884362" w:rsidRPr="00697351">
        <w:rPr>
          <w:rFonts w:ascii="Arial" w:hAnsi="Arial" w:cs="Arial"/>
          <w:i/>
          <w:u w:val="single"/>
        </w:rPr>
        <w:t>e</w:t>
      </w:r>
      <w:r w:rsidRPr="00697351">
        <w:rPr>
          <w:rFonts w:ascii="Arial" w:hAnsi="Arial" w:cs="Arial"/>
          <w:i/>
          <w:u w:val="single"/>
        </w:rPr>
        <w:t xml:space="preserve"> </w:t>
      </w:r>
    </w:p>
    <w:p w:rsidR="00006026" w:rsidRPr="00697351" w:rsidRDefault="00006026" w:rsidP="00006026">
      <w:pPr>
        <w:pStyle w:val="Sansinterligne"/>
        <w:rPr>
          <w:rFonts w:ascii="Arial" w:hAnsi="Arial" w:cs="Arial"/>
          <w:i/>
          <w:u w:val="single"/>
        </w:rPr>
      </w:pPr>
    </w:p>
    <w:tbl>
      <w:tblPr>
        <w:tblStyle w:val="Grilledutableau"/>
        <w:tblW w:w="9288" w:type="dxa"/>
        <w:jc w:val="center"/>
        <w:tblLook w:val="04A0" w:firstRow="1" w:lastRow="0" w:firstColumn="1" w:lastColumn="0" w:noHBand="0" w:noVBand="1"/>
      </w:tblPr>
      <w:tblGrid>
        <w:gridCol w:w="1756"/>
        <w:gridCol w:w="1255"/>
        <w:gridCol w:w="1255"/>
        <w:gridCol w:w="1749"/>
        <w:gridCol w:w="1664"/>
        <w:gridCol w:w="1609"/>
      </w:tblGrid>
      <w:tr w:rsidR="001F2697" w:rsidRPr="00697351" w:rsidTr="003526F7">
        <w:trPr>
          <w:jc w:val="center"/>
        </w:trPr>
        <w:tc>
          <w:tcPr>
            <w:tcW w:w="1756"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Nombre de palettes</w:t>
            </w:r>
          </w:p>
        </w:tc>
        <w:tc>
          <w:tcPr>
            <w:tcW w:w="1255"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Forfait HT (minimum)</w:t>
            </w:r>
          </w:p>
          <w:p w:rsidR="001F2697" w:rsidRPr="00697351" w:rsidRDefault="001F2697" w:rsidP="003526F7">
            <w:pPr>
              <w:jc w:val="center"/>
              <w:rPr>
                <w:rFonts w:ascii="Arial" w:hAnsi="Arial" w:cs="Arial"/>
              </w:rPr>
            </w:pPr>
            <w:r w:rsidRPr="00697351">
              <w:rPr>
                <w:rFonts w:ascii="Arial" w:hAnsi="Arial" w:cs="Arial"/>
              </w:rPr>
              <w:t>(€)</w:t>
            </w:r>
          </w:p>
        </w:tc>
        <w:tc>
          <w:tcPr>
            <w:tcW w:w="1255"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Forfait TTC (minimum)</w:t>
            </w:r>
            <w:r w:rsidRPr="00697351">
              <w:rPr>
                <w:rFonts w:ascii="Arial" w:hAnsi="Arial" w:cs="Arial"/>
              </w:rPr>
              <w:br/>
              <w:t>(€)</w:t>
            </w:r>
          </w:p>
        </w:tc>
        <w:tc>
          <w:tcPr>
            <w:tcW w:w="1749"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Distance A-R</w:t>
            </w:r>
            <w:r w:rsidRPr="00697351">
              <w:rPr>
                <w:rFonts w:ascii="Arial" w:hAnsi="Arial" w:cs="Arial"/>
                <w:sz w:val="18"/>
              </w:rPr>
              <w:t xml:space="preserve">(1) </w:t>
            </w:r>
            <w:r w:rsidRPr="00697351">
              <w:rPr>
                <w:rFonts w:ascii="Arial" w:hAnsi="Arial" w:cs="Arial"/>
              </w:rPr>
              <w:t>avant application Tarif kilométrique</w:t>
            </w:r>
            <w:r w:rsidRPr="00697351">
              <w:rPr>
                <w:rFonts w:ascii="Arial" w:hAnsi="Arial" w:cs="Arial"/>
              </w:rPr>
              <w:br/>
              <w:t>(Km)</w:t>
            </w:r>
          </w:p>
        </w:tc>
        <w:tc>
          <w:tcPr>
            <w:tcW w:w="1664"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Tarif kilométrique HT applicable sur la distance A-R</w:t>
            </w:r>
            <w:r w:rsidRPr="00697351">
              <w:rPr>
                <w:rFonts w:ascii="Arial" w:hAnsi="Arial" w:cs="Arial"/>
                <w:sz w:val="18"/>
              </w:rPr>
              <w:t xml:space="preserve">(1) </w:t>
            </w:r>
            <w:r w:rsidRPr="00697351">
              <w:rPr>
                <w:rFonts w:ascii="Arial" w:hAnsi="Arial" w:cs="Arial"/>
              </w:rPr>
              <w:t>(€)</w:t>
            </w:r>
          </w:p>
        </w:tc>
        <w:tc>
          <w:tcPr>
            <w:tcW w:w="1609" w:type="dxa"/>
            <w:shd w:val="clear" w:color="auto" w:fill="C6D9F1" w:themeFill="text2" w:themeFillTint="33"/>
            <w:vAlign w:val="center"/>
          </w:tcPr>
          <w:p w:rsidR="001F2697" w:rsidRPr="00697351" w:rsidRDefault="001F2697" w:rsidP="003526F7">
            <w:pPr>
              <w:jc w:val="center"/>
              <w:rPr>
                <w:rFonts w:ascii="Arial" w:hAnsi="Arial" w:cs="Arial"/>
              </w:rPr>
            </w:pPr>
            <w:r w:rsidRPr="00697351">
              <w:rPr>
                <w:rFonts w:ascii="Arial" w:hAnsi="Arial" w:cs="Arial"/>
              </w:rPr>
              <w:t xml:space="preserve">Tarif kilométrique TTC applicable sur la distance </w:t>
            </w:r>
            <w:r w:rsidRPr="00697351">
              <w:rPr>
                <w:rFonts w:ascii="Arial" w:hAnsi="Arial" w:cs="Arial"/>
              </w:rPr>
              <w:br/>
              <w:t>A-R</w:t>
            </w:r>
            <w:r w:rsidRPr="00697351">
              <w:rPr>
                <w:rFonts w:ascii="Arial" w:hAnsi="Arial" w:cs="Arial"/>
                <w:sz w:val="18"/>
              </w:rPr>
              <w:t xml:space="preserve">(1) </w:t>
            </w:r>
            <w:r w:rsidRPr="00697351">
              <w:rPr>
                <w:rFonts w:ascii="Arial" w:hAnsi="Arial" w:cs="Arial"/>
              </w:rPr>
              <w:t>(€)</w:t>
            </w:r>
          </w:p>
        </w:tc>
      </w:tr>
      <w:tr w:rsidR="001F2697" w:rsidRPr="00697351" w:rsidTr="003526F7">
        <w:trPr>
          <w:trHeight w:val="549"/>
          <w:jc w:val="center"/>
        </w:trPr>
        <w:tc>
          <w:tcPr>
            <w:tcW w:w="1756" w:type="dxa"/>
            <w:vAlign w:val="center"/>
          </w:tcPr>
          <w:p w:rsidR="001F2697" w:rsidRPr="00697351" w:rsidRDefault="001F2697" w:rsidP="003526F7">
            <w:pPr>
              <w:rPr>
                <w:rFonts w:ascii="Arial" w:hAnsi="Arial" w:cs="Arial"/>
              </w:rPr>
            </w:pPr>
            <w:r w:rsidRPr="00697351">
              <w:rPr>
                <w:rFonts w:ascii="Arial" w:hAnsi="Arial" w:cs="Arial"/>
              </w:rPr>
              <w:t>1 palette max</w:t>
            </w:r>
          </w:p>
        </w:tc>
        <w:tc>
          <w:tcPr>
            <w:tcW w:w="1255" w:type="dxa"/>
          </w:tcPr>
          <w:p w:rsidR="001F2697" w:rsidRPr="00697351" w:rsidRDefault="001F2697" w:rsidP="003526F7">
            <w:pPr>
              <w:rPr>
                <w:rFonts w:ascii="Arial" w:hAnsi="Arial" w:cs="Arial"/>
              </w:rPr>
            </w:pPr>
          </w:p>
        </w:tc>
        <w:tc>
          <w:tcPr>
            <w:tcW w:w="1255" w:type="dxa"/>
          </w:tcPr>
          <w:p w:rsidR="001F2697" w:rsidRPr="00697351" w:rsidRDefault="001F2697" w:rsidP="003526F7">
            <w:pPr>
              <w:rPr>
                <w:rFonts w:ascii="Arial" w:hAnsi="Arial" w:cs="Arial"/>
              </w:rPr>
            </w:pPr>
          </w:p>
        </w:tc>
        <w:tc>
          <w:tcPr>
            <w:tcW w:w="1749" w:type="dxa"/>
          </w:tcPr>
          <w:p w:rsidR="001F2697" w:rsidRPr="00697351" w:rsidRDefault="001F2697" w:rsidP="003526F7">
            <w:pPr>
              <w:rPr>
                <w:rFonts w:ascii="Arial" w:hAnsi="Arial" w:cs="Arial"/>
              </w:rPr>
            </w:pPr>
          </w:p>
        </w:tc>
        <w:tc>
          <w:tcPr>
            <w:tcW w:w="1664" w:type="dxa"/>
          </w:tcPr>
          <w:p w:rsidR="001F2697" w:rsidRPr="00697351" w:rsidRDefault="001F2697" w:rsidP="003526F7">
            <w:pPr>
              <w:rPr>
                <w:rFonts w:ascii="Arial" w:hAnsi="Arial" w:cs="Arial"/>
              </w:rPr>
            </w:pPr>
          </w:p>
        </w:tc>
        <w:tc>
          <w:tcPr>
            <w:tcW w:w="1609" w:type="dxa"/>
          </w:tcPr>
          <w:p w:rsidR="001F2697" w:rsidRPr="00697351" w:rsidRDefault="001F2697" w:rsidP="003526F7">
            <w:pPr>
              <w:rPr>
                <w:rFonts w:ascii="Arial" w:hAnsi="Arial" w:cs="Arial"/>
              </w:rPr>
            </w:pPr>
          </w:p>
        </w:tc>
      </w:tr>
      <w:tr w:rsidR="001F2697" w:rsidRPr="00697351" w:rsidTr="003526F7">
        <w:trPr>
          <w:trHeight w:val="599"/>
          <w:jc w:val="center"/>
        </w:trPr>
        <w:tc>
          <w:tcPr>
            <w:tcW w:w="1756" w:type="dxa"/>
            <w:vAlign w:val="center"/>
          </w:tcPr>
          <w:p w:rsidR="001F2697" w:rsidRPr="00697351" w:rsidRDefault="001F2697" w:rsidP="003526F7">
            <w:pPr>
              <w:rPr>
                <w:rFonts w:ascii="Arial" w:hAnsi="Arial" w:cs="Arial"/>
              </w:rPr>
            </w:pPr>
            <w:r w:rsidRPr="00697351">
              <w:rPr>
                <w:rFonts w:ascii="Arial" w:hAnsi="Arial" w:cs="Arial"/>
              </w:rPr>
              <w:t>8 palettes max</w:t>
            </w:r>
          </w:p>
        </w:tc>
        <w:tc>
          <w:tcPr>
            <w:tcW w:w="1255" w:type="dxa"/>
          </w:tcPr>
          <w:p w:rsidR="001F2697" w:rsidRPr="00697351" w:rsidRDefault="001F2697" w:rsidP="003526F7">
            <w:pPr>
              <w:rPr>
                <w:rFonts w:ascii="Arial" w:hAnsi="Arial" w:cs="Arial"/>
              </w:rPr>
            </w:pPr>
          </w:p>
        </w:tc>
        <w:tc>
          <w:tcPr>
            <w:tcW w:w="1255" w:type="dxa"/>
          </w:tcPr>
          <w:p w:rsidR="001F2697" w:rsidRPr="00697351" w:rsidRDefault="001F2697" w:rsidP="003526F7">
            <w:pPr>
              <w:rPr>
                <w:rFonts w:ascii="Arial" w:hAnsi="Arial" w:cs="Arial"/>
              </w:rPr>
            </w:pPr>
          </w:p>
        </w:tc>
        <w:tc>
          <w:tcPr>
            <w:tcW w:w="1749" w:type="dxa"/>
          </w:tcPr>
          <w:p w:rsidR="001F2697" w:rsidRPr="00697351" w:rsidRDefault="001F2697" w:rsidP="003526F7">
            <w:pPr>
              <w:rPr>
                <w:rFonts w:ascii="Arial" w:hAnsi="Arial" w:cs="Arial"/>
              </w:rPr>
            </w:pPr>
          </w:p>
        </w:tc>
        <w:tc>
          <w:tcPr>
            <w:tcW w:w="1664" w:type="dxa"/>
          </w:tcPr>
          <w:p w:rsidR="001F2697" w:rsidRPr="00697351" w:rsidRDefault="001F2697" w:rsidP="003526F7">
            <w:pPr>
              <w:rPr>
                <w:rFonts w:ascii="Arial" w:hAnsi="Arial" w:cs="Arial"/>
              </w:rPr>
            </w:pPr>
          </w:p>
        </w:tc>
        <w:tc>
          <w:tcPr>
            <w:tcW w:w="1609" w:type="dxa"/>
          </w:tcPr>
          <w:p w:rsidR="001F2697" w:rsidRPr="00697351" w:rsidRDefault="001F2697" w:rsidP="003526F7">
            <w:pPr>
              <w:rPr>
                <w:rFonts w:ascii="Arial" w:hAnsi="Arial" w:cs="Arial"/>
              </w:rPr>
            </w:pPr>
          </w:p>
        </w:tc>
      </w:tr>
      <w:tr w:rsidR="001F2697" w:rsidRPr="00697351" w:rsidTr="003526F7">
        <w:trPr>
          <w:trHeight w:val="602"/>
          <w:jc w:val="center"/>
        </w:trPr>
        <w:tc>
          <w:tcPr>
            <w:tcW w:w="1756" w:type="dxa"/>
            <w:vAlign w:val="center"/>
          </w:tcPr>
          <w:p w:rsidR="001F2697" w:rsidRPr="00697351" w:rsidRDefault="001F2697" w:rsidP="003526F7">
            <w:pPr>
              <w:rPr>
                <w:rFonts w:ascii="Arial" w:hAnsi="Arial" w:cs="Arial"/>
              </w:rPr>
            </w:pPr>
            <w:r w:rsidRPr="00697351">
              <w:rPr>
                <w:rFonts w:ascii="Arial" w:hAnsi="Arial" w:cs="Arial"/>
              </w:rPr>
              <w:t>Supérieur à 8 palettes</w:t>
            </w:r>
          </w:p>
        </w:tc>
        <w:tc>
          <w:tcPr>
            <w:tcW w:w="1255" w:type="dxa"/>
          </w:tcPr>
          <w:p w:rsidR="001F2697" w:rsidRPr="00697351" w:rsidRDefault="001F2697" w:rsidP="003526F7">
            <w:pPr>
              <w:rPr>
                <w:rFonts w:ascii="Arial" w:hAnsi="Arial" w:cs="Arial"/>
              </w:rPr>
            </w:pPr>
          </w:p>
        </w:tc>
        <w:tc>
          <w:tcPr>
            <w:tcW w:w="1255" w:type="dxa"/>
          </w:tcPr>
          <w:p w:rsidR="001F2697" w:rsidRPr="00697351" w:rsidRDefault="001F2697" w:rsidP="003526F7">
            <w:pPr>
              <w:rPr>
                <w:rFonts w:ascii="Arial" w:hAnsi="Arial" w:cs="Arial"/>
              </w:rPr>
            </w:pPr>
          </w:p>
        </w:tc>
        <w:tc>
          <w:tcPr>
            <w:tcW w:w="1749" w:type="dxa"/>
          </w:tcPr>
          <w:p w:rsidR="001F2697" w:rsidRPr="00697351" w:rsidRDefault="001F2697" w:rsidP="003526F7">
            <w:pPr>
              <w:rPr>
                <w:rFonts w:ascii="Arial" w:hAnsi="Arial" w:cs="Arial"/>
              </w:rPr>
            </w:pPr>
          </w:p>
        </w:tc>
        <w:tc>
          <w:tcPr>
            <w:tcW w:w="1664" w:type="dxa"/>
          </w:tcPr>
          <w:p w:rsidR="001F2697" w:rsidRPr="00697351" w:rsidRDefault="001F2697" w:rsidP="003526F7">
            <w:pPr>
              <w:rPr>
                <w:rFonts w:ascii="Arial" w:hAnsi="Arial" w:cs="Arial"/>
              </w:rPr>
            </w:pPr>
          </w:p>
        </w:tc>
        <w:tc>
          <w:tcPr>
            <w:tcW w:w="1609" w:type="dxa"/>
          </w:tcPr>
          <w:p w:rsidR="001F2697" w:rsidRPr="00697351" w:rsidRDefault="001F2697" w:rsidP="003526F7">
            <w:pPr>
              <w:rPr>
                <w:rFonts w:ascii="Arial" w:hAnsi="Arial" w:cs="Arial"/>
              </w:rPr>
            </w:pPr>
          </w:p>
        </w:tc>
      </w:tr>
    </w:tbl>
    <w:p w:rsidR="009463E1" w:rsidRPr="00697351" w:rsidRDefault="009463E1" w:rsidP="009463E1">
      <w:pPr>
        <w:pStyle w:val="Pieddepage"/>
        <w:numPr>
          <w:ilvl w:val="0"/>
          <w:numId w:val="8"/>
        </w:numPr>
        <w:rPr>
          <w:rFonts w:ascii="Arial" w:hAnsi="Arial" w:cs="Arial"/>
          <w:i/>
          <w:sz w:val="16"/>
          <w:szCs w:val="19"/>
        </w:rPr>
      </w:pPr>
      <w:r w:rsidRPr="00697351">
        <w:rPr>
          <w:rFonts w:ascii="Arial" w:hAnsi="Arial" w:cs="Arial"/>
          <w:i/>
          <w:sz w:val="16"/>
          <w:szCs w:val="19"/>
        </w:rPr>
        <w:t xml:space="preserve">A-R : Distance aller-retour </w:t>
      </w:r>
      <w:r w:rsidRPr="00697351">
        <w:rPr>
          <w:rFonts w:ascii="Arial" w:hAnsi="Arial" w:cs="Arial"/>
          <w:i/>
          <w:sz w:val="16"/>
          <w:szCs w:val="19"/>
          <w:u w:val="single"/>
        </w:rPr>
        <w:t>entre l’entrepôt du transitaire</w:t>
      </w:r>
      <w:r w:rsidR="000F34C4" w:rsidRPr="00697351">
        <w:rPr>
          <w:rFonts w:ascii="Arial" w:hAnsi="Arial" w:cs="Arial"/>
          <w:i/>
          <w:sz w:val="16"/>
          <w:szCs w:val="19"/>
          <w:u w:val="single"/>
        </w:rPr>
        <w:t xml:space="preserve"> (aéroport)</w:t>
      </w:r>
      <w:r w:rsidRPr="00697351">
        <w:rPr>
          <w:rFonts w:ascii="Arial" w:hAnsi="Arial" w:cs="Arial"/>
          <w:i/>
          <w:sz w:val="16"/>
          <w:szCs w:val="19"/>
          <w:u w:val="single"/>
        </w:rPr>
        <w:t xml:space="preserve"> et la plateforme de départ</w:t>
      </w:r>
      <w:r w:rsidR="008221B1">
        <w:rPr>
          <w:rFonts w:ascii="Arial" w:hAnsi="Arial" w:cs="Arial"/>
          <w:i/>
          <w:sz w:val="16"/>
          <w:szCs w:val="19"/>
          <w:u w:val="single"/>
        </w:rPr>
        <w:t>.</w:t>
      </w:r>
    </w:p>
    <w:p w:rsidR="00E04BBC" w:rsidRPr="00697351" w:rsidRDefault="00E04BBC" w:rsidP="00C0275C">
      <w:pPr>
        <w:pStyle w:val="Sansinterligne"/>
        <w:rPr>
          <w:rFonts w:ascii="Arial" w:hAnsi="Arial" w:cs="Arial"/>
        </w:rPr>
      </w:pPr>
    </w:p>
    <w:p w:rsidR="001F2697" w:rsidRPr="00697351" w:rsidRDefault="001F2697" w:rsidP="001F2697">
      <w:pPr>
        <w:pStyle w:val="Sansinterligne"/>
        <w:rPr>
          <w:rFonts w:ascii="Arial" w:hAnsi="Arial" w:cs="Arial"/>
          <w:i/>
          <w:u w:val="single"/>
        </w:rPr>
      </w:pPr>
      <w:r w:rsidRPr="00697351">
        <w:rPr>
          <w:rFonts w:ascii="Arial" w:hAnsi="Arial" w:cs="Arial"/>
          <w:i/>
          <w:u w:val="single"/>
        </w:rPr>
        <w:t xml:space="preserve">Préacheminement </w:t>
      </w:r>
      <w:r w:rsidR="004C430C" w:rsidRPr="00697351">
        <w:rPr>
          <w:rFonts w:ascii="Arial" w:hAnsi="Arial" w:cs="Arial"/>
          <w:i/>
          <w:u w:val="single"/>
        </w:rPr>
        <w:t xml:space="preserve">ou Post-acheminement </w:t>
      </w:r>
      <w:r w:rsidR="00884362" w:rsidRPr="00697351">
        <w:rPr>
          <w:rFonts w:ascii="Arial" w:hAnsi="Arial" w:cs="Arial"/>
          <w:i/>
          <w:u w:val="single"/>
        </w:rPr>
        <w:t>avec véhicule température d</w:t>
      </w:r>
      <w:r w:rsidRPr="00697351">
        <w:rPr>
          <w:rFonts w:ascii="Arial" w:hAnsi="Arial" w:cs="Arial"/>
          <w:i/>
          <w:u w:val="single"/>
        </w:rPr>
        <w:t>irigé</w:t>
      </w:r>
      <w:r w:rsidR="0066211E" w:rsidRPr="00697351">
        <w:rPr>
          <w:rFonts w:ascii="Arial" w:hAnsi="Arial" w:cs="Arial"/>
          <w:i/>
          <w:u w:val="single"/>
        </w:rPr>
        <w:t xml:space="preserve"> actif</w:t>
      </w:r>
      <w:r w:rsidRPr="00697351">
        <w:rPr>
          <w:rFonts w:ascii="Arial" w:hAnsi="Arial" w:cs="Arial"/>
          <w:i/>
          <w:u w:val="single"/>
        </w:rPr>
        <w:t xml:space="preserve"> +2°C à +8°C ou -15°C à -25°C avec ticket de température</w:t>
      </w:r>
    </w:p>
    <w:p w:rsidR="00006026" w:rsidRPr="00697351" w:rsidRDefault="00006026" w:rsidP="00006026">
      <w:pPr>
        <w:pStyle w:val="Sansinterligne"/>
        <w:rPr>
          <w:rFonts w:ascii="Arial" w:hAnsi="Arial" w:cs="Arial"/>
          <w:i/>
          <w:u w:val="single"/>
        </w:rPr>
      </w:pPr>
    </w:p>
    <w:tbl>
      <w:tblPr>
        <w:tblStyle w:val="Grilledutableau"/>
        <w:tblW w:w="9288" w:type="dxa"/>
        <w:jc w:val="center"/>
        <w:tblLook w:val="04A0" w:firstRow="1" w:lastRow="0" w:firstColumn="1" w:lastColumn="0" w:noHBand="0" w:noVBand="1"/>
      </w:tblPr>
      <w:tblGrid>
        <w:gridCol w:w="1642"/>
        <w:gridCol w:w="1255"/>
        <w:gridCol w:w="1255"/>
        <w:gridCol w:w="1797"/>
        <w:gridCol w:w="1701"/>
        <w:gridCol w:w="1638"/>
      </w:tblGrid>
      <w:tr w:rsidR="00CF761D" w:rsidRPr="00697351" w:rsidTr="00F368F2">
        <w:trPr>
          <w:jc w:val="center"/>
        </w:trPr>
        <w:tc>
          <w:tcPr>
            <w:tcW w:w="1642" w:type="dxa"/>
            <w:shd w:val="clear" w:color="auto" w:fill="C6D9F1" w:themeFill="text2" w:themeFillTint="33"/>
            <w:vAlign w:val="center"/>
          </w:tcPr>
          <w:p w:rsidR="00CF761D" w:rsidRPr="00697351" w:rsidRDefault="00CF761D" w:rsidP="00CF761D">
            <w:pPr>
              <w:jc w:val="center"/>
              <w:rPr>
                <w:rFonts w:ascii="Arial" w:hAnsi="Arial" w:cs="Arial"/>
              </w:rPr>
            </w:pPr>
            <w:r w:rsidRPr="00697351">
              <w:rPr>
                <w:rFonts w:ascii="Arial" w:hAnsi="Arial" w:cs="Arial"/>
              </w:rPr>
              <w:t>Type de Véhicule</w:t>
            </w:r>
          </w:p>
        </w:tc>
        <w:tc>
          <w:tcPr>
            <w:tcW w:w="1255" w:type="dxa"/>
            <w:shd w:val="clear" w:color="auto" w:fill="C6D9F1" w:themeFill="text2" w:themeFillTint="33"/>
            <w:vAlign w:val="center"/>
          </w:tcPr>
          <w:p w:rsidR="00CF761D" w:rsidRPr="00697351" w:rsidRDefault="00B04233" w:rsidP="00CF761D">
            <w:pPr>
              <w:jc w:val="center"/>
              <w:rPr>
                <w:rFonts w:ascii="Arial" w:hAnsi="Arial" w:cs="Arial"/>
              </w:rPr>
            </w:pPr>
            <w:r w:rsidRPr="00697351">
              <w:rPr>
                <w:rFonts w:ascii="Arial" w:hAnsi="Arial" w:cs="Arial"/>
              </w:rPr>
              <w:t>Forfait HT (</w:t>
            </w:r>
            <w:r w:rsidR="00CF761D" w:rsidRPr="00697351">
              <w:rPr>
                <w:rFonts w:ascii="Arial" w:hAnsi="Arial" w:cs="Arial"/>
              </w:rPr>
              <w:t>minimum)</w:t>
            </w:r>
          </w:p>
          <w:p w:rsidR="00CF761D" w:rsidRPr="00697351" w:rsidRDefault="00B04233" w:rsidP="00CF761D">
            <w:pPr>
              <w:jc w:val="center"/>
              <w:rPr>
                <w:rFonts w:ascii="Arial" w:hAnsi="Arial" w:cs="Arial"/>
              </w:rPr>
            </w:pPr>
            <w:r w:rsidRPr="00697351">
              <w:rPr>
                <w:rFonts w:ascii="Arial" w:hAnsi="Arial" w:cs="Arial"/>
              </w:rPr>
              <w:t>(</w:t>
            </w:r>
            <w:r w:rsidR="00CF761D" w:rsidRPr="00697351">
              <w:rPr>
                <w:rFonts w:ascii="Arial" w:hAnsi="Arial" w:cs="Arial"/>
              </w:rPr>
              <w:t>€</w:t>
            </w:r>
            <w:r w:rsidRPr="00697351">
              <w:rPr>
                <w:rFonts w:ascii="Arial" w:hAnsi="Arial" w:cs="Arial"/>
              </w:rPr>
              <w:t>)</w:t>
            </w:r>
          </w:p>
        </w:tc>
        <w:tc>
          <w:tcPr>
            <w:tcW w:w="1255" w:type="dxa"/>
            <w:shd w:val="clear" w:color="auto" w:fill="C6D9F1" w:themeFill="text2" w:themeFillTint="33"/>
            <w:vAlign w:val="center"/>
          </w:tcPr>
          <w:p w:rsidR="00CF761D" w:rsidRPr="00697351" w:rsidRDefault="00CF761D" w:rsidP="00CF761D">
            <w:pPr>
              <w:jc w:val="center"/>
              <w:rPr>
                <w:rFonts w:ascii="Arial" w:hAnsi="Arial" w:cs="Arial"/>
              </w:rPr>
            </w:pPr>
            <w:r w:rsidRPr="00697351">
              <w:rPr>
                <w:rFonts w:ascii="Arial" w:hAnsi="Arial" w:cs="Arial"/>
              </w:rPr>
              <w:t>Forfait TTC (minimum)</w:t>
            </w:r>
            <w:r w:rsidRPr="00697351">
              <w:rPr>
                <w:rFonts w:ascii="Arial" w:hAnsi="Arial" w:cs="Arial"/>
              </w:rPr>
              <w:br/>
            </w:r>
            <w:r w:rsidR="00B04233" w:rsidRPr="00697351">
              <w:rPr>
                <w:rFonts w:ascii="Arial" w:hAnsi="Arial" w:cs="Arial"/>
              </w:rPr>
              <w:t>(</w:t>
            </w:r>
            <w:r w:rsidRPr="00697351">
              <w:rPr>
                <w:rFonts w:ascii="Arial" w:hAnsi="Arial" w:cs="Arial"/>
              </w:rPr>
              <w:t>€</w:t>
            </w:r>
            <w:r w:rsidR="00B04233" w:rsidRPr="00697351">
              <w:rPr>
                <w:rFonts w:ascii="Arial" w:hAnsi="Arial" w:cs="Arial"/>
              </w:rPr>
              <w:t>)</w:t>
            </w:r>
          </w:p>
        </w:tc>
        <w:tc>
          <w:tcPr>
            <w:tcW w:w="1797" w:type="dxa"/>
            <w:shd w:val="clear" w:color="auto" w:fill="C6D9F1" w:themeFill="text2" w:themeFillTint="33"/>
            <w:vAlign w:val="center"/>
          </w:tcPr>
          <w:p w:rsidR="00CF761D" w:rsidRPr="00697351" w:rsidRDefault="00CF761D" w:rsidP="00CF761D">
            <w:pPr>
              <w:jc w:val="center"/>
              <w:rPr>
                <w:rFonts w:ascii="Arial" w:hAnsi="Arial" w:cs="Arial"/>
              </w:rPr>
            </w:pPr>
            <w:r w:rsidRPr="00697351">
              <w:rPr>
                <w:rFonts w:ascii="Arial" w:hAnsi="Arial" w:cs="Arial"/>
              </w:rPr>
              <w:t>Distance A-R</w:t>
            </w:r>
            <w:r w:rsidRPr="00697351">
              <w:rPr>
                <w:rFonts w:ascii="Arial" w:hAnsi="Arial" w:cs="Arial"/>
                <w:sz w:val="18"/>
              </w:rPr>
              <w:t xml:space="preserve">(1) </w:t>
            </w:r>
            <w:r w:rsidRPr="00697351">
              <w:rPr>
                <w:rFonts w:ascii="Arial" w:hAnsi="Arial" w:cs="Arial"/>
              </w:rPr>
              <w:t>avant application Tarif kilométrique</w:t>
            </w:r>
            <w:r w:rsidR="00B04233" w:rsidRPr="00697351">
              <w:rPr>
                <w:rFonts w:ascii="Arial" w:hAnsi="Arial" w:cs="Arial"/>
              </w:rPr>
              <w:t xml:space="preserve"> (Km)</w:t>
            </w:r>
          </w:p>
        </w:tc>
        <w:tc>
          <w:tcPr>
            <w:tcW w:w="1701" w:type="dxa"/>
            <w:shd w:val="clear" w:color="auto" w:fill="C6D9F1" w:themeFill="text2" w:themeFillTint="33"/>
            <w:vAlign w:val="center"/>
          </w:tcPr>
          <w:p w:rsidR="00CF761D" w:rsidRPr="00697351" w:rsidRDefault="00CF761D" w:rsidP="00CF761D">
            <w:pPr>
              <w:jc w:val="center"/>
              <w:rPr>
                <w:rFonts w:ascii="Arial" w:hAnsi="Arial" w:cs="Arial"/>
              </w:rPr>
            </w:pPr>
            <w:r w:rsidRPr="00697351">
              <w:rPr>
                <w:rFonts w:ascii="Arial" w:hAnsi="Arial" w:cs="Arial"/>
              </w:rPr>
              <w:t>Tarif kilométrique HT applicable sur la distance A-R</w:t>
            </w:r>
            <w:r w:rsidR="009463E1" w:rsidRPr="00697351">
              <w:rPr>
                <w:rFonts w:ascii="Arial" w:hAnsi="Arial" w:cs="Arial"/>
                <w:sz w:val="18"/>
              </w:rPr>
              <w:t xml:space="preserve">(1) </w:t>
            </w:r>
            <w:r w:rsidR="00B04233" w:rsidRPr="00697351">
              <w:rPr>
                <w:rFonts w:ascii="Arial" w:hAnsi="Arial" w:cs="Arial"/>
              </w:rPr>
              <w:t>(</w:t>
            </w:r>
            <w:r w:rsidRPr="00697351">
              <w:rPr>
                <w:rFonts w:ascii="Arial" w:hAnsi="Arial" w:cs="Arial"/>
              </w:rPr>
              <w:t>€</w:t>
            </w:r>
            <w:r w:rsidR="00B04233" w:rsidRPr="00697351">
              <w:rPr>
                <w:rFonts w:ascii="Arial" w:hAnsi="Arial" w:cs="Arial"/>
              </w:rPr>
              <w:t>)</w:t>
            </w:r>
          </w:p>
        </w:tc>
        <w:tc>
          <w:tcPr>
            <w:tcW w:w="1638" w:type="dxa"/>
            <w:shd w:val="clear" w:color="auto" w:fill="C6D9F1" w:themeFill="text2" w:themeFillTint="33"/>
            <w:vAlign w:val="center"/>
          </w:tcPr>
          <w:p w:rsidR="00CF761D" w:rsidRPr="00697351" w:rsidRDefault="00CF761D" w:rsidP="00CF761D">
            <w:pPr>
              <w:jc w:val="center"/>
              <w:rPr>
                <w:rFonts w:ascii="Arial" w:hAnsi="Arial" w:cs="Arial"/>
              </w:rPr>
            </w:pPr>
            <w:r w:rsidRPr="00697351">
              <w:rPr>
                <w:rFonts w:ascii="Arial" w:hAnsi="Arial" w:cs="Arial"/>
              </w:rPr>
              <w:t xml:space="preserve">Tarif kilométrique TTC applicable sur la distance </w:t>
            </w:r>
            <w:r w:rsidRPr="00697351">
              <w:rPr>
                <w:rFonts w:ascii="Arial" w:hAnsi="Arial" w:cs="Arial"/>
              </w:rPr>
              <w:br/>
              <w:t>A-R</w:t>
            </w:r>
            <w:r w:rsidR="009463E1" w:rsidRPr="00697351">
              <w:rPr>
                <w:rFonts w:ascii="Arial" w:hAnsi="Arial" w:cs="Arial"/>
                <w:sz w:val="18"/>
              </w:rPr>
              <w:t xml:space="preserve">(1) </w:t>
            </w:r>
            <w:r w:rsidR="00B04233" w:rsidRPr="00697351">
              <w:rPr>
                <w:rFonts w:ascii="Arial" w:hAnsi="Arial" w:cs="Arial"/>
              </w:rPr>
              <w:t>(</w:t>
            </w:r>
            <w:r w:rsidRPr="00697351">
              <w:rPr>
                <w:rFonts w:ascii="Arial" w:hAnsi="Arial" w:cs="Arial"/>
              </w:rPr>
              <w:t>€</w:t>
            </w:r>
            <w:r w:rsidR="00B04233" w:rsidRPr="00697351">
              <w:rPr>
                <w:rFonts w:ascii="Arial" w:hAnsi="Arial" w:cs="Arial"/>
              </w:rPr>
              <w:t>)</w:t>
            </w:r>
          </w:p>
        </w:tc>
      </w:tr>
      <w:tr w:rsidR="00006026" w:rsidRPr="00697351" w:rsidTr="001F2697">
        <w:trPr>
          <w:trHeight w:val="569"/>
          <w:jc w:val="center"/>
        </w:trPr>
        <w:tc>
          <w:tcPr>
            <w:tcW w:w="1642" w:type="dxa"/>
            <w:vAlign w:val="center"/>
          </w:tcPr>
          <w:p w:rsidR="00006026" w:rsidRPr="00697351" w:rsidRDefault="001F2697" w:rsidP="00F368F2">
            <w:pPr>
              <w:rPr>
                <w:rFonts w:ascii="Arial" w:hAnsi="Arial" w:cs="Arial"/>
              </w:rPr>
            </w:pPr>
            <w:r w:rsidRPr="00697351">
              <w:rPr>
                <w:rFonts w:ascii="Arial" w:hAnsi="Arial" w:cs="Arial"/>
              </w:rPr>
              <w:t>1 palette max</w:t>
            </w:r>
          </w:p>
        </w:tc>
        <w:tc>
          <w:tcPr>
            <w:tcW w:w="1255" w:type="dxa"/>
          </w:tcPr>
          <w:p w:rsidR="00006026" w:rsidRPr="00697351" w:rsidRDefault="00006026" w:rsidP="0073551F">
            <w:pPr>
              <w:rPr>
                <w:rFonts w:ascii="Arial" w:hAnsi="Arial" w:cs="Arial"/>
              </w:rPr>
            </w:pPr>
          </w:p>
        </w:tc>
        <w:tc>
          <w:tcPr>
            <w:tcW w:w="1255" w:type="dxa"/>
          </w:tcPr>
          <w:p w:rsidR="00006026" w:rsidRPr="00697351" w:rsidRDefault="00006026" w:rsidP="0073551F">
            <w:pPr>
              <w:rPr>
                <w:rFonts w:ascii="Arial" w:hAnsi="Arial" w:cs="Arial"/>
              </w:rPr>
            </w:pPr>
          </w:p>
        </w:tc>
        <w:tc>
          <w:tcPr>
            <w:tcW w:w="1797" w:type="dxa"/>
          </w:tcPr>
          <w:p w:rsidR="00006026" w:rsidRPr="00697351" w:rsidRDefault="00006026" w:rsidP="0073551F">
            <w:pPr>
              <w:rPr>
                <w:rFonts w:ascii="Arial" w:hAnsi="Arial" w:cs="Arial"/>
              </w:rPr>
            </w:pPr>
          </w:p>
        </w:tc>
        <w:tc>
          <w:tcPr>
            <w:tcW w:w="1701" w:type="dxa"/>
          </w:tcPr>
          <w:p w:rsidR="00006026" w:rsidRPr="00697351" w:rsidRDefault="00006026" w:rsidP="0073551F">
            <w:pPr>
              <w:rPr>
                <w:rFonts w:ascii="Arial" w:hAnsi="Arial" w:cs="Arial"/>
              </w:rPr>
            </w:pPr>
          </w:p>
        </w:tc>
        <w:tc>
          <w:tcPr>
            <w:tcW w:w="1638" w:type="dxa"/>
          </w:tcPr>
          <w:p w:rsidR="00006026" w:rsidRPr="00697351" w:rsidRDefault="00006026" w:rsidP="0073551F">
            <w:pPr>
              <w:rPr>
                <w:rFonts w:ascii="Arial" w:hAnsi="Arial" w:cs="Arial"/>
              </w:rPr>
            </w:pPr>
          </w:p>
        </w:tc>
      </w:tr>
      <w:tr w:rsidR="00006026" w:rsidRPr="00697351" w:rsidTr="001F2697">
        <w:trPr>
          <w:trHeight w:val="591"/>
          <w:jc w:val="center"/>
        </w:trPr>
        <w:tc>
          <w:tcPr>
            <w:tcW w:w="1642" w:type="dxa"/>
            <w:vAlign w:val="center"/>
          </w:tcPr>
          <w:p w:rsidR="00006026" w:rsidRPr="00697351" w:rsidRDefault="001F2697" w:rsidP="00F368F2">
            <w:pPr>
              <w:rPr>
                <w:rFonts w:ascii="Arial" w:hAnsi="Arial" w:cs="Arial"/>
              </w:rPr>
            </w:pPr>
            <w:r w:rsidRPr="00697351">
              <w:rPr>
                <w:rFonts w:ascii="Arial" w:hAnsi="Arial" w:cs="Arial"/>
              </w:rPr>
              <w:t>Supérieur à 8 palettes</w:t>
            </w:r>
          </w:p>
        </w:tc>
        <w:tc>
          <w:tcPr>
            <w:tcW w:w="1255" w:type="dxa"/>
          </w:tcPr>
          <w:p w:rsidR="00006026" w:rsidRPr="00697351" w:rsidRDefault="00006026" w:rsidP="0073551F">
            <w:pPr>
              <w:rPr>
                <w:rFonts w:ascii="Arial" w:hAnsi="Arial" w:cs="Arial"/>
              </w:rPr>
            </w:pPr>
          </w:p>
        </w:tc>
        <w:tc>
          <w:tcPr>
            <w:tcW w:w="1255" w:type="dxa"/>
          </w:tcPr>
          <w:p w:rsidR="00006026" w:rsidRPr="00697351" w:rsidRDefault="00006026" w:rsidP="0073551F">
            <w:pPr>
              <w:rPr>
                <w:rFonts w:ascii="Arial" w:hAnsi="Arial" w:cs="Arial"/>
              </w:rPr>
            </w:pPr>
          </w:p>
        </w:tc>
        <w:tc>
          <w:tcPr>
            <w:tcW w:w="1797" w:type="dxa"/>
          </w:tcPr>
          <w:p w:rsidR="00006026" w:rsidRPr="00697351" w:rsidRDefault="00006026" w:rsidP="0073551F">
            <w:pPr>
              <w:rPr>
                <w:rFonts w:ascii="Arial" w:hAnsi="Arial" w:cs="Arial"/>
              </w:rPr>
            </w:pPr>
          </w:p>
        </w:tc>
        <w:tc>
          <w:tcPr>
            <w:tcW w:w="1701" w:type="dxa"/>
          </w:tcPr>
          <w:p w:rsidR="00006026" w:rsidRPr="00697351" w:rsidRDefault="00006026" w:rsidP="0073551F">
            <w:pPr>
              <w:rPr>
                <w:rFonts w:ascii="Arial" w:hAnsi="Arial" w:cs="Arial"/>
              </w:rPr>
            </w:pPr>
          </w:p>
        </w:tc>
        <w:tc>
          <w:tcPr>
            <w:tcW w:w="1638" w:type="dxa"/>
          </w:tcPr>
          <w:p w:rsidR="00006026" w:rsidRPr="00697351" w:rsidRDefault="00006026" w:rsidP="0073551F">
            <w:pPr>
              <w:rPr>
                <w:rFonts w:ascii="Arial" w:hAnsi="Arial" w:cs="Arial"/>
              </w:rPr>
            </w:pPr>
          </w:p>
        </w:tc>
      </w:tr>
    </w:tbl>
    <w:p w:rsidR="00F368F2" w:rsidRPr="00697351" w:rsidRDefault="00F368F2" w:rsidP="009463E1">
      <w:pPr>
        <w:pStyle w:val="Pieddepage"/>
        <w:numPr>
          <w:ilvl w:val="0"/>
          <w:numId w:val="9"/>
        </w:numPr>
        <w:rPr>
          <w:rFonts w:ascii="Arial" w:hAnsi="Arial" w:cs="Arial"/>
          <w:i/>
          <w:sz w:val="16"/>
          <w:szCs w:val="19"/>
        </w:rPr>
      </w:pPr>
      <w:r w:rsidRPr="00697351">
        <w:rPr>
          <w:rFonts w:ascii="Arial" w:hAnsi="Arial" w:cs="Arial"/>
          <w:i/>
          <w:sz w:val="16"/>
          <w:szCs w:val="19"/>
        </w:rPr>
        <w:t xml:space="preserve">A-R : Distance aller-retour </w:t>
      </w:r>
      <w:r w:rsidRPr="00697351">
        <w:rPr>
          <w:rFonts w:ascii="Arial" w:hAnsi="Arial" w:cs="Arial"/>
          <w:i/>
          <w:sz w:val="16"/>
          <w:szCs w:val="19"/>
          <w:u w:val="single"/>
        </w:rPr>
        <w:t>entre l’entrepôt du transitaire</w:t>
      </w:r>
      <w:r w:rsidR="000F34C4" w:rsidRPr="00697351">
        <w:rPr>
          <w:rFonts w:ascii="Arial" w:hAnsi="Arial" w:cs="Arial"/>
          <w:i/>
          <w:sz w:val="16"/>
          <w:szCs w:val="19"/>
          <w:u w:val="single"/>
        </w:rPr>
        <w:t xml:space="preserve"> (aéroport)</w:t>
      </w:r>
      <w:r w:rsidRPr="00697351">
        <w:rPr>
          <w:rFonts w:ascii="Arial" w:hAnsi="Arial" w:cs="Arial"/>
          <w:i/>
          <w:sz w:val="16"/>
          <w:szCs w:val="19"/>
          <w:u w:val="single"/>
        </w:rPr>
        <w:t xml:space="preserve"> et la plateforme de départ</w:t>
      </w:r>
      <w:r w:rsidR="008221B1">
        <w:rPr>
          <w:rFonts w:ascii="Arial" w:hAnsi="Arial" w:cs="Arial"/>
          <w:i/>
          <w:sz w:val="16"/>
          <w:szCs w:val="19"/>
          <w:u w:val="single"/>
        </w:rPr>
        <w:t>.</w:t>
      </w:r>
    </w:p>
    <w:p w:rsidR="00174F17" w:rsidRPr="00697351" w:rsidRDefault="00174F17" w:rsidP="0033112A">
      <w:pPr>
        <w:pStyle w:val="Sansinterligne"/>
        <w:tabs>
          <w:tab w:val="left" w:pos="1945"/>
        </w:tabs>
        <w:rPr>
          <w:rFonts w:ascii="Arial" w:hAnsi="Arial" w:cs="Arial"/>
          <w:i/>
          <w:u w:val="single"/>
        </w:rPr>
      </w:pPr>
    </w:p>
    <w:p w:rsidR="00A76350" w:rsidRPr="00697351" w:rsidRDefault="00A76350" w:rsidP="00A76350">
      <w:pPr>
        <w:pStyle w:val="Sansinterligne"/>
        <w:rPr>
          <w:rFonts w:ascii="Arial" w:hAnsi="Arial" w:cs="Arial"/>
          <w:i/>
          <w:u w:val="single"/>
        </w:rPr>
      </w:pPr>
      <w:r w:rsidRPr="00697351">
        <w:rPr>
          <w:rFonts w:ascii="Arial" w:hAnsi="Arial" w:cs="Arial"/>
          <w:i/>
          <w:u w:val="single"/>
        </w:rPr>
        <w:t>Géolocalisation du véhicule – Prix unitaire</w:t>
      </w:r>
    </w:p>
    <w:p w:rsidR="00A76350" w:rsidRPr="00697351" w:rsidRDefault="00A76350" w:rsidP="00A76350">
      <w:pPr>
        <w:pStyle w:val="Sansinterligne"/>
        <w:rPr>
          <w:rFonts w:ascii="Arial" w:hAnsi="Arial" w:cs="Arial"/>
          <w:i/>
          <w:u w:val="single"/>
        </w:rPr>
      </w:pPr>
    </w:p>
    <w:tbl>
      <w:tblPr>
        <w:tblStyle w:val="Grilledutableau"/>
        <w:tblW w:w="9180" w:type="dxa"/>
        <w:jc w:val="center"/>
        <w:tblLook w:val="04A0" w:firstRow="1" w:lastRow="0" w:firstColumn="1" w:lastColumn="0" w:noHBand="0" w:noVBand="1"/>
      </w:tblPr>
      <w:tblGrid>
        <w:gridCol w:w="3122"/>
        <w:gridCol w:w="2506"/>
        <w:gridCol w:w="3552"/>
      </w:tblGrid>
      <w:tr w:rsidR="00A76350" w:rsidRPr="00697351" w:rsidTr="0073551F">
        <w:trPr>
          <w:jc w:val="center"/>
        </w:trPr>
        <w:tc>
          <w:tcPr>
            <w:tcW w:w="3122" w:type="dxa"/>
            <w:shd w:val="clear" w:color="auto" w:fill="C6D9F1" w:themeFill="text2" w:themeFillTint="33"/>
            <w:vAlign w:val="center"/>
          </w:tcPr>
          <w:p w:rsidR="00A76350" w:rsidRPr="00697351" w:rsidRDefault="00A76350" w:rsidP="0073551F">
            <w:pPr>
              <w:jc w:val="center"/>
              <w:rPr>
                <w:rFonts w:ascii="Arial" w:hAnsi="Arial" w:cs="Arial"/>
              </w:rPr>
            </w:pPr>
            <w:r w:rsidRPr="00697351">
              <w:rPr>
                <w:rFonts w:ascii="Arial" w:hAnsi="Arial" w:cs="Arial"/>
              </w:rPr>
              <w:t>Type de Véhicule</w:t>
            </w:r>
          </w:p>
        </w:tc>
        <w:tc>
          <w:tcPr>
            <w:tcW w:w="2506" w:type="dxa"/>
            <w:shd w:val="clear" w:color="auto" w:fill="C6D9F1" w:themeFill="text2" w:themeFillTint="33"/>
            <w:vAlign w:val="center"/>
          </w:tcPr>
          <w:p w:rsidR="00A76350" w:rsidRPr="00697351" w:rsidRDefault="00A76350" w:rsidP="0073551F">
            <w:pPr>
              <w:jc w:val="center"/>
              <w:rPr>
                <w:rFonts w:ascii="Arial" w:hAnsi="Arial" w:cs="Arial"/>
              </w:rPr>
            </w:pPr>
            <w:r w:rsidRPr="00697351">
              <w:rPr>
                <w:rFonts w:ascii="Arial" w:hAnsi="Arial" w:cs="Arial"/>
              </w:rPr>
              <w:t xml:space="preserve">Prix unitaire HT </w:t>
            </w:r>
            <w:r w:rsidR="00B04233" w:rsidRPr="00697351">
              <w:rPr>
                <w:rFonts w:ascii="Arial" w:hAnsi="Arial" w:cs="Arial"/>
              </w:rPr>
              <w:t>(</w:t>
            </w:r>
            <w:r w:rsidRPr="00697351">
              <w:rPr>
                <w:rFonts w:ascii="Arial" w:hAnsi="Arial" w:cs="Arial"/>
              </w:rPr>
              <w:t>€</w:t>
            </w:r>
            <w:r w:rsidR="00B04233" w:rsidRPr="00697351">
              <w:rPr>
                <w:rFonts w:ascii="Arial" w:hAnsi="Arial" w:cs="Arial"/>
              </w:rPr>
              <w:t>)</w:t>
            </w:r>
          </w:p>
        </w:tc>
        <w:tc>
          <w:tcPr>
            <w:tcW w:w="3552" w:type="dxa"/>
            <w:shd w:val="clear" w:color="auto" w:fill="C6D9F1" w:themeFill="text2" w:themeFillTint="33"/>
            <w:vAlign w:val="center"/>
          </w:tcPr>
          <w:p w:rsidR="00A76350" w:rsidRPr="00697351" w:rsidRDefault="00A76350" w:rsidP="0073551F">
            <w:pPr>
              <w:jc w:val="center"/>
              <w:rPr>
                <w:rFonts w:ascii="Arial" w:hAnsi="Arial" w:cs="Arial"/>
              </w:rPr>
            </w:pPr>
            <w:r w:rsidRPr="00697351">
              <w:rPr>
                <w:rFonts w:ascii="Arial" w:hAnsi="Arial" w:cs="Arial"/>
              </w:rPr>
              <w:t xml:space="preserve">Prix unitaire TTC </w:t>
            </w:r>
            <w:r w:rsidR="00B04233" w:rsidRPr="00697351">
              <w:rPr>
                <w:rFonts w:ascii="Arial" w:hAnsi="Arial" w:cs="Arial"/>
              </w:rPr>
              <w:t>(</w:t>
            </w:r>
            <w:r w:rsidRPr="00697351">
              <w:rPr>
                <w:rFonts w:ascii="Arial" w:hAnsi="Arial" w:cs="Arial"/>
              </w:rPr>
              <w:t>€</w:t>
            </w:r>
            <w:r w:rsidR="00B04233" w:rsidRPr="00697351">
              <w:rPr>
                <w:rFonts w:ascii="Arial" w:hAnsi="Arial" w:cs="Arial"/>
              </w:rPr>
              <w:t>)</w:t>
            </w:r>
          </w:p>
        </w:tc>
      </w:tr>
      <w:tr w:rsidR="00A76350" w:rsidRPr="00697351" w:rsidTr="0073551F">
        <w:trPr>
          <w:jc w:val="center"/>
        </w:trPr>
        <w:tc>
          <w:tcPr>
            <w:tcW w:w="3122" w:type="dxa"/>
          </w:tcPr>
          <w:p w:rsidR="00A76350" w:rsidRPr="00697351" w:rsidRDefault="00A76350" w:rsidP="0073551F">
            <w:pPr>
              <w:rPr>
                <w:rFonts w:ascii="Arial" w:hAnsi="Arial" w:cs="Arial"/>
              </w:rPr>
            </w:pPr>
            <w:r w:rsidRPr="00697351">
              <w:rPr>
                <w:rFonts w:ascii="Arial" w:hAnsi="Arial" w:cs="Arial"/>
              </w:rPr>
              <w:t>Tout type de véhicule</w:t>
            </w:r>
          </w:p>
        </w:tc>
        <w:tc>
          <w:tcPr>
            <w:tcW w:w="2506" w:type="dxa"/>
          </w:tcPr>
          <w:p w:rsidR="00A76350" w:rsidRPr="00697351" w:rsidRDefault="00A76350" w:rsidP="0073551F">
            <w:pPr>
              <w:rPr>
                <w:rFonts w:ascii="Arial" w:hAnsi="Arial" w:cs="Arial"/>
              </w:rPr>
            </w:pPr>
          </w:p>
        </w:tc>
        <w:tc>
          <w:tcPr>
            <w:tcW w:w="3552" w:type="dxa"/>
          </w:tcPr>
          <w:p w:rsidR="00A76350" w:rsidRPr="00697351" w:rsidRDefault="00A76350" w:rsidP="0073551F">
            <w:pPr>
              <w:rPr>
                <w:rFonts w:ascii="Arial" w:hAnsi="Arial" w:cs="Arial"/>
              </w:rPr>
            </w:pPr>
          </w:p>
        </w:tc>
      </w:tr>
    </w:tbl>
    <w:p w:rsidR="001F2697" w:rsidRPr="00697351" w:rsidRDefault="001F2697" w:rsidP="001F2697">
      <w:pPr>
        <w:spacing w:after="0"/>
        <w:rPr>
          <w:rFonts w:ascii="Arial" w:hAnsi="Arial" w:cs="Arial"/>
          <w:b/>
        </w:rPr>
      </w:pP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tarif au Km n’est pas proposé, pas applicable : indiquez « </w:t>
      </w:r>
      <w:r w:rsidRPr="00697351">
        <w:rPr>
          <w:rFonts w:ascii="Arial" w:hAnsi="Arial" w:cs="Arial"/>
          <w:sz w:val="16"/>
          <w:szCs w:val="16"/>
        </w:rPr>
        <w:t>-</w:t>
      </w:r>
      <w:r w:rsidRPr="00697351">
        <w:rPr>
          <w:rFonts w:ascii="Arial" w:hAnsi="Arial" w:cs="Arial"/>
          <w:i/>
          <w:sz w:val="19"/>
          <w:szCs w:val="19"/>
        </w:rPr>
        <w:t> » (trait d’union)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un prix unitaire ou un tarif au Km est inclus dans votre offre : indiquez « </w:t>
      </w:r>
      <w:r w:rsidRPr="00697351">
        <w:rPr>
          <w:rFonts w:ascii="Arial" w:hAnsi="Arial" w:cs="Arial"/>
          <w:sz w:val="16"/>
          <w:szCs w:val="16"/>
        </w:rPr>
        <w:t>inclus</w:t>
      </w:r>
      <w:r w:rsidRPr="00697351">
        <w:rPr>
          <w:rFonts w:ascii="Arial" w:hAnsi="Arial" w:cs="Arial"/>
          <w:i/>
          <w:sz w:val="19"/>
          <w:szCs w:val="19"/>
        </w:rPr>
        <w:t> » dans la case.</w:t>
      </w:r>
    </w:p>
    <w:p w:rsidR="001F2697" w:rsidRPr="00697351" w:rsidRDefault="001F2697" w:rsidP="0016332A">
      <w:pPr>
        <w:spacing w:after="0"/>
        <w:ind w:left="-567"/>
        <w:rPr>
          <w:rFonts w:ascii="Arial" w:hAnsi="Arial" w:cs="Arial"/>
          <w:b/>
        </w:rPr>
      </w:pPr>
    </w:p>
    <w:p w:rsidR="001F2697" w:rsidRPr="00697351" w:rsidRDefault="001F2697" w:rsidP="001F2697">
      <w:pPr>
        <w:spacing w:after="0"/>
        <w:rPr>
          <w:rFonts w:ascii="Arial" w:hAnsi="Arial" w:cs="Arial"/>
          <w:b/>
        </w:rPr>
      </w:pPr>
    </w:p>
    <w:p w:rsidR="00212F65" w:rsidRPr="00697351" w:rsidRDefault="00212F65" w:rsidP="00C9596E">
      <w:pPr>
        <w:spacing w:after="0"/>
        <w:ind w:left="-567"/>
        <w:rPr>
          <w:rFonts w:ascii="Arial" w:hAnsi="Arial" w:cs="Arial"/>
          <w:b/>
        </w:rPr>
      </w:pPr>
    </w:p>
    <w:p w:rsidR="00714BF7" w:rsidRDefault="00E12764" w:rsidP="00C9596E">
      <w:pPr>
        <w:spacing w:after="0"/>
        <w:ind w:left="-567"/>
        <w:rPr>
          <w:rFonts w:ascii="Arial" w:hAnsi="Arial" w:cs="Arial"/>
          <w:b/>
        </w:rPr>
      </w:pPr>
      <w:r w:rsidRPr="00697351">
        <w:rPr>
          <w:rFonts w:ascii="Arial" w:hAnsi="Arial" w:cs="Arial"/>
          <w:b/>
        </w:rPr>
        <w:t xml:space="preserve">GRILLE TARIFAIRE </w:t>
      </w:r>
      <w:r w:rsidR="008221B1">
        <w:rPr>
          <w:rFonts w:ascii="Arial" w:hAnsi="Arial" w:cs="Arial"/>
          <w:b/>
        </w:rPr>
        <w:t>n°</w:t>
      </w:r>
      <w:r w:rsidRPr="00697351">
        <w:rPr>
          <w:rFonts w:ascii="Arial" w:hAnsi="Arial" w:cs="Arial"/>
          <w:b/>
        </w:rPr>
        <w:t>2 à l’accord cadre n°</w:t>
      </w:r>
      <w:r w:rsidR="00F368F2" w:rsidRPr="00697351">
        <w:rPr>
          <w:rFonts w:ascii="Arial" w:hAnsi="Arial" w:cs="Arial"/>
          <w:b/>
        </w:rPr>
        <w:t>2025-</w:t>
      </w:r>
      <w:r w:rsidR="00EB32BA" w:rsidRPr="00697351">
        <w:rPr>
          <w:rFonts w:ascii="Arial" w:hAnsi="Arial" w:cs="Arial"/>
          <w:b/>
        </w:rPr>
        <w:t>24</w:t>
      </w:r>
      <w:r w:rsidRPr="00697351">
        <w:rPr>
          <w:rFonts w:ascii="Arial" w:hAnsi="Arial" w:cs="Arial"/>
          <w:b/>
        </w:rPr>
        <w:t xml:space="preserve"> </w:t>
      </w:r>
      <w:r w:rsidR="0016332A" w:rsidRPr="00697351">
        <w:rPr>
          <w:rFonts w:ascii="Arial" w:hAnsi="Arial" w:cs="Arial"/>
          <w:b/>
        </w:rPr>
        <w:t>-</w:t>
      </w:r>
      <w:r w:rsidR="00C42AF8" w:rsidRPr="00697351">
        <w:rPr>
          <w:rFonts w:ascii="Arial" w:hAnsi="Arial" w:cs="Arial"/>
          <w:b/>
        </w:rPr>
        <w:t xml:space="preserve"> lot n°</w:t>
      </w:r>
      <w:r w:rsidR="002D15AE" w:rsidRPr="00697351">
        <w:rPr>
          <w:rFonts w:ascii="Arial" w:hAnsi="Arial" w:cs="Arial"/>
          <w:b/>
        </w:rPr>
        <w:t>2</w:t>
      </w:r>
    </w:p>
    <w:p w:rsidR="008221B1" w:rsidRPr="00697351" w:rsidRDefault="008221B1" w:rsidP="00C9596E">
      <w:pPr>
        <w:spacing w:after="0"/>
        <w:ind w:left="-567"/>
        <w:rPr>
          <w:rFonts w:ascii="Arial" w:hAnsi="Arial" w:cs="Arial"/>
          <w:sz w:val="18"/>
        </w:rPr>
      </w:pPr>
    </w:p>
    <w:p w:rsidR="00714BF7" w:rsidRPr="00697351" w:rsidRDefault="00714BF7" w:rsidP="00714BF7">
      <w:pPr>
        <w:spacing w:after="0"/>
        <w:jc w:val="center"/>
        <w:rPr>
          <w:rFonts w:ascii="Arial" w:hAnsi="Arial" w:cs="Arial"/>
          <w:b/>
          <w:u w:val="single"/>
        </w:rPr>
      </w:pPr>
      <w:r w:rsidRPr="00697351">
        <w:rPr>
          <w:rFonts w:ascii="Arial" w:hAnsi="Arial" w:cs="Arial"/>
          <w:b/>
          <w:u w:val="single"/>
        </w:rPr>
        <w:t>Suremballage</w:t>
      </w:r>
      <w:r w:rsidR="00B04233" w:rsidRPr="00697351">
        <w:rPr>
          <w:rFonts w:ascii="Arial" w:hAnsi="Arial" w:cs="Arial"/>
          <w:b/>
          <w:u w:val="single"/>
        </w:rPr>
        <w:t>s et consommables divers</w:t>
      </w:r>
    </w:p>
    <w:p w:rsidR="0016332A" w:rsidRPr="00697351" w:rsidRDefault="0016332A" w:rsidP="00EC14CD">
      <w:pPr>
        <w:pStyle w:val="Sansinterligne"/>
        <w:rPr>
          <w:rFonts w:ascii="Arial" w:hAnsi="Arial" w:cs="Arial"/>
          <w:i/>
          <w:u w:val="single"/>
        </w:rPr>
      </w:pPr>
    </w:p>
    <w:p w:rsidR="007F2E03" w:rsidRPr="00697351" w:rsidRDefault="00E12764" w:rsidP="00E12764">
      <w:pPr>
        <w:pStyle w:val="Sansinterligne"/>
        <w:rPr>
          <w:rFonts w:ascii="Arial" w:hAnsi="Arial" w:cs="Arial"/>
          <w:i/>
          <w:u w:val="single"/>
        </w:rPr>
      </w:pPr>
      <w:r w:rsidRPr="00697351">
        <w:rPr>
          <w:rFonts w:ascii="Arial" w:hAnsi="Arial" w:cs="Arial"/>
          <w:i/>
          <w:u w:val="single"/>
        </w:rPr>
        <w:t>Mise à disposition de</w:t>
      </w:r>
      <w:r w:rsidR="007D5671" w:rsidRPr="00697351">
        <w:rPr>
          <w:rFonts w:ascii="Arial" w:hAnsi="Arial" w:cs="Arial"/>
          <w:i/>
          <w:u w:val="single"/>
        </w:rPr>
        <w:t xml:space="preserve"> caisses isothermes </w:t>
      </w:r>
      <w:r w:rsidR="007F2E03" w:rsidRPr="00697351">
        <w:rPr>
          <w:rFonts w:ascii="Arial" w:hAnsi="Arial" w:cs="Arial"/>
          <w:i/>
          <w:u w:val="single"/>
        </w:rPr>
        <w:t>et packs eutectiques</w:t>
      </w:r>
      <w:r w:rsidR="009A7E89" w:rsidRPr="00697351">
        <w:rPr>
          <w:rFonts w:ascii="Arial" w:hAnsi="Arial" w:cs="Arial"/>
          <w:i/>
          <w:u w:val="single"/>
        </w:rPr>
        <w:t>/carboglace</w:t>
      </w:r>
    </w:p>
    <w:p w:rsidR="00E12764" w:rsidRPr="00697351" w:rsidRDefault="00E12764" w:rsidP="00E12764">
      <w:pPr>
        <w:pStyle w:val="Sansinterligne"/>
        <w:rPr>
          <w:rFonts w:ascii="Arial" w:hAnsi="Arial" w:cs="Arial"/>
          <w:i/>
          <w:u w:val="single"/>
        </w:rPr>
      </w:pPr>
      <w:r w:rsidRPr="00697351">
        <w:rPr>
          <w:rFonts w:ascii="Arial" w:hAnsi="Arial" w:cs="Arial"/>
          <w:i/>
          <w:u w:val="single"/>
        </w:rPr>
        <w:t>– Prix unitaire</w:t>
      </w:r>
      <w:r w:rsidR="00216772" w:rsidRPr="00697351">
        <w:rPr>
          <w:rFonts w:ascii="Arial" w:hAnsi="Arial" w:cs="Arial"/>
          <w:i/>
          <w:u w:val="single"/>
        </w:rPr>
        <w:t xml:space="preserve"> à l’utilisation</w:t>
      </w:r>
    </w:p>
    <w:p w:rsidR="00E12764" w:rsidRPr="00697351" w:rsidRDefault="00E12764" w:rsidP="00E12764">
      <w:pPr>
        <w:pStyle w:val="Sansinterligne"/>
        <w:rPr>
          <w:rFonts w:ascii="Arial" w:hAnsi="Arial" w:cs="Arial"/>
          <w:i/>
          <w:u w:val="single"/>
        </w:rPr>
      </w:pPr>
    </w:p>
    <w:tbl>
      <w:tblPr>
        <w:tblStyle w:val="Grilledutableau"/>
        <w:tblW w:w="9209" w:type="dxa"/>
        <w:jc w:val="center"/>
        <w:tblLook w:val="04A0" w:firstRow="1" w:lastRow="0" w:firstColumn="1" w:lastColumn="0" w:noHBand="0" w:noVBand="1"/>
      </w:tblPr>
      <w:tblGrid>
        <w:gridCol w:w="2972"/>
        <w:gridCol w:w="1559"/>
        <w:gridCol w:w="1560"/>
        <w:gridCol w:w="1559"/>
        <w:gridCol w:w="1559"/>
      </w:tblGrid>
      <w:tr w:rsidR="00217F48" w:rsidRPr="00697351" w:rsidTr="00212F65">
        <w:trPr>
          <w:jc w:val="center"/>
        </w:trPr>
        <w:tc>
          <w:tcPr>
            <w:tcW w:w="2972" w:type="dxa"/>
            <w:shd w:val="clear" w:color="auto" w:fill="C6D9F1" w:themeFill="text2" w:themeFillTint="33"/>
            <w:vAlign w:val="center"/>
          </w:tcPr>
          <w:p w:rsidR="00217F48" w:rsidRPr="00697351" w:rsidRDefault="00217F48" w:rsidP="00B04233">
            <w:pPr>
              <w:jc w:val="center"/>
              <w:rPr>
                <w:rFonts w:ascii="Arial" w:hAnsi="Arial" w:cs="Arial"/>
                <w:szCs w:val="19"/>
              </w:rPr>
            </w:pPr>
            <w:r w:rsidRPr="00697351">
              <w:rPr>
                <w:rFonts w:ascii="Arial" w:hAnsi="Arial" w:cs="Arial"/>
                <w:szCs w:val="19"/>
              </w:rPr>
              <w:t>Produits</w:t>
            </w:r>
            <w:r w:rsidR="00B04233" w:rsidRPr="00697351">
              <w:rPr>
                <w:rFonts w:ascii="Arial" w:hAnsi="Arial" w:cs="Arial"/>
                <w:szCs w:val="19"/>
              </w:rPr>
              <w:t>, a</w:t>
            </w:r>
            <w:r w:rsidRPr="00697351">
              <w:rPr>
                <w:rFonts w:ascii="Arial" w:hAnsi="Arial" w:cs="Arial"/>
                <w:szCs w:val="19"/>
              </w:rPr>
              <w:t>ccessoires</w:t>
            </w:r>
            <w:r w:rsidR="00B04233" w:rsidRPr="00697351">
              <w:rPr>
                <w:rFonts w:ascii="Arial" w:hAnsi="Arial" w:cs="Arial"/>
                <w:szCs w:val="19"/>
              </w:rPr>
              <w:t xml:space="preserve"> et services</w:t>
            </w:r>
          </w:p>
        </w:tc>
        <w:tc>
          <w:tcPr>
            <w:tcW w:w="1559" w:type="dxa"/>
            <w:shd w:val="clear" w:color="auto" w:fill="C6D9F1" w:themeFill="text2" w:themeFillTint="33"/>
            <w:vAlign w:val="center"/>
          </w:tcPr>
          <w:p w:rsidR="00217F48" w:rsidRPr="00697351" w:rsidRDefault="00217F48" w:rsidP="00D44CB5">
            <w:pPr>
              <w:jc w:val="center"/>
              <w:rPr>
                <w:rFonts w:ascii="Arial" w:hAnsi="Arial" w:cs="Arial"/>
                <w:szCs w:val="19"/>
              </w:rPr>
            </w:pPr>
            <w:r w:rsidRPr="00697351">
              <w:rPr>
                <w:rFonts w:ascii="Arial" w:hAnsi="Arial" w:cs="Arial"/>
                <w:szCs w:val="19"/>
              </w:rPr>
              <w:t>Dimensions</w:t>
            </w:r>
            <w:r w:rsidR="00D44CB5" w:rsidRPr="00697351">
              <w:rPr>
                <w:rFonts w:ascii="Arial" w:hAnsi="Arial" w:cs="Arial"/>
                <w:szCs w:val="19"/>
              </w:rPr>
              <w:t xml:space="preserve"> utiles internes</w:t>
            </w:r>
            <w:r w:rsidRPr="00697351">
              <w:rPr>
                <w:rFonts w:ascii="Arial" w:hAnsi="Arial" w:cs="Arial"/>
                <w:szCs w:val="19"/>
              </w:rPr>
              <w:t xml:space="preserve"> </w:t>
            </w:r>
            <w:r w:rsidR="00D44CB5" w:rsidRPr="00697351">
              <w:rPr>
                <w:rFonts w:ascii="Arial" w:hAnsi="Arial" w:cs="Arial"/>
                <w:szCs w:val="19"/>
              </w:rPr>
              <w:t>(cm)</w:t>
            </w:r>
          </w:p>
        </w:tc>
        <w:tc>
          <w:tcPr>
            <w:tcW w:w="1560" w:type="dxa"/>
            <w:shd w:val="clear" w:color="auto" w:fill="C6D9F1" w:themeFill="text2" w:themeFillTint="33"/>
            <w:vAlign w:val="center"/>
          </w:tcPr>
          <w:p w:rsidR="00C9596E" w:rsidRPr="00697351" w:rsidRDefault="00C9596E" w:rsidP="00C9596E">
            <w:pPr>
              <w:jc w:val="center"/>
              <w:rPr>
                <w:rFonts w:ascii="Arial" w:hAnsi="Arial" w:cs="Arial"/>
                <w:szCs w:val="19"/>
              </w:rPr>
            </w:pPr>
            <w:r w:rsidRPr="00697351">
              <w:rPr>
                <w:rFonts w:ascii="Arial" w:hAnsi="Arial" w:cs="Arial"/>
                <w:szCs w:val="19"/>
              </w:rPr>
              <w:t xml:space="preserve">Poids Caisse + </w:t>
            </w:r>
            <w:r w:rsidR="00FB4490" w:rsidRPr="00697351">
              <w:rPr>
                <w:rFonts w:ascii="Arial" w:hAnsi="Arial" w:cs="Arial"/>
                <w:szCs w:val="19"/>
              </w:rPr>
              <w:t>Réfrigérant</w:t>
            </w:r>
          </w:p>
          <w:p w:rsidR="00217F48" w:rsidRPr="00697351" w:rsidRDefault="00C9596E" w:rsidP="00C9596E">
            <w:pPr>
              <w:jc w:val="center"/>
              <w:rPr>
                <w:rFonts w:ascii="Arial" w:hAnsi="Arial" w:cs="Arial"/>
                <w:szCs w:val="19"/>
              </w:rPr>
            </w:pPr>
            <w:r w:rsidRPr="00697351">
              <w:rPr>
                <w:rFonts w:ascii="Arial" w:hAnsi="Arial" w:cs="Arial"/>
                <w:szCs w:val="19"/>
              </w:rPr>
              <w:t>(Kg)</w:t>
            </w:r>
          </w:p>
        </w:tc>
        <w:tc>
          <w:tcPr>
            <w:tcW w:w="1559" w:type="dxa"/>
            <w:shd w:val="clear" w:color="auto" w:fill="C6D9F1" w:themeFill="text2" w:themeFillTint="33"/>
            <w:vAlign w:val="center"/>
          </w:tcPr>
          <w:p w:rsidR="00217F48" w:rsidRPr="00697351" w:rsidRDefault="00217F48" w:rsidP="00A60428">
            <w:pPr>
              <w:jc w:val="center"/>
              <w:rPr>
                <w:rFonts w:ascii="Arial" w:hAnsi="Arial" w:cs="Arial"/>
                <w:szCs w:val="19"/>
              </w:rPr>
            </w:pPr>
            <w:r w:rsidRPr="00697351">
              <w:rPr>
                <w:rFonts w:ascii="Arial" w:hAnsi="Arial" w:cs="Arial"/>
                <w:szCs w:val="19"/>
              </w:rPr>
              <w:t xml:space="preserve">Prix Unitaire HT </w:t>
            </w:r>
            <w:r w:rsidR="00D44CB5" w:rsidRPr="00697351">
              <w:rPr>
                <w:rFonts w:ascii="Arial" w:hAnsi="Arial" w:cs="Arial"/>
                <w:szCs w:val="19"/>
              </w:rPr>
              <w:t>(</w:t>
            </w:r>
            <w:r w:rsidRPr="00697351">
              <w:rPr>
                <w:rFonts w:ascii="Arial" w:hAnsi="Arial" w:cs="Arial"/>
                <w:szCs w:val="19"/>
              </w:rPr>
              <w:t>€</w:t>
            </w:r>
            <w:r w:rsidR="00D44CB5" w:rsidRPr="00697351">
              <w:rPr>
                <w:rFonts w:ascii="Arial" w:hAnsi="Arial" w:cs="Arial"/>
                <w:szCs w:val="19"/>
              </w:rPr>
              <w:t>)</w:t>
            </w:r>
          </w:p>
        </w:tc>
        <w:tc>
          <w:tcPr>
            <w:tcW w:w="1559" w:type="dxa"/>
            <w:shd w:val="clear" w:color="auto" w:fill="C6D9F1" w:themeFill="text2" w:themeFillTint="33"/>
            <w:vAlign w:val="center"/>
          </w:tcPr>
          <w:p w:rsidR="00217F48" w:rsidRPr="00697351" w:rsidRDefault="00217F48" w:rsidP="00D44CB5">
            <w:pPr>
              <w:jc w:val="center"/>
              <w:rPr>
                <w:rFonts w:ascii="Arial" w:hAnsi="Arial" w:cs="Arial"/>
                <w:szCs w:val="19"/>
              </w:rPr>
            </w:pPr>
            <w:r w:rsidRPr="00697351">
              <w:rPr>
                <w:rFonts w:ascii="Arial" w:hAnsi="Arial" w:cs="Arial"/>
                <w:szCs w:val="19"/>
              </w:rPr>
              <w:t xml:space="preserve">Prix Unitaire TTC </w:t>
            </w:r>
            <w:r w:rsidR="00D44CB5" w:rsidRPr="00697351">
              <w:rPr>
                <w:rFonts w:ascii="Arial" w:hAnsi="Arial" w:cs="Arial"/>
                <w:szCs w:val="19"/>
              </w:rPr>
              <w:t>(€)</w:t>
            </w:r>
          </w:p>
        </w:tc>
      </w:tr>
      <w:tr w:rsidR="00A60428" w:rsidRPr="00697351" w:rsidTr="00212F65">
        <w:trPr>
          <w:trHeight w:val="454"/>
          <w:jc w:val="center"/>
        </w:trPr>
        <w:tc>
          <w:tcPr>
            <w:tcW w:w="9209" w:type="dxa"/>
            <w:gridSpan w:val="5"/>
            <w:shd w:val="clear" w:color="auto" w:fill="DBE5F1" w:themeFill="accent1" w:themeFillTint="33"/>
            <w:vAlign w:val="center"/>
          </w:tcPr>
          <w:p w:rsidR="00A60428" w:rsidRPr="00697351" w:rsidRDefault="00A60428" w:rsidP="00A60428">
            <w:pPr>
              <w:jc w:val="center"/>
              <w:rPr>
                <w:rFonts w:ascii="Arial" w:hAnsi="Arial" w:cs="Arial"/>
                <w:sz w:val="19"/>
                <w:szCs w:val="19"/>
              </w:rPr>
            </w:pPr>
            <w:r w:rsidRPr="00697351">
              <w:rPr>
                <w:rFonts w:ascii="Arial" w:hAnsi="Arial" w:cs="Arial"/>
                <w:sz w:val="19"/>
                <w:szCs w:val="19"/>
              </w:rPr>
              <w:t>Caisses Isothermes</w:t>
            </w:r>
            <w:r w:rsidR="00C55488" w:rsidRPr="00697351">
              <w:rPr>
                <w:rFonts w:ascii="Arial" w:hAnsi="Arial" w:cs="Arial"/>
                <w:sz w:val="19"/>
                <w:szCs w:val="19"/>
              </w:rPr>
              <w:t xml:space="preserve"> + Packs Eutectiques +2/+8</w:t>
            </w:r>
            <w:r w:rsidR="00D44CB5" w:rsidRPr="00697351">
              <w:rPr>
                <w:rFonts w:ascii="Arial" w:hAnsi="Arial" w:cs="Arial"/>
                <w:sz w:val="19"/>
                <w:szCs w:val="19"/>
              </w:rPr>
              <w:t>°C</w:t>
            </w:r>
          </w:p>
        </w:tc>
      </w:tr>
      <w:tr w:rsidR="00217F48" w:rsidRPr="00697351" w:rsidTr="00212F65">
        <w:trPr>
          <w:trHeight w:val="737"/>
          <w:jc w:val="center"/>
        </w:trPr>
        <w:tc>
          <w:tcPr>
            <w:tcW w:w="2972" w:type="dxa"/>
          </w:tcPr>
          <w:p w:rsidR="00C42AF8" w:rsidRPr="00697351" w:rsidRDefault="00C42AF8" w:rsidP="00C42AF8">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Caisse </w:t>
            </w:r>
            <w:r w:rsidR="00212F65" w:rsidRPr="00697351">
              <w:rPr>
                <w:rFonts w:ascii="Arial" w:hAnsi="Arial" w:cs="Arial"/>
                <w:color w:val="A6A6A6" w:themeColor="background1" w:themeShade="A6"/>
                <w:sz w:val="16"/>
                <w:szCs w:val="19"/>
              </w:rPr>
              <w:t xml:space="preserve">Usage unique </w:t>
            </w:r>
            <w:r w:rsidRPr="00697351">
              <w:rPr>
                <w:rFonts w:ascii="Arial" w:hAnsi="Arial" w:cs="Arial"/>
                <w:color w:val="A6A6A6" w:themeColor="background1" w:themeShade="A6"/>
                <w:sz w:val="16"/>
                <w:szCs w:val="19"/>
              </w:rPr>
              <w:t xml:space="preserve">de </w:t>
            </w:r>
            <w:r w:rsidR="00975C7C" w:rsidRPr="00697351">
              <w:rPr>
                <w:rFonts w:ascii="Arial" w:hAnsi="Arial" w:cs="Arial"/>
                <w:color w:val="A6A6A6" w:themeColor="background1" w:themeShade="A6"/>
                <w:sz w:val="16"/>
                <w:szCs w:val="19"/>
              </w:rPr>
              <w:t>23</w:t>
            </w:r>
            <w:r w:rsidRPr="00697351">
              <w:rPr>
                <w:rFonts w:ascii="Arial" w:hAnsi="Arial" w:cs="Arial"/>
                <w:color w:val="A6A6A6" w:themeColor="background1" w:themeShade="A6"/>
                <w:sz w:val="16"/>
                <w:szCs w:val="19"/>
              </w:rPr>
              <w:t xml:space="preserve">L à </w:t>
            </w:r>
            <w:r w:rsidR="00975C7C" w:rsidRPr="00697351">
              <w:rPr>
                <w:rFonts w:ascii="Arial" w:hAnsi="Arial" w:cs="Arial"/>
                <w:color w:val="A6A6A6" w:themeColor="background1" w:themeShade="A6"/>
                <w:sz w:val="16"/>
                <w:szCs w:val="19"/>
              </w:rPr>
              <w:t>43</w:t>
            </w:r>
            <w:r w:rsidRPr="00697351">
              <w:rPr>
                <w:rFonts w:ascii="Arial" w:hAnsi="Arial" w:cs="Arial"/>
                <w:color w:val="A6A6A6" w:themeColor="background1" w:themeShade="A6"/>
                <w:sz w:val="16"/>
                <w:szCs w:val="19"/>
              </w:rPr>
              <w:t>L</w:t>
            </w:r>
            <w:r w:rsidR="00212F65" w:rsidRPr="00697351">
              <w:rPr>
                <w:rFonts w:ascii="Arial" w:hAnsi="Arial" w:cs="Arial"/>
                <w:color w:val="A6A6A6" w:themeColor="background1" w:themeShade="A6"/>
                <w:sz w:val="16"/>
                <w:szCs w:val="19"/>
              </w:rPr>
              <w:t xml:space="preserve"> + packs </w:t>
            </w:r>
            <w:r w:rsidRPr="00697351">
              <w:rPr>
                <w:rFonts w:ascii="Arial" w:hAnsi="Arial" w:cs="Arial"/>
                <w:color w:val="A6A6A6" w:themeColor="background1" w:themeShade="A6"/>
                <w:sz w:val="16"/>
                <w:szCs w:val="19"/>
              </w:rPr>
              <w:t>eutectiques (précisez</w:t>
            </w:r>
            <w:r w:rsidR="00927B46" w:rsidRPr="00697351">
              <w:rPr>
                <w:rFonts w:ascii="Arial" w:hAnsi="Arial" w:cs="Arial"/>
                <w:color w:val="A6A6A6" w:themeColor="background1" w:themeShade="A6"/>
                <w:sz w:val="16"/>
                <w:szCs w:val="19"/>
              </w:rPr>
              <w:t xml:space="preserve"> la caisse</w:t>
            </w:r>
            <w:r w:rsidRPr="00697351">
              <w:rPr>
                <w:rFonts w:ascii="Arial" w:hAnsi="Arial" w:cs="Arial"/>
                <w:color w:val="A6A6A6" w:themeColor="background1" w:themeShade="A6"/>
                <w:sz w:val="16"/>
                <w:szCs w:val="19"/>
              </w:rPr>
              <w:t>)</w:t>
            </w:r>
            <w:r w:rsidR="00931544" w:rsidRPr="00697351">
              <w:rPr>
                <w:rFonts w:ascii="Arial" w:hAnsi="Arial" w:cs="Arial"/>
                <w:color w:val="A6A6A6" w:themeColor="background1" w:themeShade="A6"/>
                <w:sz w:val="16"/>
                <w:szCs w:val="19"/>
              </w:rPr>
              <w:t xml:space="preserve"> </w:t>
            </w:r>
            <w:r w:rsidR="00C9596E" w:rsidRPr="00697351">
              <w:rPr>
                <w:rFonts w:ascii="Arial" w:hAnsi="Arial" w:cs="Arial"/>
                <w:color w:val="A6A6A6" w:themeColor="background1" w:themeShade="A6"/>
                <w:sz w:val="16"/>
                <w:szCs w:val="19"/>
              </w:rPr>
              <w:t>*</w:t>
            </w:r>
            <w:r w:rsidRPr="00697351">
              <w:rPr>
                <w:rFonts w:ascii="Arial" w:hAnsi="Arial" w:cs="Arial"/>
                <w:color w:val="A6A6A6" w:themeColor="background1" w:themeShade="A6"/>
                <w:sz w:val="16"/>
                <w:szCs w:val="19"/>
              </w:rPr>
              <w:t xml:space="preserve"> </w:t>
            </w:r>
          </w:p>
          <w:p w:rsidR="00217F48" w:rsidRPr="00697351" w:rsidRDefault="00217F48" w:rsidP="008F6025">
            <w:pPr>
              <w:rPr>
                <w:rFonts w:ascii="Arial" w:hAnsi="Arial" w:cs="Arial"/>
                <w:color w:val="A6A6A6" w:themeColor="background1" w:themeShade="A6"/>
                <w:sz w:val="19"/>
                <w:szCs w:val="19"/>
              </w:rPr>
            </w:pPr>
          </w:p>
        </w:tc>
        <w:tc>
          <w:tcPr>
            <w:tcW w:w="1559" w:type="dxa"/>
            <w:vAlign w:val="center"/>
          </w:tcPr>
          <w:p w:rsidR="00217F48" w:rsidRPr="00697351" w:rsidRDefault="00217F48" w:rsidP="00D44CB5">
            <w:pPr>
              <w:rPr>
                <w:rFonts w:ascii="Arial" w:hAnsi="Arial" w:cs="Arial"/>
                <w:sz w:val="19"/>
                <w:szCs w:val="19"/>
              </w:rPr>
            </w:pPr>
          </w:p>
        </w:tc>
        <w:tc>
          <w:tcPr>
            <w:tcW w:w="1560" w:type="dxa"/>
            <w:vAlign w:val="center"/>
          </w:tcPr>
          <w:p w:rsidR="00217F48" w:rsidRPr="00697351" w:rsidRDefault="00217F48" w:rsidP="00D44CB5">
            <w:pPr>
              <w:rPr>
                <w:rFonts w:ascii="Arial" w:hAnsi="Arial" w:cs="Arial"/>
                <w:sz w:val="19"/>
                <w:szCs w:val="19"/>
              </w:rPr>
            </w:pPr>
          </w:p>
        </w:tc>
        <w:tc>
          <w:tcPr>
            <w:tcW w:w="1559" w:type="dxa"/>
            <w:vAlign w:val="center"/>
          </w:tcPr>
          <w:p w:rsidR="00217F48" w:rsidRPr="00697351" w:rsidRDefault="00217F48" w:rsidP="00D44CB5">
            <w:pPr>
              <w:rPr>
                <w:rFonts w:ascii="Arial" w:hAnsi="Arial" w:cs="Arial"/>
                <w:sz w:val="19"/>
                <w:szCs w:val="19"/>
              </w:rPr>
            </w:pPr>
          </w:p>
        </w:tc>
        <w:tc>
          <w:tcPr>
            <w:tcW w:w="1559" w:type="dxa"/>
            <w:vAlign w:val="center"/>
          </w:tcPr>
          <w:p w:rsidR="00217F48" w:rsidRPr="00697351" w:rsidRDefault="00217F48" w:rsidP="00D44CB5">
            <w:pPr>
              <w:rPr>
                <w:rFonts w:ascii="Arial" w:hAnsi="Arial" w:cs="Arial"/>
                <w:sz w:val="19"/>
                <w:szCs w:val="19"/>
              </w:rPr>
            </w:pPr>
          </w:p>
        </w:tc>
      </w:tr>
      <w:tr w:rsidR="00217F48" w:rsidRPr="00697351" w:rsidTr="00212F65">
        <w:trPr>
          <w:trHeight w:val="737"/>
          <w:jc w:val="center"/>
        </w:trPr>
        <w:tc>
          <w:tcPr>
            <w:tcW w:w="2972" w:type="dxa"/>
          </w:tcPr>
          <w:p w:rsidR="00C42AF8" w:rsidRPr="00697351" w:rsidRDefault="00212F65" w:rsidP="00C42AF8">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Caisse Usage unique</w:t>
            </w:r>
            <w:r w:rsidR="00C42AF8" w:rsidRPr="00697351">
              <w:rPr>
                <w:rFonts w:ascii="Arial" w:hAnsi="Arial" w:cs="Arial"/>
                <w:color w:val="A6A6A6" w:themeColor="background1" w:themeShade="A6"/>
                <w:sz w:val="16"/>
                <w:szCs w:val="19"/>
              </w:rPr>
              <w:t xml:space="preserve"> de 57L à 74L + packs eutectiques </w:t>
            </w:r>
            <w:r w:rsidR="00927B46" w:rsidRPr="00697351">
              <w:rPr>
                <w:rFonts w:ascii="Arial" w:hAnsi="Arial" w:cs="Arial"/>
                <w:color w:val="A6A6A6" w:themeColor="background1" w:themeShade="A6"/>
                <w:sz w:val="16"/>
                <w:szCs w:val="19"/>
              </w:rPr>
              <w:t>(précisez la caisse)</w:t>
            </w:r>
            <w:r w:rsidR="00931544" w:rsidRPr="00697351">
              <w:rPr>
                <w:rFonts w:ascii="Arial" w:hAnsi="Arial" w:cs="Arial"/>
                <w:color w:val="A6A6A6" w:themeColor="background1" w:themeShade="A6"/>
                <w:sz w:val="16"/>
                <w:szCs w:val="19"/>
              </w:rPr>
              <w:t xml:space="preserve"> </w:t>
            </w:r>
            <w:r w:rsidR="00C9596E" w:rsidRPr="00697351">
              <w:rPr>
                <w:rFonts w:ascii="Arial" w:hAnsi="Arial" w:cs="Arial"/>
                <w:color w:val="A6A6A6" w:themeColor="background1" w:themeShade="A6"/>
                <w:sz w:val="16"/>
                <w:szCs w:val="19"/>
              </w:rPr>
              <w:t>*</w:t>
            </w:r>
            <w:r w:rsidR="00927B46" w:rsidRPr="00697351">
              <w:rPr>
                <w:rFonts w:ascii="Arial" w:hAnsi="Arial" w:cs="Arial"/>
                <w:color w:val="A6A6A6" w:themeColor="background1" w:themeShade="A6"/>
                <w:sz w:val="16"/>
                <w:szCs w:val="19"/>
              </w:rPr>
              <w:t xml:space="preserve"> </w:t>
            </w:r>
          </w:p>
          <w:p w:rsidR="00D44CB5" w:rsidRPr="00697351" w:rsidRDefault="00D44CB5" w:rsidP="00D44CB5">
            <w:pPr>
              <w:rPr>
                <w:rFonts w:ascii="Arial" w:hAnsi="Arial" w:cs="Arial"/>
                <w:color w:val="A6A6A6" w:themeColor="background1" w:themeShade="A6"/>
                <w:sz w:val="19"/>
                <w:szCs w:val="19"/>
              </w:rPr>
            </w:pPr>
          </w:p>
        </w:tc>
        <w:tc>
          <w:tcPr>
            <w:tcW w:w="1559" w:type="dxa"/>
            <w:vAlign w:val="center"/>
          </w:tcPr>
          <w:p w:rsidR="00217F48" w:rsidRPr="00697351" w:rsidRDefault="00217F48" w:rsidP="00D44CB5">
            <w:pPr>
              <w:rPr>
                <w:rFonts w:ascii="Arial" w:hAnsi="Arial" w:cs="Arial"/>
                <w:sz w:val="19"/>
                <w:szCs w:val="19"/>
              </w:rPr>
            </w:pPr>
          </w:p>
        </w:tc>
        <w:tc>
          <w:tcPr>
            <w:tcW w:w="1560" w:type="dxa"/>
            <w:vAlign w:val="center"/>
          </w:tcPr>
          <w:p w:rsidR="00217F48" w:rsidRPr="00697351" w:rsidRDefault="00217F48" w:rsidP="00D44CB5">
            <w:pPr>
              <w:rPr>
                <w:rFonts w:ascii="Arial" w:hAnsi="Arial" w:cs="Arial"/>
                <w:sz w:val="19"/>
                <w:szCs w:val="19"/>
              </w:rPr>
            </w:pPr>
          </w:p>
        </w:tc>
        <w:tc>
          <w:tcPr>
            <w:tcW w:w="1559" w:type="dxa"/>
            <w:vAlign w:val="center"/>
          </w:tcPr>
          <w:p w:rsidR="00217F48" w:rsidRPr="00697351" w:rsidRDefault="00217F48" w:rsidP="00D44CB5">
            <w:pPr>
              <w:rPr>
                <w:rFonts w:ascii="Arial" w:hAnsi="Arial" w:cs="Arial"/>
                <w:sz w:val="19"/>
                <w:szCs w:val="19"/>
              </w:rPr>
            </w:pPr>
          </w:p>
        </w:tc>
        <w:tc>
          <w:tcPr>
            <w:tcW w:w="1559" w:type="dxa"/>
            <w:vAlign w:val="center"/>
          </w:tcPr>
          <w:p w:rsidR="00217F48" w:rsidRPr="00697351" w:rsidRDefault="00217F48" w:rsidP="00D44CB5">
            <w:pPr>
              <w:rPr>
                <w:rFonts w:ascii="Arial" w:hAnsi="Arial" w:cs="Arial"/>
                <w:sz w:val="19"/>
                <w:szCs w:val="19"/>
              </w:rPr>
            </w:pPr>
          </w:p>
        </w:tc>
      </w:tr>
      <w:tr w:rsidR="00975C7C" w:rsidRPr="00697351" w:rsidTr="00212F65">
        <w:trPr>
          <w:trHeight w:val="557"/>
          <w:jc w:val="center"/>
        </w:trPr>
        <w:tc>
          <w:tcPr>
            <w:tcW w:w="2972" w:type="dxa"/>
          </w:tcPr>
          <w:p w:rsidR="00975C7C" w:rsidRPr="00697351" w:rsidRDefault="00975C7C" w:rsidP="00927B46">
            <w:pPr>
              <w:rPr>
                <w:rFonts w:ascii="Arial" w:hAnsi="Arial" w:cs="Arial"/>
                <w:color w:val="A6A6A6" w:themeColor="background1" w:themeShade="A6"/>
                <w:sz w:val="16"/>
                <w:szCs w:val="19"/>
              </w:rPr>
            </w:pPr>
            <w:proofErr w:type="spellStart"/>
            <w:r w:rsidRPr="00697351">
              <w:rPr>
                <w:rFonts w:ascii="Arial" w:hAnsi="Arial" w:cs="Arial"/>
                <w:color w:val="A6A6A6" w:themeColor="background1" w:themeShade="A6"/>
                <w:sz w:val="16"/>
                <w:szCs w:val="19"/>
              </w:rPr>
              <w:t>PalBox</w:t>
            </w:r>
            <w:proofErr w:type="spellEnd"/>
            <w:r w:rsidRPr="00697351">
              <w:rPr>
                <w:rFonts w:ascii="Arial" w:hAnsi="Arial" w:cs="Arial"/>
                <w:color w:val="A6A6A6" w:themeColor="background1" w:themeShade="A6"/>
                <w:sz w:val="16"/>
                <w:szCs w:val="19"/>
              </w:rPr>
              <w:t xml:space="preserve"> </w:t>
            </w:r>
            <w:r w:rsidR="00B7115D" w:rsidRPr="00697351">
              <w:rPr>
                <w:rFonts w:ascii="Arial" w:hAnsi="Arial" w:cs="Arial"/>
                <w:color w:val="A6A6A6" w:themeColor="background1" w:themeShade="A6"/>
                <w:sz w:val="16"/>
                <w:szCs w:val="19"/>
              </w:rPr>
              <w:t xml:space="preserve">240L </w:t>
            </w:r>
            <w:r w:rsidR="00927B46" w:rsidRPr="00697351">
              <w:rPr>
                <w:rFonts w:ascii="Arial" w:hAnsi="Arial" w:cs="Arial"/>
                <w:color w:val="A6A6A6" w:themeColor="background1" w:themeShade="A6"/>
                <w:sz w:val="16"/>
                <w:szCs w:val="19"/>
              </w:rPr>
              <w:t>+ packs eutectiques</w:t>
            </w:r>
          </w:p>
        </w:tc>
        <w:tc>
          <w:tcPr>
            <w:tcW w:w="1559" w:type="dxa"/>
            <w:vAlign w:val="center"/>
          </w:tcPr>
          <w:p w:rsidR="00975C7C" w:rsidRPr="00697351" w:rsidRDefault="00975C7C" w:rsidP="00D44CB5">
            <w:pPr>
              <w:rPr>
                <w:rFonts w:ascii="Arial" w:hAnsi="Arial" w:cs="Arial"/>
                <w:sz w:val="19"/>
                <w:szCs w:val="19"/>
              </w:rPr>
            </w:pPr>
          </w:p>
        </w:tc>
        <w:tc>
          <w:tcPr>
            <w:tcW w:w="1560" w:type="dxa"/>
            <w:vAlign w:val="center"/>
          </w:tcPr>
          <w:p w:rsidR="00975C7C" w:rsidRPr="00697351" w:rsidRDefault="00975C7C" w:rsidP="00D44CB5">
            <w:pPr>
              <w:rPr>
                <w:rFonts w:ascii="Arial" w:hAnsi="Arial" w:cs="Arial"/>
                <w:sz w:val="19"/>
                <w:szCs w:val="19"/>
              </w:rPr>
            </w:pPr>
          </w:p>
        </w:tc>
        <w:tc>
          <w:tcPr>
            <w:tcW w:w="1559" w:type="dxa"/>
            <w:vAlign w:val="center"/>
          </w:tcPr>
          <w:p w:rsidR="00975C7C" w:rsidRPr="00697351" w:rsidRDefault="00975C7C" w:rsidP="00D44CB5">
            <w:pPr>
              <w:rPr>
                <w:rFonts w:ascii="Arial" w:hAnsi="Arial" w:cs="Arial"/>
                <w:sz w:val="19"/>
                <w:szCs w:val="19"/>
              </w:rPr>
            </w:pPr>
          </w:p>
        </w:tc>
        <w:tc>
          <w:tcPr>
            <w:tcW w:w="1559" w:type="dxa"/>
            <w:vAlign w:val="center"/>
          </w:tcPr>
          <w:p w:rsidR="00975C7C" w:rsidRPr="00697351" w:rsidRDefault="00975C7C" w:rsidP="00D44CB5">
            <w:pPr>
              <w:rPr>
                <w:rFonts w:ascii="Arial" w:hAnsi="Arial" w:cs="Arial"/>
                <w:sz w:val="19"/>
                <w:szCs w:val="19"/>
              </w:rPr>
            </w:pPr>
          </w:p>
        </w:tc>
      </w:tr>
      <w:tr w:rsidR="00C55488" w:rsidRPr="00697351" w:rsidTr="00212F65">
        <w:trPr>
          <w:trHeight w:val="454"/>
          <w:jc w:val="center"/>
        </w:trPr>
        <w:tc>
          <w:tcPr>
            <w:tcW w:w="9209" w:type="dxa"/>
            <w:gridSpan w:val="5"/>
            <w:shd w:val="clear" w:color="auto" w:fill="DBE5F1" w:themeFill="accent1" w:themeFillTint="33"/>
            <w:vAlign w:val="center"/>
          </w:tcPr>
          <w:p w:rsidR="00C55488" w:rsidRPr="00697351" w:rsidRDefault="00C55488" w:rsidP="00C55488">
            <w:pPr>
              <w:jc w:val="center"/>
              <w:rPr>
                <w:rFonts w:ascii="Arial" w:hAnsi="Arial" w:cs="Arial"/>
                <w:sz w:val="19"/>
                <w:szCs w:val="19"/>
              </w:rPr>
            </w:pPr>
            <w:r w:rsidRPr="00697351">
              <w:rPr>
                <w:rFonts w:ascii="Arial" w:hAnsi="Arial" w:cs="Arial"/>
                <w:sz w:val="19"/>
                <w:szCs w:val="19"/>
              </w:rPr>
              <w:t>Caisses Isothermes + Packs Eutectiques -15°C/-25°C</w:t>
            </w:r>
          </w:p>
        </w:tc>
      </w:tr>
      <w:tr w:rsidR="00C42AF8" w:rsidRPr="00697351" w:rsidTr="00212F65">
        <w:trPr>
          <w:trHeight w:val="737"/>
          <w:jc w:val="center"/>
        </w:trPr>
        <w:tc>
          <w:tcPr>
            <w:tcW w:w="2972" w:type="dxa"/>
          </w:tcPr>
          <w:p w:rsidR="00C42AF8" w:rsidRPr="00697351" w:rsidRDefault="00212F65" w:rsidP="00C42AF8">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Caisse Usage unique</w:t>
            </w:r>
            <w:r w:rsidR="00C42AF8" w:rsidRPr="00697351">
              <w:rPr>
                <w:rFonts w:ascii="Arial" w:hAnsi="Arial" w:cs="Arial"/>
                <w:color w:val="A6A6A6" w:themeColor="background1" w:themeShade="A6"/>
                <w:sz w:val="16"/>
                <w:szCs w:val="19"/>
              </w:rPr>
              <w:t xml:space="preserve"> de </w:t>
            </w:r>
            <w:r w:rsidR="00975C7C" w:rsidRPr="00697351">
              <w:rPr>
                <w:rFonts w:ascii="Arial" w:hAnsi="Arial" w:cs="Arial"/>
                <w:color w:val="A6A6A6" w:themeColor="background1" w:themeShade="A6"/>
                <w:sz w:val="16"/>
                <w:szCs w:val="19"/>
              </w:rPr>
              <w:t>23</w:t>
            </w:r>
            <w:r w:rsidR="00C42AF8" w:rsidRPr="00697351">
              <w:rPr>
                <w:rFonts w:ascii="Arial" w:hAnsi="Arial" w:cs="Arial"/>
                <w:color w:val="A6A6A6" w:themeColor="background1" w:themeShade="A6"/>
                <w:sz w:val="16"/>
                <w:szCs w:val="19"/>
              </w:rPr>
              <w:t>L</w:t>
            </w:r>
            <w:r w:rsidR="00975C7C" w:rsidRPr="00697351">
              <w:rPr>
                <w:rFonts w:ascii="Arial" w:hAnsi="Arial" w:cs="Arial"/>
                <w:color w:val="A6A6A6" w:themeColor="background1" w:themeShade="A6"/>
                <w:sz w:val="16"/>
                <w:szCs w:val="19"/>
              </w:rPr>
              <w:t xml:space="preserve"> à 43</w:t>
            </w:r>
            <w:r w:rsidR="00C42AF8" w:rsidRPr="00697351">
              <w:rPr>
                <w:rFonts w:ascii="Arial" w:hAnsi="Arial" w:cs="Arial"/>
                <w:color w:val="A6A6A6" w:themeColor="background1" w:themeShade="A6"/>
                <w:sz w:val="16"/>
                <w:szCs w:val="19"/>
              </w:rPr>
              <w:t>L + packs eutectiques </w:t>
            </w:r>
            <w:r w:rsidR="00927B46" w:rsidRPr="00697351">
              <w:rPr>
                <w:rFonts w:ascii="Arial" w:hAnsi="Arial" w:cs="Arial"/>
                <w:color w:val="A6A6A6" w:themeColor="background1" w:themeShade="A6"/>
                <w:sz w:val="16"/>
                <w:szCs w:val="19"/>
              </w:rPr>
              <w:t>(précisez la caisse)</w:t>
            </w:r>
            <w:r w:rsidR="00931544" w:rsidRPr="00697351">
              <w:rPr>
                <w:rFonts w:ascii="Arial" w:hAnsi="Arial" w:cs="Arial"/>
                <w:color w:val="A6A6A6" w:themeColor="background1" w:themeShade="A6"/>
                <w:sz w:val="16"/>
                <w:szCs w:val="19"/>
              </w:rPr>
              <w:t xml:space="preserve"> </w:t>
            </w:r>
            <w:r w:rsidR="00C9596E" w:rsidRPr="00697351">
              <w:rPr>
                <w:rFonts w:ascii="Arial" w:hAnsi="Arial" w:cs="Arial"/>
                <w:color w:val="A6A6A6" w:themeColor="background1" w:themeShade="A6"/>
                <w:sz w:val="16"/>
                <w:szCs w:val="19"/>
              </w:rPr>
              <w:t>*</w:t>
            </w:r>
            <w:r w:rsidR="00927B46" w:rsidRPr="00697351">
              <w:rPr>
                <w:rFonts w:ascii="Arial" w:hAnsi="Arial" w:cs="Arial"/>
                <w:color w:val="A6A6A6" w:themeColor="background1" w:themeShade="A6"/>
                <w:sz w:val="16"/>
                <w:szCs w:val="19"/>
              </w:rPr>
              <w:t xml:space="preserve"> </w:t>
            </w:r>
          </w:p>
          <w:p w:rsidR="00C42AF8" w:rsidRPr="00697351" w:rsidRDefault="00C42AF8" w:rsidP="00C42AF8">
            <w:pPr>
              <w:rPr>
                <w:rFonts w:ascii="Arial" w:hAnsi="Arial" w:cs="Arial"/>
                <w:color w:val="A6A6A6" w:themeColor="background1" w:themeShade="A6"/>
                <w:sz w:val="19"/>
                <w:szCs w:val="19"/>
              </w:rPr>
            </w:pPr>
          </w:p>
        </w:tc>
        <w:tc>
          <w:tcPr>
            <w:tcW w:w="1559" w:type="dxa"/>
            <w:vAlign w:val="center"/>
          </w:tcPr>
          <w:p w:rsidR="00C42AF8" w:rsidRPr="00697351" w:rsidRDefault="00C42AF8" w:rsidP="00C42AF8">
            <w:pPr>
              <w:rPr>
                <w:rFonts w:ascii="Arial" w:hAnsi="Arial" w:cs="Arial"/>
                <w:sz w:val="19"/>
                <w:szCs w:val="19"/>
              </w:rPr>
            </w:pPr>
          </w:p>
        </w:tc>
        <w:tc>
          <w:tcPr>
            <w:tcW w:w="1560" w:type="dxa"/>
            <w:vAlign w:val="center"/>
          </w:tcPr>
          <w:p w:rsidR="00C42AF8" w:rsidRPr="00697351" w:rsidRDefault="00C42AF8" w:rsidP="00C42AF8">
            <w:pPr>
              <w:rPr>
                <w:rFonts w:ascii="Arial" w:hAnsi="Arial" w:cs="Arial"/>
                <w:sz w:val="19"/>
                <w:szCs w:val="19"/>
              </w:rPr>
            </w:pPr>
          </w:p>
        </w:tc>
        <w:tc>
          <w:tcPr>
            <w:tcW w:w="1559" w:type="dxa"/>
            <w:vAlign w:val="center"/>
          </w:tcPr>
          <w:p w:rsidR="00C42AF8" w:rsidRPr="00697351" w:rsidRDefault="00C42AF8" w:rsidP="00C42AF8">
            <w:pPr>
              <w:rPr>
                <w:rFonts w:ascii="Arial" w:hAnsi="Arial" w:cs="Arial"/>
                <w:sz w:val="19"/>
                <w:szCs w:val="19"/>
              </w:rPr>
            </w:pPr>
          </w:p>
        </w:tc>
        <w:tc>
          <w:tcPr>
            <w:tcW w:w="1559" w:type="dxa"/>
            <w:vAlign w:val="center"/>
          </w:tcPr>
          <w:p w:rsidR="00C42AF8" w:rsidRPr="00697351" w:rsidRDefault="00C42AF8" w:rsidP="00C42AF8">
            <w:pPr>
              <w:rPr>
                <w:rFonts w:ascii="Arial" w:hAnsi="Arial" w:cs="Arial"/>
                <w:sz w:val="19"/>
                <w:szCs w:val="19"/>
              </w:rPr>
            </w:pPr>
          </w:p>
        </w:tc>
      </w:tr>
      <w:tr w:rsidR="00C42AF8" w:rsidRPr="00697351" w:rsidTr="00212F65">
        <w:trPr>
          <w:trHeight w:val="737"/>
          <w:jc w:val="center"/>
        </w:trPr>
        <w:tc>
          <w:tcPr>
            <w:tcW w:w="2972" w:type="dxa"/>
          </w:tcPr>
          <w:p w:rsidR="00C42AF8" w:rsidRPr="00697351" w:rsidRDefault="00212F65" w:rsidP="00C42AF8">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Caisse Usage unique</w:t>
            </w:r>
            <w:r w:rsidR="00C42AF8" w:rsidRPr="00697351">
              <w:rPr>
                <w:rFonts w:ascii="Arial" w:hAnsi="Arial" w:cs="Arial"/>
                <w:color w:val="A6A6A6" w:themeColor="background1" w:themeShade="A6"/>
                <w:sz w:val="16"/>
                <w:szCs w:val="19"/>
              </w:rPr>
              <w:t xml:space="preserve"> de 57L à 74L + packs eutectiques </w:t>
            </w:r>
            <w:r w:rsidR="00927B46" w:rsidRPr="00697351">
              <w:rPr>
                <w:rFonts w:ascii="Arial" w:hAnsi="Arial" w:cs="Arial"/>
                <w:color w:val="A6A6A6" w:themeColor="background1" w:themeShade="A6"/>
                <w:sz w:val="16"/>
                <w:szCs w:val="19"/>
              </w:rPr>
              <w:t>(précisez la caisse)</w:t>
            </w:r>
            <w:r w:rsidR="00931544" w:rsidRPr="00697351">
              <w:rPr>
                <w:rFonts w:ascii="Arial" w:hAnsi="Arial" w:cs="Arial"/>
                <w:color w:val="A6A6A6" w:themeColor="background1" w:themeShade="A6"/>
                <w:sz w:val="16"/>
                <w:szCs w:val="19"/>
              </w:rPr>
              <w:t xml:space="preserve"> </w:t>
            </w:r>
            <w:r w:rsidR="00C9596E" w:rsidRPr="00697351">
              <w:rPr>
                <w:rFonts w:ascii="Arial" w:hAnsi="Arial" w:cs="Arial"/>
                <w:color w:val="A6A6A6" w:themeColor="background1" w:themeShade="A6"/>
                <w:sz w:val="16"/>
                <w:szCs w:val="19"/>
              </w:rPr>
              <w:t>*</w:t>
            </w:r>
            <w:r w:rsidR="00927B46" w:rsidRPr="00697351">
              <w:rPr>
                <w:rFonts w:ascii="Arial" w:hAnsi="Arial" w:cs="Arial"/>
                <w:color w:val="A6A6A6" w:themeColor="background1" w:themeShade="A6"/>
                <w:sz w:val="16"/>
                <w:szCs w:val="19"/>
              </w:rPr>
              <w:t xml:space="preserve"> </w:t>
            </w:r>
          </w:p>
          <w:p w:rsidR="00C42AF8" w:rsidRPr="00697351" w:rsidRDefault="00C42AF8" w:rsidP="00C42AF8">
            <w:pPr>
              <w:rPr>
                <w:rFonts w:ascii="Arial" w:hAnsi="Arial" w:cs="Arial"/>
                <w:color w:val="A6A6A6" w:themeColor="background1" w:themeShade="A6"/>
                <w:sz w:val="19"/>
                <w:szCs w:val="19"/>
              </w:rPr>
            </w:pPr>
          </w:p>
        </w:tc>
        <w:tc>
          <w:tcPr>
            <w:tcW w:w="1559" w:type="dxa"/>
            <w:vAlign w:val="center"/>
          </w:tcPr>
          <w:p w:rsidR="00C42AF8" w:rsidRPr="00697351" w:rsidRDefault="00C42AF8" w:rsidP="00C42AF8">
            <w:pPr>
              <w:rPr>
                <w:rFonts w:ascii="Arial" w:hAnsi="Arial" w:cs="Arial"/>
                <w:sz w:val="19"/>
                <w:szCs w:val="19"/>
              </w:rPr>
            </w:pPr>
          </w:p>
        </w:tc>
        <w:tc>
          <w:tcPr>
            <w:tcW w:w="1560" w:type="dxa"/>
            <w:vAlign w:val="center"/>
          </w:tcPr>
          <w:p w:rsidR="00C42AF8" w:rsidRPr="00697351" w:rsidRDefault="00C42AF8" w:rsidP="00C42AF8">
            <w:pPr>
              <w:rPr>
                <w:rFonts w:ascii="Arial" w:hAnsi="Arial" w:cs="Arial"/>
                <w:sz w:val="19"/>
                <w:szCs w:val="19"/>
              </w:rPr>
            </w:pPr>
          </w:p>
        </w:tc>
        <w:tc>
          <w:tcPr>
            <w:tcW w:w="1559" w:type="dxa"/>
            <w:vAlign w:val="center"/>
          </w:tcPr>
          <w:p w:rsidR="00C42AF8" w:rsidRPr="00697351" w:rsidRDefault="00C42AF8" w:rsidP="00C42AF8">
            <w:pPr>
              <w:rPr>
                <w:rFonts w:ascii="Arial" w:hAnsi="Arial" w:cs="Arial"/>
                <w:sz w:val="19"/>
                <w:szCs w:val="19"/>
              </w:rPr>
            </w:pPr>
          </w:p>
        </w:tc>
        <w:tc>
          <w:tcPr>
            <w:tcW w:w="1559" w:type="dxa"/>
            <w:vAlign w:val="center"/>
          </w:tcPr>
          <w:p w:rsidR="00C42AF8" w:rsidRPr="00697351" w:rsidRDefault="00C42AF8" w:rsidP="00C42AF8">
            <w:pPr>
              <w:rPr>
                <w:rFonts w:ascii="Arial" w:hAnsi="Arial" w:cs="Arial"/>
                <w:sz w:val="19"/>
                <w:szCs w:val="19"/>
              </w:rPr>
            </w:pPr>
          </w:p>
        </w:tc>
      </w:tr>
      <w:tr w:rsidR="00CE5412" w:rsidRPr="00697351" w:rsidTr="00212F65">
        <w:trPr>
          <w:trHeight w:val="487"/>
          <w:jc w:val="center"/>
        </w:trPr>
        <w:tc>
          <w:tcPr>
            <w:tcW w:w="9209" w:type="dxa"/>
            <w:gridSpan w:val="5"/>
            <w:shd w:val="clear" w:color="auto" w:fill="DBE5F1" w:themeFill="accent1" w:themeFillTint="33"/>
            <w:vAlign w:val="center"/>
          </w:tcPr>
          <w:p w:rsidR="00CE5412" w:rsidRPr="00697351" w:rsidRDefault="00CE5412" w:rsidP="00CE5412">
            <w:pPr>
              <w:jc w:val="center"/>
              <w:rPr>
                <w:rFonts w:ascii="Arial" w:hAnsi="Arial" w:cs="Arial"/>
                <w:sz w:val="19"/>
                <w:szCs w:val="19"/>
              </w:rPr>
            </w:pPr>
            <w:r w:rsidRPr="00697351">
              <w:rPr>
                <w:rFonts w:ascii="Arial" w:hAnsi="Arial" w:cs="Arial"/>
                <w:sz w:val="19"/>
                <w:szCs w:val="19"/>
              </w:rPr>
              <w:t xml:space="preserve">Caisses </w:t>
            </w:r>
            <w:r w:rsidR="00F55DE4" w:rsidRPr="00697351">
              <w:rPr>
                <w:rFonts w:ascii="Arial" w:hAnsi="Arial" w:cs="Arial"/>
                <w:sz w:val="19"/>
                <w:szCs w:val="19"/>
              </w:rPr>
              <w:t>Isothermes + Carboglace -8</w:t>
            </w:r>
            <w:r w:rsidRPr="00697351">
              <w:rPr>
                <w:rFonts w:ascii="Arial" w:hAnsi="Arial" w:cs="Arial"/>
                <w:sz w:val="19"/>
                <w:szCs w:val="19"/>
              </w:rPr>
              <w:t>0°C</w:t>
            </w:r>
            <w:r w:rsidR="00F55DE4" w:rsidRPr="00697351">
              <w:rPr>
                <w:rFonts w:ascii="Arial" w:hAnsi="Arial" w:cs="Arial"/>
                <w:sz w:val="19"/>
                <w:szCs w:val="19"/>
              </w:rPr>
              <w:t xml:space="preserve"> - </w:t>
            </w:r>
            <w:r w:rsidR="00F55DE4" w:rsidRPr="00697351">
              <w:rPr>
                <w:rFonts w:ascii="Arial" w:hAnsi="Arial" w:cs="Arial"/>
                <w:color w:val="FF0000"/>
                <w:sz w:val="19"/>
                <w:szCs w:val="19"/>
              </w:rPr>
              <w:t xml:space="preserve">ECHANTILLONS BIOLOGIQUES </w:t>
            </w:r>
          </w:p>
          <w:p w:rsidR="00CE5412" w:rsidRPr="00697351" w:rsidRDefault="00F55DE4" w:rsidP="00F55DE4">
            <w:pPr>
              <w:jc w:val="center"/>
              <w:rPr>
                <w:rFonts w:ascii="Arial" w:hAnsi="Arial" w:cs="Arial"/>
                <w:i/>
                <w:sz w:val="19"/>
                <w:szCs w:val="19"/>
              </w:rPr>
            </w:pPr>
            <w:r w:rsidRPr="00697351">
              <w:rPr>
                <w:rFonts w:ascii="Arial" w:hAnsi="Arial" w:cs="Arial"/>
                <w:i/>
                <w:sz w:val="19"/>
                <w:szCs w:val="19"/>
              </w:rPr>
              <w:t>Tolérance d’augmentation des températures large jusqu’à -20°C (</w:t>
            </w:r>
            <w:r w:rsidRPr="00697351">
              <w:rPr>
                <w:rFonts w:ascii="Arial" w:hAnsi="Arial" w:cs="Arial"/>
                <w:sz w:val="19"/>
                <w:szCs w:val="19"/>
              </w:rPr>
              <w:t>-20°C/-80°C)</w:t>
            </w:r>
          </w:p>
        </w:tc>
      </w:tr>
      <w:tr w:rsidR="00212F65" w:rsidRPr="00697351" w:rsidTr="00212F65">
        <w:trPr>
          <w:trHeight w:val="737"/>
          <w:jc w:val="center"/>
        </w:trPr>
        <w:tc>
          <w:tcPr>
            <w:tcW w:w="2972" w:type="dxa"/>
          </w:tcPr>
          <w:p w:rsidR="00212F65" w:rsidRPr="00697351" w:rsidRDefault="00212F65" w:rsidP="00212F65">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Caisse Usage unique de 23L à 43L + Carboglace (précisez la caisse) *</w:t>
            </w:r>
          </w:p>
        </w:tc>
        <w:tc>
          <w:tcPr>
            <w:tcW w:w="1559" w:type="dxa"/>
            <w:vAlign w:val="center"/>
          </w:tcPr>
          <w:p w:rsidR="00212F65" w:rsidRPr="00697351" w:rsidRDefault="00212F65" w:rsidP="00212F65">
            <w:pPr>
              <w:rPr>
                <w:rFonts w:ascii="Arial" w:hAnsi="Arial" w:cs="Arial"/>
                <w:sz w:val="19"/>
                <w:szCs w:val="19"/>
              </w:rPr>
            </w:pPr>
          </w:p>
        </w:tc>
        <w:tc>
          <w:tcPr>
            <w:tcW w:w="1560"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r>
      <w:tr w:rsidR="00212F65" w:rsidRPr="00697351" w:rsidTr="00212F65">
        <w:trPr>
          <w:trHeight w:val="737"/>
          <w:jc w:val="center"/>
        </w:trPr>
        <w:tc>
          <w:tcPr>
            <w:tcW w:w="2972" w:type="dxa"/>
          </w:tcPr>
          <w:p w:rsidR="00212F65" w:rsidRPr="00697351" w:rsidRDefault="00212F65" w:rsidP="00212F65">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Caisse Usage unique de 57L à 74L + Carboglace (précisez la caisse) * </w:t>
            </w:r>
          </w:p>
          <w:p w:rsidR="00212F65" w:rsidRPr="00697351" w:rsidRDefault="00212F65" w:rsidP="00212F65">
            <w:pPr>
              <w:rPr>
                <w:rFonts w:ascii="Arial" w:hAnsi="Arial" w:cs="Arial"/>
                <w:color w:val="A6A6A6" w:themeColor="background1" w:themeShade="A6"/>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60"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r>
      <w:tr w:rsidR="00212F65" w:rsidRPr="00697351" w:rsidTr="00212F65">
        <w:trPr>
          <w:trHeight w:val="454"/>
          <w:jc w:val="center"/>
        </w:trPr>
        <w:tc>
          <w:tcPr>
            <w:tcW w:w="9209" w:type="dxa"/>
            <w:gridSpan w:val="5"/>
            <w:shd w:val="clear" w:color="auto" w:fill="DBE5F1" w:themeFill="accent1" w:themeFillTint="33"/>
            <w:vAlign w:val="center"/>
          </w:tcPr>
          <w:p w:rsidR="00212F65" w:rsidRPr="00697351" w:rsidRDefault="00212F65" w:rsidP="00212F65">
            <w:pPr>
              <w:jc w:val="center"/>
              <w:rPr>
                <w:rFonts w:ascii="Arial" w:hAnsi="Arial" w:cs="Arial"/>
                <w:sz w:val="19"/>
                <w:szCs w:val="19"/>
              </w:rPr>
            </w:pPr>
            <w:r w:rsidRPr="00697351">
              <w:rPr>
                <w:rFonts w:ascii="Arial" w:hAnsi="Arial" w:cs="Arial"/>
                <w:sz w:val="19"/>
                <w:szCs w:val="19"/>
              </w:rPr>
              <w:t xml:space="preserve">Caisses Isothermes + Carboglace </w:t>
            </w:r>
            <w:r w:rsidR="00F55DE4" w:rsidRPr="00697351">
              <w:rPr>
                <w:rFonts w:ascii="Arial" w:hAnsi="Arial" w:cs="Arial"/>
                <w:sz w:val="19"/>
                <w:szCs w:val="19"/>
              </w:rPr>
              <w:t>-80°C (</w:t>
            </w:r>
            <w:r w:rsidRPr="00697351">
              <w:rPr>
                <w:rFonts w:ascii="Arial" w:hAnsi="Arial" w:cs="Arial"/>
                <w:sz w:val="19"/>
                <w:szCs w:val="19"/>
              </w:rPr>
              <w:t>-70°C/-90°C</w:t>
            </w:r>
            <w:r w:rsidR="00F55DE4" w:rsidRPr="00697351">
              <w:rPr>
                <w:rFonts w:ascii="Arial" w:hAnsi="Arial" w:cs="Arial"/>
                <w:sz w:val="19"/>
                <w:szCs w:val="19"/>
              </w:rPr>
              <w:t>)</w:t>
            </w:r>
          </w:p>
        </w:tc>
      </w:tr>
      <w:tr w:rsidR="00212F65" w:rsidRPr="00697351" w:rsidTr="00212F65">
        <w:trPr>
          <w:trHeight w:val="737"/>
          <w:jc w:val="center"/>
        </w:trPr>
        <w:tc>
          <w:tcPr>
            <w:tcW w:w="2972" w:type="dxa"/>
          </w:tcPr>
          <w:p w:rsidR="00212F65" w:rsidRPr="00697351" w:rsidRDefault="00212F65" w:rsidP="00212F65">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Caisse Usage unique de 23L à 43L + Carboglace (précisez la caisse) * </w:t>
            </w:r>
            <w:r w:rsidRPr="00697351">
              <w:rPr>
                <w:rFonts w:ascii="Arial" w:hAnsi="Arial" w:cs="Arial"/>
                <w:color w:val="A6A6A6" w:themeColor="background1" w:themeShade="A6"/>
                <w:sz w:val="19"/>
                <w:szCs w:val="19"/>
              </w:rPr>
              <w:br/>
            </w:r>
          </w:p>
        </w:tc>
        <w:tc>
          <w:tcPr>
            <w:tcW w:w="1559" w:type="dxa"/>
            <w:vAlign w:val="center"/>
          </w:tcPr>
          <w:p w:rsidR="00212F65" w:rsidRPr="00697351" w:rsidRDefault="00212F65" w:rsidP="00212F65">
            <w:pPr>
              <w:rPr>
                <w:rFonts w:ascii="Arial" w:hAnsi="Arial" w:cs="Arial"/>
                <w:sz w:val="19"/>
                <w:szCs w:val="19"/>
              </w:rPr>
            </w:pPr>
          </w:p>
        </w:tc>
        <w:tc>
          <w:tcPr>
            <w:tcW w:w="1560"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r>
      <w:tr w:rsidR="00212F65" w:rsidRPr="00697351" w:rsidTr="00212F65">
        <w:trPr>
          <w:trHeight w:val="737"/>
          <w:jc w:val="center"/>
        </w:trPr>
        <w:tc>
          <w:tcPr>
            <w:tcW w:w="2972" w:type="dxa"/>
          </w:tcPr>
          <w:p w:rsidR="00212F65" w:rsidRPr="00697351" w:rsidRDefault="00212F65" w:rsidP="00212F65">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Caisse Usage unique de 57L à 74L + Carboglace (précisez la caisse) * </w:t>
            </w:r>
          </w:p>
          <w:p w:rsidR="00212F65" w:rsidRPr="00697351" w:rsidRDefault="00212F65" w:rsidP="00212F65">
            <w:pPr>
              <w:rPr>
                <w:rFonts w:ascii="Arial" w:hAnsi="Arial" w:cs="Arial"/>
                <w:color w:val="A6A6A6" w:themeColor="background1" w:themeShade="A6"/>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60"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c>
          <w:tcPr>
            <w:tcW w:w="1559" w:type="dxa"/>
            <w:vAlign w:val="center"/>
          </w:tcPr>
          <w:p w:rsidR="00212F65" w:rsidRPr="00697351" w:rsidRDefault="00212F65" w:rsidP="00212F65">
            <w:pPr>
              <w:rPr>
                <w:rFonts w:ascii="Arial" w:hAnsi="Arial" w:cs="Arial"/>
                <w:sz w:val="19"/>
                <w:szCs w:val="19"/>
              </w:rPr>
            </w:pPr>
          </w:p>
        </w:tc>
      </w:tr>
    </w:tbl>
    <w:p w:rsidR="007F2E03" w:rsidRPr="00697351" w:rsidRDefault="007F2E03" w:rsidP="007F2E03">
      <w:pPr>
        <w:pStyle w:val="Pieddepage"/>
        <w:ind w:left="720" w:hanging="360"/>
        <w:rPr>
          <w:rFonts w:ascii="Arial" w:hAnsi="Arial" w:cs="Arial"/>
          <w:i/>
          <w:sz w:val="16"/>
        </w:rPr>
      </w:pPr>
      <w:r w:rsidRPr="00697351">
        <w:rPr>
          <w:rFonts w:ascii="Arial" w:hAnsi="Arial" w:cs="Arial"/>
          <w:i/>
          <w:sz w:val="16"/>
        </w:rPr>
        <w:t xml:space="preserve">*Les caisses doivent correspondre à ce qui est proposé dans le mémoire technique (fiche </w:t>
      </w:r>
      <w:r w:rsidR="008221B1" w:rsidRPr="00697351">
        <w:rPr>
          <w:rFonts w:ascii="Arial" w:hAnsi="Arial" w:cs="Arial"/>
          <w:i/>
          <w:sz w:val="16"/>
        </w:rPr>
        <w:t>technique…</w:t>
      </w:r>
      <w:r w:rsidRPr="00697351">
        <w:rPr>
          <w:rFonts w:ascii="Arial" w:hAnsi="Arial" w:cs="Arial"/>
          <w:i/>
          <w:sz w:val="16"/>
        </w:rPr>
        <w:t>)</w:t>
      </w:r>
      <w:r w:rsidR="008221B1">
        <w:rPr>
          <w:rFonts w:ascii="Arial" w:hAnsi="Arial" w:cs="Arial"/>
          <w:i/>
          <w:sz w:val="16"/>
        </w:rPr>
        <w:t>.</w:t>
      </w:r>
    </w:p>
    <w:p w:rsidR="00BD7A94" w:rsidRPr="00697351" w:rsidRDefault="00BD7A94" w:rsidP="00C42AF8">
      <w:pPr>
        <w:spacing w:after="0"/>
        <w:ind w:left="-567"/>
        <w:rPr>
          <w:rFonts w:ascii="Arial" w:hAnsi="Arial" w:cs="Arial"/>
          <w:b/>
        </w:rPr>
      </w:pPr>
    </w:p>
    <w:p w:rsidR="007F2E03" w:rsidRPr="00697351" w:rsidRDefault="007F2E03">
      <w:pPr>
        <w:rPr>
          <w:rFonts w:ascii="Arial" w:hAnsi="Arial" w:cs="Arial"/>
          <w:b/>
        </w:rPr>
      </w:pPr>
      <w:r w:rsidRPr="00697351">
        <w:rPr>
          <w:rFonts w:ascii="Arial" w:hAnsi="Arial" w:cs="Arial"/>
          <w:b/>
        </w:rPr>
        <w:br w:type="page"/>
      </w:r>
    </w:p>
    <w:p w:rsidR="007F2E03" w:rsidRPr="00697351" w:rsidRDefault="007F2E03" w:rsidP="00C42AF8">
      <w:pPr>
        <w:spacing w:after="0"/>
        <w:ind w:left="-567"/>
        <w:rPr>
          <w:rFonts w:ascii="Arial" w:hAnsi="Arial" w:cs="Arial"/>
          <w:b/>
        </w:rPr>
      </w:pPr>
    </w:p>
    <w:p w:rsidR="007F2E03" w:rsidRPr="00697351" w:rsidRDefault="007F2E03" w:rsidP="007F2E03">
      <w:pPr>
        <w:pStyle w:val="Sansinterligne"/>
        <w:rPr>
          <w:rFonts w:ascii="Arial" w:hAnsi="Arial" w:cs="Arial"/>
          <w:i/>
          <w:u w:val="single"/>
        </w:rPr>
      </w:pPr>
      <w:r w:rsidRPr="00697351">
        <w:rPr>
          <w:rFonts w:ascii="Arial" w:hAnsi="Arial" w:cs="Arial"/>
          <w:i/>
          <w:u w:val="single"/>
        </w:rPr>
        <w:t xml:space="preserve">Mise à disposition de sondes et enregistreurs de température, plombs, scellés </w:t>
      </w:r>
    </w:p>
    <w:p w:rsidR="007F2E03" w:rsidRPr="00697351" w:rsidRDefault="007F2E03" w:rsidP="007F2E03">
      <w:pPr>
        <w:pStyle w:val="Sansinterligne"/>
        <w:rPr>
          <w:rFonts w:ascii="Arial" w:hAnsi="Arial" w:cs="Arial"/>
          <w:i/>
          <w:u w:val="single"/>
        </w:rPr>
      </w:pPr>
      <w:r w:rsidRPr="00697351">
        <w:rPr>
          <w:rFonts w:ascii="Arial" w:hAnsi="Arial" w:cs="Arial"/>
          <w:i/>
          <w:u w:val="single"/>
        </w:rPr>
        <w:t>– Prix unitaire à l’utilisation</w:t>
      </w:r>
    </w:p>
    <w:p w:rsidR="007F2E03" w:rsidRPr="00697351" w:rsidRDefault="007F2E03" w:rsidP="007F2E03">
      <w:pPr>
        <w:pStyle w:val="Sansinterligne"/>
        <w:rPr>
          <w:rFonts w:ascii="Arial" w:hAnsi="Arial" w:cs="Arial"/>
          <w:i/>
          <w:u w:val="single"/>
        </w:rPr>
      </w:pPr>
    </w:p>
    <w:tbl>
      <w:tblPr>
        <w:tblStyle w:val="Grilledutableau"/>
        <w:tblW w:w="9077" w:type="dxa"/>
        <w:jc w:val="center"/>
        <w:tblLook w:val="04A0" w:firstRow="1" w:lastRow="0" w:firstColumn="1" w:lastColumn="0" w:noHBand="0" w:noVBand="1"/>
      </w:tblPr>
      <w:tblGrid>
        <w:gridCol w:w="4678"/>
        <w:gridCol w:w="2268"/>
        <w:gridCol w:w="2131"/>
      </w:tblGrid>
      <w:tr w:rsidR="007F2E03" w:rsidRPr="00697351" w:rsidTr="00F55DE4">
        <w:trPr>
          <w:jc w:val="center"/>
        </w:trPr>
        <w:tc>
          <w:tcPr>
            <w:tcW w:w="4678" w:type="dxa"/>
            <w:shd w:val="clear" w:color="auto" w:fill="C6D9F1" w:themeFill="text2" w:themeFillTint="33"/>
            <w:vAlign w:val="center"/>
          </w:tcPr>
          <w:p w:rsidR="007F2E03" w:rsidRPr="00697351" w:rsidRDefault="007F2E03" w:rsidP="008B659E">
            <w:pPr>
              <w:jc w:val="center"/>
              <w:rPr>
                <w:rFonts w:ascii="Arial" w:hAnsi="Arial" w:cs="Arial"/>
                <w:szCs w:val="19"/>
              </w:rPr>
            </w:pPr>
            <w:r w:rsidRPr="00697351">
              <w:rPr>
                <w:rFonts w:ascii="Arial" w:hAnsi="Arial" w:cs="Arial"/>
                <w:szCs w:val="19"/>
              </w:rPr>
              <w:t>Produits, accessoires et services</w:t>
            </w:r>
          </w:p>
        </w:tc>
        <w:tc>
          <w:tcPr>
            <w:tcW w:w="2268" w:type="dxa"/>
            <w:shd w:val="clear" w:color="auto" w:fill="C6D9F1" w:themeFill="text2" w:themeFillTint="33"/>
            <w:vAlign w:val="center"/>
          </w:tcPr>
          <w:p w:rsidR="007F2E03" w:rsidRPr="00697351" w:rsidRDefault="007F2E03" w:rsidP="008B659E">
            <w:pPr>
              <w:jc w:val="center"/>
              <w:rPr>
                <w:rFonts w:ascii="Arial" w:hAnsi="Arial" w:cs="Arial"/>
                <w:szCs w:val="19"/>
              </w:rPr>
            </w:pPr>
            <w:r w:rsidRPr="00697351">
              <w:rPr>
                <w:rFonts w:ascii="Arial" w:hAnsi="Arial" w:cs="Arial"/>
                <w:szCs w:val="19"/>
              </w:rPr>
              <w:t>Prix Unitaire HT (€)</w:t>
            </w:r>
          </w:p>
        </w:tc>
        <w:tc>
          <w:tcPr>
            <w:tcW w:w="2131" w:type="dxa"/>
            <w:shd w:val="clear" w:color="auto" w:fill="C6D9F1" w:themeFill="text2" w:themeFillTint="33"/>
            <w:vAlign w:val="center"/>
          </w:tcPr>
          <w:p w:rsidR="007F2E03" w:rsidRPr="00697351" w:rsidRDefault="007F2E03" w:rsidP="008B659E">
            <w:pPr>
              <w:jc w:val="center"/>
              <w:rPr>
                <w:rFonts w:ascii="Arial" w:hAnsi="Arial" w:cs="Arial"/>
                <w:szCs w:val="19"/>
              </w:rPr>
            </w:pPr>
            <w:r w:rsidRPr="00697351">
              <w:rPr>
                <w:rFonts w:ascii="Arial" w:hAnsi="Arial" w:cs="Arial"/>
                <w:szCs w:val="19"/>
              </w:rPr>
              <w:t>Prix Unitaire TTC (€)</w:t>
            </w:r>
          </w:p>
        </w:tc>
      </w:tr>
      <w:tr w:rsidR="007F2E03" w:rsidRPr="00697351" w:rsidTr="00F55DE4">
        <w:trPr>
          <w:trHeight w:val="454"/>
          <w:jc w:val="center"/>
        </w:trPr>
        <w:tc>
          <w:tcPr>
            <w:tcW w:w="4678" w:type="dxa"/>
            <w:shd w:val="clear" w:color="auto" w:fill="DBE5F1" w:themeFill="accent1" w:themeFillTint="33"/>
            <w:vAlign w:val="center"/>
          </w:tcPr>
          <w:p w:rsidR="007F2E03" w:rsidRPr="00697351" w:rsidRDefault="007F2E03" w:rsidP="008B659E">
            <w:pPr>
              <w:jc w:val="center"/>
              <w:rPr>
                <w:rFonts w:ascii="Arial" w:hAnsi="Arial" w:cs="Arial"/>
                <w:sz w:val="19"/>
                <w:szCs w:val="19"/>
              </w:rPr>
            </w:pPr>
            <w:r w:rsidRPr="00697351">
              <w:rPr>
                <w:rFonts w:ascii="Arial" w:hAnsi="Arial" w:cs="Arial"/>
                <w:sz w:val="19"/>
                <w:szCs w:val="19"/>
              </w:rPr>
              <w:t>Sondes et enregistreurs de température</w:t>
            </w:r>
          </w:p>
        </w:tc>
        <w:tc>
          <w:tcPr>
            <w:tcW w:w="2268" w:type="dxa"/>
            <w:shd w:val="clear" w:color="auto" w:fill="DBE5F1" w:themeFill="accent1" w:themeFillTint="33"/>
            <w:vAlign w:val="center"/>
          </w:tcPr>
          <w:p w:rsidR="007F2E03" w:rsidRPr="00697351" w:rsidRDefault="007F2E03" w:rsidP="008B659E">
            <w:pPr>
              <w:jc w:val="center"/>
              <w:rPr>
                <w:rFonts w:ascii="Arial" w:hAnsi="Arial" w:cs="Arial"/>
                <w:sz w:val="19"/>
                <w:szCs w:val="19"/>
              </w:rPr>
            </w:pPr>
          </w:p>
        </w:tc>
        <w:tc>
          <w:tcPr>
            <w:tcW w:w="2131" w:type="dxa"/>
            <w:shd w:val="clear" w:color="auto" w:fill="DBE5F1" w:themeFill="accent1" w:themeFillTint="33"/>
            <w:vAlign w:val="center"/>
          </w:tcPr>
          <w:p w:rsidR="007F2E03" w:rsidRPr="00697351" w:rsidRDefault="007F2E03" w:rsidP="008B659E">
            <w:pPr>
              <w:jc w:val="center"/>
              <w:rPr>
                <w:rFonts w:ascii="Arial" w:hAnsi="Arial" w:cs="Arial"/>
                <w:sz w:val="19"/>
                <w:szCs w:val="19"/>
              </w:rPr>
            </w:pPr>
          </w:p>
        </w:tc>
      </w:tr>
      <w:tr w:rsidR="007F2E03" w:rsidRPr="00697351" w:rsidTr="00F55DE4">
        <w:trPr>
          <w:trHeight w:val="511"/>
          <w:jc w:val="center"/>
        </w:trPr>
        <w:tc>
          <w:tcPr>
            <w:tcW w:w="4678" w:type="dxa"/>
          </w:tcPr>
          <w:p w:rsidR="007F2E03" w:rsidRPr="00697351" w:rsidRDefault="007F2E03" w:rsidP="008B659E">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+2/+8°C Usage unique *</w:t>
            </w:r>
          </w:p>
        </w:tc>
        <w:tc>
          <w:tcPr>
            <w:tcW w:w="2268" w:type="dxa"/>
            <w:vAlign w:val="center"/>
          </w:tcPr>
          <w:p w:rsidR="007F2E03" w:rsidRPr="00697351" w:rsidRDefault="007F2E03" w:rsidP="008B659E">
            <w:pPr>
              <w:rPr>
                <w:rFonts w:ascii="Arial" w:hAnsi="Arial" w:cs="Arial"/>
                <w:sz w:val="19"/>
                <w:szCs w:val="19"/>
              </w:rPr>
            </w:pPr>
          </w:p>
        </w:tc>
        <w:tc>
          <w:tcPr>
            <w:tcW w:w="2131" w:type="dxa"/>
            <w:vAlign w:val="center"/>
          </w:tcPr>
          <w:p w:rsidR="007F2E03" w:rsidRPr="00697351" w:rsidRDefault="007F2E03" w:rsidP="008B659E">
            <w:pPr>
              <w:rPr>
                <w:rFonts w:ascii="Arial" w:hAnsi="Arial" w:cs="Arial"/>
                <w:sz w:val="19"/>
                <w:szCs w:val="19"/>
              </w:rPr>
            </w:pPr>
          </w:p>
        </w:tc>
      </w:tr>
      <w:tr w:rsidR="007F2E03" w:rsidRPr="00697351" w:rsidTr="00F55DE4">
        <w:trPr>
          <w:trHeight w:val="421"/>
          <w:jc w:val="center"/>
        </w:trPr>
        <w:tc>
          <w:tcPr>
            <w:tcW w:w="4678" w:type="dxa"/>
          </w:tcPr>
          <w:p w:rsidR="007F2E03" w:rsidRPr="00697351" w:rsidRDefault="007F2E03" w:rsidP="008B659E">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+2/+8°C Réutilisable *</w:t>
            </w:r>
          </w:p>
        </w:tc>
        <w:tc>
          <w:tcPr>
            <w:tcW w:w="2268" w:type="dxa"/>
            <w:vAlign w:val="center"/>
          </w:tcPr>
          <w:p w:rsidR="007F2E03" w:rsidRPr="00697351" w:rsidRDefault="007F2E03" w:rsidP="008B659E">
            <w:pPr>
              <w:rPr>
                <w:rFonts w:ascii="Arial" w:hAnsi="Arial" w:cs="Arial"/>
                <w:sz w:val="19"/>
                <w:szCs w:val="19"/>
              </w:rPr>
            </w:pPr>
          </w:p>
        </w:tc>
        <w:tc>
          <w:tcPr>
            <w:tcW w:w="2131" w:type="dxa"/>
            <w:vAlign w:val="center"/>
          </w:tcPr>
          <w:p w:rsidR="007F2E03" w:rsidRPr="00697351" w:rsidRDefault="007F2E03" w:rsidP="008B659E">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7F2E03" w:rsidP="008B659E">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-15/-25°C Usage unique *</w:t>
            </w:r>
          </w:p>
        </w:tc>
        <w:tc>
          <w:tcPr>
            <w:tcW w:w="2268" w:type="dxa"/>
            <w:vAlign w:val="center"/>
          </w:tcPr>
          <w:p w:rsidR="007F2E03" w:rsidRPr="00697351" w:rsidRDefault="007F2E03" w:rsidP="008B659E">
            <w:pPr>
              <w:rPr>
                <w:rFonts w:ascii="Arial" w:hAnsi="Arial" w:cs="Arial"/>
                <w:sz w:val="19"/>
                <w:szCs w:val="19"/>
              </w:rPr>
            </w:pPr>
          </w:p>
        </w:tc>
        <w:tc>
          <w:tcPr>
            <w:tcW w:w="2131" w:type="dxa"/>
            <w:vAlign w:val="center"/>
          </w:tcPr>
          <w:p w:rsidR="007F2E03" w:rsidRPr="00697351" w:rsidRDefault="007F2E03" w:rsidP="008B659E">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7F2E03" w:rsidP="008B659E">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-15/-25°C Réutilisable *</w:t>
            </w:r>
          </w:p>
        </w:tc>
        <w:tc>
          <w:tcPr>
            <w:tcW w:w="2268" w:type="dxa"/>
            <w:vAlign w:val="center"/>
          </w:tcPr>
          <w:p w:rsidR="007F2E03" w:rsidRPr="00697351" w:rsidRDefault="007F2E03" w:rsidP="008B659E">
            <w:pPr>
              <w:rPr>
                <w:rFonts w:ascii="Arial" w:hAnsi="Arial" w:cs="Arial"/>
                <w:sz w:val="19"/>
                <w:szCs w:val="19"/>
              </w:rPr>
            </w:pPr>
          </w:p>
        </w:tc>
        <w:tc>
          <w:tcPr>
            <w:tcW w:w="2131" w:type="dxa"/>
            <w:vAlign w:val="center"/>
          </w:tcPr>
          <w:p w:rsidR="007F2E03" w:rsidRPr="00697351" w:rsidRDefault="007F2E03" w:rsidP="008B659E">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F55DE4"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Sonde -80°C (-20°C/-80°C) </w:t>
            </w:r>
            <w:r w:rsidR="005A6B69" w:rsidRPr="00697351">
              <w:rPr>
                <w:rFonts w:ascii="Arial" w:hAnsi="Arial" w:cs="Arial"/>
                <w:color w:val="D99594" w:themeColor="accent2" w:themeTint="99"/>
                <w:sz w:val="16"/>
                <w:szCs w:val="19"/>
              </w:rPr>
              <w:t xml:space="preserve">ECHANTILLONS BIOLOGIQUES </w:t>
            </w:r>
            <w:r w:rsidR="007F2E03" w:rsidRPr="00697351">
              <w:rPr>
                <w:rFonts w:ascii="Arial" w:hAnsi="Arial" w:cs="Arial"/>
                <w:color w:val="A6A6A6" w:themeColor="background1" w:themeShade="A6"/>
                <w:sz w:val="16"/>
                <w:szCs w:val="19"/>
              </w:rPr>
              <w:t>Usage unique *</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F55DE4"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-8</w:t>
            </w:r>
            <w:r w:rsidR="007F2E03" w:rsidRPr="00697351">
              <w:rPr>
                <w:rFonts w:ascii="Arial" w:hAnsi="Arial" w:cs="Arial"/>
                <w:color w:val="A6A6A6" w:themeColor="background1" w:themeShade="A6"/>
                <w:sz w:val="16"/>
                <w:szCs w:val="19"/>
              </w:rPr>
              <w:t>0°C</w:t>
            </w:r>
            <w:r w:rsidRPr="00697351">
              <w:rPr>
                <w:rFonts w:ascii="Arial" w:hAnsi="Arial" w:cs="Arial"/>
                <w:color w:val="A6A6A6" w:themeColor="background1" w:themeShade="A6"/>
                <w:sz w:val="16"/>
                <w:szCs w:val="19"/>
              </w:rPr>
              <w:t xml:space="preserve"> (-20°C/-80°C)</w:t>
            </w:r>
            <w:r w:rsidR="007F2E03" w:rsidRPr="00697351">
              <w:rPr>
                <w:rFonts w:ascii="Arial" w:hAnsi="Arial" w:cs="Arial"/>
                <w:color w:val="A6A6A6" w:themeColor="background1" w:themeShade="A6"/>
                <w:sz w:val="16"/>
                <w:szCs w:val="19"/>
              </w:rPr>
              <w:t xml:space="preserve"> </w:t>
            </w:r>
            <w:r w:rsidRPr="00697351">
              <w:rPr>
                <w:rFonts w:ascii="Arial" w:hAnsi="Arial" w:cs="Arial"/>
                <w:color w:val="D99594" w:themeColor="accent2" w:themeTint="99"/>
                <w:sz w:val="16"/>
                <w:szCs w:val="19"/>
              </w:rPr>
              <w:t xml:space="preserve">ECHANTILLONS BIOLOGIQUES </w:t>
            </w:r>
            <w:r w:rsidR="007F2E03" w:rsidRPr="00697351">
              <w:rPr>
                <w:rFonts w:ascii="Arial" w:hAnsi="Arial" w:cs="Arial"/>
                <w:color w:val="A6A6A6" w:themeColor="background1" w:themeShade="A6"/>
                <w:sz w:val="16"/>
                <w:szCs w:val="19"/>
              </w:rPr>
              <w:t>Réutilisable *</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F55DE4"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 xml:space="preserve">Sonde -80°C (-70/-90°C) </w:t>
            </w:r>
            <w:r w:rsidR="007F2E03" w:rsidRPr="00697351">
              <w:rPr>
                <w:rFonts w:ascii="Arial" w:hAnsi="Arial" w:cs="Arial"/>
                <w:color w:val="A6A6A6" w:themeColor="background1" w:themeShade="A6"/>
                <w:sz w:val="16"/>
                <w:szCs w:val="19"/>
              </w:rPr>
              <w:t>Usage unique *</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F55DE4"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Sonde -80°C (-7</w:t>
            </w:r>
            <w:r w:rsidR="007F2E03" w:rsidRPr="00697351">
              <w:rPr>
                <w:rFonts w:ascii="Arial" w:hAnsi="Arial" w:cs="Arial"/>
                <w:color w:val="A6A6A6" w:themeColor="background1" w:themeShade="A6"/>
                <w:sz w:val="16"/>
                <w:szCs w:val="19"/>
              </w:rPr>
              <w:t>0/-90°C</w:t>
            </w:r>
            <w:r w:rsidRPr="00697351">
              <w:rPr>
                <w:rFonts w:ascii="Arial" w:hAnsi="Arial" w:cs="Arial"/>
                <w:color w:val="A6A6A6" w:themeColor="background1" w:themeShade="A6"/>
                <w:sz w:val="16"/>
                <w:szCs w:val="19"/>
              </w:rPr>
              <w:t>)</w:t>
            </w:r>
            <w:r w:rsidR="007F2E03" w:rsidRPr="00697351">
              <w:rPr>
                <w:rFonts w:ascii="Arial" w:hAnsi="Arial" w:cs="Arial"/>
                <w:color w:val="A6A6A6" w:themeColor="background1" w:themeShade="A6"/>
                <w:sz w:val="16"/>
                <w:szCs w:val="19"/>
              </w:rPr>
              <w:t xml:space="preserve"> Réutilisable *</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r w:rsidR="007F2E03" w:rsidRPr="00697351" w:rsidTr="00F55DE4">
        <w:trPr>
          <w:trHeight w:val="454"/>
          <w:jc w:val="center"/>
        </w:trPr>
        <w:tc>
          <w:tcPr>
            <w:tcW w:w="4678" w:type="dxa"/>
            <w:shd w:val="clear" w:color="auto" w:fill="DBE5F1" w:themeFill="accent1" w:themeFillTint="33"/>
            <w:vAlign w:val="center"/>
          </w:tcPr>
          <w:p w:rsidR="007F2E03" w:rsidRPr="00697351" w:rsidRDefault="007F2E03" w:rsidP="007F2E03">
            <w:pPr>
              <w:jc w:val="center"/>
              <w:rPr>
                <w:rFonts w:ascii="Arial" w:hAnsi="Arial" w:cs="Arial"/>
                <w:sz w:val="19"/>
                <w:szCs w:val="19"/>
              </w:rPr>
            </w:pPr>
            <w:r w:rsidRPr="00697351">
              <w:rPr>
                <w:rFonts w:ascii="Arial" w:hAnsi="Arial" w:cs="Arial"/>
                <w:sz w:val="19"/>
                <w:szCs w:val="19"/>
              </w:rPr>
              <w:t>Plombs et scellés</w:t>
            </w:r>
          </w:p>
        </w:tc>
        <w:tc>
          <w:tcPr>
            <w:tcW w:w="2268" w:type="dxa"/>
            <w:shd w:val="clear" w:color="auto" w:fill="DBE5F1" w:themeFill="accent1" w:themeFillTint="33"/>
            <w:vAlign w:val="center"/>
          </w:tcPr>
          <w:p w:rsidR="007F2E03" w:rsidRPr="00697351" w:rsidRDefault="007F2E03" w:rsidP="007F2E03">
            <w:pPr>
              <w:jc w:val="center"/>
              <w:rPr>
                <w:rFonts w:ascii="Arial" w:hAnsi="Arial" w:cs="Arial"/>
                <w:sz w:val="19"/>
                <w:szCs w:val="19"/>
              </w:rPr>
            </w:pPr>
          </w:p>
        </w:tc>
        <w:tc>
          <w:tcPr>
            <w:tcW w:w="2131" w:type="dxa"/>
            <w:shd w:val="clear" w:color="auto" w:fill="DBE5F1" w:themeFill="accent1" w:themeFillTint="33"/>
            <w:vAlign w:val="center"/>
          </w:tcPr>
          <w:p w:rsidR="007F2E03" w:rsidRPr="00697351" w:rsidRDefault="007F2E03" w:rsidP="007F2E03">
            <w:pPr>
              <w:jc w:val="center"/>
              <w:rPr>
                <w:rFonts w:ascii="Arial" w:hAnsi="Arial" w:cs="Arial"/>
                <w:sz w:val="19"/>
                <w:szCs w:val="19"/>
              </w:rPr>
            </w:pPr>
          </w:p>
        </w:tc>
      </w:tr>
      <w:tr w:rsidR="007F2E03" w:rsidRPr="00697351" w:rsidTr="00F55DE4">
        <w:trPr>
          <w:trHeight w:val="454"/>
          <w:jc w:val="center"/>
        </w:trPr>
        <w:tc>
          <w:tcPr>
            <w:tcW w:w="4678" w:type="dxa"/>
          </w:tcPr>
          <w:p w:rsidR="007F2E03" w:rsidRPr="00697351" w:rsidRDefault="007F2E03"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Plombs conteneurs / véhicules</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r w:rsidR="007F2E03" w:rsidRPr="00697351" w:rsidTr="00F55DE4">
        <w:trPr>
          <w:trHeight w:val="454"/>
          <w:jc w:val="center"/>
        </w:trPr>
        <w:tc>
          <w:tcPr>
            <w:tcW w:w="4678" w:type="dxa"/>
          </w:tcPr>
          <w:p w:rsidR="007F2E03" w:rsidRPr="00697351" w:rsidRDefault="007F2E03" w:rsidP="007F2E03">
            <w:pPr>
              <w:rPr>
                <w:rFonts w:ascii="Arial" w:hAnsi="Arial" w:cs="Arial"/>
                <w:color w:val="A6A6A6" w:themeColor="background1" w:themeShade="A6"/>
                <w:sz w:val="16"/>
                <w:szCs w:val="19"/>
              </w:rPr>
            </w:pPr>
            <w:r w:rsidRPr="00697351">
              <w:rPr>
                <w:rFonts w:ascii="Arial" w:hAnsi="Arial" w:cs="Arial"/>
                <w:color w:val="A6A6A6" w:themeColor="background1" w:themeShade="A6"/>
                <w:sz w:val="16"/>
                <w:szCs w:val="19"/>
              </w:rPr>
              <w:t>Scellés caisses</w:t>
            </w:r>
          </w:p>
        </w:tc>
        <w:tc>
          <w:tcPr>
            <w:tcW w:w="2268" w:type="dxa"/>
            <w:vAlign w:val="center"/>
          </w:tcPr>
          <w:p w:rsidR="007F2E03" w:rsidRPr="00697351" w:rsidRDefault="007F2E03" w:rsidP="007F2E03">
            <w:pPr>
              <w:rPr>
                <w:rFonts w:ascii="Arial" w:hAnsi="Arial" w:cs="Arial"/>
                <w:sz w:val="19"/>
                <w:szCs w:val="19"/>
              </w:rPr>
            </w:pPr>
          </w:p>
        </w:tc>
        <w:tc>
          <w:tcPr>
            <w:tcW w:w="2131" w:type="dxa"/>
            <w:vAlign w:val="center"/>
          </w:tcPr>
          <w:p w:rsidR="007F2E03" w:rsidRPr="00697351" w:rsidRDefault="007F2E03" w:rsidP="007F2E03">
            <w:pPr>
              <w:rPr>
                <w:rFonts w:ascii="Arial" w:hAnsi="Arial" w:cs="Arial"/>
                <w:sz w:val="19"/>
                <w:szCs w:val="19"/>
              </w:rPr>
            </w:pPr>
          </w:p>
        </w:tc>
      </w:tr>
    </w:tbl>
    <w:p w:rsidR="00EB32BA" w:rsidRPr="00697351" w:rsidRDefault="007F2E03" w:rsidP="007F2E03">
      <w:pPr>
        <w:pStyle w:val="Pieddepage"/>
        <w:ind w:left="720" w:hanging="360"/>
        <w:rPr>
          <w:rFonts w:ascii="Arial" w:hAnsi="Arial" w:cs="Arial"/>
          <w:i/>
          <w:sz w:val="16"/>
        </w:rPr>
      </w:pPr>
      <w:r w:rsidRPr="00697351">
        <w:rPr>
          <w:rFonts w:ascii="Arial" w:hAnsi="Arial" w:cs="Arial"/>
          <w:i/>
          <w:sz w:val="16"/>
        </w:rPr>
        <w:t xml:space="preserve">*Les sondes doivent correspondre à ce qui est proposé dans le mémoire technique (fiche </w:t>
      </w:r>
      <w:r w:rsidR="008221B1" w:rsidRPr="00697351">
        <w:rPr>
          <w:rFonts w:ascii="Arial" w:hAnsi="Arial" w:cs="Arial"/>
          <w:i/>
          <w:sz w:val="16"/>
        </w:rPr>
        <w:t>technique…</w:t>
      </w:r>
      <w:r w:rsidRPr="00697351">
        <w:rPr>
          <w:rFonts w:ascii="Arial" w:hAnsi="Arial" w:cs="Arial"/>
          <w:i/>
          <w:sz w:val="16"/>
        </w:rPr>
        <w:t>)</w:t>
      </w:r>
      <w:r w:rsidR="008221B1">
        <w:rPr>
          <w:rFonts w:ascii="Arial" w:hAnsi="Arial" w:cs="Arial"/>
          <w:i/>
          <w:sz w:val="16"/>
        </w:rPr>
        <w:t>.</w:t>
      </w:r>
    </w:p>
    <w:p w:rsidR="00EB32BA" w:rsidRPr="00697351" w:rsidRDefault="00EB32BA" w:rsidP="00C42AF8">
      <w:pPr>
        <w:spacing w:after="0"/>
        <w:ind w:left="-567"/>
        <w:rPr>
          <w:rFonts w:ascii="Arial" w:hAnsi="Arial" w:cs="Arial"/>
          <w:b/>
        </w:rPr>
      </w:pPr>
    </w:p>
    <w:p w:rsidR="00C42AF8" w:rsidRPr="00697351" w:rsidRDefault="00C42AF8" w:rsidP="00C42AF8">
      <w:pPr>
        <w:spacing w:after="0"/>
        <w:ind w:left="-567"/>
        <w:rPr>
          <w:rFonts w:ascii="Arial" w:hAnsi="Arial" w:cs="Arial"/>
          <w:sz w:val="18"/>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3</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w:t>
      </w:r>
      <w:r w:rsidR="002D15AE" w:rsidRPr="00697351">
        <w:rPr>
          <w:rFonts w:ascii="Arial" w:hAnsi="Arial" w:cs="Arial"/>
          <w:b/>
        </w:rPr>
        <w:t xml:space="preserve"> lot n°2</w:t>
      </w:r>
    </w:p>
    <w:p w:rsidR="00C55488" w:rsidRPr="00697351" w:rsidRDefault="00C55488" w:rsidP="0033112A">
      <w:pPr>
        <w:pStyle w:val="Sansinterligne"/>
        <w:rPr>
          <w:rFonts w:ascii="Arial" w:hAnsi="Arial" w:cs="Arial"/>
          <w:i/>
          <w:u w:val="single"/>
        </w:rPr>
      </w:pPr>
    </w:p>
    <w:p w:rsidR="0033112A" w:rsidRPr="00697351" w:rsidRDefault="00C55488" w:rsidP="0033112A">
      <w:pPr>
        <w:pStyle w:val="Sansinterligne"/>
        <w:rPr>
          <w:rFonts w:ascii="Arial" w:hAnsi="Arial" w:cs="Arial"/>
          <w:i/>
          <w:u w:val="single"/>
        </w:rPr>
      </w:pPr>
      <w:r w:rsidRPr="00697351">
        <w:rPr>
          <w:rFonts w:ascii="Arial" w:hAnsi="Arial" w:cs="Arial"/>
          <w:i/>
          <w:u w:val="single"/>
        </w:rPr>
        <w:t>Location Conteneur</w:t>
      </w:r>
      <w:r w:rsidR="00CC6914" w:rsidRPr="00697351">
        <w:rPr>
          <w:rFonts w:ascii="Arial" w:hAnsi="Arial" w:cs="Arial"/>
          <w:i/>
          <w:u w:val="single"/>
        </w:rPr>
        <w:t xml:space="preserve"> aérien</w:t>
      </w:r>
      <w:r w:rsidRPr="00697351">
        <w:rPr>
          <w:rFonts w:ascii="Arial" w:hAnsi="Arial" w:cs="Arial"/>
          <w:i/>
          <w:u w:val="single"/>
        </w:rPr>
        <w:t xml:space="preserve"> +2</w:t>
      </w:r>
      <w:r w:rsidR="00224462" w:rsidRPr="00697351">
        <w:rPr>
          <w:rFonts w:ascii="Arial" w:hAnsi="Arial" w:cs="Arial"/>
          <w:i/>
          <w:u w:val="single"/>
        </w:rPr>
        <w:t xml:space="preserve">°C à </w:t>
      </w:r>
      <w:r w:rsidRPr="00697351">
        <w:rPr>
          <w:rFonts w:ascii="Arial" w:hAnsi="Arial" w:cs="Arial"/>
          <w:i/>
          <w:u w:val="single"/>
        </w:rPr>
        <w:t>+8</w:t>
      </w:r>
      <w:r w:rsidR="0033112A" w:rsidRPr="00697351">
        <w:rPr>
          <w:rFonts w:ascii="Arial" w:hAnsi="Arial" w:cs="Arial"/>
          <w:i/>
          <w:u w:val="single"/>
        </w:rPr>
        <w:t>°C</w:t>
      </w:r>
      <w:r w:rsidR="00E01988" w:rsidRPr="00697351">
        <w:rPr>
          <w:rFonts w:ascii="Arial" w:hAnsi="Arial" w:cs="Arial"/>
          <w:i/>
          <w:u w:val="single"/>
        </w:rPr>
        <w:t xml:space="preserve"> – Prix unitaire</w:t>
      </w:r>
    </w:p>
    <w:tbl>
      <w:tblPr>
        <w:tblStyle w:val="Grilledutableau"/>
        <w:tblpPr w:leftFromText="141" w:rightFromText="141" w:vertAnchor="text" w:horzAnchor="margin" w:tblpY="319"/>
        <w:tblW w:w="9067" w:type="dxa"/>
        <w:tblLook w:val="04A0" w:firstRow="1" w:lastRow="0" w:firstColumn="1" w:lastColumn="0" w:noHBand="0" w:noVBand="1"/>
      </w:tblPr>
      <w:tblGrid>
        <w:gridCol w:w="1664"/>
        <w:gridCol w:w="1255"/>
        <w:gridCol w:w="1255"/>
        <w:gridCol w:w="1687"/>
        <w:gridCol w:w="1687"/>
        <w:gridCol w:w="1519"/>
      </w:tblGrid>
      <w:tr w:rsidR="00E30D18" w:rsidRPr="00697351" w:rsidTr="00EB32BA">
        <w:tc>
          <w:tcPr>
            <w:tcW w:w="1664"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Conteneur actif aérien en température dirigée</w:t>
            </w:r>
          </w:p>
        </w:tc>
        <w:tc>
          <w:tcPr>
            <w:tcW w:w="1255"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Forfait HT (minimum)</w:t>
            </w:r>
          </w:p>
          <w:p w:rsidR="00E30D18" w:rsidRPr="00697351" w:rsidRDefault="00E30D18" w:rsidP="00EB32BA">
            <w:pPr>
              <w:jc w:val="center"/>
              <w:rPr>
                <w:rFonts w:ascii="Arial" w:hAnsi="Arial" w:cs="Arial"/>
              </w:rPr>
            </w:pPr>
            <w:r w:rsidRPr="00697351">
              <w:rPr>
                <w:rFonts w:ascii="Arial" w:hAnsi="Arial" w:cs="Arial"/>
              </w:rPr>
              <w:t>(€)</w:t>
            </w:r>
          </w:p>
        </w:tc>
        <w:tc>
          <w:tcPr>
            <w:tcW w:w="1255"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Forfait TTC (minimum)</w:t>
            </w:r>
          </w:p>
          <w:p w:rsidR="00E30D18" w:rsidRPr="00697351" w:rsidRDefault="00E30D18" w:rsidP="00EB32BA">
            <w:pPr>
              <w:jc w:val="center"/>
              <w:rPr>
                <w:rFonts w:ascii="Arial" w:hAnsi="Arial" w:cs="Arial"/>
              </w:rPr>
            </w:pPr>
            <w:r w:rsidRPr="00697351">
              <w:rPr>
                <w:rFonts w:ascii="Arial" w:hAnsi="Arial" w:cs="Arial"/>
              </w:rPr>
              <w:t>(€)</w:t>
            </w:r>
          </w:p>
        </w:tc>
        <w:tc>
          <w:tcPr>
            <w:tcW w:w="1687"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Nb de jours avant surcoût journalier additionnel</w:t>
            </w:r>
          </w:p>
        </w:tc>
        <w:tc>
          <w:tcPr>
            <w:tcW w:w="1687"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Surcoût journalier additionnel HT</w:t>
            </w:r>
          </w:p>
          <w:p w:rsidR="00E30D18" w:rsidRPr="00697351" w:rsidRDefault="00E30D18" w:rsidP="00EB32BA">
            <w:pPr>
              <w:jc w:val="center"/>
              <w:rPr>
                <w:rFonts w:ascii="Arial" w:hAnsi="Arial" w:cs="Arial"/>
              </w:rPr>
            </w:pPr>
            <w:r w:rsidRPr="00697351">
              <w:rPr>
                <w:rFonts w:ascii="Arial" w:hAnsi="Arial" w:cs="Arial"/>
              </w:rPr>
              <w:t>(€)</w:t>
            </w:r>
          </w:p>
        </w:tc>
        <w:tc>
          <w:tcPr>
            <w:tcW w:w="1519"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Surcoût journalier additionnel TTC (€)</w:t>
            </w:r>
          </w:p>
        </w:tc>
      </w:tr>
      <w:tr w:rsidR="00E30D18" w:rsidRPr="00697351" w:rsidTr="00EB32BA">
        <w:trPr>
          <w:trHeight w:val="737"/>
        </w:trPr>
        <w:tc>
          <w:tcPr>
            <w:tcW w:w="1664" w:type="dxa"/>
          </w:tcPr>
          <w:p w:rsidR="00927B46" w:rsidRPr="00697351" w:rsidRDefault="00E30D18" w:rsidP="00EB32BA">
            <w:pPr>
              <w:rPr>
                <w:rFonts w:ascii="Arial" w:hAnsi="Arial" w:cs="Arial"/>
                <w:b/>
              </w:rPr>
            </w:pPr>
            <w:r w:rsidRPr="00697351">
              <w:rPr>
                <w:rFonts w:ascii="Arial" w:hAnsi="Arial" w:cs="Arial"/>
                <w:b/>
              </w:rPr>
              <w:t>LD-3 / RKN</w:t>
            </w:r>
          </w:p>
          <w:p w:rsidR="00E30D18" w:rsidRPr="00697351" w:rsidRDefault="00927B46" w:rsidP="00EB32BA">
            <w:pPr>
              <w:rPr>
                <w:rFonts w:ascii="Arial" w:hAnsi="Arial" w:cs="Arial"/>
              </w:rPr>
            </w:pPr>
            <w:r w:rsidRPr="00697351">
              <w:rPr>
                <w:rFonts w:ascii="Arial" w:hAnsi="Arial" w:cs="Arial"/>
              </w:rPr>
              <w:t>(ou équivalent)</w:t>
            </w:r>
            <w:r w:rsidR="00E30D18" w:rsidRPr="00697351">
              <w:rPr>
                <w:rFonts w:ascii="Arial" w:hAnsi="Arial" w:cs="Arial"/>
              </w:rPr>
              <w:br/>
              <w:t>1 Pal 80x120</w:t>
            </w:r>
          </w:p>
        </w:tc>
        <w:tc>
          <w:tcPr>
            <w:tcW w:w="1255" w:type="dxa"/>
          </w:tcPr>
          <w:p w:rsidR="00E30D18" w:rsidRPr="00697351" w:rsidRDefault="00E30D18" w:rsidP="00EB32BA">
            <w:pPr>
              <w:rPr>
                <w:rFonts w:ascii="Arial" w:hAnsi="Arial" w:cs="Arial"/>
              </w:rPr>
            </w:pPr>
          </w:p>
        </w:tc>
        <w:tc>
          <w:tcPr>
            <w:tcW w:w="1255"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519" w:type="dxa"/>
          </w:tcPr>
          <w:p w:rsidR="00E30D18" w:rsidRPr="00697351" w:rsidRDefault="00E30D18" w:rsidP="00EB32BA">
            <w:pPr>
              <w:rPr>
                <w:rFonts w:ascii="Arial" w:hAnsi="Arial" w:cs="Arial"/>
              </w:rPr>
            </w:pPr>
          </w:p>
        </w:tc>
      </w:tr>
      <w:tr w:rsidR="00E30D18" w:rsidRPr="00697351" w:rsidTr="00EB32BA">
        <w:trPr>
          <w:trHeight w:val="737"/>
        </w:trPr>
        <w:tc>
          <w:tcPr>
            <w:tcW w:w="1664" w:type="dxa"/>
          </w:tcPr>
          <w:p w:rsidR="00E30D18" w:rsidRPr="00697351" w:rsidRDefault="00E30D18" w:rsidP="00EB32BA">
            <w:pPr>
              <w:rPr>
                <w:rFonts w:ascii="Arial" w:hAnsi="Arial" w:cs="Arial"/>
                <w:b/>
              </w:rPr>
            </w:pPr>
            <w:r w:rsidRPr="00697351">
              <w:rPr>
                <w:rFonts w:ascii="Arial" w:hAnsi="Arial" w:cs="Arial"/>
                <w:b/>
              </w:rPr>
              <w:t>LD-9 / RAP</w:t>
            </w:r>
          </w:p>
          <w:p w:rsidR="00927B46" w:rsidRPr="00697351" w:rsidRDefault="00927B46" w:rsidP="00EB32BA">
            <w:pPr>
              <w:rPr>
                <w:rFonts w:ascii="Arial" w:hAnsi="Arial" w:cs="Arial"/>
                <w:b/>
              </w:rPr>
            </w:pPr>
            <w:r w:rsidRPr="00697351">
              <w:rPr>
                <w:rFonts w:ascii="Arial" w:hAnsi="Arial" w:cs="Arial"/>
              </w:rPr>
              <w:t>(</w:t>
            </w:r>
            <w:proofErr w:type="gramStart"/>
            <w:r w:rsidRPr="00697351">
              <w:rPr>
                <w:rFonts w:ascii="Arial" w:hAnsi="Arial" w:cs="Arial"/>
              </w:rPr>
              <w:t>ou</w:t>
            </w:r>
            <w:proofErr w:type="gramEnd"/>
            <w:r w:rsidRPr="00697351">
              <w:rPr>
                <w:rFonts w:ascii="Arial" w:hAnsi="Arial" w:cs="Arial"/>
              </w:rPr>
              <w:t xml:space="preserve"> équivalent)</w:t>
            </w:r>
          </w:p>
          <w:p w:rsidR="00E30D18" w:rsidRPr="00697351" w:rsidRDefault="00E30D18" w:rsidP="00EB32BA">
            <w:pPr>
              <w:rPr>
                <w:rFonts w:ascii="Arial" w:hAnsi="Arial" w:cs="Arial"/>
              </w:rPr>
            </w:pPr>
            <w:r w:rsidRPr="00697351">
              <w:rPr>
                <w:rFonts w:ascii="Arial" w:hAnsi="Arial" w:cs="Arial"/>
              </w:rPr>
              <w:t>5 Pal 80x120</w:t>
            </w:r>
          </w:p>
        </w:tc>
        <w:tc>
          <w:tcPr>
            <w:tcW w:w="1255" w:type="dxa"/>
          </w:tcPr>
          <w:p w:rsidR="00E30D18" w:rsidRPr="00697351" w:rsidRDefault="00E30D18" w:rsidP="00EB32BA">
            <w:pPr>
              <w:rPr>
                <w:rFonts w:ascii="Arial" w:hAnsi="Arial" w:cs="Arial"/>
              </w:rPr>
            </w:pPr>
          </w:p>
        </w:tc>
        <w:tc>
          <w:tcPr>
            <w:tcW w:w="1255"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519" w:type="dxa"/>
          </w:tcPr>
          <w:p w:rsidR="00E30D18" w:rsidRPr="00697351" w:rsidRDefault="00E30D18" w:rsidP="00EB32BA">
            <w:pPr>
              <w:rPr>
                <w:rFonts w:ascii="Arial" w:hAnsi="Arial" w:cs="Arial"/>
              </w:rPr>
            </w:pPr>
          </w:p>
        </w:tc>
      </w:tr>
    </w:tbl>
    <w:p w:rsidR="00C55488" w:rsidRPr="00697351" w:rsidRDefault="00C55488" w:rsidP="00C55488">
      <w:pPr>
        <w:pStyle w:val="Sansinterligne"/>
        <w:rPr>
          <w:rFonts w:ascii="Arial" w:hAnsi="Arial" w:cs="Arial"/>
          <w:i/>
          <w:u w:val="single"/>
        </w:rPr>
      </w:pPr>
    </w:p>
    <w:p w:rsidR="00E30D18" w:rsidRPr="00697351" w:rsidRDefault="00E30D18" w:rsidP="00C55488">
      <w:pPr>
        <w:pStyle w:val="Sansinterligne"/>
        <w:rPr>
          <w:rFonts w:ascii="Arial" w:hAnsi="Arial" w:cs="Arial"/>
          <w:i/>
          <w:u w:val="single"/>
        </w:rPr>
      </w:pPr>
    </w:p>
    <w:tbl>
      <w:tblPr>
        <w:tblStyle w:val="Grilledutableau"/>
        <w:tblpPr w:leftFromText="141" w:rightFromText="141" w:vertAnchor="text" w:horzAnchor="margin" w:tblpY="591"/>
        <w:tblW w:w="9067" w:type="dxa"/>
        <w:tblLook w:val="04A0" w:firstRow="1" w:lastRow="0" w:firstColumn="1" w:lastColumn="0" w:noHBand="0" w:noVBand="1"/>
      </w:tblPr>
      <w:tblGrid>
        <w:gridCol w:w="1664"/>
        <w:gridCol w:w="1255"/>
        <w:gridCol w:w="1255"/>
        <w:gridCol w:w="1687"/>
        <w:gridCol w:w="1687"/>
        <w:gridCol w:w="1519"/>
      </w:tblGrid>
      <w:tr w:rsidR="00E30D18" w:rsidRPr="00697351" w:rsidTr="00EB32BA">
        <w:tc>
          <w:tcPr>
            <w:tcW w:w="1664"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Conteneur actif aérien en température dirigée</w:t>
            </w:r>
          </w:p>
        </w:tc>
        <w:tc>
          <w:tcPr>
            <w:tcW w:w="1255"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Forfait HT (minimum)</w:t>
            </w:r>
          </w:p>
          <w:p w:rsidR="00E30D18" w:rsidRPr="00697351" w:rsidRDefault="00E30D18" w:rsidP="00EB32BA">
            <w:pPr>
              <w:jc w:val="center"/>
              <w:rPr>
                <w:rFonts w:ascii="Arial" w:hAnsi="Arial" w:cs="Arial"/>
              </w:rPr>
            </w:pPr>
            <w:r w:rsidRPr="00697351">
              <w:rPr>
                <w:rFonts w:ascii="Arial" w:hAnsi="Arial" w:cs="Arial"/>
              </w:rPr>
              <w:t>(€)</w:t>
            </w:r>
          </w:p>
        </w:tc>
        <w:tc>
          <w:tcPr>
            <w:tcW w:w="1255"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Forfait TTC (minimum)</w:t>
            </w:r>
          </w:p>
          <w:p w:rsidR="00E30D18" w:rsidRPr="00697351" w:rsidRDefault="00E30D18" w:rsidP="00EB32BA">
            <w:pPr>
              <w:jc w:val="center"/>
              <w:rPr>
                <w:rFonts w:ascii="Arial" w:hAnsi="Arial" w:cs="Arial"/>
              </w:rPr>
            </w:pPr>
            <w:r w:rsidRPr="00697351">
              <w:rPr>
                <w:rFonts w:ascii="Arial" w:hAnsi="Arial" w:cs="Arial"/>
              </w:rPr>
              <w:t>(€)</w:t>
            </w:r>
          </w:p>
        </w:tc>
        <w:tc>
          <w:tcPr>
            <w:tcW w:w="1687"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Nb de jours avant surcoût journalier additionnel</w:t>
            </w:r>
          </w:p>
        </w:tc>
        <w:tc>
          <w:tcPr>
            <w:tcW w:w="1687"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Surcoût journalier additionnel HT</w:t>
            </w:r>
          </w:p>
          <w:p w:rsidR="00E30D18" w:rsidRPr="00697351" w:rsidRDefault="00E30D18" w:rsidP="00EB32BA">
            <w:pPr>
              <w:jc w:val="center"/>
              <w:rPr>
                <w:rFonts w:ascii="Arial" w:hAnsi="Arial" w:cs="Arial"/>
              </w:rPr>
            </w:pPr>
            <w:r w:rsidRPr="00697351">
              <w:rPr>
                <w:rFonts w:ascii="Arial" w:hAnsi="Arial" w:cs="Arial"/>
              </w:rPr>
              <w:t>(€)</w:t>
            </w:r>
          </w:p>
        </w:tc>
        <w:tc>
          <w:tcPr>
            <w:tcW w:w="1519" w:type="dxa"/>
            <w:shd w:val="clear" w:color="auto" w:fill="C6D9F1" w:themeFill="text2" w:themeFillTint="33"/>
            <w:vAlign w:val="center"/>
          </w:tcPr>
          <w:p w:rsidR="00E30D18" w:rsidRPr="00697351" w:rsidRDefault="00E30D18" w:rsidP="00EB32BA">
            <w:pPr>
              <w:jc w:val="center"/>
              <w:rPr>
                <w:rFonts w:ascii="Arial" w:hAnsi="Arial" w:cs="Arial"/>
              </w:rPr>
            </w:pPr>
            <w:r w:rsidRPr="00697351">
              <w:rPr>
                <w:rFonts w:ascii="Arial" w:hAnsi="Arial" w:cs="Arial"/>
              </w:rPr>
              <w:t>Surcoût journalier additionnel TTC (€)</w:t>
            </w:r>
          </w:p>
        </w:tc>
      </w:tr>
      <w:tr w:rsidR="00E30D18" w:rsidRPr="00697351" w:rsidTr="00EB32BA">
        <w:trPr>
          <w:trHeight w:val="737"/>
        </w:trPr>
        <w:tc>
          <w:tcPr>
            <w:tcW w:w="1664" w:type="dxa"/>
          </w:tcPr>
          <w:p w:rsidR="00927B46" w:rsidRPr="00697351" w:rsidRDefault="00927B46" w:rsidP="00EB32BA">
            <w:pPr>
              <w:rPr>
                <w:rFonts w:ascii="Arial" w:hAnsi="Arial" w:cs="Arial"/>
                <w:b/>
              </w:rPr>
            </w:pPr>
            <w:r w:rsidRPr="00697351">
              <w:rPr>
                <w:rFonts w:ascii="Arial" w:hAnsi="Arial" w:cs="Arial"/>
                <w:b/>
              </w:rPr>
              <w:t>LD-3 / RKN</w:t>
            </w:r>
          </w:p>
          <w:p w:rsidR="00E30D18" w:rsidRPr="00697351" w:rsidRDefault="00927B46" w:rsidP="00EB32BA">
            <w:pPr>
              <w:rPr>
                <w:rFonts w:ascii="Arial" w:hAnsi="Arial" w:cs="Arial"/>
              </w:rPr>
            </w:pPr>
            <w:r w:rsidRPr="00697351">
              <w:rPr>
                <w:rFonts w:ascii="Arial" w:hAnsi="Arial" w:cs="Arial"/>
              </w:rPr>
              <w:t>(ou équivalent)</w:t>
            </w:r>
            <w:r w:rsidR="00E30D18" w:rsidRPr="00697351">
              <w:rPr>
                <w:rFonts w:ascii="Arial" w:hAnsi="Arial" w:cs="Arial"/>
              </w:rPr>
              <w:br/>
              <w:t>1 Pal 80x120</w:t>
            </w:r>
          </w:p>
        </w:tc>
        <w:tc>
          <w:tcPr>
            <w:tcW w:w="1255" w:type="dxa"/>
          </w:tcPr>
          <w:p w:rsidR="00E30D18" w:rsidRPr="00697351" w:rsidRDefault="00E30D18" w:rsidP="00EB32BA">
            <w:pPr>
              <w:rPr>
                <w:rFonts w:ascii="Arial" w:hAnsi="Arial" w:cs="Arial"/>
              </w:rPr>
            </w:pPr>
          </w:p>
        </w:tc>
        <w:tc>
          <w:tcPr>
            <w:tcW w:w="1255"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519" w:type="dxa"/>
          </w:tcPr>
          <w:p w:rsidR="00E30D18" w:rsidRPr="00697351" w:rsidRDefault="00E30D18" w:rsidP="00EB32BA">
            <w:pPr>
              <w:rPr>
                <w:rFonts w:ascii="Arial" w:hAnsi="Arial" w:cs="Arial"/>
              </w:rPr>
            </w:pPr>
          </w:p>
        </w:tc>
      </w:tr>
      <w:tr w:rsidR="00E30D18" w:rsidRPr="00697351" w:rsidTr="00EB32BA">
        <w:trPr>
          <w:trHeight w:val="737"/>
        </w:trPr>
        <w:tc>
          <w:tcPr>
            <w:tcW w:w="1664" w:type="dxa"/>
          </w:tcPr>
          <w:p w:rsidR="00E30D18" w:rsidRPr="00697351" w:rsidRDefault="00E30D18" w:rsidP="00EB32BA">
            <w:pPr>
              <w:rPr>
                <w:rFonts w:ascii="Arial" w:hAnsi="Arial" w:cs="Arial"/>
                <w:b/>
              </w:rPr>
            </w:pPr>
            <w:r w:rsidRPr="00697351">
              <w:rPr>
                <w:rFonts w:ascii="Arial" w:hAnsi="Arial" w:cs="Arial"/>
                <w:b/>
              </w:rPr>
              <w:lastRenderedPageBreak/>
              <w:t>LD-9 / RAP</w:t>
            </w:r>
          </w:p>
          <w:p w:rsidR="00927B46" w:rsidRPr="00697351" w:rsidRDefault="00927B46" w:rsidP="00EB32BA">
            <w:pPr>
              <w:rPr>
                <w:rFonts w:ascii="Arial" w:hAnsi="Arial" w:cs="Arial"/>
                <w:b/>
              </w:rPr>
            </w:pPr>
            <w:r w:rsidRPr="00697351">
              <w:rPr>
                <w:rFonts w:ascii="Arial" w:hAnsi="Arial" w:cs="Arial"/>
              </w:rPr>
              <w:t>(</w:t>
            </w:r>
            <w:proofErr w:type="gramStart"/>
            <w:r w:rsidRPr="00697351">
              <w:rPr>
                <w:rFonts w:ascii="Arial" w:hAnsi="Arial" w:cs="Arial"/>
              </w:rPr>
              <w:t>ou</w:t>
            </w:r>
            <w:proofErr w:type="gramEnd"/>
            <w:r w:rsidRPr="00697351">
              <w:rPr>
                <w:rFonts w:ascii="Arial" w:hAnsi="Arial" w:cs="Arial"/>
              </w:rPr>
              <w:t xml:space="preserve"> équivalent)</w:t>
            </w:r>
          </w:p>
          <w:p w:rsidR="00E30D18" w:rsidRPr="00697351" w:rsidRDefault="00E30D18" w:rsidP="00EB32BA">
            <w:pPr>
              <w:rPr>
                <w:rFonts w:ascii="Arial" w:hAnsi="Arial" w:cs="Arial"/>
              </w:rPr>
            </w:pPr>
            <w:r w:rsidRPr="00697351">
              <w:rPr>
                <w:rFonts w:ascii="Arial" w:hAnsi="Arial" w:cs="Arial"/>
              </w:rPr>
              <w:t>5 Pal 80x120</w:t>
            </w:r>
          </w:p>
        </w:tc>
        <w:tc>
          <w:tcPr>
            <w:tcW w:w="1255" w:type="dxa"/>
          </w:tcPr>
          <w:p w:rsidR="00E30D18" w:rsidRPr="00697351" w:rsidRDefault="00E30D18" w:rsidP="00EB32BA">
            <w:pPr>
              <w:rPr>
                <w:rFonts w:ascii="Arial" w:hAnsi="Arial" w:cs="Arial"/>
              </w:rPr>
            </w:pPr>
          </w:p>
        </w:tc>
        <w:tc>
          <w:tcPr>
            <w:tcW w:w="1255"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687" w:type="dxa"/>
          </w:tcPr>
          <w:p w:rsidR="00E30D18" w:rsidRPr="00697351" w:rsidRDefault="00E30D18" w:rsidP="00EB32BA">
            <w:pPr>
              <w:rPr>
                <w:rFonts w:ascii="Arial" w:hAnsi="Arial" w:cs="Arial"/>
              </w:rPr>
            </w:pPr>
          </w:p>
        </w:tc>
        <w:tc>
          <w:tcPr>
            <w:tcW w:w="1519" w:type="dxa"/>
          </w:tcPr>
          <w:p w:rsidR="00E30D18" w:rsidRPr="00697351" w:rsidRDefault="00E30D18" w:rsidP="00EB32BA">
            <w:pPr>
              <w:rPr>
                <w:rFonts w:ascii="Arial" w:hAnsi="Arial" w:cs="Arial"/>
              </w:rPr>
            </w:pPr>
          </w:p>
        </w:tc>
      </w:tr>
    </w:tbl>
    <w:p w:rsidR="00C55488" w:rsidRPr="00697351" w:rsidRDefault="00C55488" w:rsidP="0033112A">
      <w:pPr>
        <w:pStyle w:val="Sansinterligne"/>
        <w:rPr>
          <w:rFonts w:ascii="Arial" w:hAnsi="Arial" w:cs="Arial"/>
          <w:i/>
          <w:u w:val="single"/>
        </w:rPr>
        <w:sectPr w:rsidR="00C55488" w:rsidRPr="00697351" w:rsidSect="00BD7A94">
          <w:footerReference w:type="default" r:id="rId8"/>
          <w:headerReference w:type="first" r:id="rId9"/>
          <w:footerReference w:type="first" r:id="rId10"/>
          <w:pgSz w:w="11906" w:h="16838"/>
          <w:pgMar w:top="709" w:right="1417" w:bottom="709" w:left="1417" w:header="708" w:footer="708" w:gutter="0"/>
          <w:cols w:space="708"/>
          <w:titlePg/>
          <w:docGrid w:linePitch="360"/>
        </w:sectPr>
      </w:pPr>
      <w:r w:rsidRPr="00697351">
        <w:rPr>
          <w:rFonts w:ascii="Arial" w:hAnsi="Arial" w:cs="Arial"/>
          <w:i/>
          <w:u w:val="single"/>
        </w:rPr>
        <w:t>Location Conteneur</w:t>
      </w:r>
      <w:r w:rsidR="00CC6914" w:rsidRPr="00697351">
        <w:rPr>
          <w:rFonts w:ascii="Arial" w:hAnsi="Arial" w:cs="Arial"/>
          <w:i/>
          <w:u w:val="single"/>
        </w:rPr>
        <w:t xml:space="preserve"> aérien</w:t>
      </w:r>
      <w:r w:rsidRPr="00697351">
        <w:rPr>
          <w:rFonts w:ascii="Arial" w:hAnsi="Arial" w:cs="Arial"/>
          <w:i/>
          <w:u w:val="single"/>
        </w:rPr>
        <w:t xml:space="preserve"> -15°C à -25°C – Prix unitaire</w:t>
      </w:r>
    </w:p>
    <w:p w:rsidR="00BD7A94" w:rsidRPr="00697351" w:rsidRDefault="00BD7A94" w:rsidP="00E7477C">
      <w:pPr>
        <w:ind w:left="-567" w:firstLine="567"/>
        <w:rPr>
          <w:rFonts w:ascii="Arial" w:hAnsi="Arial" w:cs="Arial"/>
          <w:b/>
        </w:rPr>
      </w:pPr>
    </w:p>
    <w:p w:rsidR="00A60428" w:rsidRPr="00697351" w:rsidRDefault="00B4406C" w:rsidP="00E7477C">
      <w:pPr>
        <w:ind w:left="-567" w:firstLine="567"/>
        <w:rPr>
          <w:rFonts w:ascii="Arial" w:hAnsi="Arial" w:cs="Arial"/>
          <w:b/>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4</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w:t>
      </w:r>
      <w:r w:rsidR="002D15AE" w:rsidRPr="00697351">
        <w:rPr>
          <w:rFonts w:ascii="Arial" w:hAnsi="Arial" w:cs="Arial"/>
          <w:b/>
        </w:rPr>
        <w:t xml:space="preserve"> lot n°2</w:t>
      </w:r>
    </w:p>
    <w:tbl>
      <w:tblPr>
        <w:tblStyle w:val="Grilledutableau"/>
        <w:tblpPr w:leftFromText="141" w:rightFromText="141" w:vertAnchor="text" w:horzAnchor="margin" w:tblpXSpec="center" w:tblpY="569"/>
        <w:tblW w:w="22969" w:type="dxa"/>
        <w:tblLayout w:type="fixed"/>
        <w:tblLook w:val="04A0" w:firstRow="1" w:lastRow="0" w:firstColumn="1" w:lastColumn="0" w:noHBand="0" w:noVBand="1"/>
      </w:tblPr>
      <w:tblGrid>
        <w:gridCol w:w="1739"/>
        <w:gridCol w:w="705"/>
        <w:gridCol w:w="705"/>
        <w:gridCol w:w="713"/>
        <w:gridCol w:w="708"/>
        <w:gridCol w:w="707"/>
        <w:gridCol w:w="708"/>
        <w:gridCol w:w="707"/>
        <w:gridCol w:w="707"/>
        <w:gridCol w:w="709"/>
        <w:gridCol w:w="707"/>
        <w:gridCol w:w="707"/>
        <w:gridCol w:w="709"/>
        <w:gridCol w:w="708"/>
        <w:gridCol w:w="709"/>
        <w:gridCol w:w="709"/>
        <w:gridCol w:w="710"/>
        <w:gridCol w:w="709"/>
        <w:gridCol w:w="709"/>
        <w:gridCol w:w="711"/>
        <w:gridCol w:w="709"/>
        <w:gridCol w:w="709"/>
        <w:gridCol w:w="709"/>
        <w:gridCol w:w="709"/>
        <w:gridCol w:w="713"/>
        <w:gridCol w:w="709"/>
        <w:gridCol w:w="709"/>
        <w:gridCol w:w="712"/>
        <w:gridCol w:w="710"/>
        <w:gridCol w:w="709"/>
        <w:gridCol w:w="675"/>
      </w:tblGrid>
      <w:tr w:rsidR="00E7477C" w:rsidRPr="00697351" w:rsidTr="00055F57">
        <w:trPr>
          <w:trHeight w:val="510"/>
        </w:trPr>
        <w:tc>
          <w:tcPr>
            <w:tcW w:w="1739"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E7477C" w:rsidRPr="00697351" w:rsidRDefault="00E7477C" w:rsidP="00055F57">
            <w:pPr>
              <w:jc w:val="center"/>
              <w:rPr>
                <w:rFonts w:ascii="Arial" w:hAnsi="Arial" w:cs="Arial"/>
                <w:b/>
                <w:sz w:val="16"/>
              </w:rPr>
            </w:pPr>
            <w:r w:rsidRPr="00697351">
              <w:rPr>
                <w:rFonts w:ascii="Arial" w:hAnsi="Arial" w:cs="Arial"/>
                <w:sz w:val="16"/>
              </w:rPr>
              <w:t xml:space="preserve">Tarifs en fonction de la </w:t>
            </w:r>
            <w:r w:rsidR="00055F57" w:rsidRPr="00697351">
              <w:rPr>
                <w:rFonts w:ascii="Arial" w:hAnsi="Arial" w:cs="Arial"/>
                <w:sz w:val="16"/>
              </w:rPr>
              <w:t>localité de Destination / Départ des produits,</w:t>
            </w:r>
            <w:r w:rsidRPr="00697351">
              <w:rPr>
                <w:rFonts w:ascii="Arial" w:hAnsi="Arial" w:cs="Arial"/>
                <w:sz w:val="16"/>
              </w:rPr>
              <w:t xml:space="preserve"> et du « poids taxable » (2)</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Martinique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Guadeloupe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Guyane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Réunion</w:t>
            </w:r>
          </w:p>
        </w:tc>
        <w:tc>
          <w:tcPr>
            <w:tcW w:w="2126"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Mayotte</w:t>
            </w:r>
          </w:p>
        </w:tc>
        <w:tc>
          <w:tcPr>
            <w:tcW w:w="2128"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Nouvelle-Calédonie</w:t>
            </w:r>
          </w:p>
        </w:tc>
        <w:tc>
          <w:tcPr>
            <w:tcW w:w="2129"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Polynésie Française</w:t>
            </w:r>
          </w:p>
        </w:tc>
        <w:tc>
          <w:tcPr>
            <w:tcW w:w="2131"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E7477C">
            <w:pPr>
              <w:jc w:val="center"/>
              <w:rPr>
                <w:rFonts w:ascii="Arial" w:hAnsi="Arial" w:cs="Arial"/>
                <w:b/>
              </w:rPr>
            </w:pPr>
            <w:r w:rsidRPr="00697351">
              <w:rPr>
                <w:rFonts w:ascii="Arial" w:hAnsi="Arial" w:cs="Arial"/>
                <w:b/>
              </w:rPr>
              <w:t>Saint-Martin</w:t>
            </w:r>
          </w:p>
        </w:tc>
        <w:tc>
          <w:tcPr>
            <w:tcW w:w="2130"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697351" w:rsidRDefault="00E7477C" w:rsidP="00055F57">
            <w:pPr>
              <w:jc w:val="center"/>
              <w:rPr>
                <w:rFonts w:ascii="Arial" w:hAnsi="Arial" w:cs="Arial"/>
                <w:b/>
              </w:rPr>
            </w:pPr>
            <w:r w:rsidRPr="00697351">
              <w:rPr>
                <w:rFonts w:ascii="Arial" w:hAnsi="Arial" w:cs="Arial"/>
                <w:b/>
              </w:rPr>
              <w:t>Saint-Pierre et Miquelon</w:t>
            </w:r>
          </w:p>
        </w:tc>
        <w:tc>
          <w:tcPr>
            <w:tcW w:w="2094" w:type="dxa"/>
            <w:gridSpan w:val="3"/>
            <w:tcBorders>
              <w:top w:val="single" w:sz="18" w:space="0" w:color="auto"/>
              <w:left w:val="double" w:sz="4" w:space="0" w:color="auto"/>
              <w:right w:val="single" w:sz="18" w:space="0" w:color="auto"/>
            </w:tcBorders>
            <w:shd w:val="clear" w:color="auto" w:fill="C6D9F1" w:themeFill="text2" w:themeFillTint="33"/>
            <w:vAlign w:val="center"/>
          </w:tcPr>
          <w:p w:rsidR="00E7477C" w:rsidRPr="00697351" w:rsidRDefault="00E7477C" w:rsidP="00055F57">
            <w:pPr>
              <w:jc w:val="center"/>
              <w:rPr>
                <w:rFonts w:ascii="Arial" w:hAnsi="Arial" w:cs="Arial"/>
                <w:b/>
              </w:rPr>
            </w:pPr>
            <w:r w:rsidRPr="00697351">
              <w:rPr>
                <w:rFonts w:ascii="Arial" w:hAnsi="Arial" w:cs="Arial"/>
                <w:b/>
              </w:rPr>
              <w:t>Wallis et Futuna</w:t>
            </w:r>
          </w:p>
        </w:tc>
      </w:tr>
      <w:tr w:rsidR="00580798" w:rsidRPr="00697351" w:rsidTr="00055F57">
        <w:tc>
          <w:tcPr>
            <w:tcW w:w="1739" w:type="dxa"/>
            <w:vMerge/>
            <w:tcBorders>
              <w:left w:val="single" w:sz="18"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sz w:val="16"/>
              </w:rPr>
            </w:pPr>
          </w:p>
        </w:tc>
        <w:tc>
          <w:tcPr>
            <w:tcW w:w="705"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5"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8"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11"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712" w:type="dxa"/>
            <w:tcBorders>
              <w:bottom w:val="single" w:sz="18" w:space="0" w:color="auto"/>
              <w:right w:val="double" w:sz="4"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rPr>
            </w:pPr>
            <w:r w:rsidRPr="00697351">
              <w:rPr>
                <w:rFonts w:ascii="Arial" w:hAnsi="Arial" w:cs="Arial"/>
                <w:sz w:val="16"/>
              </w:rPr>
              <w:t>&lt;100 Kg HT (€/Kg)</w:t>
            </w:r>
          </w:p>
        </w:tc>
        <w:tc>
          <w:tcPr>
            <w:tcW w:w="675" w:type="dxa"/>
            <w:tcBorders>
              <w:bottom w:val="single" w:sz="18" w:space="0" w:color="auto"/>
              <w:right w:val="single" w:sz="18" w:space="0" w:color="auto"/>
            </w:tcBorders>
            <w:shd w:val="clear" w:color="auto" w:fill="DDD9C3" w:themeFill="background2" w:themeFillShade="E6"/>
            <w:vAlign w:val="center"/>
          </w:tcPr>
          <w:p w:rsidR="00580798" w:rsidRPr="00697351" w:rsidRDefault="00580798" w:rsidP="00580798">
            <w:pPr>
              <w:jc w:val="center"/>
              <w:rPr>
                <w:rFonts w:ascii="Arial" w:hAnsi="Arial" w:cs="Arial"/>
                <w:sz w:val="16"/>
              </w:rPr>
            </w:pPr>
            <w:r w:rsidRPr="00697351">
              <w:rPr>
                <w:rFonts w:ascii="Arial" w:hAnsi="Arial" w:cs="Arial"/>
                <w:sz w:val="16"/>
              </w:rPr>
              <w:t>&gt;100 Kg HT</w:t>
            </w:r>
          </w:p>
          <w:p w:rsidR="00580798" w:rsidRPr="00697351" w:rsidRDefault="00580798" w:rsidP="00580798">
            <w:pPr>
              <w:jc w:val="center"/>
              <w:rPr>
                <w:rFonts w:ascii="Arial" w:hAnsi="Arial" w:cs="Arial"/>
              </w:rPr>
            </w:pPr>
            <w:r w:rsidRPr="00697351">
              <w:rPr>
                <w:rFonts w:ascii="Arial" w:hAnsi="Arial" w:cs="Arial"/>
                <w:sz w:val="16"/>
              </w:rPr>
              <w:t>(€/Kg)</w:t>
            </w:r>
          </w:p>
        </w:tc>
      </w:tr>
      <w:tr w:rsidR="00055F57" w:rsidRPr="00697351" w:rsidTr="00055F57">
        <w:trPr>
          <w:trHeight w:val="567"/>
        </w:trPr>
        <w:tc>
          <w:tcPr>
            <w:tcW w:w="1739" w:type="dxa"/>
            <w:tcBorders>
              <w:top w:val="single" w:sz="18" w:space="0" w:color="auto"/>
              <w:left w:val="single" w:sz="18"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r w:rsidRPr="00697351">
              <w:rPr>
                <w:rFonts w:ascii="Arial" w:hAnsi="Arial" w:cs="Arial"/>
                <w:b/>
                <w:sz w:val="18"/>
                <w:szCs w:val="20"/>
              </w:rPr>
              <w:t xml:space="preserve">FRET </w:t>
            </w:r>
          </w:p>
        </w:tc>
        <w:tc>
          <w:tcPr>
            <w:tcW w:w="705"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055F57">
            <w:pPr>
              <w:jc w:val="center"/>
              <w:rPr>
                <w:rFonts w:ascii="Arial" w:hAnsi="Arial" w:cs="Arial"/>
                <w:b/>
                <w:sz w:val="18"/>
                <w:szCs w:val="20"/>
              </w:rPr>
            </w:pPr>
          </w:p>
        </w:tc>
        <w:tc>
          <w:tcPr>
            <w:tcW w:w="705"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13"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8"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8"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7"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7"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8"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10"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11"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13"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12" w:type="dxa"/>
            <w:tcBorders>
              <w:top w:val="single" w:sz="18" w:space="0" w:color="auto"/>
              <w:left w:val="single" w:sz="2" w:space="0" w:color="auto"/>
              <w:bottom w:val="single" w:sz="2" w:space="0" w:color="auto"/>
              <w:right w:val="double" w:sz="4" w:space="0" w:color="auto"/>
            </w:tcBorders>
            <w:vAlign w:val="center"/>
          </w:tcPr>
          <w:p w:rsidR="00E7477C" w:rsidRPr="00697351" w:rsidRDefault="00E7477C" w:rsidP="00E7477C">
            <w:pPr>
              <w:jc w:val="center"/>
              <w:rPr>
                <w:rFonts w:ascii="Arial" w:hAnsi="Arial" w:cs="Arial"/>
                <w:b/>
                <w:sz w:val="18"/>
                <w:szCs w:val="20"/>
              </w:rPr>
            </w:pPr>
          </w:p>
        </w:tc>
        <w:tc>
          <w:tcPr>
            <w:tcW w:w="710" w:type="dxa"/>
            <w:tcBorders>
              <w:top w:val="single" w:sz="18" w:space="0" w:color="auto"/>
              <w:left w:val="double" w:sz="4"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E7477C" w:rsidRPr="00697351" w:rsidRDefault="00E7477C" w:rsidP="00E7477C">
            <w:pPr>
              <w:jc w:val="center"/>
              <w:rPr>
                <w:rFonts w:ascii="Arial" w:hAnsi="Arial" w:cs="Arial"/>
                <w:b/>
                <w:sz w:val="18"/>
                <w:szCs w:val="20"/>
              </w:rPr>
            </w:pPr>
          </w:p>
        </w:tc>
        <w:tc>
          <w:tcPr>
            <w:tcW w:w="675" w:type="dxa"/>
            <w:tcBorders>
              <w:top w:val="single" w:sz="18" w:space="0" w:color="auto"/>
              <w:left w:val="single" w:sz="2" w:space="0" w:color="auto"/>
              <w:bottom w:val="single" w:sz="2" w:space="0" w:color="auto"/>
              <w:right w:val="single" w:sz="18" w:space="0" w:color="auto"/>
            </w:tcBorders>
            <w:vAlign w:val="center"/>
          </w:tcPr>
          <w:p w:rsidR="00E7477C" w:rsidRPr="00697351" w:rsidRDefault="00E7477C" w:rsidP="00E7477C">
            <w:pPr>
              <w:jc w:val="center"/>
              <w:rPr>
                <w:rFonts w:ascii="Arial" w:hAnsi="Arial" w:cs="Arial"/>
                <w:b/>
                <w:sz w:val="18"/>
                <w:szCs w:val="20"/>
              </w:rPr>
            </w:pPr>
          </w:p>
        </w:tc>
      </w:tr>
      <w:tr w:rsidR="000E5A0D" w:rsidRPr="00697351" w:rsidTr="00055F57">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Surcharge Fuel</w:t>
            </w:r>
          </w:p>
        </w:tc>
        <w:tc>
          <w:tcPr>
            <w:tcW w:w="705"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55F57">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Risque de Guerre (IRC)</w:t>
            </w:r>
          </w:p>
        </w:tc>
        <w:tc>
          <w:tcPr>
            <w:tcW w:w="705"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0E5A0D" w:rsidRPr="00697351" w:rsidRDefault="000E5A0D" w:rsidP="000E5A0D">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8C53C8">
        <w:trPr>
          <w:trHeight w:val="567"/>
        </w:trPr>
        <w:tc>
          <w:tcPr>
            <w:tcW w:w="1739" w:type="dxa"/>
            <w:tcBorders>
              <w:top w:val="single" w:sz="2" w:space="0" w:color="auto"/>
              <w:left w:val="single" w:sz="18"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Sureté Aérienne</w:t>
            </w:r>
          </w:p>
        </w:tc>
        <w:tc>
          <w:tcPr>
            <w:tcW w:w="705"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5"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12" w:type="dxa"/>
            <w:tcBorders>
              <w:top w:val="single" w:sz="2" w:space="0" w:color="auto"/>
              <w:left w:val="single" w:sz="2"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0E5A0D" w:rsidRPr="00697351" w:rsidRDefault="000E5A0D" w:rsidP="000E5A0D">
            <w:pPr>
              <w:jc w:val="center"/>
              <w:rPr>
                <w:rFonts w:ascii="Arial" w:hAnsi="Arial" w:cs="Arial"/>
              </w:rPr>
            </w:pPr>
          </w:p>
        </w:tc>
        <w:tc>
          <w:tcPr>
            <w:tcW w:w="675" w:type="dxa"/>
            <w:tcBorders>
              <w:top w:val="single" w:sz="2" w:space="0" w:color="auto"/>
              <w:left w:val="single" w:sz="2" w:space="0" w:color="auto"/>
              <w:bottom w:val="single" w:sz="4" w:space="0" w:color="auto"/>
              <w:right w:val="single" w:sz="18" w:space="0" w:color="auto"/>
            </w:tcBorders>
            <w:vAlign w:val="center"/>
          </w:tcPr>
          <w:p w:rsidR="000E5A0D" w:rsidRPr="00697351" w:rsidRDefault="000E5A0D" w:rsidP="000E5A0D">
            <w:pPr>
              <w:jc w:val="center"/>
              <w:rPr>
                <w:rFonts w:ascii="Arial" w:hAnsi="Arial" w:cs="Arial"/>
              </w:rPr>
            </w:pPr>
          </w:p>
        </w:tc>
      </w:tr>
      <w:tr w:rsidR="008C53C8" w:rsidRPr="00697351" w:rsidTr="008C53C8">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sz w:val="18"/>
                <w:szCs w:val="18"/>
              </w:rPr>
            </w:pPr>
            <w:r w:rsidRPr="00697351">
              <w:rPr>
                <w:rFonts w:ascii="Arial" w:hAnsi="Arial" w:cs="Arial"/>
                <w:sz w:val="18"/>
                <w:szCs w:val="18"/>
              </w:rPr>
              <w:t>Frais de gestion (dossier)</w:t>
            </w:r>
          </w:p>
        </w:tc>
        <w:tc>
          <w:tcPr>
            <w:tcW w:w="705"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8C53C8" w:rsidRPr="00697351" w:rsidRDefault="008C53C8" w:rsidP="008C53C8">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C53C8" w:rsidRPr="00697351" w:rsidRDefault="008C53C8" w:rsidP="008C53C8">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8C53C8" w:rsidRPr="00697351" w:rsidRDefault="008C53C8" w:rsidP="008C53C8">
            <w:pPr>
              <w:jc w:val="center"/>
              <w:rPr>
                <w:rFonts w:ascii="Arial" w:hAnsi="Arial" w:cs="Arial"/>
              </w:rPr>
            </w:pPr>
          </w:p>
        </w:tc>
      </w:tr>
      <w:tr w:rsidR="000E5A0D" w:rsidRPr="00697351" w:rsidTr="00055F57">
        <w:trPr>
          <w:trHeight w:val="567"/>
        </w:trPr>
        <w:tc>
          <w:tcPr>
            <w:tcW w:w="1739" w:type="dxa"/>
            <w:tcBorders>
              <w:top w:val="double" w:sz="4" w:space="0" w:color="auto"/>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Passage Magasin Export</w:t>
            </w:r>
          </w:p>
        </w:tc>
        <w:tc>
          <w:tcPr>
            <w:tcW w:w="705"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5" w:type="dxa"/>
            <w:tcBorders>
              <w:top w:val="doub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12"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675" w:type="dxa"/>
            <w:tcBorders>
              <w:top w:val="double" w:sz="4" w:space="0" w:color="auto"/>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Frais Douane Export</w:t>
            </w:r>
          </w:p>
        </w:tc>
        <w:tc>
          <w:tcPr>
            <w:tcW w:w="705" w:type="dxa"/>
            <w:tcBorders>
              <w:left w:val="double" w:sz="4" w:space="0" w:color="auto"/>
            </w:tcBorders>
            <w:vAlign w:val="center"/>
          </w:tcPr>
          <w:p w:rsidR="000E5A0D" w:rsidRPr="00697351" w:rsidRDefault="000E5A0D" w:rsidP="000E5A0D">
            <w:pPr>
              <w:jc w:val="center"/>
              <w:rPr>
                <w:rFonts w:ascii="Arial" w:hAnsi="Arial" w:cs="Arial"/>
              </w:rPr>
            </w:pPr>
          </w:p>
        </w:tc>
        <w:tc>
          <w:tcPr>
            <w:tcW w:w="705"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8"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2"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675" w:type="dxa"/>
            <w:tcBorders>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Taxe Douane Export (Delta)</w:t>
            </w:r>
          </w:p>
        </w:tc>
        <w:tc>
          <w:tcPr>
            <w:tcW w:w="705" w:type="dxa"/>
            <w:tcBorders>
              <w:left w:val="double" w:sz="4" w:space="0" w:color="auto"/>
            </w:tcBorders>
            <w:vAlign w:val="center"/>
          </w:tcPr>
          <w:p w:rsidR="000E5A0D" w:rsidRPr="00697351" w:rsidRDefault="000E5A0D" w:rsidP="000E5A0D">
            <w:pPr>
              <w:jc w:val="center"/>
              <w:rPr>
                <w:rFonts w:ascii="Arial" w:hAnsi="Arial" w:cs="Arial"/>
              </w:rPr>
            </w:pPr>
          </w:p>
        </w:tc>
        <w:tc>
          <w:tcPr>
            <w:tcW w:w="705"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8"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2"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675" w:type="dxa"/>
            <w:tcBorders>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Taxe LTA Export</w:t>
            </w:r>
          </w:p>
        </w:tc>
        <w:tc>
          <w:tcPr>
            <w:tcW w:w="705" w:type="dxa"/>
            <w:tcBorders>
              <w:left w:val="double" w:sz="4" w:space="0" w:color="auto"/>
            </w:tcBorders>
            <w:vAlign w:val="center"/>
          </w:tcPr>
          <w:p w:rsidR="000E5A0D" w:rsidRPr="00697351" w:rsidRDefault="000E5A0D" w:rsidP="000E5A0D">
            <w:pPr>
              <w:jc w:val="center"/>
              <w:rPr>
                <w:rFonts w:ascii="Arial" w:hAnsi="Arial" w:cs="Arial"/>
              </w:rPr>
            </w:pPr>
          </w:p>
        </w:tc>
        <w:tc>
          <w:tcPr>
            <w:tcW w:w="705"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8"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2"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675" w:type="dxa"/>
            <w:tcBorders>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top w:val="double" w:sz="4" w:space="0" w:color="auto"/>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Passage Magasin Import</w:t>
            </w:r>
          </w:p>
        </w:tc>
        <w:tc>
          <w:tcPr>
            <w:tcW w:w="705"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5" w:type="dxa"/>
            <w:tcBorders>
              <w:top w:val="doub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712" w:type="dxa"/>
            <w:tcBorders>
              <w:top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tcBorders>
            <w:vAlign w:val="center"/>
          </w:tcPr>
          <w:p w:rsidR="000E5A0D" w:rsidRPr="00697351" w:rsidRDefault="000E5A0D" w:rsidP="000E5A0D">
            <w:pPr>
              <w:jc w:val="center"/>
              <w:rPr>
                <w:rFonts w:ascii="Arial" w:hAnsi="Arial" w:cs="Arial"/>
              </w:rPr>
            </w:pPr>
          </w:p>
        </w:tc>
        <w:tc>
          <w:tcPr>
            <w:tcW w:w="675" w:type="dxa"/>
            <w:tcBorders>
              <w:top w:val="double" w:sz="4" w:space="0" w:color="auto"/>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Frais Douane Import</w:t>
            </w:r>
          </w:p>
        </w:tc>
        <w:tc>
          <w:tcPr>
            <w:tcW w:w="705" w:type="dxa"/>
            <w:tcBorders>
              <w:left w:val="double" w:sz="4" w:space="0" w:color="auto"/>
            </w:tcBorders>
            <w:vAlign w:val="center"/>
          </w:tcPr>
          <w:p w:rsidR="000E5A0D" w:rsidRPr="00697351" w:rsidRDefault="000E5A0D" w:rsidP="000E5A0D">
            <w:pPr>
              <w:jc w:val="center"/>
              <w:rPr>
                <w:rFonts w:ascii="Arial" w:hAnsi="Arial" w:cs="Arial"/>
              </w:rPr>
            </w:pPr>
          </w:p>
        </w:tc>
        <w:tc>
          <w:tcPr>
            <w:tcW w:w="705"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8"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2"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675" w:type="dxa"/>
            <w:tcBorders>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0E5A0D">
        <w:trPr>
          <w:trHeight w:val="567"/>
        </w:trPr>
        <w:tc>
          <w:tcPr>
            <w:tcW w:w="1739" w:type="dxa"/>
            <w:tcBorders>
              <w:left w:val="single" w:sz="18"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Taxe Douane Import (Delta)</w:t>
            </w:r>
          </w:p>
        </w:tc>
        <w:tc>
          <w:tcPr>
            <w:tcW w:w="705" w:type="dxa"/>
            <w:tcBorders>
              <w:left w:val="double" w:sz="4" w:space="0" w:color="auto"/>
            </w:tcBorders>
            <w:vAlign w:val="center"/>
          </w:tcPr>
          <w:p w:rsidR="000E5A0D" w:rsidRPr="00697351" w:rsidRDefault="000E5A0D" w:rsidP="000E5A0D">
            <w:pPr>
              <w:jc w:val="center"/>
              <w:rPr>
                <w:rFonts w:ascii="Arial" w:hAnsi="Arial" w:cs="Arial"/>
              </w:rPr>
            </w:pPr>
          </w:p>
        </w:tc>
        <w:tc>
          <w:tcPr>
            <w:tcW w:w="705"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8"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tcBorders>
            <w:vAlign w:val="center"/>
          </w:tcPr>
          <w:p w:rsidR="000E5A0D" w:rsidRPr="00697351" w:rsidRDefault="000E5A0D" w:rsidP="000E5A0D">
            <w:pPr>
              <w:jc w:val="center"/>
              <w:rPr>
                <w:rFonts w:ascii="Arial" w:hAnsi="Arial" w:cs="Arial"/>
              </w:rPr>
            </w:pPr>
          </w:p>
        </w:tc>
        <w:tc>
          <w:tcPr>
            <w:tcW w:w="707"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09"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3" w:type="dxa"/>
            <w:tcBorders>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712" w:type="dxa"/>
            <w:tcBorders>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tcBorders>
            <w:vAlign w:val="center"/>
          </w:tcPr>
          <w:p w:rsidR="000E5A0D" w:rsidRPr="00697351" w:rsidRDefault="000E5A0D" w:rsidP="000E5A0D">
            <w:pPr>
              <w:jc w:val="center"/>
              <w:rPr>
                <w:rFonts w:ascii="Arial" w:hAnsi="Arial" w:cs="Arial"/>
              </w:rPr>
            </w:pPr>
          </w:p>
        </w:tc>
        <w:tc>
          <w:tcPr>
            <w:tcW w:w="709" w:type="dxa"/>
            <w:vAlign w:val="center"/>
          </w:tcPr>
          <w:p w:rsidR="000E5A0D" w:rsidRPr="00697351" w:rsidRDefault="000E5A0D" w:rsidP="000E5A0D">
            <w:pPr>
              <w:jc w:val="center"/>
              <w:rPr>
                <w:rFonts w:ascii="Arial" w:hAnsi="Arial" w:cs="Arial"/>
              </w:rPr>
            </w:pPr>
          </w:p>
        </w:tc>
        <w:tc>
          <w:tcPr>
            <w:tcW w:w="675" w:type="dxa"/>
            <w:tcBorders>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E30D18">
        <w:trPr>
          <w:trHeight w:val="567"/>
        </w:trPr>
        <w:tc>
          <w:tcPr>
            <w:tcW w:w="1739" w:type="dxa"/>
            <w:tcBorders>
              <w:left w:val="single" w:sz="18" w:space="0" w:color="auto"/>
              <w:bottom w:val="double" w:sz="4" w:space="0" w:color="auto"/>
              <w:right w:val="double" w:sz="4" w:space="0" w:color="auto"/>
            </w:tcBorders>
            <w:vAlign w:val="center"/>
          </w:tcPr>
          <w:p w:rsidR="000E5A0D" w:rsidRPr="00697351" w:rsidRDefault="000E5A0D" w:rsidP="000E5A0D">
            <w:pPr>
              <w:jc w:val="center"/>
              <w:rPr>
                <w:rFonts w:ascii="Arial" w:hAnsi="Arial" w:cs="Arial"/>
                <w:sz w:val="18"/>
                <w:szCs w:val="18"/>
              </w:rPr>
            </w:pPr>
            <w:r w:rsidRPr="00697351">
              <w:rPr>
                <w:rFonts w:ascii="Arial" w:hAnsi="Arial" w:cs="Arial"/>
                <w:sz w:val="18"/>
                <w:szCs w:val="18"/>
              </w:rPr>
              <w:t>Taxe LTA Import</w:t>
            </w:r>
          </w:p>
        </w:tc>
        <w:tc>
          <w:tcPr>
            <w:tcW w:w="705"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5" w:type="dxa"/>
            <w:tcBorders>
              <w:bottom w:val="double" w:sz="4" w:space="0" w:color="auto"/>
            </w:tcBorders>
            <w:vAlign w:val="center"/>
          </w:tcPr>
          <w:p w:rsidR="000E5A0D" w:rsidRPr="00697351" w:rsidRDefault="000E5A0D" w:rsidP="000E5A0D">
            <w:pPr>
              <w:jc w:val="center"/>
              <w:rPr>
                <w:rFonts w:ascii="Arial" w:hAnsi="Arial" w:cs="Arial"/>
              </w:rPr>
            </w:pPr>
          </w:p>
        </w:tc>
        <w:tc>
          <w:tcPr>
            <w:tcW w:w="713"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7" w:type="dxa"/>
            <w:tcBorders>
              <w:bottom w:val="double" w:sz="4" w:space="0" w:color="auto"/>
            </w:tcBorders>
            <w:vAlign w:val="center"/>
          </w:tcPr>
          <w:p w:rsidR="000E5A0D" w:rsidRPr="00697351" w:rsidRDefault="000E5A0D" w:rsidP="000E5A0D">
            <w:pPr>
              <w:jc w:val="center"/>
              <w:rPr>
                <w:rFonts w:ascii="Arial" w:hAnsi="Arial" w:cs="Arial"/>
              </w:rPr>
            </w:pPr>
          </w:p>
        </w:tc>
        <w:tc>
          <w:tcPr>
            <w:tcW w:w="708"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7" w:type="dxa"/>
            <w:tcBorders>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7" w:type="dxa"/>
            <w:tcBorders>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713"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712" w:type="dxa"/>
            <w:tcBorders>
              <w:bottom w:val="doub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left w:val="double" w:sz="4" w:space="0" w:color="auto"/>
              <w:bottom w:val="double" w:sz="4" w:space="0" w:color="auto"/>
            </w:tcBorders>
            <w:vAlign w:val="center"/>
          </w:tcPr>
          <w:p w:rsidR="000E5A0D" w:rsidRPr="00697351" w:rsidRDefault="000E5A0D" w:rsidP="000E5A0D">
            <w:pPr>
              <w:jc w:val="center"/>
              <w:rPr>
                <w:rFonts w:ascii="Arial" w:hAnsi="Arial" w:cs="Arial"/>
              </w:rPr>
            </w:pPr>
          </w:p>
        </w:tc>
        <w:tc>
          <w:tcPr>
            <w:tcW w:w="709" w:type="dxa"/>
            <w:tcBorders>
              <w:bottom w:val="double" w:sz="4" w:space="0" w:color="auto"/>
            </w:tcBorders>
            <w:vAlign w:val="center"/>
          </w:tcPr>
          <w:p w:rsidR="000E5A0D" w:rsidRPr="00697351" w:rsidRDefault="000E5A0D" w:rsidP="000E5A0D">
            <w:pPr>
              <w:jc w:val="center"/>
              <w:rPr>
                <w:rFonts w:ascii="Arial" w:hAnsi="Arial" w:cs="Arial"/>
              </w:rPr>
            </w:pPr>
          </w:p>
        </w:tc>
        <w:tc>
          <w:tcPr>
            <w:tcW w:w="675" w:type="dxa"/>
            <w:tcBorders>
              <w:bottom w:val="double" w:sz="4" w:space="0" w:color="auto"/>
              <w:right w:val="single" w:sz="18" w:space="0" w:color="auto"/>
            </w:tcBorders>
            <w:vAlign w:val="center"/>
          </w:tcPr>
          <w:p w:rsidR="000E5A0D" w:rsidRPr="00697351" w:rsidRDefault="000E5A0D" w:rsidP="000E5A0D">
            <w:pPr>
              <w:jc w:val="center"/>
              <w:rPr>
                <w:rFonts w:ascii="Arial" w:hAnsi="Arial" w:cs="Arial"/>
              </w:rPr>
            </w:pPr>
          </w:p>
        </w:tc>
      </w:tr>
      <w:tr w:rsidR="000E5A0D" w:rsidRPr="00697351" w:rsidTr="00E30D18">
        <w:trPr>
          <w:trHeight w:val="1213"/>
        </w:trPr>
        <w:tc>
          <w:tcPr>
            <w:tcW w:w="1739" w:type="dxa"/>
            <w:tcBorders>
              <w:top w:val="double" w:sz="4" w:space="0" w:color="auto"/>
              <w:left w:val="single" w:sz="18" w:space="0" w:color="auto"/>
              <w:bottom w:val="single" w:sz="4" w:space="0" w:color="auto"/>
              <w:right w:val="double" w:sz="4" w:space="0" w:color="auto"/>
            </w:tcBorders>
            <w:vAlign w:val="center"/>
          </w:tcPr>
          <w:p w:rsidR="000E5A0D" w:rsidRPr="00697351" w:rsidRDefault="00852ECB" w:rsidP="00852ECB">
            <w:pPr>
              <w:jc w:val="center"/>
              <w:rPr>
                <w:rFonts w:ascii="Arial" w:hAnsi="Arial" w:cs="Arial"/>
                <w:sz w:val="18"/>
                <w:szCs w:val="18"/>
              </w:rPr>
            </w:pPr>
            <w:r w:rsidRPr="00697351">
              <w:rPr>
                <w:rFonts w:ascii="Arial" w:hAnsi="Arial" w:cs="Arial"/>
                <w:sz w:val="18"/>
                <w:szCs w:val="18"/>
              </w:rPr>
              <w:t xml:space="preserve">Transport </w:t>
            </w:r>
            <w:r w:rsidR="000E5A0D" w:rsidRPr="00697351">
              <w:rPr>
                <w:rFonts w:ascii="Arial" w:hAnsi="Arial" w:cs="Arial"/>
                <w:sz w:val="18"/>
                <w:szCs w:val="18"/>
              </w:rPr>
              <w:t>dédié</w:t>
            </w:r>
            <w:r w:rsidRPr="00697351">
              <w:rPr>
                <w:rFonts w:ascii="Arial" w:hAnsi="Arial" w:cs="Arial"/>
                <w:sz w:val="18"/>
                <w:szCs w:val="18"/>
              </w:rPr>
              <w:t xml:space="preserve"> en France d’Outre-Mer</w:t>
            </w:r>
            <w:r w:rsidR="000E5A0D" w:rsidRPr="00697351">
              <w:rPr>
                <w:rFonts w:ascii="Arial" w:hAnsi="Arial" w:cs="Arial"/>
                <w:sz w:val="18"/>
                <w:szCs w:val="18"/>
              </w:rPr>
              <w:t xml:space="preserve"> (livraison en ambiant)</w:t>
            </w:r>
            <w:r w:rsidR="00EE4090" w:rsidRPr="00697351">
              <w:rPr>
                <w:rFonts w:ascii="Arial" w:hAnsi="Arial" w:cs="Arial"/>
                <w:sz w:val="18"/>
                <w:szCs w:val="18"/>
              </w:rPr>
              <w:br/>
            </w:r>
            <w:r w:rsidR="00EE4090" w:rsidRPr="00697351">
              <w:rPr>
                <w:rFonts w:ascii="Arial" w:hAnsi="Arial" w:cs="Arial"/>
                <w:b/>
                <w:color w:val="FF0000"/>
                <w:sz w:val="18"/>
                <w:szCs w:val="18"/>
                <w:highlight w:val="yellow"/>
              </w:rPr>
              <w:t>[TARIF AU KM]</w:t>
            </w:r>
          </w:p>
        </w:tc>
        <w:tc>
          <w:tcPr>
            <w:tcW w:w="705"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5"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7"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8"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1"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13"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12" w:type="dxa"/>
            <w:tcBorders>
              <w:top w:val="double" w:sz="4" w:space="0" w:color="auto"/>
              <w:bottom w:val="single" w:sz="4" w:space="0" w:color="auto"/>
              <w:right w:val="double" w:sz="4" w:space="0" w:color="auto"/>
            </w:tcBorders>
            <w:vAlign w:val="center"/>
          </w:tcPr>
          <w:p w:rsidR="000E5A0D" w:rsidRPr="00697351" w:rsidRDefault="000E5A0D" w:rsidP="000E5A0D">
            <w:pPr>
              <w:jc w:val="center"/>
              <w:rPr>
                <w:rFonts w:ascii="Arial" w:hAnsi="Arial" w:cs="Arial"/>
              </w:rPr>
            </w:pPr>
          </w:p>
        </w:tc>
        <w:tc>
          <w:tcPr>
            <w:tcW w:w="710" w:type="dxa"/>
            <w:tcBorders>
              <w:top w:val="double" w:sz="4" w:space="0" w:color="auto"/>
              <w:left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709" w:type="dxa"/>
            <w:tcBorders>
              <w:top w:val="double" w:sz="4" w:space="0" w:color="auto"/>
              <w:bottom w:val="single" w:sz="4" w:space="0" w:color="auto"/>
            </w:tcBorders>
            <w:vAlign w:val="center"/>
          </w:tcPr>
          <w:p w:rsidR="000E5A0D" w:rsidRPr="00697351" w:rsidRDefault="000E5A0D" w:rsidP="000E5A0D">
            <w:pPr>
              <w:jc w:val="center"/>
              <w:rPr>
                <w:rFonts w:ascii="Arial" w:hAnsi="Arial" w:cs="Arial"/>
              </w:rPr>
            </w:pPr>
          </w:p>
        </w:tc>
        <w:tc>
          <w:tcPr>
            <w:tcW w:w="675" w:type="dxa"/>
            <w:tcBorders>
              <w:top w:val="double" w:sz="4" w:space="0" w:color="auto"/>
              <w:bottom w:val="single" w:sz="4" w:space="0" w:color="auto"/>
              <w:right w:val="single" w:sz="18" w:space="0" w:color="auto"/>
            </w:tcBorders>
            <w:vAlign w:val="center"/>
          </w:tcPr>
          <w:p w:rsidR="000E5A0D" w:rsidRPr="00697351" w:rsidRDefault="000E5A0D" w:rsidP="000E5A0D">
            <w:pPr>
              <w:jc w:val="center"/>
              <w:rPr>
                <w:rFonts w:ascii="Arial" w:hAnsi="Arial" w:cs="Arial"/>
              </w:rPr>
            </w:pPr>
          </w:p>
        </w:tc>
      </w:tr>
      <w:tr w:rsidR="00580798" w:rsidRPr="00697351" w:rsidTr="00E30D18">
        <w:trPr>
          <w:trHeight w:val="1213"/>
        </w:trPr>
        <w:tc>
          <w:tcPr>
            <w:tcW w:w="1739" w:type="dxa"/>
            <w:tcBorders>
              <w:top w:val="single" w:sz="4" w:space="0" w:color="auto"/>
              <w:left w:val="single" w:sz="18" w:space="0" w:color="auto"/>
              <w:bottom w:val="single" w:sz="18" w:space="0" w:color="auto"/>
              <w:right w:val="double" w:sz="4" w:space="0" w:color="auto"/>
            </w:tcBorders>
            <w:vAlign w:val="center"/>
          </w:tcPr>
          <w:p w:rsidR="00580798" w:rsidRPr="00697351" w:rsidRDefault="00580798" w:rsidP="00E30D18">
            <w:pPr>
              <w:jc w:val="center"/>
              <w:rPr>
                <w:rFonts w:ascii="Arial" w:hAnsi="Arial" w:cs="Arial"/>
                <w:sz w:val="18"/>
                <w:szCs w:val="18"/>
              </w:rPr>
            </w:pPr>
            <w:r w:rsidRPr="00697351">
              <w:rPr>
                <w:rFonts w:ascii="Arial" w:hAnsi="Arial" w:cs="Arial"/>
                <w:sz w:val="18"/>
                <w:szCs w:val="18"/>
              </w:rPr>
              <w:t xml:space="preserve">Transport dédié en France d’Outre-Mer (livraison +2°C/+8°C ou </w:t>
            </w:r>
            <w:r w:rsidR="00E30D18" w:rsidRPr="00697351">
              <w:rPr>
                <w:rFonts w:ascii="Arial" w:hAnsi="Arial" w:cs="Arial"/>
                <w:sz w:val="18"/>
                <w:szCs w:val="18"/>
              </w:rPr>
              <w:t xml:space="preserve">       </w:t>
            </w:r>
            <w:r w:rsidRPr="00697351">
              <w:rPr>
                <w:rFonts w:ascii="Arial" w:hAnsi="Arial" w:cs="Arial"/>
                <w:sz w:val="18"/>
                <w:szCs w:val="18"/>
              </w:rPr>
              <w:t>-15°C/-25°C)</w:t>
            </w:r>
            <w:r w:rsidRPr="00697351">
              <w:rPr>
                <w:rFonts w:ascii="Arial" w:hAnsi="Arial" w:cs="Arial"/>
                <w:sz w:val="18"/>
                <w:szCs w:val="18"/>
              </w:rPr>
              <w:br/>
            </w:r>
            <w:r w:rsidRPr="00697351">
              <w:rPr>
                <w:rFonts w:ascii="Arial" w:hAnsi="Arial" w:cs="Arial"/>
                <w:b/>
                <w:color w:val="FF0000"/>
                <w:sz w:val="18"/>
                <w:szCs w:val="18"/>
                <w:highlight w:val="yellow"/>
              </w:rPr>
              <w:t>[TARIF AU KM]</w:t>
            </w:r>
          </w:p>
        </w:tc>
        <w:tc>
          <w:tcPr>
            <w:tcW w:w="705"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5"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13"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8"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7"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8"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7"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7"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7"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7"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8"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10"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11"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13"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12" w:type="dxa"/>
            <w:tcBorders>
              <w:top w:val="single" w:sz="4" w:space="0" w:color="auto"/>
              <w:bottom w:val="single" w:sz="18" w:space="0" w:color="auto"/>
              <w:right w:val="double" w:sz="4" w:space="0" w:color="auto"/>
            </w:tcBorders>
            <w:vAlign w:val="center"/>
          </w:tcPr>
          <w:p w:rsidR="00580798" w:rsidRPr="00697351" w:rsidRDefault="00580798" w:rsidP="00580798">
            <w:pPr>
              <w:jc w:val="center"/>
              <w:rPr>
                <w:rFonts w:ascii="Arial" w:hAnsi="Arial" w:cs="Arial"/>
              </w:rPr>
            </w:pPr>
          </w:p>
        </w:tc>
        <w:tc>
          <w:tcPr>
            <w:tcW w:w="710" w:type="dxa"/>
            <w:tcBorders>
              <w:top w:val="single" w:sz="4" w:space="0" w:color="auto"/>
              <w:left w:val="double" w:sz="4" w:space="0" w:color="auto"/>
              <w:bottom w:val="single" w:sz="18" w:space="0" w:color="auto"/>
            </w:tcBorders>
            <w:vAlign w:val="center"/>
          </w:tcPr>
          <w:p w:rsidR="00580798" w:rsidRPr="00697351" w:rsidRDefault="00580798" w:rsidP="00580798">
            <w:pPr>
              <w:jc w:val="center"/>
              <w:rPr>
                <w:rFonts w:ascii="Arial" w:hAnsi="Arial" w:cs="Arial"/>
              </w:rPr>
            </w:pPr>
          </w:p>
        </w:tc>
        <w:tc>
          <w:tcPr>
            <w:tcW w:w="709" w:type="dxa"/>
            <w:tcBorders>
              <w:top w:val="single" w:sz="4" w:space="0" w:color="auto"/>
              <w:bottom w:val="single" w:sz="18" w:space="0" w:color="auto"/>
            </w:tcBorders>
            <w:vAlign w:val="center"/>
          </w:tcPr>
          <w:p w:rsidR="00580798" w:rsidRPr="00697351" w:rsidRDefault="00580798" w:rsidP="00580798">
            <w:pPr>
              <w:jc w:val="center"/>
              <w:rPr>
                <w:rFonts w:ascii="Arial" w:hAnsi="Arial" w:cs="Arial"/>
              </w:rPr>
            </w:pPr>
          </w:p>
        </w:tc>
        <w:tc>
          <w:tcPr>
            <w:tcW w:w="675" w:type="dxa"/>
            <w:tcBorders>
              <w:top w:val="single" w:sz="4" w:space="0" w:color="auto"/>
              <w:bottom w:val="single" w:sz="18" w:space="0" w:color="auto"/>
              <w:right w:val="single" w:sz="18" w:space="0" w:color="auto"/>
            </w:tcBorders>
            <w:vAlign w:val="center"/>
          </w:tcPr>
          <w:p w:rsidR="00580798" w:rsidRPr="00697351" w:rsidRDefault="00580798" w:rsidP="00580798">
            <w:pPr>
              <w:jc w:val="center"/>
              <w:rPr>
                <w:rFonts w:ascii="Arial" w:hAnsi="Arial" w:cs="Arial"/>
              </w:rPr>
            </w:pPr>
          </w:p>
        </w:tc>
      </w:tr>
    </w:tbl>
    <w:p w:rsidR="00B4406C" w:rsidRPr="00697351" w:rsidRDefault="00125A00" w:rsidP="00B4406C">
      <w:pPr>
        <w:ind w:left="-567"/>
        <w:jc w:val="center"/>
        <w:rPr>
          <w:rFonts w:ascii="Arial" w:hAnsi="Arial" w:cs="Arial"/>
          <w:b/>
        </w:rPr>
      </w:pPr>
      <w:r w:rsidRPr="00697351">
        <w:rPr>
          <w:rFonts w:ascii="Arial" w:hAnsi="Arial" w:cs="Arial"/>
          <w:b/>
          <w:u w:val="single"/>
        </w:rPr>
        <w:t>Transport a</w:t>
      </w:r>
      <w:r w:rsidR="008948BA" w:rsidRPr="00697351">
        <w:rPr>
          <w:rFonts w:ascii="Arial" w:hAnsi="Arial" w:cs="Arial"/>
          <w:b/>
          <w:u w:val="single"/>
        </w:rPr>
        <w:t xml:space="preserve">érien </w:t>
      </w:r>
      <w:r w:rsidR="00DB088E" w:rsidRPr="00697351">
        <w:rPr>
          <w:rFonts w:ascii="Arial" w:hAnsi="Arial" w:cs="Arial"/>
          <w:b/>
          <w:u w:val="single"/>
        </w:rPr>
        <w:t>depuis</w:t>
      </w:r>
      <w:r w:rsidR="00055F57" w:rsidRPr="00697351">
        <w:rPr>
          <w:rFonts w:ascii="Arial" w:hAnsi="Arial" w:cs="Arial"/>
          <w:b/>
          <w:u w:val="single"/>
        </w:rPr>
        <w:t xml:space="preserve"> l</w:t>
      </w:r>
      <w:r w:rsidR="00B4406C" w:rsidRPr="00697351">
        <w:rPr>
          <w:rFonts w:ascii="Arial" w:hAnsi="Arial" w:cs="Arial"/>
          <w:b/>
          <w:u w:val="single"/>
        </w:rPr>
        <w:t>’</w:t>
      </w:r>
      <w:r w:rsidR="00EE4090" w:rsidRPr="00697351">
        <w:rPr>
          <w:rFonts w:ascii="Arial" w:hAnsi="Arial" w:cs="Arial"/>
          <w:b/>
          <w:u w:val="single"/>
        </w:rPr>
        <w:t>Ile d</w:t>
      </w:r>
      <w:r w:rsidR="00B4406C" w:rsidRPr="00697351">
        <w:rPr>
          <w:rFonts w:ascii="Arial" w:hAnsi="Arial" w:cs="Arial"/>
          <w:b/>
          <w:u w:val="single"/>
        </w:rPr>
        <w:t xml:space="preserve">e </w:t>
      </w:r>
      <w:r w:rsidR="000E5A0D" w:rsidRPr="00697351">
        <w:rPr>
          <w:rFonts w:ascii="Arial" w:hAnsi="Arial" w:cs="Arial"/>
          <w:b/>
          <w:u w:val="single"/>
        </w:rPr>
        <w:t>France</w:t>
      </w:r>
      <w:r w:rsidR="00055F57" w:rsidRPr="00697351">
        <w:rPr>
          <w:rFonts w:ascii="Arial" w:hAnsi="Arial" w:cs="Arial"/>
          <w:b/>
          <w:u w:val="single"/>
        </w:rPr>
        <w:t xml:space="preserve"> </w:t>
      </w:r>
      <w:r w:rsidR="00DB088E" w:rsidRPr="00697351">
        <w:rPr>
          <w:rFonts w:ascii="Arial" w:hAnsi="Arial" w:cs="Arial"/>
          <w:b/>
          <w:u w:val="single"/>
        </w:rPr>
        <w:t xml:space="preserve">vers </w:t>
      </w:r>
      <w:r w:rsidR="00EE4090" w:rsidRPr="00697351">
        <w:rPr>
          <w:rFonts w:ascii="Arial" w:hAnsi="Arial" w:cs="Arial"/>
          <w:b/>
          <w:u w:val="single"/>
        </w:rPr>
        <w:t xml:space="preserve">les localités d’Outre-Mer </w:t>
      </w:r>
      <w:r w:rsidRPr="00697351">
        <w:rPr>
          <w:rFonts w:ascii="Arial" w:hAnsi="Arial" w:cs="Arial"/>
          <w:b/>
          <w:u w:val="single"/>
        </w:rPr>
        <w:t>+</w:t>
      </w:r>
      <w:r w:rsidR="00852ECB" w:rsidRPr="00697351">
        <w:rPr>
          <w:rFonts w:ascii="Arial" w:hAnsi="Arial" w:cs="Arial"/>
          <w:b/>
          <w:u w:val="single"/>
        </w:rPr>
        <w:t xml:space="preserve"> </w:t>
      </w:r>
      <w:r w:rsidR="004C430C" w:rsidRPr="00697351">
        <w:rPr>
          <w:rFonts w:ascii="Arial" w:hAnsi="Arial" w:cs="Arial"/>
          <w:b/>
          <w:u w:val="single"/>
        </w:rPr>
        <w:t>Post-acheminement</w:t>
      </w:r>
      <w:r w:rsidR="00852ECB" w:rsidRPr="00697351">
        <w:rPr>
          <w:rFonts w:ascii="Arial" w:hAnsi="Arial" w:cs="Arial"/>
          <w:b/>
          <w:u w:val="single"/>
        </w:rPr>
        <w:t xml:space="preserve"> routier dédié en France d’Outre-Mer</w:t>
      </w:r>
    </w:p>
    <w:p w:rsidR="001F2697" w:rsidRPr="00697351" w:rsidRDefault="001F2697" w:rsidP="001F2697">
      <w:pPr>
        <w:pStyle w:val="Pieddepage"/>
        <w:numPr>
          <w:ilvl w:val="0"/>
          <w:numId w:val="9"/>
        </w:numPr>
        <w:rPr>
          <w:rFonts w:ascii="Arial" w:hAnsi="Arial" w:cs="Arial"/>
          <w:b/>
        </w:rPr>
      </w:pPr>
      <w:r w:rsidRPr="00697351">
        <w:rPr>
          <w:rFonts w:ascii="Arial" w:hAnsi="Arial" w:cs="Arial"/>
          <w:i/>
          <w:sz w:val="19"/>
          <w:szCs w:val="19"/>
        </w:rPr>
        <w:t>"Poids taxable" = déterminé en fonction du rapport du "Poids Brut" et du Volume du Fret avec un ratio de 1m</w:t>
      </w:r>
      <w:r w:rsidRPr="00697351">
        <w:rPr>
          <w:rFonts w:ascii="Arial" w:hAnsi="Arial" w:cs="Arial"/>
          <w:i/>
          <w:sz w:val="19"/>
          <w:szCs w:val="19"/>
          <w:vertAlign w:val="superscript"/>
        </w:rPr>
        <w:t>3</w:t>
      </w:r>
      <w:r w:rsidRPr="00697351">
        <w:rPr>
          <w:rFonts w:ascii="Arial" w:hAnsi="Arial" w:cs="Arial"/>
          <w:i/>
          <w:sz w:val="19"/>
          <w:szCs w:val="19"/>
        </w:rPr>
        <w:t xml:space="preserve"> pour 167kg.</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tarif au Kg ou au Km n’est pas proposé, pas applicable : indiquez « </w:t>
      </w:r>
      <w:r w:rsidRPr="00697351">
        <w:rPr>
          <w:rFonts w:ascii="Arial" w:hAnsi="Arial" w:cs="Arial"/>
          <w:sz w:val="16"/>
          <w:szCs w:val="16"/>
        </w:rPr>
        <w:t>-</w:t>
      </w:r>
      <w:r w:rsidRPr="00697351">
        <w:rPr>
          <w:rFonts w:ascii="Arial" w:hAnsi="Arial" w:cs="Arial"/>
          <w:i/>
          <w:sz w:val="19"/>
          <w:szCs w:val="19"/>
        </w:rPr>
        <w:t> » (trait d’union)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tarif au Kg ou au Km est inclus dans votre offre : indiquez « </w:t>
      </w:r>
      <w:r w:rsidRPr="00697351">
        <w:rPr>
          <w:rFonts w:ascii="Arial" w:hAnsi="Arial" w:cs="Arial"/>
          <w:sz w:val="16"/>
          <w:szCs w:val="16"/>
        </w:rPr>
        <w:t>inclus</w:t>
      </w:r>
      <w:r w:rsidRPr="00697351">
        <w:rPr>
          <w:rFonts w:ascii="Arial" w:hAnsi="Arial" w:cs="Arial"/>
          <w:i/>
          <w:sz w:val="19"/>
          <w:szCs w:val="19"/>
        </w:rPr>
        <w:t> »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Toute demande de Santé publique France en lien avec l’objet du marché, mais non incluse dans la grille tarifaire, fera l’objet d’un devis (opérations vers et depuis l’international, ou toute autre prestation).</w:t>
      </w:r>
    </w:p>
    <w:p w:rsidR="00C54071" w:rsidRPr="00697351" w:rsidRDefault="00C54071" w:rsidP="00DB088E">
      <w:pPr>
        <w:ind w:left="-567" w:firstLine="567"/>
        <w:rPr>
          <w:rFonts w:ascii="Arial" w:hAnsi="Arial" w:cs="Arial"/>
          <w:b/>
        </w:rPr>
      </w:pPr>
    </w:p>
    <w:p w:rsidR="00BD7A94" w:rsidRPr="00697351" w:rsidRDefault="00BD7A94">
      <w:pPr>
        <w:rPr>
          <w:rFonts w:ascii="Arial" w:hAnsi="Arial" w:cs="Arial"/>
          <w:b/>
        </w:rPr>
      </w:pPr>
      <w:r w:rsidRPr="00697351">
        <w:rPr>
          <w:rFonts w:ascii="Arial" w:hAnsi="Arial" w:cs="Arial"/>
          <w:b/>
        </w:rPr>
        <w:br w:type="page"/>
      </w:r>
    </w:p>
    <w:p w:rsidR="00BD7A94" w:rsidRPr="00697351" w:rsidRDefault="00BD7A94" w:rsidP="00DB088E">
      <w:pPr>
        <w:ind w:left="-567" w:firstLine="567"/>
        <w:rPr>
          <w:rFonts w:ascii="Arial" w:hAnsi="Arial" w:cs="Arial"/>
          <w:b/>
        </w:rPr>
      </w:pPr>
    </w:p>
    <w:p w:rsidR="00DB088E" w:rsidRPr="00697351" w:rsidRDefault="00DB088E" w:rsidP="00DB088E">
      <w:pPr>
        <w:ind w:left="-567" w:firstLine="567"/>
        <w:rPr>
          <w:rFonts w:ascii="Arial" w:hAnsi="Arial" w:cs="Arial"/>
          <w:b/>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5</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 lot n°2</w:t>
      </w:r>
    </w:p>
    <w:tbl>
      <w:tblPr>
        <w:tblStyle w:val="Grilledutableau"/>
        <w:tblpPr w:leftFromText="141" w:rightFromText="141" w:vertAnchor="text" w:horzAnchor="margin" w:tblpXSpec="center" w:tblpY="569"/>
        <w:tblW w:w="22969" w:type="dxa"/>
        <w:tblLayout w:type="fixed"/>
        <w:tblLook w:val="04A0" w:firstRow="1" w:lastRow="0" w:firstColumn="1" w:lastColumn="0" w:noHBand="0" w:noVBand="1"/>
      </w:tblPr>
      <w:tblGrid>
        <w:gridCol w:w="1739"/>
        <w:gridCol w:w="705"/>
        <w:gridCol w:w="705"/>
        <w:gridCol w:w="713"/>
        <w:gridCol w:w="708"/>
        <w:gridCol w:w="707"/>
        <w:gridCol w:w="708"/>
        <w:gridCol w:w="707"/>
        <w:gridCol w:w="707"/>
        <w:gridCol w:w="709"/>
        <w:gridCol w:w="707"/>
        <w:gridCol w:w="707"/>
        <w:gridCol w:w="709"/>
        <w:gridCol w:w="708"/>
        <w:gridCol w:w="709"/>
        <w:gridCol w:w="709"/>
        <w:gridCol w:w="710"/>
        <w:gridCol w:w="709"/>
        <w:gridCol w:w="709"/>
        <w:gridCol w:w="711"/>
        <w:gridCol w:w="709"/>
        <w:gridCol w:w="709"/>
        <w:gridCol w:w="709"/>
        <w:gridCol w:w="709"/>
        <w:gridCol w:w="713"/>
        <w:gridCol w:w="709"/>
        <w:gridCol w:w="709"/>
        <w:gridCol w:w="712"/>
        <w:gridCol w:w="710"/>
        <w:gridCol w:w="709"/>
        <w:gridCol w:w="675"/>
      </w:tblGrid>
      <w:tr w:rsidR="00DB088E" w:rsidRPr="00697351" w:rsidTr="00C56A21">
        <w:trPr>
          <w:trHeight w:val="510"/>
        </w:trPr>
        <w:tc>
          <w:tcPr>
            <w:tcW w:w="1739"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sz w:val="16"/>
              </w:rPr>
            </w:pPr>
            <w:r w:rsidRPr="00697351">
              <w:rPr>
                <w:rFonts w:ascii="Arial" w:hAnsi="Arial" w:cs="Arial"/>
                <w:sz w:val="16"/>
              </w:rPr>
              <w:t>Tarifs en fonction de la localité de Destination / Départ des produits, et du « poids taxable » (2)</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Martinique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Guadeloupe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Guyane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Réunion</w:t>
            </w:r>
          </w:p>
        </w:tc>
        <w:tc>
          <w:tcPr>
            <w:tcW w:w="2126"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Mayotte</w:t>
            </w:r>
          </w:p>
        </w:tc>
        <w:tc>
          <w:tcPr>
            <w:tcW w:w="2128"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Nouvelle-Calédonie</w:t>
            </w:r>
          </w:p>
        </w:tc>
        <w:tc>
          <w:tcPr>
            <w:tcW w:w="2129"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Polynésie Française</w:t>
            </w:r>
          </w:p>
        </w:tc>
        <w:tc>
          <w:tcPr>
            <w:tcW w:w="2131"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Saint-Martin</w:t>
            </w:r>
          </w:p>
        </w:tc>
        <w:tc>
          <w:tcPr>
            <w:tcW w:w="2130" w:type="dxa"/>
            <w:gridSpan w:val="3"/>
            <w:tcBorders>
              <w:top w:val="single" w:sz="18" w:space="0" w:color="auto"/>
              <w:left w:val="double" w:sz="4" w:space="0" w:color="auto"/>
              <w:right w:val="double" w:sz="4"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Saint-Pierre et Miquelon</w:t>
            </w:r>
          </w:p>
        </w:tc>
        <w:tc>
          <w:tcPr>
            <w:tcW w:w="2094" w:type="dxa"/>
            <w:gridSpan w:val="3"/>
            <w:tcBorders>
              <w:top w:val="single" w:sz="18" w:space="0" w:color="auto"/>
              <w:left w:val="double" w:sz="4" w:space="0" w:color="auto"/>
              <w:right w:val="single" w:sz="18" w:space="0" w:color="auto"/>
            </w:tcBorders>
            <w:shd w:val="clear" w:color="auto" w:fill="C6D9F1" w:themeFill="text2" w:themeFillTint="33"/>
            <w:vAlign w:val="center"/>
          </w:tcPr>
          <w:p w:rsidR="00DB088E" w:rsidRPr="00697351" w:rsidRDefault="00DB088E" w:rsidP="00C56A21">
            <w:pPr>
              <w:jc w:val="center"/>
              <w:rPr>
                <w:rFonts w:ascii="Arial" w:hAnsi="Arial" w:cs="Arial"/>
                <w:b/>
              </w:rPr>
            </w:pPr>
            <w:r w:rsidRPr="00697351">
              <w:rPr>
                <w:rFonts w:ascii="Arial" w:hAnsi="Arial" w:cs="Arial"/>
                <w:b/>
              </w:rPr>
              <w:t>Wallis et Futuna</w:t>
            </w:r>
          </w:p>
        </w:tc>
      </w:tr>
      <w:tr w:rsidR="00DB088E" w:rsidRPr="00697351" w:rsidTr="00D560AB">
        <w:tc>
          <w:tcPr>
            <w:tcW w:w="1739" w:type="dxa"/>
            <w:vMerge/>
            <w:tcBorders>
              <w:left w:val="single" w:sz="18" w:space="0" w:color="auto"/>
              <w:bottom w:val="single" w:sz="18" w:space="0" w:color="auto"/>
              <w:right w:val="double" w:sz="4" w:space="0" w:color="auto"/>
            </w:tcBorders>
            <w:vAlign w:val="center"/>
          </w:tcPr>
          <w:p w:rsidR="00DB088E" w:rsidRPr="00697351" w:rsidRDefault="00DB088E" w:rsidP="00C56A21">
            <w:pPr>
              <w:jc w:val="center"/>
              <w:rPr>
                <w:rFonts w:ascii="Arial" w:hAnsi="Arial" w:cs="Arial"/>
                <w:sz w:val="16"/>
              </w:rPr>
            </w:pPr>
          </w:p>
        </w:tc>
        <w:tc>
          <w:tcPr>
            <w:tcW w:w="705"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5"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8"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11"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712" w:type="dxa"/>
            <w:tcBorders>
              <w:bottom w:val="single" w:sz="18" w:space="0" w:color="auto"/>
              <w:right w:val="double" w:sz="4"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rPr>
            </w:pPr>
            <w:r w:rsidRPr="00697351">
              <w:rPr>
                <w:rFonts w:ascii="Arial" w:hAnsi="Arial" w:cs="Arial"/>
                <w:sz w:val="16"/>
              </w:rPr>
              <w:t>&lt;100 Kg HT (€/Kg)</w:t>
            </w:r>
          </w:p>
        </w:tc>
        <w:tc>
          <w:tcPr>
            <w:tcW w:w="675" w:type="dxa"/>
            <w:tcBorders>
              <w:bottom w:val="single" w:sz="18" w:space="0" w:color="auto"/>
              <w:right w:val="single" w:sz="18" w:space="0" w:color="auto"/>
            </w:tcBorders>
            <w:shd w:val="clear" w:color="auto" w:fill="DDD9C3" w:themeFill="background2" w:themeFillShade="E6"/>
            <w:vAlign w:val="center"/>
          </w:tcPr>
          <w:p w:rsidR="00DB088E" w:rsidRPr="00697351" w:rsidRDefault="00DB088E" w:rsidP="00C56A21">
            <w:pPr>
              <w:jc w:val="center"/>
              <w:rPr>
                <w:rFonts w:ascii="Arial" w:hAnsi="Arial" w:cs="Arial"/>
                <w:sz w:val="16"/>
              </w:rPr>
            </w:pPr>
            <w:r w:rsidRPr="00697351">
              <w:rPr>
                <w:rFonts w:ascii="Arial" w:hAnsi="Arial" w:cs="Arial"/>
                <w:sz w:val="16"/>
              </w:rPr>
              <w:t>&gt;100 Kg HT</w:t>
            </w:r>
          </w:p>
          <w:p w:rsidR="00DB088E" w:rsidRPr="00697351" w:rsidRDefault="00DB088E" w:rsidP="00C56A21">
            <w:pPr>
              <w:jc w:val="center"/>
              <w:rPr>
                <w:rFonts w:ascii="Arial" w:hAnsi="Arial" w:cs="Arial"/>
              </w:rPr>
            </w:pPr>
            <w:r w:rsidRPr="00697351">
              <w:rPr>
                <w:rFonts w:ascii="Arial" w:hAnsi="Arial" w:cs="Arial"/>
                <w:sz w:val="16"/>
              </w:rPr>
              <w:t>(€/Kg)</w:t>
            </w:r>
          </w:p>
        </w:tc>
      </w:tr>
      <w:tr w:rsidR="00DB088E" w:rsidRPr="00697351" w:rsidTr="00C54071">
        <w:trPr>
          <w:trHeight w:val="567"/>
        </w:trPr>
        <w:tc>
          <w:tcPr>
            <w:tcW w:w="1739" w:type="dxa"/>
            <w:tcBorders>
              <w:top w:val="single" w:sz="18" w:space="0" w:color="auto"/>
              <w:left w:val="single" w:sz="18"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Transport dédié en France d’Outre-Mer (enlèvement en ambiant)</w:t>
            </w:r>
            <w:r w:rsidRPr="00697351">
              <w:rPr>
                <w:rFonts w:ascii="Arial" w:hAnsi="Arial" w:cs="Arial"/>
                <w:sz w:val="18"/>
                <w:szCs w:val="18"/>
              </w:rPr>
              <w:br/>
            </w:r>
            <w:r w:rsidRPr="00697351">
              <w:rPr>
                <w:rFonts w:ascii="Arial" w:hAnsi="Arial" w:cs="Arial"/>
                <w:b/>
                <w:color w:val="FF0000"/>
                <w:sz w:val="18"/>
                <w:szCs w:val="18"/>
                <w:highlight w:val="yellow"/>
              </w:rPr>
              <w:t>[TARIF AU KM]</w:t>
            </w:r>
          </w:p>
        </w:tc>
        <w:tc>
          <w:tcPr>
            <w:tcW w:w="705"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18"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18"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18" w:space="0" w:color="auto"/>
              <w:left w:val="single" w:sz="2" w:space="0" w:color="auto"/>
              <w:bottom w:val="sing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4071">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Transport dédié en France d’Outre-Mer (enlèvement +2°C/+8°C ou        -15°C/-25°C)</w:t>
            </w:r>
            <w:r w:rsidRPr="00697351">
              <w:rPr>
                <w:rFonts w:ascii="Arial" w:hAnsi="Arial" w:cs="Arial"/>
                <w:sz w:val="18"/>
                <w:szCs w:val="18"/>
              </w:rPr>
              <w:br/>
            </w:r>
            <w:r w:rsidRPr="00697351">
              <w:rPr>
                <w:rFonts w:ascii="Arial" w:hAnsi="Arial" w:cs="Arial"/>
                <w:b/>
                <w:color w:val="FF0000"/>
                <w:sz w:val="18"/>
                <w:szCs w:val="18"/>
                <w:highlight w:val="yellow"/>
              </w:rPr>
              <w:t>[TARIF AU KM]</w:t>
            </w:r>
          </w:p>
        </w:tc>
        <w:tc>
          <w:tcPr>
            <w:tcW w:w="705"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DB088E">
        <w:trPr>
          <w:trHeight w:val="567"/>
        </w:trPr>
        <w:tc>
          <w:tcPr>
            <w:tcW w:w="1739" w:type="dxa"/>
            <w:tcBorders>
              <w:top w:val="double" w:sz="4" w:space="0" w:color="auto"/>
              <w:left w:val="single" w:sz="18"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r w:rsidRPr="00697351">
              <w:rPr>
                <w:rFonts w:ascii="Arial" w:hAnsi="Arial" w:cs="Arial"/>
                <w:b/>
                <w:sz w:val="18"/>
                <w:szCs w:val="20"/>
              </w:rPr>
              <w:t xml:space="preserve">FRET </w:t>
            </w:r>
          </w:p>
        </w:tc>
        <w:tc>
          <w:tcPr>
            <w:tcW w:w="705"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5"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13"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8"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8"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7"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7"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8"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10"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11"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13"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12" w:type="dxa"/>
            <w:tcBorders>
              <w:top w:val="double" w:sz="4"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b/>
                <w:sz w:val="18"/>
                <w:szCs w:val="20"/>
              </w:rPr>
            </w:pPr>
          </w:p>
        </w:tc>
        <w:tc>
          <w:tcPr>
            <w:tcW w:w="710" w:type="dxa"/>
            <w:tcBorders>
              <w:top w:val="double" w:sz="4"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b/>
                <w:sz w:val="18"/>
                <w:szCs w:val="20"/>
              </w:rPr>
            </w:pPr>
          </w:p>
        </w:tc>
        <w:tc>
          <w:tcPr>
            <w:tcW w:w="675" w:type="dxa"/>
            <w:tcBorders>
              <w:top w:val="double" w:sz="4" w:space="0" w:color="auto"/>
              <w:left w:val="single" w:sz="2" w:space="0" w:color="auto"/>
              <w:bottom w:val="single" w:sz="2" w:space="0" w:color="auto"/>
              <w:right w:val="single" w:sz="18" w:space="0" w:color="auto"/>
            </w:tcBorders>
            <w:vAlign w:val="center"/>
          </w:tcPr>
          <w:p w:rsidR="00DB088E" w:rsidRPr="00697351" w:rsidRDefault="00DB088E" w:rsidP="00DB088E">
            <w:pPr>
              <w:jc w:val="center"/>
              <w:rPr>
                <w:rFonts w:ascii="Arial" w:hAnsi="Arial" w:cs="Arial"/>
                <w:b/>
                <w:sz w:val="18"/>
                <w:szCs w:val="20"/>
              </w:rPr>
            </w:pPr>
          </w:p>
        </w:tc>
      </w:tr>
      <w:tr w:rsidR="00DB088E" w:rsidRPr="00697351" w:rsidTr="00C56A21">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Surcharge Fuel</w:t>
            </w:r>
          </w:p>
        </w:tc>
        <w:tc>
          <w:tcPr>
            <w:tcW w:w="705"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Risque de Guerre (IRC)</w:t>
            </w:r>
          </w:p>
        </w:tc>
        <w:tc>
          <w:tcPr>
            <w:tcW w:w="705"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top w:val="single" w:sz="2" w:space="0" w:color="auto"/>
              <w:left w:val="single" w:sz="18"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Sureté Aérienne</w:t>
            </w:r>
          </w:p>
        </w:tc>
        <w:tc>
          <w:tcPr>
            <w:tcW w:w="705"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2" w:space="0" w:color="auto"/>
              <w:left w:val="single" w:sz="2" w:space="0" w:color="auto"/>
              <w:bottom w:val="sing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2" w:space="0" w:color="auto"/>
              <w:left w:val="single" w:sz="2" w:space="0" w:color="auto"/>
              <w:bottom w:val="sing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Frais de gestion (dossier)</w:t>
            </w:r>
          </w:p>
        </w:tc>
        <w:tc>
          <w:tcPr>
            <w:tcW w:w="705"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DB088E" w:rsidRPr="00697351" w:rsidRDefault="00DB088E" w:rsidP="00DB088E">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top w:val="double" w:sz="4" w:space="0" w:color="auto"/>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Passage Magasin Export</w:t>
            </w:r>
          </w:p>
        </w:tc>
        <w:tc>
          <w:tcPr>
            <w:tcW w:w="705"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5" w:type="dxa"/>
            <w:tcBorders>
              <w:top w:val="double" w:sz="4" w:space="0" w:color="auto"/>
            </w:tcBorders>
            <w:vAlign w:val="center"/>
          </w:tcPr>
          <w:p w:rsidR="00DB088E" w:rsidRPr="00697351" w:rsidRDefault="00DB088E" w:rsidP="00DB088E">
            <w:pPr>
              <w:jc w:val="center"/>
              <w:rPr>
                <w:rFonts w:ascii="Arial" w:hAnsi="Arial" w:cs="Arial"/>
              </w:rPr>
            </w:pPr>
          </w:p>
        </w:tc>
        <w:tc>
          <w:tcPr>
            <w:tcW w:w="713"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13"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12"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675" w:type="dxa"/>
            <w:tcBorders>
              <w:top w:val="doub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Frais Douane Export</w:t>
            </w:r>
          </w:p>
        </w:tc>
        <w:tc>
          <w:tcPr>
            <w:tcW w:w="705" w:type="dxa"/>
            <w:tcBorders>
              <w:left w:val="double" w:sz="4" w:space="0" w:color="auto"/>
            </w:tcBorders>
            <w:vAlign w:val="center"/>
          </w:tcPr>
          <w:p w:rsidR="00DB088E" w:rsidRPr="00697351" w:rsidRDefault="00DB088E" w:rsidP="00DB088E">
            <w:pPr>
              <w:jc w:val="center"/>
              <w:rPr>
                <w:rFonts w:ascii="Arial" w:hAnsi="Arial" w:cs="Arial"/>
              </w:rPr>
            </w:pPr>
          </w:p>
        </w:tc>
        <w:tc>
          <w:tcPr>
            <w:tcW w:w="705"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8"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2"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675" w:type="dxa"/>
            <w:tcBorders>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Taxe Douane Export (Delta)</w:t>
            </w:r>
          </w:p>
        </w:tc>
        <w:tc>
          <w:tcPr>
            <w:tcW w:w="705" w:type="dxa"/>
            <w:tcBorders>
              <w:left w:val="double" w:sz="4" w:space="0" w:color="auto"/>
            </w:tcBorders>
            <w:vAlign w:val="center"/>
          </w:tcPr>
          <w:p w:rsidR="00DB088E" w:rsidRPr="00697351" w:rsidRDefault="00DB088E" w:rsidP="00DB088E">
            <w:pPr>
              <w:jc w:val="center"/>
              <w:rPr>
                <w:rFonts w:ascii="Arial" w:hAnsi="Arial" w:cs="Arial"/>
              </w:rPr>
            </w:pPr>
          </w:p>
        </w:tc>
        <w:tc>
          <w:tcPr>
            <w:tcW w:w="705"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8"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2"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675" w:type="dxa"/>
            <w:tcBorders>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Taxe LTA Export</w:t>
            </w:r>
          </w:p>
        </w:tc>
        <w:tc>
          <w:tcPr>
            <w:tcW w:w="705" w:type="dxa"/>
            <w:tcBorders>
              <w:left w:val="double" w:sz="4" w:space="0" w:color="auto"/>
            </w:tcBorders>
            <w:vAlign w:val="center"/>
          </w:tcPr>
          <w:p w:rsidR="00DB088E" w:rsidRPr="00697351" w:rsidRDefault="00DB088E" w:rsidP="00DB088E">
            <w:pPr>
              <w:jc w:val="center"/>
              <w:rPr>
                <w:rFonts w:ascii="Arial" w:hAnsi="Arial" w:cs="Arial"/>
              </w:rPr>
            </w:pPr>
          </w:p>
        </w:tc>
        <w:tc>
          <w:tcPr>
            <w:tcW w:w="705"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8"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2"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675" w:type="dxa"/>
            <w:tcBorders>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top w:val="double" w:sz="4" w:space="0" w:color="auto"/>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Passage Magasin Import</w:t>
            </w:r>
          </w:p>
        </w:tc>
        <w:tc>
          <w:tcPr>
            <w:tcW w:w="705"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5" w:type="dxa"/>
            <w:tcBorders>
              <w:top w:val="double" w:sz="4" w:space="0" w:color="auto"/>
            </w:tcBorders>
            <w:vAlign w:val="center"/>
          </w:tcPr>
          <w:p w:rsidR="00DB088E" w:rsidRPr="00697351" w:rsidRDefault="00DB088E" w:rsidP="00DB088E">
            <w:pPr>
              <w:jc w:val="center"/>
              <w:rPr>
                <w:rFonts w:ascii="Arial" w:hAnsi="Arial" w:cs="Arial"/>
              </w:rPr>
            </w:pPr>
          </w:p>
        </w:tc>
        <w:tc>
          <w:tcPr>
            <w:tcW w:w="713"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7"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13"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712" w:type="dxa"/>
            <w:tcBorders>
              <w:top w:val="double" w:sz="4"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top w:val="double" w:sz="4" w:space="0" w:color="auto"/>
              <w:left w:val="double" w:sz="4" w:space="0" w:color="auto"/>
            </w:tcBorders>
            <w:vAlign w:val="center"/>
          </w:tcPr>
          <w:p w:rsidR="00DB088E" w:rsidRPr="00697351" w:rsidRDefault="00DB088E" w:rsidP="00DB088E">
            <w:pPr>
              <w:jc w:val="center"/>
              <w:rPr>
                <w:rFonts w:ascii="Arial" w:hAnsi="Arial" w:cs="Arial"/>
              </w:rPr>
            </w:pPr>
          </w:p>
        </w:tc>
        <w:tc>
          <w:tcPr>
            <w:tcW w:w="709" w:type="dxa"/>
            <w:tcBorders>
              <w:top w:val="double" w:sz="4" w:space="0" w:color="auto"/>
            </w:tcBorders>
            <w:vAlign w:val="center"/>
          </w:tcPr>
          <w:p w:rsidR="00DB088E" w:rsidRPr="00697351" w:rsidRDefault="00DB088E" w:rsidP="00DB088E">
            <w:pPr>
              <w:jc w:val="center"/>
              <w:rPr>
                <w:rFonts w:ascii="Arial" w:hAnsi="Arial" w:cs="Arial"/>
              </w:rPr>
            </w:pPr>
          </w:p>
        </w:tc>
        <w:tc>
          <w:tcPr>
            <w:tcW w:w="675" w:type="dxa"/>
            <w:tcBorders>
              <w:top w:val="double" w:sz="4" w:space="0" w:color="auto"/>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Frais Douane Import</w:t>
            </w:r>
          </w:p>
        </w:tc>
        <w:tc>
          <w:tcPr>
            <w:tcW w:w="705" w:type="dxa"/>
            <w:tcBorders>
              <w:left w:val="double" w:sz="4" w:space="0" w:color="auto"/>
            </w:tcBorders>
            <w:vAlign w:val="center"/>
          </w:tcPr>
          <w:p w:rsidR="00DB088E" w:rsidRPr="00697351" w:rsidRDefault="00DB088E" w:rsidP="00DB088E">
            <w:pPr>
              <w:jc w:val="center"/>
              <w:rPr>
                <w:rFonts w:ascii="Arial" w:hAnsi="Arial" w:cs="Arial"/>
              </w:rPr>
            </w:pPr>
          </w:p>
        </w:tc>
        <w:tc>
          <w:tcPr>
            <w:tcW w:w="705"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8"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2"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675" w:type="dxa"/>
            <w:tcBorders>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C56A21">
        <w:trPr>
          <w:trHeight w:val="567"/>
        </w:trPr>
        <w:tc>
          <w:tcPr>
            <w:tcW w:w="1739" w:type="dxa"/>
            <w:tcBorders>
              <w:left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Taxe Douane Import (Delta)</w:t>
            </w:r>
          </w:p>
        </w:tc>
        <w:tc>
          <w:tcPr>
            <w:tcW w:w="705" w:type="dxa"/>
            <w:tcBorders>
              <w:left w:val="double" w:sz="4" w:space="0" w:color="auto"/>
            </w:tcBorders>
            <w:vAlign w:val="center"/>
          </w:tcPr>
          <w:p w:rsidR="00DB088E" w:rsidRPr="00697351" w:rsidRDefault="00DB088E" w:rsidP="00DB088E">
            <w:pPr>
              <w:jc w:val="center"/>
              <w:rPr>
                <w:rFonts w:ascii="Arial" w:hAnsi="Arial" w:cs="Arial"/>
              </w:rPr>
            </w:pPr>
          </w:p>
        </w:tc>
        <w:tc>
          <w:tcPr>
            <w:tcW w:w="705"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8"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tcBorders>
            <w:vAlign w:val="center"/>
          </w:tcPr>
          <w:p w:rsidR="00DB088E" w:rsidRPr="00697351" w:rsidRDefault="00DB088E" w:rsidP="00DB088E">
            <w:pPr>
              <w:jc w:val="center"/>
              <w:rPr>
                <w:rFonts w:ascii="Arial" w:hAnsi="Arial" w:cs="Arial"/>
              </w:rPr>
            </w:pPr>
          </w:p>
        </w:tc>
        <w:tc>
          <w:tcPr>
            <w:tcW w:w="707"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09"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3" w:type="dxa"/>
            <w:tcBorders>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712" w:type="dxa"/>
            <w:tcBorders>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tcBorders>
            <w:vAlign w:val="center"/>
          </w:tcPr>
          <w:p w:rsidR="00DB088E" w:rsidRPr="00697351" w:rsidRDefault="00DB088E" w:rsidP="00DB088E">
            <w:pPr>
              <w:jc w:val="center"/>
              <w:rPr>
                <w:rFonts w:ascii="Arial" w:hAnsi="Arial" w:cs="Arial"/>
              </w:rPr>
            </w:pPr>
          </w:p>
        </w:tc>
        <w:tc>
          <w:tcPr>
            <w:tcW w:w="709" w:type="dxa"/>
            <w:vAlign w:val="center"/>
          </w:tcPr>
          <w:p w:rsidR="00DB088E" w:rsidRPr="00697351" w:rsidRDefault="00DB088E" w:rsidP="00DB088E">
            <w:pPr>
              <w:jc w:val="center"/>
              <w:rPr>
                <w:rFonts w:ascii="Arial" w:hAnsi="Arial" w:cs="Arial"/>
              </w:rPr>
            </w:pPr>
          </w:p>
        </w:tc>
        <w:tc>
          <w:tcPr>
            <w:tcW w:w="675" w:type="dxa"/>
            <w:tcBorders>
              <w:right w:val="single" w:sz="18" w:space="0" w:color="auto"/>
            </w:tcBorders>
            <w:vAlign w:val="center"/>
          </w:tcPr>
          <w:p w:rsidR="00DB088E" w:rsidRPr="00697351" w:rsidRDefault="00DB088E" w:rsidP="00DB088E">
            <w:pPr>
              <w:jc w:val="center"/>
              <w:rPr>
                <w:rFonts w:ascii="Arial" w:hAnsi="Arial" w:cs="Arial"/>
              </w:rPr>
            </w:pPr>
          </w:p>
        </w:tc>
      </w:tr>
      <w:tr w:rsidR="00DB088E" w:rsidRPr="00697351" w:rsidTr="00D560AB">
        <w:trPr>
          <w:trHeight w:val="567"/>
        </w:trPr>
        <w:tc>
          <w:tcPr>
            <w:tcW w:w="1739" w:type="dxa"/>
            <w:tcBorders>
              <w:left w:val="single" w:sz="18" w:space="0" w:color="auto"/>
              <w:bottom w:val="single" w:sz="18" w:space="0" w:color="auto"/>
              <w:right w:val="double" w:sz="4" w:space="0" w:color="auto"/>
            </w:tcBorders>
            <w:vAlign w:val="center"/>
          </w:tcPr>
          <w:p w:rsidR="00DB088E" w:rsidRPr="00697351" w:rsidRDefault="00DB088E" w:rsidP="00DB088E">
            <w:pPr>
              <w:jc w:val="center"/>
              <w:rPr>
                <w:rFonts w:ascii="Arial" w:hAnsi="Arial" w:cs="Arial"/>
                <w:sz w:val="18"/>
                <w:szCs w:val="18"/>
              </w:rPr>
            </w:pPr>
            <w:r w:rsidRPr="00697351">
              <w:rPr>
                <w:rFonts w:ascii="Arial" w:hAnsi="Arial" w:cs="Arial"/>
                <w:sz w:val="18"/>
                <w:szCs w:val="18"/>
              </w:rPr>
              <w:t>Taxe LTA Import</w:t>
            </w:r>
          </w:p>
        </w:tc>
        <w:tc>
          <w:tcPr>
            <w:tcW w:w="705"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5" w:type="dxa"/>
            <w:tcBorders>
              <w:bottom w:val="single" w:sz="18" w:space="0" w:color="auto"/>
            </w:tcBorders>
            <w:vAlign w:val="center"/>
          </w:tcPr>
          <w:p w:rsidR="00DB088E" w:rsidRPr="00697351" w:rsidRDefault="00DB088E" w:rsidP="00DB088E">
            <w:pPr>
              <w:jc w:val="center"/>
              <w:rPr>
                <w:rFonts w:ascii="Arial" w:hAnsi="Arial" w:cs="Arial"/>
              </w:rPr>
            </w:pPr>
          </w:p>
        </w:tc>
        <w:tc>
          <w:tcPr>
            <w:tcW w:w="713"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7" w:type="dxa"/>
            <w:tcBorders>
              <w:bottom w:val="single" w:sz="18" w:space="0" w:color="auto"/>
            </w:tcBorders>
            <w:vAlign w:val="center"/>
          </w:tcPr>
          <w:p w:rsidR="00DB088E" w:rsidRPr="00697351" w:rsidRDefault="00DB088E" w:rsidP="00DB088E">
            <w:pPr>
              <w:jc w:val="center"/>
              <w:rPr>
                <w:rFonts w:ascii="Arial" w:hAnsi="Arial" w:cs="Arial"/>
              </w:rPr>
            </w:pPr>
          </w:p>
        </w:tc>
        <w:tc>
          <w:tcPr>
            <w:tcW w:w="708"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7" w:type="dxa"/>
            <w:tcBorders>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7"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7" w:type="dxa"/>
            <w:tcBorders>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8"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11"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713"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09"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712" w:type="dxa"/>
            <w:tcBorders>
              <w:bottom w:val="single" w:sz="18" w:space="0" w:color="auto"/>
              <w:right w:val="double" w:sz="4" w:space="0" w:color="auto"/>
            </w:tcBorders>
            <w:vAlign w:val="center"/>
          </w:tcPr>
          <w:p w:rsidR="00DB088E" w:rsidRPr="00697351" w:rsidRDefault="00DB088E" w:rsidP="00DB088E">
            <w:pPr>
              <w:jc w:val="center"/>
              <w:rPr>
                <w:rFonts w:ascii="Arial" w:hAnsi="Arial" w:cs="Arial"/>
              </w:rPr>
            </w:pPr>
          </w:p>
        </w:tc>
        <w:tc>
          <w:tcPr>
            <w:tcW w:w="710" w:type="dxa"/>
            <w:tcBorders>
              <w:left w:val="double" w:sz="4" w:space="0" w:color="auto"/>
              <w:bottom w:val="single" w:sz="18" w:space="0" w:color="auto"/>
            </w:tcBorders>
            <w:vAlign w:val="center"/>
          </w:tcPr>
          <w:p w:rsidR="00DB088E" w:rsidRPr="00697351" w:rsidRDefault="00DB088E" w:rsidP="00DB088E">
            <w:pPr>
              <w:jc w:val="center"/>
              <w:rPr>
                <w:rFonts w:ascii="Arial" w:hAnsi="Arial" w:cs="Arial"/>
              </w:rPr>
            </w:pPr>
          </w:p>
        </w:tc>
        <w:tc>
          <w:tcPr>
            <w:tcW w:w="709" w:type="dxa"/>
            <w:tcBorders>
              <w:bottom w:val="single" w:sz="18" w:space="0" w:color="auto"/>
            </w:tcBorders>
            <w:vAlign w:val="center"/>
          </w:tcPr>
          <w:p w:rsidR="00DB088E" w:rsidRPr="00697351" w:rsidRDefault="00DB088E" w:rsidP="00DB088E">
            <w:pPr>
              <w:jc w:val="center"/>
              <w:rPr>
                <w:rFonts w:ascii="Arial" w:hAnsi="Arial" w:cs="Arial"/>
              </w:rPr>
            </w:pPr>
          </w:p>
        </w:tc>
        <w:tc>
          <w:tcPr>
            <w:tcW w:w="675" w:type="dxa"/>
            <w:tcBorders>
              <w:bottom w:val="single" w:sz="18" w:space="0" w:color="auto"/>
              <w:right w:val="single" w:sz="18" w:space="0" w:color="auto"/>
            </w:tcBorders>
            <w:vAlign w:val="center"/>
          </w:tcPr>
          <w:p w:rsidR="00DB088E" w:rsidRPr="00697351" w:rsidRDefault="00DB088E" w:rsidP="00DB088E">
            <w:pPr>
              <w:jc w:val="center"/>
              <w:rPr>
                <w:rFonts w:ascii="Arial" w:hAnsi="Arial" w:cs="Arial"/>
              </w:rPr>
            </w:pPr>
          </w:p>
        </w:tc>
      </w:tr>
    </w:tbl>
    <w:p w:rsidR="00DB088E" w:rsidRPr="00697351" w:rsidRDefault="004C430C" w:rsidP="00DB088E">
      <w:pPr>
        <w:ind w:left="-567"/>
        <w:jc w:val="center"/>
        <w:rPr>
          <w:rFonts w:ascii="Arial" w:hAnsi="Arial" w:cs="Arial"/>
          <w:b/>
        </w:rPr>
      </w:pPr>
      <w:r w:rsidRPr="00697351">
        <w:rPr>
          <w:rFonts w:ascii="Arial" w:hAnsi="Arial" w:cs="Arial"/>
          <w:b/>
          <w:u w:val="single"/>
        </w:rPr>
        <w:t>Préacheminement</w:t>
      </w:r>
      <w:r w:rsidR="00DB088E" w:rsidRPr="00697351">
        <w:rPr>
          <w:rFonts w:ascii="Arial" w:hAnsi="Arial" w:cs="Arial"/>
          <w:b/>
          <w:u w:val="single"/>
        </w:rPr>
        <w:t xml:space="preserve"> routier dédié en France d’Outre-Mer + Transport aérien depuis les localités d’Outre-Mer vers l’Ile de France</w:t>
      </w:r>
    </w:p>
    <w:p w:rsidR="001F2697" w:rsidRPr="00697351" w:rsidRDefault="001F2697" w:rsidP="001F2697">
      <w:pPr>
        <w:pStyle w:val="Pieddepage"/>
        <w:numPr>
          <w:ilvl w:val="0"/>
          <w:numId w:val="14"/>
        </w:numPr>
        <w:rPr>
          <w:rFonts w:ascii="Arial" w:hAnsi="Arial" w:cs="Arial"/>
          <w:b/>
        </w:rPr>
      </w:pPr>
      <w:r w:rsidRPr="00697351">
        <w:rPr>
          <w:rFonts w:ascii="Arial" w:hAnsi="Arial" w:cs="Arial"/>
          <w:i/>
          <w:sz w:val="19"/>
          <w:szCs w:val="19"/>
        </w:rPr>
        <w:t>"Poids taxable" = déterminé en fonction du rapport du "Poids Brut" et du Volume du Fret avec un ratio de 1m</w:t>
      </w:r>
      <w:r w:rsidRPr="00697351">
        <w:rPr>
          <w:rFonts w:ascii="Arial" w:hAnsi="Arial" w:cs="Arial"/>
          <w:i/>
          <w:sz w:val="19"/>
          <w:szCs w:val="19"/>
          <w:vertAlign w:val="superscript"/>
        </w:rPr>
        <w:t>3</w:t>
      </w:r>
      <w:r w:rsidRPr="00697351">
        <w:rPr>
          <w:rFonts w:ascii="Arial" w:hAnsi="Arial" w:cs="Arial"/>
          <w:i/>
          <w:sz w:val="19"/>
          <w:szCs w:val="19"/>
        </w:rPr>
        <w:t xml:space="preserve"> pour 167kg.</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tarif au Kg ou au Km n’est pas proposé, pas applicable : indiquez « </w:t>
      </w:r>
      <w:r w:rsidRPr="00697351">
        <w:rPr>
          <w:rFonts w:ascii="Arial" w:hAnsi="Arial" w:cs="Arial"/>
          <w:sz w:val="16"/>
          <w:szCs w:val="16"/>
        </w:rPr>
        <w:t>-</w:t>
      </w:r>
      <w:r w:rsidRPr="00697351">
        <w:rPr>
          <w:rFonts w:ascii="Arial" w:hAnsi="Arial" w:cs="Arial"/>
          <w:i/>
          <w:sz w:val="19"/>
          <w:szCs w:val="19"/>
        </w:rPr>
        <w:t> » (trait d’union)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tarif au Kg ou au Km est inclus dans votre offre : indiquez « </w:t>
      </w:r>
      <w:r w:rsidRPr="00697351">
        <w:rPr>
          <w:rFonts w:ascii="Arial" w:hAnsi="Arial" w:cs="Arial"/>
          <w:sz w:val="16"/>
          <w:szCs w:val="16"/>
        </w:rPr>
        <w:t>inclus</w:t>
      </w:r>
      <w:r w:rsidRPr="00697351">
        <w:rPr>
          <w:rFonts w:ascii="Arial" w:hAnsi="Arial" w:cs="Arial"/>
          <w:i/>
          <w:sz w:val="19"/>
          <w:szCs w:val="19"/>
        </w:rPr>
        <w:t> »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Toute demande de Santé publique France en lien avec l’objet du marché, mais non incluse dans la grille tarifaire, fera l’objet d’un devis (opérations vers et depuis l’international, ou toute autre prestation).</w:t>
      </w:r>
    </w:p>
    <w:p w:rsidR="0073551F" w:rsidRPr="00697351" w:rsidRDefault="007E36B1" w:rsidP="00BD7A94">
      <w:pPr>
        <w:pStyle w:val="Pieddepage"/>
        <w:rPr>
          <w:rFonts w:ascii="Arial" w:hAnsi="Arial" w:cs="Arial"/>
          <w:b/>
        </w:rPr>
        <w:sectPr w:rsidR="0073551F" w:rsidRPr="00697351" w:rsidSect="00E7477C">
          <w:pgSz w:w="23811" w:h="16838" w:orient="landscape" w:code="8"/>
          <w:pgMar w:top="720" w:right="720" w:bottom="720" w:left="720" w:header="708" w:footer="708" w:gutter="0"/>
          <w:cols w:space="708"/>
          <w:docGrid w:linePitch="360"/>
        </w:sectPr>
      </w:pPr>
      <w:r w:rsidRPr="00697351">
        <w:rPr>
          <w:rFonts w:ascii="Arial" w:hAnsi="Arial" w:cs="Arial"/>
          <w:b/>
        </w:rPr>
        <w:br w:type="page"/>
      </w:r>
    </w:p>
    <w:p w:rsidR="00BD7A94" w:rsidRPr="00697351" w:rsidRDefault="00BD7A94" w:rsidP="003373D5">
      <w:pPr>
        <w:ind w:left="-567"/>
        <w:rPr>
          <w:rFonts w:ascii="Arial" w:hAnsi="Arial" w:cs="Arial"/>
          <w:b/>
        </w:rPr>
      </w:pPr>
    </w:p>
    <w:p w:rsidR="0016613E" w:rsidRPr="00697351" w:rsidRDefault="00A60428" w:rsidP="003373D5">
      <w:pPr>
        <w:ind w:left="-567"/>
        <w:rPr>
          <w:rFonts w:ascii="Arial" w:hAnsi="Arial" w:cs="Arial"/>
          <w:b/>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6</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w:t>
      </w:r>
      <w:r w:rsidR="002D15AE" w:rsidRPr="00697351">
        <w:rPr>
          <w:rFonts w:ascii="Arial" w:hAnsi="Arial" w:cs="Arial"/>
          <w:b/>
        </w:rPr>
        <w:t xml:space="preserve"> lot n°2</w:t>
      </w:r>
    </w:p>
    <w:p w:rsidR="008948BA" w:rsidRPr="00697351" w:rsidRDefault="00125A00" w:rsidP="008948BA">
      <w:pPr>
        <w:ind w:left="-567"/>
        <w:jc w:val="center"/>
        <w:rPr>
          <w:rFonts w:ascii="Arial" w:hAnsi="Arial" w:cs="Arial"/>
          <w:b/>
          <w:u w:val="single"/>
        </w:rPr>
      </w:pPr>
      <w:r w:rsidRPr="00697351">
        <w:rPr>
          <w:rFonts w:ascii="Arial" w:hAnsi="Arial" w:cs="Arial"/>
          <w:b/>
          <w:u w:val="single"/>
        </w:rPr>
        <w:t>Assurance produits</w:t>
      </w:r>
    </w:p>
    <w:tbl>
      <w:tblPr>
        <w:tblStyle w:val="Grilledutableau"/>
        <w:tblW w:w="9067" w:type="dxa"/>
        <w:tblLook w:val="04A0" w:firstRow="1" w:lastRow="0" w:firstColumn="1" w:lastColumn="0" w:noHBand="0" w:noVBand="1"/>
      </w:tblPr>
      <w:tblGrid>
        <w:gridCol w:w="3256"/>
        <w:gridCol w:w="5811"/>
      </w:tblGrid>
      <w:tr w:rsidR="001F2697" w:rsidRPr="00697351" w:rsidTr="006C2D6F">
        <w:tc>
          <w:tcPr>
            <w:tcW w:w="3256" w:type="dxa"/>
            <w:shd w:val="clear" w:color="auto" w:fill="C6D9F1" w:themeFill="text2" w:themeFillTint="33"/>
            <w:vAlign w:val="center"/>
          </w:tcPr>
          <w:p w:rsidR="001F2697" w:rsidRPr="00697351" w:rsidRDefault="001F2697" w:rsidP="001F2697">
            <w:pPr>
              <w:jc w:val="center"/>
              <w:rPr>
                <w:rFonts w:ascii="Arial" w:hAnsi="Arial" w:cs="Arial"/>
              </w:rPr>
            </w:pPr>
            <w:r w:rsidRPr="00697351">
              <w:rPr>
                <w:rFonts w:ascii="Arial" w:hAnsi="Arial" w:cs="Arial"/>
              </w:rPr>
              <w:t>Prestation</w:t>
            </w:r>
          </w:p>
        </w:tc>
        <w:tc>
          <w:tcPr>
            <w:tcW w:w="5811" w:type="dxa"/>
            <w:shd w:val="clear" w:color="auto" w:fill="C6D9F1" w:themeFill="text2" w:themeFillTint="33"/>
          </w:tcPr>
          <w:p w:rsidR="001F2697" w:rsidRPr="00697351" w:rsidRDefault="001F2697" w:rsidP="001F2697">
            <w:pPr>
              <w:jc w:val="center"/>
              <w:rPr>
                <w:rFonts w:ascii="Arial" w:hAnsi="Arial" w:cs="Arial"/>
              </w:rPr>
            </w:pPr>
            <w:r w:rsidRPr="00697351">
              <w:rPr>
                <w:rFonts w:ascii="Arial" w:hAnsi="Arial" w:cs="Arial"/>
              </w:rPr>
              <w:t>Pourcentage sur 110% de la valeur des produits (%)</w:t>
            </w:r>
          </w:p>
        </w:tc>
      </w:tr>
      <w:tr w:rsidR="001F2697" w:rsidRPr="00697351" w:rsidTr="006C2D6F">
        <w:trPr>
          <w:trHeight w:val="244"/>
        </w:trPr>
        <w:tc>
          <w:tcPr>
            <w:tcW w:w="3256" w:type="dxa"/>
            <w:vAlign w:val="center"/>
          </w:tcPr>
          <w:p w:rsidR="001F2697" w:rsidRPr="00697351" w:rsidRDefault="001F2697" w:rsidP="001F2697">
            <w:pPr>
              <w:rPr>
                <w:rFonts w:ascii="Arial" w:hAnsi="Arial" w:cs="Arial"/>
              </w:rPr>
            </w:pPr>
            <w:r w:rsidRPr="00697351">
              <w:rPr>
                <w:rFonts w:ascii="Arial" w:hAnsi="Arial" w:cs="Arial"/>
              </w:rPr>
              <w:t>Assurance ad valorem 110%</w:t>
            </w:r>
          </w:p>
        </w:tc>
        <w:tc>
          <w:tcPr>
            <w:tcW w:w="5811" w:type="dxa"/>
          </w:tcPr>
          <w:p w:rsidR="001F2697" w:rsidRPr="00697351" w:rsidRDefault="001F2697" w:rsidP="001F2697">
            <w:pPr>
              <w:rPr>
                <w:rFonts w:ascii="Arial" w:hAnsi="Arial" w:cs="Arial"/>
              </w:rPr>
            </w:pPr>
          </w:p>
          <w:p w:rsidR="001F2697" w:rsidRPr="00697351" w:rsidRDefault="001F2697" w:rsidP="001F2697">
            <w:pPr>
              <w:rPr>
                <w:rFonts w:ascii="Arial" w:hAnsi="Arial" w:cs="Arial"/>
              </w:rPr>
            </w:pPr>
          </w:p>
        </w:tc>
      </w:tr>
    </w:tbl>
    <w:p w:rsidR="007E36B1" w:rsidRPr="00697351" w:rsidRDefault="007E36B1" w:rsidP="007E36B1">
      <w:pPr>
        <w:ind w:left="-567"/>
        <w:rPr>
          <w:rFonts w:ascii="Arial" w:hAnsi="Arial" w:cs="Arial"/>
          <w:b/>
        </w:rPr>
      </w:pPr>
    </w:p>
    <w:p w:rsidR="007B5CC4" w:rsidRPr="00697351" w:rsidRDefault="00A60428" w:rsidP="00C42AF8">
      <w:pPr>
        <w:ind w:left="-567"/>
        <w:rPr>
          <w:rFonts w:ascii="Arial" w:hAnsi="Arial" w:cs="Arial"/>
          <w:b/>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7</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w:t>
      </w:r>
      <w:r w:rsidR="002D15AE" w:rsidRPr="00697351">
        <w:rPr>
          <w:rFonts w:ascii="Arial" w:hAnsi="Arial" w:cs="Arial"/>
          <w:b/>
        </w:rPr>
        <w:t xml:space="preserve"> lot n°2</w:t>
      </w:r>
    </w:p>
    <w:p w:rsidR="008948BA" w:rsidRPr="00697351" w:rsidRDefault="008948BA" w:rsidP="008948BA">
      <w:pPr>
        <w:autoSpaceDE w:val="0"/>
        <w:autoSpaceDN w:val="0"/>
        <w:adjustRightInd w:val="0"/>
        <w:spacing w:after="0" w:line="240" w:lineRule="auto"/>
        <w:jc w:val="center"/>
        <w:rPr>
          <w:rFonts w:ascii="Arial" w:hAnsi="Arial" w:cs="Arial"/>
          <w:color w:val="000000"/>
          <w:sz w:val="24"/>
          <w:szCs w:val="24"/>
        </w:rPr>
      </w:pPr>
      <w:r w:rsidRPr="00697351">
        <w:rPr>
          <w:rFonts w:ascii="Arial" w:hAnsi="Arial" w:cs="Arial"/>
          <w:b/>
          <w:u w:val="single"/>
        </w:rPr>
        <w:t>Astreinte</w:t>
      </w:r>
    </w:p>
    <w:p w:rsidR="00125A00" w:rsidRPr="00697351" w:rsidRDefault="00125A00" w:rsidP="007B5CC4">
      <w:pPr>
        <w:autoSpaceDE w:val="0"/>
        <w:autoSpaceDN w:val="0"/>
        <w:adjustRightInd w:val="0"/>
        <w:spacing w:after="0" w:line="240" w:lineRule="auto"/>
        <w:rPr>
          <w:rFonts w:ascii="Arial" w:hAnsi="Arial" w:cs="Arial"/>
          <w:color w:val="000000"/>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2"/>
        <w:gridCol w:w="3002"/>
        <w:gridCol w:w="3063"/>
      </w:tblGrid>
      <w:tr w:rsidR="007B5CC4" w:rsidRPr="00697351" w:rsidTr="00125A00">
        <w:trPr>
          <w:trHeight w:val="146"/>
        </w:trPr>
        <w:tc>
          <w:tcPr>
            <w:tcW w:w="3002" w:type="dxa"/>
            <w:shd w:val="clear" w:color="auto" w:fill="C6D9F1" w:themeFill="text2" w:themeFillTint="33"/>
          </w:tcPr>
          <w:p w:rsidR="007B5CC4" w:rsidRPr="00697351" w:rsidRDefault="007B5CC4" w:rsidP="007B5CC4">
            <w:pPr>
              <w:spacing w:after="0" w:line="240" w:lineRule="auto"/>
              <w:jc w:val="center"/>
              <w:rPr>
                <w:rFonts w:ascii="Arial" w:hAnsi="Arial" w:cs="Arial"/>
              </w:rPr>
            </w:pPr>
            <w:r w:rsidRPr="00697351">
              <w:rPr>
                <w:rFonts w:ascii="Arial" w:hAnsi="Arial" w:cs="Arial"/>
              </w:rPr>
              <w:t xml:space="preserve"> Prestation </w:t>
            </w:r>
          </w:p>
        </w:tc>
        <w:tc>
          <w:tcPr>
            <w:tcW w:w="3002" w:type="dxa"/>
            <w:shd w:val="clear" w:color="auto" w:fill="C6D9F1" w:themeFill="text2" w:themeFillTint="33"/>
          </w:tcPr>
          <w:p w:rsidR="007B5CC4" w:rsidRPr="00697351" w:rsidRDefault="00403C9E" w:rsidP="007B5CC4">
            <w:pPr>
              <w:spacing w:after="0" w:line="240" w:lineRule="auto"/>
              <w:jc w:val="center"/>
              <w:rPr>
                <w:rFonts w:ascii="Arial" w:hAnsi="Arial" w:cs="Arial"/>
              </w:rPr>
            </w:pPr>
            <w:r w:rsidRPr="00697351">
              <w:rPr>
                <w:rFonts w:ascii="Arial" w:hAnsi="Arial" w:cs="Arial"/>
              </w:rPr>
              <w:t>Forfait</w:t>
            </w:r>
            <w:r w:rsidR="007B5CC4" w:rsidRPr="00697351">
              <w:rPr>
                <w:rFonts w:ascii="Arial" w:hAnsi="Arial" w:cs="Arial"/>
              </w:rPr>
              <w:t xml:space="preserve"> HT </w:t>
            </w:r>
            <w:r w:rsidR="00125A00" w:rsidRPr="00697351">
              <w:rPr>
                <w:rFonts w:ascii="Arial" w:hAnsi="Arial" w:cs="Arial"/>
              </w:rPr>
              <w:t>(</w:t>
            </w:r>
            <w:r w:rsidR="00E01988" w:rsidRPr="00697351">
              <w:rPr>
                <w:rFonts w:ascii="Arial" w:hAnsi="Arial" w:cs="Arial"/>
              </w:rPr>
              <w:t>€</w:t>
            </w:r>
            <w:r w:rsidR="00125A00" w:rsidRPr="00697351">
              <w:rPr>
                <w:rFonts w:ascii="Arial" w:hAnsi="Arial" w:cs="Arial"/>
              </w:rPr>
              <w:t>)</w:t>
            </w:r>
          </w:p>
        </w:tc>
        <w:tc>
          <w:tcPr>
            <w:tcW w:w="3063" w:type="dxa"/>
            <w:shd w:val="clear" w:color="auto" w:fill="C6D9F1" w:themeFill="text2" w:themeFillTint="33"/>
          </w:tcPr>
          <w:p w:rsidR="007B5CC4" w:rsidRPr="00697351" w:rsidRDefault="00403C9E" w:rsidP="007B5CC4">
            <w:pPr>
              <w:spacing w:after="0" w:line="240" w:lineRule="auto"/>
              <w:jc w:val="center"/>
              <w:rPr>
                <w:rFonts w:ascii="Arial" w:hAnsi="Arial" w:cs="Arial"/>
              </w:rPr>
            </w:pPr>
            <w:r w:rsidRPr="00697351">
              <w:rPr>
                <w:rFonts w:ascii="Arial" w:hAnsi="Arial" w:cs="Arial"/>
              </w:rPr>
              <w:t xml:space="preserve">Forfait </w:t>
            </w:r>
            <w:r w:rsidR="007B5CC4" w:rsidRPr="00697351">
              <w:rPr>
                <w:rFonts w:ascii="Arial" w:hAnsi="Arial" w:cs="Arial"/>
              </w:rPr>
              <w:t xml:space="preserve">TTC </w:t>
            </w:r>
            <w:r w:rsidR="00125A00" w:rsidRPr="00697351">
              <w:rPr>
                <w:rFonts w:ascii="Arial" w:hAnsi="Arial" w:cs="Arial"/>
              </w:rPr>
              <w:t>(</w:t>
            </w:r>
            <w:r w:rsidR="00E01988" w:rsidRPr="00697351">
              <w:rPr>
                <w:rFonts w:ascii="Arial" w:hAnsi="Arial" w:cs="Arial"/>
              </w:rPr>
              <w:t>€</w:t>
            </w:r>
            <w:r w:rsidR="00125A00" w:rsidRPr="00697351">
              <w:rPr>
                <w:rFonts w:ascii="Arial" w:hAnsi="Arial" w:cs="Arial"/>
              </w:rPr>
              <w:t>)</w:t>
            </w:r>
          </w:p>
        </w:tc>
      </w:tr>
      <w:tr w:rsidR="007B5CC4" w:rsidRPr="00697351" w:rsidTr="00125A00">
        <w:trPr>
          <w:trHeight w:val="482"/>
        </w:trPr>
        <w:tc>
          <w:tcPr>
            <w:tcW w:w="3002" w:type="dxa"/>
            <w:vAlign w:val="center"/>
          </w:tcPr>
          <w:p w:rsidR="007B5CC4" w:rsidRPr="00697351" w:rsidRDefault="007B5CC4" w:rsidP="008948BA">
            <w:pPr>
              <w:autoSpaceDE w:val="0"/>
              <w:autoSpaceDN w:val="0"/>
              <w:adjustRightInd w:val="0"/>
              <w:spacing w:after="0" w:line="240" w:lineRule="auto"/>
              <w:rPr>
                <w:rFonts w:ascii="Arial" w:hAnsi="Arial" w:cs="Arial"/>
                <w:color w:val="000000"/>
              </w:rPr>
            </w:pPr>
            <w:r w:rsidRPr="00697351">
              <w:rPr>
                <w:rFonts w:ascii="Arial" w:hAnsi="Arial" w:cs="Arial"/>
                <w:color w:val="000000"/>
              </w:rPr>
              <w:t>Cout mensuel Astreinte</w:t>
            </w:r>
          </w:p>
        </w:tc>
        <w:tc>
          <w:tcPr>
            <w:tcW w:w="3002" w:type="dxa"/>
            <w:vAlign w:val="center"/>
          </w:tcPr>
          <w:p w:rsidR="007B5CC4" w:rsidRPr="00697351" w:rsidRDefault="007B5CC4" w:rsidP="00531198">
            <w:pPr>
              <w:autoSpaceDE w:val="0"/>
              <w:autoSpaceDN w:val="0"/>
              <w:adjustRightInd w:val="0"/>
              <w:spacing w:after="0" w:line="240" w:lineRule="auto"/>
              <w:jc w:val="center"/>
              <w:rPr>
                <w:rFonts w:ascii="Arial" w:hAnsi="Arial" w:cs="Arial"/>
                <w:color w:val="000000"/>
              </w:rPr>
            </w:pPr>
          </w:p>
        </w:tc>
        <w:tc>
          <w:tcPr>
            <w:tcW w:w="3063" w:type="dxa"/>
            <w:vAlign w:val="center"/>
          </w:tcPr>
          <w:p w:rsidR="007B5CC4" w:rsidRPr="00697351" w:rsidRDefault="007B5CC4" w:rsidP="00531198">
            <w:pPr>
              <w:autoSpaceDE w:val="0"/>
              <w:autoSpaceDN w:val="0"/>
              <w:adjustRightInd w:val="0"/>
              <w:spacing w:after="0" w:line="240" w:lineRule="auto"/>
              <w:jc w:val="center"/>
              <w:rPr>
                <w:rFonts w:ascii="Arial" w:hAnsi="Arial" w:cs="Arial"/>
                <w:color w:val="000000"/>
              </w:rPr>
            </w:pPr>
          </w:p>
        </w:tc>
      </w:tr>
    </w:tbl>
    <w:p w:rsidR="00403C9E" w:rsidRPr="00697351" w:rsidRDefault="00403C9E" w:rsidP="00403C9E">
      <w:pPr>
        <w:autoSpaceDE w:val="0"/>
        <w:autoSpaceDN w:val="0"/>
        <w:adjustRightInd w:val="0"/>
        <w:spacing w:after="0" w:line="240" w:lineRule="auto"/>
        <w:rPr>
          <w:rFonts w:ascii="Arial" w:hAnsi="Arial" w:cs="Arial"/>
          <w:color w:val="000000"/>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2"/>
        <w:gridCol w:w="3002"/>
        <w:gridCol w:w="3063"/>
      </w:tblGrid>
      <w:tr w:rsidR="00403C9E" w:rsidRPr="00697351" w:rsidTr="00125A00">
        <w:trPr>
          <w:trHeight w:val="146"/>
        </w:trPr>
        <w:tc>
          <w:tcPr>
            <w:tcW w:w="3002" w:type="dxa"/>
            <w:shd w:val="clear" w:color="auto" w:fill="C6D9F1" w:themeFill="text2" w:themeFillTint="33"/>
          </w:tcPr>
          <w:p w:rsidR="00403C9E" w:rsidRPr="00697351" w:rsidRDefault="00403C9E" w:rsidP="00574C4E">
            <w:pPr>
              <w:spacing w:after="0" w:line="240" w:lineRule="auto"/>
              <w:jc w:val="center"/>
              <w:rPr>
                <w:rFonts w:ascii="Arial" w:hAnsi="Arial" w:cs="Arial"/>
              </w:rPr>
            </w:pPr>
            <w:r w:rsidRPr="00697351">
              <w:rPr>
                <w:rFonts w:ascii="Arial" w:hAnsi="Arial" w:cs="Arial"/>
              </w:rPr>
              <w:t xml:space="preserve"> Prestation </w:t>
            </w:r>
          </w:p>
        </w:tc>
        <w:tc>
          <w:tcPr>
            <w:tcW w:w="3002" w:type="dxa"/>
            <w:shd w:val="clear" w:color="auto" w:fill="C6D9F1" w:themeFill="text2" w:themeFillTint="33"/>
          </w:tcPr>
          <w:p w:rsidR="00403C9E" w:rsidRPr="00697351" w:rsidRDefault="00403C9E" w:rsidP="00574C4E">
            <w:pPr>
              <w:spacing w:after="0" w:line="240" w:lineRule="auto"/>
              <w:jc w:val="center"/>
              <w:rPr>
                <w:rFonts w:ascii="Arial" w:hAnsi="Arial" w:cs="Arial"/>
              </w:rPr>
            </w:pPr>
            <w:r w:rsidRPr="00697351">
              <w:rPr>
                <w:rFonts w:ascii="Arial" w:hAnsi="Arial" w:cs="Arial"/>
              </w:rPr>
              <w:t xml:space="preserve">Prix unitaire HT </w:t>
            </w:r>
            <w:r w:rsidR="00125A00" w:rsidRPr="00697351">
              <w:rPr>
                <w:rFonts w:ascii="Arial" w:hAnsi="Arial" w:cs="Arial"/>
              </w:rPr>
              <w:t>(</w:t>
            </w:r>
            <w:r w:rsidRPr="00697351">
              <w:rPr>
                <w:rFonts w:ascii="Arial" w:hAnsi="Arial" w:cs="Arial"/>
              </w:rPr>
              <w:t>€</w:t>
            </w:r>
            <w:r w:rsidR="00125A00" w:rsidRPr="00697351">
              <w:rPr>
                <w:rFonts w:ascii="Arial" w:hAnsi="Arial" w:cs="Arial"/>
              </w:rPr>
              <w:t>)</w:t>
            </w:r>
          </w:p>
        </w:tc>
        <w:tc>
          <w:tcPr>
            <w:tcW w:w="3063" w:type="dxa"/>
            <w:shd w:val="clear" w:color="auto" w:fill="C6D9F1" w:themeFill="text2" w:themeFillTint="33"/>
          </w:tcPr>
          <w:p w:rsidR="00403C9E" w:rsidRPr="00697351" w:rsidRDefault="00403C9E" w:rsidP="00574C4E">
            <w:pPr>
              <w:spacing w:after="0" w:line="240" w:lineRule="auto"/>
              <w:jc w:val="center"/>
              <w:rPr>
                <w:rFonts w:ascii="Arial" w:hAnsi="Arial" w:cs="Arial"/>
              </w:rPr>
            </w:pPr>
            <w:r w:rsidRPr="00697351">
              <w:rPr>
                <w:rFonts w:ascii="Arial" w:hAnsi="Arial" w:cs="Arial"/>
              </w:rPr>
              <w:t xml:space="preserve">Prix unitaire TTC </w:t>
            </w:r>
            <w:r w:rsidR="00125A00" w:rsidRPr="00697351">
              <w:rPr>
                <w:rFonts w:ascii="Arial" w:hAnsi="Arial" w:cs="Arial"/>
              </w:rPr>
              <w:t>(</w:t>
            </w:r>
            <w:r w:rsidRPr="00697351">
              <w:rPr>
                <w:rFonts w:ascii="Arial" w:hAnsi="Arial" w:cs="Arial"/>
              </w:rPr>
              <w:t>€</w:t>
            </w:r>
            <w:r w:rsidR="00125A00" w:rsidRPr="00697351">
              <w:rPr>
                <w:rFonts w:ascii="Arial" w:hAnsi="Arial" w:cs="Arial"/>
              </w:rPr>
              <w:t>)</w:t>
            </w:r>
          </w:p>
        </w:tc>
      </w:tr>
      <w:tr w:rsidR="001F2697" w:rsidRPr="00697351" w:rsidTr="00125A00">
        <w:trPr>
          <w:trHeight w:val="580"/>
        </w:trPr>
        <w:tc>
          <w:tcPr>
            <w:tcW w:w="3002" w:type="dxa"/>
            <w:vAlign w:val="center"/>
          </w:tcPr>
          <w:p w:rsidR="001F2697" w:rsidRPr="00697351" w:rsidRDefault="001F2697" w:rsidP="001F2697">
            <w:pPr>
              <w:autoSpaceDE w:val="0"/>
              <w:autoSpaceDN w:val="0"/>
              <w:adjustRightInd w:val="0"/>
              <w:spacing w:after="0" w:line="240" w:lineRule="auto"/>
              <w:rPr>
                <w:rFonts w:ascii="Arial" w:hAnsi="Arial" w:cs="Arial"/>
                <w:color w:val="000000"/>
              </w:rPr>
            </w:pPr>
            <w:r w:rsidRPr="00697351">
              <w:rPr>
                <w:rFonts w:ascii="Arial" w:hAnsi="Arial" w:cs="Arial"/>
                <w:color w:val="000000"/>
              </w:rPr>
              <w:t>Heure de mobilisation Astreinte (téléphone)</w:t>
            </w:r>
          </w:p>
        </w:tc>
        <w:tc>
          <w:tcPr>
            <w:tcW w:w="3002" w:type="dxa"/>
            <w:vAlign w:val="center"/>
          </w:tcPr>
          <w:p w:rsidR="001F2697" w:rsidRPr="00697351" w:rsidRDefault="001F2697" w:rsidP="001F2697">
            <w:pPr>
              <w:autoSpaceDE w:val="0"/>
              <w:autoSpaceDN w:val="0"/>
              <w:adjustRightInd w:val="0"/>
              <w:spacing w:after="0" w:line="240" w:lineRule="auto"/>
              <w:jc w:val="center"/>
              <w:rPr>
                <w:rFonts w:ascii="Arial" w:hAnsi="Arial" w:cs="Arial"/>
                <w:color w:val="000000"/>
              </w:rPr>
            </w:pPr>
          </w:p>
        </w:tc>
        <w:tc>
          <w:tcPr>
            <w:tcW w:w="3063" w:type="dxa"/>
            <w:vAlign w:val="center"/>
          </w:tcPr>
          <w:p w:rsidR="001F2697" w:rsidRPr="00697351" w:rsidRDefault="001F2697" w:rsidP="001F2697">
            <w:pPr>
              <w:autoSpaceDE w:val="0"/>
              <w:autoSpaceDN w:val="0"/>
              <w:adjustRightInd w:val="0"/>
              <w:spacing w:after="0" w:line="240" w:lineRule="auto"/>
              <w:jc w:val="center"/>
              <w:rPr>
                <w:rFonts w:ascii="Arial" w:hAnsi="Arial" w:cs="Arial"/>
                <w:color w:val="000000"/>
              </w:rPr>
            </w:pPr>
          </w:p>
        </w:tc>
      </w:tr>
      <w:tr w:rsidR="001F2697" w:rsidRPr="00697351" w:rsidTr="001F2697">
        <w:trPr>
          <w:trHeight w:val="886"/>
        </w:trPr>
        <w:tc>
          <w:tcPr>
            <w:tcW w:w="3002" w:type="dxa"/>
            <w:vAlign w:val="center"/>
          </w:tcPr>
          <w:p w:rsidR="001F2697" w:rsidRPr="00697351" w:rsidRDefault="001F2697" w:rsidP="001F2697">
            <w:pPr>
              <w:autoSpaceDE w:val="0"/>
              <w:autoSpaceDN w:val="0"/>
              <w:adjustRightInd w:val="0"/>
              <w:spacing w:after="0" w:line="240" w:lineRule="auto"/>
              <w:rPr>
                <w:rFonts w:ascii="Arial" w:hAnsi="Arial" w:cs="Arial"/>
                <w:color w:val="000000"/>
              </w:rPr>
            </w:pPr>
            <w:r w:rsidRPr="00697351">
              <w:rPr>
                <w:rFonts w:ascii="Arial" w:hAnsi="Arial" w:cs="Arial"/>
                <w:color w:val="000000"/>
              </w:rPr>
              <w:t>Heure de mobilisation Astreinte (ouverture de site et démarches admin)</w:t>
            </w:r>
          </w:p>
        </w:tc>
        <w:tc>
          <w:tcPr>
            <w:tcW w:w="3002" w:type="dxa"/>
            <w:vAlign w:val="center"/>
          </w:tcPr>
          <w:p w:rsidR="001F2697" w:rsidRPr="00697351" w:rsidRDefault="001F2697" w:rsidP="001F2697">
            <w:pPr>
              <w:autoSpaceDE w:val="0"/>
              <w:autoSpaceDN w:val="0"/>
              <w:adjustRightInd w:val="0"/>
              <w:spacing w:after="0" w:line="240" w:lineRule="auto"/>
              <w:jc w:val="center"/>
              <w:rPr>
                <w:rFonts w:ascii="Arial" w:hAnsi="Arial" w:cs="Arial"/>
                <w:color w:val="000000"/>
              </w:rPr>
            </w:pPr>
          </w:p>
        </w:tc>
        <w:tc>
          <w:tcPr>
            <w:tcW w:w="3063" w:type="dxa"/>
            <w:vAlign w:val="center"/>
          </w:tcPr>
          <w:p w:rsidR="001F2697" w:rsidRPr="00697351" w:rsidRDefault="001F2697" w:rsidP="001F2697">
            <w:pPr>
              <w:autoSpaceDE w:val="0"/>
              <w:autoSpaceDN w:val="0"/>
              <w:adjustRightInd w:val="0"/>
              <w:spacing w:after="0" w:line="240" w:lineRule="auto"/>
              <w:jc w:val="center"/>
              <w:rPr>
                <w:rFonts w:ascii="Arial" w:hAnsi="Arial" w:cs="Arial"/>
                <w:color w:val="000000"/>
              </w:rPr>
            </w:pPr>
          </w:p>
        </w:tc>
      </w:tr>
    </w:tbl>
    <w:p w:rsidR="00403C9E" w:rsidRPr="00697351" w:rsidRDefault="00403C9E" w:rsidP="00403C9E">
      <w:pPr>
        <w:spacing w:after="0"/>
        <w:rPr>
          <w:rFonts w:ascii="Arial" w:hAnsi="Arial" w:cs="Arial"/>
          <w:sz w:val="18"/>
        </w:rPr>
      </w:pPr>
    </w:p>
    <w:tbl>
      <w:tblPr>
        <w:tblStyle w:val="Grilledutableau"/>
        <w:tblW w:w="9067" w:type="dxa"/>
        <w:tblLook w:val="04A0" w:firstRow="1" w:lastRow="0" w:firstColumn="1" w:lastColumn="0" w:noHBand="0" w:noVBand="1"/>
      </w:tblPr>
      <w:tblGrid>
        <w:gridCol w:w="2972"/>
        <w:gridCol w:w="1843"/>
        <w:gridCol w:w="1843"/>
        <w:gridCol w:w="2409"/>
      </w:tblGrid>
      <w:tr w:rsidR="008948BA" w:rsidRPr="00697351" w:rsidTr="00125A00">
        <w:trPr>
          <w:trHeight w:val="655"/>
        </w:trPr>
        <w:tc>
          <w:tcPr>
            <w:tcW w:w="2972" w:type="dxa"/>
            <w:tcBorders>
              <w:bottom w:val="single" w:sz="4" w:space="0" w:color="auto"/>
            </w:tcBorders>
            <w:shd w:val="clear" w:color="auto" w:fill="C6D9F1" w:themeFill="text2" w:themeFillTint="33"/>
            <w:vAlign w:val="center"/>
          </w:tcPr>
          <w:p w:rsidR="008948BA" w:rsidRPr="00697351" w:rsidRDefault="008948BA" w:rsidP="00574C4E">
            <w:pPr>
              <w:jc w:val="center"/>
              <w:rPr>
                <w:rFonts w:ascii="Arial" w:hAnsi="Arial" w:cs="Arial"/>
              </w:rPr>
            </w:pPr>
            <w:r w:rsidRPr="00697351">
              <w:rPr>
                <w:rFonts w:ascii="Arial" w:hAnsi="Arial" w:cs="Arial"/>
              </w:rPr>
              <w:t>Prestation</w:t>
            </w:r>
          </w:p>
        </w:tc>
        <w:tc>
          <w:tcPr>
            <w:tcW w:w="1843" w:type="dxa"/>
            <w:tcBorders>
              <w:bottom w:val="single" w:sz="4" w:space="0" w:color="auto"/>
            </w:tcBorders>
            <w:shd w:val="clear" w:color="auto" w:fill="C6D9F1" w:themeFill="text2" w:themeFillTint="33"/>
            <w:vAlign w:val="center"/>
          </w:tcPr>
          <w:p w:rsidR="008948BA" w:rsidRPr="00697351" w:rsidRDefault="008948BA" w:rsidP="00574C4E">
            <w:pPr>
              <w:jc w:val="center"/>
              <w:rPr>
                <w:rFonts w:ascii="Arial" w:hAnsi="Arial" w:cs="Arial"/>
              </w:rPr>
            </w:pPr>
            <w:r w:rsidRPr="00697351">
              <w:rPr>
                <w:rFonts w:ascii="Arial" w:hAnsi="Arial" w:cs="Arial"/>
              </w:rPr>
              <w:t xml:space="preserve">Forfait HT </w:t>
            </w:r>
            <w:r w:rsidR="00125A00" w:rsidRPr="00697351">
              <w:rPr>
                <w:rFonts w:ascii="Arial" w:hAnsi="Arial" w:cs="Arial"/>
              </w:rPr>
              <w:t>(</w:t>
            </w:r>
            <w:r w:rsidRPr="00697351">
              <w:rPr>
                <w:rFonts w:ascii="Arial" w:hAnsi="Arial" w:cs="Arial"/>
              </w:rPr>
              <w:t>€</w:t>
            </w:r>
            <w:r w:rsidR="00125A00" w:rsidRPr="00697351">
              <w:rPr>
                <w:rFonts w:ascii="Arial" w:hAnsi="Arial" w:cs="Arial"/>
              </w:rPr>
              <w:t>)</w:t>
            </w:r>
          </w:p>
        </w:tc>
        <w:tc>
          <w:tcPr>
            <w:tcW w:w="1843" w:type="dxa"/>
            <w:tcBorders>
              <w:bottom w:val="single" w:sz="4" w:space="0" w:color="auto"/>
            </w:tcBorders>
            <w:shd w:val="clear" w:color="auto" w:fill="C6D9F1" w:themeFill="text2" w:themeFillTint="33"/>
            <w:vAlign w:val="center"/>
          </w:tcPr>
          <w:p w:rsidR="008948BA" w:rsidRPr="00697351" w:rsidRDefault="008948BA" w:rsidP="00574C4E">
            <w:pPr>
              <w:jc w:val="center"/>
              <w:rPr>
                <w:rFonts w:ascii="Arial" w:hAnsi="Arial" w:cs="Arial"/>
              </w:rPr>
            </w:pPr>
            <w:r w:rsidRPr="00697351">
              <w:rPr>
                <w:rFonts w:ascii="Arial" w:hAnsi="Arial" w:cs="Arial"/>
              </w:rPr>
              <w:t xml:space="preserve">Forfait TTC </w:t>
            </w:r>
            <w:r w:rsidR="00125A00" w:rsidRPr="00697351">
              <w:rPr>
                <w:rFonts w:ascii="Arial" w:hAnsi="Arial" w:cs="Arial"/>
              </w:rPr>
              <w:t>(</w:t>
            </w:r>
            <w:r w:rsidRPr="00697351">
              <w:rPr>
                <w:rFonts w:ascii="Arial" w:hAnsi="Arial" w:cs="Arial"/>
              </w:rPr>
              <w:t>€</w:t>
            </w:r>
            <w:r w:rsidR="00125A00" w:rsidRPr="00697351">
              <w:rPr>
                <w:rFonts w:ascii="Arial" w:hAnsi="Arial" w:cs="Arial"/>
              </w:rPr>
              <w:t>)</w:t>
            </w:r>
          </w:p>
        </w:tc>
        <w:tc>
          <w:tcPr>
            <w:tcW w:w="2409" w:type="dxa"/>
            <w:tcBorders>
              <w:bottom w:val="single" w:sz="4" w:space="0" w:color="auto"/>
            </w:tcBorders>
            <w:shd w:val="clear" w:color="auto" w:fill="FBD4B4" w:themeFill="accent6" w:themeFillTint="66"/>
            <w:vAlign w:val="center"/>
          </w:tcPr>
          <w:p w:rsidR="008948BA" w:rsidRPr="00697351" w:rsidRDefault="008948BA" w:rsidP="00574C4E">
            <w:pPr>
              <w:jc w:val="center"/>
              <w:rPr>
                <w:rFonts w:ascii="Arial" w:hAnsi="Arial" w:cs="Arial"/>
              </w:rPr>
            </w:pPr>
            <w:r w:rsidRPr="00697351">
              <w:rPr>
                <w:rFonts w:ascii="Arial" w:hAnsi="Arial" w:cs="Arial"/>
                <w:b/>
                <w:noProof/>
                <w:lang w:eastAsia="fr-FR"/>
              </w:rPr>
              <mc:AlternateContent>
                <mc:Choice Requires="wps">
                  <w:drawing>
                    <wp:anchor distT="45720" distB="45720" distL="114300" distR="114300" simplePos="0" relativeHeight="251659264" behindDoc="0" locked="0" layoutInCell="1" allowOverlap="1" wp14:anchorId="2CE5B6F3" wp14:editId="03A84845">
                      <wp:simplePos x="0" y="0"/>
                      <wp:positionH relativeFrom="column">
                        <wp:posOffset>-295275</wp:posOffset>
                      </wp:positionH>
                      <wp:positionV relativeFrom="paragraph">
                        <wp:posOffset>356870</wp:posOffset>
                      </wp:positionV>
                      <wp:extent cx="457200" cy="2667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E5B6F3" id="_x0000_t202" coordsize="21600,21600" o:spt="202" path="m,l,21600r21600,l21600,xe">
                      <v:stroke joinstyle="miter"/>
                      <v:path gradientshapeok="t" o:connecttype="rect"/>
                    </v:shapetype>
                    <v:shape id="Zone de texte 2" o:spid="_x0000_s1026" type="#_x0000_t202" style="position:absolute;left:0;text-align:left;margin-left:-23.25pt;margin-top:28.1pt;width:36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" filled="f" stroked="f">
                      <v:textbox>
                        <w:txbxContent>
                          <w:p w:rsidR="008948BA" w:rsidRPr="00BF331B" w:rsidRDefault="008948BA" w:rsidP="008948BA">
                            <w:pPr>
                              <w:rPr>
                                <w:rFonts w:ascii="Arial" w:hAnsi="Arial" w:cs="Arial"/>
                                <w:b/>
                                <w:color w:val="FF0000"/>
                              </w:rPr>
                            </w:pPr>
                            <w:r w:rsidRPr="00BF331B">
                              <w:rPr>
                                <w:rFonts w:ascii="Arial" w:hAnsi="Arial" w:cs="Arial"/>
                                <w:b/>
                                <w:color w:val="FF0000"/>
                              </w:rPr>
                              <w:t>OU</w:t>
                            </w:r>
                          </w:p>
                        </w:txbxContent>
                      </v:textbox>
                    </v:shape>
                  </w:pict>
                </mc:Fallback>
              </mc:AlternateContent>
            </w:r>
            <w:r w:rsidRPr="00697351">
              <w:rPr>
                <w:rFonts w:ascii="Arial" w:hAnsi="Arial" w:cs="Arial"/>
              </w:rPr>
              <w:t>Pourcentage additionnel sur forfait/tarif kilométrique</w:t>
            </w:r>
            <w:r w:rsidR="00125A00" w:rsidRPr="00697351">
              <w:rPr>
                <w:rFonts w:ascii="Arial" w:hAnsi="Arial" w:cs="Arial"/>
              </w:rPr>
              <w:t xml:space="preserve"> (%)</w:t>
            </w:r>
          </w:p>
        </w:tc>
      </w:tr>
      <w:tr w:rsidR="008948BA" w:rsidRPr="00697351" w:rsidTr="00125A00">
        <w:trPr>
          <w:trHeight w:val="655"/>
        </w:trPr>
        <w:tc>
          <w:tcPr>
            <w:tcW w:w="2972" w:type="dxa"/>
            <w:tcBorders>
              <w:bottom w:val="single" w:sz="4" w:space="0" w:color="auto"/>
            </w:tcBorders>
            <w:shd w:val="clear" w:color="auto" w:fill="auto"/>
          </w:tcPr>
          <w:p w:rsidR="008948BA" w:rsidRPr="00697351" w:rsidRDefault="008948BA" w:rsidP="008948BA">
            <w:pPr>
              <w:rPr>
                <w:rFonts w:ascii="Arial" w:hAnsi="Arial" w:cs="Arial"/>
              </w:rPr>
            </w:pPr>
            <w:r w:rsidRPr="00697351">
              <w:rPr>
                <w:rFonts w:ascii="Arial" w:hAnsi="Arial" w:cs="Arial"/>
              </w:rPr>
              <w:t xml:space="preserve">Surcoût Préacheminement et/ou Post-acheminement nuit </w:t>
            </w:r>
          </w:p>
        </w:tc>
        <w:tc>
          <w:tcPr>
            <w:tcW w:w="1843" w:type="dxa"/>
            <w:tcBorders>
              <w:bottom w:val="single" w:sz="4" w:space="0" w:color="auto"/>
            </w:tcBorders>
            <w:shd w:val="clear" w:color="auto" w:fill="auto"/>
            <w:vAlign w:val="center"/>
          </w:tcPr>
          <w:p w:rsidR="008948BA" w:rsidRPr="00697351" w:rsidRDefault="008948BA" w:rsidP="008948BA">
            <w:pPr>
              <w:jc w:val="center"/>
              <w:rPr>
                <w:rFonts w:ascii="Arial" w:hAnsi="Arial" w:cs="Arial"/>
              </w:rPr>
            </w:pPr>
          </w:p>
        </w:tc>
        <w:tc>
          <w:tcPr>
            <w:tcW w:w="1843" w:type="dxa"/>
            <w:tcBorders>
              <w:bottom w:val="single" w:sz="4" w:space="0" w:color="auto"/>
            </w:tcBorders>
            <w:shd w:val="clear" w:color="auto" w:fill="auto"/>
            <w:vAlign w:val="center"/>
          </w:tcPr>
          <w:p w:rsidR="008948BA" w:rsidRPr="00697351" w:rsidRDefault="008948BA" w:rsidP="008948BA">
            <w:pPr>
              <w:jc w:val="center"/>
              <w:rPr>
                <w:rFonts w:ascii="Arial" w:hAnsi="Arial" w:cs="Arial"/>
              </w:rPr>
            </w:pPr>
          </w:p>
        </w:tc>
        <w:tc>
          <w:tcPr>
            <w:tcW w:w="2409" w:type="dxa"/>
            <w:tcBorders>
              <w:bottom w:val="single" w:sz="4" w:space="0" w:color="auto"/>
            </w:tcBorders>
            <w:shd w:val="clear" w:color="auto" w:fill="auto"/>
            <w:vAlign w:val="center"/>
          </w:tcPr>
          <w:p w:rsidR="008948BA" w:rsidRPr="00697351" w:rsidRDefault="008948BA" w:rsidP="008948BA">
            <w:pPr>
              <w:jc w:val="center"/>
              <w:rPr>
                <w:rFonts w:ascii="Arial" w:hAnsi="Arial" w:cs="Arial"/>
              </w:rPr>
            </w:pPr>
            <w:r w:rsidRPr="00697351">
              <w:rPr>
                <w:rFonts w:ascii="Arial" w:hAnsi="Arial" w:cs="Arial"/>
                <w:b/>
                <w:noProof/>
                <w:lang w:eastAsia="fr-FR"/>
              </w:rPr>
              <mc:AlternateContent>
                <mc:Choice Requires="wps">
                  <w:drawing>
                    <wp:anchor distT="45720" distB="45720" distL="114300" distR="114300" simplePos="0" relativeHeight="251662336" behindDoc="0" locked="0" layoutInCell="1" allowOverlap="1" wp14:anchorId="3191324D" wp14:editId="2A438FC3">
                      <wp:simplePos x="0" y="0"/>
                      <wp:positionH relativeFrom="column">
                        <wp:posOffset>-309245</wp:posOffset>
                      </wp:positionH>
                      <wp:positionV relativeFrom="paragraph">
                        <wp:posOffset>127000</wp:posOffset>
                      </wp:positionV>
                      <wp:extent cx="457200" cy="26670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1324D" id="_x0000_s1027" type="#_x0000_t202" style="position:absolute;left:0;text-align:left;margin-left:-24.35pt;margin-top:10pt;width:36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" filled="f" stroked="f">
                      <v:textbox>
                        <w:txbxContent>
                          <w:p w:rsidR="008948BA" w:rsidRPr="00BF331B" w:rsidRDefault="008948BA" w:rsidP="008948BA">
                            <w:pPr>
                              <w:rPr>
                                <w:rFonts w:ascii="Arial" w:hAnsi="Arial" w:cs="Arial"/>
                                <w:b/>
                                <w:color w:val="FF0000"/>
                              </w:rPr>
                            </w:pPr>
                            <w:r w:rsidRPr="00BF331B">
                              <w:rPr>
                                <w:rFonts w:ascii="Arial" w:hAnsi="Arial" w:cs="Arial"/>
                                <w:b/>
                                <w:color w:val="FF0000"/>
                              </w:rPr>
                              <w:t>OU</w:t>
                            </w:r>
                          </w:p>
                        </w:txbxContent>
                      </v:textbox>
                    </v:shape>
                  </w:pict>
                </mc:Fallback>
              </mc:AlternateContent>
            </w:r>
          </w:p>
        </w:tc>
      </w:tr>
      <w:tr w:rsidR="008948BA" w:rsidRPr="00697351" w:rsidTr="00125A00">
        <w:trPr>
          <w:trHeight w:val="823"/>
        </w:trPr>
        <w:tc>
          <w:tcPr>
            <w:tcW w:w="2972" w:type="dxa"/>
            <w:tcBorders>
              <w:top w:val="single" w:sz="4" w:space="0" w:color="auto"/>
            </w:tcBorders>
          </w:tcPr>
          <w:p w:rsidR="008948BA" w:rsidRPr="00697351" w:rsidRDefault="008948BA" w:rsidP="00574C4E">
            <w:pPr>
              <w:rPr>
                <w:rFonts w:ascii="Arial" w:hAnsi="Arial" w:cs="Arial"/>
              </w:rPr>
            </w:pPr>
            <w:r w:rsidRPr="00697351">
              <w:rPr>
                <w:rFonts w:ascii="Arial" w:hAnsi="Arial" w:cs="Arial"/>
              </w:rPr>
              <w:t>Surcoût Préacheminement et/ou Post-acheminement week-end et jour férié</w:t>
            </w:r>
          </w:p>
        </w:tc>
        <w:tc>
          <w:tcPr>
            <w:tcW w:w="1843" w:type="dxa"/>
            <w:tcBorders>
              <w:top w:val="single" w:sz="4" w:space="0" w:color="auto"/>
            </w:tcBorders>
            <w:vAlign w:val="center"/>
          </w:tcPr>
          <w:p w:rsidR="008948BA" w:rsidRPr="00697351" w:rsidRDefault="008948BA" w:rsidP="00574C4E">
            <w:pPr>
              <w:jc w:val="center"/>
              <w:rPr>
                <w:rFonts w:ascii="Arial" w:hAnsi="Arial" w:cs="Arial"/>
              </w:rPr>
            </w:pPr>
          </w:p>
        </w:tc>
        <w:tc>
          <w:tcPr>
            <w:tcW w:w="1843" w:type="dxa"/>
            <w:tcBorders>
              <w:top w:val="single" w:sz="4" w:space="0" w:color="auto"/>
            </w:tcBorders>
            <w:vAlign w:val="center"/>
          </w:tcPr>
          <w:p w:rsidR="008948BA" w:rsidRPr="00697351" w:rsidRDefault="008948BA" w:rsidP="00574C4E">
            <w:pPr>
              <w:jc w:val="center"/>
              <w:rPr>
                <w:rFonts w:ascii="Arial" w:hAnsi="Arial" w:cs="Arial"/>
              </w:rPr>
            </w:pPr>
          </w:p>
        </w:tc>
        <w:tc>
          <w:tcPr>
            <w:tcW w:w="2409" w:type="dxa"/>
            <w:tcBorders>
              <w:top w:val="single" w:sz="4" w:space="0" w:color="auto"/>
            </w:tcBorders>
            <w:vAlign w:val="center"/>
          </w:tcPr>
          <w:p w:rsidR="008948BA" w:rsidRPr="00697351" w:rsidRDefault="008948BA" w:rsidP="00574C4E">
            <w:pPr>
              <w:rPr>
                <w:rFonts w:ascii="Arial" w:hAnsi="Arial" w:cs="Arial"/>
              </w:rPr>
            </w:pPr>
            <w:r w:rsidRPr="00697351">
              <w:rPr>
                <w:rFonts w:ascii="Arial" w:hAnsi="Arial" w:cs="Arial"/>
                <w:b/>
                <w:noProof/>
                <w:lang w:eastAsia="fr-FR"/>
              </w:rPr>
              <mc:AlternateContent>
                <mc:Choice Requires="wps">
                  <w:drawing>
                    <wp:anchor distT="45720" distB="45720" distL="114300" distR="114300" simplePos="0" relativeHeight="251660288" behindDoc="0" locked="0" layoutInCell="1" allowOverlap="1" wp14:anchorId="69E9372F" wp14:editId="32F70827">
                      <wp:simplePos x="0" y="0"/>
                      <wp:positionH relativeFrom="column">
                        <wp:posOffset>-300355</wp:posOffset>
                      </wp:positionH>
                      <wp:positionV relativeFrom="paragraph">
                        <wp:posOffset>126365</wp:posOffset>
                      </wp:positionV>
                      <wp:extent cx="457200" cy="26670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E9372F" id="_x0000_s1028" type="#_x0000_t202" style="position:absolute;margin-left:-23.65pt;margin-top:9.95pt;width:36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" filled="f" stroked="f">
                      <v:textbox>
                        <w:txbxContent>
                          <w:p w:rsidR="008948BA" w:rsidRPr="00BF331B" w:rsidRDefault="008948BA" w:rsidP="008948BA">
                            <w:pPr>
                              <w:rPr>
                                <w:rFonts w:ascii="Arial" w:hAnsi="Arial" w:cs="Arial"/>
                                <w:b/>
                                <w:color w:val="FF0000"/>
                              </w:rPr>
                            </w:pPr>
                            <w:r w:rsidRPr="00BF331B">
                              <w:rPr>
                                <w:rFonts w:ascii="Arial" w:hAnsi="Arial" w:cs="Arial"/>
                                <w:b/>
                                <w:color w:val="FF0000"/>
                              </w:rPr>
                              <w:t>OU</w:t>
                            </w:r>
                          </w:p>
                        </w:txbxContent>
                      </v:textbox>
                    </v:shape>
                  </w:pict>
                </mc:Fallback>
              </mc:AlternateContent>
            </w:r>
          </w:p>
        </w:tc>
      </w:tr>
    </w:tbl>
    <w:p w:rsidR="001F2697" w:rsidRPr="00697351" w:rsidRDefault="001F2697" w:rsidP="00EE6BC8">
      <w:pPr>
        <w:spacing w:after="0"/>
        <w:rPr>
          <w:rFonts w:ascii="Arial" w:hAnsi="Arial" w:cs="Arial"/>
          <w:b/>
        </w:rPr>
      </w:pPr>
    </w:p>
    <w:p w:rsidR="00EB32BA" w:rsidRPr="00697351" w:rsidRDefault="00EB32BA" w:rsidP="001F2697">
      <w:pPr>
        <w:ind w:left="-567"/>
        <w:rPr>
          <w:rFonts w:ascii="Arial" w:hAnsi="Arial" w:cs="Arial"/>
          <w:b/>
        </w:rPr>
      </w:pPr>
    </w:p>
    <w:p w:rsidR="001F2697" w:rsidRPr="00697351" w:rsidRDefault="001F2697" w:rsidP="001F2697">
      <w:pPr>
        <w:ind w:left="-567"/>
        <w:rPr>
          <w:rFonts w:ascii="Arial" w:hAnsi="Arial" w:cs="Arial"/>
          <w:b/>
        </w:rPr>
      </w:pPr>
      <w:r w:rsidRPr="00697351">
        <w:rPr>
          <w:rFonts w:ascii="Arial" w:hAnsi="Arial" w:cs="Arial"/>
          <w:b/>
        </w:rPr>
        <w:t xml:space="preserve">GRILLE TARIFAIRE </w:t>
      </w:r>
      <w:r w:rsidR="008221B1">
        <w:rPr>
          <w:rFonts w:ascii="Arial" w:hAnsi="Arial" w:cs="Arial"/>
          <w:b/>
        </w:rPr>
        <w:t>n°</w:t>
      </w:r>
      <w:r w:rsidR="00EB32BA" w:rsidRPr="00697351">
        <w:rPr>
          <w:rFonts w:ascii="Arial" w:hAnsi="Arial" w:cs="Arial"/>
          <w:b/>
        </w:rPr>
        <w:t>8</w:t>
      </w:r>
      <w:r w:rsidRPr="00697351">
        <w:rPr>
          <w:rFonts w:ascii="Arial" w:hAnsi="Arial" w:cs="Arial"/>
          <w:b/>
        </w:rPr>
        <w:t xml:space="preserve"> à l’accord cadre n°2025-</w:t>
      </w:r>
      <w:r w:rsidR="00EB32BA" w:rsidRPr="00697351">
        <w:rPr>
          <w:rFonts w:ascii="Arial" w:hAnsi="Arial" w:cs="Arial"/>
          <w:b/>
        </w:rPr>
        <w:t>24</w:t>
      </w:r>
      <w:r w:rsidRPr="00697351">
        <w:rPr>
          <w:rFonts w:ascii="Arial" w:hAnsi="Arial" w:cs="Arial"/>
          <w:b/>
        </w:rPr>
        <w:t xml:space="preserve"> - lot n°2</w:t>
      </w:r>
    </w:p>
    <w:p w:rsidR="001F2697" w:rsidRPr="00697351" w:rsidRDefault="001F2697" w:rsidP="001F2697">
      <w:pPr>
        <w:spacing w:after="0"/>
        <w:jc w:val="center"/>
        <w:rPr>
          <w:rFonts w:ascii="Arial" w:hAnsi="Arial" w:cs="Arial"/>
          <w:b/>
          <w:u w:val="single"/>
        </w:rPr>
      </w:pPr>
      <w:r w:rsidRPr="00697351">
        <w:rPr>
          <w:rFonts w:ascii="Arial" w:hAnsi="Arial" w:cs="Arial"/>
          <w:b/>
          <w:u w:val="single"/>
        </w:rPr>
        <w:t>Frais annexes</w:t>
      </w:r>
    </w:p>
    <w:p w:rsidR="001F2697" w:rsidRPr="00697351" w:rsidRDefault="001F2697" w:rsidP="001F2697">
      <w:pPr>
        <w:spacing w:after="0"/>
        <w:jc w:val="center"/>
        <w:rPr>
          <w:rFonts w:ascii="Arial" w:hAnsi="Arial" w:cs="Arial"/>
          <w:b/>
          <w:u w:val="single"/>
        </w:rPr>
      </w:pPr>
    </w:p>
    <w:tbl>
      <w:tblPr>
        <w:tblStyle w:val="Grilledutableau"/>
        <w:tblW w:w="0" w:type="auto"/>
        <w:tblLook w:val="04A0" w:firstRow="1" w:lastRow="0" w:firstColumn="1" w:lastColumn="0" w:noHBand="0" w:noVBand="1"/>
      </w:tblPr>
      <w:tblGrid>
        <w:gridCol w:w="3179"/>
        <w:gridCol w:w="2865"/>
        <w:gridCol w:w="3018"/>
      </w:tblGrid>
      <w:tr w:rsidR="001F2697" w:rsidRPr="00697351" w:rsidTr="003526F7">
        <w:tc>
          <w:tcPr>
            <w:tcW w:w="3179" w:type="dxa"/>
            <w:shd w:val="clear" w:color="auto" w:fill="C6D9F1" w:themeFill="text2" w:themeFillTint="33"/>
          </w:tcPr>
          <w:p w:rsidR="001F2697" w:rsidRPr="00697351" w:rsidRDefault="001F2697" w:rsidP="003526F7">
            <w:pPr>
              <w:jc w:val="center"/>
              <w:rPr>
                <w:rFonts w:ascii="Arial" w:hAnsi="Arial" w:cs="Arial"/>
              </w:rPr>
            </w:pPr>
            <w:r w:rsidRPr="00697351">
              <w:rPr>
                <w:rFonts w:ascii="Arial" w:hAnsi="Arial" w:cs="Arial"/>
              </w:rPr>
              <w:t>Prestation</w:t>
            </w:r>
          </w:p>
        </w:tc>
        <w:tc>
          <w:tcPr>
            <w:tcW w:w="2865" w:type="dxa"/>
            <w:shd w:val="clear" w:color="auto" w:fill="C6D9F1" w:themeFill="text2" w:themeFillTint="33"/>
          </w:tcPr>
          <w:p w:rsidR="001F2697" w:rsidRPr="00697351" w:rsidRDefault="001F2697" w:rsidP="003526F7">
            <w:pPr>
              <w:jc w:val="center"/>
              <w:rPr>
                <w:rFonts w:ascii="Arial" w:hAnsi="Arial" w:cs="Arial"/>
              </w:rPr>
            </w:pPr>
            <w:r w:rsidRPr="00697351">
              <w:rPr>
                <w:rFonts w:ascii="Arial" w:hAnsi="Arial" w:cs="Arial"/>
              </w:rPr>
              <w:t>Prix Unitaire HT (€)</w:t>
            </w:r>
          </w:p>
        </w:tc>
        <w:tc>
          <w:tcPr>
            <w:tcW w:w="3018" w:type="dxa"/>
            <w:shd w:val="clear" w:color="auto" w:fill="C6D9F1" w:themeFill="text2" w:themeFillTint="33"/>
          </w:tcPr>
          <w:p w:rsidR="001F2697" w:rsidRPr="00697351" w:rsidRDefault="001F2697" w:rsidP="003526F7">
            <w:pPr>
              <w:jc w:val="center"/>
              <w:rPr>
                <w:rFonts w:ascii="Arial" w:hAnsi="Arial" w:cs="Arial"/>
              </w:rPr>
            </w:pPr>
            <w:r w:rsidRPr="00697351">
              <w:rPr>
                <w:rFonts w:ascii="Arial" w:hAnsi="Arial" w:cs="Arial"/>
              </w:rPr>
              <w:t>Prix Unitaire TTC (€)</w:t>
            </w:r>
          </w:p>
        </w:tc>
      </w:tr>
      <w:tr w:rsidR="001F2697" w:rsidRPr="00697351" w:rsidTr="001F2697">
        <w:trPr>
          <w:trHeight w:val="830"/>
        </w:trPr>
        <w:tc>
          <w:tcPr>
            <w:tcW w:w="3179" w:type="dxa"/>
          </w:tcPr>
          <w:p w:rsidR="001F2697" w:rsidRPr="00697351" w:rsidRDefault="001F2697" w:rsidP="003526F7">
            <w:pPr>
              <w:rPr>
                <w:rFonts w:ascii="Arial" w:hAnsi="Arial" w:cs="Arial"/>
              </w:rPr>
            </w:pPr>
            <w:r w:rsidRPr="00697351">
              <w:rPr>
                <w:rFonts w:ascii="Arial" w:hAnsi="Arial" w:cs="Arial"/>
              </w:rPr>
              <w:t>Heure d’attente à l’enlèvement plateforme ou à la livraison destinataire</w:t>
            </w:r>
          </w:p>
        </w:tc>
        <w:tc>
          <w:tcPr>
            <w:tcW w:w="2865" w:type="dxa"/>
          </w:tcPr>
          <w:p w:rsidR="001F2697" w:rsidRPr="00697351" w:rsidRDefault="001F2697" w:rsidP="003526F7">
            <w:pPr>
              <w:rPr>
                <w:rFonts w:ascii="Arial" w:hAnsi="Arial" w:cs="Arial"/>
              </w:rPr>
            </w:pPr>
          </w:p>
        </w:tc>
        <w:tc>
          <w:tcPr>
            <w:tcW w:w="3018" w:type="dxa"/>
          </w:tcPr>
          <w:p w:rsidR="001F2697" w:rsidRPr="00697351" w:rsidRDefault="001F2697" w:rsidP="003526F7">
            <w:pPr>
              <w:rPr>
                <w:rFonts w:ascii="Arial" w:hAnsi="Arial" w:cs="Arial"/>
              </w:rPr>
            </w:pPr>
          </w:p>
        </w:tc>
      </w:tr>
      <w:tr w:rsidR="001F2697" w:rsidRPr="00697351" w:rsidTr="001F2697">
        <w:trPr>
          <w:trHeight w:val="842"/>
        </w:trPr>
        <w:tc>
          <w:tcPr>
            <w:tcW w:w="3179" w:type="dxa"/>
          </w:tcPr>
          <w:p w:rsidR="001F2697" w:rsidRPr="00697351" w:rsidRDefault="001F2697" w:rsidP="003526F7">
            <w:pPr>
              <w:rPr>
                <w:rFonts w:ascii="Arial" w:hAnsi="Arial" w:cs="Arial"/>
              </w:rPr>
            </w:pPr>
            <w:r w:rsidRPr="00697351">
              <w:rPr>
                <w:rFonts w:ascii="Arial" w:hAnsi="Arial" w:cs="Arial"/>
              </w:rPr>
              <w:t>Point d’enlèvement ou livraison supplémentaire (tournée)</w:t>
            </w:r>
          </w:p>
        </w:tc>
        <w:tc>
          <w:tcPr>
            <w:tcW w:w="2865" w:type="dxa"/>
          </w:tcPr>
          <w:p w:rsidR="001F2697" w:rsidRPr="00697351" w:rsidRDefault="001F2697" w:rsidP="003526F7">
            <w:pPr>
              <w:rPr>
                <w:rFonts w:ascii="Arial" w:hAnsi="Arial" w:cs="Arial"/>
              </w:rPr>
            </w:pPr>
          </w:p>
        </w:tc>
        <w:tc>
          <w:tcPr>
            <w:tcW w:w="3018" w:type="dxa"/>
          </w:tcPr>
          <w:p w:rsidR="001F2697" w:rsidRPr="00697351" w:rsidRDefault="001F2697" w:rsidP="003526F7">
            <w:pPr>
              <w:rPr>
                <w:rFonts w:ascii="Arial" w:hAnsi="Arial" w:cs="Arial"/>
              </w:rPr>
            </w:pPr>
          </w:p>
        </w:tc>
      </w:tr>
    </w:tbl>
    <w:p w:rsidR="001F2697" w:rsidRPr="00697351" w:rsidRDefault="001F2697" w:rsidP="001F2697">
      <w:pPr>
        <w:pStyle w:val="Pieddepage"/>
        <w:rPr>
          <w:rFonts w:ascii="Arial" w:hAnsi="Arial" w:cs="Arial"/>
          <w:i/>
          <w:sz w:val="19"/>
          <w:szCs w:val="19"/>
        </w:rPr>
      </w:pP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un prix unitaire n’est pas proposé, pas applicable : indiquez « </w:t>
      </w:r>
      <w:r w:rsidRPr="00697351">
        <w:rPr>
          <w:rFonts w:ascii="Arial" w:hAnsi="Arial" w:cs="Arial"/>
          <w:sz w:val="16"/>
          <w:szCs w:val="16"/>
        </w:rPr>
        <w:t>-</w:t>
      </w:r>
      <w:r w:rsidRPr="00697351">
        <w:rPr>
          <w:rFonts w:ascii="Arial" w:hAnsi="Arial" w:cs="Arial"/>
          <w:i/>
          <w:sz w:val="19"/>
          <w:szCs w:val="19"/>
        </w:rPr>
        <w:t> » (trait d’union)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forfait ou prix unitaire est inclus dans votre offre : indiquez « </w:t>
      </w:r>
      <w:r w:rsidRPr="00697351">
        <w:rPr>
          <w:rFonts w:ascii="Arial" w:hAnsi="Arial" w:cs="Arial"/>
          <w:sz w:val="16"/>
          <w:szCs w:val="16"/>
        </w:rPr>
        <w:t>inclus</w:t>
      </w:r>
      <w:r w:rsidRPr="00697351">
        <w:rPr>
          <w:rFonts w:ascii="Arial" w:hAnsi="Arial" w:cs="Arial"/>
          <w:i/>
          <w:sz w:val="19"/>
          <w:szCs w:val="19"/>
        </w:rPr>
        <w:t> » dans la case.</w:t>
      </w:r>
    </w:p>
    <w:p w:rsidR="001F2697" w:rsidRPr="00697351" w:rsidRDefault="001F2697" w:rsidP="001F2697">
      <w:pPr>
        <w:ind w:left="-567"/>
        <w:rPr>
          <w:rFonts w:ascii="Arial" w:hAnsi="Arial" w:cs="Arial"/>
          <w:b/>
        </w:rPr>
      </w:pPr>
    </w:p>
    <w:p w:rsidR="00BD7A94" w:rsidRPr="00697351" w:rsidRDefault="00BD7A94">
      <w:pPr>
        <w:rPr>
          <w:rFonts w:ascii="Arial" w:hAnsi="Arial" w:cs="Arial"/>
          <w:b/>
        </w:rPr>
      </w:pPr>
      <w:r w:rsidRPr="00697351">
        <w:rPr>
          <w:rFonts w:ascii="Arial" w:hAnsi="Arial" w:cs="Arial"/>
          <w:b/>
        </w:rPr>
        <w:br w:type="page"/>
      </w:r>
    </w:p>
    <w:p w:rsidR="00BD7A94" w:rsidRPr="00697351" w:rsidRDefault="00BD7A94" w:rsidP="0016332A">
      <w:pPr>
        <w:ind w:left="-567"/>
        <w:rPr>
          <w:rFonts w:ascii="Arial" w:hAnsi="Arial" w:cs="Arial"/>
          <w:b/>
        </w:rPr>
      </w:pPr>
    </w:p>
    <w:p w:rsidR="0016332A" w:rsidRPr="00697351" w:rsidRDefault="008221B1" w:rsidP="0016332A">
      <w:pPr>
        <w:ind w:left="-567"/>
        <w:rPr>
          <w:rFonts w:ascii="Arial" w:hAnsi="Arial" w:cs="Arial"/>
          <w:b/>
        </w:rPr>
      </w:pPr>
      <w:r>
        <w:rPr>
          <w:rFonts w:ascii="Arial" w:hAnsi="Arial" w:cs="Arial"/>
          <w:b/>
        </w:rPr>
        <w:t>GRILLE TARIFAIRE n°</w:t>
      </w:r>
      <w:bookmarkStart w:id="0" w:name="_GoBack"/>
      <w:bookmarkEnd w:id="0"/>
      <w:r w:rsidR="004436A6" w:rsidRPr="00697351">
        <w:rPr>
          <w:rFonts w:ascii="Arial" w:hAnsi="Arial" w:cs="Arial"/>
          <w:b/>
        </w:rPr>
        <w:t>9</w:t>
      </w:r>
      <w:r w:rsidR="0016332A" w:rsidRPr="00697351">
        <w:rPr>
          <w:rFonts w:ascii="Arial" w:hAnsi="Arial" w:cs="Arial"/>
          <w:b/>
        </w:rPr>
        <w:t xml:space="preserve"> à l’accord cadre n°</w:t>
      </w:r>
      <w:r w:rsidR="002B4FC9" w:rsidRPr="00697351">
        <w:rPr>
          <w:rFonts w:ascii="Arial" w:hAnsi="Arial" w:cs="Arial"/>
          <w:b/>
        </w:rPr>
        <w:t>2025-</w:t>
      </w:r>
      <w:r w:rsidR="00EB32BA" w:rsidRPr="00697351">
        <w:rPr>
          <w:rFonts w:ascii="Arial" w:hAnsi="Arial" w:cs="Arial"/>
          <w:b/>
        </w:rPr>
        <w:t>24</w:t>
      </w:r>
      <w:r w:rsidR="00E12764" w:rsidRPr="00697351">
        <w:rPr>
          <w:rFonts w:ascii="Arial" w:hAnsi="Arial" w:cs="Arial"/>
          <w:b/>
        </w:rPr>
        <w:t xml:space="preserve"> </w:t>
      </w:r>
      <w:r w:rsidR="0016332A" w:rsidRPr="00697351">
        <w:rPr>
          <w:rFonts w:ascii="Arial" w:hAnsi="Arial" w:cs="Arial"/>
          <w:b/>
        </w:rPr>
        <w:t>-</w:t>
      </w:r>
      <w:r w:rsidR="002D15AE" w:rsidRPr="00697351">
        <w:rPr>
          <w:rFonts w:ascii="Arial" w:hAnsi="Arial" w:cs="Arial"/>
          <w:b/>
        </w:rPr>
        <w:t>lot n°2</w:t>
      </w:r>
    </w:p>
    <w:p w:rsidR="00927B46" w:rsidRPr="00697351" w:rsidRDefault="00125A00" w:rsidP="00927B46">
      <w:pPr>
        <w:spacing w:after="0"/>
        <w:jc w:val="center"/>
        <w:rPr>
          <w:rFonts w:ascii="Arial" w:hAnsi="Arial" w:cs="Arial"/>
          <w:b/>
          <w:u w:val="single"/>
        </w:rPr>
      </w:pPr>
      <w:r w:rsidRPr="00697351">
        <w:rPr>
          <w:rFonts w:ascii="Arial" w:hAnsi="Arial" w:cs="Arial"/>
          <w:b/>
          <w:u w:val="single"/>
        </w:rPr>
        <w:t xml:space="preserve">Palettisation </w:t>
      </w:r>
      <w:r w:rsidR="00927B46" w:rsidRPr="00697351">
        <w:rPr>
          <w:rFonts w:ascii="Arial" w:hAnsi="Arial" w:cs="Arial"/>
          <w:b/>
          <w:u w:val="single"/>
        </w:rPr>
        <w:t>et stockage temporaire</w:t>
      </w:r>
    </w:p>
    <w:p w:rsidR="00125A00" w:rsidRPr="00697351" w:rsidRDefault="00125A00" w:rsidP="00927B46">
      <w:pPr>
        <w:spacing w:after="0"/>
        <w:rPr>
          <w:rFonts w:ascii="Arial" w:hAnsi="Arial" w:cs="Arial"/>
          <w:b/>
          <w:u w:val="single"/>
        </w:rPr>
      </w:pPr>
    </w:p>
    <w:tbl>
      <w:tblPr>
        <w:tblStyle w:val="Grilledutableau"/>
        <w:tblW w:w="0" w:type="auto"/>
        <w:tblLook w:val="04A0" w:firstRow="1" w:lastRow="0" w:firstColumn="1" w:lastColumn="0" w:noHBand="0" w:noVBand="1"/>
      </w:tblPr>
      <w:tblGrid>
        <w:gridCol w:w="3876"/>
        <w:gridCol w:w="2508"/>
        <w:gridCol w:w="2678"/>
      </w:tblGrid>
      <w:tr w:rsidR="0016332A" w:rsidRPr="00697351" w:rsidTr="00174F17">
        <w:tc>
          <w:tcPr>
            <w:tcW w:w="3876" w:type="dxa"/>
            <w:shd w:val="clear" w:color="auto" w:fill="C6D9F1" w:themeFill="text2" w:themeFillTint="33"/>
          </w:tcPr>
          <w:p w:rsidR="0016332A" w:rsidRPr="00697351" w:rsidRDefault="008948BA" w:rsidP="0073551F">
            <w:pPr>
              <w:jc w:val="center"/>
              <w:rPr>
                <w:rFonts w:ascii="Arial" w:hAnsi="Arial" w:cs="Arial"/>
              </w:rPr>
            </w:pPr>
            <w:r w:rsidRPr="00697351">
              <w:rPr>
                <w:rFonts w:ascii="Arial" w:hAnsi="Arial" w:cs="Arial"/>
              </w:rPr>
              <w:t>Prestation</w:t>
            </w:r>
          </w:p>
        </w:tc>
        <w:tc>
          <w:tcPr>
            <w:tcW w:w="2508" w:type="dxa"/>
            <w:shd w:val="clear" w:color="auto" w:fill="C6D9F1" w:themeFill="text2" w:themeFillTint="33"/>
          </w:tcPr>
          <w:p w:rsidR="0016332A" w:rsidRPr="00697351" w:rsidRDefault="00915326" w:rsidP="0073551F">
            <w:pPr>
              <w:jc w:val="center"/>
              <w:rPr>
                <w:rFonts w:ascii="Arial" w:hAnsi="Arial" w:cs="Arial"/>
              </w:rPr>
            </w:pPr>
            <w:r w:rsidRPr="00697351">
              <w:rPr>
                <w:rFonts w:ascii="Arial" w:hAnsi="Arial" w:cs="Arial"/>
              </w:rPr>
              <w:t>Prix Unitaire</w:t>
            </w:r>
            <w:r w:rsidR="0016332A" w:rsidRPr="00697351">
              <w:rPr>
                <w:rFonts w:ascii="Arial" w:hAnsi="Arial" w:cs="Arial"/>
              </w:rPr>
              <w:t xml:space="preserve"> HT</w:t>
            </w:r>
            <w:r w:rsidR="00125A00" w:rsidRPr="00697351">
              <w:rPr>
                <w:rFonts w:ascii="Arial" w:hAnsi="Arial" w:cs="Arial"/>
              </w:rPr>
              <w:t xml:space="preserve"> (€)</w:t>
            </w:r>
          </w:p>
        </w:tc>
        <w:tc>
          <w:tcPr>
            <w:tcW w:w="2678" w:type="dxa"/>
            <w:shd w:val="clear" w:color="auto" w:fill="C6D9F1" w:themeFill="text2" w:themeFillTint="33"/>
          </w:tcPr>
          <w:p w:rsidR="0016332A" w:rsidRPr="00697351" w:rsidRDefault="00915326" w:rsidP="0073551F">
            <w:pPr>
              <w:jc w:val="center"/>
              <w:rPr>
                <w:rFonts w:ascii="Arial" w:hAnsi="Arial" w:cs="Arial"/>
              </w:rPr>
            </w:pPr>
            <w:r w:rsidRPr="00697351">
              <w:rPr>
                <w:rFonts w:ascii="Arial" w:hAnsi="Arial" w:cs="Arial"/>
              </w:rPr>
              <w:t>Prix Unitaire</w:t>
            </w:r>
            <w:r w:rsidR="0016332A" w:rsidRPr="00697351">
              <w:rPr>
                <w:rFonts w:ascii="Arial" w:hAnsi="Arial" w:cs="Arial"/>
              </w:rPr>
              <w:t xml:space="preserve"> TTC</w:t>
            </w:r>
            <w:r w:rsidR="00125A00" w:rsidRPr="00697351">
              <w:rPr>
                <w:rFonts w:ascii="Arial" w:hAnsi="Arial" w:cs="Arial"/>
              </w:rPr>
              <w:t xml:space="preserve"> (€)</w:t>
            </w:r>
          </w:p>
        </w:tc>
      </w:tr>
      <w:tr w:rsidR="0016332A" w:rsidRPr="00697351" w:rsidTr="00EB32BA">
        <w:trPr>
          <w:trHeight w:val="1134"/>
        </w:trPr>
        <w:tc>
          <w:tcPr>
            <w:tcW w:w="3876" w:type="dxa"/>
            <w:vAlign w:val="center"/>
          </w:tcPr>
          <w:p w:rsidR="0016332A" w:rsidRPr="00697351" w:rsidRDefault="0016332A" w:rsidP="00125A00">
            <w:pPr>
              <w:rPr>
                <w:rFonts w:ascii="Arial" w:hAnsi="Arial" w:cs="Arial"/>
                <w:sz w:val="20"/>
                <w:szCs w:val="20"/>
              </w:rPr>
            </w:pPr>
            <w:r w:rsidRPr="00697351">
              <w:rPr>
                <w:rFonts w:ascii="Arial" w:hAnsi="Arial" w:cs="Arial"/>
                <w:sz w:val="20"/>
                <w:szCs w:val="20"/>
              </w:rPr>
              <w:t xml:space="preserve">Fourniture palette </w:t>
            </w:r>
            <w:r w:rsidR="00125A00" w:rsidRPr="00697351">
              <w:rPr>
                <w:rFonts w:ascii="Arial" w:hAnsi="Arial" w:cs="Arial"/>
                <w:sz w:val="20"/>
                <w:szCs w:val="20"/>
              </w:rPr>
              <w:t xml:space="preserve">semi-lourde </w:t>
            </w:r>
            <w:r w:rsidR="00915326" w:rsidRPr="00697351">
              <w:rPr>
                <w:rFonts w:ascii="Arial" w:hAnsi="Arial" w:cs="Arial"/>
                <w:sz w:val="20"/>
                <w:szCs w:val="20"/>
              </w:rPr>
              <w:t>80x120cm</w:t>
            </w:r>
          </w:p>
        </w:tc>
        <w:tc>
          <w:tcPr>
            <w:tcW w:w="2508" w:type="dxa"/>
          </w:tcPr>
          <w:p w:rsidR="0016332A" w:rsidRPr="00697351" w:rsidRDefault="0016332A" w:rsidP="0016332A">
            <w:pPr>
              <w:rPr>
                <w:rFonts w:ascii="Arial" w:hAnsi="Arial" w:cs="Arial"/>
              </w:rPr>
            </w:pPr>
          </w:p>
        </w:tc>
        <w:tc>
          <w:tcPr>
            <w:tcW w:w="2678" w:type="dxa"/>
          </w:tcPr>
          <w:p w:rsidR="0016332A" w:rsidRPr="00697351" w:rsidRDefault="0016332A" w:rsidP="0016332A">
            <w:pPr>
              <w:rPr>
                <w:rFonts w:ascii="Arial" w:hAnsi="Arial" w:cs="Arial"/>
              </w:rPr>
            </w:pPr>
          </w:p>
        </w:tc>
      </w:tr>
      <w:tr w:rsidR="0016332A" w:rsidRPr="00697351" w:rsidTr="00EB32BA">
        <w:trPr>
          <w:trHeight w:val="1134"/>
        </w:trPr>
        <w:tc>
          <w:tcPr>
            <w:tcW w:w="3876" w:type="dxa"/>
            <w:vAlign w:val="center"/>
          </w:tcPr>
          <w:p w:rsidR="0016332A" w:rsidRPr="00697351" w:rsidRDefault="0016332A" w:rsidP="00915326">
            <w:pPr>
              <w:rPr>
                <w:rFonts w:ascii="Arial" w:hAnsi="Arial" w:cs="Arial"/>
                <w:sz w:val="20"/>
                <w:szCs w:val="20"/>
              </w:rPr>
            </w:pPr>
            <w:r w:rsidRPr="00697351">
              <w:rPr>
                <w:rFonts w:ascii="Arial" w:hAnsi="Arial" w:cs="Arial"/>
                <w:sz w:val="20"/>
                <w:szCs w:val="20"/>
              </w:rPr>
              <w:t>Palettisation (prix par palette) Constitution, filmage</w:t>
            </w:r>
            <w:r w:rsidR="00915326" w:rsidRPr="00697351">
              <w:rPr>
                <w:rFonts w:ascii="Arial" w:hAnsi="Arial" w:cs="Arial"/>
                <w:sz w:val="20"/>
                <w:szCs w:val="20"/>
              </w:rPr>
              <w:t xml:space="preserve"> 5 faces</w:t>
            </w:r>
            <w:r w:rsidRPr="00697351">
              <w:rPr>
                <w:rFonts w:ascii="Arial" w:hAnsi="Arial" w:cs="Arial"/>
                <w:sz w:val="20"/>
                <w:szCs w:val="20"/>
              </w:rPr>
              <w:t>, étiquetage 2 côtés, scotch et main d'œuvre</w:t>
            </w:r>
          </w:p>
        </w:tc>
        <w:tc>
          <w:tcPr>
            <w:tcW w:w="2508" w:type="dxa"/>
          </w:tcPr>
          <w:p w:rsidR="0016332A" w:rsidRPr="00697351" w:rsidRDefault="0016332A" w:rsidP="0016332A">
            <w:pPr>
              <w:rPr>
                <w:rFonts w:ascii="Arial" w:hAnsi="Arial" w:cs="Arial"/>
              </w:rPr>
            </w:pPr>
          </w:p>
        </w:tc>
        <w:tc>
          <w:tcPr>
            <w:tcW w:w="2678" w:type="dxa"/>
          </w:tcPr>
          <w:p w:rsidR="0016332A" w:rsidRPr="00697351" w:rsidRDefault="0016332A" w:rsidP="0016332A">
            <w:pPr>
              <w:rPr>
                <w:rFonts w:ascii="Arial" w:hAnsi="Arial" w:cs="Arial"/>
              </w:rPr>
            </w:pPr>
          </w:p>
        </w:tc>
      </w:tr>
      <w:tr w:rsidR="001F2697" w:rsidRPr="00697351" w:rsidTr="00EB32BA">
        <w:trPr>
          <w:trHeight w:val="1134"/>
        </w:trPr>
        <w:tc>
          <w:tcPr>
            <w:tcW w:w="3876" w:type="dxa"/>
            <w:vAlign w:val="center"/>
          </w:tcPr>
          <w:p w:rsidR="001F2697" w:rsidRPr="00697351" w:rsidRDefault="001F2697" w:rsidP="003526F7">
            <w:pPr>
              <w:rPr>
                <w:rFonts w:ascii="Arial" w:hAnsi="Arial" w:cs="Arial"/>
                <w:sz w:val="20"/>
                <w:szCs w:val="19"/>
              </w:rPr>
            </w:pPr>
            <w:r w:rsidRPr="00697351">
              <w:rPr>
                <w:rFonts w:ascii="Arial" w:hAnsi="Arial" w:cs="Arial"/>
                <w:sz w:val="20"/>
                <w:szCs w:val="19"/>
              </w:rPr>
              <w:t>Impression personnalisée</w:t>
            </w:r>
          </w:p>
          <w:p w:rsidR="001F2697" w:rsidRPr="00697351" w:rsidRDefault="001F2697" w:rsidP="003526F7">
            <w:pPr>
              <w:rPr>
                <w:rFonts w:ascii="Arial" w:hAnsi="Arial" w:cs="Arial"/>
                <w:sz w:val="20"/>
                <w:szCs w:val="20"/>
              </w:rPr>
            </w:pPr>
            <w:r w:rsidRPr="00697351">
              <w:rPr>
                <w:rFonts w:ascii="Arial" w:hAnsi="Arial" w:cs="Arial"/>
                <w:sz w:val="20"/>
                <w:szCs w:val="19"/>
              </w:rPr>
              <w:t>A4 - Impression couleur</w:t>
            </w:r>
          </w:p>
        </w:tc>
        <w:tc>
          <w:tcPr>
            <w:tcW w:w="2508" w:type="dxa"/>
          </w:tcPr>
          <w:p w:rsidR="001F2697" w:rsidRPr="00697351" w:rsidRDefault="001F2697" w:rsidP="003526F7">
            <w:pPr>
              <w:rPr>
                <w:rFonts w:ascii="Arial" w:hAnsi="Arial" w:cs="Arial"/>
              </w:rPr>
            </w:pPr>
          </w:p>
        </w:tc>
        <w:tc>
          <w:tcPr>
            <w:tcW w:w="2678" w:type="dxa"/>
          </w:tcPr>
          <w:p w:rsidR="001F2697" w:rsidRPr="00697351" w:rsidRDefault="001F2697" w:rsidP="003526F7">
            <w:pPr>
              <w:rPr>
                <w:rFonts w:ascii="Arial" w:hAnsi="Arial" w:cs="Arial"/>
              </w:rPr>
            </w:pPr>
          </w:p>
        </w:tc>
      </w:tr>
      <w:tr w:rsidR="00927B46" w:rsidRPr="00697351" w:rsidTr="00EB32BA">
        <w:trPr>
          <w:trHeight w:val="1134"/>
        </w:trPr>
        <w:tc>
          <w:tcPr>
            <w:tcW w:w="3876" w:type="dxa"/>
            <w:vAlign w:val="center"/>
          </w:tcPr>
          <w:p w:rsidR="00927B46" w:rsidRPr="00697351" w:rsidRDefault="00927B46" w:rsidP="00892138">
            <w:pPr>
              <w:rPr>
                <w:rFonts w:ascii="Arial" w:hAnsi="Arial" w:cs="Arial"/>
                <w:sz w:val="20"/>
                <w:szCs w:val="20"/>
                <w:vertAlign w:val="superscript"/>
              </w:rPr>
            </w:pPr>
            <w:r w:rsidRPr="00697351">
              <w:rPr>
                <w:rFonts w:ascii="Arial" w:hAnsi="Arial" w:cs="Arial"/>
                <w:sz w:val="20"/>
                <w:szCs w:val="20"/>
              </w:rPr>
              <w:t>Coût de stockage par palette et par mois</w:t>
            </w:r>
            <w:r w:rsidRPr="00697351">
              <w:rPr>
                <w:rFonts w:ascii="Arial" w:hAnsi="Arial" w:cs="Arial"/>
                <w:sz w:val="20"/>
                <w:szCs w:val="20"/>
                <w:vertAlign w:val="superscript"/>
              </w:rPr>
              <w:t>(3)</w:t>
            </w:r>
          </w:p>
        </w:tc>
        <w:tc>
          <w:tcPr>
            <w:tcW w:w="2508" w:type="dxa"/>
          </w:tcPr>
          <w:p w:rsidR="00927B46" w:rsidRPr="00697351" w:rsidRDefault="00927B46" w:rsidP="00892138">
            <w:pPr>
              <w:rPr>
                <w:rFonts w:ascii="Arial" w:hAnsi="Arial" w:cs="Arial"/>
              </w:rPr>
            </w:pPr>
          </w:p>
        </w:tc>
        <w:tc>
          <w:tcPr>
            <w:tcW w:w="2678" w:type="dxa"/>
          </w:tcPr>
          <w:p w:rsidR="00927B46" w:rsidRPr="00697351" w:rsidRDefault="00927B46" w:rsidP="00892138">
            <w:pPr>
              <w:rPr>
                <w:rFonts w:ascii="Arial" w:hAnsi="Arial" w:cs="Arial"/>
              </w:rPr>
            </w:pPr>
          </w:p>
        </w:tc>
      </w:tr>
    </w:tbl>
    <w:p w:rsidR="00927B46" w:rsidRPr="00697351" w:rsidRDefault="00927B46" w:rsidP="00927B46">
      <w:pPr>
        <w:pStyle w:val="Pieddepage"/>
        <w:numPr>
          <w:ilvl w:val="0"/>
          <w:numId w:val="14"/>
        </w:numPr>
        <w:rPr>
          <w:rFonts w:ascii="Arial" w:hAnsi="Arial" w:cs="Arial"/>
          <w:i/>
          <w:sz w:val="19"/>
          <w:szCs w:val="19"/>
        </w:rPr>
      </w:pPr>
      <w:r w:rsidRPr="00697351">
        <w:rPr>
          <w:rFonts w:ascii="Arial" w:hAnsi="Arial" w:cs="Arial"/>
          <w:i/>
          <w:sz w:val="19"/>
          <w:szCs w:val="19"/>
        </w:rPr>
        <w:t>Application stricte au cadre des opérations - solution temporaire en attente de solution d’expédition ou livraison. Application du tarif mensuel dès le 15</w:t>
      </w:r>
      <w:r w:rsidRPr="00697351">
        <w:rPr>
          <w:rFonts w:ascii="Arial" w:hAnsi="Arial" w:cs="Arial"/>
          <w:i/>
          <w:sz w:val="19"/>
          <w:szCs w:val="19"/>
          <w:vertAlign w:val="superscript"/>
        </w:rPr>
        <w:t>ème</w:t>
      </w:r>
      <w:r w:rsidRPr="00697351">
        <w:rPr>
          <w:rFonts w:ascii="Arial" w:hAnsi="Arial" w:cs="Arial"/>
          <w:i/>
          <w:sz w:val="19"/>
          <w:szCs w:val="19"/>
        </w:rPr>
        <w:t xml:space="preserve"> jour d’attente. </w:t>
      </w:r>
    </w:p>
    <w:p w:rsidR="001F2697" w:rsidRPr="00697351" w:rsidRDefault="00927B46" w:rsidP="001F2697">
      <w:pPr>
        <w:pStyle w:val="Pieddepage"/>
        <w:rPr>
          <w:rFonts w:ascii="Arial" w:hAnsi="Arial" w:cs="Arial"/>
          <w:i/>
          <w:sz w:val="19"/>
          <w:szCs w:val="19"/>
        </w:rPr>
      </w:pPr>
      <w:r w:rsidRPr="00697351">
        <w:rPr>
          <w:rFonts w:ascii="Arial" w:hAnsi="Arial" w:cs="Arial"/>
          <w:i/>
          <w:sz w:val="19"/>
          <w:szCs w:val="19"/>
        </w:rPr>
        <w:br/>
      </w:r>
      <w:r w:rsidR="001F2697" w:rsidRPr="00697351">
        <w:rPr>
          <w:rFonts w:ascii="Arial" w:hAnsi="Arial" w:cs="Arial"/>
          <w:i/>
          <w:sz w:val="19"/>
          <w:szCs w:val="19"/>
        </w:rPr>
        <w:t>Si un prix unitaire n’est pas proposé, pas applicable : indiquez « </w:t>
      </w:r>
      <w:r w:rsidR="001F2697" w:rsidRPr="00697351">
        <w:rPr>
          <w:rFonts w:ascii="Arial" w:hAnsi="Arial" w:cs="Arial"/>
          <w:sz w:val="16"/>
          <w:szCs w:val="16"/>
        </w:rPr>
        <w:t>-</w:t>
      </w:r>
      <w:r w:rsidR="001F2697" w:rsidRPr="00697351">
        <w:rPr>
          <w:rFonts w:ascii="Arial" w:hAnsi="Arial" w:cs="Arial"/>
          <w:i/>
          <w:sz w:val="19"/>
          <w:szCs w:val="19"/>
        </w:rPr>
        <w:t> » (trait d’union) dans la case.</w:t>
      </w:r>
    </w:p>
    <w:p w:rsidR="001F2697" w:rsidRPr="00697351" w:rsidRDefault="001F2697" w:rsidP="001F2697">
      <w:pPr>
        <w:pStyle w:val="Pieddepage"/>
        <w:rPr>
          <w:rFonts w:ascii="Arial" w:hAnsi="Arial" w:cs="Arial"/>
          <w:i/>
          <w:sz w:val="19"/>
          <w:szCs w:val="19"/>
        </w:rPr>
      </w:pPr>
      <w:r w:rsidRPr="00697351">
        <w:rPr>
          <w:rFonts w:ascii="Arial" w:hAnsi="Arial" w:cs="Arial"/>
          <w:i/>
          <w:sz w:val="19"/>
          <w:szCs w:val="19"/>
        </w:rPr>
        <w:t>Si un prix unitaire est inclus dans votre offre : indiquez « </w:t>
      </w:r>
      <w:r w:rsidRPr="00697351">
        <w:rPr>
          <w:rFonts w:ascii="Arial" w:hAnsi="Arial" w:cs="Arial"/>
          <w:sz w:val="16"/>
          <w:szCs w:val="16"/>
        </w:rPr>
        <w:t>inclus</w:t>
      </w:r>
      <w:r w:rsidRPr="00697351">
        <w:rPr>
          <w:rFonts w:ascii="Arial" w:hAnsi="Arial" w:cs="Arial"/>
          <w:i/>
          <w:sz w:val="19"/>
          <w:szCs w:val="19"/>
        </w:rPr>
        <w:t> » dans la case.</w:t>
      </w:r>
    </w:p>
    <w:p w:rsidR="00EE6BC8" w:rsidRPr="00697351" w:rsidRDefault="00EE6BC8" w:rsidP="00174F17">
      <w:pPr>
        <w:spacing w:after="0"/>
        <w:rPr>
          <w:rFonts w:ascii="Arial" w:hAnsi="Arial" w:cs="Arial"/>
          <w:b/>
        </w:rPr>
      </w:pPr>
    </w:p>
    <w:sectPr w:rsidR="00EE6BC8" w:rsidRPr="00697351" w:rsidSect="00711521">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51F" w:rsidRDefault="0073551F" w:rsidP="00504804">
      <w:pPr>
        <w:spacing w:after="0" w:line="240" w:lineRule="auto"/>
      </w:pPr>
      <w:r>
        <w:separator/>
      </w:r>
    </w:p>
  </w:endnote>
  <w:endnote w:type="continuationSeparator" w:id="0">
    <w:p w:rsidR="0073551F" w:rsidRDefault="0073551F" w:rsidP="00504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641638"/>
      <w:docPartObj>
        <w:docPartGallery w:val="Page Numbers (Bottom of Page)"/>
        <w:docPartUnique/>
      </w:docPartObj>
    </w:sdtPr>
    <w:sdtEndPr/>
    <w:sdtContent>
      <w:p w:rsidR="0083488F" w:rsidRDefault="0083488F" w:rsidP="0083488F">
        <w:pPr>
          <w:pStyle w:val="Pieddepage"/>
          <w:jc w:val="center"/>
        </w:pPr>
        <w:r>
          <w:fldChar w:fldCharType="begin"/>
        </w:r>
        <w:r>
          <w:instrText>PAGE   \* MERGEFORMAT</w:instrText>
        </w:r>
        <w:r>
          <w:fldChar w:fldCharType="separate"/>
        </w:r>
        <w:r w:rsidR="008221B1">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01390"/>
      <w:docPartObj>
        <w:docPartGallery w:val="Page Numbers (Bottom of Page)"/>
        <w:docPartUnique/>
      </w:docPartObj>
    </w:sdtPr>
    <w:sdtEndPr/>
    <w:sdtContent>
      <w:p w:rsidR="0083488F" w:rsidRDefault="0083488F" w:rsidP="0083488F">
        <w:pPr>
          <w:pStyle w:val="Pieddepage"/>
          <w:jc w:val="center"/>
        </w:pPr>
        <w:r>
          <w:fldChar w:fldCharType="begin"/>
        </w:r>
        <w:r>
          <w:instrText>PAGE   \* MERGEFORMAT</w:instrText>
        </w:r>
        <w:r>
          <w:fldChar w:fldCharType="separate"/>
        </w:r>
        <w:r w:rsidR="008221B1">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51F" w:rsidRDefault="0073551F" w:rsidP="00504804">
      <w:pPr>
        <w:spacing w:after="0" w:line="240" w:lineRule="auto"/>
      </w:pPr>
      <w:r>
        <w:separator/>
      </w:r>
    </w:p>
  </w:footnote>
  <w:footnote w:type="continuationSeparator" w:id="0">
    <w:p w:rsidR="0073551F" w:rsidRDefault="0073551F" w:rsidP="00504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A94" w:rsidRDefault="00BD7A94" w:rsidP="00BD7A94">
    <w:pPr>
      <w:pStyle w:val="En-tte"/>
      <w:tabs>
        <w:tab w:val="clear" w:pos="4536"/>
      </w:tabs>
    </w:pPr>
    <w:r>
      <w:rPr>
        <w:noProof/>
        <w:lang w:eastAsia="fr-FR"/>
      </w:rPr>
      <w:drawing>
        <wp:anchor distT="0" distB="0" distL="114300" distR="114300" simplePos="0" relativeHeight="251662336" behindDoc="1" locked="0" layoutInCell="1" allowOverlap="1" wp14:anchorId="2FE2C8C6" wp14:editId="2A3D22AE">
          <wp:simplePos x="0" y="0"/>
          <wp:positionH relativeFrom="page">
            <wp:posOffset>527050</wp:posOffset>
          </wp:positionH>
          <wp:positionV relativeFrom="page">
            <wp:posOffset>214600</wp:posOffset>
          </wp:positionV>
          <wp:extent cx="1471930" cy="133477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3360" behindDoc="1" locked="0" layoutInCell="1" allowOverlap="1" wp14:anchorId="06684362" wp14:editId="68EDB5BB">
          <wp:simplePos x="0" y="0"/>
          <wp:positionH relativeFrom="column">
            <wp:posOffset>4635795</wp:posOffset>
          </wp:positionH>
          <wp:positionV relativeFrom="paragraph">
            <wp:posOffset>-75063</wp:posOffset>
          </wp:positionV>
          <wp:extent cx="1746250" cy="985520"/>
          <wp:effectExtent l="0" t="0" r="635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BD7A94" w:rsidRDefault="00BD7A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4402E"/>
    <w:multiLevelType w:val="hybridMultilevel"/>
    <w:tmpl w:val="2CB0D6AC"/>
    <w:lvl w:ilvl="0" w:tplc="2D8807D8">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74091"/>
    <w:multiLevelType w:val="hybridMultilevel"/>
    <w:tmpl w:val="606458E2"/>
    <w:lvl w:ilvl="0" w:tplc="CF36E72C">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A21485"/>
    <w:multiLevelType w:val="hybridMultilevel"/>
    <w:tmpl w:val="C3D44D9E"/>
    <w:lvl w:ilvl="0" w:tplc="2F2C26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6C05106"/>
    <w:multiLevelType w:val="hybridMultilevel"/>
    <w:tmpl w:val="C78E49A8"/>
    <w:lvl w:ilvl="0" w:tplc="EC981AD6">
      <w:start w:val="19"/>
      <w:numFmt w:val="bullet"/>
      <w:lvlText w:val=""/>
      <w:lvlJc w:val="left"/>
      <w:pPr>
        <w:ind w:left="928" w:hanging="360"/>
      </w:pPr>
      <w:rPr>
        <w:rFonts w:ascii="Wingdings" w:eastAsiaTheme="minorHAnsi" w:hAnsi="Wingdings" w:cstheme="minorHAnsi"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28270C7B"/>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0C78BD"/>
    <w:multiLevelType w:val="hybridMultilevel"/>
    <w:tmpl w:val="21C862EE"/>
    <w:lvl w:ilvl="0" w:tplc="41105A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9336D9"/>
    <w:multiLevelType w:val="hybridMultilevel"/>
    <w:tmpl w:val="B3207B20"/>
    <w:lvl w:ilvl="0" w:tplc="E6D2919A">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4E1918"/>
    <w:multiLevelType w:val="hybridMultilevel"/>
    <w:tmpl w:val="D87EF6FC"/>
    <w:lvl w:ilvl="0" w:tplc="BD389B0E">
      <w:start w:val="1"/>
      <w:numFmt w:val="decimal"/>
      <w:lvlText w:val="(%1)"/>
      <w:lvlJc w:val="left"/>
      <w:pPr>
        <w:ind w:left="720" w:hanging="360"/>
      </w:pPr>
      <w:rPr>
        <w:rFonts w:hint="default"/>
        <w:b w:val="0"/>
        <w:sz w:val="16"/>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887395"/>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BC6498"/>
    <w:multiLevelType w:val="hybridMultilevel"/>
    <w:tmpl w:val="9D0C4F0A"/>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6EB6E8F"/>
    <w:multiLevelType w:val="hybridMultilevel"/>
    <w:tmpl w:val="64E06732"/>
    <w:lvl w:ilvl="0" w:tplc="22C08F9A">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F8B4F7D"/>
    <w:multiLevelType w:val="hybridMultilevel"/>
    <w:tmpl w:val="B24CC200"/>
    <w:lvl w:ilvl="0" w:tplc="2B7CBAE6">
      <w:start w:val="19"/>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AA0276"/>
    <w:multiLevelType w:val="hybridMultilevel"/>
    <w:tmpl w:val="3B963204"/>
    <w:lvl w:ilvl="0" w:tplc="8662EB52">
      <w:start w:val="1"/>
      <w:numFmt w:val="upperLetter"/>
      <w:lvlText w:val="%1-"/>
      <w:lvlJc w:val="left"/>
      <w:pPr>
        <w:ind w:left="840" w:hanging="4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5A510F"/>
    <w:multiLevelType w:val="hybridMultilevel"/>
    <w:tmpl w:val="866EACD2"/>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2594D5A"/>
    <w:multiLevelType w:val="hybridMultilevel"/>
    <w:tmpl w:val="559833EE"/>
    <w:lvl w:ilvl="0" w:tplc="C338B6AC">
      <w:numFmt w:val="bullet"/>
      <w:lvlText w:val=""/>
      <w:lvlJc w:val="left"/>
      <w:pPr>
        <w:ind w:left="-207" w:hanging="360"/>
      </w:pPr>
      <w:rPr>
        <w:rFonts w:ascii="Symbol" w:eastAsiaTheme="minorHAnsi" w:hAnsi="Symbo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5" w15:restartNumberingAfterBreak="0">
    <w:nsid w:val="730F44A2"/>
    <w:multiLevelType w:val="hybridMultilevel"/>
    <w:tmpl w:val="5B66D008"/>
    <w:lvl w:ilvl="0" w:tplc="FC34DDC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13"/>
  </w:num>
  <w:num w:numId="4">
    <w:abstractNumId w:val="11"/>
  </w:num>
  <w:num w:numId="5">
    <w:abstractNumId w:val="3"/>
  </w:num>
  <w:num w:numId="6">
    <w:abstractNumId w:val="0"/>
  </w:num>
  <w:num w:numId="7">
    <w:abstractNumId w:val="12"/>
  </w:num>
  <w:num w:numId="8">
    <w:abstractNumId w:val="5"/>
  </w:num>
  <w:num w:numId="9">
    <w:abstractNumId w:val="7"/>
  </w:num>
  <w:num w:numId="10">
    <w:abstractNumId w:val="4"/>
  </w:num>
  <w:num w:numId="11">
    <w:abstractNumId w:val="1"/>
  </w:num>
  <w:num w:numId="12">
    <w:abstractNumId w:val="8"/>
  </w:num>
  <w:num w:numId="13">
    <w:abstractNumId w:val="15"/>
  </w:num>
  <w:num w:numId="14">
    <w:abstractNumId w:val="10"/>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551"/>
    <w:rsid w:val="00006026"/>
    <w:rsid w:val="00055F57"/>
    <w:rsid w:val="00084BC1"/>
    <w:rsid w:val="000E5A0D"/>
    <w:rsid w:val="000F34C4"/>
    <w:rsid w:val="001075CF"/>
    <w:rsid w:val="00125A00"/>
    <w:rsid w:val="00136734"/>
    <w:rsid w:val="0016332A"/>
    <w:rsid w:val="00163F14"/>
    <w:rsid w:val="0016613E"/>
    <w:rsid w:val="00174F17"/>
    <w:rsid w:val="001C0308"/>
    <w:rsid w:val="001F008F"/>
    <w:rsid w:val="001F2697"/>
    <w:rsid w:val="00212F65"/>
    <w:rsid w:val="00215893"/>
    <w:rsid w:val="00215D56"/>
    <w:rsid w:val="00216772"/>
    <w:rsid w:val="00217F48"/>
    <w:rsid w:val="00224462"/>
    <w:rsid w:val="00267C43"/>
    <w:rsid w:val="00290A6F"/>
    <w:rsid w:val="002B4FC9"/>
    <w:rsid w:val="002D15AE"/>
    <w:rsid w:val="00322029"/>
    <w:rsid w:val="003239E0"/>
    <w:rsid w:val="0033112A"/>
    <w:rsid w:val="003373D5"/>
    <w:rsid w:val="00361A03"/>
    <w:rsid w:val="003626F7"/>
    <w:rsid w:val="003629CA"/>
    <w:rsid w:val="003C4998"/>
    <w:rsid w:val="003F0EB0"/>
    <w:rsid w:val="00403C9E"/>
    <w:rsid w:val="004375ED"/>
    <w:rsid w:val="004436A6"/>
    <w:rsid w:val="00444D31"/>
    <w:rsid w:val="00464F94"/>
    <w:rsid w:val="004871C7"/>
    <w:rsid w:val="004C399B"/>
    <w:rsid w:val="004C430C"/>
    <w:rsid w:val="004C6573"/>
    <w:rsid w:val="004D681B"/>
    <w:rsid w:val="004E34F1"/>
    <w:rsid w:val="00504804"/>
    <w:rsid w:val="00531198"/>
    <w:rsid w:val="005678AB"/>
    <w:rsid w:val="00580798"/>
    <w:rsid w:val="005A6B69"/>
    <w:rsid w:val="005B0C7B"/>
    <w:rsid w:val="005B522D"/>
    <w:rsid w:val="005D0CFB"/>
    <w:rsid w:val="005D2E25"/>
    <w:rsid w:val="005E00A7"/>
    <w:rsid w:val="005E45F0"/>
    <w:rsid w:val="00646679"/>
    <w:rsid w:val="0066211E"/>
    <w:rsid w:val="00676507"/>
    <w:rsid w:val="00687548"/>
    <w:rsid w:val="00697351"/>
    <w:rsid w:val="006A4F9E"/>
    <w:rsid w:val="006C2D6F"/>
    <w:rsid w:val="006C4F72"/>
    <w:rsid w:val="00711521"/>
    <w:rsid w:val="00713871"/>
    <w:rsid w:val="00714BF7"/>
    <w:rsid w:val="0073551F"/>
    <w:rsid w:val="007659A7"/>
    <w:rsid w:val="0079418D"/>
    <w:rsid w:val="007B5CC4"/>
    <w:rsid w:val="007B704D"/>
    <w:rsid w:val="007C57DF"/>
    <w:rsid w:val="007D1697"/>
    <w:rsid w:val="007D5671"/>
    <w:rsid w:val="007E36B1"/>
    <w:rsid w:val="007F2E03"/>
    <w:rsid w:val="008069B8"/>
    <w:rsid w:val="008221B1"/>
    <w:rsid w:val="008321BD"/>
    <w:rsid w:val="0083488F"/>
    <w:rsid w:val="00842317"/>
    <w:rsid w:val="00852ECB"/>
    <w:rsid w:val="00865BE5"/>
    <w:rsid w:val="00874FB4"/>
    <w:rsid w:val="0087616A"/>
    <w:rsid w:val="00884362"/>
    <w:rsid w:val="008948BA"/>
    <w:rsid w:val="008C53C8"/>
    <w:rsid w:val="008D3530"/>
    <w:rsid w:val="008E7C36"/>
    <w:rsid w:val="008F6025"/>
    <w:rsid w:val="008F6D93"/>
    <w:rsid w:val="00915326"/>
    <w:rsid w:val="00927B46"/>
    <w:rsid w:val="0093098C"/>
    <w:rsid w:val="00931544"/>
    <w:rsid w:val="009463E1"/>
    <w:rsid w:val="009567B7"/>
    <w:rsid w:val="00975C7C"/>
    <w:rsid w:val="009A10FE"/>
    <w:rsid w:val="009A7E89"/>
    <w:rsid w:val="009F0047"/>
    <w:rsid w:val="00A60428"/>
    <w:rsid w:val="00A76350"/>
    <w:rsid w:val="00A86408"/>
    <w:rsid w:val="00AC1A49"/>
    <w:rsid w:val="00AD3BBF"/>
    <w:rsid w:val="00AF1E97"/>
    <w:rsid w:val="00B04233"/>
    <w:rsid w:val="00B41CFC"/>
    <w:rsid w:val="00B4406C"/>
    <w:rsid w:val="00B450F9"/>
    <w:rsid w:val="00B47486"/>
    <w:rsid w:val="00B47C19"/>
    <w:rsid w:val="00B7115D"/>
    <w:rsid w:val="00B91DCE"/>
    <w:rsid w:val="00BD0FDF"/>
    <w:rsid w:val="00BD7A94"/>
    <w:rsid w:val="00BF331B"/>
    <w:rsid w:val="00BF6342"/>
    <w:rsid w:val="00C0275C"/>
    <w:rsid w:val="00C2162A"/>
    <w:rsid w:val="00C218E8"/>
    <w:rsid w:val="00C37A86"/>
    <w:rsid w:val="00C42AF8"/>
    <w:rsid w:val="00C54071"/>
    <w:rsid w:val="00C55488"/>
    <w:rsid w:val="00C73551"/>
    <w:rsid w:val="00C85C2A"/>
    <w:rsid w:val="00C9596E"/>
    <w:rsid w:val="00CC6914"/>
    <w:rsid w:val="00CD0AF9"/>
    <w:rsid w:val="00CD7C9E"/>
    <w:rsid w:val="00CE5412"/>
    <w:rsid w:val="00CF761D"/>
    <w:rsid w:val="00D22B32"/>
    <w:rsid w:val="00D44CB5"/>
    <w:rsid w:val="00D4650C"/>
    <w:rsid w:val="00D560AB"/>
    <w:rsid w:val="00D90596"/>
    <w:rsid w:val="00DB088E"/>
    <w:rsid w:val="00DD052C"/>
    <w:rsid w:val="00E00BF2"/>
    <w:rsid w:val="00E01988"/>
    <w:rsid w:val="00E04BBC"/>
    <w:rsid w:val="00E12764"/>
    <w:rsid w:val="00E30D18"/>
    <w:rsid w:val="00E72F70"/>
    <w:rsid w:val="00E7477C"/>
    <w:rsid w:val="00E87011"/>
    <w:rsid w:val="00E964CA"/>
    <w:rsid w:val="00EA5491"/>
    <w:rsid w:val="00EB32BA"/>
    <w:rsid w:val="00EC14CD"/>
    <w:rsid w:val="00EE4090"/>
    <w:rsid w:val="00EE6B25"/>
    <w:rsid w:val="00EE6BC8"/>
    <w:rsid w:val="00F016CF"/>
    <w:rsid w:val="00F368F2"/>
    <w:rsid w:val="00F55DE4"/>
    <w:rsid w:val="00F6463E"/>
    <w:rsid w:val="00F73527"/>
    <w:rsid w:val="00F83A85"/>
    <w:rsid w:val="00F907A8"/>
    <w:rsid w:val="00F90BAC"/>
    <w:rsid w:val="00F9629E"/>
    <w:rsid w:val="00FB4490"/>
    <w:rsid w:val="00FC70EE"/>
    <w:rsid w:val="00FD7B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9C581C4"/>
  <w15:docId w15:val="{ED46AAA9-C3B0-4ADA-A557-C82084578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E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7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42317"/>
    <w:pPr>
      <w:ind w:left="720"/>
      <w:contextualSpacing/>
    </w:pPr>
  </w:style>
  <w:style w:type="paragraph" w:styleId="Sansinterligne">
    <w:name w:val="No Spacing"/>
    <w:uiPriority w:val="1"/>
    <w:qFormat/>
    <w:rsid w:val="00F90BAC"/>
    <w:pPr>
      <w:spacing w:after="0" w:line="240" w:lineRule="auto"/>
    </w:pPr>
  </w:style>
  <w:style w:type="paragraph" w:styleId="En-tte">
    <w:name w:val="header"/>
    <w:basedOn w:val="Normal"/>
    <w:link w:val="En-tteCar"/>
    <w:uiPriority w:val="99"/>
    <w:unhideWhenUsed/>
    <w:rsid w:val="00504804"/>
    <w:pPr>
      <w:tabs>
        <w:tab w:val="center" w:pos="4536"/>
        <w:tab w:val="right" w:pos="9072"/>
      </w:tabs>
      <w:spacing w:after="0" w:line="240" w:lineRule="auto"/>
    </w:pPr>
  </w:style>
  <w:style w:type="character" w:customStyle="1" w:styleId="En-tteCar">
    <w:name w:val="En-tête Car"/>
    <w:basedOn w:val="Policepardfaut"/>
    <w:link w:val="En-tte"/>
    <w:uiPriority w:val="99"/>
    <w:rsid w:val="00504804"/>
  </w:style>
  <w:style w:type="paragraph" w:styleId="Pieddepage">
    <w:name w:val="footer"/>
    <w:basedOn w:val="Normal"/>
    <w:link w:val="PieddepageCar"/>
    <w:uiPriority w:val="99"/>
    <w:unhideWhenUsed/>
    <w:rsid w:val="005048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804"/>
  </w:style>
  <w:style w:type="paragraph" w:styleId="Textedebulles">
    <w:name w:val="Balloon Text"/>
    <w:basedOn w:val="Normal"/>
    <w:link w:val="TextedebullesCar"/>
    <w:uiPriority w:val="99"/>
    <w:semiHidden/>
    <w:unhideWhenUsed/>
    <w:rsid w:val="005048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4804"/>
    <w:rPr>
      <w:rFonts w:ascii="Tahoma" w:hAnsi="Tahoma" w:cs="Tahoma"/>
      <w:sz w:val="16"/>
      <w:szCs w:val="16"/>
    </w:rPr>
  </w:style>
  <w:style w:type="paragraph" w:customStyle="1" w:styleId="Default">
    <w:name w:val="Default"/>
    <w:rsid w:val="007B5CC4"/>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C85C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975542">
      <w:bodyDiv w:val="1"/>
      <w:marLeft w:val="0"/>
      <w:marRight w:val="0"/>
      <w:marTop w:val="0"/>
      <w:marBottom w:val="0"/>
      <w:divBdr>
        <w:top w:val="none" w:sz="0" w:space="0" w:color="auto"/>
        <w:left w:val="none" w:sz="0" w:space="0" w:color="auto"/>
        <w:bottom w:val="none" w:sz="0" w:space="0" w:color="auto"/>
        <w:right w:val="none" w:sz="0" w:space="0" w:color="auto"/>
      </w:divBdr>
    </w:div>
    <w:div w:id="916861268">
      <w:bodyDiv w:val="1"/>
      <w:marLeft w:val="0"/>
      <w:marRight w:val="0"/>
      <w:marTop w:val="0"/>
      <w:marBottom w:val="0"/>
      <w:divBdr>
        <w:top w:val="none" w:sz="0" w:space="0" w:color="auto"/>
        <w:left w:val="none" w:sz="0" w:space="0" w:color="auto"/>
        <w:bottom w:val="none" w:sz="0" w:space="0" w:color="auto"/>
        <w:right w:val="none" w:sz="0" w:space="0" w:color="auto"/>
      </w:divBdr>
    </w:div>
    <w:div w:id="1540631688">
      <w:bodyDiv w:val="1"/>
      <w:marLeft w:val="0"/>
      <w:marRight w:val="0"/>
      <w:marTop w:val="0"/>
      <w:marBottom w:val="0"/>
      <w:divBdr>
        <w:top w:val="none" w:sz="0" w:space="0" w:color="auto"/>
        <w:left w:val="none" w:sz="0" w:space="0" w:color="auto"/>
        <w:bottom w:val="none" w:sz="0" w:space="0" w:color="auto"/>
        <w:right w:val="none" w:sz="0" w:space="0" w:color="auto"/>
      </w:divBdr>
    </w:div>
    <w:div w:id="15457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35A6D-B231-4AD5-9B94-2DB61487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Pages>
  <Words>1748</Words>
  <Characters>9617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EPRUS</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jmstreissel</dc:creator>
  <cp:lastModifiedBy>CLARISSE Marie-Elodie</cp:lastModifiedBy>
  <cp:revision>28</cp:revision>
  <cp:lastPrinted>2025-02-03T15:21:00Z</cp:lastPrinted>
  <dcterms:created xsi:type="dcterms:W3CDTF">2025-02-06T17:34:00Z</dcterms:created>
  <dcterms:modified xsi:type="dcterms:W3CDTF">2025-03-28T16:41:00Z</dcterms:modified>
</cp:coreProperties>
</file>