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3AEEB6" w14:textId="0B1F4702" w:rsidR="00C77693" w:rsidRDefault="00C77693" w:rsidP="001A68E9">
      <w:pPr>
        <w:rPr>
          <w:lang w:eastAsia="fr-FR"/>
        </w:rPr>
      </w:pPr>
    </w:p>
    <w:p w14:paraId="1AE48925" w14:textId="3F70D2B9" w:rsidR="00C77693" w:rsidRDefault="00903D9B" w:rsidP="005F0D90">
      <w:pPr>
        <w:spacing w:after="0" w:line="240" w:lineRule="auto"/>
        <w:jc w:val="center"/>
        <w:rPr>
          <w:rFonts w:eastAsia="Times New Roman"/>
          <w:szCs w:val="24"/>
          <w:u w:val="single"/>
          <w:lang w:eastAsia="fr-FR"/>
        </w:rPr>
      </w:pPr>
      <w:r w:rsidRPr="00903D9B">
        <w:rPr>
          <w:rFonts w:eastAsia="Times New Roman"/>
          <w:noProof/>
          <w:szCs w:val="24"/>
          <w:lang w:eastAsia="fr-FR"/>
        </w:rPr>
        <w:drawing>
          <wp:inline distT="0" distB="0" distL="0" distR="0" wp14:anchorId="1436B686" wp14:editId="5D090E27">
            <wp:extent cx="2737485" cy="530225"/>
            <wp:effectExtent l="0" t="0" r="5715" b="317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37485" cy="530225"/>
                    </a:xfrm>
                    <a:prstGeom prst="rect">
                      <a:avLst/>
                    </a:prstGeom>
                    <a:noFill/>
                  </pic:spPr>
                </pic:pic>
              </a:graphicData>
            </a:graphic>
          </wp:inline>
        </w:drawing>
      </w:r>
    </w:p>
    <w:p w14:paraId="4C6E1FCA" w14:textId="77777777" w:rsidR="00C77693" w:rsidRDefault="00C77693" w:rsidP="005F0D90">
      <w:pPr>
        <w:spacing w:after="0" w:line="240" w:lineRule="auto"/>
        <w:jc w:val="center"/>
        <w:rPr>
          <w:rFonts w:eastAsia="Times New Roman"/>
          <w:szCs w:val="24"/>
          <w:u w:val="single"/>
          <w:lang w:eastAsia="fr-FR"/>
        </w:rPr>
      </w:pPr>
    </w:p>
    <w:p w14:paraId="0136CD48" w14:textId="77777777" w:rsidR="00903D9B" w:rsidRPr="00686DDE" w:rsidRDefault="00903D9B" w:rsidP="00903D9B">
      <w:pPr>
        <w:suppressAutoHyphens/>
        <w:spacing w:after="0" w:line="240" w:lineRule="auto"/>
        <w:jc w:val="center"/>
        <w:rPr>
          <w:rFonts w:eastAsia="Trebuchet MS" w:cstheme="minorHAnsi"/>
          <w:b/>
          <w:color w:val="FFFFFF"/>
          <w:lang w:eastAsia="ar-SA"/>
        </w:rPr>
      </w:pPr>
      <w:r w:rsidRPr="00686DDE">
        <w:rPr>
          <w:rFonts w:eastAsia="Trebuchet MS" w:cstheme="minorHAnsi"/>
          <w:b/>
          <w:color w:val="FFFFFF"/>
          <w:lang w:eastAsia="ar-SA"/>
        </w:rPr>
        <w:t>CAHIER DES CLAUS</w:t>
      </w:r>
    </w:p>
    <w:tbl>
      <w:tblPr>
        <w:tblW w:w="0" w:type="auto"/>
        <w:tblInd w:w="20" w:type="dxa"/>
        <w:tblLayout w:type="fixed"/>
        <w:tblLook w:val="04A0" w:firstRow="1" w:lastRow="0" w:firstColumn="1" w:lastColumn="0" w:noHBand="0" w:noVBand="1"/>
      </w:tblPr>
      <w:tblGrid>
        <w:gridCol w:w="9620"/>
      </w:tblGrid>
      <w:tr w:rsidR="00903D9B" w:rsidRPr="00686DDE" w14:paraId="4AB580DF" w14:textId="77777777" w:rsidTr="005167BB">
        <w:trPr>
          <w:trHeight w:hRule="exact" w:val="400"/>
        </w:trPr>
        <w:tc>
          <w:tcPr>
            <w:tcW w:w="9620" w:type="dxa"/>
            <w:shd w:val="clear" w:color="666553" w:fill="666553"/>
            <w:tcMar>
              <w:top w:w="0" w:type="dxa"/>
              <w:left w:w="0" w:type="dxa"/>
              <w:bottom w:w="0" w:type="dxa"/>
              <w:right w:w="0" w:type="dxa"/>
            </w:tcMar>
            <w:vAlign w:val="center"/>
          </w:tcPr>
          <w:p w14:paraId="2E6DF0A4" w14:textId="77777777" w:rsidR="00903D9B" w:rsidRPr="00D47C3A" w:rsidRDefault="00903D9B" w:rsidP="005167BB">
            <w:pPr>
              <w:suppressAutoHyphens/>
              <w:spacing w:after="0" w:line="240" w:lineRule="auto"/>
              <w:jc w:val="center"/>
              <w:rPr>
                <w:rFonts w:eastAsia="Trebuchet MS" w:cstheme="minorHAnsi"/>
                <w:b/>
                <w:color w:val="FFFFFF"/>
                <w:szCs w:val="24"/>
                <w:lang w:eastAsia="ar-SA"/>
              </w:rPr>
            </w:pPr>
            <w:r w:rsidRPr="00D47C3A">
              <w:rPr>
                <w:rFonts w:eastAsia="Trebuchet MS" w:cstheme="minorHAnsi"/>
                <w:b/>
                <w:color w:val="FFFFFF"/>
                <w:szCs w:val="24"/>
                <w:lang w:eastAsia="ar-SA"/>
              </w:rPr>
              <w:t>CAHIER DES CLAUSES TECHNIQUES PARTICULIÈRES</w:t>
            </w:r>
          </w:p>
        </w:tc>
      </w:tr>
    </w:tbl>
    <w:p w14:paraId="167FB3B3" w14:textId="3E7DF542" w:rsidR="00903D9B" w:rsidRPr="00686DDE" w:rsidRDefault="00903D9B" w:rsidP="00903D9B">
      <w:pPr>
        <w:suppressAutoHyphens/>
        <w:spacing w:after="0" w:line="240" w:lineRule="auto"/>
        <w:jc w:val="center"/>
        <w:rPr>
          <w:rFonts w:eastAsia="Trebuchet MS" w:cstheme="minorHAnsi"/>
          <w:b/>
          <w:color w:val="FFFFFF"/>
          <w:lang w:eastAsia="ar-SA"/>
        </w:rPr>
      </w:pPr>
      <w:r w:rsidRPr="00686DDE">
        <w:rPr>
          <w:rFonts w:eastAsia="Trebuchet MS" w:cstheme="minorHAnsi"/>
          <w:b/>
          <w:color w:val="FFFFFF"/>
          <w:lang w:eastAsia="ar-SA"/>
        </w:rPr>
        <w:t>ES TECHNIQUES PARTICULIÈRES</w:t>
      </w:r>
    </w:p>
    <w:p w14:paraId="37C66FEF" w14:textId="77777777" w:rsidR="00D77703" w:rsidRDefault="00D77703" w:rsidP="005F0D90">
      <w:pPr>
        <w:spacing w:after="0" w:line="240" w:lineRule="auto"/>
        <w:jc w:val="center"/>
        <w:rPr>
          <w:rFonts w:eastAsia="Times New Roman"/>
          <w:szCs w:val="24"/>
          <w:u w:val="single"/>
          <w:lang w:eastAsia="fr-FR"/>
        </w:rPr>
      </w:pPr>
    </w:p>
    <w:p w14:paraId="52C0FEB6" w14:textId="77777777" w:rsidR="00D77703" w:rsidRDefault="00D77703" w:rsidP="005F0D90">
      <w:pPr>
        <w:spacing w:after="0" w:line="240" w:lineRule="auto"/>
        <w:jc w:val="center"/>
        <w:rPr>
          <w:rFonts w:eastAsia="Times New Roman"/>
          <w:szCs w:val="24"/>
          <w:u w:val="single"/>
          <w:lang w:eastAsia="fr-FR"/>
        </w:rPr>
      </w:pPr>
    </w:p>
    <w:p w14:paraId="4A2E512A" w14:textId="2B0350F8" w:rsidR="00B52CBA" w:rsidRDefault="00B52CBA" w:rsidP="005F0D90">
      <w:pPr>
        <w:spacing w:after="0" w:line="240" w:lineRule="auto"/>
        <w:jc w:val="center"/>
        <w:rPr>
          <w:rFonts w:eastAsia="Times New Roman"/>
          <w:szCs w:val="24"/>
          <w:u w:val="single"/>
          <w:lang w:eastAsia="fr-FR"/>
        </w:rPr>
      </w:pPr>
    </w:p>
    <w:p w14:paraId="2FD4A48A" w14:textId="77777777" w:rsidR="00903D9B" w:rsidRDefault="00903D9B" w:rsidP="005F0D90">
      <w:pPr>
        <w:spacing w:after="0" w:line="240" w:lineRule="auto"/>
        <w:jc w:val="center"/>
        <w:rPr>
          <w:rFonts w:eastAsia="Times New Roman"/>
          <w:b/>
          <w:sz w:val="32"/>
          <w:szCs w:val="32"/>
          <w:lang w:eastAsia="fr-FR"/>
        </w:rPr>
      </w:pPr>
    </w:p>
    <w:p w14:paraId="296B26B6" w14:textId="77777777" w:rsidR="0059138A" w:rsidRPr="0073456F" w:rsidRDefault="0059138A" w:rsidP="0059138A">
      <w:pPr>
        <w:spacing w:after="0" w:line="240" w:lineRule="auto"/>
        <w:rPr>
          <w:rFonts w:eastAsia="Times New Roman"/>
          <w:b/>
          <w:szCs w:val="24"/>
          <w:lang w:eastAsia="fr-FR"/>
        </w:rPr>
      </w:pPr>
    </w:p>
    <w:tbl>
      <w:tblPr>
        <w:tblStyle w:val="Grilledutableau"/>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456"/>
      </w:tblGrid>
      <w:tr w:rsidR="001A68E9" w14:paraId="61DE5ADB" w14:textId="77777777" w:rsidTr="001A68E9">
        <w:trPr>
          <w:trHeight w:val="42"/>
        </w:trPr>
        <w:tc>
          <w:tcPr>
            <w:tcW w:w="10456" w:type="dxa"/>
          </w:tcPr>
          <w:p w14:paraId="2ADD399B" w14:textId="77777777" w:rsidR="001A68E9" w:rsidRDefault="001A68E9" w:rsidP="001A68E9">
            <w:pPr>
              <w:spacing w:after="0" w:line="240" w:lineRule="auto"/>
              <w:jc w:val="center"/>
              <w:rPr>
                <w:rFonts w:asciiTheme="minorHAnsi" w:eastAsia="Times New Roman" w:hAnsiTheme="minorHAnsi" w:cstheme="minorHAnsi"/>
                <w:b/>
                <w:szCs w:val="24"/>
                <w:lang w:eastAsia="fr-FR"/>
              </w:rPr>
            </w:pPr>
          </w:p>
          <w:p w14:paraId="70C139B0" w14:textId="4253FB51" w:rsidR="001A68E9" w:rsidRPr="00D47C3A" w:rsidRDefault="001A68E9" w:rsidP="001A68E9">
            <w:pPr>
              <w:spacing w:after="0" w:line="240" w:lineRule="auto"/>
              <w:jc w:val="center"/>
              <w:rPr>
                <w:rFonts w:asciiTheme="minorHAnsi" w:eastAsia="Times New Roman" w:hAnsiTheme="minorHAnsi" w:cstheme="minorHAnsi"/>
                <w:b/>
                <w:szCs w:val="24"/>
                <w:lang w:eastAsia="fr-FR"/>
              </w:rPr>
            </w:pPr>
            <w:r w:rsidRPr="00D47C3A">
              <w:rPr>
                <w:rFonts w:asciiTheme="minorHAnsi" w:eastAsia="Times New Roman" w:hAnsiTheme="minorHAnsi" w:cstheme="minorHAnsi"/>
                <w:b/>
                <w:szCs w:val="24"/>
                <w:lang w:eastAsia="fr-FR"/>
              </w:rPr>
              <w:t>Lot 1 : Travaux multimédia dans les salles de cours à destination de</w:t>
            </w:r>
          </w:p>
          <w:p w14:paraId="3FCEF61F" w14:textId="77777777" w:rsidR="001A68E9" w:rsidRPr="00D47C3A" w:rsidRDefault="001A68E9" w:rsidP="001A68E9">
            <w:pPr>
              <w:spacing w:after="0" w:line="240" w:lineRule="auto"/>
              <w:jc w:val="center"/>
              <w:rPr>
                <w:rFonts w:asciiTheme="minorHAnsi" w:eastAsia="Times New Roman" w:hAnsiTheme="minorHAnsi" w:cstheme="minorHAnsi"/>
                <w:b/>
                <w:szCs w:val="24"/>
                <w:lang w:eastAsia="fr-FR"/>
              </w:rPr>
            </w:pPr>
            <w:proofErr w:type="gramStart"/>
            <w:r w:rsidRPr="00D47C3A">
              <w:rPr>
                <w:rFonts w:asciiTheme="minorHAnsi" w:eastAsia="Times New Roman" w:hAnsiTheme="minorHAnsi" w:cstheme="minorHAnsi"/>
                <w:b/>
                <w:szCs w:val="24"/>
                <w:lang w:eastAsia="fr-FR"/>
              </w:rPr>
              <w:t>l’IUT</w:t>
            </w:r>
            <w:proofErr w:type="gramEnd"/>
            <w:r w:rsidRPr="00D47C3A">
              <w:rPr>
                <w:rFonts w:asciiTheme="minorHAnsi" w:eastAsia="Times New Roman" w:hAnsiTheme="minorHAnsi" w:cstheme="minorHAnsi"/>
                <w:b/>
                <w:szCs w:val="24"/>
                <w:lang w:eastAsia="fr-FR"/>
              </w:rPr>
              <w:t xml:space="preserve"> de Colmar.</w:t>
            </w:r>
          </w:p>
          <w:p w14:paraId="791626E0" w14:textId="77777777" w:rsidR="001A68E9" w:rsidRDefault="001A68E9" w:rsidP="0059138A">
            <w:pPr>
              <w:spacing w:after="0" w:line="240" w:lineRule="auto"/>
              <w:rPr>
                <w:rFonts w:eastAsia="Times New Roman"/>
                <w:szCs w:val="24"/>
                <w:lang w:eastAsia="fr-FR"/>
              </w:rPr>
            </w:pPr>
          </w:p>
        </w:tc>
      </w:tr>
    </w:tbl>
    <w:p w14:paraId="0EB8D4A2" w14:textId="39461223" w:rsidR="00B52CBA" w:rsidRDefault="00B52CBA" w:rsidP="0059138A">
      <w:pPr>
        <w:spacing w:after="0" w:line="240" w:lineRule="auto"/>
        <w:rPr>
          <w:rFonts w:eastAsia="Times New Roman"/>
          <w:szCs w:val="24"/>
          <w:lang w:eastAsia="fr-FR"/>
        </w:rPr>
      </w:pPr>
    </w:p>
    <w:p w14:paraId="63C20D63" w14:textId="77777777" w:rsidR="000C34FD" w:rsidRDefault="000C34FD" w:rsidP="0059138A">
      <w:pPr>
        <w:spacing w:after="0" w:line="240" w:lineRule="auto"/>
        <w:rPr>
          <w:rFonts w:eastAsia="Times New Roman"/>
          <w:szCs w:val="24"/>
          <w:lang w:eastAsia="fr-FR"/>
        </w:rPr>
      </w:pPr>
    </w:p>
    <w:p w14:paraId="1C63DB42" w14:textId="77777777" w:rsidR="00D47C3A" w:rsidRDefault="00D47C3A" w:rsidP="008A5468">
      <w:pPr>
        <w:spacing w:after="0" w:line="240" w:lineRule="auto"/>
        <w:jc w:val="center"/>
        <w:rPr>
          <w:rFonts w:eastAsia="Times New Roman"/>
          <w:szCs w:val="24"/>
          <w:lang w:eastAsia="fr-FR"/>
        </w:rPr>
      </w:pPr>
    </w:p>
    <w:p w14:paraId="3629126C" w14:textId="77777777" w:rsidR="00D47C3A" w:rsidRDefault="00D47C3A" w:rsidP="008A5468">
      <w:pPr>
        <w:spacing w:after="0" w:line="240" w:lineRule="auto"/>
        <w:jc w:val="center"/>
        <w:rPr>
          <w:rFonts w:eastAsia="Times New Roman"/>
          <w:szCs w:val="24"/>
          <w:lang w:eastAsia="fr-FR"/>
        </w:rPr>
      </w:pPr>
    </w:p>
    <w:p w14:paraId="26887432" w14:textId="3DDF2F5F" w:rsidR="000C34FD" w:rsidRDefault="00E109DD" w:rsidP="008A5468">
      <w:pPr>
        <w:spacing w:after="0" w:line="240" w:lineRule="auto"/>
        <w:jc w:val="center"/>
        <w:rPr>
          <w:rFonts w:eastAsia="Times New Roman"/>
          <w:szCs w:val="24"/>
          <w:lang w:eastAsia="fr-FR"/>
        </w:rPr>
      </w:pPr>
      <w:r>
        <w:rPr>
          <w:rFonts w:eastAsia="Times New Roman"/>
          <w:noProof/>
          <w:szCs w:val="24"/>
          <w:lang w:eastAsia="fr-FR"/>
        </w:rPr>
        <w:drawing>
          <wp:inline distT="0" distB="0" distL="0" distR="0" wp14:anchorId="0115EC16" wp14:editId="5BDC342A">
            <wp:extent cx="2143125" cy="2143125"/>
            <wp:effectExtent l="0" t="0" r="9525" b="952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9">
                      <a:extLst>
                        <a:ext uri="{28A0092B-C50C-407E-A947-70E740481C1C}">
                          <a14:useLocalDpi xmlns:a14="http://schemas.microsoft.com/office/drawing/2010/main" val="0"/>
                        </a:ext>
                      </a:extLst>
                    </a:blip>
                    <a:stretch>
                      <a:fillRect/>
                    </a:stretch>
                  </pic:blipFill>
                  <pic:spPr>
                    <a:xfrm>
                      <a:off x="0" y="0"/>
                      <a:ext cx="2143125" cy="2143125"/>
                    </a:xfrm>
                    <a:prstGeom prst="rect">
                      <a:avLst/>
                    </a:prstGeom>
                  </pic:spPr>
                </pic:pic>
              </a:graphicData>
            </a:graphic>
          </wp:inline>
        </w:drawing>
      </w:r>
    </w:p>
    <w:p w14:paraId="73A2D29C" w14:textId="4876A388" w:rsidR="00D47C3A" w:rsidRDefault="00D47C3A">
      <w:pPr>
        <w:spacing w:after="0" w:line="240" w:lineRule="auto"/>
        <w:rPr>
          <w:rFonts w:eastAsia="Times New Roman"/>
          <w:szCs w:val="24"/>
          <w:lang w:eastAsia="fr-FR"/>
        </w:rPr>
      </w:pPr>
      <w:r>
        <w:rPr>
          <w:rFonts w:eastAsia="Times New Roman"/>
          <w:szCs w:val="24"/>
          <w:lang w:eastAsia="fr-FR"/>
        </w:rPr>
        <w:br w:type="page"/>
      </w:r>
    </w:p>
    <w:p w14:paraId="0A6C71CD" w14:textId="77777777" w:rsidR="00D47C3A" w:rsidRDefault="00D47C3A" w:rsidP="008A5468">
      <w:pPr>
        <w:spacing w:after="0" w:line="240" w:lineRule="auto"/>
        <w:jc w:val="center"/>
        <w:rPr>
          <w:rFonts w:eastAsia="Times New Roman"/>
          <w:szCs w:val="24"/>
          <w:lang w:eastAsia="fr-FR"/>
        </w:rPr>
      </w:pPr>
    </w:p>
    <w:p w14:paraId="6AA5F002" w14:textId="7AF5671F" w:rsidR="00366A48" w:rsidRDefault="00366A48" w:rsidP="0059138A">
      <w:pPr>
        <w:spacing w:after="0" w:line="240" w:lineRule="auto"/>
        <w:rPr>
          <w:rFonts w:eastAsia="Times New Roman"/>
          <w:szCs w:val="24"/>
          <w:lang w:eastAsia="fr-FR"/>
        </w:rPr>
      </w:pPr>
    </w:p>
    <w:p w14:paraId="2F44FF1B" w14:textId="4BCC9591" w:rsidR="00E109DD" w:rsidRPr="00B84103" w:rsidRDefault="00E109DD" w:rsidP="00E109DD">
      <w:pPr>
        <w:suppressAutoHyphens/>
        <w:spacing w:after="0" w:line="240" w:lineRule="auto"/>
        <w:rPr>
          <w:rFonts w:eastAsia="Times New Roman"/>
          <w:b/>
          <w:szCs w:val="24"/>
          <w:lang w:eastAsia="ar-SA"/>
        </w:rPr>
      </w:pPr>
      <w:r w:rsidRPr="00B84103">
        <w:rPr>
          <w:rFonts w:eastAsia="Times New Roman"/>
          <w:b/>
          <w:szCs w:val="24"/>
          <w:lang w:eastAsia="ar-SA"/>
        </w:rPr>
        <w:t>L’</w:t>
      </w:r>
      <w:r>
        <w:rPr>
          <w:rFonts w:eastAsia="Times New Roman"/>
          <w:b/>
          <w:szCs w:val="24"/>
          <w:lang w:eastAsia="ar-SA"/>
        </w:rPr>
        <w:t>Institut Universitaire de Technologie (</w:t>
      </w:r>
      <w:r w:rsidRPr="00B84103">
        <w:rPr>
          <w:rFonts w:eastAsia="Times New Roman"/>
          <w:b/>
          <w:szCs w:val="24"/>
          <w:lang w:eastAsia="ar-SA"/>
        </w:rPr>
        <w:t>IUT</w:t>
      </w:r>
      <w:r>
        <w:rPr>
          <w:rFonts w:eastAsia="Times New Roman"/>
          <w:b/>
          <w:szCs w:val="24"/>
          <w:lang w:eastAsia="ar-SA"/>
        </w:rPr>
        <w:t>)</w:t>
      </w:r>
      <w:r w:rsidRPr="00B84103">
        <w:rPr>
          <w:rFonts w:eastAsia="Times New Roman"/>
          <w:b/>
          <w:szCs w:val="24"/>
          <w:lang w:eastAsia="ar-SA"/>
        </w:rPr>
        <w:t xml:space="preserve"> de Colmar, composante de l’Université de Haute Alsace</w:t>
      </w:r>
      <w:r>
        <w:rPr>
          <w:rFonts w:eastAsia="Times New Roman"/>
          <w:b/>
          <w:szCs w:val="24"/>
          <w:lang w:eastAsia="ar-SA"/>
        </w:rPr>
        <w:t xml:space="preserve">, </w:t>
      </w:r>
      <w:r w:rsidRPr="00B84103">
        <w:rPr>
          <w:rFonts w:eastAsia="Times New Roman"/>
          <w:b/>
          <w:szCs w:val="24"/>
          <w:lang w:eastAsia="ar-SA"/>
        </w:rPr>
        <w:t>souhaite rénover l</w:t>
      </w:r>
      <w:r>
        <w:rPr>
          <w:rFonts w:eastAsia="Times New Roman"/>
          <w:b/>
          <w:szCs w:val="24"/>
          <w:lang w:eastAsia="ar-SA"/>
        </w:rPr>
        <w:t xml:space="preserve">es </w:t>
      </w:r>
      <w:r w:rsidRPr="00B84103">
        <w:rPr>
          <w:rFonts w:eastAsia="Times New Roman"/>
          <w:b/>
          <w:szCs w:val="24"/>
          <w:lang w:eastAsia="ar-SA"/>
        </w:rPr>
        <w:t xml:space="preserve">installations </w:t>
      </w:r>
      <w:r>
        <w:rPr>
          <w:rFonts w:eastAsia="Times New Roman"/>
          <w:b/>
          <w:szCs w:val="24"/>
          <w:lang w:eastAsia="ar-SA"/>
        </w:rPr>
        <w:t>multimédia</w:t>
      </w:r>
      <w:r w:rsidRPr="00B84103">
        <w:rPr>
          <w:rFonts w:eastAsia="Times New Roman"/>
          <w:b/>
          <w:szCs w:val="24"/>
          <w:lang w:eastAsia="ar-SA"/>
        </w:rPr>
        <w:t xml:space="preserve"> </w:t>
      </w:r>
      <w:r>
        <w:rPr>
          <w:rFonts w:eastAsia="Times New Roman"/>
          <w:b/>
          <w:szCs w:val="24"/>
          <w:lang w:eastAsia="ar-SA"/>
        </w:rPr>
        <w:t>des salles de cours</w:t>
      </w:r>
      <w:r w:rsidRPr="00B84103">
        <w:rPr>
          <w:rFonts w:eastAsia="Times New Roman"/>
          <w:b/>
          <w:szCs w:val="24"/>
          <w:lang w:eastAsia="ar-SA"/>
        </w:rPr>
        <w:t>. Ce document décrit les besoins techniques et de prestations.</w:t>
      </w:r>
    </w:p>
    <w:p w14:paraId="6700511D" w14:textId="77777777" w:rsidR="00366A48" w:rsidRDefault="00366A48" w:rsidP="0059138A">
      <w:pPr>
        <w:spacing w:after="0" w:line="240" w:lineRule="auto"/>
        <w:rPr>
          <w:rFonts w:eastAsia="Times New Roman"/>
          <w:szCs w:val="24"/>
          <w:lang w:eastAsia="fr-FR"/>
        </w:rPr>
      </w:pPr>
    </w:p>
    <w:p w14:paraId="218CEDD9" w14:textId="77777777" w:rsidR="00366A48" w:rsidRPr="00366A48" w:rsidRDefault="00366A48" w:rsidP="00366A48">
      <w:pPr>
        <w:spacing w:before="100" w:beforeAutospacing="1" w:after="100" w:afterAutospacing="1" w:line="240" w:lineRule="auto"/>
        <w:rPr>
          <w:rFonts w:eastAsia="Times New Roman"/>
          <w:szCs w:val="24"/>
          <w:lang w:eastAsia="fr-FR"/>
        </w:rPr>
      </w:pPr>
      <w:r w:rsidRPr="00366A48">
        <w:rPr>
          <w:rFonts w:eastAsia="Times New Roman"/>
          <w:szCs w:val="24"/>
          <w:lang w:eastAsia="fr-FR"/>
        </w:rPr>
        <w:t>Dans le cadre de la rénovation de quatre salles de travaux dirigés (TD), ainsi que d'une salle informatique en option (sous réserve de crédits budgétaires suffisants), nous sollicitons le remplacement des équipements suivants :</w:t>
      </w:r>
    </w:p>
    <w:p w14:paraId="368D701B" w14:textId="068BF5DD" w:rsidR="00366A48" w:rsidRPr="00896D14" w:rsidRDefault="00366A48" w:rsidP="00366A48">
      <w:pPr>
        <w:numPr>
          <w:ilvl w:val="0"/>
          <w:numId w:val="20"/>
        </w:numPr>
        <w:spacing w:before="100" w:beforeAutospacing="1" w:after="100" w:afterAutospacing="1" w:line="240" w:lineRule="auto"/>
        <w:rPr>
          <w:rFonts w:eastAsia="Times New Roman"/>
          <w:szCs w:val="24"/>
          <w:lang w:eastAsia="fr-FR"/>
        </w:rPr>
      </w:pPr>
      <w:r w:rsidRPr="00366A48">
        <w:rPr>
          <w:rFonts w:eastAsia="Times New Roman"/>
          <w:szCs w:val="24"/>
          <w:lang w:eastAsia="fr-FR"/>
        </w:rPr>
        <w:t>Pour les quatre salles de TD : vidéoprojecteurs, écrans de projection</w:t>
      </w:r>
      <w:r w:rsidR="00305D4F">
        <w:rPr>
          <w:rFonts w:eastAsia="Times New Roman"/>
          <w:szCs w:val="24"/>
          <w:lang w:eastAsia="fr-FR"/>
        </w:rPr>
        <w:t xml:space="preserve"> (sauf </w:t>
      </w:r>
      <w:r w:rsidR="009E42A0">
        <w:rPr>
          <w:rFonts w:eastAsia="Times New Roman"/>
          <w:szCs w:val="24"/>
          <w:lang w:eastAsia="fr-FR"/>
        </w:rPr>
        <w:t xml:space="preserve">pour la salle </w:t>
      </w:r>
      <w:r w:rsidR="00305D4F">
        <w:rPr>
          <w:rFonts w:eastAsia="Times New Roman"/>
          <w:szCs w:val="24"/>
          <w:lang w:eastAsia="fr-FR"/>
        </w:rPr>
        <w:t>G111)</w:t>
      </w:r>
      <w:r w:rsidRPr="00366A48">
        <w:rPr>
          <w:rFonts w:eastAsia="Times New Roman"/>
          <w:szCs w:val="24"/>
          <w:lang w:eastAsia="fr-FR"/>
        </w:rPr>
        <w:t xml:space="preserve">, système audio et </w:t>
      </w:r>
      <w:r w:rsidR="00305D4F">
        <w:rPr>
          <w:rFonts w:eastAsia="Times New Roman"/>
          <w:szCs w:val="24"/>
          <w:lang w:eastAsia="fr-FR"/>
        </w:rPr>
        <w:t>liaison</w:t>
      </w:r>
      <w:r w:rsidRPr="00366A48">
        <w:rPr>
          <w:rFonts w:eastAsia="Times New Roman"/>
          <w:szCs w:val="24"/>
          <w:lang w:eastAsia="fr-FR"/>
        </w:rPr>
        <w:t xml:space="preserve"> multimédia</w:t>
      </w:r>
      <w:r w:rsidRPr="00896D14">
        <w:rPr>
          <w:rFonts w:eastAsia="Times New Roman"/>
          <w:szCs w:val="24"/>
          <w:lang w:eastAsia="fr-FR"/>
        </w:rPr>
        <w:t>.</w:t>
      </w:r>
    </w:p>
    <w:p w14:paraId="1522E03A" w14:textId="2EF834D9" w:rsidR="00A04AE3" w:rsidRPr="00366A48" w:rsidRDefault="00A04AE3" w:rsidP="00366A48">
      <w:pPr>
        <w:numPr>
          <w:ilvl w:val="0"/>
          <w:numId w:val="20"/>
        </w:numPr>
        <w:spacing w:before="100" w:beforeAutospacing="1" w:after="100" w:afterAutospacing="1" w:line="240" w:lineRule="auto"/>
        <w:rPr>
          <w:rFonts w:eastAsia="Times New Roman"/>
          <w:szCs w:val="24"/>
          <w:lang w:eastAsia="fr-FR"/>
        </w:rPr>
      </w:pPr>
      <w:r w:rsidRPr="00896D14">
        <w:rPr>
          <w:rStyle w:val="lev"/>
          <w:b w:val="0"/>
          <w:bCs w:val="0"/>
          <w:szCs w:val="24"/>
        </w:rPr>
        <w:t>Pour la création de la salle de TD BPA107</w:t>
      </w:r>
      <w:r w:rsidRPr="00896D14">
        <w:rPr>
          <w:szCs w:val="24"/>
        </w:rPr>
        <w:t xml:space="preserve"> : </w:t>
      </w:r>
      <w:r w:rsidR="00305D4F">
        <w:rPr>
          <w:szCs w:val="24"/>
        </w:rPr>
        <w:t>création d’un point d’</w:t>
      </w:r>
      <w:r w:rsidR="00D47C3A">
        <w:rPr>
          <w:szCs w:val="24"/>
        </w:rPr>
        <w:t>alimentation</w:t>
      </w:r>
      <w:r w:rsidR="00305D4F">
        <w:rPr>
          <w:szCs w:val="24"/>
        </w:rPr>
        <w:t>, a</w:t>
      </w:r>
      <w:r w:rsidR="00D47C3A">
        <w:rPr>
          <w:szCs w:val="24"/>
        </w:rPr>
        <w:t>jout</w:t>
      </w:r>
      <w:r w:rsidR="00305D4F">
        <w:rPr>
          <w:szCs w:val="24"/>
        </w:rPr>
        <w:t xml:space="preserve"> d’un vidéoprojecteur</w:t>
      </w:r>
      <w:r w:rsidR="00D47C3A">
        <w:rPr>
          <w:szCs w:val="24"/>
        </w:rPr>
        <w:t xml:space="preserve"> avec une</w:t>
      </w:r>
      <w:r w:rsidR="00305D4F">
        <w:rPr>
          <w:szCs w:val="24"/>
        </w:rPr>
        <w:t xml:space="preserve"> potence, </w:t>
      </w:r>
      <w:r w:rsidRPr="00896D14">
        <w:rPr>
          <w:szCs w:val="24"/>
        </w:rPr>
        <w:t>installation d’un</w:t>
      </w:r>
      <w:r w:rsidR="00305D4F">
        <w:rPr>
          <w:szCs w:val="24"/>
        </w:rPr>
        <w:t>e</w:t>
      </w:r>
      <w:r w:rsidRPr="00896D14">
        <w:rPr>
          <w:szCs w:val="24"/>
        </w:rPr>
        <w:t xml:space="preserve"> </w:t>
      </w:r>
      <w:r w:rsidR="00305D4F">
        <w:rPr>
          <w:szCs w:val="24"/>
        </w:rPr>
        <w:t>liaison</w:t>
      </w:r>
      <w:r w:rsidRPr="00896D14">
        <w:rPr>
          <w:szCs w:val="24"/>
        </w:rPr>
        <w:t xml:space="preserve"> multimédia et </w:t>
      </w:r>
      <w:r w:rsidR="00D47C3A">
        <w:rPr>
          <w:szCs w:val="24"/>
        </w:rPr>
        <w:t>d’</w:t>
      </w:r>
      <w:r w:rsidR="00305D4F">
        <w:rPr>
          <w:szCs w:val="24"/>
        </w:rPr>
        <w:t xml:space="preserve">une liaison </w:t>
      </w:r>
      <w:r w:rsidRPr="00896D14">
        <w:rPr>
          <w:szCs w:val="24"/>
        </w:rPr>
        <w:t>réseau.</w:t>
      </w:r>
    </w:p>
    <w:p w14:paraId="6B128037" w14:textId="1CDA5B9C" w:rsidR="00366A48" w:rsidRDefault="00366A48" w:rsidP="00366A48">
      <w:pPr>
        <w:numPr>
          <w:ilvl w:val="0"/>
          <w:numId w:val="20"/>
        </w:numPr>
        <w:spacing w:before="100" w:beforeAutospacing="1" w:after="100" w:afterAutospacing="1" w:line="240" w:lineRule="auto"/>
        <w:rPr>
          <w:rFonts w:eastAsia="Times New Roman"/>
          <w:szCs w:val="24"/>
          <w:lang w:eastAsia="fr-FR"/>
        </w:rPr>
      </w:pPr>
      <w:r w:rsidRPr="00366A48">
        <w:rPr>
          <w:rFonts w:eastAsia="Times New Roman"/>
          <w:szCs w:val="24"/>
          <w:lang w:eastAsia="fr-FR"/>
        </w:rPr>
        <w:t xml:space="preserve">Pour la salle informatique BPA112 (en option) : </w:t>
      </w:r>
      <w:r w:rsidR="001C7266">
        <w:rPr>
          <w:rFonts w:eastAsia="Times New Roman"/>
          <w:szCs w:val="24"/>
          <w:lang w:eastAsia="fr-FR"/>
        </w:rPr>
        <w:t>remplacement du vidéoprojecteur</w:t>
      </w:r>
      <w:r w:rsidRPr="00366A48">
        <w:rPr>
          <w:rFonts w:eastAsia="Times New Roman"/>
          <w:szCs w:val="24"/>
          <w:lang w:eastAsia="fr-FR"/>
        </w:rPr>
        <w:t>,</w:t>
      </w:r>
      <w:r w:rsidR="00DF3652">
        <w:rPr>
          <w:rFonts w:eastAsia="Times New Roman"/>
          <w:szCs w:val="24"/>
          <w:lang w:eastAsia="fr-FR"/>
        </w:rPr>
        <w:t xml:space="preserve"> </w:t>
      </w:r>
      <w:r w:rsidRPr="00366A48">
        <w:rPr>
          <w:rFonts w:eastAsia="Times New Roman"/>
          <w:szCs w:val="24"/>
          <w:lang w:eastAsia="fr-FR"/>
        </w:rPr>
        <w:t xml:space="preserve">avec </w:t>
      </w:r>
      <w:r w:rsidR="001C7266">
        <w:rPr>
          <w:rFonts w:eastAsia="Times New Roman"/>
          <w:szCs w:val="24"/>
          <w:lang w:eastAsia="fr-FR"/>
        </w:rPr>
        <w:t xml:space="preserve">la mise à jour du programme </w:t>
      </w:r>
      <w:r w:rsidR="00D47C3A">
        <w:rPr>
          <w:rFonts w:eastAsia="Times New Roman"/>
          <w:szCs w:val="24"/>
          <w:lang w:eastAsia="fr-FR"/>
        </w:rPr>
        <w:t>pour le</w:t>
      </w:r>
      <w:r w:rsidRPr="00366A48">
        <w:rPr>
          <w:rFonts w:eastAsia="Times New Roman"/>
          <w:szCs w:val="24"/>
          <w:lang w:eastAsia="fr-FR"/>
        </w:rPr>
        <w:t xml:space="preserve"> contrôleur EXTRON</w:t>
      </w:r>
      <w:r w:rsidR="00DF3652">
        <w:rPr>
          <w:rFonts w:eastAsia="Times New Roman"/>
          <w:szCs w:val="24"/>
          <w:lang w:eastAsia="fr-FR"/>
        </w:rPr>
        <w:t xml:space="preserve"> et installation de hautparleurs</w:t>
      </w:r>
      <w:r w:rsidRPr="00366A48">
        <w:rPr>
          <w:rFonts w:eastAsia="Times New Roman"/>
          <w:szCs w:val="24"/>
          <w:lang w:eastAsia="fr-FR"/>
        </w:rPr>
        <w:t>.</w:t>
      </w:r>
    </w:p>
    <w:p w14:paraId="6429A69B" w14:textId="69AA5DF8" w:rsidR="00D47C3A" w:rsidRDefault="00D47C3A" w:rsidP="00D47C3A">
      <w:pPr>
        <w:spacing w:before="100" w:beforeAutospacing="1" w:after="100" w:afterAutospacing="1" w:line="240" w:lineRule="auto"/>
        <w:rPr>
          <w:rFonts w:eastAsia="Times New Roman"/>
          <w:szCs w:val="24"/>
          <w:lang w:eastAsia="fr-FR"/>
        </w:rPr>
      </w:pPr>
    </w:p>
    <w:p w14:paraId="676BD3F9" w14:textId="4263DEAD" w:rsidR="00D47C3A" w:rsidRDefault="00D47C3A" w:rsidP="00D47C3A">
      <w:pPr>
        <w:suppressAutoHyphens/>
        <w:spacing w:after="0" w:line="240" w:lineRule="auto"/>
        <w:rPr>
          <w:rFonts w:eastAsia="Times New Roman"/>
          <w:szCs w:val="24"/>
          <w:lang w:eastAsia="ar-SA"/>
        </w:rPr>
      </w:pPr>
      <w:r w:rsidRPr="00B84103">
        <w:rPr>
          <w:rFonts w:eastAsia="Times New Roman"/>
          <w:szCs w:val="24"/>
          <w:lang w:eastAsia="ar-SA"/>
        </w:rPr>
        <w:t>L’ensemble des équipements proposé</w:t>
      </w:r>
      <w:r w:rsidR="009E42A0">
        <w:rPr>
          <w:rFonts w:eastAsia="Times New Roman"/>
          <w:szCs w:val="24"/>
          <w:lang w:eastAsia="ar-SA"/>
        </w:rPr>
        <w:t>s</w:t>
      </w:r>
      <w:r w:rsidRPr="00B84103">
        <w:rPr>
          <w:rFonts w:eastAsia="Times New Roman"/>
          <w:szCs w:val="24"/>
          <w:lang w:eastAsia="ar-SA"/>
        </w:rPr>
        <w:t xml:space="preserve"> par les soumissionnaires doivent pouvoir être administrable et pilotable à distance depuis le réseau informatique</w:t>
      </w:r>
      <w:r>
        <w:rPr>
          <w:rFonts w:eastAsia="Times New Roman"/>
          <w:szCs w:val="24"/>
          <w:lang w:eastAsia="ar-SA"/>
        </w:rPr>
        <w:t>.</w:t>
      </w:r>
    </w:p>
    <w:p w14:paraId="7F85EC62" w14:textId="77777777" w:rsidR="00D47C3A" w:rsidRPr="00686DDE" w:rsidRDefault="00D47C3A" w:rsidP="00D47C3A">
      <w:pPr>
        <w:suppressAutoHyphens/>
        <w:spacing w:after="0" w:line="240" w:lineRule="auto"/>
        <w:rPr>
          <w:rFonts w:eastAsia="Times New Roman" w:cstheme="minorHAnsi"/>
          <w:lang w:eastAsia="ar-SA"/>
        </w:rPr>
      </w:pPr>
    </w:p>
    <w:p w14:paraId="2F4491B8" w14:textId="5D9AD5A8" w:rsidR="00D47C3A" w:rsidRPr="00B84103" w:rsidRDefault="00D47C3A" w:rsidP="00D47C3A">
      <w:pPr>
        <w:suppressAutoHyphens/>
        <w:spacing w:after="0" w:line="240" w:lineRule="auto"/>
        <w:rPr>
          <w:rFonts w:eastAsia="Times New Roman"/>
          <w:szCs w:val="24"/>
          <w:lang w:eastAsia="ar-SA"/>
        </w:rPr>
      </w:pPr>
      <w:r w:rsidRPr="00B84103">
        <w:rPr>
          <w:rFonts w:eastAsia="Times New Roman"/>
          <w:szCs w:val="24"/>
          <w:lang w:eastAsia="ar-SA"/>
        </w:rPr>
        <w:t>L’ensemble des travaux ser</w:t>
      </w:r>
      <w:r w:rsidR="009E42A0">
        <w:rPr>
          <w:rFonts w:eastAsia="Times New Roman"/>
          <w:szCs w:val="24"/>
          <w:lang w:eastAsia="ar-SA"/>
        </w:rPr>
        <w:t>a</w:t>
      </w:r>
      <w:r w:rsidRPr="00B84103">
        <w:rPr>
          <w:rFonts w:eastAsia="Times New Roman"/>
          <w:szCs w:val="24"/>
          <w:lang w:eastAsia="ar-SA"/>
        </w:rPr>
        <w:t xml:space="preserve"> consigné et supervisés par le service technique de Colmar et le servi</w:t>
      </w:r>
      <w:r>
        <w:rPr>
          <w:rFonts w:eastAsia="Times New Roman"/>
          <w:szCs w:val="24"/>
          <w:lang w:eastAsia="ar-SA"/>
        </w:rPr>
        <w:t>c</w:t>
      </w:r>
      <w:r w:rsidRPr="00B84103">
        <w:rPr>
          <w:rFonts w:eastAsia="Times New Roman"/>
          <w:szCs w:val="24"/>
          <w:lang w:eastAsia="ar-SA"/>
        </w:rPr>
        <w:t>e informatique de l’IUT de Colmar (SIRT).</w:t>
      </w:r>
    </w:p>
    <w:p w14:paraId="47E3F04C" w14:textId="0E868175" w:rsidR="00D47C3A" w:rsidRDefault="00D47C3A" w:rsidP="00D47C3A">
      <w:pPr>
        <w:spacing w:before="100" w:beforeAutospacing="1" w:after="100" w:afterAutospacing="1" w:line="240" w:lineRule="auto"/>
        <w:rPr>
          <w:rFonts w:eastAsia="Times New Roman"/>
          <w:szCs w:val="24"/>
          <w:lang w:eastAsia="fr-FR"/>
        </w:rPr>
      </w:pPr>
    </w:p>
    <w:p w14:paraId="3FCDB7F7" w14:textId="6472390B" w:rsidR="00366A48" w:rsidRPr="00366A48" w:rsidRDefault="00366A48" w:rsidP="00366A48">
      <w:pPr>
        <w:spacing w:before="100" w:beforeAutospacing="1" w:after="100" w:afterAutospacing="1" w:line="240" w:lineRule="auto"/>
        <w:rPr>
          <w:rFonts w:eastAsia="Times New Roman"/>
          <w:szCs w:val="24"/>
          <w:lang w:eastAsia="fr-FR"/>
        </w:rPr>
      </w:pPr>
      <w:r w:rsidRPr="00366A48">
        <w:rPr>
          <w:rFonts w:eastAsia="Times New Roman"/>
          <w:szCs w:val="24"/>
          <w:lang w:eastAsia="fr-FR"/>
        </w:rPr>
        <w:t>Concernant la localisation des salles :</w:t>
      </w:r>
    </w:p>
    <w:p w14:paraId="52174D7B" w14:textId="3006F8BB" w:rsidR="00366A48" w:rsidRPr="00366A48" w:rsidRDefault="00366A48" w:rsidP="00366A48">
      <w:pPr>
        <w:numPr>
          <w:ilvl w:val="0"/>
          <w:numId w:val="21"/>
        </w:numPr>
        <w:spacing w:before="100" w:beforeAutospacing="1" w:after="100" w:afterAutospacing="1" w:line="240" w:lineRule="auto"/>
        <w:rPr>
          <w:rFonts w:eastAsia="Times New Roman"/>
          <w:szCs w:val="24"/>
          <w:lang w:eastAsia="fr-FR"/>
        </w:rPr>
      </w:pPr>
      <w:r w:rsidRPr="00366A48">
        <w:rPr>
          <w:rFonts w:eastAsia="Times New Roman"/>
          <w:szCs w:val="24"/>
          <w:lang w:eastAsia="fr-FR"/>
        </w:rPr>
        <w:t xml:space="preserve">La salle </w:t>
      </w:r>
      <w:r w:rsidRPr="00896D14">
        <w:rPr>
          <w:rFonts w:eastAsia="Times New Roman"/>
          <w:szCs w:val="24"/>
          <w:lang w:eastAsia="fr-FR"/>
        </w:rPr>
        <w:t xml:space="preserve">de TD </w:t>
      </w:r>
      <w:r w:rsidRPr="00366A48">
        <w:rPr>
          <w:rFonts w:eastAsia="Times New Roman"/>
          <w:szCs w:val="24"/>
          <w:lang w:eastAsia="fr-FR"/>
        </w:rPr>
        <w:t>BPA107 est une nouvelle création située sur le campus du BIOPÔLE, dans le bâtiment A.</w:t>
      </w:r>
    </w:p>
    <w:p w14:paraId="63043DD9" w14:textId="77777777" w:rsidR="00366A48" w:rsidRPr="00366A48" w:rsidRDefault="00366A48" w:rsidP="00366A48">
      <w:pPr>
        <w:numPr>
          <w:ilvl w:val="0"/>
          <w:numId w:val="21"/>
        </w:numPr>
        <w:spacing w:before="100" w:beforeAutospacing="1" w:after="100" w:afterAutospacing="1" w:line="240" w:lineRule="auto"/>
        <w:rPr>
          <w:rFonts w:eastAsia="Times New Roman"/>
          <w:szCs w:val="24"/>
          <w:lang w:eastAsia="fr-FR"/>
        </w:rPr>
      </w:pPr>
      <w:r w:rsidRPr="00366A48">
        <w:rPr>
          <w:rFonts w:eastAsia="Times New Roman"/>
          <w:szCs w:val="24"/>
          <w:lang w:eastAsia="fr-FR"/>
        </w:rPr>
        <w:t>La salle BPA112 est une salle informatique à rénover, également située sur le campus du BIOPÔLE.</w:t>
      </w:r>
    </w:p>
    <w:p w14:paraId="34C5A9B1" w14:textId="77777777" w:rsidR="00366A48" w:rsidRPr="00366A48" w:rsidRDefault="00366A48" w:rsidP="00366A48">
      <w:pPr>
        <w:numPr>
          <w:ilvl w:val="0"/>
          <w:numId w:val="21"/>
        </w:numPr>
        <w:spacing w:before="100" w:beforeAutospacing="1" w:after="100" w:afterAutospacing="1" w:line="240" w:lineRule="auto"/>
        <w:rPr>
          <w:rFonts w:eastAsia="Times New Roman"/>
          <w:szCs w:val="24"/>
          <w:lang w:eastAsia="fr-FR"/>
        </w:rPr>
      </w:pPr>
      <w:r w:rsidRPr="00366A48">
        <w:rPr>
          <w:rFonts w:eastAsia="Times New Roman"/>
          <w:szCs w:val="24"/>
          <w:lang w:eastAsia="fr-FR"/>
        </w:rPr>
        <w:t>Les trois autres salles de TD sont des rénovations situées sur le campus du GRILLENBREIT.</w:t>
      </w:r>
    </w:p>
    <w:p w14:paraId="1E0BA872" w14:textId="14051369" w:rsidR="00366A48" w:rsidRDefault="00366A48" w:rsidP="00366A48">
      <w:pPr>
        <w:spacing w:before="100" w:beforeAutospacing="1" w:after="100" w:afterAutospacing="1" w:line="240" w:lineRule="auto"/>
        <w:rPr>
          <w:rFonts w:eastAsia="Times New Roman"/>
          <w:szCs w:val="24"/>
          <w:lang w:eastAsia="fr-FR"/>
        </w:rPr>
      </w:pPr>
      <w:r w:rsidRPr="00366A48">
        <w:rPr>
          <w:rFonts w:eastAsia="Times New Roman"/>
          <w:szCs w:val="24"/>
          <w:lang w:eastAsia="fr-FR"/>
        </w:rPr>
        <w:t>Les deux campus</w:t>
      </w:r>
      <w:r w:rsidR="009E42A0">
        <w:rPr>
          <w:rFonts w:eastAsia="Times New Roman"/>
          <w:szCs w:val="24"/>
          <w:lang w:eastAsia="fr-FR"/>
        </w:rPr>
        <w:t>,</w:t>
      </w:r>
      <w:r w:rsidRPr="00366A48">
        <w:rPr>
          <w:rFonts w:eastAsia="Times New Roman"/>
          <w:szCs w:val="24"/>
          <w:lang w:eastAsia="fr-FR"/>
        </w:rPr>
        <w:t xml:space="preserve"> </w:t>
      </w:r>
      <w:r w:rsidR="000A684A">
        <w:rPr>
          <w:rFonts w:eastAsia="Times New Roman"/>
          <w:szCs w:val="24"/>
          <w:lang w:eastAsia="fr-FR"/>
        </w:rPr>
        <w:t xml:space="preserve">GRILLENBREIT </w:t>
      </w:r>
      <w:r w:rsidR="002F420A">
        <w:rPr>
          <w:rFonts w:eastAsia="Times New Roman"/>
          <w:szCs w:val="24"/>
          <w:lang w:eastAsia="fr-FR"/>
        </w:rPr>
        <w:t>et</w:t>
      </w:r>
      <w:r w:rsidR="000A684A">
        <w:rPr>
          <w:rFonts w:eastAsia="Times New Roman"/>
          <w:szCs w:val="24"/>
          <w:lang w:eastAsia="fr-FR"/>
        </w:rPr>
        <w:t xml:space="preserve"> BIOPÔLE</w:t>
      </w:r>
      <w:r w:rsidR="009E42A0">
        <w:rPr>
          <w:rFonts w:eastAsia="Times New Roman"/>
          <w:szCs w:val="24"/>
          <w:lang w:eastAsia="fr-FR"/>
        </w:rPr>
        <w:t>,</w:t>
      </w:r>
      <w:r w:rsidR="000A684A">
        <w:rPr>
          <w:rFonts w:eastAsia="Times New Roman"/>
          <w:szCs w:val="24"/>
          <w:lang w:eastAsia="fr-FR"/>
        </w:rPr>
        <w:t xml:space="preserve"> </w:t>
      </w:r>
      <w:r w:rsidRPr="00366A48">
        <w:rPr>
          <w:rFonts w:eastAsia="Times New Roman"/>
          <w:szCs w:val="24"/>
          <w:lang w:eastAsia="fr-FR"/>
        </w:rPr>
        <w:t>sont situés à Colmar.</w:t>
      </w:r>
    </w:p>
    <w:p w14:paraId="63F7929F" w14:textId="2BC0D13A" w:rsidR="00D47C3A" w:rsidRDefault="00D47C3A">
      <w:pPr>
        <w:spacing w:after="0" w:line="240" w:lineRule="auto"/>
        <w:rPr>
          <w:rFonts w:eastAsia="Times New Roman"/>
          <w:szCs w:val="24"/>
          <w:lang w:eastAsia="fr-FR"/>
        </w:rPr>
      </w:pPr>
      <w:r>
        <w:rPr>
          <w:rFonts w:eastAsia="Times New Roman"/>
          <w:szCs w:val="24"/>
          <w:lang w:eastAsia="fr-FR"/>
        </w:rPr>
        <w:br w:type="page"/>
      </w:r>
    </w:p>
    <w:p w14:paraId="2D5A5FAD" w14:textId="77777777" w:rsidR="000B1CDB" w:rsidRDefault="00024225" w:rsidP="000B1CDB">
      <w:pPr>
        <w:pStyle w:val="TM1"/>
        <w:tabs>
          <w:tab w:val="left" w:pos="440"/>
          <w:tab w:val="right" w:pos="10456"/>
        </w:tabs>
        <w:rPr>
          <w:rFonts w:asciiTheme="minorHAnsi" w:eastAsiaTheme="minorEastAsia" w:hAnsiTheme="minorHAnsi" w:cstheme="minorBidi"/>
          <w:noProof/>
          <w:sz w:val="22"/>
        </w:rPr>
      </w:pPr>
      <w:r>
        <w:lastRenderedPageBreak/>
        <w:fldChar w:fldCharType="begin"/>
      </w:r>
      <w:r>
        <w:instrText xml:space="preserve"> TOC \o "1-3" \h \z \u </w:instrText>
      </w:r>
      <w:r>
        <w:fldChar w:fldCharType="separate"/>
      </w:r>
    </w:p>
    <w:sdt>
      <w:sdtPr>
        <w:rPr>
          <w:rFonts w:ascii="Times New Roman" w:eastAsia="Calibri" w:hAnsi="Times New Roman"/>
          <w:color w:val="auto"/>
          <w:sz w:val="24"/>
          <w:szCs w:val="22"/>
          <w:lang w:eastAsia="en-US"/>
        </w:rPr>
        <w:id w:val="136542813"/>
        <w:docPartObj>
          <w:docPartGallery w:val="Table of Contents"/>
          <w:docPartUnique/>
        </w:docPartObj>
      </w:sdtPr>
      <w:sdtEndPr>
        <w:rPr>
          <w:b/>
          <w:bCs/>
        </w:rPr>
      </w:sdtEndPr>
      <w:sdtContent>
        <w:p w14:paraId="7F154470" w14:textId="6C012C6A" w:rsidR="000B1CDB" w:rsidRDefault="000B1CDB">
          <w:pPr>
            <w:pStyle w:val="En-ttedetabledesmatires"/>
          </w:pPr>
          <w:r>
            <w:t>Table des matières</w:t>
          </w:r>
        </w:p>
        <w:p w14:paraId="14A6D8B4" w14:textId="6C644A9D" w:rsidR="000B1CDB" w:rsidRDefault="000B1CDB">
          <w:pPr>
            <w:pStyle w:val="TM1"/>
            <w:tabs>
              <w:tab w:val="left" w:pos="440"/>
              <w:tab w:val="right" w:leader="dot" w:pos="10456"/>
            </w:tabs>
            <w:rPr>
              <w:rFonts w:asciiTheme="minorHAnsi" w:eastAsiaTheme="minorEastAsia" w:hAnsiTheme="minorHAnsi" w:cstheme="minorBidi"/>
              <w:noProof/>
              <w:sz w:val="22"/>
            </w:rPr>
          </w:pPr>
          <w:r>
            <w:fldChar w:fldCharType="begin"/>
          </w:r>
          <w:r>
            <w:instrText xml:space="preserve"> TOC \o "1-3" \h \z \u </w:instrText>
          </w:r>
          <w:r>
            <w:fldChar w:fldCharType="separate"/>
          </w:r>
          <w:hyperlink w:anchor="_Toc192167584" w:history="1">
            <w:r w:rsidRPr="00620E1E">
              <w:rPr>
                <w:rStyle w:val="Lienhypertexte"/>
                <w:noProof/>
              </w:rPr>
              <w:t>1</w:t>
            </w:r>
            <w:r>
              <w:rPr>
                <w:rFonts w:asciiTheme="minorHAnsi" w:eastAsiaTheme="minorEastAsia" w:hAnsiTheme="minorHAnsi" w:cstheme="minorBidi"/>
                <w:noProof/>
                <w:sz w:val="22"/>
              </w:rPr>
              <w:tab/>
            </w:r>
            <w:r w:rsidRPr="00620E1E">
              <w:rPr>
                <w:rStyle w:val="Lienhypertexte"/>
                <w:noProof/>
              </w:rPr>
              <w:t>Installation type :</w:t>
            </w:r>
            <w:r>
              <w:rPr>
                <w:noProof/>
                <w:webHidden/>
              </w:rPr>
              <w:tab/>
            </w:r>
            <w:r>
              <w:rPr>
                <w:noProof/>
                <w:webHidden/>
              </w:rPr>
              <w:fldChar w:fldCharType="begin"/>
            </w:r>
            <w:r>
              <w:rPr>
                <w:noProof/>
                <w:webHidden/>
              </w:rPr>
              <w:instrText xml:space="preserve"> PAGEREF _Toc192167584 \h </w:instrText>
            </w:r>
            <w:r>
              <w:rPr>
                <w:noProof/>
                <w:webHidden/>
              </w:rPr>
            </w:r>
            <w:r>
              <w:rPr>
                <w:noProof/>
                <w:webHidden/>
              </w:rPr>
              <w:fldChar w:fldCharType="separate"/>
            </w:r>
            <w:r>
              <w:rPr>
                <w:noProof/>
                <w:webHidden/>
              </w:rPr>
              <w:t>3</w:t>
            </w:r>
            <w:r>
              <w:rPr>
                <w:noProof/>
                <w:webHidden/>
              </w:rPr>
              <w:fldChar w:fldCharType="end"/>
            </w:r>
          </w:hyperlink>
        </w:p>
        <w:p w14:paraId="5FD42D55" w14:textId="38A2FC59" w:rsidR="000B1CDB" w:rsidRDefault="00533F69">
          <w:pPr>
            <w:pStyle w:val="TM2"/>
            <w:tabs>
              <w:tab w:val="left" w:pos="880"/>
              <w:tab w:val="right" w:leader="dot" w:pos="10456"/>
            </w:tabs>
            <w:rPr>
              <w:rFonts w:asciiTheme="minorHAnsi" w:eastAsiaTheme="minorEastAsia" w:hAnsiTheme="minorHAnsi" w:cstheme="minorBidi"/>
              <w:noProof/>
              <w:sz w:val="22"/>
            </w:rPr>
          </w:pPr>
          <w:hyperlink w:anchor="_Toc192167585" w:history="1">
            <w:r w:rsidR="000B1CDB" w:rsidRPr="00620E1E">
              <w:rPr>
                <w:rStyle w:val="Lienhypertexte"/>
                <w:noProof/>
              </w:rPr>
              <w:t>1.1</w:t>
            </w:r>
            <w:r w:rsidR="000B1CDB">
              <w:rPr>
                <w:rFonts w:asciiTheme="minorHAnsi" w:eastAsiaTheme="minorEastAsia" w:hAnsiTheme="minorHAnsi" w:cstheme="minorBidi"/>
                <w:noProof/>
                <w:sz w:val="22"/>
              </w:rPr>
              <w:tab/>
            </w:r>
            <w:r w:rsidR="000B1CDB" w:rsidRPr="00620E1E">
              <w:rPr>
                <w:rStyle w:val="Lienhypertexte"/>
                <w:noProof/>
              </w:rPr>
              <w:t>Courant Fort :</w:t>
            </w:r>
            <w:r w:rsidR="000B1CDB">
              <w:rPr>
                <w:noProof/>
                <w:webHidden/>
              </w:rPr>
              <w:tab/>
            </w:r>
            <w:r w:rsidR="000B1CDB">
              <w:rPr>
                <w:noProof/>
                <w:webHidden/>
              </w:rPr>
              <w:fldChar w:fldCharType="begin"/>
            </w:r>
            <w:r w:rsidR="000B1CDB">
              <w:rPr>
                <w:noProof/>
                <w:webHidden/>
              </w:rPr>
              <w:instrText xml:space="preserve"> PAGEREF _Toc192167585 \h </w:instrText>
            </w:r>
            <w:r w:rsidR="000B1CDB">
              <w:rPr>
                <w:noProof/>
                <w:webHidden/>
              </w:rPr>
            </w:r>
            <w:r w:rsidR="000B1CDB">
              <w:rPr>
                <w:noProof/>
                <w:webHidden/>
              </w:rPr>
              <w:fldChar w:fldCharType="separate"/>
            </w:r>
            <w:r w:rsidR="000B1CDB">
              <w:rPr>
                <w:noProof/>
                <w:webHidden/>
              </w:rPr>
              <w:t>3</w:t>
            </w:r>
            <w:r w:rsidR="000B1CDB">
              <w:rPr>
                <w:noProof/>
                <w:webHidden/>
              </w:rPr>
              <w:fldChar w:fldCharType="end"/>
            </w:r>
          </w:hyperlink>
        </w:p>
        <w:p w14:paraId="69DBFBB4" w14:textId="3B758276" w:rsidR="000B1CDB" w:rsidRDefault="00533F69">
          <w:pPr>
            <w:pStyle w:val="TM2"/>
            <w:tabs>
              <w:tab w:val="left" w:pos="880"/>
              <w:tab w:val="right" w:leader="dot" w:pos="10456"/>
            </w:tabs>
            <w:rPr>
              <w:rFonts w:asciiTheme="minorHAnsi" w:eastAsiaTheme="minorEastAsia" w:hAnsiTheme="minorHAnsi" w:cstheme="minorBidi"/>
              <w:noProof/>
              <w:sz w:val="22"/>
            </w:rPr>
          </w:pPr>
          <w:hyperlink w:anchor="_Toc192167586" w:history="1">
            <w:r w:rsidR="000B1CDB" w:rsidRPr="00620E1E">
              <w:rPr>
                <w:rStyle w:val="Lienhypertexte"/>
                <w:noProof/>
              </w:rPr>
              <w:t>1.2</w:t>
            </w:r>
            <w:r w:rsidR="000B1CDB">
              <w:rPr>
                <w:rFonts w:asciiTheme="minorHAnsi" w:eastAsiaTheme="minorEastAsia" w:hAnsiTheme="minorHAnsi" w:cstheme="minorBidi"/>
                <w:noProof/>
                <w:sz w:val="22"/>
              </w:rPr>
              <w:tab/>
            </w:r>
            <w:r w:rsidR="000B1CDB" w:rsidRPr="00620E1E">
              <w:rPr>
                <w:rStyle w:val="Lienhypertexte"/>
                <w:noProof/>
              </w:rPr>
              <w:t>Courant faible (réseau) :</w:t>
            </w:r>
            <w:r w:rsidR="000B1CDB">
              <w:rPr>
                <w:noProof/>
                <w:webHidden/>
              </w:rPr>
              <w:tab/>
            </w:r>
            <w:r w:rsidR="000B1CDB">
              <w:rPr>
                <w:noProof/>
                <w:webHidden/>
              </w:rPr>
              <w:fldChar w:fldCharType="begin"/>
            </w:r>
            <w:r w:rsidR="000B1CDB">
              <w:rPr>
                <w:noProof/>
                <w:webHidden/>
              </w:rPr>
              <w:instrText xml:space="preserve"> PAGEREF _Toc192167586 \h </w:instrText>
            </w:r>
            <w:r w:rsidR="000B1CDB">
              <w:rPr>
                <w:noProof/>
                <w:webHidden/>
              </w:rPr>
            </w:r>
            <w:r w:rsidR="000B1CDB">
              <w:rPr>
                <w:noProof/>
                <w:webHidden/>
              </w:rPr>
              <w:fldChar w:fldCharType="separate"/>
            </w:r>
            <w:r w:rsidR="000B1CDB">
              <w:rPr>
                <w:noProof/>
                <w:webHidden/>
              </w:rPr>
              <w:t>3</w:t>
            </w:r>
            <w:r w:rsidR="000B1CDB">
              <w:rPr>
                <w:noProof/>
                <w:webHidden/>
              </w:rPr>
              <w:fldChar w:fldCharType="end"/>
            </w:r>
          </w:hyperlink>
        </w:p>
        <w:p w14:paraId="375422D3" w14:textId="7CDD6C78" w:rsidR="000B1CDB" w:rsidRDefault="00533F69">
          <w:pPr>
            <w:pStyle w:val="TM2"/>
            <w:tabs>
              <w:tab w:val="left" w:pos="880"/>
              <w:tab w:val="right" w:leader="dot" w:pos="10456"/>
            </w:tabs>
            <w:rPr>
              <w:rFonts w:asciiTheme="minorHAnsi" w:eastAsiaTheme="minorEastAsia" w:hAnsiTheme="minorHAnsi" w:cstheme="minorBidi"/>
              <w:noProof/>
              <w:sz w:val="22"/>
            </w:rPr>
          </w:pPr>
          <w:hyperlink w:anchor="_Toc192167587" w:history="1">
            <w:r w:rsidR="000B1CDB" w:rsidRPr="00620E1E">
              <w:rPr>
                <w:rStyle w:val="Lienhypertexte"/>
                <w:noProof/>
              </w:rPr>
              <w:t>1.3</w:t>
            </w:r>
            <w:r w:rsidR="000B1CDB">
              <w:rPr>
                <w:rFonts w:asciiTheme="minorHAnsi" w:eastAsiaTheme="minorEastAsia" w:hAnsiTheme="minorHAnsi" w:cstheme="minorBidi"/>
                <w:noProof/>
                <w:sz w:val="22"/>
              </w:rPr>
              <w:tab/>
            </w:r>
            <w:r w:rsidR="000B1CDB" w:rsidRPr="00620E1E">
              <w:rPr>
                <w:rStyle w:val="Lienhypertexte"/>
                <w:noProof/>
              </w:rPr>
              <w:t>Câblage multimédia :</w:t>
            </w:r>
            <w:r w:rsidR="000B1CDB">
              <w:rPr>
                <w:noProof/>
                <w:webHidden/>
              </w:rPr>
              <w:tab/>
            </w:r>
            <w:r w:rsidR="000B1CDB">
              <w:rPr>
                <w:noProof/>
                <w:webHidden/>
              </w:rPr>
              <w:fldChar w:fldCharType="begin"/>
            </w:r>
            <w:r w:rsidR="000B1CDB">
              <w:rPr>
                <w:noProof/>
                <w:webHidden/>
              </w:rPr>
              <w:instrText xml:space="preserve"> PAGEREF _Toc192167587 \h </w:instrText>
            </w:r>
            <w:r w:rsidR="000B1CDB">
              <w:rPr>
                <w:noProof/>
                <w:webHidden/>
              </w:rPr>
            </w:r>
            <w:r w:rsidR="000B1CDB">
              <w:rPr>
                <w:noProof/>
                <w:webHidden/>
              </w:rPr>
              <w:fldChar w:fldCharType="separate"/>
            </w:r>
            <w:r w:rsidR="000B1CDB">
              <w:rPr>
                <w:noProof/>
                <w:webHidden/>
              </w:rPr>
              <w:t>3</w:t>
            </w:r>
            <w:r w:rsidR="000B1CDB">
              <w:rPr>
                <w:noProof/>
                <w:webHidden/>
              </w:rPr>
              <w:fldChar w:fldCharType="end"/>
            </w:r>
          </w:hyperlink>
        </w:p>
        <w:p w14:paraId="31C8CADA" w14:textId="21CB679A" w:rsidR="000B1CDB" w:rsidRDefault="00533F69">
          <w:pPr>
            <w:pStyle w:val="TM2"/>
            <w:tabs>
              <w:tab w:val="left" w:pos="880"/>
              <w:tab w:val="right" w:leader="dot" w:pos="10456"/>
            </w:tabs>
            <w:rPr>
              <w:rFonts w:asciiTheme="minorHAnsi" w:eastAsiaTheme="minorEastAsia" w:hAnsiTheme="minorHAnsi" w:cstheme="minorBidi"/>
              <w:noProof/>
              <w:sz w:val="22"/>
            </w:rPr>
          </w:pPr>
          <w:hyperlink w:anchor="_Toc192167588" w:history="1">
            <w:r w:rsidR="000B1CDB" w:rsidRPr="00620E1E">
              <w:rPr>
                <w:rStyle w:val="Lienhypertexte"/>
                <w:noProof/>
              </w:rPr>
              <w:t>1.4</w:t>
            </w:r>
            <w:r w:rsidR="000B1CDB">
              <w:rPr>
                <w:rFonts w:asciiTheme="minorHAnsi" w:eastAsiaTheme="minorEastAsia" w:hAnsiTheme="minorHAnsi" w:cstheme="minorBidi"/>
                <w:noProof/>
                <w:sz w:val="22"/>
              </w:rPr>
              <w:tab/>
            </w:r>
            <w:r w:rsidR="000B1CDB" w:rsidRPr="00620E1E">
              <w:rPr>
                <w:rStyle w:val="Lienhypertexte"/>
                <w:noProof/>
              </w:rPr>
              <w:t>Potence du vidéoprojecteur :</w:t>
            </w:r>
            <w:r w:rsidR="000B1CDB">
              <w:rPr>
                <w:noProof/>
                <w:webHidden/>
              </w:rPr>
              <w:tab/>
            </w:r>
            <w:r w:rsidR="000B1CDB">
              <w:rPr>
                <w:noProof/>
                <w:webHidden/>
              </w:rPr>
              <w:fldChar w:fldCharType="begin"/>
            </w:r>
            <w:r w:rsidR="000B1CDB">
              <w:rPr>
                <w:noProof/>
                <w:webHidden/>
              </w:rPr>
              <w:instrText xml:space="preserve"> PAGEREF _Toc192167588 \h </w:instrText>
            </w:r>
            <w:r w:rsidR="000B1CDB">
              <w:rPr>
                <w:noProof/>
                <w:webHidden/>
              </w:rPr>
            </w:r>
            <w:r w:rsidR="000B1CDB">
              <w:rPr>
                <w:noProof/>
                <w:webHidden/>
              </w:rPr>
              <w:fldChar w:fldCharType="separate"/>
            </w:r>
            <w:r w:rsidR="000B1CDB">
              <w:rPr>
                <w:noProof/>
                <w:webHidden/>
              </w:rPr>
              <w:t>4</w:t>
            </w:r>
            <w:r w:rsidR="000B1CDB">
              <w:rPr>
                <w:noProof/>
                <w:webHidden/>
              </w:rPr>
              <w:fldChar w:fldCharType="end"/>
            </w:r>
          </w:hyperlink>
        </w:p>
        <w:p w14:paraId="7F1ACAA2" w14:textId="6A47C1BA" w:rsidR="000B1CDB" w:rsidRDefault="00533F69">
          <w:pPr>
            <w:pStyle w:val="TM2"/>
            <w:tabs>
              <w:tab w:val="left" w:pos="880"/>
              <w:tab w:val="right" w:leader="dot" w:pos="10456"/>
            </w:tabs>
            <w:rPr>
              <w:rFonts w:asciiTheme="minorHAnsi" w:eastAsiaTheme="minorEastAsia" w:hAnsiTheme="minorHAnsi" w:cstheme="minorBidi"/>
              <w:noProof/>
              <w:sz w:val="22"/>
            </w:rPr>
          </w:pPr>
          <w:hyperlink w:anchor="_Toc192167589" w:history="1">
            <w:r w:rsidR="000B1CDB" w:rsidRPr="00620E1E">
              <w:rPr>
                <w:rStyle w:val="Lienhypertexte"/>
                <w:noProof/>
              </w:rPr>
              <w:t>1.5</w:t>
            </w:r>
            <w:r w:rsidR="000B1CDB">
              <w:rPr>
                <w:rFonts w:asciiTheme="minorHAnsi" w:eastAsiaTheme="minorEastAsia" w:hAnsiTheme="minorHAnsi" w:cstheme="minorBidi"/>
                <w:noProof/>
                <w:sz w:val="22"/>
              </w:rPr>
              <w:tab/>
            </w:r>
            <w:r w:rsidR="000B1CDB" w:rsidRPr="00620E1E">
              <w:rPr>
                <w:rStyle w:val="Lienhypertexte"/>
                <w:noProof/>
              </w:rPr>
              <w:t>Vidéoprojecteur :</w:t>
            </w:r>
            <w:r w:rsidR="000B1CDB">
              <w:rPr>
                <w:noProof/>
                <w:webHidden/>
              </w:rPr>
              <w:tab/>
            </w:r>
            <w:r w:rsidR="000B1CDB">
              <w:rPr>
                <w:noProof/>
                <w:webHidden/>
              </w:rPr>
              <w:fldChar w:fldCharType="begin"/>
            </w:r>
            <w:r w:rsidR="000B1CDB">
              <w:rPr>
                <w:noProof/>
                <w:webHidden/>
              </w:rPr>
              <w:instrText xml:space="preserve"> PAGEREF _Toc192167589 \h </w:instrText>
            </w:r>
            <w:r w:rsidR="000B1CDB">
              <w:rPr>
                <w:noProof/>
                <w:webHidden/>
              </w:rPr>
            </w:r>
            <w:r w:rsidR="000B1CDB">
              <w:rPr>
                <w:noProof/>
                <w:webHidden/>
              </w:rPr>
              <w:fldChar w:fldCharType="separate"/>
            </w:r>
            <w:r w:rsidR="000B1CDB">
              <w:rPr>
                <w:noProof/>
                <w:webHidden/>
              </w:rPr>
              <w:t>4</w:t>
            </w:r>
            <w:r w:rsidR="000B1CDB">
              <w:rPr>
                <w:noProof/>
                <w:webHidden/>
              </w:rPr>
              <w:fldChar w:fldCharType="end"/>
            </w:r>
          </w:hyperlink>
        </w:p>
        <w:p w14:paraId="41DCA6F5" w14:textId="3292B85E" w:rsidR="000B1CDB" w:rsidRDefault="00533F69">
          <w:pPr>
            <w:pStyle w:val="TM2"/>
            <w:tabs>
              <w:tab w:val="left" w:pos="880"/>
              <w:tab w:val="right" w:leader="dot" w:pos="10456"/>
            </w:tabs>
            <w:rPr>
              <w:rFonts w:asciiTheme="minorHAnsi" w:eastAsiaTheme="minorEastAsia" w:hAnsiTheme="minorHAnsi" w:cstheme="minorBidi"/>
              <w:noProof/>
              <w:sz w:val="22"/>
            </w:rPr>
          </w:pPr>
          <w:hyperlink w:anchor="_Toc192167590" w:history="1">
            <w:r w:rsidR="000B1CDB" w:rsidRPr="00620E1E">
              <w:rPr>
                <w:rStyle w:val="Lienhypertexte"/>
                <w:noProof/>
              </w:rPr>
              <w:t>1.6</w:t>
            </w:r>
            <w:r w:rsidR="000B1CDB">
              <w:rPr>
                <w:rFonts w:asciiTheme="minorHAnsi" w:eastAsiaTheme="minorEastAsia" w:hAnsiTheme="minorHAnsi" w:cstheme="minorBidi"/>
                <w:noProof/>
                <w:sz w:val="22"/>
              </w:rPr>
              <w:tab/>
            </w:r>
            <w:r w:rsidR="000B1CDB" w:rsidRPr="00620E1E">
              <w:rPr>
                <w:rStyle w:val="Lienhypertexte"/>
                <w:noProof/>
              </w:rPr>
              <w:t>Contrôleur :</w:t>
            </w:r>
            <w:r w:rsidR="000B1CDB">
              <w:rPr>
                <w:noProof/>
                <w:webHidden/>
              </w:rPr>
              <w:tab/>
            </w:r>
            <w:r w:rsidR="000B1CDB">
              <w:rPr>
                <w:noProof/>
                <w:webHidden/>
              </w:rPr>
              <w:fldChar w:fldCharType="begin"/>
            </w:r>
            <w:r w:rsidR="000B1CDB">
              <w:rPr>
                <w:noProof/>
                <w:webHidden/>
              </w:rPr>
              <w:instrText xml:space="preserve"> PAGEREF _Toc192167590 \h </w:instrText>
            </w:r>
            <w:r w:rsidR="000B1CDB">
              <w:rPr>
                <w:noProof/>
                <w:webHidden/>
              </w:rPr>
            </w:r>
            <w:r w:rsidR="000B1CDB">
              <w:rPr>
                <w:noProof/>
                <w:webHidden/>
              </w:rPr>
              <w:fldChar w:fldCharType="separate"/>
            </w:r>
            <w:r w:rsidR="000B1CDB">
              <w:rPr>
                <w:noProof/>
                <w:webHidden/>
              </w:rPr>
              <w:t>4</w:t>
            </w:r>
            <w:r w:rsidR="000B1CDB">
              <w:rPr>
                <w:noProof/>
                <w:webHidden/>
              </w:rPr>
              <w:fldChar w:fldCharType="end"/>
            </w:r>
          </w:hyperlink>
        </w:p>
        <w:p w14:paraId="48FDD374" w14:textId="19F8DCA4" w:rsidR="000B1CDB" w:rsidRDefault="00533F69">
          <w:pPr>
            <w:pStyle w:val="TM2"/>
            <w:tabs>
              <w:tab w:val="left" w:pos="880"/>
              <w:tab w:val="right" w:leader="dot" w:pos="10456"/>
            </w:tabs>
            <w:rPr>
              <w:rFonts w:asciiTheme="minorHAnsi" w:eastAsiaTheme="minorEastAsia" w:hAnsiTheme="minorHAnsi" w:cstheme="minorBidi"/>
              <w:noProof/>
              <w:sz w:val="22"/>
            </w:rPr>
          </w:pPr>
          <w:hyperlink w:anchor="_Toc192167591" w:history="1">
            <w:r w:rsidR="000B1CDB" w:rsidRPr="00620E1E">
              <w:rPr>
                <w:rStyle w:val="Lienhypertexte"/>
                <w:noProof/>
              </w:rPr>
              <w:t>1.7</w:t>
            </w:r>
            <w:r w:rsidR="000B1CDB">
              <w:rPr>
                <w:rFonts w:asciiTheme="minorHAnsi" w:eastAsiaTheme="minorEastAsia" w:hAnsiTheme="minorHAnsi" w:cstheme="minorBidi"/>
                <w:noProof/>
                <w:sz w:val="22"/>
              </w:rPr>
              <w:tab/>
            </w:r>
            <w:r w:rsidR="000B1CDB" w:rsidRPr="00620E1E">
              <w:rPr>
                <w:rStyle w:val="Lienhypertexte"/>
                <w:noProof/>
              </w:rPr>
              <w:t>Audio :</w:t>
            </w:r>
            <w:r w:rsidR="000B1CDB">
              <w:rPr>
                <w:noProof/>
                <w:webHidden/>
              </w:rPr>
              <w:tab/>
            </w:r>
            <w:r w:rsidR="000B1CDB">
              <w:rPr>
                <w:noProof/>
                <w:webHidden/>
              </w:rPr>
              <w:fldChar w:fldCharType="begin"/>
            </w:r>
            <w:r w:rsidR="000B1CDB">
              <w:rPr>
                <w:noProof/>
                <w:webHidden/>
              </w:rPr>
              <w:instrText xml:space="preserve"> PAGEREF _Toc192167591 \h </w:instrText>
            </w:r>
            <w:r w:rsidR="000B1CDB">
              <w:rPr>
                <w:noProof/>
                <w:webHidden/>
              </w:rPr>
            </w:r>
            <w:r w:rsidR="000B1CDB">
              <w:rPr>
                <w:noProof/>
                <w:webHidden/>
              </w:rPr>
              <w:fldChar w:fldCharType="separate"/>
            </w:r>
            <w:r w:rsidR="000B1CDB">
              <w:rPr>
                <w:noProof/>
                <w:webHidden/>
              </w:rPr>
              <w:t>4</w:t>
            </w:r>
            <w:r w:rsidR="000B1CDB">
              <w:rPr>
                <w:noProof/>
                <w:webHidden/>
              </w:rPr>
              <w:fldChar w:fldCharType="end"/>
            </w:r>
          </w:hyperlink>
        </w:p>
        <w:p w14:paraId="4CA5E9CC" w14:textId="7653A800" w:rsidR="000B1CDB" w:rsidRDefault="00533F69">
          <w:pPr>
            <w:pStyle w:val="TM2"/>
            <w:tabs>
              <w:tab w:val="left" w:pos="880"/>
              <w:tab w:val="right" w:leader="dot" w:pos="10456"/>
            </w:tabs>
            <w:rPr>
              <w:rFonts w:asciiTheme="minorHAnsi" w:eastAsiaTheme="minorEastAsia" w:hAnsiTheme="minorHAnsi" w:cstheme="minorBidi"/>
              <w:noProof/>
              <w:sz w:val="22"/>
            </w:rPr>
          </w:pPr>
          <w:hyperlink w:anchor="_Toc192167592" w:history="1">
            <w:r w:rsidR="000B1CDB" w:rsidRPr="00620E1E">
              <w:rPr>
                <w:rStyle w:val="Lienhypertexte"/>
                <w:noProof/>
              </w:rPr>
              <w:t>1.8</w:t>
            </w:r>
            <w:r w:rsidR="000B1CDB">
              <w:rPr>
                <w:rFonts w:asciiTheme="minorHAnsi" w:eastAsiaTheme="minorEastAsia" w:hAnsiTheme="minorHAnsi" w:cstheme="minorBidi"/>
                <w:noProof/>
                <w:sz w:val="22"/>
              </w:rPr>
              <w:tab/>
            </w:r>
            <w:r w:rsidR="000B1CDB" w:rsidRPr="00620E1E">
              <w:rPr>
                <w:rStyle w:val="Lienhypertexte"/>
                <w:noProof/>
              </w:rPr>
              <w:t>Ecran de projection :</w:t>
            </w:r>
            <w:r w:rsidR="000B1CDB">
              <w:rPr>
                <w:noProof/>
                <w:webHidden/>
              </w:rPr>
              <w:tab/>
            </w:r>
            <w:r w:rsidR="000B1CDB">
              <w:rPr>
                <w:noProof/>
                <w:webHidden/>
              </w:rPr>
              <w:fldChar w:fldCharType="begin"/>
            </w:r>
            <w:r w:rsidR="000B1CDB">
              <w:rPr>
                <w:noProof/>
                <w:webHidden/>
              </w:rPr>
              <w:instrText xml:space="preserve"> PAGEREF _Toc192167592 \h </w:instrText>
            </w:r>
            <w:r w:rsidR="000B1CDB">
              <w:rPr>
                <w:noProof/>
                <w:webHidden/>
              </w:rPr>
            </w:r>
            <w:r w:rsidR="000B1CDB">
              <w:rPr>
                <w:noProof/>
                <w:webHidden/>
              </w:rPr>
              <w:fldChar w:fldCharType="separate"/>
            </w:r>
            <w:r w:rsidR="000B1CDB">
              <w:rPr>
                <w:noProof/>
                <w:webHidden/>
              </w:rPr>
              <w:t>5</w:t>
            </w:r>
            <w:r w:rsidR="000B1CDB">
              <w:rPr>
                <w:noProof/>
                <w:webHidden/>
              </w:rPr>
              <w:fldChar w:fldCharType="end"/>
            </w:r>
          </w:hyperlink>
        </w:p>
        <w:p w14:paraId="14071D17" w14:textId="2E256B62" w:rsidR="000B1CDB" w:rsidRDefault="00533F69">
          <w:pPr>
            <w:pStyle w:val="TM1"/>
            <w:tabs>
              <w:tab w:val="left" w:pos="440"/>
              <w:tab w:val="right" w:leader="dot" w:pos="10456"/>
            </w:tabs>
            <w:rPr>
              <w:rFonts w:asciiTheme="minorHAnsi" w:eastAsiaTheme="minorEastAsia" w:hAnsiTheme="minorHAnsi" w:cstheme="minorBidi"/>
              <w:noProof/>
              <w:sz w:val="22"/>
            </w:rPr>
          </w:pPr>
          <w:hyperlink w:anchor="_Toc192167593" w:history="1">
            <w:r w:rsidR="000B1CDB" w:rsidRPr="00620E1E">
              <w:rPr>
                <w:rStyle w:val="Lienhypertexte"/>
                <w:noProof/>
              </w:rPr>
              <w:t>2</w:t>
            </w:r>
            <w:r w:rsidR="000B1CDB">
              <w:rPr>
                <w:rFonts w:asciiTheme="minorHAnsi" w:eastAsiaTheme="minorEastAsia" w:hAnsiTheme="minorHAnsi" w:cstheme="minorBidi"/>
                <w:noProof/>
                <w:sz w:val="22"/>
              </w:rPr>
              <w:tab/>
            </w:r>
            <w:r w:rsidR="000B1CDB" w:rsidRPr="00620E1E">
              <w:rPr>
                <w:rStyle w:val="Lienhypertexte"/>
                <w:noProof/>
              </w:rPr>
              <w:t>Besoins particuliers par salle.</w:t>
            </w:r>
            <w:r w:rsidR="000B1CDB">
              <w:rPr>
                <w:noProof/>
                <w:webHidden/>
              </w:rPr>
              <w:tab/>
            </w:r>
            <w:r w:rsidR="000B1CDB">
              <w:rPr>
                <w:noProof/>
                <w:webHidden/>
              </w:rPr>
              <w:fldChar w:fldCharType="begin"/>
            </w:r>
            <w:r w:rsidR="000B1CDB">
              <w:rPr>
                <w:noProof/>
                <w:webHidden/>
              </w:rPr>
              <w:instrText xml:space="preserve"> PAGEREF _Toc192167593 \h </w:instrText>
            </w:r>
            <w:r w:rsidR="000B1CDB">
              <w:rPr>
                <w:noProof/>
                <w:webHidden/>
              </w:rPr>
            </w:r>
            <w:r w:rsidR="000B1CDB">
              <w:rPr>
                <w:noProof/>
                <w:webHidden/>
              </w:rPr>
              <w:fldChar w:fldCharType="separate"/>
            </w:r>
            <w:r w:rsidR="000B1CDB">
              <w:rPr>
                <w:noProof/>
                <w:webHidden/>
              </w:rPr>
              <w:t>5</w:t>
            </w:r>
            <w:r w:rsidR="000B1CDB">
              <w:rPr>
                <w:noProof/>
                <w:webHidden/>
              </w:rPr>
              <w:fldChar w:fldCharType="end"/>
            </w:r>
          </w:hyperlink>
        </w:p>
        <w:p w14:paraId="6FF3B6FF" w14:textId="52D9EC41" w:rsidR="000B1CDB" w:rsidRDefault="00533F69">
          <w:pPr>
            <w:pStyle w:val="TM2"/>
            <w:tabs>
              <w:tab w:val="left" w:pos="880"/>
              <w:tab w:val="right" w:leader="dot" w:pos="10456"/>
            </w:tabs>
            <w:rPr>
              <w:rFonts w:asciiTheme="minorHAnsi" w:eastAsiaTheme="minorEastAsia" w:hAnsiTheme="minorHAnsi" w:cstheme="minorBidi"/>
              <w:noProof/>
              <w:sz w:val="22"/>
            </w:rPr>
          </w:pPr>
          <w:hyperlink w:anchor="_Toc192167594" w:history="1">
            <w:r w:rsidR="000B1CDB" w:rsidRPr="00620E1E">
              <w:rPr>
                <w:rStyle w:val="Lienhypertexte"/>
                <w:noProof/>
              </w:rPr>
              <w:t>2.1</w:t>
            </w:r>
            <w:r w:rsidR="000B1CDB">
              <w:rPr>
                <w:rFonts w:asciiTheme="minorHAnsi" w:eastAsiaTheme="minorEastAsia" w:hAnsiTheme="minorHAnsi" w:cstheme="minorBidi"/>
                <w:noProof/>
                <w:sz w:val="22"/>
              </w:rPr>
              <w:tab/>
            </w:r>
            <w:r w:rsidR="000B1CDB" w:rsidRPr="00620E1E">
              <w:rPr>
                <w:rStyle w:val="Lienhypertexte"/>
                <w:noProof/>
              </w:rPr>
              <w:t>SALLE DE TD G111.</w:t>
            </w:r>
            <w:r w:rsidR="000B1CDB">
              <w:rPr>
                <w:noProof/>
                <w:webHidden/>
              </w:rPr>
              <w:tab/>
            </w:r>
            <w:r w:rsidR="000B1CDB">
              <w:rPr>
                <w:noProof/>
                <w:webHidden/>
              </w:rPr>
              <w:fldChar w:fldCharType="begin"/>
            </w:r>
            <w:r w:rsidR="000B1CDB">
              <w:rPr>
                <w:noProof/>
                <w:webHidden/>
              </w:rPr>
              <w:instrText xml:space="preserve"> PAGEREF _Toc192167594 \h </w:instrText>
            </w:r>
            <w:r w:rsidR="000B1CDB">
              <w:rPr>
                <w:noProof/>
                <w:webHidden/>
              </w:rPr>
            </w:r>
            <w:r w:rsidR="000B1CDB">
              <w:rPr>
                <w:noProof/>
                <w:webHidden/>
              </w:rPr>
              <w:fldChar w:fldCharType="separate"/>
            </w:r>
            <w:r w:rsidR="000B1CDB">
              <w:rPr>
                <w:noProof/>
                <w:webHidden/>
              </w:rPr>
              <w:t>5</w:t>
            </w:r>
            <w:r w:rsidR="000B1CDB">
              <w:rPr>
                <w:noProof/>
                <w:webHidden/>
              </w:rPr>
              <w:fldChar w:fldCharType="end"/>
            </w:r>
          </w:hyperlink>
        </w:p>
        <w:p w14:paraId="73C044F4" w14:textId="50A0C7A5" w:rsidR="000B1CDB" w:rsidRDefault="00533F69">
          <w:pPr>
            <w:pStyle w:val="TM2"/>
            <w:tabs>
              <w:tab w:val="left" w:pos="880"/>
              <w:tab w:val="right" w:leader="dot" w:pos="10456"/>
            </w:tabs>
            <w:rPr>
              <w:rFonts w:asciiTheme="minorHAnsi" w:eastAsiaTheme="minorEastAsia" w:hAnsiTheme="minorHAnsi" w:cstheme="minorBidi"/>
              <w:noProof/>
              <w:sz w:val="22"/>
            </w:rPr>
          </w:pPr>
          <w:hyperlink w:anchor="_Toc192167595" w:history="1">
            <w:r w:rsidR="000B1CDB" w:rsidRPr="00620E1E">
              <w:rPr>
                <w:rStyle w:val="Lienhypertexte"/>
                <w:noProof/>
              </w:rPr>
              <w:t>2.2</w:t>
            </w:r>
            <w:r w:rsidR="000B1CDB">
              <w:rPr>
                <w:rFonts w:asciiTheme="minorHAnsi" w:eastAsiaTheme="minorEastAsia" w:hAnsiTheme="minorHAnsi" w:cstheme="minorBidi"/>
                <w:noProof/>
                <w:sz w:val="22"/>
              </w:rPr>
              <w:tab/>
            </w:r>
            <w:r w:rsidR="000B1CDB" w:rsidRPr="00620E1E">
              <w:rPr>
                <w:rStyle w:val="Lienhypertexte"/>
                <w:noProof/>
              </w:rPr>
              <w:t>SALLE DE TD G101.</w:t>
            </w:r>
            <w:r w:rsidR="000B1CDB">
              <w:rPr>
                <w:noProof/>
                <w:webHidden/>
              </w:rPr>
              <w:tab/>
            </w:r>
            <w:r w:rsidR="000B1CDB">
              <w:rPr>
                <w:noProof/>
                <w:webHidden/>
              </w:rPr>
              <w:fldChar w:fldCharType="begin"/>
            </w:r>
            <w:r w:rsidR="000B1CDB">
              <w:rPr>
                <w:noProof/>
                <w:webHidden/>
              </w:rPr>
              <w:instrText xml:space="preserve"> PAGEREF _Toc192167595 \h </w:instrText>
            </w:r>
            <w:r w:rsidR="000B1CDB">
              <w:rPr>
                <w:noProof/>
                <w:webHidden/>
              </w:rPr>
            </w:r>
            <w:r w:rsidR="000B1CDB">
              <w:rPr>
                <w:noProof/>
                <w:webHidden/>
              </w:rPr>
              <w:fldChar w:fldCharType="separate"/>
            </w:r>
            <w:r w:rsidR="000B1CDB">
              <w:rPr>
                <w:noProof/>
                <w:webHidden/>
              </w:rPr>
              <w:t>5</w:t>
            </w:r>
            <w:r w:rsidR="000B1CDB">
              <w:rPr>
                <w:noProof/>
                <w:webHidden/>
              </w:rPr>
              <w:fldChar w:fldCharType="end"/>
            </w:r>
          </w:hyperlink>
        </w:p>
        <w:p w14:paraId="32222945" w14:textId="59ED0CF0" w:rsidR="000B1CDB" w:rsidRDefault="00533F69">
          <w:pPr>
            <w:pStyle w:val="TM2"/>
            <w:tabs>
              <w:tab w:val="left" w:pos="880"/>
              <w:tab w:val="right" w:leader="dot" w:pos="10456"/>
            </w:tabs>
            <w:rPr>
              <w:rFonts w:asciiTheme="minorHAnsi" w:eastAsiaTheme="minorEastAsia" w:hAnsiTheme="minorHAnsi" w:cstheme="minorBidi"/>
              <w:noProof/>
              <w:sz w:val="22"/>
            </w:rPr>
          </w:pPr>
          <w:hyperlink w:anchor="_Toc192167596" w:history="1">
            <w:r w:rsidR="000B1CDB" w:rsidRPr="00620E1E">
              <w:rPr>
                <w:rStyle w:val="Lienhypertexte"/>
                <w:noProof/>
              </w:rPr>
              <w:t>2.3</w:t>
            </w:r>
            <w:r w:rsidR="000B1CDB">
              <w:rPr>
                <w:rFonts w:asciiTheme="minorHAnsi" w:eastAsiaTheme="minorEastAsia" w:hAnsiTheme="minorHAnsi" w:cstheme="minorBidi"/>
                <w:noProof/>
                <w:sz w:val="22"/>
              </w:rPr>
              <w:tab/>
            </w:r>
            <w:r w:rsidR="000B1CDB" w:rsidRPr="00620E1E">
              <w:rPr>
                <w:rStyle w:val="Lienhypertexte"/>
                <w:noProof/>
              </w:rPr>
              <w:t>SALLES DE TD G031.</w:t>
            </w:r>
            <w:r w:rsidR="000B1CDB">
              <w:rPr>
                <w:noProof/>
                <w:webHidden/>
              </w:rPr>
              <w:tab/>
            </w:r>
            <w:r w:rsidR="000B1CDB">
              <w:rPr>
                <w:noProof/>
                <w:webHidden/>
              </w:rPr>
              <w:fldChar w:fldCharType="begin"/>
            </w:r>
            <w:r w:rsidR="000B1CDB">
              <w:rPr>
                <w:noProof/>
                <w:webHidden/>
              </w:rPr>
              <w:instrText xml:space="preserve"> PAGEREF _Toc192167596 \h </w:instrText>
            </w:r>
            <w:r w:rsidR="000B1CDB">
              <w:rPr>
                <w:noProof/>
                <w:webHidden/>
              </w:rPr>
            </w:r>
            <w:r w:rsidR="000B1CDB">
              <w:rPr>
                <w:noProof/>
                <w:webHidden/>
              </w:rPr>
              <w:fldChar w:fldCharType="separate"/>
            </w:r>
            <w:r w:rsidR="000B1CDB">
              <w:rPr>
                <w:noProof/>
                <w:webHidden/>
              </w:rPr>
              <w:t>6</w:t>
            </w:r>
            <w:r w:rsidR="000B1CDB">
              <w:rPr>
                <w:noProof/>
                <w:webHidden/>
              </w:rPr>
              <w:fldChar w:fldCharType="end"/>
            </w:r>
          </w:hyperlink>
        </w:p>
        <w:p w14:paraId="639613CE" w14:textId="528B7A28" w:rsidR="000B1CDB" w:rsidRDefault="00533F69">
          <w:pPr>
            <w:pStyle w:val="TM2"/>
            <w:tabs>
              <w:tab w:val="left" w:pos="880"/>
              <w:tab w:val="right" w:leader="dot" w:pos="10456"/>
            </w:tabs>
            <w:rPr>
              <w:rFonts w:asciiTheme="minorHAnsi" w:eastAsiaTheme="minorEastAsia" w:hAnsiTheme="minorHAnsi" w:cstheme="minorBidi"/>
              <w:noProof/>
              <w:sz w:val="22"/>
            </w:rPr>
          </w:pPr>
          <w:hyperlink w:anchor="_Toc192167597" w:history="1">
            <w:r w:rsidR="000B1CDB" w:rsidRPr="00620E1E">
              <w:rPr>
                <w:rStyle w:val="Lienhypertexte"/>
                <w:noProof/>
              </w:rPr>
              <w:t>2.4</w:t>
            </w:r>
            <w:r w:rsidR="000B1CDB">
              <w:rPr>
                <w:rFonts w:asciiTheme="minorHAnsi" w:eastAsiaTheme="minorEastAsia" w:hAnsiTheme="minorHAnsi" w:cstheme="minorBidi"/>
                <w:noProof/>
                <w:sz w:val="22"/>
              </w:rPr>
              <w:tab/>
            </w:r>
            <w:r w:rsidR="000B1CDB" w:rsidRPr="00620E1E">
              <w:rPr>
                <w:rStyle w:val="Lienhypertexte"/>
                <w:noProof/>
              </w:rPr>
              <w:t>SALLE DE TD BPA107 (CREATION).</w:t>
            </w:r>
            <w:r w:rsidR="000B1CDB">
              <w:rPr>
                <w:noProof/>
                <w:webHidden/>
              </w:rPr>
              <w:tab/>
            </w:r>
            <w:r w:rsidR="000B1CDB">
              <w:rPr>
                <w:noProof/>
                <w:webHidden/>
              </w:rPr>
              <w:fldChar w:fldCharType="begin"/>
            </w:r>
            <w:r w:rsidR="000B1CDB">
              <w:rPr>
                <w:noProof/>
                <w:webHidden/>
              </w:rPr>
              <w:instrText xml:space="preserve"> PAGEREF _Toc192167597 \h </w:instrText>
            </w:r>
            <w:r w:rsidR="000B1CDB">
              <w:rPr>
                <w:noProof/>
                <w:webHidden/>
              </w:rPr>
            </w:r>
            <w:r w:rsidR="000B1CDB">
              <w:rPr>
                <w:noProof/>
                <w:webHidden/>
              </w:rPr>
              <w:fldChar w:fldCharType="separate"/>
            </w:r>
            <w:r w:rsidR="000B1CDB">
              <w:rPr>
                <w:noProof/>
                <w:webHidden/>
              </w:rPr>
              <w:t>6</w:t>
            </w:r>
            <w:r w:rsidR="000B1CDB">
              <w:rPr>
                <w:noProof/>
                <w:webHidden/>
              </w:rPr>
              <w:fldChar w:fldCharType="end"/>
            </w:r>
          </w:hyperlink>
        </w:p>
        <w:p w14:paraId="0F82BA94" w14:textId="6293C643" w:rsidR="000B1CDB" w:rsidRDefault="00533F69">
          <w:pPr>
            <w:pStyle w:val="TM1"/>
            <w:tabs>
              <w:tab w:val="left" w:pos="440"/>
              <w:tab w:val="right" w:leader="dot" w:pos="10456"/>
            </w:tabs>
            <w:rPr>
              <w:rFonts w:asciiTheme="minorHAnsi" w:eastAsiaTheme="minorEastAsia" w:hAnsiTheme="minorHAnsi" w:cstheme="minorBidi"/>
              <w:noProof/>
              <w:sz w:val="22"/>
            </w:rPr>
          </w:pPr>
          <w:hyperlink w:anchor="_Toc192167598" w:history="1">
            <w:r w:rsidR="000B1CDB" w:rsidRPr="00620E1E">
              <w:rPr>
                <w:rStyle w:val="Lienhypertexte"/>
                <w:noProof/>
              </w:rPr>
              <w:t>3</w:t>
            </w:r>
            <w:r w:rsidR="000B1CDB">
              <w:rPr>
                <w:rFonts w:asciiTheme="minorHAnsi" w:eastAsiaTheme="minorEastAsia" w:hAnsiTheme="minorHAnsi" w:cstheme="minorBidi"/>
                <w:noProof/>
                <w:sz w:val="22"/>
              </w:rPr>
              <w:tab/>
            </w:r>
            <w:r w:rsidR="000B1CDB" w:rsidRPr="00620E1E">
              <w:rPr>
                <w:rStyle w:val="Lienhypertexte"/>
                <w:noProof/>
              </w:rPr>
              <w:t>Options.</w:t>
            </w:r>
            <w:r w:rsidR="000B1CDB">
              <w:rPr>
                <w:noProof/>
                <w:webHidden/>
              </w:rPr>
              <w:tab/>
            </w:r>
            <w:r w:rsidR="000B1CDB">
              <w:rPr>
                <w:noProof/>
                <w:webHidden/>
              </w:rPr>
              <w:fldChar w:fldCharType="begin"/>
            </w:r>
            <w:r w:rsidR="000B1CDB">
              <w:rPr>
                <w:noProof/>
                <w:webHidden/>
              </w:rPr>
              <w:instrText xml:space="preserve"> PAGEREF _Toc192167598 \h </w:instrText>
            </w:r>
            <w:r w:rsidR="000B1CDB">
              <w:rPr>
                <w:noProof/>
                <w:webHidden/>
              </w:rPr>
            </w:r>
            <w:r w:rsidR="000B1CDB">
              <w:rPr>
                <w:noProof/>
                <w:webHidden/>
              </w:rPr>
              <w:fldChar w:fldCharType="separate"/>
            </w:r>
            <w:r w:rsidR="000B1CDB">
              <w:rPr>
                <w:noProof/>
                <w:webHidden/>
              </w:rPr>
              <w:t>7</w:t>
            </w:r>
            <w:r w:rsidR="000B1CDB">
              <w:rPr>
                <w:noProof/>
                <w:webHidden/>
              </w:rPr>
              <w:fldChar w:fldCharType="end"/>
            </w:r>
          </w:hyperlink>
        </w:p>
        <w:p w14:paraId="253C7318" w14:textId="7BD360C4" w:rsidR="000B1CDB" w:rsidRDefault="00533F69">
          <w:pPr>
            <w:pStyle w:val="TM2"/>
            <w:tabs>
              <w:tab w:val="left" w:pos="880"/>
              <w:tab w:val="right" w:leader="dot" w:pos="10456"/>
            </w:tabs>
            <w:rPr>
              <w:rFonts w:asciiTheme="minorHAnsi" w:eastAsiaTheme="minorEastAsia" w:hAnsiTheme="minorHAnsi" w:cstheme="minorBidi"/>
              <w:noProof/>
              <w:sz w:val="22"/>
            </w:rPr>
          </w:pPr>
          <w:hyperlink w:anchor="_Toc192167599" w:history="1">
            <w:r w:rsidR="000B1CDB" w:rsidRPr="00620E1E">
              <w:rPr>
                <w:rStyle w:val="Lienhypertexte"/>
                <w:noProof/>
              </w:rPr>
              <w:t>3.1</w:t>
            </w:r>
            <w:r w:rsidR="000B1CDB">
              <w:rPr>
                <w:rFonts w:asciiTheme="minorHAnsi" w:eastAsiaTheme="minorEastAsia" w:hAnsiTheme="minorHAnsi" w:cstheme="minorBidi"/>
                <w:noProof/>
                <w:sz w:val="22"/>
              </w:rPr>
              <w:tab/>
            </w:r>
            <w:r w:rsidR="000B1CDB" w:rsidRPr="00620E1E">
              <w:rPr>
                <w:rStyle w:val="Lienhypertexte"/>
                <w:noProof/>
              </w:rPr>
              <w:t>Option : SALLE INFORMATIQUE BPA112.</w:t>
            </w:r>
            <w:r w:rsidR="000B1CDB">
              <w:rPr>
                <w:noProof/>
                <w:webHidden/>
              </w:rPr>
              <w:tab/>
            </w:r>
            <w:r w:rsidR="000B1CDB">
              <w:rPr>
                <w:noProof/>
                <w:webHidden/>
              </w:rPr>
              <w:fldChar w:fldCharType="begin"/>
            </w:r>
            <w:r w:rsidR="000B1CDB">
              <w:rPr>
                <w:noProof/>
                <w:webHidden/>
              </w:rPr>
              <w:instrText xml:space="preserve"> PAGEREF _Toc192167599 \h </w:instrText>
            </w:r>
            <w:r w:rsidR="000B1CDB">
              <w:rPr>
                <w:noProof/>
                <w:webHidden/>
              </w:rPr>
            </w:r>
            <w:r w:rsidR="000B1CDB">
              <w:rPr>
                <w:noProof/>
                <w:webHidden/>
              </w:rPr>
              <w:fldChar w:fldCharType="separate"/>
            </w:r>
            <w:r w:rsidR="000B1CDB">
              <w:rPr>
                <w:noProof/>
                <w:webHidden/>
              </w:rPr>
              <w:t>7</w:t>
            </w:r>
            <w:r w:rsidR="000B1CDB">
              <w:rPr>
                <w:noProof/>
                <w:webHidden/>
              </w:rPr>
              <w:fldChar w:fldCharType="end"/>
            </w:r>
          </w:hyperlink>
        </w:p>
        <w:p w14:paraId="1B182375" w14:textId="5F7D4D66" w:rsidR="000B1CDB" w:rsidRDefault="00533F69">
          <w:pPr>
            <w:pStyle w:val="TM1"/>
            <w:tabs>
              <w:tab w:val="left" w:pos="440"/>
              <w:tab w:val="right" w:leader="dot" w:pos="10456"/>
            </w:tabs>
            <w:rPr>
              <w:rFonts w:asciiTheme="minorHAnsi" w:eastAsiaTheme="minorEastAsia" w:hAnsiTheme="minorHAnsi" w:cstheme="minorBidi"/>
              <w:noProof/>
              <w:sz w:val="22"/>
            </w:rPr>
          </w:pPr>
          <w:hyperlink w:anchor="_Toc192167600" w:history="1">
            <w:r w:rsidR="000B1CDB" w:rsidRPr="00620E1E">
              <w:rPr>
                <w:rStyle w:val="Lienhypertexte"/>
                <w:noProof/>
              </w:rPr>
              <w:t>4</w:t>
            </w:r>
            <w:r w:rsidR="000B1CDB">
              <w:rPr>
                <w:rFonts w:asciiTheme="minorHAnsi" w:eastAsiaTheme="minorEastAsia" w:hAnsiTheme="minorHAnsi" w:cstheme="minorBidi"/>
                <w:noProof/>
                <w:sz w:val="22"/>
              </w:rPr>
              <w:tab/>
            </w:r>
            <w:r w:rsidR="000B1CDB" w:rsidRPr="00620E1E">
              <w:rPr>
                <w:rStyle w:val="Lienhypertexte"/>
                <w:noProof/>
              </w:rPr>
              <w:t>Générale :</w:t>
            </w:r>
            <w:r w:rsidR="000B1CDB">
              <w:rPr>
                <w:noProof/>
                <w:webHidden/>
              </w:rPr>
              <w:tab/>
            </w:r>
            <w:r w:rsidR="000B1CDB">
              <w:rPr>
                <w:noProof/>
                <w:webHidden/>
              </w:rPr>
              <w:fldChar w:fldCharType="begin"/>
            </w:r>
            <w:r w:rsidR="000B1CDB">
              <w:rPr>
                <w:noProof/>
                <w:webHidden/>
              </w:rPr>
              <w:instrText xml:space="preserve"> PAGEREF _Toc192167600 \h </w:instrText>
            </w:r>
            <w:r w:rsidR="000B1CDB">
              <w:rPr>
                <w:noProof/>
                <w:webHidden/>
              </w:rPr>
            </w:r>
            <w:r w:rsidR="000B1CDB">
              <w:rPr>
                <w:noProof/>
                <w:webHidden/>
              </w:rPr>
              <w:fldChar w:fldCharType="separate"/>
            </w:r>
            <w:r w:rsidR="000B1CDB">
              <w:rPr>
                <w:noProof/>
                <w:webHidden/>
              </w:rPr>
              <w:t>7</w:t>
            </w:r>
            <w:r w:rsidR="000B1CDB">
              <w:rPr>
                <w:noProof/>
                <w:webHidden/>
              </w:rPr>
              <w:fldChar w:fldCharType="end"/>
            </w:r>
          </w:hyperlink>
        </w:p>
        <w:p w14:paraId="0814FAC7" w14:textId="3FEA9A1B" w:rsidR="000B1CDB" w:rsidRDefault="00533F69">
          <w:pPr>
            <w:pStyle w:val="TM2"/>
            <w:tabs>
              <w:tab w:val="left" w:pos="880"/>
              <w:tab w:val="right" w:leader="dot" w:pos="10456"/>
            </w:tabs>
            <w:rPr>
              <w:rFonts w:asciiTheme="minorHAnsi" w:eastAsiaTheme="minorEastAsia" w:hAnsiTheme="minorHAnsi" w:cstheme="minorBidi"/>
              <w:noProof/>
              <w:sz w:val="22"/>
            </w:rPr>
          </w:pPr>
          <w:hyperlink w:anchor="_Toc192167601" w:history="1">
            <w:r w:rsidR="000B1CDB" w:rsidRPr="00620E1E">
              <w:rPr>
                <w:rStyle w:val="Lienhypertexte"/>
                <w:noProof/>
              </w:rPr>
              <w:t>4.1</w:t>
            </w:r>
            <w:r w:rsidR="000B1CDB">
              <w:rPr>
                <w:rFonts w:asciiTheme="minorHAnsi" w:eastAsiaTheme="minorEastAsia" w:hAnsiTheme="minorHAnsi" w:cstheme="minorBidi"/>
                <w:noProof/>
                <w:sz w:val="22"/>
              </w:rPr>
              <w:tab/>
            </w:r>
            <w:r w:rsidR="000B1CDB" w:rsidRPr="00620E1E">
              <w:rPr>
                <w:rStyle w:val="Lienhypertexte"/>
                <w:noProof/>
                <w:lang w:eastAsia="en-US"/>
              </w:rPr>
              <w:t>Précision concernant les vidéoprojecteurs et les contrôleurs</w:t>
            </w:r>
            <w:r w:rsidR="000B1CDB" w:rsidRPr="00620E1E">
              <w:rPr>
                <w:rStyle w:val="Lienhypertexte"/>
                <w:noProof/>
              </w:rPr>
              <w:t> :</w:t>
            </w:r>
            <w:r w:rsidR="000B1CDB">
              <w:rPr>
                <w:noProof/>
                <w:webHidden/>
              </w:rPr>
              <w:tab/>
            </w:r>
            <w:r w:rsidR="000B1CDB">
              <w:rPr>
                <w:noProof/>
                <w:webHidden/>
              </w:rPr>
              <w:fldChar w:fldCharType="begin"/>
            </w:r>
            <w:r w:rsidR="000B1CDB">
              <w:rPr>
                <w:noProof/>
                <w:webHidden/>
              </w:rPr>
              <w:instrText xml:space="preserve"> PAGEREF _Toc192167601 \h </w:instrText>
            </w:r>
            <w:r w:rsidR="000B1CDB">
              <w:rPr>
                <w:noProof/>
                <w:webHidden/>
              </w:rPr>
            </w:r>
            <w:r w:rsidR="000B1CDB">
              <w:rPr>
                <w:noProof/>
                <w:webHidden/>
              </w:rPr>
              <w:fldChar w:fldCharType="separate"/>
            </w:r>
            <w:r w:rsidR="000B1CDB">
              <w:rPr>
                <w:noProof/>
                <w:webHidden/>
              </w:rPr>
              <w:t>7</w:t>
            </w:r>
            <w:r w:rsidR="000B1CDB">
              <w:rPr>
                <w:noProof/>
                <w:webHidden/>
              </w:rPr>
              <w:fldChar w:fldCharType="end"/>
            </w:r>
          </w:hyperlink>
        </w:p>
        <w:p w14:paraId="27E54B68" w14:textId="4D22382A" w:rsidR="000B1CDB" w:rsidRDefault="00533F69">
          <w:pPr>
            <w:pStyle w:val="TM2"/>
            <w:tabs>
              <w:tab w:val="left" w:pos="880"/>
              <w:tab w:val="right" w:leader="dot" w:pos="10456"/>
            </w:tabs>
            <w:rPr>
              <w:rFonts w:asciiTheme="minorHAnsi" w:eastAsiaTheme="minorEastAsia" w:hAnsiTheme="minorHAnsi" w:cstheme="minorBidi"/>
              <w:noProof/>
              <w:sz w:val="22"/>
            </w:rPr>
          </w:pPr>
          <w:hyperlink w:anchor="_Toc192167602" w:history="1">
            <w:r w:rsidR="000B1CDB" w:rsidRPr="00620E1E">
              <w:rPr>
                <w:rStyle w:val="Lienhypertexte"/>
                <w:noProof/>
              </w:rPr>
              <w:t>4.2</w:t>
            </w:r>
            <w:r w:rsidR="000B1CDB">
              <w:rPr>
                <w:rFonts w:asciiTheme="minorHAnsi" w:eastAsiaTheme="minorEastAsia" w:hAnsiTheme="minorHAnsi" w:cstheme="minorBidi"/>
                <w:noProof/>
                <w:sz w:val="22"/>
              </w:rPr>
              <w:tab/>
            </w:r>
            <w:r w:rsidR="000B1CDB" w:rsidRPr="00620E1E">
              <w:rPr>
                <w:rStyle w:val="Lienhypertexte"/>
                <w:noProof/>
              </w:rPr>
              <w:t>Travaux et sécurité :</w:t>
            </w:r>
            <w:r w:rsidR="000B1CDB">
              <w:rPr>
                <w:noProof/>
                <w:webHidden/>
              </w:rPr>
              <w:tab/>
            </w:r>
            <w:r w:rsidR="000B1CDB">
              <w:rPr>
                <w:noProof/>
                <w:webHidden/>
              </w:rPr>
              <w:fldChar w:fldCharType="begin"/>
            </w:r>
            <w:r w:rsidR="000B1CDB">
              <w:rPr>
                <w:noProof/>
                <w:webHidden/>
              </w:rPr>
              <w:instrText xml:space="preserve"> PAGEREF _Toc192167602 \h </w:instrText>
            </w:r>
            <w:r w:rsidR="000B1CDB">
              <w:rPr>
                <w:noProof/>
                <w:webHidden/>
              </w:rPr>
            </w:r>
            <w:r w:rsidR="000B1CDB">
              <w:rPr>
                <w:noProof/>
                <w:webHidden/>
              </w:rPr>
              <w:fldChar w:fldCharType="separate"/>
            </w:r>
            <w:r w:rsidR="000B1CDB">
              <w:rPr>
                <w:noProof/>
                <w:webHidden/>
              </w:rPr>
              <w:t>7</w:t>
            </w:r>
            <w:r w:rsidR="000B1CDB">
              <w:rPr>
                <w:noProof/>
                <w:webHidden/>
              </w:rPr>
              <w:fldChar w:fldCharType="end"/>
            </w:r>
          </w:hyperlink>
        </w:p>
        <w:p w14:paraId="228AA794" w14:textId="7CDEC479" w:rsidR="000B1CDB" w:rsidRDefault="00533F69">
          <w:pPr>
            <w:pStyle w:val="TM1"/>
            <w:tabs>
              <w:tab w:val="left" w:pos="440"/>
              <w:tab w:val="right" w:leader="dot" w:pos="10456"/>
            </w:tabs>
            <w:rPr>
              <w:rFonts w:asciiTheme="minorHAnsi" w:eastAsiaTheme="minorEastAsia" w:hAnsiTheme="minorHAnsi" w:cstheme="minorBidi"/>
              <w:noProof/>
              <w:sz w:val="22"/>
            </w:rPr>
          </w:pPr>
          <w:hyperlink w:anchor="_Toc192167603" w:history="1">
            <w:r w:rsidR="000B1CDB" w:rsidRPr="00620E1E">
              <w:rPr>
                <w:rStyle w:val="Lienhypertexte"/>
                <w:noProof/>
              </w:rPr>
              <w:t>5</w:t>
            </w:r>
            <w:r w:rsidR="000B1CDB">
              <w:rPr>
                <w:rFonts w:asciiTheme="minorHAnsi" w:eastAsiaTheme="minorEastAsia" w:hAnsiTheme="minorHAnsi" w:cstheme="minorBidi"/>
                <w:noProof/>
                <w:sz w:val="22"/>
              </w:rPr>
              <w:tab/>
            </w:r>
            <w:r w:rsidR="000B1CDB" w:rsidRPr="00620E1E">
              <w:rPr>
                <w:rStyle w:val="Lienhypertexte"/>
                <w:noProof/>
              </w:rPr>
              <w:t>Planning et contact :</w:t>
            </w:r>
            <w:r w:rsidR="000B1CDB">
              <w:rPr>
                <w:noProof/>
                <w:webHidden/>
              </w:rPr>
              <w:tab/>
            </w:r>
            <w:r w:rsidR="000B1CDB">
              <w:rPr>
                <w:noProof/>
                <w:webHidden/>
              </w:rPr>
              <w:fldChar w:fldCharType="begin"/>
            </w:r>
            <w:r w:rsidR="000B1CDB">
              <w:rPr>
                <w:noProof/>
                <w:webHidden/>
              </w:rPr>
              <w:instrText xml:space="preserve"> PAGEREF _Toc192167603 \h </w:instrText>
            </w:r>
            <w:r w:rsidR="000B1CDB">
              <w:rPr>
                <w:noProof/>
                <w:webHidden/>
              </w:rPr>
            </w:r>
            <w:r w:rsidR="000B1CDB">
              <w:rPr>
                <w:noProof/>
                <w:webHidden/>
              </w:rPr>
              <w:fldChar w:fldCharType="separate"/>
            </w:r>
            <w:r w:rsidR="000B1CDB">
              <w:rPr>
                <w:noProof/>
                <w:webHidden/>
              </w:rPr>
              <w:t>7</w:t>
            </w:r>
            <w:r w:rsidR="000B1CDB">
              <w:rPr>
                <w:noProof/>
                <w:webHidden/>
              </w:rPr>
              <w:fldChar w:fldCharType="end"/>
            </w:r>
          </w:hyperlink>
        </w:p>
        <w:p w14:paraId="3C4BA797" w14:textId="21BA1358" w:rsidR="000B1CDB" w:rsidRDefault="00533F69">
          <w:pPr>
            <w:pStyle w:val="TM2"/>
            <w:tabs>
              <w:tab w:val="left" w:pos="880"/>
              <w:tab w:val="right" w:leader="dot" w:pos="10456"/>
            </w:tabs>
            <w:rPr>
              <w:rFonts w:asciiTheme="minorHAnsi" w:eastAsiaTheme="minorEastAsia" w:hAnsiTheme="minorHAnsi" w:cstheme="minorBidi"/>
              <w:noProof/>
              <w:sz w:val="22"/>
            </w:rPr>
          </w:pPr>
          <w:hyperlink w:anchor="_Toc192167604" w:history="1">
            <w:r w:rsidR="000B1CDB" w:rsidRPr="00620E1E">
              <w:rPr>
                <w:rStyle w:val="Lienhypertexte"/>
                <w:noProof/>
              </w:rPr>
              <w:t>5.1</w:t>
            </w:r>
            <w:r w:rsidR="000B1CDB">
              <w:rPr>
                <w:rFonts w:asciiTheme="minorHAnsi" w:eastAsiaTheme="minorEastAsia" w:hAnsiTheme="minorHAnsi" w:cstheme="minorBidi"/>
                <w:noProof/>
                <w:sz w:val="22"/>
              </w:rPr>
              <w:tab/>
            </w:r>
            <w:r w:rsidR="000B1CDB" w:rsidRPr="00620E1E">
              <w:rPr>
                <w:rStyle w:val="Lienhypertexte"/>
                <w:noProof/>
              </w:rPr>
              <w:t>Dates souhaitées pour les travaux</w:t>
            </w:r>
            <w:r w:rsidR="000B1CDB">
              <w:rPr>
                <w:noProof/>
                <w:webHidden/>
              </w:rPr>
              <w:tab/>
            </w:r>
            <w:r w:rsidR="000B1CDB">
              <w:rPr>
                <w:noProof/>
                <w:webHidden/>
              </w:rPr>
              <w:fldChar w:fldCharType="begin"/>
            </w:r>
            <w:r w:rsidR="000B1CDB">
              <w:rPr>
                <w:noProof/>
                <w:webHidden/>
              </w:rPr>
              <w:instrText xml:space="preserve"> PAGEREF _Toc192167604 \h </w:instrText>
            </w:r>
            <w:r w:rsidR="000B1CDB">
              <w:rPr>
                <w:noProof/>
                <w:webHidden/>
              </w:rPr>
            </w:r>
            <w:r w:rsidR="000B1CDB">
              <w:rPr>
                <w:noProof/>
                <w:webHidden/>
              </w:rPr>
              <w:fldChar w:fldCharType="separate"/>
            </w:r>
            <w:r w:rsidR="000B1CDB">
              <w:rPr>
                <w:noProof/>
                <w:webHidden/>
              </w:rPr>
              <w:t>8</w:t>
            </w:r>
            <w:r w:rsidR="000B1CDB">
              <w:rPr>
                <w:noProof/>
                <w:webHidden/>
              </w:rPr>
              <w:fldChar w:fldCharType="end"/>
            </w:r>
          </w:hyperlink>
        </w:p>
        <w:p w14:paraId="3D6928FE" w14:textId="4095960E" w:rsidR="000B1CDB" w:rsidRDefault="00533F69">
          <w:pPr>
            <w:pStyle w:val="TM2"/>
            <w:tabs>
              <w:tab w:val="left" w:pos="880"/>
              <w:tab w:val="right" w:leader="dot" w:pos="10456"/>
            </w:tabs>
            <w:rPr>
              <w:rFonts w:asciiTheme="minorHAnsi" w:eastAsiaTheme="minorEastAsia" w:hAnsiTheme="minorHAnsi" w:cstheme="minorBidi"/>
              <w:noProof/>
              <w:sz w:val="22"/>
            </w:rPr>
          </w:pPr>
          <w:hyperlink w:anchor="_Toc192167605" w:history="1">
            <w:r w:rsidR="000B1CDB" w:rsidRPr="00620E1E">
              <w:rPr>
                <w:rStyle w:val="Lienhypertexte"/>
                <w:noProof/>
              </w:rPr>
              <w:t>5.2</w:t>
            </w:r>
            <w:r w:rsidR="000B1CDB">
              <w:rPr>
                <w:rFonts w:asciiTheme="minorHAnsi" w:eastAsiaTheme="minorEastAsia" w:hAnsiTheme="minorHAnsi" w:cstheme="minorBidi"/>
                <w:noProof/>
                <w:sz w:val="22"/>
              </w:rPr>
              <w:tab/>
            </w:r>
            <w:r w:rsidR="000B1CDB" w:rsidRPr="00620E1E">
              <w:rPr>
                <w:rStyle w:val="Lienhypertexte"/>
                <w:noProof/>
              </w:rPr>
              <w:t>Interlocuteurs techniques</w:t>
            </w:r>
            <w:r w:rsidR="000B1CDB">
              <w:rPr>
                <w:noProof/>
                <w:webHidden/>
              </w:rPr>
              <w:tab/>
            </w:r>
            <w:r w:rsidR="000B1CDB">
              <w:rPr>
                <w:noProof/>
                <w:webHidden/>
              </w:rPr>
              <w:fldChar w:fldCharType="begin"/>
            </w:r>
            <w:r w:rsidR="000B1CDB">
              <w:rPr>
                <w:noProof/>
                <w:webHidden/>
              </w:rPr>
              <w:instrText xml:space="preserve"> PAGEREF _Toc192167605 \h </w:instrText>
            </w:r>
            <w:r w:rsidR="000B1CDB">
              <w:rPr>
                <w:noProof/>
                <w:webHidden/>
              </w:rPr>
            </w:r>
            <w:r w:rsidR="000B1CDB">
              <w:rPr>
                <w:noProof/>
                <w:webHidden/>
              </w:rPr>
              <w:fldChar w:fldCharType="separate"/>
            </w:r>
            <w:r w:rsidR="000B1CDB">
              <w:rPr>
                <w:noProof/>
                <w:webHidden/>
              </w:rPr>
              <w:t>8</w:t>
            </w:r>
            <w:r w:rsidR="000B1CDB">
              <w:rPr>
                <w:noProof/>
                <w:webHidden/>
              </w:rPr>
              <w:fldChar w:fldCharType="end"/>
            </w:r>
          </w:hyperlink>
        </w:p>
        <w:p w14:paraId="065669A6" w14:textId="615C3D64" w:rsidR="000B1CDB" w:rsidRDefault="00533F69">
          <w:pPr>
            <w:pStyle w:val="TM1"/>
            <w:tabs>
              <w:tab w:val="left" w:pos="440"/>
              <w:tab w:val="right" w:leader="dot" w:pos="10456"/>
            </w:tabs>
            <w:rPr>
              <w:rFonts w:asciiTheme="minorHAnsi" w:eastAsiaTheme="minorEastAsia" w:hAnsiTheme="minorHAnsi" w:cstheme="minorBidi"/>
              <w:noProof/>
              <w:sz w:val="22"/>
            </w:rPr>
          </w:pPr>
          <w:hyperlink w:anchor="_Toc192167606" w:history="1">
            <w:r w:rsidR="000B1CDB" w:rsidRPr="00620E1E">
              <w:rPr>
                <w:rStyle w:val="Lienhypertexte"/>
                <w:noProof/>
              </w:rPr>
              <w:t>6</w:t>
            </w:r>
            <w:r w:rsidR="000B1CDB">
              <w:rPr>
                <w:rFonts w:asciiTheme="minorHAnsi" w:eastAsiaTheme="minorEastAsia" w:hAnsiTheme="minorHAnsi" w:cstheme="minorBidi"/>
                <w:noProof/>
                <w:sz w:val="22"/>
              </w:rPr>
              <w:tab/>
            </w:r>
            <w:r w:rsidR="000B1CDB" w:rsidRPr="00620E1E">
              <w:rPr>
                <w:rStyle w:val="Lienhypertexte"/>
                <w:noProof/>
              </w:rPr>
              <w:t>Présentation du devis et livraison :</w:t>
            </w:r>
            <w:r w:rsidR="000B1CDB">
              <w:rPr>
                <w:noProof/>
                <w:webHidden/>
              </w:rPr>
              <w:tab/>
            </w:r>
            <w:r w:rsidR="000B1CDB">
              <w:rPr>
                <w:noProof/>
                <w:webHidden/>
              </w:rPr>
              <w:fldChar w:fldCharType="begin"/>
            </w:r>
            <w:r w:rsidR="000B1CDB">
              <w:rPr>
                <w:noProof/>
                <w:webHidden/>
              </w:rPr>
              <w:instrText xml:space="preserve"> PAGEREF _Toc192167606 \h </w:instrText>
            </w:r>
            <w:r w:rsidR="000B1CDB">
              <w:rPr>
                <w:noProof/>
                <w:webHidden/>
              </w:rPr>
            </w:r>
            <w:r w:rsidR="000B1CDB">
              <w:rPr>
                <w:noProof/>
                <w:webHidden/>
              </w:rPr>
              <w:fldChar w:fldCharType="separate"/>
            </w:r>
            <w:r w:rsidR="000B1CDB">
              <w:rPr>
                <w:noProof/>
                <w:webHidden/>
              </w:rPr>
              <w:t>8</w:t>
            </w:r>
            <w:r w:rsidR="000B1CDB">
              <w:rPr>
                <w:noProof/>
                <w:webHidden/>
              </w:rPr>
              <w:fldChar w:fldCharType="end"/>
            </w:r>
          </w:hyperlink>
        </w:p>
        <w:p w14:paraId="3C1FC2D2" w14:textId="15B82B1F" w:rsidR="000B1CDB" w:rsidRDefault="00533F69">
          <w:pPr>
            <w:pStyle w:val="TM1"/>
            <w:tabs>
              <w:tab w:val="left" w:pos="440"/>
              <w:tab w:val="right" w:leader="dot" w:pos="10456"/>
            </w:tabs>
            <w:rPr>
              <w:rFonts w:asciiTheme="minorHAnsi" w:eastAsiaTheme="minorEastAsia" w:hAnsiTheme="minorHAnsi" w:cstheme="minorBidi"/>
              <w:noProof/>
              <w:sz w:val="22"/>
            </w:rPr>
          </w:pPr>
          <w:hyperlink w:anchor="_Toc192167607" w:history="1">
            <w:r w:rsidR="000B1CDB" w:rsidRPr="00620E1E">
              <w:rPr>
                <w:rStyle w:val="Lienhypertexte"/>
                <w:noProof/>
              </w:rPr>
              <w:t>7</w:t>
            </w:r>
            <w:r w:rsidR="000B1CDB">
              <w:rPr>
                <w:rFonts w:asciiTheme="minorHAnsi" w:eastAsiaTheme="minorEastAsia" w:hAnsiTheme="minorHAnsi" w:cstheme="minorBidi"/>
                <w:noProof/>
                <w:sz w:val="22"/>
              </w:rPr>
              <w:tab/>
            </w:r>
            <w:r w:rsidR="000B1CDB" w:rsidRPr="00620E1E">
              <w:rPr>
                <w:rStyle w:val="Lienhypertexte"/>
                <w:noProof/>
              </w:rPr>
              <w:t>Garantie :</w:t>
            </w:r>
            <w:r w:rsidR="000B1CDB">
              <w:rPr>
                <w:noProof/>
                <w:webHidden/>
              </w:rPr>
              <w:tab/>
            </w:r>
            <w:r w:rsidR="000B1CDB">
              <w:rPr>
                <w:noProof/>
                <w:webHidden/>
              </w:rPr>
              <w:fldChar w:fldCharType="begin"/>
            </w:r>
            <w:r w:rsidR="000B1CDB">
              <w:rPr>
                <w:noProof/>
                <w:webHidden/>
              </w:rPr>
              <w:instrText xml:space="preserve"> PAGEREF _Toc192167607 \h </w:instrText>
            </w:r>
            <w:r w:rsidR="000B1CDB">
              <w:rPr>
                <w:noProof/>
                <w:webHidden/>
              </w:rPr>
            </w:r>
            <w:r w:rsidR="000B1CDB">
              <w:rPr>
                <w:noProof/>
                <w:webHidden/>
              </w:rPr>
              <w:fldChar w:fldCharType="separate"/>
            </w:r>
            <w:r w:rsidR="000B1CDB">
              <w:rPr>
                <w:noProof/>
                <w:webHidden/>
              </w:rPr>
              <w:t>8</w:t>
            </w:r>
            <w:r w:rsidR="000B1CDB">
              <w:rPr>
                <w:noProof/>
                <w:webHidden/>
              </w:rPr>
              <w:fldChar w:fldCharType="end"/>
            </w:r>
          </w:hyperlink>
        </w:p>
        <w:p w14:paraId="2981D100" w14:textId="148DBCE3" w:rsidR="000B1CDB" w:rsidRDefault="00533F69">
          <w:pPr>
            <w:pStyle w:val="TM1"/>
            <w:tabs>
              <w:tab w:val="left" w:pos="440"/>
              <w:tab w:val="right" w:leader="dot" w:pos="10456"/>
            </w:tabs>
            <w:rPr>
              <w:rFonts w:asciiTheme="minorHAnsi" w:eastAsiaTheme="minorEastAsia" w:hAnsiTheme="minorHAnsi" w:cstheme="minorBidi"/>
              <w:noProof/>
              <w:sz w:val="22"/>
            </w:rPr>
          </w:pPr>
          <w:hyperlink w:anchor="_Toc192167608" w:history="1">
            <w:r w:rsidR="000B1CDB" w:rsidRPr="00620E1E">
              <w:rPr>
                <w:rStyle w:val="Lienhypertexte"/>
                <w:noProof/>
              </w:rPr>
              <w:t>8</w:t>
            </w:r>
            <w:r w:rsidR="000B1CDB">
              <w:rPr>
                <w:rFonts w:asciiTheme="minorHAnsi" w:eastAsiaTheme="minorEastAsia" w:hAnsiTheme="minorHAnsi" w:cstheme="minorBidi"/>
                <w:noProof/>
                <w:sz w:val="22"/>
              </w:rPr>
              <w:tab/>
            </w:r>
            <w:r w:rsidR="000B1CDB" w:rsidRPr="00620E1E">
              <w:rPr>
                <w:rStyle w:val="Lienhypertexte"/>
                <w:noProof/>
              </w:rPr>
              <w:t>Synoptiques de principe des salles.</w:t>
            </w:r>
            <w:r w:rsidR="000B1CDB">
              <w:rPr>
                <w:noProof/>
                <w:webHidden/>
              </w:rPr>
              <w:tab/>
            </w:r>
            <w:r w:rsidR="000B1CDB">
              <w:rPr>
                <w:noProof/>
                <w:webHidden/>
              </w:rPr>
              <w:fldChar w:fldCharType="begin"/>
            </w:r>
            <w:r w:rsidR="000B1CDB">
              <w:rPr>
                <w:noProof/>
                <w:webHidden/>
              </w:rPr>
              <w:instrText xml:space="preserve"> PAGEREF _Toc192167608 \h </w:instrText>
            </w:r>
            <w:r w:rsidR="000B1CDB">
              <w:rPr>
                <w:noProof/>
                <w:webHidden/>
              </w:rPr>
            </w:r>
            <w:r w:rsidR="000B1CDB">
              <w:rPr>
                <w:noProof/>
                <w:webHidden/>
              </w:rPr>
              <w:fldChar w:fldCharType="separate"/>
            </w:r>
            <w:r w:rsidR="000B1CDB">
              <w:rPr>
                <w:noProof/>
                <w:webHidden/>
              </w:rPr>
              <w:t>9</w:t>
            </w:r>
            <w:r w:rsidR="000B1CDB">
              <w:rPr>
                <w:noProof/>
                <w:webHidden/>
              </w:rPr>
              <w:fldChar w:fldCharType="end"/>
            </w:r>
          </w:hyperlink>
        </w:p>
        <w:p w14:paraId="743BB740" w14:textId="34B9AB4E" w:rsidR="000B1CDB" w:rsidRDefault="00533F69">
          <w:pPr>
            <w:pStyle w:val="TM2"/>
            <w:tabs>
              <w:tab w:val="left" w:pos="880"/>
              <w:tab w:val="right" w:leader="dot" w:pos="10456"/>
            </w:tabs>
            <w:rPr>
              <w:rFonts w:asciiTheme="minorHAnsi" w:eastAsiaTheme="minorEastAsia" w:hAnsiTheme="minorHAnsi" w:cstheme="minorBidi"/>
              <w:noProof/>
              <w:sz w:val="22"/>
            </w:rPr>
          </w:pPr>
          <w:hyperlink w:anchor="_Toc192167609" w:history="1">
            <w:r w:rsidR="000B1CDB" w:rsidRPr="00620E1E">
              <w:rPr>
                <w:rStyle w:val="Lienhypertexte"/>
                <w:noProof/>
              </w:rPr>
              <w:t>8.1</w:t>
            </w:r>
            <w:r w:rsidR="000B1CDB">
              <w:rPr>
                <w:rFonts w:asciiTheme="minorHAnsi" w:eastAsiaTheme="minorEastAsia" w:hAnsiTheme="minorHAnsi" w:cstheme="minorBidi"/>
                <w:noProof/>
                <w:sz w:val="22"/>
              </w:rPr>
              <w:tab/>
            </w:r>
            <w:r w:rsidR="000B1CDB" w:rsidRPr="00620E1E">
              <w:rPr>
                <w:rStyle w:val="Lienhypertexte"/>
                <w:noProof/>
              </w:rPr>
              <w:t>Salle de TD :</w:t>
            </w:r>
            <w:r w:rsidR="000B1CDB">
              <w:rPr>
                <w:noProof/>
                <w:webHidden/>
              </w:rPr>
              <w:tab/>
            </w:r>
            <w:r w:rsidR="000B1CDB">
              <w:rPr>
                <w:noProof/>
                <w:webHidden/>
              </w:rPr>
              <w:fldChar w:fldCharType="begin"/>
            </w:r>
            <w:r w:rsidR="000B1CDB">
              <w:rPr>
                <w:noProof/>
                <w:webHidden/>
              </w:rPr>
              <w:instrText xml:space="preserve"> PAGEREF _Toc192167609 \h </w:instrText>
            </w:r>
            <w:r w:rsidR="000B1CDB">
              <w:rPr>
                <w:noProof/>
                <w:webHidden/>
              </w:rPr>
            </w:r>
            <w:r w:rsidR="000B1CDB">
              <w:rPr>
                <w:noProof/>
                <w:webHidden/>
              </w:rPr>
              <w:fldChar w:fldCharType="separate"/>
            </w:r>
            <w:r w:rsidR="000B1CDB">
              <w:rPr>
                <w:noProof/>
                <w:webHidden/>
              </w:rPr>
              <w:t>9</w:t>
            </w:r>
            <w:r w:rsidR="000B1CDB">
              <w:rPr>
                <w:noProof/>
                <w:webHidden/>
              </w:rPr>
              <w:fldChar w:fldCharType="end"/>
            </w:r>
          </w:hyperlink>
        </w:p>
        <w:p w14:paraId="31F212AE" w14:textId="201EF9C0" w:rsidR="000B1CDB" w:rsidRDefault="00533F69">
          <w:pPr>
            <w:pStyle w:val="TM2"/>
            <w:tabs>
              <w:tab w:val="left" w:pos="880"/>
              <w:tab w:val="right" w:leader="dot" w:pos="10456"/>
            </w:tabs>
            <w:rPr>
              <w:rFonts w:asciiTheme="minorHAnsi" w:eastAsiaTheme="minorEastAsia" w:hAnsiTheme="minorHAnsi" w:cstheme="minorBidi"/>
              <w:noProof/>
              <w:sz w:val="22"/>
            </w:rPr>
          </w:pPr>
          <w:hyperlink w:anchor="_Toc192167610" w:history="1">
            <w:r w:rsidR="000B1CDB" w:rsidRPr="00620E1E">
              <w:rPr>
                <w:rStyle w:val="Lienhypertexte"/>
                <w:noProof/>
              </w:rPr>
              <w:t>8.2</w:t>
            </w:r>
            <w:r w:rsidR="000B1CDB">
              <w:rPr>
                <w:rFonts w:asciiTheme="minorHAnsi" w:eastAsiaTheme="minorEastAsia" w:hAnsiTheme="minorHAnsi" w:cstheme="minorBidi"/>
                <w:noProof/>
                <w:sz w:val="22"/>
              </w:rPr>
              <w:tab/>
            </w:r>
            <w:r w:rsidR="000B1CDB" w:rsidRPr="00620E1E">
              <w:rPr>
                <w:rStyle w:val="Lienhypertexte"/>
                <w:noProof/>
              </w:rPr>
              <w:t>Salle Informatique BPA112 :</w:t>
            </w:r>
            <w:r w:rsidR="000B1CDB">
              <w:rPr>
                <w:noProof/>
                <w:webHidden/>
              </w:rPr>
              <w:tab/>
            </w:r>
            <w:r w:rsidR="000B1CDB">
              <w:rPr>
                <w:noProof/>
                <w:webHidden/>
              </w:rPr>
              <w:fldChar w:fldCharType="begin"/>
            </w:r>
            <w:r w:rsidR="000B1CDB">
              <w:rPr>
                <w:noProof/>
                <w:webHidden/>
              </w:rPr>
              <w:instrText xml:space="preserve"> PAGEREF _Toc192167610 \h </w:instrText>
            </w:r>
            <w:r w:rsidR="000B1CDB">
              <w:rPr>
                <w:noProof/>
                <w:webHidden/>
              </w:rPr>
            </w:r>
            <w:r w:rsidR="000B1CDB">
              <w:rPr>
                <w:noProof/>
                <w:webHidden/>
              </w:rPr>
              <w:fldChar w:fldCharType="separate"/>
            </w:r>
            <w:r w:rsidR="000B1CDB">
              <w:rPr>
                <w:noProof/>
                <w:webHidden/>
              </w:rPr>
              <w:t>10</w:t>
            </w:r>
            <w:r w:rsidR="000B1CDB">
              <w:rPr>
                <w:noProof/>
                <w:webHidden/>
              </w:rPr>
              <w:fldChar w:fldCharType="end"/>
            </w:r>
          </w:hyperlink>
        </w:p>
        <w:p w14:paraId="2EC35D93" w14:textId="48DD59CE" w:rsidR="000B1CDB" w:rsidRDefault="00533F69">
          <w:pPr>
            <w:pStyle w:val="TM1"/>
            <w:tabs>
              <w:tab w:val="left" w:pos="440"/>
              <w:tab w:val="right" w:leader="dot" w:pos="10456"/>
            </w:tabs>
            <w:rPr>
              <w:rFonts w:asciiTheme="minorHAnsi" w:eastAsiaTheme="minorEastAsia" w:hAnsiTheme="minorHAnsi" w:cstheme="minorBidi"/>
              <w:noProof/>
              <w:sz w:val="22"/>
            </w:rPr>
          </w:pPr>
          <w:hyperlink w:anchor="_Toc192167611" w:history="1">
            <w:r w:rsidR="000B1CDB" w:rsidRPr="00620E1E">
              <w:rPr>
                <w:rStyle w:val="Lienhypertexte"/>
                <w:noProof/>
              </w:rPr>
              <w:t>9</w:t>
            </w:r>
            <w:r w:rsidR="000B1CDB">
              <w:rPr>
                <w:rFonts w:asciiTheme="minorHAnsi" w:eastAsiaTheme="minorEastAsia" w:hAnsiTheme="minorHAnsi" w:cstheme="minorBidi"/>
                <w:noProof/>
                <w:sz w:val="22"/>
              </w:rPr>
              <w:tab/>
            </w:r>
            <w:r w:rsidR="000B1CDB" w:rsidRPr="00620E1E">
              <w:rPr>
                <w:rStyle w:val="Lienhypertexte"/>
                <w:noProof/>
              </w:rPr>
              <w:t>Références des équipements existants dans nos installations :</w:t>
            </w:r>
            <w:r w:rsidR="000B1CDB">
              <w:rPr>
                <w:noProof/>
                <w:webHidden/>
              </w:rPr>
              <w:tab/>
            </w:r>
            <w:r w:rsidR="000B1CDB">
              <w:rPr>
                <w:noProof/>
                <w:webHidden/>
              </w:rPr>
              <w:fldChar w:fldCharType="begin"/>
            </w:r>
            <w:r w:rsidR="000B1CDB">
              <w:rPr>
                <w:noProof/>
                <w:webHidden/>
              </w:rPr>
              <w:instrText xml:space="preserve"> PAGEREF _Toc192167611 \h </w:instrText>
            </w:r>
            <w:r w:rsidR="000B1CDB">
              <w:rPr>
                <w:noProof/>
                <w:webHidden/>
              </w:rPr>
            </w:r>
            <w:r w:rsidR="000B1CDB">
              <w:rPr>
                <w:noProof/>
                <w:webHidden/>
              </w:rPr>
              <w:fldChar w:fldCharType="separate"/>
            </w:r>
            <w:r w:rsidR="000B1CDB">
              <w:rPr>
                <w:noProof/>
                <w:webHidden/>
              </w:rPr>
              <w:t>10</w:t>
            </w:r>
            <w:r w:rsidR="000B1CDB">
              <w:rPr>
                <w:noProof/>
                <w:webHidden/>
              </w:rPr>
              <w:fldChar w:fldCharType="end"/>
            </w:r>
          </w:hyperlink>
        </w:p>
        <w:p w14:paraId="17E9AB5E" w14:textId="17C8EF4E" w:rsidR="000B1CDB" w:rsidRDefault="00533F69">
          <w:pPr>
            <w:pStyle w:val="TM1"/>
            <w:tabs>
              <w:tab w:val="left" w:pos="660"/>
              <w:tab w:val="right" w:leader="dot" w:pos="10456"/>
            </w:tabs>
            <w:rPr>
              <w:rFonts w:asciiTheme="minorHAnsi" w:eastAsiaTheme="minorEastAsia" w:hAnsiTheme="minorHAnsi" w:cstheme="minorBidi"/>
              <w:noProof/>
              <w:sz w:val="22"/>
            </w:rPr>
          </w:pPr>
          <w:hyperlink w:anchor="_Toc192167612" w:history="1">
            <w:r w:rsidR="000B1CDB" w:rsidRPr="00620E1E">
              <w:rPr>
                <w:rStyle w:val="Lienhypertexte"/>
                <w:noProof/>
              </w:rPr>
              <w:t>10</w:t>
            </w:r>
            <w:r w:rsidR="000B1CDB">
              <w:rPr>
                <w:rFonts w:asciiTheme="minorHAnsi" w:eastAsiaTheme="minorEastAsia" w:hAnsiTheme="minorHAnsi" w:cstheme="minorBidi"/>
                <w:noProof/>
                <w:sz w:val="22"/>
              </w:rPr>
              <w:tab/>
            </w:r>
            <w:r w:rsidR="000B1CDB" w:rsidRPr="00620E1E">
              <w:rPr>
                <w:rStyle w:val="Lienhypertexte"/>
                <w:noProof/>
              </w:rPr>
              <w:t>Annexe.</w:t>
            </w:r>
            <w:r w:rsidR="000B1CDB">
              <w:rPr>
                <w:noProof/>
                <w:webHidden/>
              </w:rPr>
              <w:tab/>
            </w:r>
            <w:r w:rsidR="000B1CDB">
              <w:rPr>
                <w:noProof/>
                <w:webHidden/>
              </w:rPr>
              <w:fldChar w:fldCharType="begin"/>
            </w:r>
            <w:r w:rsidR="000B1CDB">
              <w:rPr>
                <w:noProof/>
                <w:webHidden/>
              </w:rPr>
              <w:instrText xml:space="preserve"> PAGEREF _Toc192167612 \h </w:instrText>
            </w:r>
            <w:r w:rsidR="000B1CDB">
              <w:rPr>
                <w:noProof/>
                <w:webHidden/>
              </w:rPr>
            </w:r>
            <w:r w:rsidR="000B1CDB">
              <w:rPr>
                <w:noProof/>
                <w:webHidden/>
              </w:rPr>
              <w:fldChar w:fldCharType="separate"/>
            </w:r>
            <w:r w:rsidR="000B1CDB">
              <w:rPr>
                <w:noProof/>
                <w:webHidden/>
              </w:rPr>
              <w:t>11</w:t>
            </w:r>
            <w:r w:rsidR="000B1CDB">
              <w:rPr>
                <w:noProof/>
                <w:webHidden/>
              </w:rPr>
              <w:fldChar w:fldCharType="end"/>
            </w:r>
          </w:hyperlink>
        </w:p>
        <w:p w14:paraId="6DEF7FA9" w14:textId="129151F0" w:rsidR="000B1CDB" w:rsidRDefault="000B1CDB">
          <w:r>
            <w:rPr>
              <w:b/>
              <w:bCs/>
            </w:rPr>
            <w:fldChar w:fldCharType="end"/>
          </w:r>
        </w:p>
      </w:sdtContent>
    </w:sdt>
    <w:p w14:paraId="3384CDE6" w14:textId="576329F5" w:rsidR="000B1CDB" w:rsidRDefault="000B1CDB">
      <w:pPr>
        <w:spacing w:after="0" w:line="240" w:lineRule="auto"/>
        <w:jc w:val="left"/>
        <w:rPr>
          <w:rFonts w:asciiTheme="minorHAnsi" w:eastAsiaTheme="minorEastAsia" w:hAnsiTheme="minorHAnsi" w:cstheme="minorBidi"/>
          <w:noProof/>
          <w:sz w:val="22"/>
          <w:lang w:eastAsia="fr-FR"/>
        </w:rPr>
      </w:pPr>
      <w:r>
        <w:rPr>
          <w:rFonts w:asciiTheme="minorHAnsi" w:eastAsiaTheme="minorEastAsia" w:hAnsiTheme="minorHAnsi" w:cstheme="minorBidi"/>
          <w:noProof/>
          <w:sz w:val="22"/>
        </w:rPr>
        <w:br w:type="page"/>
      </w:r>
    </w:p>
    <w:p w14:paraId="56EFDCA4" w14:textId="1BB0F2F6" w:rsidR="004E3C1E" w:rsidRDefault="00024225" w:rsidP="000B1CDB">
      <w:pPr>
        <w:pStyle w:val="Titre11"/>
      </w:pPr>
      <w:r>
        <w:lastRenderedPageBreak/>
        <w:fldChar w:fldCharType="end"/>
      </w:r>
      <w:bookmarkStart w:id="0" w:name="_Toc192167462"/>
      <w:bookmarkStart w:id="1" w:name="_Toc192167526"/>
      <w:bookmarkStart w:id="2" w:name="_Toc192167584"/>
      <w:r w:rsidR="004E3C1E">
        <w:t>Installation type :</w:t>
      </w:r>
      <w:bookmarkEnd w:id="0"/>
      <w:bookmarkEnd w:id="1"/>
      <w:bookmarkEnd w:id="2"/>
    </w:p>
    <w:p w14:paraId="4AF07657" w14:textId="735C69A6" w:rsidR="004E3C1E" w:rsidRDefault="004E3C1E" w:rsidP="004E3C1E">
      <w:pPr>
        <w:contextualSpacing/>
        <w:rPr>
          <w:szCs w:val="24"/>
          <w:lang w:eastAsia="fr-FR"/>
        </w:rPr>
      </w:pPr>
      <w:r>
        <w:rPr>
          <w:szCs w:val="24"/>
          <w:lang w:eastAsia="fr-FR"/>
        </w:rPr>
        <w:t>P</w:t>
      </w:r>
      <w:r w:rsidR="002111DD">
        <w:rPr>
          <w:szCs w:val="24"/>
          <w:lang w:eastAsia="fr-FR"/>
        </w:rPr>
        <w:t>our l</w:t>
      </w:r>
      <w:r>
        <w:rPr>
          <w:szCs w:val="24"/>
          <w:lang w:eastAsia="fr-FR"/>
        </w:rPr>
        <w:t>’installation type d’une salle de cours multimédia</w:t>
      </w:r>
      <w:r w:rsidR="002111DD">
        <w:rPr>
          <w:szCs w:val="24"/>
          <w:lang w:eastAsia="fr-FR"/>
        </w:rPr>
        <w:t>, v</w:t>
      </w:r>
      <w:r>
        <w:rPr>
          <w:szCs w:val="24"/>
          <w:lang w:eastAsia="fr-FR"/>
        </w:rPr>
        <w:t>euillez p</w:t>
      </w:r>
      <w:r w:rsidRPr="00BF5363">
        <w:rPr>
          <w:szCs w:val="24"/>
          <w:lang w:eastAsia="fr-FR"/>
        </w:rPr>
        <w:t xml:space="preserve">révoir </w:t>
      </w:r>
      <w:r w:rsidR="00DD1056">
        <w:rPr>
          <w:szCs w:val="24"/>
          <w:lang w:eastAsia="fr-FR"/>
        </w:rPr>
        <w:t>la commande, l’installation et le raccordement des équipements dans les domaines suivants :</w:t>
      </w:r>
      <w:r w:rsidR="00434E44">
        <w:rPr>
          <w:szCs w:val="24"/>
          <w:lang w:eastAsia="fr-FR"/>
        </w:rPr>
        <w:t xml:space="preserve"> </w:t>
      </w:r>
      <w:r w:rsidRPr="00BF5363">
        <w:rPr>
          <w:szCs w:val="24"/>
          <w:lang w:eastAsia="fr-FR"/>
        </w:rPr>
        <w:t>électrique, multimédia et réseau</w:t>
      </w:r>
      <w:r w:rsidR="00DD1056">
        <w:rPr>
          <w:szCs w:val="24"/>
          <w:lang w:eastAsia="fr-FR"/>
        </w:rPr>
        <w:t xml:space="preserve">. </w:t>
      </w:r>
    </w:p>
    <w:p w14:paraId="05F8BDA1" w14:textId="77777777" w:rsidR="00EC3824" w:rsidRDefault="00EC3824" w:rsidP="004E3C1E">
      <w:pPr>
        <w:contextualSpacing/>
        <w:rPr>
          <w:szCs w:val="24"/>
          <w:lang w:eastAsia="fr-FR"/>
        </w:rPr>
      </w:pPr>
    </w:p>
    <w:p w14:paraId="328F6AAF" w14:textId="77777777" w:rsidR="004E3C1E" w:rsidRPr="003F266C" w:rsidRDefault="004E3C1E" w:rsidP="004E3C1E">
      <w:pPr>
        <w:pStyle w:val="Titre21"/>
      </w:pPr>
      <w:bookmarkStart w:id="3" w:name="_Toc192167463"/>
      <w:bookmarkStart w:id="4" w:name="_Toc192167527"/>
      <w:bookmarkStart w:id="5" w:name="_Toc192167585"/>
      <w:r w:rsidRPr="003F266C">
        <w:t>Courant Fort :</w:t>
      </w:r>
      <w:bookmarkEnd w:id="3"/>
      <w:bookmarkEnd w:id="4"/>
      <w:bookmarkEnd w:id="5"/>
    </w:p>
    <w:p w14:paraId="42FC80F5" w14:textId="7D1380BC" w:rsidR="004E3C1E" w:rsidRPr="00697251" w:rsidRDefault="00697251" w:rsidP="00697251">
      <w:pPr>
        <w:spacing w:after="0" w:line="240" w:lineRule="auto"/>
        <w:rPr>
          <w:rFonts w:eastAsia="Times New Roman"/>
          <w:szCs w:val="24"/>
          <w:lang w:eastAsia="fr-FR"/>
        </w:rPr>
      </w:pPr>
      <w:r>
        <w:rPr>
          <w:rFonts w:eastAsia="Times New Roman"/>
          <w:szCs w:val="24"/>
          <w:lang w:eastAsia="fr-FR"/>
        </w:rPr>
        <w:t>L</w:t>
      </w:r>
      <w:r w:rsidR="004E3C1E" w:rsidRPr="00697251">
        <w:rPr>
          <w:rFonts w:eastAsia="Times New Roman"/>
          <w:szCs w:val="24"/>
          <w:lang w:eastAsia="fr-FR"/>
        </w:rPr>
        <w:t>es salles à rénové</w:t>
      </w:r>
      <w:r w:rsidR="009F1AE2" w:rsidRPr="00697251">
        <w:rPr>
          <w:rFonts w:eastAsia="Times New Roman"/>
          <w:szCs w:val="24"/>
          <w:lang w:eastAsia="fr-FR"/>
        </w:rPr>
        <w:t>e</w:t>
      </w:r>
      <w:r w:rsidR="004E3C1E" w:rsidRPr="00697251">
        <w:rPr>
          <w:rFonts w:eastAsia="Times New Roman"/>
          <w:szCs w:val="24"/>
          <w:lang w:eastAsia="fr-FR"/>
        </w:rPr>
        <w:t>s</w:t>
      </w:r>
      <w:r w:rsidR="001852D4" w:rsidRPr="00697251">
        <w:rPr>
          <w:rFonts w:eastAsia="Times New Roman"/>
          <w:szCs w:val="24"/>
          <w:lang w:eastAsia="fr-FR"/>
        </w:rPr>
        <w:t xml:space="preserve"> ont</w:t>
      </w:r>
      <w:r w:rsidR="004E3C1E" w:rsidRPr="00697251">
        <w:rPr>
          <w:rFonts w:eastAsia="Times New Roman"/>
          <w:szCs w:val="24"/>
          <w:lang w:eastAsia="fr-FR"/>
        </w:rPr>
        <w:t xml:space="preserve"> déjà un point d’alimentation électrique au niveau de la potence d</w:t>
      </w:r>
      <w:r w:rsidR="00A00DB0" w:rsidRPr="00697251">
        <w:rPr>
          <w:rFonts w:eastAsia="Times New Roman"/>
          <w:szCs w:val="24"/>
          <w:lang w:eastAsia="fr-FR"/>
        </w:rPr>
        <w:t>u</w:t>
      </w:r>
      <w:r w:rsidR="004E3C1E" w:rsidRPr="00697251">
        <w:rPr>
          <w:rFonts w:eastAsia="Times New Roman"/>
          <w:szCs w:val="24"/>
          <w:lang w:eastAsia="fr-FR"/>
        </w:rPr>
        <w:t xml:space="preserve"> vidéoprojecteur dans le faux plafond.</w:t>
      </w:r>
    </w:p>
    <w:p w14:paraId="7501F0E6" w14:textId="1BAFC695" w:rsidR="002A7221" w:rsidRPr="00697251" w:rsidRDefault="002A7221" w:rsidP="00697251">
      <w:pPr>
        <w:spacing w:after="0" w:line="240" w:lineRule="auto"/>
        <w:rPr>
          <w:rFonts w:eastAsia="Times New Roman"/>
          <w:szCs w:val="24"/>
          <w:lang w:eastAsia="fr-FR"/>
        </w:rPr>
      </w:pPr>
      <w:r w:rsidRPr="00697251">
        <w:rPr>
          <w:rFonts w:eastAsia="Times New Roman"/>
          <w:szCs w:val="24"/>
          <w:lang w:eastAsia="fr-FR"/>
        </w:rPr>
        <w:t>Seul</w:t>
      </w:r>
      <w:r w:rsidR="00EC5A68">
        <w:rPr>
          <w:rFonts w:eastAsia="Times New Roman"/>
          <w:szCs w:val="24"/>
          <w:lang w:eastAsia="fr-FR"/>
        </w:rPr>
        <w:t>e</w:t>
      </w:r>
      <w:r w:rsidRPr="00697251">
        <w:rPr>
          <w:rFonts w:eastAsia="Times New Roman"/>
          <w:szCs w:val="24"/>
          <w:lang w:eastAsia="fr-FR"/>
        </w:rPr>
        <w:t xml:space="preserve"> la salle BPA107, qui est une création aura besoin d’un point d’alimentation au niveau de la potence du vidéoprojecteur dans le faux plafond.</w:t>
      </w:r>
    </w:p>
    <w:p w14:paraId="6BEC187C" w14:textId="77777777" w:rsidR="004E3C1E" w:rsidRDefault="004E3C1E" w:rsidP="004E3C1E">
      <w:pPr>
        <w:contextualSpacing/>
        <w:rPr>
          <w:szCs w:val="24"/>
          <w:lang w:eastAsia="fr-FR"/>
        </w:rPr>
      </w:pPr>
    </w:p>
    <w:p w14:paraId="5B7432F3" w14:textId="77777777" w:rsidR="004E3C1E" w:rsidRDefault="00816D84" w:rsidP="004E3C1E">
      <w:pPr>
        <w:pStyle w:val="Titre21"/>
      </w:pPr>
      <w:bookmarkStart w:id="6" w:name="_Toc192167464"/>
      <w:bookmarkStart w:id="7" w:name="_Toc192167528"/>
      <w:bookmarkStart w:id="8" w:name="_Toc192167586"/>
      <w:r>
        <w:t>Courant faible (r</w:t>
      </w:r>
      <w:r w:rsidR="004E3C1E">
        <w:t>éseau</w:t>
      </w:r>
      <w:r>
        <w:t>)</w:t>
      </w:r>
      <w:r w:rsidR="004E3C1E">
        <w:t> :</w:t>
      </w:r>
      <w:bookmarkEnd w:id="6"/>
      <w:bookmarkEnd w:id="7"/>
      <w:bookmarkEnd w:id="8"/>
    </w:p>
    <w:p w14:paraId="13D36F51" w14:textId="41620364" w:rsidR="002008DF" w:rsidRDefault="001852D4" w:rsidP="00697251">
      <w:pPr>
        <w:contextualSpacing/>
        <w:rPr>
          <w:szCs w:val="24"/>
          <w:lang w:eastAsia="fr-FR"/>
        </w:rPr>
      </w:pPr>
      <w:r>
        <w:rPr>
          <w:szCs w:val="24"/>
          <w:lang w:eastAsia="fr-FR"/>
        </w:rPr>
        <w:t>Une</w:t>
      </w:r>
      <w:r w:rsidR="004E3C1E">
        <w:rPr>
          <w:szCs w:val="24"/>
          <w:lang w:eastAsia="fr-FR"/>
        </w:rPr>
        <w:t xml:space="preserve"> prise réseau par salle</w:t>
      </w:r>
      <w:r w:rsidR="002008DF">
        <w:rPr>
          <w:szCs w:val="24"/>
          <w:lang w:eastAsia="fr-FR"/>
        </w:rPr>
        <w:t xml:space="preserve"> de TD</w:t>
      </w:r>
      <w:r w:rsidR="004E3C1E">
        <w:rPr>
          <w:szCs w:val="24"/>
          <w:lang w:eastAsia="fr-FR"/>
        </w:rPr>
        <w:t xml:space="preserve"> </w:t>
      </w:r>
      <w:r>
        <w:rPr>
          <w:szCs w:val="24"/>
          <w:lang w:eastAsia="fr-FR"/>
        </w:rPr>
        <w:t>est</w:t>
      </w:r>
      <w:r w:rsidR="004E3C1E">
        <w:rPr>
          <w:szCs w:val="24"/>
          <w:lang w:eastAsia="fr-FR"/>
        </w:rPr>
        <w:t xml:space="preserve"> utilisée pour </w:t>
      </w:r>
      <w:r w:rsidR="00FB5A5F">
        <w:rPr>
          <w:szCs w:val="24"/>
          <w:lang w:eastAsia="fr-FR"/>
        </w:rPr>
        <w:t xml:space="preserve">raccorder </w:t>
      </w:r>
      <w:r w:rsidR="004E3C1E">
        <w:rPr>
          <w:szCs w:val="24"/>
          <w:lang w:eastAsia="fr-FR"/>
        </w:rPr>
        <w:t xml:space="preserve">le vidéoprojecteur </w:t>
      </w:r>
      <w:r w:rsidR="00FB5A5F">
        <w:rPr>
          <w:szCs w:val="24"/>
          <w:lang w:eastAsia="fr-FR"/>
        </w:rPr>
        <w:t xml:space="preserve">au réseau informatique, </w:t>
      </w:r>
      <w:r w:rsidR="006F71C8">
        <w:rPr>
          <w:szCs w:val="24"/>
          <w:lang w:eastAsia="fr-FR"/>
        </w:rPr>
        <w:t>à</w:t>
      </w:r>
      <w:r w:rsidR="00FB5A5F">
        <w:rPr>
          <w:szCs w:val="24"/>
          <w:lang w:eastAsia="fr-FR"/>
        </w:rPr>
        <w:t xml:space="preserve"> </w:t>
      </w:r>
      <w:r w:rsidR="006F71C8">
        <w:rPr>
          <w:szCs w:val="24"/>
          <w:lang w:eastAsia="fr-FR"/>
        </w:rPr>
        <w:t>l’aide</w:t>
      </w:r>
      <w:r w:rsidR="00FB5A5F">
        <w:rPr>
          <w:szCs w:val="24"/>
          <w:lang w:eastAsia="fr-FR"/>
        </w:rPr>
        <w:t xml:space="preserve"> d’</w:t>
      </w:r>
      <w:r w:rsidR="004E3C1E">
        <w:rPr>
          <w:szCs w:val="24"/>
          <w:lang w:eastAsia="fr-FR"/>
        </w:rPr>
        <w:t xml:space="preserve">un commutateur </w:t>
      </w:r>
      <w:r>
        <w:rPr>
          <w:szCs w:val="24"/>
          <w:lang w:eastAsia="fr-FR"/>
        </w:rPr>
        <w:t>EXTREM</w:t>
      </w:r>
      <w:r w:rsidR="004E3C1E">
        <w:rPr>
          <w:szCs w:val="24"/>
          <w:lang w:eastAsia="fr-FR"/>
        </w:rPr>
        <w:t xml:space="preserve"> déjà présent dans le bâtiment.</w:t>
      </w:r>
    </w:p>
    <w:p w14:paraId="31624481" w14:textId="4E6B595D" w:rsidR="006F71C8" w:rsidRDefault="002008DF" w:rsidP="00697251">
      <w:pPr>
        <w:contextualSpacing/>
        <w:rPr>
          <w:szCs w:val="24"/>
          <w:lang w:eastAsia="fr-FR"/>
        </w:rPr>
      </w:pPr>
      <w:r>
        <w:rPr>
          <w:szCs w:val="24"/>
          <w:lang w:eastAsia="fr-FR"/>
        </w:rPr>
        <w:t>Dans l</w:t>
      </w:r>
      <w:r w:rsidR="00752601">
        <w:rPr>
          <w:szCs w:val="24"/>
          <w:lang w:eastAsia="fr-FR"/>
        </w:rPr>
        <w:t>a</w:t>
      </w:r>
      <w:r>
        <w:rPr>
          <w:szCs w:val="24"/>
          <w:lang w:eastAsia="fr-FR"/>
        </w:rPr>
        <w:t xml:space="preserve"> salle informatique</w:t>
      </w:r>
      <w:r w:rsidR="00A00DB0">
        <w:rPr>
          <w:szCs w:val="24"/>
          <w:lang w:eastAsia="fr-FR"/>
        </w:rPr>
        <w:t xml:space="preserve"> </w:t>
      </w:r>
      <w:r w:rsidR="00752601">
        <w:rPr>
          <w:szCs w:val="24"/>
          <w:lang w:eastAsia="fr-FR"/>
        </w:rPr>
        <w:t>BPA112,</w:t>
      </w:r>
      <w:r>
        <w:rPr>
          <w:szCs w:val="24"/>
          <w:lang w:eastAsia="fr-FR"/>
        </w:rPr>
        <w:t xml:space="preserve"> </w:t>
      </w:r>
      <w:r w:rsidR="00752601">
        <w:rPr>
          <w:szCs w:val="24"/>
          <w:lang w:eastAsia="fr-FR"/>
        </w:rPr>
        <w:t>deux</w:t>
      </w:r>
      <w:r>
        <w:rPr>
          <w:szCs w:val="24"/>
          <w:lang w:eastAsia="fr-FR"/>
        </w:rPr>
        <w:t xml:space="preserve"> prises réseau </w:t>
      </w:r>
      <w:r w:rsidR="00752601">
        <w:rPr>
          <w:szCs w:val="24"/>
          <w:lang w:eastAsia="fr-FR"/>
        </w:rPr>
        <w:t>sont en place</w:t>
      </w:r>
      <w:r w:rsidR="009C710F">
        <w:rPr>
          <w:szCs w:val="24"/>
          <w:lang w:eastAsia="fr-FR"/>
        </w:rPr>
        <w:t xml:space="preserve"> pour </w:t>
      </w:r>
      <w:r w:rsidR="002111DD">
        <w:rPr>
          <w:szCs w:val="24"/>
          <w:lang w:eastAsia="fr-FR"/>
        </w:rPr>
        <w:t>raccorder</w:t>
      </w:r>
      <w:r w:rsidR="009C710F">
        <w:rPr>
          <w:szCs w:val="24"/>
          <w:lang w:eastAsia="fr-FR"/>
        </w:rPr>
        <w:t xml:space="preserve"> le vidéoprojecteur et le contrôleur EXTRON</w:t>
      </w:r>
      <w:r>
        <w:rPr>
          <w:szCs w:val="24"/>
          <w:lang w:eastAsia="fr-FR"/>
        </w:rPr>
        <w:t>.</w:t>
      </w:r>
    </w:p>
    <w:p w14:paraId="21EAC6AE" w14:textId="77777777" w:rsidR="002008DF" w:rsidRDefault="002008DF" w:rsidP="00697251">
      <w:pPr>
        <w:contextualSpacing/>
        <w:rPr>
          <w:szCs w:val="24"/>
          <w:lang w:eastAsia="fr-FR"/>
        </w:rPr>
      </w:pPr>
    </w:p>
    <w:p w14:paraId="46D4D56E" w14:textId="6828F52F" w:rsidR="000005B0" w:rsidRDefault="002A7221" w:rsidP="00697251">
      <w:pPr>
        <w:contextualSpacing/>
        <w:rPr>
          <w:szCs w:val="24"/>
          <w:lang w:eastAsia="fr-FR"/>
        </w:rPr>
      </w:pPr>
      <w:r>
        <w:rPr>
          <w:szCs w:val="24"/>
          <w:lang w:eastAsia="fr-FR"/>
        </w:rPr>
        <w:t xml:space="preserve">Dans la salle BPA107, </w:t>
      </w:r>
      <w:r w:rsidR="004E3C1E" w:rsidRPr="00DD41DD">
        <w:rPr>
          <w:szCs w:val="24"/>
          <w:lang w:eastAsia="fr-FR"/>
        </w:rPr>
        <w:t>il n’y a pas de prise réseau</w:t>
      </w:r>
      <w:r w:rsidR="00C87640">
        <w:rPr>
          <w:szCs w:val="24"/>
          <w:lang w:eastAsia="fr-FR"/>
        </w:rPr>
        <w:t>x</w:t>
      </w:r>
      <w:r>
        <w:rPr>
          <w:szCs w:val="24"/>
          <w:lang w:eastAsia="fr-FR"/>
        </w:rPr>
        <w:t>. Veuillez prévoir</w:t>
      </w:r>
      <w:r w:rsidR="004E3C1E" w:rsidRPr="00DD41DD">
        <w:rPr>
          <w:szCs w:val="24"/>
          <w:lang w:eastAsia="fr-FR"/>
        </w:rPr>
        <w:t xml:space="preserve"> l’</w:t>
      </w:r>
      <w:r w:rsidR="00434E44">
        <w:rPr>
          <w:szCs w:val="24"/>
          <w:lang w:eastAsia="fr-FR"/>
        </w:rPr>
        <w:t>i</w:t>
      </w:r>
      <w:r w:rsidR="004E3C1E" w:rsidRPr="00DD41DD">
        <w:rPr>
          <w:szCs w:val="24"/>
          <w:lang w:eastAsia="fr-FR"/>
        </w:rPr>
        <w:t>nstallation d</w:t>
      </w:r>
      <w:r w:rsidR="001852D4">
        <w:rPr>
          <w:szCs w:val="24"/>
          <w:lang w:eastAsia="fr-FR"/>
        </w:rPr>
        <w:t>’un</w:t>
      </w:r>
      <w:r w:rsidR="004E3C1E" w:rsidRPr="00DD41DD">
        <w:rPr>
          <w:szCs w:val="24"/>
          <w:lang w:eastAsia="fr-FR"/>
        </w:rPr>
        <w:t>e nouvelle liaison réseau reliant la salle de cours au local réseau le plus proche</w:t>
      </w:r>
      <w:r>
        <w:rPr>
          <w:szCs w:val="24"/>
          <w:lang w:eastAsia="fr-FR"/>
        </w:rPr>
        <w:t>, derrière la salle informatique BPA106</w:t>
      </w:r>
      <w:r w:rsidR="004E3C1E" w:rsidRPr="00DD41DD">
        <w:rPr>
          <w:szCs w:val="24"/>
          <w:lang w:eastAsia="fr-FR"/>
        </w:rPr>
        <w:t>.</w:t>
      </w:r>
      <w:r w:rsidR="00756706">
        <w:rPr>
          <w:szCs w:val="24"/>
          <w:lang w:eastAsia="fr-FR"/>
        </w:rPr>
        <w:t xml:space="preserve"> </w:t>
      </w:r>
      <w:r w:rsidR="001852D4">
        <w:rPr>
          <w:szCs w:val="24"/>
          <w:lang w:eastAsia="fr-FR"/>
        </w:rPr>
        <w:t>Nous souhaitons</w:t>
      </w:r>
      <w:r w:rsidR="00756706">
        <w:rPr>
          <w:szCs w:val="24"/>
          <w:lang w:eastAsia="fr-FR"/>
        </w:rPr>
        <w:t xml:space="preserve"> </w:t>
      </w:r>
      <w:r w:rsidR="001852D4">
        <w:rPr>
          <w:szCs w:val="24"/>
          <w:lang w:eastAsia="fr-FR"/>
        </w:rPr>
        <w:t>un câble d</w:t>
      </w:r>
      <w:r w:rsidR="00756706">
        <w:rPr>
          <w:szCs w:val="24"/>
          <w:lang w:eastAsia="fr-FR"/>
        </w:rPr>
        <w:t xml:space="preserve">e catégorie </w:t>
      </w:r>
      <w:r w:rsidR="00A00DB0">
        <w:rPr>
          <w:szCs w:val="24"/>
          <w:lang w:eastAsia="fr-FR"/>
        </w:rPr>
        <w:t xml:space="preserve">7 et les connectiques en </w:t>
      </w:r>
      <w:r w:rsidR="00313DDF">
        <w:rPr>
          <w:szCs w:val="24"/>
          <w:lang w:eastAsia="fr-FR"/>
        </w:rPr>
        <w:t xml:space="preserve">catégorie </w:t>
      </w:r>
      <w:r w:rsidR="00A00DB0">
        <w:rPr>
          <w:szCs w:val="24"/>
          <w:lang w:eastAsia="fr-FR"/>
        </w:rPr>
        <w:t>6A minimum</w:t>
      </w:r>
      <w:r w:rsidR="00756706">
        <w:rPr>
          <w:szCs w:val="24"/>
          <w:lang w:eastAsia="fr-FR"/>
        </w:rPr>
        <w:t>.</w:t>
      </w:r>
    </w:p>
    <w:p w14:paraId="358BA279" w14:textId="77777777" w:rsidR="002A7221" w:rsidRDefault="002A7221" w:rsidP="00697251">
      <w:pPr>
        <w:contextualSpacing/>
        <w:rPr>
          <w:szCs w:val="24"/>
          <w:lang w:eastAsia="fr-FR"/>
        </w:rPr>
      </w:pPr>
    </w:p>
    <w:p w14:paraId="79BF1D47" w14:textId="175C83D6" w:rsidR="00EC3824" w:rsidRDefault="00752601" w:rsidP="00697251">
      <w:pPr>
        <w:contextualSpacing/>
        <w:rPr>
          <w:szCs w:val="24"/>
          <w:lang w:eastAsia="fr-FR"/>
        </w:rPr>
      </w:pPr>
      <w:r>
        <w:rPr>
          <w:szCs w:val="24"/>
          <w:lang w:eastAsia="fr-FR"/>
        </w:rPr>
        <w:t>L</w:t>
      </w:r>
      <w:r w:rsidR="002008DF">
        <w:rPr>
          <w:szCs w:val="24"/>
          <w:lang w:eastAsia="fr-FR"/>
        </w:rPr>
        <w:t>es</w:t>
      </w:r>
      <w:r w:rsidR="00756706">
        <w:rPr>
          <w:szCs w:val="24"/>
          <w:lang w:eastAsia="fr-FR"/>
        </w:rPr>
        <w:t xml:space="preserve"> </w:t>
      </w:r>
      <w:r w:rsidR="009F1AE2">
        <w:rPr>
          <w:szCs w:val="24"/>
          <w:lang w:eastAsia="fr-FR"/>
        </w:rPr>
        <w:t>prises réseau</w:t>
      </w:r>
      <w:r w:rsidR="00756706">
        <w:rPr>
          <w:szCs w:val="24"/>
          <w:lang w:eastAsia="fr-FR"/>
        </w:rPr>
        <w:t xml:space="preserve"> seront </w:t>
      </w:r>
      <w:r w:rsidR="009F1AE2">
        <w:rPr>
          <w:szCs w:val="24"/>
          <w:lang w:eastAsia="fr-FR"/>
        </w:rPr>
        <w:t>fixées</w:t>
      </w:r>
      <w:r w:rsidR="006F71C8">
        <w:rPr>
          <w:szCs w:val="24"/>
          <w:lang w:eastAsia="fr-FR"/>
        </w:rPr>
        <w:t xml:space="preserve"> à proximité</w:t>
      </w:r>
      <w:r w:rsidR="009F1AE2">
        <w:rPr>
          <w:szCs w:val="24"/>
          <w:lang w:eastAsia="fr-FR"/>
        </w:rPr>
        <w:t xml:space="preserve"> </w:t>
      </w:r>
      <w:r w:rsidR="001852D4">
        <w:rPr>
          <w:szCs w:val="24"/>
          <w:lang w:eastAsia="fr-FR"/>
        </w:rPr>
        <w:t>de la potence du</w:t>
      </w:r>
      <w:r w:rsidR="006344AC">
        <w:rPr>
          <w:szCs w:val="24"/>
          <w:lang w:eastAsia="fr-FR"/>
        </w:rPr>
        <w:t xml:space="preserve"> vidéoprojecteur</w:t>
      </w:r>
      <w:r w:rsidR="00EB7A8E">
        <w:rPr>
          <w:szCs w:val="24"/>
          <w:lang w:eastAsia="fr-FR"/>
        </w:rPr>
        <w:t xml:space="preserve"> et du contrôleur </w:t>
      </w:r>
      <w:r w:rsidR="00621F95">
        <w:rPr>
          <w:szCs w:val="24"/>
          <w:lang w:eastAsia="fr-FR"/>
        </w:rPr>
        <w:t>EXTRON</w:t>
      </w:r>
      <w:r>
        <w:rPr>
          <w:szCs w:val="24"/>
          <w:lang w:eastAsia="fr-FR"/>
        </w:rPr>
        <w:t xml:space="preserve"> </w:t>
      </w:r>
      <w:r w:rsidR="00EB7A8E">
        <w:rPr>
          <w:szCs w:val="24"/>
          <w:lang w:eastAsia="fr-FR"/>
        </w:rPr>
        <w:t>quand il y en a un</w:t>
      </w:r>
      <w:r w:rsidR="006F71C8">
        <w:rPr>
          <w:szCs w:val="24"/>
          <w:lang w:eastAsia="fr-FR"/>
        </w:rPr>
        <w:t>.</w:t>
      </w:r>
    </w:p>
    <w:p w14:paraId="33D32BCC" w14:textId="4FE848B2" w:rsidR="004E3C1E" w:rsidRDefault="001852D4" w:rsidP="00697251">
      <w:pPr>
        <w:contextualSpacing/>
        <w:rPr>
          <w:szCs w:val="24"/>
          <w:lang w:eastAsia="fr-FR"/>
        </w:rPr>
      </w:pPr>
      <w:r>
        <w:rPr>
          <w:szCs w:val="24"/>
          <w:lang w:eastAsia="fr-FR"/>
        </w:rPr>
        <w:t>Au niveau</w:t>
      </w:r>
      <w:r w:rsidR="006F71C8">
        <w:rPr>
          <w:szCs w:val="24"/>
          <w:lang w:eastAsia="fr-FR"/>
        </w:rPr>
        <w:t xml:space="preserve"> de</w:t>
      </w:r>
      <w:r w:rsidR="00A00DB0">
        <w:rPr>
          <w:szCs w:val="24"/>
          <w:lang w:eastAsia="fr-FR"/>
        </w:rPr>
        <w:t>s</w:t>
      </w:r>
      <w:r w:rsidR="00756706">
        <w:rPr>
          <w:szCs w:val="24"/>
          <w:lang w:eastAsia="fr-FR"/>
        </w:rPr>
        <w:t xml:space="preserve"> baie</w:t>
      </w:r>
      <w:r w:rsidR="00A00DB0">
        <w:rPr>
          <w:szCs w:val="24"/>
          <w:lang w:eastAsia="fr-FR"/>
        </w:rPr>
        <w:t>s</w:t>
      </w:r>
      <w:r w:rsidR="00756706">
        <w:rPr>
          <w:szCs w:val="24"/>
          <w:lang w:eastAsia="fr-FR"/>
        </w:rPr>
        <w:t xml:space="preserve"> réseau</w:t>
      </w:r>
      <w:r w:rsidR="006F71C8">
        <w:rPr>
          <w:szCs w:val="24"/>
          <w:lang w:eastAsia="fr-FR"/>
        </w:rPr>
        <w:t>, les noyaux seront</w:t>
      </w:r>
      <w:r w:rsidR="00756706">
        <w:rPr>
          <w:szCs w:val="24"/>
          <w:lang w:eastAsia="fr-FR"/>
        </w:rPr>
        <w:t xml:space="preserve"> </w:t>
      </w:r>
      <w:r w:rsidR="00A00DB0">
        <w:rPr>
          <w:szCs w:val="24"/>
          <w:lang w:eastAsia="fr-FR"/>
        </w:rPr>
        <w:t xml:space="preserve">fixés </w:t>
      </w:r>
      <w:r w:rsidR="00756706">
        <w:rPr>
          <w:szCs w:val="24"/>
          <w:lang w:eastAsia="fr-FR"/>
        </w:rPr>
        <w:t xml:space="preserve">sur un </w:t>
      </w:r>
      <w:r w:rsidR="00621F95">
        <w:rPr>
          <w:szCs w:val="24"/>
          <w:lang w:eastAsia="fr-FR"/>
        </w:rPr>
        <w:t>bandeau</w:t>
      </w:r>
      <w:r w:rsidR="00756706">
        <w:rPr>
          <w:szCs w:val="24"/>
          <w:lang w:eastAsia="fr-FR"/>
        </w:rPr>
        <w:t xml:space="preserve"> de brassage</w:t>
      </w:r>
      <w:r w:rsidR="00313DDF">
        <w:rPr>
          <w:szCs w:val="24"/>
          <w:lang w:eastAsia="fr-FR"/>
        </w:rPr>
        <w:t xml:space="preserve"> et étiqueté (sous la forme : numéro de la salle</w:t>
      </w:r>
      <w:r w:rsidR="00A225E4">
        <w:rPr>
          <w:szCs w:val="24"/>
          <w:lang w:eastAsia="fr-FR"/>
        </w:rPr>
        <w:t xml:space="preserve"> suivi du</w:t>
      </w:r>
      <w:r w:rsidR="00313DDF">
        <w:rPr>
          <w:szCs w:val="24"/>
          <w:lang w:eastAsia="fr-FR"/>
        </w:rPr>
        <w:t xml:space="preserve"> numéro de la prise</w:t>
      </w:r>
      <w:r w:rsidR="00621F95">
        <w:rPr>
          <w:szCs w:val="24"/>
          <w:lang w:eastAsia="fr-FR"/>
        </w:rPr>
        <w:t xml:space="preserve"> dans la salle</w:t>
      </w:r>
      <w:r w:rsidR="00313DDF">
        <w:rPr>
          <w:szCs w:val="24"/>
          <w:lang w:eastAsia="fr-FR"/>
        </w:rPr>
        <w:t>)</w:t>
      </w:r>
      <w:r w:rsidR="00756706">
        <w:rPr>
          <w:szCs w:val="24"/>
          <w:lang w:eastAsia="fr-FR"/>
        </w:rPr>
        <w:t>.</w:t>
      </w:r>
    </w:p>
    <w:p w14:paraId="47440674" w14:textId="77777777" w:rsidR="00EB7A8E" w:rsidRDefault="00EB7A8E" w:rsidP="00697251">
      <w:pPr>
        <w:contextualSpacing/>
        <w:rPr>
          <w:szCs w:val="24"/>
          <w:lang w:eastAsia="fr-FR"/>
        </w:rPr>
      </w:pPr>
    </w:p>
    <w:p w14:paraId="17B865B6" w14:textId="5F8A9621" w:rsidR="004E3C1E" w:rsidRPr="002A7221" w:rsidRDefault="004E3C1E" w:rsidP="00697251">
      <w:pPr>
        <w:spacing w:after="0" w:line="240" w:lineRule="auto"/>
        <w:rPr>
          <w:rFonts w:eastAsia="Times New Roman"/>
          <w:szCs w:val="24"/>
          <w:lang w:eastAsia="fr-FR"/>
        </w:rPr>
      </w:pPr>
      <w:r w:rsidRPr="002A7221">
        <w:rPr>
          <w:szCs w:val="24"/>
          <w:lang w:eastAsia="fr-FR"/>
        </w:rPr>
        <w:t xml:space="preserve">Veuillez fournir </w:t>
      </w:r>
      <w:r w:rsidRPr="002A7221">
        <w:rPr>
          <w:rFonts w:eastAsia="Times New Roman"/>
          <w:szCs w:val="24"/>
          <w:lang w:eastAsia="fr-FR"/>
        </w:rPr>
        <w:t>les câbles réseau pour relier le</w:t>
      </w:r>
      <w:r w:rsidR="002008DF" w:rsidRPr="002A7221">
        <w:rPr>
          <w:rFonts w:eastAsia="Times New Roman"/>
          <w:szCs w:val="24"/>
          <w:lang w:eastAsia="fr-FR"/>
        </w:rPr>
        <w:t>s équipements</w:t>
      </w:r>
      <w:r w:rsidRPr="002A7221">
        <w:rPr>
          <w:rFonts w:eastAsia="Times New Roman"/>
          <w:szCs w:val="24"/>
          <w:lang w:eastAsia="fr-FR"/>
        </w:rPr>
        <w:t xml:space="preserve"> de</w:t>
      </w:r>
      <w:r w:rsidR="00A00DB0" w:rsidRPr="002A7221">
        <w:rPr>
          <w:rFonts w:eastAsia="Times New Roman"/>
          <w:szCs w:val="24"/>
          <w:lang w:eastAsia="fr-FR"/>
        </w:rPr>
        <w:t>s</w:t>
      </w:r>
      <w:r w:rsidRPr="002A7221">
        <w:rPr>
          <w:rFonts w:eastAsia="Times New Roman"/>
          <w:szCs w:val="24"/>
          <w:lang w:eastAsia="fr-FR"/>
        </w:rPr>
        <w:t xml:space="preserve"> salle</w:t>
      </w:r>
      <w:r w:rsidR="00A00DB0" w:rsidRPr="002A7221">
        <w:rPr>
          <w:rFonts w:eastAsia="Times New Roman"/>
          <w:szCs w:val="24"/>
          <w:lang w:eastAsia="fr-FR"/>
        </w:rPr>
        <w:t>s</w:t>
      </w:r>
      <w:r w:rsidRPr="002A7221">
        <w:rPr>
          <w:rFonts w:eastAsia="Times New Roman"/>
          <w:szCs w:val="24"/>
          <w:lang w:eastAsia="fr-FR"/>
        </w:rPr>
        <w:t xml:space="preserve"> </w:t>
      </w:r>
      <w:r w:rsidR="00EC5A68">
        <w:rPr>
          <w:rFonts w:eastAsia="Times New Roman"/>
          <w:szCs w:val="24"/>
          <w:lang w:eastAsia="fr-FR"/>
        </w:rPr>
        <w:t>aux</w:t>
      </w:r>
      <w:r w:rsidRPr="002A7221">
        <w:rPr>
          <w:rFonts w:eastAsia="Times New Roman"/>
          <w:szCs w:val="24"/>
          <w:lang w:eastAsia="fr-FR"/>
        </w:rPr>
        <w:t xml:space="preserve"> prises réseau.</w:t>
      </w:r>
    </w:p>
    <w:p w14:paraId="1822BB3B" w14:textId="77777777" w:rsidR="004E3C1E" w:rsidRDefault="004E3C1E" w:rsidP="00697251">
      <w:pPr>
        <w:contextualSpacing/>
        <w:rPr>
          <w:szCs w:val="24"/>
          <w:lang w:eastAsia="fr-FR"/>
        </w:rPr>
      </w:pPr>
    </w:p>
    <w:p w14:paraId="07757E2F" w14:textId="77777777" w:rsidR="00816D84" w:rsidRPr="00816D84" w:rsidRDefault="00816D84" w:rsidP="00816D84">
      <w:pPr>
        <w:pStyle w:val="Titre21"/>
      </w:pPr>
      <w:bookmarkStart w:id="9" w:name="_Toc192167465"/>
      <w:bookmarkStart w:id="10" w:name="_Toc192167529"/>
      <w:bookmarkStart w:id="11" w:name="_Toc192167587"/>
      <w:r w:rsidRPr="00816D84">
        <w:t>Câblage multimédia :</w:t>
      </w:r>
      <w:bookmarkEnd w:id="9"/>
      <w:bookmarkEnd w:id="10"/>
      <w:bookmarkEnd w:id="11"/>
    </w:p>
    <w:p w14:paraId="417689F2" w14:textId="55868257" w:rsidR="00EC3824" w:rsidRPr="00217CA4" w:rsidRDefault="00EC3824" w:rsidP="00697251">
      <w:pPr>
        <w:spacing w:after="0" w:line="240" w:lineRule="auto"/>
        <w:contextualSpacing/>
        <w:rPr>
          <w:rFonts w:eastAsia="Times New Roman"/>
          <w:szCs w:val="24"/>
          <w:lang w:eastAsia="fr-FR"/>
        </w:rPr>
      </w:pPr>
      <w:r w:rsidRPr="00217CA4">
        <w:rPr>
          <w:rFonts w:eastAsia="Times New Roman"/>
          <w:szCs w:val="24"/>
          <w:lang w:eastAsia="fr-FR"/>
        </w:rPr>
        <w:t>Les salles de TD utilise</w:t>
      </w:r>
      <w:r w:rsidR="00EC5A68">
        <w:rPr>
          <w:rFonts w:eastAsia="Times New Roman"/>
          <w:szCs w:val="24"/>
          <w:lang w:eastAsia="fr-FR"/>
        </w:rPr>
        <w:t>nt</w:t>
      </w:r>
      <w:r w:rsidRPr="00217CA4">
        <w:rPr>
          <w:rFonts w:eastAsia="Times New Roman"/>
          <w:szCs w:val="24"/>
          <w:lang w:eastAsia="fr-FR"/>
        </w:rPr>
        <w:t xml:space="preserve"> une liaison HDMI.</w:t>
      </w:r>
    </w:p>
    <w:p w14:paraId="7B96DD94" w14:textId="3D6BB47C" w:rsidR="00EC3824" w:rsidRPr="00217CA4" w:rsidRDefault="00CA6591" w:rsidP="00697251">
      <w:pPr>
        <w:spacing w:after="0" w:line="240" w:lineRule="auto"/>
        <w:contextualSpacing/>
        <w:rPr>
          <w:rFonts w:eastAsia="Times New Roman"/>
          <w:szCs w:val="24"/>
          <w:lang w:eastAsia="fr-FR"/>
        </w:rPr>
      </w:pPr>
      <w:r w:rsidRPr="00217CA4">
        <w:rPr>
          <w:rFonts w:eastAsia="Times New Roman"/>
          <w:szCs w:val="24"/>
          <w:lang w:eastAsia="fr-FR"/>
        </w:rPr>
        <w:t>L</w:t>
      </w:r>
      <w:r w:rsidR="00752601">
        <w:rPr>
          <w:rFonts w:eastAsia="Times New Roman"/>
          <w:szCs w:val="24"/>
          <w:lang w:eastAsia="fr-FR"/>
        </w:rPr>
        <w:t>a</w:t>
      </w:r>
      <w:r w:rsidRPr="00217CA4">
        <w:rPr>
          <w:rFonts w:eastAsia="Times New Roman"/>
          <w:szCs w:val="24"/>
          <w:lang w:eastAsia="fr-FR"/>
        </w:rPr>
        <w:t xml:space="preserve"> salle informatiques</w:t>
      </w:r>
      <w:r w:rsidR="001E3FB7" w:rsidRPr="00217CA4">
        <w:rPr>
          <w:rFonts w:eastAsia="Times New Roman"/>
          <w:szCs w:val="24"/>
          <w:lang w:eastAsia="fr-FR"/>
        </w:rPr>
        <w:t xml:space="preserve"> </w:t>
      </w:r>
      <w:r w:rsidR="00752601">
        <w:rPr>
          <w:rFonts w:eastAsia="Times New Roman"/>
          <w:szCs w:val="24"/>
          <w:lang w:eastAsia="fr-FR"/>
        </w:rPr>
        <w:t xml:space="preserve">BPA112 </w:t>
      </w:r>
      <w:r w:rsidR="00EC3824" w:rsidRPr="00217CA4">
        <w:rPr>
          <w:rFonts w:eastAsia="Times New Roman"/>
          <w:szCs w:val="24"/>
          <w:lang w:eastAsia="fr-FR"/>
        </w:rPr>
        <w:t xml:space="preserve">utilise </w:t>
      </w:r>
      <w:r w:rsidR="00A225E4">
        <w:rPr>
          <w:rFonts w:eastAsia="Times New Roman"/>
          <w:szCs w:val="24"/>
          <w:lang w:eastAsia="fr-FR"/>
        </w:rPr>
        <w:t xml:space="preserve">Une liaison de type </w:t>
      </w:r>
      <w:proofErr w:type="spellStart"/>
      <w:r w:rsidR="00A225E4">
        <w:rPr>
          <w:rFonts w:eastAsia="Times New Roman"/>
          <w:szCs w:val="24"/>
          <w:lang w:eastAsia="fr-FR"/>
        </w:rPr>
        <w:t>HDBaseT</w:t>
      </w:r>
      <w:proofErr w:type="spellEnd"/>
      <w:r w:rsidR="00A225E4">
        <w:rPr>
          <w:rFonts w:eastAsia="Times New Roman"/>
          <w:szCs w:val="24"/>
          <w:lang w:eastAsia="fr-FR"/>
        </w:rPr>
        <w:t xml:space="preserve"> et sera conservée.</w:t>
      </w:r>
    </w:p>
    <w:p w14:paraId="65BF80B5" w14:textId="77777777" w:rsidR="00EC3824" w:rsidRPr="00217CA4" w:rsidRDefault="00EC3824" w:rsidP="00697251">
      <w:pPr>
        <w:spacing w:after="0" w:line="240" w:lineRule="auto"/>
        <w:contextualSpacing/>
        <w:rPr>
          <w:rFonts w:eastAsia="Times New Roman"/>
          <w:szCs w:val="24"/>
          <w:lang w:eastAsia="fr-FR"/>
        </w:rPr>
      </w:pPr>
    </w:p>
    <w:p w14:paraId="7EB98906" w14:textId="77777777" w:rsidR="00816D84" w:rsidRPr="00217CA4" w:rsidRDefault="00CA6591" w:rsidP="00697251">
      <w:pPr>
        <w:spacing w:after="0" w:line="240" w:lineRule="auto"/>
        <w:contextualSpacing/>
        <w:rPr>
          <w:rFonts w:eastAsia="Times New Roman"/>
          <w:szCs w:val="24"/>
          <w:lang w:eastAsia="fr-FR"/>
        </w:rPr>
      </w:pPr>
      <w:r w:rsidRPr="00217CA4">
        <w:rPr>
          <w:rFonts w:eastAsia="Times New Roman"/>
          <w:szCs w:val="24"/>
          <w:lang w:eastAsia="fr-FR"/>
        </w:rPr>
        <w:t>Description</w:t>
      </w:r>
      <w:r w:rsidR="00EC3824" w:rsidRPr="00217CA4">
        <w:rPr>
          <w:rFonts w:eastAsia="Times New Roman"/>
          <w:szCs w:val="24"/>
          <w:lang w:eastAsia="fr-FR"/>
        </w:rPr>
        <w:t xml:space="preserve"> d’une li</w:t>
      </w:r>
      <w:r w:rsidRPr="00217CA4">
        <w:rPr>
          <w:rFonts w:eastAsia="Times New Roman"/>
          <w:szCs w:val="24"/>
          <w:lang w:eastAsia="fr-FR"/>
        </w:rPr>
        <w:t>ai</w:t>
      </w:r>
      <w:r w:rsidR="00EC3824" w:rsidRPr="00217CA4">
        <w:rPr>
          <w:rFonts w:eastAsia="Times New Roman"/>
          <w:szCs w:val="24"/>
          <w:lang w:eastAsia="fr-FR"/>
        </w:rPr>
        <w:t>son HDMI</w:t>
      </w:r>
      <w:r w:rsidR="00816D84" w:rsidRPr="00217CA4">
        <w:rPr>
          <w:rFonts w:eastAsia="Times New Roman"/>
          <w:szCs w:val="24"/>
          <w:lang w:eastAsia="fr-FR"/>
        </w:rPr>
        <w:t xml:space="preserve"> : </w:t>
      </w:r>
    </w:p>
    <w:p w14:paraId="2ECAB340" w14:textId="77777777" w:rsidR="00816D84" w:rsidRPr="00217CA4" w:rsidRDefault="00816D84" w:rsidP="00816D84">
      <w:pPr>
        <w:spacing w:after="0" w:line="240" w:lineRule="auto"/>
        <w:contextualSpacing/>
        <w:rPr>
          <w:rFonts w:eastAsia="Times New Roman"/>
          <w:szCs w:val="24"/>
          <w:lang w:eastAsia="fr-FR"/>
        </w:rPr>
      </w:pPr>
    </w:p>
    <w:p w14:paraId="314B72B2" w14:textId="77777777" w:rsidR="00403487" w:rsidRPr="00217CA4" w:rsidRDefault="00403487" w:rsidP="001852D4">
      <w:pPr>
        <w:pStyle w:val="Paragraphedeliste"/>
        <w:numPr>
          <w:ilvl w:val="0"/>
          <w:numId w:val="10"/>
        </w:numPr>
        <w:spacing w:after="0" w:line="240" w:lineRule="auto"/>
        <w:contextualSpacing/>
        <w:rPr>
          <w:rFonts w:eastAsia="Times New Roman"/>
          <w:szCs w:val="24"/>
          <w:lang w:eastAsia="fr-FR"/>
        </w:rPr>
      </w:pPr>
      <w:r w:rsidRPr="00217CA4">
        <w:rPr>
          <w:rFonts w:eastAsia="Times New Roman"/>
          <w:szCs w:val="24"/>
          <w:lang w:eastAsia="fr-FR"/>
        </w:rPr>
        <w:t>Une liaison</w:t>
      </w:r>
      <w:r w:rsidR="00816D84" w:rsidRPr="00217CA4">
        <w:rPr>
          <w:rFonts w:eastAsia="Times New Roman"/>
          <w:szCs w:val="24"/>
          <w:lang w:eastAsia="fr-FR"/>
        </w:rPr>
        <w:t xml:space="preserve"> utilis</w:t>
      </w:r>
      <w:r w:rsidR="00582303" w:rsidRPr="00217CA4">
        <w:rPr>
          <w:rFonts w:eastAsia="Times New Roman"/>
          <w:szCs w:val="24"/>
          <w:lang w:eastAsia="fr-FR"/>
        </w:rPr>
        <w:t>e</w:t>
      </w:r>
      <w:r w:rsidR="00816D84" w:rsidRPr="00217CA4">
        <w:rPr>
          <w:rFonts w:eastAsia="Times New Roman"/>
          <w:szCs w:val="24"/>
          <w:lang w:eastAsia="fr-FR"/>
        </w:rPr>
        <w:t xml:space="preserve"> </w:t>
      </w:r>
      <w:r w:rsidR="001852D4" w:rsidRPr="00217CA4">
        <w:rPr>
          <w:rFonts w:eastAsia="Times New Roman"/>
          <w:szCs w:val="24"/>
          <w:lang w:eastAsia="fr-FR"/>
        </w:rPr>
        <w:t>deux</w:t>
      </w:r>
      <w:r w:rsidR="00816D84" w:rsidRPr="00217CA4">
        <w:rPr>
          <w:rFonts w:eastAsia="Times New Roman"/>
          <w:szCs w:val="24"/>
          <w:lang w:eastAsia="fr-FR"/>
        </w:rPr>
        <w:t xml:space="preserve"> câbles HDMI.</w:t>
      </w:r>
      <w:r w:rsidR="001852D4" w:rsidRPr="00217CA4">
        <w:rPr>
          <w:rFonts w:eastAsia="Times New Roman"/>
          <w:szCs w:val="24"/>
          <w:lang w:eastAsia="fr-FR"/>
        </w:rPr>
        <w:t xml:space="preserve"> </w:t>
      </w:r>
      <w:r w:rsidR="00816D84" w:rsidRPr="00217CA4">
        <w:rPr>
          <w:rFonts w:eastAsia="Times New Roman"/>
          <w:szCs w:val="24"/>
          <w:lang w:eastAsia="fr-FR"/>
        </w:rPr>
        <w:t>Elle se décompose de la façon suivante :</w:t>
      </w:r>
    </w:p>
    <w:p w14:paraId="367BE557" w14:textId="4591DD3A" w:rsidR="00816D84" w:rsidRPr="00217CA4" w:rsidRDefault="00932B32" w:rsidP="00403487">
      <w:pPr>
        <w:pStyle w:val="Paragraphedeliste"/>
        <w:numPr>
          <w:ilvl w:val="1"/>
          <w:numId w:val="10"/>
        </w:numPr>
        <w:spacing w:after="0" w:line="240" w:lineRule="auto"/>
        <w:contextualSpacing/>
        <w:rPr>
          <w:rFonts w:eastAsia="Times New Roman"/>
          <w:szCs w:val="24"/>
          <w:lang w:eastAsia="fr-FR"/>
        </w:rPr>
      </w:pPr>
      <w:r w:rsidRPr="00217CA4">
        <w:rPr>
          <w:rFonts w:eastAsia="Times New Roman"/>
          <w:szCs w:val="24"/>
          <w:lang w:eastAsia="fr-FR"/>
        </w:rPr>
        <w:t>U</w:t>
      </w:r>
      <w:r w:rsidR="00816D84" w:rsidRPr="00217CA4">
        <w:rPr>
          <w:rFonts w:eastAsia="Times New Roman"/>
          <w:szCs w:val="24"/>
          <w:lang w:eastAsia="fr-FR"/>
        </w:rPr>
        <w:t>n</w:t>
      </w:r>
      <w:r w:rsidR="001852D4" w:rsidRPr="00217CA4">
        <w:rPr>
          <w:rFonts w:eastAsia="Times New Roman"/>
          <w:szCs w:val="24"/>
          <w:lang w:eastAsia="fr-FR"/>
        </w:rPr>
        <w:t xml:space="preserve"> grand câble </w:t>
      </w:r>
      <w:r w:rsidR="00403487" w:rsidRPr="00217CA4">
        <w:rPr>
          <w:rFonts w:eastAsia="Times New Roman"/>
          <w:szCs w:val="24"/>
          <w:lang w:eastAsia="fr-FR"/>
        </w:rPr>
        <w:t>HDMI</w:t>
      </w:r>
      <w:r w:rsidRPr="00217CA4">
        <w:rPr>
          <w:rFonts w:eastAsia="Times New Roman"/>
          <w:szCs w:val="24"/>
          <w:lang w:eastAsia="fr-FR"/>
        </w:rPr>
        <w:t xml:space="preserve"> (</w:t>
      </w:r>
      <w:r w:rsidR="00D63F61">
        <w:rPr>
          <w:rFonts w:eastAsia="Times New Roman"/>
          <w:szCs w:val="24"/>
          <w:lang w:eastAsia="fr-FR"/>
        </w:rPr>
        <w:t>entre</w:t>
      </w:r>
      <w:r w:rsidRPr="00217CA4">
        <w:rPr>
          <w:rFonts w:eastAsia="Times New Roman"/>
          <w:szCs w:val="24"/>
          <w:lang w:eastAsia="fr-FR"/>
        </w:rPr>
        <w:t xml:space="preserve"> 10 </w:t>
      </w:r>
      <w:r w:rsidR="00D63F61">
        <w:rPr>
          <w:rFonts w:eastAsia="Times New Roman"/>
          <w:szCs w:val="24"/>
          <w:lang w:eastAsia="fr-FR"/>
        </w:rPr>
        <w:t xml:space="preserve">et 15 </w:t>
      </w:r>
      <w:r w:rsidRPr="00217CA4">
        <w:rPr>
          <w:rFonts w:eastAsia="Times New Roman"/>
          <w:szCs w:val="24"/>
          <w:lang w:eastAsia="fr-FR"/>
        </w:rPr>
        <w:t>mètres)</w:t>
      </w:r>
      <w:r w:rsidR="00403487" w:rsidRPr="00217CA4">
        <w:rPr>
          <w:rFonts w:eastAsia="Times New Roman"/>
          <w:szCs w:val="24"/>
          <w:lang w:eastAsia="fr-FR"/>
        </w:rPr>
        <w:t xml:space="preserve"> partant du vidéoprojecteur et entrant dans une goulotte murale en direction de l’emplacement d</w:t>
      </w:r>
      <w:r w:rsidR="00582303" w:rsidRPr="00217CA4">
        <w:rPr>
          <w:rFonts w:eastAsia="Times New Roman"/>
          <w:szCs w:val="24"/>
          <w:lang w:eastAsia="fr-FR"/>
        </w:rPr>
        <w:t>u bureau enseignant</w:t>
      </w:r>
      <w:r w:rsidR="00403487" w:rsidRPr="00217CA4">
        <w:rPr>
          <w:rFonts w:eastAsia="Times New Roman"/>
          <w:szCs w:val="24"/>
          <w:lang w:eastAsia="fr-FR"/>
        </w:rPr>
        <w:t>.</w:t>
      </w:r>
    </w:p>
    <w:p w14:paraId="4A1A09CE" w14:textId="71DB9C38" w:rsidR="00403487" w:rsidRPr="00217CA4" w:rsidRDefault="00403487" w:rsidP="00403487">
      <w:pPr>
        <w:pStyle w:val="Paragraphedeliste"/>
        <w:numPr>
          <w:ilvl w:val="1"/>
          <w:numId w:val="10"/>
        </w:numPr>
        <w:spacing w:after="0" w:line="240" w:lineRule="auto"/>
        <w:contextualSpacing/>
        <w:rPr>
          <w:rFonts w:eastAsia="Times New Roman"/>
          <w:szCs w:val="24"/>
          <w:lang w:eastAsia="fr-FR"/>
        </w:rPr>
      </w:pPr>
      <w:r w:rsidRPr="00217CA4">
        <w:rPr>
          <w:rFonts w:eastAsia="Times New Roman"/>
          <w:szCs w:val="24"/>
          <w:lang w:eastAsia="fr-FR"/>
        </w:rPr>
        <w:t xml:space="preserve">Un autre câble HDMI de 5 </w:t>
      </w:r>
      <w:r w:rsidR="00404F25" w:rsidRPr="00217CA4">
        <w:rPr>
          <w:rFonts w:eastAsia="Times New Roman"/>
          <w:szCs w:val="24"/>
          <w:lang w:eastAsia="fr-FR"/>
        </w:rPr>
        <w:t>mètres</w:t>
      </w:r>
      <w:r w:rsidR="00582303" w:rsidRPr="00217CA4">
        <w:rPr>
          <w:rFonts w:eastAsia="Times New Roman"/>
          <w:szCs w:val="24"/>
          <w:lang w:eastAsia="fr-FR"/>
        </w:rPr>
        <w:t>, sort</w:t>
      </w:r>
      <w:r w:rsidR="00EC5A68">
        <w:rPr>
          <w:rFonts w:eastAsia="Times New Roman"/>
          <w:szCs w:val="24"/>
          <w:lang w:eastAsia="fr-FR"/>
        </w:rPr>
        <w:t>ant</w:t>
      </w:r>
      <w:r w:rsidR="00582303" w:rsidRPr="00217CA4">
        <w:rPr>
          <w:rFonts w:eastAsia="Times New Roman"/>
          <w:szCs w:val="24"/>
          <w:lang w:eastAsia="fr-FR"/>
        </w:rPr>
        <w:t xml:space="preserve"> de la goulotte pour connecter un ordinateur.</w:t>
      </w:r>
    </w:p>
    <w:p w14:paraId="63F6FD73" w14:textId="70FE877E" w:rsidR="00403487" w:rsidRPr="00217CA4" w:rsidRDefault="00403487" w:rsidP="00403487">
      <w:pPr>
        <w:pStyle w:val="Paragraphedeliste"/>
        <w:numPr>
          <w:ilvl w:val="1"/>
          <w:numId w:val="10"/>
        </w:numPr>
        <w:spacing w:after="0" w:line="240" w:lineRule="auto"/>
        <w:contextualSpacing/>
        <w:rPr>
          <w:rFonts w:eastAsia="Times New Roman"/>
          <w:szCs w:val="24"/>
          <w:lang w:eastAsia="fr-FR"/>
        </w:rPr>
      </w:pPr>
      <w:r w:rsidRPr="00217CA4">
        <w:rPr>
          <w:rFonts w:eastAsia="Times New Roman"/>
          <w:szCs w:val="24"/>
          <w:lang w:eastAsia="fr-FR"/>
        </w:rPr>
        <w:t>Le raccordement de ces deux câbles</w:t>
      </w:r>
      <w:r w:rsidR="00840B9D" w:rsidRPr="00217CA4">
        <w:rPr>
          <w:rFonts w:eastAsia="Times New Roman"/>
          <w:szCs w:val="24"/>
          <w:lang w:eastAsia="fr-FR"/>
        </w:rPr>
        <w:t xml:space="preserve"> HDMI</w:t>
      </w:r>
      <w:r w:rsidRPr="00217CA4">
        <w:rPr>
          <w:rFonts w:eastAsia="Times New Roman"/>
          <w:szCs w:val="24"/>
          <w:lang w:eastAsia="fr-FR"/>
        </w:rPr>
        <w:t xml:space="preserve"> sera réalisé à l’intérieur de la </w:t>
      </w:r>
      <w:r w:rsidR="00840B9D" w:rsidRPr="00217CA4">
        <w:rPr>
          <w:rFonts w:eastAsia="Times New Roman"/>
          <w:szCs w:val="24"/>
          <w:lang w:eastAsia="fr-FR"/>
        </w:rPr>
        <w:t>goulotte</w:t>
      </w:r>
      <w:r w:rsidRPr="00217CA4">
        <w:rPr>
          <w:rFonts w:eastAsia="Times New Roman"/>
          <w:szCs w:val="24"/>
          <w:lang w:eastAsia="fr-FR"/>
        </w:rPr>
        <w:t xml:space="preserve"> mural</w:t>
      </w:r>
      <w:r w:rsidR="00DD238C">
        <w:rPr>
          <w:rFonts w:eastAsia="Times New Roman"/>
          <w:szCs w:val="24"/>
          <w:lang w:eastAsia="fr-FR"/>
        </w:rPr>
        <w:t>e</w:t>
      </w:r>
      <w:r w:rsidRPr="00217CA4">
        <w:rPr>
          <w:rFonts w:eastAsia="Times New Roman"/>
          <w:szCs w:val="24"/>
          <w:lang w:eastAsia="fr-FR"/>
        </w:rPr>
        <w:t xml:space="preserve"> </w:t>
      </w:r>
      <w:r w:rsidR="004500BF" w:rsidRPr="00217CA4">
        <w:rPr>
          <w:rFonts w:eastAsia="Times New Roman"/>
          <w:szCs w:val="24"/>
          <w:lang w:eastAsia="fr-FR"/>
        </w:rPr>
        <w:t xml:space="preserve">vers le bas et </w:t>
      </w:r>
      <w:r w:rsidR="001E2AE1" w:rsidRPr="00217CA4">
        <w:rPr>
          <w:rFonts w:eastAsia="Times New Roman"/>
          <w:szCs w:val="24"/>
          <w:lang w:eastAsia="fr-FR"/>
        </w:rPr>
        <w:t>à</w:t>
      </w:r>
      <w:r w:rsidR="004500BF" w:rsidRPr="00217CA4">
        <w:rPr>
          <w:rFonts w:eastAsia="Times New Roman"/>
          <w:szCs w:val="24"/>
          <w:lang w:eastAsia="fr-FR"/>
        </w:rPr>
        <w:t xml:space="preserve"> l’aide d’un répéteur HDMI (</w:t>
      </w:r>
      <w:proofErr w:type="spellStart"/>
      <w:r w:rsidR="004500BF" w:rsidRPr="00217CA4">
        <w:rPr>
          <w:rFonts w:eastAsia="Times New Roman"/>
          <w:szCs w:val="24"/>
          <w:lang w:eastAsia="fr-FR"/>
        </w:rPr>
        <w:t>Repeater</w:t>
      </w:r>
      <w:proofErr w:type="spellEnd"/>
      <w:r w:rsidR="00582303" w:rsidRPr="00217CA4">
        <w:rPr>
          <w:rFonts w:eastAsia="Times New Roman"/>
          <w:szCs w:val="24"/>
          <w:lang w:eastAsia="fr-FR"/>
        </w:rPr>
        <w:t xml:space="preserve"> </w:t>
      </w:r>
      <w:proofErr w:type="spellStart"/>
      <w:r w:rsidR="004500BF" w:rsidRPr="00217CA4">
        <w:rPr>
          <w:rFonts w:eastAsia="Times New Roman"/>
          <w:szCs w:val="24"/>
          <w:lang w:eastAsia="fr-FR"/>
        </w:rPr>
        <w:t>Extender</w:t>
      </w:r>
      <w:proofErr w:type="spellEnd"/>
      <w:r w:rsidR="004500BF" w:rsidRPr="00217CA4">
        <w:rPr>
          <w:rFonts w:eastAsia="Times New Roman"/>
          <w:szCs w:val="24"/>
          <w:lang w:eastAsia="fr-FR"/>
        </w:rPr>
        <w:t xml:space="preserve"> 4k) femelle / femelle.</w:t>
      </w:r>
    </w:p>
    <w:p w14:paraId="156607E9" w14:textId="77777777" w:rsidR="00EC3824" w:rsidRPr="00217CA4" w:rsidRDefault="00EC3824" w:rsidP="00403487">
      <w:pPr>
        <w:pStyle w:val="Paragraphedeliste"/>
        <w:numPr>
          <w:ilvl w:val="1"/>
          <w:numId w:val="10"/>
        </w:numPr>
        <w:spacing w:after="0" w:line="240" w:lineRule="auto"/>
        <w:contextualSpacing/>
        <w:rPr>
          <w:rFonts w:eastAsia="Times New Roman"/>
          <w:szCs w:val="24"/>
          <w:lang w:eastAsia="fr-FR"/>
        </w:rPr>
      </w:pPr>
      <w:r w:rsidRPr="00217CA4">
        <w:rPr>
          <w:rFonts w:eastAsia="Times New Roman"/>
          <w:szCs w:val="24"/>
          <w:lang w:eastAsia="fr-FR"/>
        </w:rPr>
        <w:t xml:space="preserve">Prévoir la mise en place </w:t>
      </w:r>
      <w:r w:rsidR="001E3FB7" w:rsidRPr="00217CA4">
        <w:rPr>
          <w:rFonts w:eastAsia="Times New Roman"/>
          <w:szCs w:val="24"/>
          <w:lang w:eastAsia="fr-FR"/>
        </w:rPr>
        <w:t>d’un passe</w:t>
      </w:r>
      <w:r w:rsidR="00A00DB0" w:rsidRPr="00217CA4">
        <w:rPr>
          <w:rFonts w:eastAsia="Times New Roman"/>
          <w:szCs w:val="24"/>
          <w:lang w:eastAsia="fr-FR"/>
        </w:rPr>
        <w:t>-</w:t>
      </w:r>
      <w:r w:rsidRPr="00217CA4">
        <w:rPr>
          <w:rFonts w:eastAsia="Times New Roman"/>
          <w:szCs w:val="24"/>
          <w:lang w:eastAsia="fr-FR"/>
        </w:rPr>
        <w:t>câble afin de maintenir le câble au niveau o</w:t>
      </w:r>
      <w:r w:rsidR="00A00DB0" w:rsidRPr="00217CA4">
        <w:rPr>
          <w:rFonts w:eastAsia="Times New Roman"/>
          <w:szCs w:val="24"/>
          <w:lang w:eastAsia="fr-FR"/>
        </w:rPr>
        <w:t>ù</w:t>
      </w:r>
      <w:r w:rsidRPr="00217CA4">
        <w:rPr>
          <w:rFonts w:eastAsia="Times New Roman"/>
          <w:szCs w:val="24"/>
          <w:lang w:eastAsia="fr-FR"/>
        </w:rPr>
        <w:t xml:space="preserve"> il sort de la goulotte. </w:t>
      </w:r>
    </w:p>
    <w:p w14:paraId="064A350A" w14:textId="77777777" w:rsidR="00EB7A8E" w:rsidRPr="00217CA4" w:rsidRDefault="00EB7A8E" w:rsidP="00EB7A8E">
      <w:pPr>
        <w:spacing w:after="0" w:line="240" w:lineRule="auto"/>
        <w:contextualSpacing/>
        <w:rPr>
          <w:rFonts w:eastAsia="Times New Roman"/>
          <w:szCs w:val="24"/>
          <w:lang w:eastAsia="fr-FR"/>
        </w:rPr>
      </w:pPr>
    </w:p>
    <w:p w14:paraId="4D477DD4" w14:textId="77777777" w:rsidR="00816D84" w:rsidRPr="00217CA4" w:rsidRDefault="00816D84" w:rsidP="00816D84">
      <w:pPr>
        <w:spacing w:after="0" w:line="240" w:lineRule="auto"/>
        <w:contextualSpacing/>
        <w:rPr>
          <w:rFonts w:eastAsia="Times New Roman"/>
          <w:szCs w:val="24"/>
          <w:lang w:eastAsia="fr-FR"/>
        </w:rPr>
      </w:pPr>
    </w:p>
    <w:p w14:paraId="4AB31172" w14:textId="6FA0CE41" w:rsidR="00CA6591" w:rsidRPr="00217CA4" w:rsidRDefault="006A29CB" w:rsidP="00816D84">
      <w:pPr>
        <w:spacing w:after="0" w:line="240" w:lineRule="auto"/>
        <w:contextualSpacing/>
        <w:rPr>
          <w:rFonts w:eastAsia="Times New Roman"/>
          <w:szCs w:val="24"/>
          <w:lang w:eastAsia="fr-FR"/>
        </w:rPr>
      </w:pPr>
      <w:r w:rsidRPr="00217CA4">
        <w:rPr>
          <w:rFonts w:eastAsia="Times New Roman"/>
          <w:szCs w:val="24"/>
          <w:lang w:eastAsia="fr-FR"/>
        </w:rPr>
        <w:t xml:space="preserve">Les </w:t>
      </w:r>
      <w:r w:rsidR="007A6B28" w:rsidRPr="00217CA4">
        <w:rPr>
          <w:rFonts w:eastAsia="Times New Roman"/>
          <w:szCs w:val="24"/>
          <w:lang w:eastAsia="fr-FR"/>
        </w:rPr>
        <w:t>câbles</w:t>
      </w:r>
      <w:r w:rsidRPr="00217CA4">
        <w:rPr>
          <w:rFonts w:eastAsia="Times New Roman"/>
          <w:szCs w:val="24"/>
          <w:lang w:eastAsia="fr-FR"/>
        </w:rPr>
        <w:t xml:space="preserve"> HDMI et l</w:t>
      </w:r>
      <w:r w:rsidR="007A6B28" w:rsidRPr="00217CA4">
        <w:rPr>
          <w:rFonts w:eastAsia="Times New Roman"/>
          <w:szCs w:val="24"/>
          <w:lang w:eastAsia="fr-FR"/>
        </w:rPr>
        <w:t>e répéteur</w:t>
      </w:r>
      <w:r w:rsidR="00752601">
        <w:rPr>
          <w:rFonts w:eastAsia="Times New Roman"/>
          <w:szCs w:val="24"/>
          <w:lang w:eastAsia="fr-FR"/>
        </w:rPr>
        <w:t xml:space="preserve"> F/F</w:t>
      </w:r>
      <w:r w:rsidR="007A6B28" w:rsidRPr="00217CA4">
        <w:rPr>
          <w:rFonts w:eastAsia="Times New Roman"/>
          <w:szCs w:val="24"/>
          <w:lang w:eastAsia="fr-FR"/>
        </w:rPr>
        <w:t xml:space="preserve"> seront compatible</w:t>
      </w:r>
      <w:r w:rsidR="00DD238C">
        <w:rPr>
          <w:rFonts w:eastAsia="Times New Roman"/>
          <w:szCs w:val="24"/>
          <w:lang w:eastAsia="fr-FR"/>
        </w:rPr>
        <w:t>s</w:t>
      </w:r>
      <w:r w:rsidR="007A6B28" w:rsidRPr="00217CA4">
        <w:rPr>
          <w:rFonts w:eastAsia="Times New Roman"/>
          <w:szCs w:val="24"/>
          <w:lang w:eastAsia="fr-FR"/>
        </w:rPr>
        <w:t xml:space="preserve"> 4K.</w:t>
      </w:r>
    </w:p>
    <w:p w14:paraId="52B11DAD" w14:textId="77777777" w:rsidR="00303311" w:rsidRPr="00303311" w:rsidRDefault="00303311" w:rsidP="00303311">
      <w:pPr>
        <w:pStyle w:val="Titre21"/>
      </w:pPr>
      <w:bookmarkStart w:id="12" w:name="_Toc192167466"/>
      <w:bookmarkStart w:id="13" w:name="_Toc192167530"/>
      <w:bookmarkStart w:id="14" w:name="_Toc192167588"/>
      <w:r w:rsidRPr="00303311">
        <w:lastRenderedPageBreak/>
        <w:t>Potence</w:t>
      </w:r>
      <w:r w:rsidR="004500BF">
        <w:t xml:space="preserve"> du vidéoprojecteur</w:t>
      </w:r>
      <w:r w:rsidRPr="00303311">
        <w:t> :</w:t>
      </w:r>
      <w:bookmarkEnd w:id="12"/>
      <w:bookmarkEnd w:id="13"/>
      <w:bookmarkEnd w:id="14"/>
    </w:p>
    <w:p w14:paraId="6FCC58D3" w14:textId="40A2E416" w:rsidR="00303311" w:rsidRPr="00217CA4" w:rsidRDefault="004500BF" w:rsidP="00303311">
      <w:pPr>
        <w:contextualSpacing/>
      </w:pPr>
      <w:r w:rsidRPr="00217CA4">
        <w:t>Si possible, p</w:t>
      </w:r>
      <w:r w:rsidR="00E545A0" w:rsidRPr="00217CA4">
        <w:t xml:space="preserve">révoir </w:t>
      </w:r>
      <w:r w:rsidRPr="00217CA4">
        <w:t xml:space="preserve">de récupérer </w:t>
      </w:r>
      <w:r w:rsidR="006F558E" w:rsidRPr="00217CA4">
        <w:t>l</w:t>
      </w:r>
      <w:r w:rsidR="006F558E">
        <w:t>es</w:t>
      </w:r>
      <w:r w:rsidR="006F558E" w:rsidRPr="00217CA4">
        <w:t xml:space="preserve"> pot</w:t>
      </w:r>
      <w:r w:rsidR="00DD238C">
        <w:t>e</w:t>
      </w:r>
      <w:r w:rsidR="006F558E" w:rsidRPr="00217CA4">
        <w:t>nce</w:t>
      </w:r>
      <w:r w:rsidR="006F558E">
        <w:t>s</w:t>
      </w:r>
      <w:r w:rsidR="006F558E" w:rsidRPr="00217CA4">
        <w:t xml:space="preserve"> existantes</w:t>
      </w:r>
      <w:r w:rsidRPr="00217CA4">
        <w:t xml:space="preserve">. Sinon, merci de fournir un </w:t>
      </w:r>
      <w:r w:rsidR="00582303" w:rsidRPr="00217CA4">
        <w:t xml:space="preserve">modèle </w:t>
      </w:r>
      <w:r w:rsidR="009F1AE2" w:rsidRPr="00217CA4">
        <w:t>adapté</w:t>
      </w:r>
      <w:r w:rsidR="00E545A0" w:rsidRPr="00217CA4">
        <w:t xml:space="preserve"> à la hauteur entre le faux plafond et l</w:t>
      </w:r>
      <w:r w:rsidR="00434E44" w:rsidRPr="00217CA4">
        <w:t>a dalle</w:t>
      </w:r>
      <w:r w:rsidR="00E545A0" w:rsidRPr="00217CA4">
        <w:t>.</w:t>
      </w:r>
    </w:p>
    <w:p w14:paraId="0D7894D6" w14:textId="77777777" w:rsidR="00303311" w:rsidRDefault="00303311" w:rsidP="00303311">
      <w:pPr>
        <w:contextualSpacing/>
      </w:pPr>
    </w:p>
    <w:p w14:paraId="65F284B8" w14:textId="77777777" w:rsidR="00303311" w:rsidRPr="00303311" w:rsidRDefault="00303311" w:rsidP="00303311">
      <w:pPr>
        <w:pStyle w:val="Titre21"/>
      </w:pPr>
      <w:bookmarkStart w:id="15" w:name="_Toc192167467"/>
      <w:bookmarkStart w:id="16" w:name="_Toc192167531"/>
      <w:bookmarkStart w:id="17" w:name="_Toc192167589"/>
      <w:r w:rsidRPr="00303311">
        <w:t>Vidéoprojecteur :</w:t>
      </w:r>
      <w:bookmarkEnd w:id="15"/>
      <w:bookmarkEnd w:id="16"/>
      <w:bookmarkEnd w:id="17"/>
    </w:p>
    <w:p w14:paraId="23DA82C7" w14:textId="6D94031C" w:rsidR="00551882" w:rsidRDefault="00303311" w:rsidP="00303311">
      <w:pPr>
        <w:spacing w:after="0" w:line="240" w:lineRule="auto"/>
        <w:rPr>
          <w:szCs w:val="24"/>
        </w:rPr>
      </w:pPr>
      <w:r w:rsidRPr="00533DB5">
        <w:rPr>
          <w:rFonts w:eastAsia="Times New Roman"/>
          <w:szCs w:val="24"/>
          <w:lang w:eastAsia="fr-FR"/>
        </w:rPr>
        <w:t xml:space="preserve">Le remplacement </w:t>
      </w:r>
      <w:r w:rsidR="00A656DC">
        <w:rPr>
          <w:rFonts w:eastAsia="Times New Roman"/>
          <w:szCs w:val="24"/>
          <w:lang w:eastAsia="fr-FR"/>
        </w:rPr>
        <w:t>des</w:t>
      </w:r>
      <w:r w:rsidRPr="00533DB5">
        <w:rPr>
          <w:rFonts w:eastAsia="Times New Roman"/>
          <w:szCs w:val="24"/>
          <w:lang w:eastAsia="fr-FR"/>
        </w:rPr>
        <w:t xml:space="preserve"> vidéoprojecteur</w:t>
      </w:r>
      <w:r w:rsidR="00A656DC">
        <w:rPr>
          <w:rFonts w:eastAsia="Times New Roman"/>
          <w:szCs w:val="24"/>
          <w:lang w:eastAsia="fr-FR"/>
        </w:rPr>
        <w:t>s</w:t>
      </w:r>
      <w:r w:rsidRPr="00533DB5">
        <w:rPr>
          <w:rFonts w:eastAsia="Times New Roman"/>
          <w:szCs w:val="24"/>
          <w:lang w:eastAsia="fr-FR"/>
        </w:rPr>
        <w:t xml:space="preserve"> s’effectuera par un modèle </w:t>
      </w:r>
      <w:r w:rsidR="00840B9D">
        <w:rPr>
          <w:rFonts w:eastAsia="Times New Roman"/>
          <w:szCs w:val="24"/>
          <w:lang w:eastAsia="fr-FR"/>
        </w:rPr>
        <w:t xml:space="preserve">de technologie laser </w:t>
      </w:r>
      <w:r w:rsidR="006B73E8">
        <w:rPr>
          <w:rFonts w:eastAsia="Times New Roman"/>
          <w:szCs w:val="24"/>
          <w:lang w:eastAsia="fr-FR"/>
        </w:rPr>
        <w:t>avec 3 LCD</w:t>
      </w:r>
      <w:r w:rsidR="00A656DC">
        <w:rPr>
          <w:rFonts w:eastAsia="Times New Roman"/>
          <w:szCs w:val="24"/>
          <w:lang w:eastAsia="fr-FR"/>
        </w:rPr>
        <w:t>, p</w:t>
      </w:r>
      <w:r w:rsidR="006B73E8">
        <w:rPr>
          <w:rFonts w:eastAsia="Times New Roman"/>
          <w:szCs w:val="24"/>
          <w:lang w:eastAsia="fr-FR"/>
        </w:rPr>
        <w:t xml:space="preserve">roposant la résolution </w:t>
      </w:r>
      <w:r w:rsidR="0042289B">
        <w:rPr>
          <w:rFonts w:eastAsia="Times New Roman"/>
          <w:szCs w:val="24"/>
          <w:lang w:eastAsia="fr-FR"/>
        </w:rPr>
        <w:t xml:space="preserve">minimum de </w:t>
      </w:r>
      <w:r w:rsidRPr="00533DB5">
        <w:rPr>
          <w:rStyle w:val="hgkelc"/>
          <w:szCs w:val="24"/>
        </w:rPr>
        <w:t>1 920 × 1 080</w:t>
      </w:r>
      <w:r w:rsidRPr="00533DB5">
        <w:rPr>
          <w:rFonts w:eastAsia="Times New Roman"/>
          <w:szCs w:val="24"/>
          <w:lang w:eastAsia="fr-FR"/>
        </w:rPr>
        <w:t xml:space="preserve"> Full HD</w:t>
      </w:r>
      <w:r w:rsidR="006B73E8">
        <w:rPr>
          <w:rFonts w:eastAsia="Times New Roman"/>
          <w:szCs w:val="24"/>
          <w:lang w:eastAsia="fr-FR"/>
        </w:rPr>
        <w:t xml:space="preserve">. </w:t>
      </w:r>
      <w:r w:rsidR="006B73E8" w:rsidRPr="00A656DC">
        <w:rPr>
          <w:rFonts w:eastAsia="Times New Roman"/>
          <w:szCs w:val="24"/>
          <w:lang w:eastAsia="fr-FR"/>
        </w:rPr>
        <w:t>Sa</w:t>
      </w:r>
      <w:r w:rsidRPr="00A656DC">
        <w:rPr>
          <w:rFonts w:eastAsia="Times New Roman"/>
          <w:szCs w:val="24"/>
          <w:lang w:eastAsia="fr-FR"/>
        </w:rPr>
        <w:t xml:space="preserve"> luminosité </w:t>
      </w:r>
      <w:r w:rsidR="006B73E8" w:rsidRPr="00A656DC">
        <w:rPr>
          <w:rFonts w:eastAsia="Times New Roman"/>
          <w:szCs w:val="24"/>
          <w:lang w:eastAsia="fr-FR"/>
        </w:rPr>
        <w:t xml:space="preserve">doit être </w:t>
      </w:r>
      <w:r w:rsidRPr="00A656DC">
        <w:rPr>
          <w:rFonts w:eastAsia="Times New Roman"/>
          <w:szCs w:val="24"/>
          <w:lang w:eastAsia="fr-FR"/>
        </w:rPr>
        <w:t>supérieure ou égale à 4</w:t>
      </w:r>
      <w:r w:rsidR="006B73E8" w:rsidRPr="00A656DC">
        <w:rPr>
          <w:rFonts w:eastAsia="Times New Roman"/>
          <w:szCs w:val="24"/>
          <w:lang w:eastAsia="fr-FR"/>
        </w:rPr>
        <w:t>6</w:t>
      </w:r>
      <w:r w:rsidRPr="00A656DC">
        <w:rPr>
          <w:rFonts w:eastAsia="Times New Roman"/>
          <w:szCs w:val="24"/>
          <w:lang w:eastAsia="fr-FR"/>
        </w:rPr>
        <w:t>00 lumens</w:t>
      </w:r>
      <w:r w:rsidR="00A656DC" w:rsidRPr="00A656DC">
        <w:rPr>
          <w:rFonts w:eastAsia="Times New Roman"/>
          <w:szCs w:val="24"/>
          <w:lang w:eastAsia="fr-FR"/>
        </w:rPr>
        <w:t xml:space="preserve"> et le </w:t>
      </w:r>
      <w:r w:rsidR="00A656DC" w:rsidRPr="00A656DC">
        <w:rPr>
          <w:szCs w:val="24"/>
        </w:rPr>
        <w:t>contraste supérieur ou égal à 2.500.000:1.</w:t>
      </w:r>
    </w:p>
    <w:p w14:paraId="10D7D068" w14:textId="77777777" w:rsidR="00A656DC" w:rsidRDefault="00A656DC" w:rsidP="00303311">
      <w:pPr>
        <w:spacing w:after="0" w:line="240" w:lineRule="auto"/>
        <w:rPr>
          <w:rFonts w:eastAsia="Times New Roman"/>
          <w:szCs w:val="24"/>
          <w:lang w:eastAsia="fr-FR"/>
        </w:rPr>
      </w:pPr>
    </w:p>
    <w:p w14:paraId="4262DD87" w14:textId="7D3CE9D4" w:rsidR="006B73E8" w:rsidRDefault="00324472" w:rsidP="00303311">
      <w:pPr>
        <w:spacing w:after="0" w:line="240" w:lineRule="auto"/>
        <w:rPr>
          <w:rFonts w:eastAsia="Times New Roman"/>
          <w:szCs w:val="24"/>
          <w:lang w:eastAsia="fr-FR"/>
        </w:rPr>
      </w:pPr>
      <w:r>
        <w:rPr>
          <w:rFonts w:eastAsia="Times New Roman"/>
          <w:szCs w:val="24"/>
          <w:lang w:eastAsia="fr-FR"/>
        </w:rPr>
        <w:t>Le vidéoprojecteur</w:t>
      </w:r>
      <w:r w:rsidR="00303311" w:rsidRPr="00533DB5">
        <w:rPr>
          <w:rFonts w:eastAsia="Times New Roman"/>
          <w:szCs w:val="24"/>
          <w:lang w:eastAsia="fr-FR"/>
        </w:rPr>
        <w:t xml:space="preserve"> sera configuré avec</w:t>
      </w:r>
      <w:r w:rsidR="006B73E8">
        <w:rPr>
          <w:rFonts w:eastAsia="Times New Roman"/>
          <w:szCs w:val="24"/>
          <w:lang w:eastAsia="fr-FR"/>
        </w:rPr>
        <w:t> :</w:t>
      </w:r>
    </w:p>
    <w:p w14:paraId="24E3693F" w14:textId="77777777" w:rsidR="00E202DA" w:rsidRDefault="00E202DA" w:rsidP="00303311">
      <w:pPr>
        <w:spacing w:after="0" w:line="240" w:lineRule="auto"/>
        <w:rPr>
          <w:rFonts w:eastAsia="Times New Roman"/>
          <w:szCs w:val="24"/>
          <w:lang w:eastAsia="fr-FR"/>
        </w:rPr>
      </w:pPr>
    </w:p>
    <w:p w14:paraId="65D96346" w14:textId="77777777" w:rsidR="006B73E8" w:rsidRDefault="006B73E8" w:rsidP="00E202DA">
      <w:pPr>
        <w:pStyle w:val="Paragraphedeliste"/>
        <w:numPr>
          <w:ilvl w:val="0"/>
          <w:numId w:val="23"/>
        </w:numPr>
        <w:spacing w:after="0" w:line="240" w:lineRule="auto"/>
        <w:rPr>
          <w:rFonts w:eastAsia="Times New Roman"/>
          <w:szCs w:val="24"/>
          <w:lang w:eastAsia="fr-FR"/>
        </w:rPr>
      </w:pPr>
      <w:r>
        <w:rPr>
          <w:rFonts w:eastAsia="Times New Roman"/>
          <w:szCs w:val="24"/>
          <w:lang w:eastAsia="fr-FR"/>
        </w:rPr>
        <w:t>Un démarrage automatique sur détection de signal vidéo sur l’entrée HDMI 1.</w:t>
      </w:r>
    </w:p>
    <w:p w14:paraId="5FC26F76" w14:textId="6248299A" w:rsidR="006B73E8" w:rsidRDefault="006B73E8" w:rsidP="00E202DA">
      <w:pPr>
        <w:pStyle w:val="Paragraphedeliste"/>
        <w:numPr>
          <w:ilvl w:val="0"/>
          <w:numId w:val="23"/>
        </w:numPr>
        <w:spacing w:after="0" w:line="240" w:lineRule="auto"/>
        <w:rPr>
          <w:rFonts w:eastAsia="Times New Roman"/>
          <w:szCs w:val="24"/>
          <w:lang w:eastAsia="fr-FR"/>
        </w:rPr>
      </w:pPr>
      <w:r w:rsidRPr="006B73E8">
        <w:rPr>
          <w:rFonts w:eastAsia="Times New Roman"/>
          <w:szCs w:val="24"/>
          <w:lang w:eastAsia="fr-FR"/>
        </w:rPr>
        <w:t>Un</w:t>
      </w:r>
      <w:r w:rsidR="00303311" w:rsidRPr="006B73E8">
        <w:rPr>
          <w:rFonts w:eastAsia="Times New Roman"/>
          <w:szCs w:val="24"/>
          <w:lang w:eastAsia="fr-FR"/>
        </w:rPr>
        <w:t xml:space="preserve"> arrêt automatique sur absence de signal vidéo au bout d</w:t>
      </w:r>
      <w:r w:rsidR="00A225E4">
        <w:rPr>
          <w:rFonts w:eastAsia="Times New Roman"/>
          <w:szCs w:val="24"/>
          <w:lang w:eastAsia="fr-FR"/>
        </w:rPr>
        <w:t>’</w:t>
      </w:r>
      <w:r w:rsidR="002A7221">
        <w:rPr>
          <w:rFonts w:eastAsia="Times New Roman"/>
          <w:szCs w:val="24"/>
          <w:lang w:eastAsia="fr-FR"/>
        </w:rPr>
        <w:t>une</w:t>
      </w:r>
      <w:r w:rsidR="00303311" w:rsidRPr="006B73E8">
        <w:rPr>
          <w:rFonts w:eastAsia="Times New Roman"/>
          <w:szCs w:val="24"/>
          <w:lang w:eastAsia="fr-FR"/>
        </w:rPr>
        <w:t xml:space="preserve"> minute.</w:t>
      </w:r>
    </w:p>
    <w:p w14:paraId="413AE572" w14:textId="694D3B25" w:rsidR="00A656DC" w:rsidRDefault="00A656DC" w:rsidP="00E202DA">
      <w:pPr>
        <w:pStyle w:val="Paragraphedeliste"/>
        <w:numPr>
          <w:ilvl w:val="0"/>
          <w:numId w:val="23"/>
        </w:numPr>
        <w:spacing w:after="0" w:line="240" w:lineRule="auto"/>
        <w:rPr>
          <w:rFonts w:eastAsia="Times New Roman"/>
          <w:szCs w:val="24"/>
          <w:lang w:eastAsia="fr-FR"/>
        </w:rPr>
      </w:pPr>
      <w:r>
        <w:rPr>
          <w:rFonts w:eastAsia="Times New Roman"/>
          <w:szCs w:val="24"/>
          <w:lang w:eastAsia="fr-FR"/>
        </w:rPr>
        <w:t>Une adresse IP (transmise par le service informatique).</w:t>
      </w:r>
    </w:p>
    <w:p w14:paraId="52E2E19E" w14:textId="0EC4DF42" w:rsidR="00AA5160" w:rsidRPr="006B73E8" w:rsidRDefault="00AA5160" w:rsidP="00E202DA">
      <w:pPr>
        <w:pStyle w:val="Paragraphedeliste"/>
        <w:numPr>
          <w:ilvl w:val="0"/>
          <w:numId w:val="23"/>
        </w:numPr>
        <w:spacing w:after="0" w:line="240" w:lineRule="auto"/>
        <w:rPr>
          <w:rFonts w:eastAsia="Times New Roman"/>
          <w:szCs w:val="24"/>
          <w:lang w:eastAsia="fr-FR"/>
        </w:rPr>
      </w:pPr>
      <w:r>
        <w:rPr>
          <w:rFonts w:eastAsia="Times New Roman"/>
          <w:szCs w:val="24"/>
          <w:lang w:eastAsia="fr-FR"/>
        </w:rPr>
        <w:t>Désactivation de la partie wifi</w:t>
      </w:r>
      <w:r w:rsidR="00A225E4">
        <w:rPr>
          <w:rFonts w:eastAsia="Times New Roman"/>
          <w:szCs w:val="24"/>
          <w:lang w:eastAsia="fr-FR"/>
        </w:rPr>
        <w:t>.</w:t>
      </w:r>
    </w:p>
    <w:p w14:paraId="0B812F9E" w14:textId="77777777" w:rsidR="006B73E8" w:rsidRDefault="006B73E8" w:rsidP="00303311">
      <w:pPr>
        <w:spacing w:after="0" w:line="240" w:lineRule="auto"/>
        <w:rPr>
          <w:rFonts w:eastAsia="Times New Roman"/>
          <w:szCs w:val="24"/>
          <w:lang w:eastAsia="fr-FR"/>
        </w:rPr>
      </w:pPr>
    </w:p>
    <w:p w14:paraId="760C74C5" w14:textId="77777777" w:rsidR="00303311" w:rsidRDefault="00303311" w:rsidP="00303311">
      <w:pPr>
        <w:spacing w:after="0" w:line="240" w:lineRule="auto"/>
        <w:rPr>
          <w:rFonts w:eastAsia="Times New Roman"/>
          <w:szCs w:val="24"/>
          <w:lang w:eastAsia="fr-FR"/>
        </w:rPr>
      </w:pPr>
      <w:r w:rsidRPr="00533DB5">
        <w:rPr>
          <w:rFonts w:eastAsia="Times New Roman"/>
          <w:szCs w:val="24"/>
          <w:lang w:eastAsia="fr-FR"/>
        </w:rPr>
        <w:t xml:space="preserve">Il bénéficiera des </w:t>
      </w:r>
      <w:r w:rsidR="006B73E8">
        <w:rPr>
          <w:rFonts w:eastAsia="Times New Roman"/>
          <w:szCs w:val="24"/>
          <w:lang w:eastAsia="fr-FR"/>
        </w:rPr>
        <w:t>fonctions</w:t>
      </w:r>
      <w:r w:rsidRPr="00533DB5">
        <w:rPr>
          <w:rFonts w:eastAsia="Times New Roman"/>
          <w:szCs w:val="24"/>
          <w:lang w:eastAsia="fr-FR"/>
        </w:rPr>
        <w:t xml:space="preserve"> </w:t>
      </w:r>
      <w:r w:rsidR="00533DB5" w:rsidRPr="00533DB5">
        <w:rPr>
          <w:rFonts w:eastAsia="Times New Roman"/>
          <w:szCs w:val="24"/>
          <w:lang w:eastAsia="fr-FR"/>
        </w:rPr>
        <w:t>permettant</w:t>
      </w:r>
      <w:r w:rsidRPr="00533DB5">
        <w:rPr>
          <w:rFonts w:eastAsia="Times New Roman"/>
          <w:szCs w:val="24"/>
          <w:lang w:eastAsia="fr-FR"/>
        </w:rPr>
        <w:t xml:space="preserve"> de le commander et de </w:t>
      </w:r>
      <w:r w:rsidR="00324472">
        <w:rPr>
          <w:rFonts w:eastAsia="Times New Roman"/>
          <w:szCs w:val="24"/>
          <w:lang w:eastAsia="fr-FR"/>
        </w:rPr>
        <w:t xml:space="preserve">le </w:t>
      </w:r>
      <w:r w:rsidRPr="00533DB5">
        <w:rPr>
          <w:rFonts w:eastAsia="Times New Roman"/>
          <w:szCs w:val="24"/>
          <w:lang w:eastAsia="fr-FR"/>
        </w:rPr>
        <w:t>consulter par le réseau informatique (ON, OFF, sélection d</w:t>
      </w:r>
      <w:r w:rsidR="00324472">
        <w:rPr>
          <w:rFonts w:eastAsia="Times New Roman"/>
          <w:szCs w:val="24"/>
          <w:lang w:eastAsia="fr-FR"/>
        </w:rPr>
        <w:t>’une</w:t>
      </w:r>
      <w:r w:rsidRPr="00533DB5">
        <w:rPr>
          <w:rFonts w:eastAsia="Times New Roman"/>
          <w:szCs w:val="24"/>
          <w:lang w:eastAsia="fr-FR"/>
        </w:rPr>
        <w:t xml:space="preserve"> source</w:t>
      </w:r>
      <w:r w:rsidR="00324472">
        <w:rPr>
          <w:rFonts w:eastAsia="Times New Roman"/>
          <w:szCs w:val="24"/>
          <w:lang w:eastAsia="fr-FR"/>
        </w:rPr>
        <w:t xml:space="preserve"> vidéo</w:t>
      </w:r>
      <w:r w:rsidRPr="00533DB5">
        <w:rPr>
          <w:rFonts w:eastAsia="Times New Roman"/>
          <w:szCs w:val="24"/>
          <w:lang w:eastAsia="fr-FR"/>
        </w:rPr>
        <w:t xml:space="preserve">, </w:t>
      </w:r>
      <w:r w:rsidR="00434E44" w:rsidRPr="00533DB5">
        <w:rPr>
          <w:rFonts w:eastAsia="Times New Roman"/>
          <w:szCs w:val="24"/>
          <w:lang w:eastAsia="fr-FR"/>
        </w:rPr>
        <w:t xml:space="preserve">consultation du compteur </w:t>
      </w:r>
      <w:r w:rsidR="009F1AE2">
        <w:rPr>
          <w:rFonts w:eastAsia="Times New Roman"/>
          <w:szCs w:val="24"/>
          <w:lang w:eastAsia="fr-FR"/>
        </w:rPr>
        <w:t>d’</w:t>
      </w:r>
      <w:r w:rsidRPr="00533DB5">
        <w:rPr>
          <w:rFonts w:eastAsia="Times New Roman"/>
          <w:szCs w:val="24"/>
          <w:lang w:eastAsia="fr-FR"/>
        </w:rPr>
        <w:t>heures d’utilisation de la lampe</w:t>
      </w:r>
      <w:r w:rsidR="003D2194">
        <w:rPr>
          <w:rFonts w:eastAsia="Times New Roman"/>
          <w:szCs w:val="24"/>
          <w:lang w:eastAsia="fr-FR"/>
        </w:rPr>
        <w:t xml:space="preserve"> et des paramètres réseau</w:t>
      </w:r>
      <w:r w:rsidRPr="00533DB5">
        <w:rPr>
          <w:rFonts w:eastAsia="Times New Roman"/>
          <w:szCs w:val="24"/>
          <w:lang w:eastAsia="fr-FR"/>
        </w:rPr>
        <w:t>).</w:t>
      </w:r>
    </w:p>
    <w:p w14:paraId="56E8A87E" w14:textId="77777777" w:rsidR="00A656DC" w:rsidRPr="00533DB5" w:rsidRDefault="00A656DC" w:rsidP="00303311">
      <w:pPr>
        <w:spacing w:after="0" w:line="240" w:lineRule="auto"/>
        <w:rPr>
          <w:rFonts w:eastAsia="Times New Roman"/>
          <w:szCs w:val="24"/>
          <w:lang w:eastAsia="fr-FR"/>
        </w:rPr>
      </w:pPr>
    </w:p>
    <w:p w14:paraId="3694DE96" w14:textId="0570F076" w:rsidR="00303311" w:rsidRDefault="006B73E8" w:rsidP="004E3C1E">
      <w:pPr>
        <w:contextualSpacing/>
        <w:rPr>
          <w:szCs w:val="24"/>
          <w:lang w:eastAsia="fr-FR"/>
        </w:rPr>
      </w:pPr>
      <w:r>
        <w:rPr>
          <w:szCs w:val="24"/>
          <w:lang w:eastAsia="fr-FR"/>
        </w:rPr>
        <w:t>Concernant la couleur</w:t>
      </w:r>
      <w:r w:rsidR="00DD238C">
        <w:rPr>
          <w:szCs w:val="24"/>
          <w:lang w:eastAsia="fr-FR"/>
        </w:rPr>
        <w:t>,</w:t>
      </w:r>
      <w:r>
        <w:rPr>
          <w:szCs w:val="24"/>
          <w:lang w:eastAsia="fr-FR"/>
        </w:rPr>
        <w:t xml:space="preserve"> </w:t>
      </w:r>
      <w:r w:rsidR="00A00DB0">
        <w:rPr>
          <w:szCs w:val="24"/>
          <w:lang w:eastAsia="fr-FR"/>
        </w:rPr>
        <w:t>le blanc est souhaité</w:t>
      </w:r>
      <w:r>
        <w:rPr>
          <w:szCs w:val="24"/>
          <w:lang w:eastAsia="fr-FR"/>
        </w:rPr>
        <w:t>.</w:t>
      </w:r>
    </w:p>
    <w:p w14:paraId="082C0127" w14:textId="77777777" w:rsidR="004E3C1E" w:rsidRDefault="004E3C1E" w:rsidP="004E3C1E"/>
    <w:p w14:paraId="1B34F4C9" w14:textId="6C1E4123" w:rsidR="00C16D05" w:rsidRDefault="001A1871" w:rsidP="000B5F55">
      <w:pPr>
        <w:pStyle w:val="Titre21"/>
      </w:pPr>
      <w:bookmarkStart w:id="18" w:name="_Toc192167468"/>
      <w:bookmarkStart w:id="19" w:name="_Toc192167532"/>
      <w:bookmarkStart w:id="20" w:name="_Toc192167590"/>
      <w:r>
        <w:t>Contrôleur</w:t>
      </w:r>
      <w:r w:rsidR="008717A6">
        <w:t> :</w:t>
      </w:r>
      <w:bookmarkEnd w:id="18"/>
      <w:bookmarkEnd w:id="19"/>
      <w:bookmarkEnd w:id="20"/>
    </w:p>
    <w:p w14:paraId="4F3B915D" w14:textId="21D49EA2" w:rsidR="000F68B6" w:rsidRPr="00A225E4" w:rsidRDefault="000F68B6" w:rsidP="000F68B6">
      <w:pPr>
        <w:contextualSpacing/>
        <w:rPr>
          <w:szCs w:val="24"/>
        </w:rPr>
      </w:pPr>
      <w:r w:rsidRPr="00A225E4">
        <w:rPr>
          <w:szCs w:val="24"/>
        </w:rPr>
        <w:t xml:space="preserve">Dans les </w:t>
      </w:r>
      <w:r w:rsidR="00697251" w:rsidRPr="00A225E4">
        <w:rPr>
          <w:szCs w:val="24"/>
        </w:rPr>
        <w:t>quatre</w:t>
      </w:r>
      <w:r w:rsidRPr="00A225E4">
        <w:rPr>
          <w:szCs w:val="24"/>
        </w:rPr>
        <w:t xml:space="preserve"> salles de TD, démonter les contrôleurs et les remettre au service informatique.</w:t>
      </w:r>
    </w:p>
    <w:p w14:paraId="3B447D4B" w14:textId="77777777" w:rsidR="000F68B6" w:rsidRPr="00A225E4" w:rsidRDefault="000F68B6" w:rsidP="000F68B6">
      <w:pPr>
        <w:contextualSpacing/>
        <w:rPr>
          <w:szCs w:val="24"/>
        </w:rPr>
      </w:pPr>
      <w:r w:rsidRPr="00A225E4">
        <w:rPr>
          <w:szCs w:val="24"/>
        </w:rPr>
        <w:t>Lorsque les contrôleurs sont encastrés, prévoir un cache pour refermer le trou. Le cache doit être de forme carrée, mesurant 12 x 12 cm, et doit être vissé.</w:t>
      </w:r>
    </w:p>
    <w:p w14:paraId="4D877E49" w14:textId="77777777" w:rsidR="000F68B6" w:rsidRPr="00A225E4" w:rsidRDefault="000F68B6" w:rsidP="000F68B6">
      <w:pPr>
        <w:contextualSpacing/>
        <w:rPr>
          <w:szCs w:val="24"/>
        </w:rPr>
      </w:pPr>
    </w:p>
    <w:p w14:paraId="3FF81BC5" w14:textId="77777777" w:rsidR="00CF6383" w:rsidRDefault="000F68B6" w:rsidP="00CF6383">
      <w:pPr>
        <w:spacing w:after="0" w:line="240" w:lineRule="auto"/>
        <w:contextualSpacing/>
        <w:rPr>
          <w:szCs w:val="24"/>
        </w:rPr>
      </w:pPr>
      <w:r w:rsidRPr="00A225E4">
        <w:rPr>
          <w:szCs w:val="24"/>
        </w:rPr>
        <w:t>Uniquement pour la salle informatique BPA112, prévoir l’adaptation du programme du contrôleur EXTRON MLC PLUS 100 au nouveau vidéoprojecteur.</w:t>
      </w:r>
      <w:r w:rsidR="00CF6383">
        <w:rPr>
          <w:szCs w:val="24"/>
        </w:rPr>
        <w:t xml:space="preserve"> Le fichier CGPLUS 3.26 peut être fournit.</w:t>
      </w:r>
    </w:p>
    <w:p w14:paraId="2C4E2A23" w14:textId="77777777" w:rsidR="00CF6383" w:rsidRPr="008E3C3D" w:rsidRDefault="00CF6383" w:rsidP="00CF6383">
      <w:pPr>
        <w:spacing w:after="0" w:line="240" w:lineRule="auto"/>
        <w:contextualSpacing/>
        <w:rPr>
          <w:rFonts w:eastAsia="Times New Roman"/>
          <w:szCs w:val="24"/>
          <w:lang w:eastAsia="fr-FR"/>
        </w:rPr>
      </w:pPr>
    </w:p>
    <w:p w14:paraId="317509A6" w14:textId="77777777" w:rsidR="004E3C1E" w:rsidRPr="003F266C" w:rsidRDefault="00BB3906" w:rsidP="004E3C1E">
      <w:pPr>
        <w:pStyle w:val="Titre21"/>
      </w:pPr>
      <w:bookmarkStart w:id="21" w:name="_Toc192167469"/>
      <w:bookmarkStart w:id="22" w:name="_Toc192167533"/>
      <w:bookmarkStart w:id="23" w:name="_Toc192167591"/>
      <w:r>
        <w:t>Audio</w:t>
      </w:r>
      <w:r w:rsidR="004E3C1E" w:rsidRPr="003F266C">
        <w:t> :</w:t>
      </w:r>
      <w:bookmarkEnd w:id="21"/>
      <w:bookmarkEnd w:id="22"/>
      <w:bookmarkEnd w:id="23"/>
    </w:p>
    <w:p w14:paraId="29DE8469" w14:textId="77F4FC55" w:rsidR="00AA5160" w:rsidRDefault="00D70A79" w:rsidP="00AA5160">
      <w:pPr>
        <w:spacing w:line="240" w:lineRule="auto"/>
        <w:contextualSpacing/>
        <w:rPr>
          <w:rFonts w:eastAsia="Times New Roman"/>
          <w:szCs w:val="24"/>
          <w:lang w:eastAsia="fr-FR"/>
        </w:rPr>
      </w:pPr>
      <w:r w:rsidRPr="00D70A79">
        <w:rPr>
          <w:rFonts w:eastAsia="Times New Roman"/>
          <w:szCs w:val="24"/>
          <w:lang w:eastAsia="fr-FR"/>
        </w:rPr>
        <w:t>Pour toutes les salles, prévoir un système de haut-parleurs amplifiés avec allumage automatique à la détection du signal audio. Ce système doit être adapté à la profondeur de la salle et suffisamment puissant pour un auditoire de 30 personnes. Les haut-parleurs seront installés à chaque extrémité du mur où se trouve l’écran de projection.</w:t>
      </w:r>
    </w:p>
    <w:p w14:paraId="0C8139CD" w14:textId="4AE719AA" w:rsidR="00F8507B" w:rsidRDefault="00F8507B">
      <w:pPr>
        <w:spacing w:after="0" w:line="240" w:lineRule="auto"/>
        <w:rPr>
          <w:rFonts w:eastAsia="Times New Roman"/>
          <w:szCs w:val="24"/>
          <w:lang w:eastAsia="fr-FR"/>
        </w:rPr>
      </w:pPr>
      <w:r>
        <w:rPr>
          <w:rFonts w:eastAsia="Times New Roman"/>
          <w:szCs w:val="24"/>
          <w:lang w:eastAsia="fr-FR"/>
        </w:rPr>
        <w:br w:type="page"/>
      </w:r>
    </w:p>
    <w:p w14:paraId="6F65FBF0" w14:textId="77777777" w:rsidR="004E3C1E" w:rsidRDefault="004E3C1E" w:rsidP="004E3C1E">
      <w:pPr>
        <w:pStyle w:val="Titre21"/>
      </w:pPr>
      <w:bookmarkStart w:id="24" w:name="_Toc192167470"/>
      <w:bookmarkStart w:id="25" w:name="_Toc192167534"/>
      <w:bookmarkStart w:id="26" w:name="_Toc192167592"/>
      <w:r>
        <w:lastRenderedPageBreak/>
        <w:t>Ecran de projection</w:t>
      </w:r>
      <w:r w:rsidR="00236B34">
        <w:t> :</w:t>
      </w:r>
      <w:bookmarkEnd w:id="24"/>
      <w:bookmarkEnd w:id="25"/>
      <w:bookmarkEnd w:id="26"/>
    </w:p>
    <w:p w14:paraId="03577FF5" w14:textId="77777777" w:rsidR="00D63F61" w:rsidRPr="00D63F61" w:rsidRDefault="00D63F61" w:rsidP="00D63F61">
      <w:pPr>
        <w:spacing w:after="0" w:line="240" w:lineRule="auto"/>
        <w:rPr>
          <w:rFonts w:eastAsia="Times New Roman"/>
          <w:szCs w:val="24"/>
          <w:lang w:eastAsia="fr-FR"/>
        </w:rPr>
      </w:pPr>
      <w:r w:rsidRPr="00D63F61">
        <w:rPr>
          <w:rFonts w:eastAsia="Times New Roman"/>
          <w:szCs w:val="24"/>
          <w:lang w:eastAsia="fr-FR"/>
        </w:rPr>
        <w:t>Veuillez retirer les anciens écrans, sauf s’ils sont encastrés.</w:t>
      </w:r>
    </w:p>
    <w:p w14:paraId="4ED49ECA" w14:textId="77777777" w:rsidR="00D63F61" w:rsidRPr="00D63F61" w:rsidRDefault="00D63F61" w:rsidP="00D63F61">
      <w:pPr>
        <w:spacing w:after="0" w:line="240" w:lineRule="auto"/>
        <w:rPr>
          <w:rFonts w:eastAsia="Times New Roman"/>
          <w:szCs w:val="24"/>
          <w:lang w:eastAsia="fr-FR"/>
        </w:rPr>
      </w:pPr>
      <w:r w:rsidRPr="00D63F61">
        <w:rPr>
          <w:rFonts w:eastAsia="Times New Roman"/>
          <w:szCs w:val="24"/>
          <w:lang w:eastAsia="fr-FR"/>
        </w:rPr>
        <w:t>Dans la salle G111, l’écran existant sera conservé.</w:t>
      </w:r>
    </w:p>
    <w:p w14:paraId="4DDC7B7B" w14:textId="77777777" w:rsidR="00D63F61" w:rsidRPr="00D63F61" w:rsidRDefault="00D63F61" w:rsidP="00D63F61">
      <w:pPr>
        <w:spacing w:after="0" w:line="240" w:lineRule="auto"/>
        <w:rPr>
          <w:rFonts w:eastAsia="Times New Roman"/>
          <w:szCs w:val="24"/>
          <w:lang w:eastAsia="fr-FR"/>
        </w:rPr>
      </w:pPr>
      <w:r w:rsidRPr="00D63F61">
        <w:rPr>
          <w:rFonts w:eastAsia="Times New Roman"/>
          <w:szCs w:val="24"/>
          <w:lang w:eastAsia="fr-FR"/>
        </w:rPr>
        <w:t>Prévoir l’évacuation des écrans démontés.</w:t>
      </w:r>
    </w:p>
    <w:p w14:paraId="1E79FE32" w14:textId="77777777" w:rsidR="00D63F61" w:rsidRPr="00D63F61" w:rsidRDefault="00D63F61" w:rsidP="00D63F61">
      <w:pPr>
        <w:spacing w:after="0" w:line="240" w:lineRule="auto"/>
        <w:rPr>
          <w:rFonts w:eastAsia="Times New Roman"/>
          <w:szCs w:val="24"/>
          <w:lang w:eastAsia="fr-FR"/>
        </w:rPr>
      </w:pPr>
    </w:p>
    <w:p w14:paraId="491975D7" w14:textId="407619FB" w:rsidR="00D63F61" w:rsidRPr="00D63F61" w:rsidRDefault="00D63F61" w:rsidP="00D63F61">
      <w:pPr>
        <w:spacing w:after="0" w:line="240" w:lineRule="auto"/>
        <w:rPr>
          <w:rFonts w:eastAsia="Times New Roman"/>
          <w:szCs w:val="24"/>
          <w:lang w:eastAsia="fr-FR"/>
        </w:rPr>
      </w:pPr>
      <w:r w:rsidRPr="00D63F61">
        <w:rPr>
          <w:rFonts w:eastAsia="Times New Roman"/>
          <w:szCs w:val="24"/>
          <w:lang w:eastAsia="fr-FR"/>
        </w:rPr>
        <w:t>Pour les salles de TD, mettre en place un interrupteur pour la montée et la descente</w:t>
      </w:r>
      <w:r w:rsidR="008717A6">
        <w:rPr>
          <w:rFonts w:eastAsia="Times New Roman"/>
          <w:szCs w:val="24"/>
          <w:lang w:eastAsia="fr-FR"/>
        </w:rPr>
        <w:t xml:space="preserve"> de l’écran</w:t>
      </w:r>
      <w:r w:rsidRPr="00D63F61">
        <w:rPr>
          <w:rFonts w:eastAsia="Times New Roman"/>
          <w:szCs w:val="24"/>
          <w:lang w:eastAsia="fr-FR"/>
        </w:rPr>
        <w:t>.</w:t>
      </w:r>
    </w:p>
    <w:p w14:paraId="70CAA35A" w14:textId="77777777" w:rsidR="00D63F61" w:rsidRPr="00D63F61" w:rsidRDefault="00D63F61" w:rsidP="00D63F61">
      <w:pPr>
        <w:spacing w:after="0" w:line="240" w:lineRule="auto"/>
        <w:rPr>
          <w:rFonts w:eastAsia="Times New Roman"/>
          <w:szCs w:val="24"/>
          <w:lang w:eastAsia="fr-FR"/>
        </w:rPr>
      </w:pPr>
    </w:p>
    <w:p w14:paraId="28E9A344" w14:textId="06B97CCB" w:rsidR="00D63F61" w:rsidRPr="00D63F61" w:rsidRDefault="00D63F61" w:rsidP="00D63F61">
      <w:pPr>
        <w:spacing w:after="0" w:line="240" w:lineRule="auto"/>
        <w:rPr>
          <w:rFonts w:eastAsia="Times New Roman"/>
          <w:szCs w:val="24"/>
          <w:lang w:eastAsia="fr-FR"/>
        </w:rPr>
      </w:pPr>
      <w:r w:rsidRPr="00D63F61">
        <w:rPr>
          <w:rFonts w:eastAsia="Times New Roman"/>
          <w:szCs w:val="24"/>
          <w:lang w:eastAsia="fr-FR"/>
        </w:rPr>
        <w:t>Dans la salle BPA112,</w:t>
      </w:r>
      <w:r w:rsidR="00A225E4">
        <w:rPr>
          <w:rFonts w:eastAsia="Times New Roman"/>
          <w:szCs w:val="24"/>
          <w:lang w:eastAsia="fr-FR"/>
        </w:rPr>
        <w:t xml:space="preserve"> l’écran sera conservé et</w:t>
      </w:r>
      <w:r w:rsidRPr="00D63F61">
        <w:rPr>
          <w:rFonts w:eastAsia="Times New Roman"/>
          <w:szCs w:val="24"/>
          <w:lang w:eastAsia="fr-FR"/>
        </w:rPr>
        <w:t xml:space="preserve"> le contrôleur</w:t>
      </w:r>
      <w:r w:rsidR="00A225E4">
        <w:rPr>
          <w:rFonts w:eastAsia="Times New Roman"/>
          <w:szCs w:val="24"/>
          <w:lang w:eastAsia="fr-FR"/>
        </w:rPr>
        <w:t xml:space="preserve"> EXTRON</w:t>
      </w:r>
      <w:r w:rsidRPr="00D63F61">
        <w:rPr>
          <w:rFonts w:eastAsia="Times New Roman"/>
          <w:szCs w:val="24"/>
          <w:lang w:eastAsia="fr-FR"/>
        </w:rPr>
        <w:t xml:space="preserve"> </w:t>
      </w:r>
      <w:r w:rsidR="00A225E4">
        <w:rPr>
          <w:rFonts w:eastAsia="Times New Roman"/>
          <w:szCs w:val="24"/>
          <w:lang w:eastAsia="fr-FR"/>
        </w:rPr>
        <w:t xml:space="preserve">le </w:t>
      </w:r>
      <w:r w:rsidRPr="00D63F61">
        <w:rPr>
          <w:rFonts w:eastAsia="Times New Roman"/>
          <w:szCs w:val="24"/>
          <w:lang w:eastAsia="fr-FR"/>
        </w:rPr>
        <w:t>commande</w:t>
      </w:r>
      <w:r w:rsidR="001C2115">
        <w:rPr>
          <w:rFonts w:eastAsia="Times New Roman"/>
          <w:szCs w:val="24"/>
          <w:lang w:eastAsia="fr-FR"/>
        </w:rPr>
        <w:t>ra</w:t>
      </w:r>
      <w:r w:rsidRPr="00D63F61">
        <w:rPr>
          <w:rFonts w:eastAsia="Times New Roman"/>
          <w:szCs w:val="24"/>
          <w:lang w:eastAsia="fr-FR"/>
        </w:rPr>
        <w:t>.</w:t>
      </w:r>
    </w:p>
    <w:p w14:paraId="26292D04" w14:textId="77777777" w:rsidR="00D63F61" w:rsidRPr="00D63F61" w:rsidRDefault="00D63F61" w:rsidP="00D63F61">
      <w:pPr>
        <w:spacing w:after="0" w:line="240" w:lineRule="auto"/>
        <w:rPr>
          <w:rFonts w:eastAsia="Times New Roman"/>
          <w:szCs w:val="24"/>
          <w:lang w:eastAsia="fr-FR"/>
        </w:rPr>
      </w:pPr>
    </w:p>
    <w:p w14:paraId="14B0A69B" w14:textId="77777777" w:rsidR="00D63F61" w:rsidRPr="00D63F61" w:rsidRDefault="00D63F61" w:rsidP="00D63F61">
      <w:pPr>
        <w:spacing w:after="0" w:line="240" w:lineRule="auto"/>
        <w:rPr>
          <w:rFonts w:eastAsia="Times New Roman"/>
          <w:szCs w:val="24"/>
          <w:lang w:eastAsia="fr-FR"/>
        </w:rPr>
      </w:pPr>
      <w:r w:rsidRPr="00D63F61">
        <w:rPr>
          <w:rFonts w:eastAsia="Times New Roman"/>
          <w:szCs w:val="24"/>
          <w:lang w:eastAsia="fr-FR"/>
        </w:rPr>
        <w:t>Les écrans fournis et installés seront électriques. Leur largeur correspondra aux indications données dans la section « Écran » du thème « Besoins particuliers par salle ».</w:t>
      </w:r>
    </w:p>
    <w:p w14:paraId="57F44BF8" w14:textId="77777777" w:rsidR="00D63F61" w:rsidRPr="00D63F61" w:rsidRDefault="00D63F61" w:rsidP="00D63F61">
      <w:pPr>
        <w:spacing w:after="0" w:line="240" w:lineRule="auto"/>
        <w:rPr>
          <w:rFonts w:eastAsia="Times New Roman"/>
          <w:szCs w:val="24"/>
          <w:lang w:eastAsia="fr-FR"/>
        </w:rPr>
      </w:pPr>
    </w:p>
    <w:p w14:paraId="23F6E312" w14:textId="482F503D" w:rsidR="009A0CDE" w:rsidRDefault="00D63F61" w:rsidP="00D63F61">
      <w:pPr>
        <w:spacing w:after="0" w:line="240" w:lineRule="auto"/>
        <w:rPr>
          <w:rFonts w:eastAsia="Times New Roman"/>
          <w:szCs w:val="24"/>
          <w:lang w:eastAsia="fr-FR"/>
        </w:rPr>
      </w:pPr>
      <w:r w:rsidRPr="00D63F61">
        <w:rPr>
          <w:rFonts w:eastAsia="Times New Roman"/>
          <w:szCs w:val="24"/>
          <w:lang w:eastAsia="fr-FR"/>
        </w:rPr>
        <w:t>Veuillez également prévoir des pattes d’écartement adaptées à la présence d’un tableau ou aux contraintes de l’environnement.</w:t>
      </w:r>
    </w:p>
    <w:p w14:paraId="5A2611AB" w14:textId="77777777" w:rsidR="00D63F61" w:rsidRDefault="00D63F61" w:rsidP="00D63F61">
      <w:pPr>
        <w:spacing w:after="0" w:line="240" w:lineRule="auto"/>
        <w:rPr>
          <w:rFonts w:eastAsia="Times New Roman"/>
          <w:szCs w:val="24"/>
          <w:lang w:eastAsia="fr-FR"/>
        </w:rPr>
      </w:pPr>
    </w:p>
    <w:p w14:paraId="5171E375" w14:textId="77777777" w:rsidR="004E3C1E" w:rsidRDefault="004E3C1E" w:rsidP="004E3C1E">
      <w:pPr>
        <w:pStyle w:val="Titre11"/>
      </w:pPr>
      <w:bookmarkStart w:id="27" w:name="_Hlk190766002"/>
      <w:bookmarkStart w:id="28" w:name="_Toc192167471"/>
      <w:bookmarkStart w:id="29" w:name="_Toc192167535"/>
      <w:bookmarkStart w:id="30" w:name="_Toc192167593"/>
      <w:r>
        <w:t>Besoins particuliers par salle</w:t>
      </w:r>
      <w:bookmarkEnd w:id="27"/>
      <w:r w:rsidR="00236B34">
        <w:t>.</w:t>
      </w:r>
      <w:bookmarkEnd w:id="28"/>
      <w:bookmarkEnd w:id="29"/>
      <w:bookmarkEnd w:id="30"/>
    </w:p>
    <w:p w14:paraId="192FE901" w14:textId="66F761A3" w:rsidR="004E3C1E" w:rsidRPr="00583CE1" w:rsidRDefault="004E3C1E" w:rsidP="004E3C1E">
      <w:pPr>
        <w:contextualSpacing/>
        <w:rPr>
          <w:szCs w:val="24"/>
          <w:lang w:eastAsia="fr-FR"/>
        </w:rPr>
      </w:pPr>
      <w:r w:rsidRPr="00583CE1">
        <w:rPr>
          <w:szCs w:val="24"/>
          <w:lang w:eastAsia="fr-FR"/>
        </w:rPr>
        <w:t xml:space="preserve">Chaque partie suivante détaillera les besoins et particularités </w:t>
      </w:r>
      <w:r w:rsidR="001C2115">
        <w:rPr>
          <w:szCs w:val="24"/>
          <w:lang w:eastAsia="fr-FR"/>
        </w:rPr>
        <w:t>de chaque</w:t>
      </w:r>
      <w:r w:rsidRPr="00583CE1">
        <w:rPr>
          <w:szCs w:val="24"/>
          <w:lang w:eastAsia="fr-FR"/>
        </w:rPr>
        <w:t xml:space="preserve"> salle.</w:t>
      </w:r>
    </w:p>
    <w:p w14:paraId="5E0A9B9C" w14:textId="77777777" w:rsidR="004E3C1E" w:rsidRPr="00BC787F" w:rsidRDefault="004E3C1E" w:rsidP="003A6076">
      <w:pPr>
        <w:rPr>
          <w:rFonts w:eastAsia="Times New Roman"/>
          <w:lang w:eastAsia="fr-FR"/>
        </w:rPr>
      </w:pPr>
    </w:p>
    <w:p w14:paraId="58009E1D" w14:textId="4D79A236" w:rsidR="009F2CDA" w:rsidRPr="003F21A0" w:rsidRDefault="009F2CDA" w:rsidP="00DE06C1">
      <w:pPr>
        <w:pStyle w:val="Titre21"/>
      </w:pPr>
      <w:bookmarkStart w:id="31" w:name="_Toc192167472"/>
      <w:bookmarkStart w:id="32" w:name="_Toc192167536"/>
      <w:bookmarkStart w:id="33" w:name="_Toc192167594"/>
      <w:bookmarkStart w:id="34" w:name="_Hlk50471899"/>
      <w:bookmarkStart w:id="35" w:name="_Hlk54882809"/>
      <w:r w:rsidRPr="00DD41DD">
        <w:t>SALLE</w:t>
      </w:r>
      <w:r w:rsidR="006A0F96">
        <w:t xml:space="preserve"> DE TD</w:t>
      </w:r>
      <w:r w:rsidR="002B5893">
        <w:t xml:space="preserve"> </w:t>
      </w:r>
      <w:r w:rsidR="002B5893" w:rsidRPr="00621F95">
        <w:t>G1</w:t>
      </w:r>
      <w:r w:rsidR="00A404ED" w:rsidRPr="00621F95">
        <w:t>1</w:t>
      </w:r>
      <w:r w:rsidR="008366CF" w:rsidRPr="00621F95">
        <w:t>1</w:t>
      </w:r>
      <w:r w:rsidR="005B2A2D" w:rsidRPr="00621F95">
        <w:t>.</w:t>
      </w:r>
      <w:bookmarkEnd w:id="31"/>
      <w:bookmarkEnd w:id="32"/>
      <w:bookmarkEnd w:id="33"/>
    </w:p>
    <w:p w14:paraId="2ABEB4B3" w14:textId="77777777" w:rsidR="009F2CDA" w:rsidRPr="00BC787F" w:rsidRDefault="00BD0119" w:rsidP="009F2CDA">
      <w:pPr>
        <w:spacing w:after="0" w:line="240" w:lineRule="auto"/>
        <w:rPr>
          <w:rFonts w:eastAsia="Times New Roman"/>
          <w:szCs w:val="24"/>
          <w:lang w:eastAsia="fr-FR"/>
        </w:rPr>
      </w:pPr>
      <w:bookmarkStart w:id="36" w:name="_Hlk124327490"/>
      <w:bookmarkEnd w:id="34"/>
      <w:r w:rsidRPr="00BC787F">
        <w:rPr>
          <w:rFonts w:eastAsia="Times New Roman"/>
          <w:szCs w:val="24"/>
          <w:u w:val="single"/>
          <w:lang w:eastAsia="fr-FR"/>
        </w:rPr>
        <w:t>Courant faible</w:t>
      </w:r>
      <w:r w:rsidR="009F2CDA" w:rsidRPr="00BC787F">
        <w:rPr>
          <w:rFonts w:eastAsia="Times New Roman"/>
          <w:szCs w:val="24"/>
          <w:u w:val="single"/>
          <w:lang w:eastAsia="fr-FR"/>
        </w:rPr>
        <w:t> :</w:t>
      </w:r>
    </w:p>
    <w:p w14:paraId="7126FBA9" w14:textId="3B69869A" w:rsidR="00993459" w:rsidRPr="00BC787F" w:rsidRDefault="00C00F86" w:rsidP="009F2CDA">
      <w:pPr>
        <w:spacing w:after="0" w:line="240" w:lineRule="auto"/>
        <w:rPr>
          <w:rFonts w:eastAsia="Times New Roman"/>
          <w:szCs w:val="24"/>
          <w:lang w:eastAsia="fr-FR"/>
        </w:rPr>
      </w:pPr>
      <w:r w:rsidRPr="00BC787F">
        <w:rPr>
          <w:rFonts w:eastAsia="Times New Roman"/>
          <w:szCs w:val="24"/>
          <w:lang w:eastAsia="fr-FR"/>
        </w:rPr>
        <w:t>L</w:t>
      </w:r>
      <w:r w:rsidR="00A404ED">
        <w:rPr>
          <w:rFonts w:eastAsia="Times New Roman"/>
          <w:szCs w:val="24"/>
          <w:lang w:eastAsia="fr-FR"/>
        </w:rPr>
        <w:t>a</w:t>
      </w:r>
      <w:r w:rsidR="009E6BF9" w:rsidRPr="00BC787F">
        <w:rPr>
          <w:rFonts w:eastAsia="Times New Roman"/>
          <w:szCs w:val="24"/>
          <w:lang w:eastAsia="fr-FR"/>
        </w:rPr>
        <w:t xml:space="preserve"> </w:t>
      </w:r>
      <w:r w:rsidR="009E6BF9" w:rsidRPr="00621F95">
        <w:rPr>
          <w:rFonts w:eastAsia="Times New Roman"/>
          <w:szCs w:val="24"/>
          <w:lang w:eastAsia="fr-FR"/>
        </w:rPr>
        <w:t xml:space="preserve">prise réseau </w:t>
      </w:r>
      <w:r w:rsidR="00587949" w:rsidRPr="00621F95">
        <w:rPr>
          <w:rFonts w:eastAsia="Times New Roman"/>
          <w:szCs w:val="24"/>
          <w:lang w:eastAsia="fr-FR"/>
        </w:rPr>
        <w:t>1</w:t>
      </w:r>
      <w:r w:rsidR="00A404ED" w:rsidRPr="00621F95">
        <w:rPr>
          <w:rFonts w:eastAsia="Times New Roman"/>
          <w:szCs w:val="24"/>
          <w:lang w:eastAsia="fr-FR"/>
        </w:rPr>
        <w:t>1</w:t>
      </w:r>
      <w:r w:rsidR="008366CF" w:rsidRPr="00621F95">
        <w:rPr>
          <w:rFonts w:eastAsia="Times New Roman"/>
          <w:szCs w:val="24"/>
          <w:lang w:eastAsia="fr-FR"/>
        </w:rPr>
        <w:t>1</w:t>
      </w:r>
      <w:r w:rsidR="002B5893" w:rsidRPr="00621F95">
        <w:rPr>
          <w:rFonts w:eastAsia="Times New Roman"/>
          <w:szCs w:val="24"/>
          <w:lang w:eastAsia="fr-FR"/>
        </w:rPr>
        <w:t>-</w:t>
      </w:r>
      <w:r w:rsidR="00621F95" w:rsidRPr="00621F95">
        <w:rPr>
          <w:rFonts w:eastAsia="Times New Roman"/>
          <w:szCs w:val="24"/>
          <w:lang w:eastAsia="fr-FR"/>
        </w:rPr>
        <w:t>205</w:t>
      </w:r>
      <w:r w:rsidR="00587949" w:rsidRPr="00651BEC">
        <w:rPr>
          <w:rFonts w:eastAsia="Times New Roman"/>
          <w:szCs w:val="24"/>
          <w:lang w:eastAsia="fr-FR"/>
        </w:rPr>
        <w:t xml:space="preserve"> </w:t>
      </w:r>
      <w:r w:rsidR="00A404ED">
        <w:rPr>
          <w:rFonts w:eastAsia="Times New Roman"/>
          <w:szCs w:val="24"/>
          <w:lang w:eastAsia="fr-FR"/>
        </w:rPr>
        <w:t>est</w:t>
      </w:r>
      <w:r w:rsidR="00651BEC" w:rsidRPr="00BC787F">
        <w:rPr>
          <w:rFonts w:eastAsia="Times New Roman"/>
          <w:szCs w:val="24"/>
          <w:lang w:eastAsia="fr-FR"/>
        </w:rPr>
        <w:t xml:space="preserve"> à </w:t>
      </w:r>
      <w:r w:rsidR="002111DD" w:rsidRPr="00BC787F">
        <w:rPr>
          <w:rFonts w:eastAsia="Times New Roman"/>
          <w:szCs w:val="24"/>
          <w:lang w:eastAsia="fr-FR"/>
        </w:rPr>
        <w:t>remont</w:t>
      </w:r>
      <w:r w:rsidR="002111DD">
        <w:rPr>
          <w:rFonts w:eastAsia="Times New Roman"/>
          <w:szCs w:val="24"/>
          <w:lang w:eastAsia="fr-FR"/>
        </w:rPr>
        <w:t>er</w:t>
      </w:r>
      <w:r w:rsidR="00651BEC" w:rsidRPr="00BC787F">
        <w:rPr>
          <w:rFonts w:eastAsia="Times New Roman"/>
          <w:szCs w:val="24"/>
          <w:lang w:eastAsia="fr-FR"/>
        </w:rPr>
        <w:t xml:space="preserve"> dans le faux plafond</w:t>
      </w:r>
      <w:r w:rsidR="00651BEC">
        <w:rPr>
          <w:rFonts w:eastAsia="Times New Roman"/>
          <w:szCs w:val="24"/>
          <w:lang w:eastAsia="fr-FR"/>
        </w:rPr>
        <w:t xml:space="preserve"> </w:t>
      </w:r>
      <w:r w:rsidR="009E6BF9" w:rsidRPr="00BC787F">
        <w:rPr>
          <w:rFonts w:eastAsia="Times New Roman"/>
          <w:szCs w:val="24"/>
          <w:lang w:eastAsia="fr-FR"/>
        </w:rPr>
        <w:t>pour relier le vidéoprojecteur</w:t>
      </w:r>
      <w:r w:rsidR="00DD41DD" w:rsidRPr="00BC787F">
        <w:rPr>
          <w:rFonts w:eastAsia="Times New Roman"/>
          <w:szCs w:val="24"/>
          <w:lang w:eastAsia="fr-FR"/>
        </w:rPr>
        <w:t xml:space="preserve"> </w:t>
      </w:r>
      <w:r w:rsidR="00993459" w:rsidRPr="00BC787F">
        <w:rPr>
          <w:rFonts w:eastAsia="Times New Roman"/>
          <w:szCs w:val="24"/>
          <w:lang w:eastAsia="fr-FR"/>
        </w:rPr>
        <w:t>au réseau.</w:t>
      </w:r>
    </w:p>
    <w:p w14:paraId="7F916AEA" w14:textId="77777777" w:rsidR="00993459" w:rsidRPr="00BC787F" w:rsidRDefault="00993459" w:rsidP="009F2CDA">
      <w:pPr>
        <w:spacing w:after="0" w:line="240" w:lineRule="auto"/>
        <w:rPr>
          <w:rFonts w:eastAsia="Times New Roman"/>
          <w:szCs w:val="24"/>
          <w:lang w:eastAsia="fr-FR"/>
        </w:rPr>
      </w:pPr>
    </w:p>
    <w:p w14:paraId="08BFA233" w14:textId="77777777" w:rsidR="008559EC" w:rsidRPr="00BC787F" w:rsidRDefault="008559EC" w:rsidP="008559EC">
      <w:pPr>
        <w:spacing w:after="0" w:line="240" w:lineRule="auto"/>
        <w:contextualSpacing/>
        <w:rPr>
          <w:rFonts w:eastAsia="Times New Roman"/>
          <w:szCs w:val="24"/>
          <w:lang w:eastAsia="fr-FR"/>
        </w:rPr>
      </w:pPr>
      <w:r w:rsidRPr="00BC787F">
        <w:rPr>
          <w:rFonts w:eastAsia="Times New Roman"/>
          <w:szCs w:val="24"/>
          <w:u w:val="single"/>
          <w:lang w:eastAsia="fr-FR"/>
        </w:rPr>
        <w:t>Câblage multimédia :</w:t>
      </w:r>
    </w:p>
    <w:p w14:paraId="3ABE3680" w14:textId="51F294BA" w:rsidR="002E4487" w:rsidRPr="00A404ED" w:rsidRDefault="00575ECB" w:rsidP="00575ECB">
      <w:pPr>
        <w:spacing w:after="0" w:line="240" w:lineRule="auto"/>
        <w:contextualSpacing/>
        <w:rPr>
          <w:rFonts w:eastAsia="Times New Roman"/>
          <w:szCs w:val="24"/>
          <w:lang w:eastAsia="fr-FR"/>
        </w:rPr>
      </w:pPr>
      <w:r>
        <w:rPr>
          <w:rFonts w:eastAsia="Times New Roman"/>
          <w:szCs w:val="24"/>
          <w:lang w:eastAsia="fr-FR"/>
        </w:rPr>
        <w:t xml:space="preserve">Mise en place d’une liaison HDMI. </w:t>
      </w:r>
      <w:r w:rsidR="00525F30" w:rsidRPr="00621F95">
        <w:rPr>
          <w:rFonts w:eastAsia="Times New Roman"/>
          <w:szCs w:val="24"/>
          <w:lang w:eastAsia="fr-FR"/>
        </w:rPr>
        <w:t>Rénover</w:t>
      </w:r>
      <w:r w:rsidR="008806BD" w:rsidRPr="00621F95">
        <w:rPr>
          <w:rFonts w:eastAsia="Times New Roman"/>
          <w:szCs w:val="24"/>
          <w:lang w:eastAsia="fr-FR"/>
        </w:rPr>
        <w:t xml:space="preserve"> la goulotte au sol pour le passage d</w:t>
      </w:r>
      <w:r w:rsidR="00621F95">
        <w:rPr>
          <w:rFonts w:eastAsia="Times New Roman"/>
          <w:szCs w:val="24"/>
          <w:lang w:eastAsia="fr-FR"/>
        </w:rPr>
        <w:t>es</w:t>
      </w:r>
      <w:r w:rsidR="008806BD" w:rsidRPr="00621F95">
        <w:rPr>
          <w:rFonts w:eastAsia="Times New Roman"/>
          <w:szCs w:val="24"/>
          <w:lang w:eastAsia="fr-FR"/>
        </w:rPr>
        <w:t xml:space="preserve"> câble</w:t>
      </w:r>
      <w:r w:rsidR="00621F95">
        <w:rPr>
          <w:rFonts w:eastAsia="Times New Roman"/>
          <w:szCs w:val="24"/>
          <w:lang w:eastAsia="fr-FR"/>
        </w:rPr>
        <w:t>s</w:t>
      </w:r>
      <w:r w:rsidR="008806BD">
        <w:rPr>
          <w:rFonts w:eastAsia="Times New Roman"/>
          <w:szCs w:val="24"/>
          <w:lang w:eastAsia="fr-FR"/>
        </w:rPr>
        <w:t>.</w:t>
      </w:r>
      <w:r w:rsidR="00D606A5">
        <w:rPr>
          <w:rFonts w:eastAsia="Times New Roman"/>
          <w:szCs w:val="24"/>
          <w:lang w:eastAsia="fr-FR"/>
        </w:rPr>
        <w:t xml:space="preserve"> Prévoir un crochet pour </w:t>
      </w:r>
      <w:r w:rsidR="00AF1E96">
        <w:rPr>
          <w:rFonts w:eastAsia="Times New Roman"/>
          <w:szCs w:val="24"/>
          <w:lang w:eastAsia="fr-FR"/>
        </w:rPr>
        <w:t>suspendre</w:t>
      </w:r>
      <w:r w:rsidR="00D606A5">
        <w:rPr>
          <w:rFonts w:eastAsia="Times New Roman"/>
          <w:szCs w:val="24"/>
          <w:lang w:eastAsia="fr-FR"/>
        </w:rPr>
        <w:t xml:space="preserve"> le câble </w:t>
      </w:r>
      <w:r w:rsidR="00AF1E96">
        <w:rPr>
          <w:rFonts w:eastAsia="Times New Roman"/>
          <w:szCs w:val="24"/>
          <w:lang w:eastAsia="fr-FR"/>
        </w:rPr>
        <w:t xml:space="preserve">HDMI </w:t>
      </w:r>
      <w:r w:rsidR="00D606A5">
        <w:rPr>
          <w:rFonts w:eastAsia="Times New Roman"/>
          <w:szCs w:val="24"/>
          <w:lang w:eastAsia="fr-FR"/>
        </w:rPr>
        <w:t>en hauteur</w:t>
      </w:r>
      <w:r w:rsidR="002111DD">
        <w:rPr>
          <w:rFonts w:eastAsia="Times New Roman"/>
          <w:szCs w:val="24"/>
          <w:lang w:eastAsia="fr-FR"/>
        </w:rPr>
        <w:t xml:space="preserve"> sous la </w:t>
      </w:r>
      <w:bookmarkStart w:id="37" w:name="_Hlk190261005"/>
      <w:r w:rsidR="002111DD">
        <w:rPr>
          <w:rFonts w:eastAsia="Times New Roman"/>
          <w:szCs w:val="24"/>
          <w:lang w:eastAsia="fr-FR"/>
        </w:rPr>
        <w:t xml:space="preserve">commande </w:t>
      </w:r>
      <w:bookmarkEnd w:id="37"/>
      <w:r w:rsidR="002111DD">
        <w:rPr>
          <w:rFonts w:eastAsia="Times New Roman"/>
          <w:szCs w:val="24"/>
          <w:lang w:eastAsia="fr-FR"/>
        </w:rPr>
        <w:t>de l’écran</w:t>
      </w:r>
      <w:r w:rsidR="00D606A5">
        <w:rPr>
          <w:rFonts w:eastAsia="Times New Roman"/>
          <w:szCs w:val="24"/>
          <w:lang w:eastAsia="fr-FR"/>
        </w:rPr>
        <w:t>.</w:t>
      </w:r>
    </w:p>
    <w:p w14:paraId="2E3D9A47" w14:textId="77777777" w:rsidR="00252AD7" w:rsidRPr="00BC787F" w:rsidRDefault="00252AD7" w:rsidP="009F2CDA">
      <w:pPr>
        <w:spacing w:after="0" w:line="240" w:lineRule="auto"/>
        <w:contextualSpacing/>
        <w:rPr>
          <w:rFonts w:eastAsia="Times New Roman"/>
          <w:szCs w:val="24"/>
          <w:lang w:eastAsia="fr-FR"/>
        </w:rPr>
      </w:pPr>
    </w:p>
    <w:p w14:paraId="5F3A83C3" w14:textId="77777777" w:rsidR="006F58AB" w:rsidRDefault="00A21FF4" w:rsidP="006F58AB">
      <w:pPr>
        <w:spacing w:after="0" w:line="240" w:lineRule="auto"/>
        <w:contextualSpacing/>
        <w:rPr>
          <w:rFonts w:eastAsia="Times New Roman"/>
          <w:szCs w:val="24"/>
          <w:lang w:eastAsia="fr-FR"/>
        </w:rPr>
      </w:pPr>
      <w:r w:rsidRPr="00BC787F">
        <w:rPr>
          <w:rFonts w:eastAsia="Times New Roman"/>
          <w:szCs w:val="24"/>
          <w:u w:val="single"/>
          <w:lang w:eastAsia="fr-FR"/>
        </w:rPr>
        <w:t>Ecran</w:t>
      </w:r>
      <w:r w:rsidRPr="00BC787F">
        <w:rPr>
          <w:rFonts w:eastAsia="Times New Roman"/>
          <w:szCs w:val="24"/>
          <w:lang w:eastAsia="fr-FR"/>
        </w:rPr>
        <w:t> :</w:t>
      </w:r>
    </w:p>
    <w:p w14:paraId="1DE563D1" w14:textId="77777777" w:rsidR="008B20AA" w:rsidRDefault="006F58AB" w:rsidP="00575ECB">
      <w:pPr>
        <w:spacing w:after="0" w:line="240" w:lineRule="auto"/>
        <w:rPr>
          <w:szCs w:val="24"/>
        </w:rPr>
      </w:pPr>
      <w:r w:rsidRPr="006F58AB">
        <w:rPr>
          <w:szCs w:val="24"/>
        </w:rPr>
        <w:t>L’écran est récent dans cette salle et sera conservé avec sa commande. Toutefois, il faut prévoir son déplacement afin d’utiliser au maximum la surface du tableau et pour qu’il soit le plus affleurant possible à la porte lorsqu’elle est ouverte.</w:t>
      </w:r>
    </w:p>
    <w:p w14:paraId="4CD56C15" w14:textId="48D68E62" w:rsidR="006F58AB" w:rsidRDefault="006F58AB" w:rsidP="00575ECB">
      <w:pPr>
        <w:spacing w:after="0" w:line="240" w:lineRule="auto"/>
        <w:rPr>
          <w:szCs w:val="24"/>
        </w:rPr>
      </w:pPr>
      <w:r w:rsidRPr="006F58AB">
        <w:rPr>
          <w:szCs w:val="24"/>
        </w:rPr>
        <w:t>Reboucher le trou de l’ancien contrôleur. Le mur est en placo."</w:t>
      </w:r>
    </w:p>
    <w:p w14:paraId="6A212F40" w14:textId="026590CB" w:rsidR="00DE267D" w:rsidRPr="006F58AB" w:rsidRDefault="00DE267D" w:rsidP="00575ECB">
      <w:pPr>
        <w:spacing w:after="0" w:line="240" w:lineRule="auto"/>
        <w:rPr>
          <w:szCs w:val="24"/>
        </w:rPr>
      </w:pPr>
      <w:r>
        <w:rPr>
          <w:szCs w:val="24"/>
        </w:rPr>
        <w:t xml:space="preserve">Intégrer </w:t>
      </w:r>
      <w:r w:rsidR="001C2115">
        <w:rPr>
          <w:szCs w:val="24"/>
        </w:rPr>
        <w:t>également</w:t>
      </w:r>
      <w:r>
        <w:rPr>
          <w:szCs w:val="24"/>
        </w:rPr>
        <w:t xml:space="preserve"> le déplacement de la potence du vidéoprojecteur.</w:t>
      </w:r>
    </w:p>
    <w:p w14:paraId="1068C39E" w14:textId="32A7C16B" w:rsidR="00033ECC" w:rsidRPr="003F21A0" w:rsidRDefault="00E63B47" w:rsidP="00DE06C1">
      <w:pPr>
        <w:pStyle w:val="Titre21"/>
      </w:pPr>
      <w:bookmarkStart w:id="38" w:name="_Toc192167473"/>
      <w:bookmarkStart w:id="39" w:name="_Toc192167537"/>
      <w:bookmarkStart w:id="40" w:name="_Toc192167595"/>
      <w:bookmarkEnd w:id="35"/>
      <w:bookmarkEnd w:id="36"/>
      <w:r w:rsidRPr="00DD41DD">
        <w:t>SALLE</w:t>
      </w:r>
      <w:r w:rsidR="006A0F96">
        <w:t xml:space="preserve"> DE TD</w:t>
      </w:r>
      <w:r w:rsidRPr="00DD41DD">
        <w:t xml:space="preserve"> </w:t>
      </w:r>
      <w:r w:rsidR="00033ECC" w:rsidRPr="005C2C3E">
        <w:t>G</w:t>
      </w:r>
      <w:r w:rsidR="00E13CF6" w:rsidRPr="005C2C3E">
        <w:t>101</w:t>
      </w:r>
      <w:r w:rsidR="00D60224" w:rsidRPr="005C2C3E">
        <w:t>.</w:t>
      </w:r>
      <w:bookmarkEnd w:id="38"/>
      <w:bookmarkEnd w:id="39"/>
      <w:bookmarkEnd w:id="40"/>
    </w:p>
    <w:p w14:paraId="11519437" w14:textId="4E84114E" w:rsidR="003D2ED4" w:rsidRDefault="003D2ED4" w:rsidP="00383C77">
      <w:pPr>
        <w:spacing w:after="0" w:line="240" w:lineRule="auto"/>
        <w:rPr>
          <w:rFonts w:eastAsia="Times New Roman"/>
          <w:szCs w:val="24"/>
          <w:u w:val="single"/>
          <w:lang w:eastAsia="fr-FR"/>
        </w:rPr>
      </w:pPr>
      <w:bookmarkStart w:id="41" w:name="_Hlk66884087"/>
      <w:r>
        <w:rPr>
          <w:rFonts w:eastAsia="Times New Roman"/>
          <w:szCs w:val="24"/>
          <w:u w:val="single"/>
          <w:lang w:eastAsia="fr-FR"/>
        </w:rPr>
        <w:t>Démontage et évacuation :</w:t>
      </w:r>
    </w:p>
    <w:p w14:paraId="4C979DC3" w14:textId="0D70603D" w:rsidR="003D2ED4" w:rsidRPr="003D2ED4" w:rsidRDefault="003D2ED4" w:rsidP="00383C77">
      <w:pPr>
        <w:spacing w:after="0" w:line="240" w:lineRule="auto"/>
        <w:rPr>
          <w:rFonts w:eastAsia="Times New Roman"/>
          <w:szCs w:val="24"/>
          <w:lang w:eastAsia="fr-FR"/>
        </w:rPr>
      </w:pPr>
      <w:r>
        <w:rPr>
          <w:rFonts w:eastAsia="Times New Roman"/>
          <w:szCs w:val="24"/>
          <w:lang w:eastAsia="fr-FR"/>
        </w:rPr>
        <w:t>Il est demandé de démonter le TBI (tableau blanc avec un vidéoprojecteur courte focal et un pied motorisé), les deux haut</w:t>
      </w:r>
      <w:r w:rsidR="001C2115">
        <w:rPr>
          <w:rFonts w:eastAsia="Times New Roman"/>
          <w:szCs w:val="24"/>
          <w:lang w:eastAsia="fr-FR"/>
        </w:rPr>
        <w:t>-</w:t>
      </w:r>
      <w:r>
        <w:rPr>
          <w:rFonts w:eastAsia="Times New Roman"/>
          <w:szCs w:val="24"/>
          <w:lang w:eastAsia="fr-FR"/>
        </w:rPr>
        <w:t>parleurs puis d’évacuer le matériel.</w:t>
      </w:r>
    </w:p>
    <w:p w14:paraId="6DD801D5" w14:textId="77777777" w:rsidR="003D2ED4" w:rsidRDefault="003D2ED4" w:rsidP="00383C77">
      <w:pPr>
        <w:spacing w:after="0" w:line="240" w:lineRule="auto"/>
        <w:rPr>
          <w:rFonts w:eastAsia="Times New Roman"/>
          <w:szCs w:val="24"/>
          <w:u w:val="single"/>
          <w:lang w:eastAsia="fr-FR"/>
        </w:rPr>
      </w:pPr>
    </w:p>
    <w:p w14:paraId="1E2534E1" w14:textId="6F8C20EC" w:rsidR="00383C77" w:rsidRPr="00BC787F" w:rsidRDefault="00383C77" w:rsidP="00383C77">
      <w:pPr>
        <w:spacing w:after="0" w:line="240" w:lineRule="auto"/>
        <w:rPr>
          <w:rFonts w:eastAsia="Times New Roman"/>
          <w:szCs w:val="24"/>
          <w:lang w:eastAsia="fr-FR"/>
        </w:rPr>
      </w:pPr>
      <w:r w:rsidRPr="00BC787F">
        <w:rPr>
          <w:rFonts w:eastAsia="Times New Roman"/>
          <w:szCs w:val="24"/>
          <w:u w:val="single"/>
          <w:lang w:eastAsia="fr-FR"/>
        </w:rPr>
        <w:t>Courant faible :</w:t>
      </w:r>
    </w:p>
    <w:p w14:paraId="146A6339" w14:textId="7CD1B8ED" w:rsidR="00383C77" w:rsidRDefault="00383C77" w:rsidP="00525F30">
      <w:pPr>
        <w:spacing w:after="0" w:line="240" w:lineRule="auto"/>
        <w:rPr>
          <w:rFonts w:eastAsia="Times New Roman"/>
          <w:szCs w:val="24"/>
          <w:lang w:eastAsia="fr-FR"/>
        </w:rPr>
      </w:pPr>
      <w:r w:rsidRPr="00BC787F">
        <w:rPr>
          <w:rFonts w:eastAsia="Times New Roman"/>
          <w:szCs w:val="24"/>
          <w:lang w:eastAsia="fr-FR"/>
        </w:rPr>
        <w:t>L</w:t>
      </w:r>
      <w:r w:rsidR="00A404ED">
        <w:rPr>
          <w:rFonts w:eastAsia="Times New Roman"/>
          <w:szCs w:val="24"/>
          <w:lang w:eastAsia="fr-FR"/>
        </w:rPr>
        <w:t>a</w:t>
      </w:r>
      <w:r w:rsidRPr="00BC787F">
        <w:rPr>
          <w:rFonts w:eastAsia="Times New Roman"/>
          <w:szCs w:val="24"/>
          <w:lang w:eastAsia="fr-FR"/>
        </w:rPr>
        <w:t xml:space="preserve"> prise </w:t>
      </w:r>
      <w:r w:rsidRPr="005C2C3E">
        <w:rPr>
          <w:rFonts w:eastAsia="Times New Roman"/>
          <w:szCs w:val="24"/>
          <w:lang w:eastAsia="fr-FR"/>
        </w:rPr>
        <w:t>réseau 1</w:t>
      </w:r>
      <w:r w:rsidR="006F58AB" w:rsidRPr="005C2C3E">
        <w:rPr>
          <w:rFonts w:eastAsia="Times New Roman"/>
          <w:szCs w:val="24"/>
          <w:lang w:eastAsia="fr-FR"/>
        </w:rPr>
        <w:t>01</w:t>
      </w:r>
      <w:r w:rsidR="00F80D1B" w:rsidRPr="005C2C3E">
        <w:rPr>
          <w:rFonts w:eastAsia="Times New Roman"/>
          <w:szCs w:val="24"/>
          <w:lang w:eastAsia="fr-FR"/>
        </w:rPr>
        <w:t>-</w:t>
      </w:r>
      <w:r w:rsidR="005C2C3E" w:rsidRPr="005C2C3E">
        <w:rPr>
          <w:rFonts w:eastAsia="Times New Roman"/>
          <w:szCs w:val="24"/>
          <w:lang w:eastAsia="fr-FR"/>
        </w:rPr>
        <w:t>143</w:t>
      </w:r>
      <w:r w:rsidRPr="00BC787F">
        <w:rPr>
          <w:rFonts w:eastAsia="Times New Roman"/>
          <w:szCs w:val="24"/>
          <w:lang w:eastAsia="fr-FR"/>
        </w:rPr>
        <w:t xml:space="preserve"> </w:t>
      </w:r>
      <w:r w:rsidR="00A404ED">
        <w:rPr>
          <w:rFonts w:eastAsia="Times New Roman"/>
          <w:szCs w:val="24"/>
          <w:lang w:eastAsia="fr-FR"/>
        </w:rPr>
        <w:t>est</w:t>
      </w:r>
      <w:r w:rsidR="002E4487" w:rsidRPr="00BC787F">
        <w:rPr>
          <w:rFonts w:eastAsia="Times New Roman"/>
          <w:szCs w:val="24"/>
          <w:lang w:eastAsia="fr-FR"/>
        </w:rPr>
        <w:t xml:space="preserve"> à remonter dans le faux plafond</w:t>
      </w:r>
      <w:r w:rsidR="002E4487">
        <w:rPr>
          <w:rFonts w:eastAsia="Times New Roman"/>
          <w:szCs w:val="24"/>
          <w:lang w:eastAsia="fr-FR"/>
        </w:rPr>
        <w:t xml:space="preserve"> </w:t>
      </w:r>
      <w:r w:rsidR="00525F30" w:rsidRPr="00BC787F">
        <w:rPr>
          <w:rFonts w:eastAsia="Times New Roman"/>
          <w:szCs w:val="24"/>
          <w:lang w:eastAsia="fr-FR"/>
        </w:rPr>
        <w:t>pour relier le vidéoprojecteur au réseau.</w:t>
      </w:r>
    </w:p>
    <w:p w14:paraId="506D401F" w14:textId="77777777" w:rsidR="00525F30" w:rsidRPr="00BC787F" w:rsidRDefault="00525F30" w:rsidP="00525F30">
      <w:pPr>
        <w:spacing w:after="0" w:line="240" w:lineRule="auto"/>
        <w:rPr>
          <w:szCs w:val="24"/>
        </w:rPr>
      </w:pPr>
    </w:p>
    <w:p w14:paraId="0A41CADE" w14:textId="05E475E0" w:rsidR="00383C77" w:rsidRDefault="00383C77" w:rsidP="00383C77">
      <w:pPr>
        <w:spacing w:after="0" w:line="240" w:lineRule="auto"/>
        <w:contextualSpacing/>
        <w:rPr>
          <w:rFonts w:eastAsia="Times New Roman"/>
          <w:szCs w:val="24"/>
          <w:u w:val="single"/>
          <w:lang w:eastAsia="fr-FR"/>
        </w:rPr>
      </w:pPr>
      <w:r w:rsidRPr="00BC787F">
        <w:rPr>
          <w:rFonts w:eastAsia="Times New Roman"/>
          <w:szCs w:val="24"/>
          <w:u w:val="single"/>
          <w:lang w:eastAsia="fr-FR"/>
        </w:rPr>
        <w:t>Câblage multimédia :</w:t>
      </w:r>
    </w:p>
    <w:p w14:paraId="5EEEA4F0" w14:textId="557AA1C1" w:rsidR="003D2ED4" w:rsidRDefault="003D2ED4" w:rsidP="003D2ED4">
      <w:pPr>
        <w:spacing w:after="0" w:line="240" w:lineRule="auto"/>
        <w:contextualSpacing/>
        <w:rPr>
          <w:rFonts w:eastAsia="Times New Roman"/>
          <w:szCs w:val="24"/>
          <w:lang w:eastAsia="fr-FR"/>
        </w:rPr>
      </w:pPr>
      <w:r>
        <w:rPr>
          <w:rFonts w:eastAsia="Times New Roman"/>
          <w:szCs w:val="24"/>
          <w:lang w:eastAsia="fr-FR"/>
        </w:rPr>
        <w:t>L</w:t>
      </w:r>
      <w:r w:rsidR="00575ECB">
        <w:rPr>
          <w:rFonts w:eastAsia="Times New Roman"/>
          <w:szCs w:val="24"/>
          <w:lang w:eastAsia="fr-FR"/>
        </w:rPr>
        <w:t>a liaison</w:t>
      </w:r>
      <w:r>
        <w:rPr>
          <w:rFonts w:eastAsia="Times New Roman"/>
          <w:szCs w:val="24"/>
          <w:lang w:eastAsia="fr-FR"/>
        </w:rPr>
        <w:t xml:space="preserve"> HDMI passera dans le potelet et ressortira vers le bureau de l’enseignant. Prévoir un passe-câble pour la sortie du câble HDMI sur le potelet.</w:t>
      </w:r>
    </w:p>
    <w:p w14:paraId="043A6D0C" w14:textId="7F240DE8" w:rsidR="003D2ED4" w:rsidRPr="00A404ED" w:rsidRDefault="003D2ED4" w:rsidP="003D2ED4">
      <w:pPr>
        <w:spacing w:after="0" w:line="240" w:lineRule="auto"/>
        <w:contextualSpacing/>
        <w:rPr>
          <w:rFonts w:eastAsia="Times New Roman"/>
          <w:szCs w:val="24"/>
          <w:lang w:eastAsia="fr-FR"/>
        </w:rPr>
      </w:pPr>
      <w:r>
        <w:rPr>
          <w:rFonts w:eastAsia="Times New Roman"/>
          <w:szCs w:val="24"/>
          <w:lang w:eastAsia="fr-FR"/>
        </w:rPr>
        <w:t>Reboucher le trou de l’ancien contrôleur avec un plaque de 12 x 12 cm sur le bureau</w:t>
      </w:r>
      <w:r w:rsidR="00726ACC">
        <w:rPr>
          <w:rFonts w:eastAsia="Times New Roman"/>
          <w:szCs w:val="24"/>
          <w:lang w:eastAsia="fr-FR"/>
        </w:rPr>
        <w:t xml:space="preserve"> enseignant</w:t>
      </w:r>
      <w:r>
        <w:rPr>
          <w:rFonts w:eastAsia="Times New Roman"/>
          <w:szCs w:val="24"/>
          <w:lang w:eastAsia="fr-FR"/>
        </w:rPr>
        <w:t>.</w:t>
      </w:r>
    </w:p>
    <w:p w14:paraId="50762160" w14:textId="77777777" w:rsidR="003D2ED4" w:rsidRPr="00A404ED" w:rsidRDefault="003D2ED4" w:rsidP="003D2ED4">
      <w:pPr>
        <w:spacing w:after="0" w:line="240" w:lineRule="auto"/>
        <w:contextualSpacing/>
        <w:rPr>
          <w:rFonts w:eastAsia="Times New Roman"/>
          <w:szCs w:val="24"/>
          <w:lang w:eastAsia="fr-FR"/>
        </w:rPr>
      </w:pPr>
    </w:p>
    <w:p w14:paraId="64C8DDDB" w14:textId="77777777" w:rsidR="00A21FF4" w:rsidRPr="00BC787F" w:rsidRDefault="00A21FF4" w:rsidP="00A21FF4">
      <w:pPr>
        <w:spacing w:after="0" w:line="240" w:lineRule="auto"/>
        <w:contextualSpacing/>
        <w:rPr>
          <w:rFonts w:eastAsia="Times New Roman"/>
          <w:szCs w:val="24"/>
          <w:lang w:eastAsia="fr-FR"/>
        </w:rPr>
      </w:pPr>
      <w:r w:rsidRPr="00BC787F">
        <w:rPr>
          <w:rFonts w:eastAsia="Times New Roman"/>
          <w:szCs w:val="24"/>
          <w:u w:val="single"/>
          <w:lang w:eastAsia="fr-FR"/>
        </w:rPr>
        <w:t>Ecran</w:t>
      </w:r>
      <w:r w:rsidRPr="00BC787F">
        <w:rPr>
          <w:rFonts w:eastAsia="Times New Roman"/>
          <w:szCs w:val="24"/>
          <w:lang w:eastAsia="fr-FR"/>
        </w:rPr>
        <w:t> :</w:t>
      </w:r>
    </w:p>
    <w:p w14:paraId="0548FA27" w14:textId="1FFF5365" w:rsidR="00B7496B" w:rsidRPr="00B7496B" w:rsidRDefault="00B7496B" w:rsidP="00B7496B">
      <w:pPr>
        <w:spacing w:after="0" w:line="240" w:lineRule="auto"/>
        <w:contextualSpacing/>
        <w:rPr>
          <w:rFonts w:eastAsia="Times New Roman"/>
          <w:szCs w:val="24"/>
          <w:lang w:eastAsia="fr-FR"/>
        </w:rPr>
      </w:pPr>
      <w:r w:rsidRPr="00B7496B">
        <w:rPr>
          <w:rFonts w:eastAsia="Times New Roman"/>
          <w:szCs w:val="24"/>
          <w:lang w:eastAsia="fr-FR"/>
        </w:rPr>
        <w:lastRenderedPageBreak/>
        <w:t>Installer un écran de 2,70 m, à fixer du côté de la porte d’entrée de la salle, afin de libérer un maximum de surface du tableau. Prévoir des pattes d’écartement.</w:t>
      </w:r>
    </w:p>
    <w:p w14:paraId="5BB153D4" w14:textId="17DA4565" w:rsidR="00B7496B" w:rsidRDefault="00B7496B" w:rsidP="00B7496B">
      <w:pPr>
        <w:spacing w:after="0" w:line="240" w:lineRule="auto"/>
        <w:contextualSpacing/>
        <w:rPr>
          <w:rFonts w:eastAsia="Times New Roman"/>
          <w:szCs w:val="24"/>
          <w:lang w:eastAsia="fr-FR"/>
        </w:rPr>
      </w:pPr>
      <w:r w:rsidRPr="00B7496B">
        <w:rPr>
          <w:rFonts w:eastAsia="Times New Roman"/>
          <w:szCs w:val="24"/>
          <w:lang w:eastAsia="fr-FR"/>
        </w:rPr>
        <w:t>Intégrer la commande de l’écran dans le potelet, au niveau du bureau.</w:t>
      </w:r>
    </w:p>
    <w:p w14:paraId="67A26B9A" w14:textId="40DA5251" w:rsidR="00F8507B" w:rsidRDefault="00DE267D" w:rsidP="00F8507B">
      <w:pPr>
        <w:spacing w:after="0" w:line="240" w:lineRule="auto"/>
        <w:contextualSpacing/>
        <w:rPr>
          <w:rFonts w:eastAsia="Times New Roman"/>
          <w:szCs w:val="24"/>
          <w:lang w:eastAsia="fr-FR"/>
        </w:rPr>
      </w:pPr>
      <w:r>
        <w:rPr>
          <w:rFonts w:eastAsia="Times New Roman"/>
          <w:szCs w:val="24"/>
          <w:lang w:eastAsia="fr-FR"/>
        </w:rPr>
        <w:t>Prévoir une potence.</w:t>
      </w:r>
    </w:p>
    <w:p w14:paraId="1780FFEE" w14:textId="77777777" w:rsidR="00B7496B" w:rsidRPr="00BC787F" w:rsidRDefault="00B7496B" w:rsidP="003A6076">
      <w:pPr>
        <w:spacing w:after="0" w:line="240" w:lineRule="auto"/>
        <w:contextualSpacing/>
        <w:rPr>
          <w:rFonts w:eastAsia="Times New Roman"/>
          <w:szCs w:val="24"/>
          <w:lang w:eastAsia="fr-FR"/>
        </w:rPr>
      </w:pPr>
    </w:p>
    <w:p w14:paraId="3AEAED77" w14:textId="03B2497A" w:rsidR="00E63B47" w:rsidRPr="003F21A0" w:rsidRDefault="00E63B47" w:rsidP="00DE06C1">
      <w:pPr>
        <w:pStyle w:val="Titre21"/>
      </w:pPr>
      <w:bookmarkStart w:id="42" w:name="_Toc192167474"/>
      <w:bookmarkStart w:id="43" w:name="_Toc192167538"/>
      <w:bookmarkStart w:id="44" w:name="_Toc192167596"/>
      <w:r w:rsidRPr="00DD41DD">
        <w:t xml:space="preserve">SALLES </w:t>
      </w:r>
      <w:r w:rsidR="006A0F96" w:rsidRPr="00AC134E">
        <w:t xml:space="preserve">DE TD </w:t>
      </w:r>
      <w:r w:rsidR="00817928" w:rsidRPr="00AC134E">
        <w:t>G</w:t>
      </w:r>
      <w:r w:rsidR="008806BD" w:rsidRPr="00AC134E">
        <w:t>0</w:t>
      </w:r>
      <w:r w:rsidR="00817928" w:rsidRPr="00AC134E">
        <w:t>3</w:t>
      </w:r>
      <w:r w:rsidR="008806BD" w:rsidRPr="00AC134E">
        <w:t>1</w:t>
      </w:r>
      <w:r w:rsidR="00D00853">
        <w:t>.</w:t>
      </w:r>
      <w:bookmarkEnd w:id="42"/>
      <w:bookmarkEnd w:id="43"/>
      <w:bookmarkEnd w:id="44"/>
    </w:p>
    <w:bookmarkEnd w:id="41"/>
    <w:p w14:paraId="61A4D209" w14:textId="77777777" w:rsidR="006A26D6" w:rsidRPr="00BC787F" w:rsidRDefault="006A26D6" w:rsidP="00F80D1B">
      <w:pPr>
        <w:spacing w:after="0" w:line="240" w:lineRule="auto"/>
        <w:rPr>
          <w:rFonts w:eastAsia="Times New Roman"/>
          <w:szCs w:val="24"/>
          <w:u w:val="single"/>
          <w:lang w:eastAsia="fr-FR"/>
        </w:rPr>
      </w:pPr>
    </w:p>
    <w:p w14:paraId="0B1A7B04" w14:textId="77777777" w:rsidR="00F80D1B" w:rsidRPr="00BC787F" w:rsidRDefault="008806BD" w:rsidP="00F80D1B">
      <w:pPr>
        <w:spacing w:after="0" w:line="240" w:lineRule="auto"/>
        <w:rPr>
          <w:rFonts w:eastAsia="Times New Roman"/>
          <w:szCs w:val="24"/>
          <w:lang w:eastAsia="fr-FR"/>
        </w:rPr>
      </w:pPr>
      <w:r>
        <w:rPr>
          <w:rFonts w:eastAsia="Times New Roman"/>
          <w:szCs w:val="24"/>
          <w:u w:val="single"/>
          <w:lang w:eastAsia="fr-FR"/>
        </w:rPr>
        <w:t>C</w:t>
      </w:r>
      <w:r w:rsidR="00F80D1B" w:rsidRPr="00BC787F">
        <w:rPr>
          <w:rFonts w:eastAsia="Times New Roman"/>
          <w:szCs w:val="24"/>
          <w:u w:val="single"/>
          <w:lang w:eastAsia="fr-FR"/>
        </w:rPr>
        <w:t>ourant faible :</w:t>
      </w:r>
    </w:p>
    <w:p w14:paraId="11EDF078" w14:textId="2B28C93F" w:rsidR="008806BD" w:rsidRPr="00BC787F" w:rsidRDefault="00575ECB" w:rsidP="008806BD">
      <w:pPr>
        <w:spacing w:after="0" w:line="240" w:lineRule="auto"/>
        <w:rPr>
          <w:rFonts w:eastAsia="Times New Roman"/>
          <w:szCs w:val="24"/>
          <w:lang w:eastAsia="fr-FR"/>
        </w:rPr>
      </w:pPr>
      <w:r>
        <w:rPr>
          <w:rFonts w:eastAsia="Times New Roman"/>
          <w:szCs w:val="24"/>
          <w:lang w:eastAsia="fr-FR"/>
        </w:rPr>
        <w:t>Réutiliser la prise réseau déjà utilisé</w:t>
      </w:r>
      <w:r w:rsidR="001C2115">
        <w:rPr>
          <w:rFonts w:eastAsia="Times New Roman"/>
          <w:szCs w:val="24"/>
          <w:lang w:eastAsia="fr-FR"/>
        </w:rPr>
        <w:t>e</w:t>
      </w:r>
      <w:r>
        <w:rPr>
          <w:rFonts w:eastAsia="Times New Roman"/>
          <w:szCs w:val="24"/>
          <w:lang w:eastAsia="fr-FR"/>
        </w:rPr>
        <w:t xml:space="preserve"> par le vidéoprojecteur.</w:t>
      </w:r>
    </w:p>
    <w:p w14:paraId="702EDEEB" w14:textId="77777777" w:rsidR="00F80D1B" w:rsidRPr="00BC787F" w:rsidRDefault="00F80D1B" w:rsidP="00F80D1B">
      <w:pPr>
        <w:contextualSpacing/>
        <w:rPr>
          <w:rFonts w:eastAsia="Times New Roman"/>
          <w:szCs w:val="24"/>
          <w:lang w:eastAsia="fr-FR"/>
        </w:rPr>
      </w:pPr>
    </w:p>
    <w:p w14:paraId="512AC778" w14:textId="77777777" w:rsidR="00F80D1B" w:rsidRPr="00BC787F" w:rsidRDefault="00F80D1B" w:rsidP="00F80D1B">
      <w:pPr>
        <w:spacing w:after="0" w:line="240" w:lineRule="auto"/>
        <w:contextualSpacing/>
        <w:rPr>
          <w:rFonts w:eastAsia="Times New Roman"/>
          <w:szCs w:val="24"/>
          <w:lang w:eastAsia="fr-FR"/>
        </w:rPr>
      </w:pPr>
      <w:r w:rsidRPr="00BC787F">
        <w:rPr>
          <w:rFonts w:eastAsia="Times New Roman"/>
          <w:szCs w:val="24"/>
          <w:u w:val="single"/>
          <w:lang w:eastAsia="fr-FR"/>
        </w:rPr>
        <w:t>Câblage multimédia :</w:t>
      </w:r>
    </w:p>
    <w:p w14:paraId="63D3F97F" w14:textId="11BFD56C" w:rsidR="003D2ED4" w:rsidRDefault="00575ECB" w:rsidP="00575ECB">
      <w:pPr>
        <w:spacing w:after="0" w:line="240" w:lineRule="auto"/>
        <w:contextualSpacing/>
        <w:rPr>
          <w:rFonts w:eastAsia="Times New Roman"/>
          <w:szCs w:val="24"/>
          <w:lang w:eastAsia="fr-FR"/>
        </w:rPr>
      </w:pPr>
      <w:r>
        <w:rPr>
          <w:rFonts w:eastAsia="Times New Roman"/>
          <w:szCs w:val="24"/>
          <w:lang w:eastAsia="fr-FR"/>
        </w:rPr>
        <w:t>La liaison</w:t>
      </w:r>
      <w:r w:rsidR="003D2ED4">
        <w:rPr>
          <w:rFonts w:eastAsia="Times New Roman"/>
          <w:szCs w:val="24"/>
          <w:lang w:eastAsia="fr-FR"/>
        </w:rPr>
        <w:t xml:space="preserve"> HDMI passera dans le potelet et ressortira vers le bureau de l’enseignant. Prévoir un passe-câble pour la sortie du câble HDMI sur le potelet.</w:t>
      </w:r>
    </w:p>
    <w:p w14:paraId="561758FF" w14:textId="77777777" w:rsidR="003D2ED4" w:rsidRPr="00A404ED" w:rsidRDefault="003D2ED4" w:rsidP="00575ECB">
      <w:pPr>
        <w:spacing w:after="0" w:line="240" w:lineRule="auto"/>
        <w:contextualSpacing/>
        <w:rPr>
          <w:rFonts w:eastAsia="Times New Roman"/>
          <w:szCs w:val="24"/>
          <w:lang w:eastAsia="fr-FR"/>
        </w:rPr>
      </w:pPr>
      <w:r>
        <w:rPr>
          <w:rFonts w:eastAsia="Times New Roman"/>
          <w:szCs w:val="24"/>
          <w:lang w:eastAsia="fr-FR"/>
        </w:rPr>
        <w:t>Reboucher le trou de l’ancien contrôleur avec un plaque de 12 x 12 cm sur le bureau.</w:t>
      </w:r>
    </w:p>
    <w:p w14:paraId="2056FBCF" w14:textId="77777777" w:rsidR="005B6851" w:rsidRPr="00A404ED" w:rsidRDefault="005B6851" w:rsidP="005B6851">
      <w:pPr>
        <w:spacing w:after="0" w:line="240" w:lineRule="auto"/>
        <w:contextualSpacing/>
        <w:rPr>
          <w:rFonts w:eastAsia="Times New Roman"/>
          <w:szCs w:val="24"/>
          <w:lang w:eastAsia="fr-FR"/>
        </w:rPr>
      </w:pPr>
    </w:p>
    <w:p w14:paraId="4406EA99" w14:textId="77777777" w:rsidR="00610865" w:rsidRPr="00BC787F" w:rsidRDefault="00610865" w:rsidP="00610865">
      <w:pPr>
        <w:spacing w:after="0" w:line="240" w:lineRule="auto"/>
        <w:contextualSpacing/>
        <w:rPr>
          <w:rFonts w:eastAsia="Times New Roman"/>
          <w:szCs w:val="24"/>
          <w:lang w:eastAsia="fr-FR"/>
        </w:rPr>
      </w:pPr>
      <w:r w:rsidRPr="00BC787F">
        <w:rPr>
          <w:rFonts w:eastAsia="Times New Roman"/>
          <w:szCs w:val="24"/>
          <w:u w:val="single"/>
          <w:lang w:eastAsia="fr-FR"/>
        </w:rPr>
        <w:t>Ecran</w:t>
      </w:r>
      <w:r w:rsidRPr="00BC787F">
        <w:rPr>
          <w:rFonts w:eastAsia="Times New Roman"/>
          <w:szCs w:val="24"/>
          <w:lang w:eastAsia="fr-FR"/>
        </w:rPr>
        <w:t> :</w:t>
      </w:r>
    </w:p>
    <w:p w14:paraId="5862C47A" w14:textId="43F5FBB9" w:rsidR="008E56DE" w:rsidRDefault="00356A56" w:rsidP="00575ECB">
      <w:pPr>
        <w:spacing w:after="0" w:line="240" w:lineRule="auto"/>
        <w:contextualSpacing/>
        <w:rPr>
          <w:rFonts w:eastAsia="Times New Roman"/>
          <w:szCs w:val="24"/>
          <w:lang w:eastAsia="fr-FR"/>
        </w:rPr>
      </w:pPr>
      <w:r>
        <w:rPr>
          <w:rFonts w:eastAsia="Times New Roman"/>
          <w:szCs w:val="24"/>
          <w:lang w:eastAsia="fr-FR"/>
        </w:rPr>
        <w:t xml:space="preserve">Mettre en place un </w:t>
      </w:r>
      <w:r w:rsidR="008E56DE" w:rsidRPr="005B6851">
        <w:rPr>
          <w:rFonts w:eastAsia="Times New Roman"/>
          <w:szCs w:val="24"/>
          <w:lang w:eastAsia="fr-FR"/>
        </w:rPr>
        <w:t>écran de</w:t>
      </w:r>
      <w:r w:rsidR="00360AE4">
        <w:rPr>
          <w:rFonts w:eastAsia="Times New Roman"/>
          <w:szCs w:val="24"/>
          <w:lang w:eastAsia="fr-FR"/>
        </w:rPr>
        <w:t xml:space="preserve"> </w:t>
      </w:r>
      <w:r w:rsidR="005B6851" w:rsidRPr="005B6851">
        <w:rPr>
          <w:rFonts w:eastAsia="Times New Roman"/>
          <w:szCs w:val="24"/>
          <w:lang w:eastAsia="fr-FR"/>
        </w:rPr>
        <w:t>2,70</w:t>
      </w:r>
      <w:r w:rsidR="008E56DE" w:rsidRPr="005B6851">
        <w:rPr>
          <w:rFonts w:eastAsia="Times New Roman"/>
          <w:szCs w:val="24"/>
          <w:lang w:eastAsia="fr-FR"/>
        </w:rPr>
        <w:t xml:space="preserve"> m</w:t>
      </w:r>
      <w:r w:rsidR="00187968">
        <w:rPr>
          <w:rFonts w:eastAsia="Times New Roman"/>
          <w:szCs w:val="24"/>
          <w:lang w:eastAsia="fr-FR"/>
        </w:rPr>
        <w:t xml:space="preserve"> à </w:t>
      </w:r>
      <w:r w:rsidR="009D20A6">
        <w:rPr>
          <w:rFonts w:eastAsia="Times New Roman"/>
          <w:szCs w:val="24"/>
          <w:lang w:eastAsia="fr-FR"/>
        </w:rPr>
        <w:t>fixer du côté de la porte d’entrée de la salle afin de libérer un maximum de surface du tableau.</w:t>
      </w:r>
      <w:r w:rsidR="00187968">
        <w:rPr>
          <w:rFonts w:eastAsia="Times New Roman"/>
          <w:szCs w:val="24"/>
          <w:lang w:eastAsia="fr-FR"/>
        </w:rPr>
        <w:t xml:space="preserve"> </w:t>
      </w:r>
      <w:r w:rsidR="009D20A6">
        <w:rPr>
          <w:rFonts w:eastAsia="Times New Roman"/>
          <w:szCs w:val="24"/>
          <w:lang w:eastAsia="fr-FR"/>
        </w:rPr>
        <w:t xml:space="preserve">Prévoir </w:t>
      </w:r>
      <w:r w:rsidR="00B7496B">
        <w:rPr>
          <w:rFonts w:eastAsia="Times New Roman"/>
          <w:szCs w:val="24"/>
          <w:lang w:eastAsia="fr-FR"/>
        </w:rPr>
        <w:t xml:space="preserve">un écartement suffisant </w:t>
      </w:r>
      <w:r w:rsidR="00187968">
        <w:rPr>
          <w:rFonts w:eastAsia="Times New Roman"/>
          <w:szCs w:val="24"/>
          <w:lang w:eastAsia="fr-FR"/>
        </w:rPr>
        <w:t xml:space="preserve">afin que </w:t>
      </w:r>
      <w:r w:rsidR="00187968" w:rsidRPr="00850DFC">
        <w:rPr>
          <w:rFonts w:eastAsia="Times New Roman"/>
          <w:b/>
          <w:bCs/>
          <w:szCs w:val="24"/>
          <w:lang w:eastAsia="fr-FR"/>
        </w:rPr>
        <w:t xml:space="preserve">l’écran ne touche pas le </w:t>
      </w:r>
      <w:r w:rsidR="009F461C" w:rsidRPr="00850DFC">
        <w:rPr>
          <w:rFonts w:eastAsia="Times New Roman"/>
          <w:b/>
          <w:bCs/>
          <w:szCs w:val="24"/>
          <w:lang w:eastAsia="fr-FR"/>
        </w:rPr>
        <w:t>thermostat</w:t>
      </w:r>
      <w:r w:rsidR="00187968" w:rsidRPr="00850DFC">
        <w:rPr>
          <w:rFonts w:eastAsia="Times New Roman"/>
          <w:b/>
          <w:bCs/>
          <w:szCs w:val="24"/>
          <w:lang w:eastAsia="fr-FR"/>
        </w:rPr>
        <w:t xml:space="preserve"> du radiateur</w:t>
      </w:r>
      <w:r w:rsidR="00187968">
        <w:rPr>
          <w:rFonts w:eastAsia="Times New Roman"/>
          <w:szCs w:val="24"/>
          <w:lang w:eastAsia="fr-FR"/>
        </w:rPr>
        <w:t xml:space="preserve">. </w:t>
      </w:r>
    </w:p>
    <w:p w14:paraId="1F8621E4" w14:textId="4EC6B60F" w:rsidR="00DD41DD" w:rsidRDefault="00356A56" w:rsidP="00575ECB">
      <w:pPr>
        <w:spacing w:after="0" w:line="240" w:lineRule="auto"/>
        <w:contextualSpacing/>
        <w:rPr>
          <w:rFonts w:eastAsia="Times New Roman"/>
          <w:szCs w:val="24"/>
          <w:lang w:eastAsia="fr-FR"/>
        </w:rPr>
      </w:pPr>
      <w:r>
        <w:rPr>
          <w:rFonts w:eastAsia="Times New Roman"/>
          <w:szCs w:val="24"/>
          <w:lang w:eastAsia="fr-FR"/>
        </w:rPr>
        <w:t>I</w:t>
      </w:r>
      <w:r w:rsidR="00FC2615">
        <w:rPr>
          <w:rFonts w:eastAsia="Times New Roman"/>
          <w:szCs w:val="24"/>
          <w:lang w:eastAsia="fr-FR"/>
        </w:rPr>
        <w:t xml:space="preserve">ntégrer </w:t>
      </w:r>
      <w:r w:rsidR="0073498C">
        <w:rPr>
          <w:rFonts w:eastAsia="Times New Roman"/>
          <w:szCs w:val="24"/>
          <w:lang w:eastAsia="fr-FR"/>
        </w:rPr>
        <w:t>la commande de l’écran</w:t>
      </w:r>
      <w:r w:rsidR="00D6066F">
        <w:rPr>
          <w:rFonts w:eastAsia="Times New Roman"/>
          <w:szCs w:val="24"/>
          <w:lang w:eastAsia="fr-FR"/>
        </w:rPr>
        <w:t xml:space="preserve"> </w:t>
      </w:r>
      <w:r>
        <w:rPr>
          <w:rFonts w:eastAsia="Times New Roman"/>
          <w:szCs w:val="24"/>
          <w:lang w:eastAsia="fr-FR"/>
        </w:rPr>
        <w:t>dans le potelet au niveau du bureau.</w:t>
      </w:r>
    </w:p>
    <w:p w14:paraId="38BE128A" w14:textId="6EDA15F1" w:rsidR="00575ECB" w:rsidRDefault="00575ECB" w:rsidP="00575ECB">
      <w:pPr>
        <w:spacing w:after="0" w:line="240" w:lineRule="auto"/>
        <w:contextualSpacing/>
        <w:rPr>
          <w:rFonts w:eastAsia="Times New Roman"/>
          <w:szCs w:val="24"/>
          <w:lang w:eastAsia="fr-FR"/>
        </w:rPr>
      </w:pPr>
    </w:p>
    <w:p w14:paraId="3F88A846" w14:textId="35E5EFA0" w:rsidR="00575ECB" w:rsidRPr="00575ECB" w:rsidRDefault="00575ECB" w:rsidP="00575ECB">
      <w:pPr>
        <w:spacing w:after="0" w:line="240" w:lineRule="auto"/>
        <w:contextualSpacing/>
        <w:rPr>
          <w:rFonts w:eastAsia="Times New Roman"/>
          <w:szCs w:val="24"/>
          <w:u w:val="single"/>
          <w:lang w:eastAsia="fr-FR"/>
        </w:rPr>
      </w:pPr>
      <w:r w:rsidRPr="00575ECB">
        <w:rPr>
          <w:rFonts w:eastAsia="Times New Roman"/>
          <w:szCs w:val="24"/>
          <w:u w:val="single"/>
          <w:lang w:eastAsia="fr-FR"/>
        </w:rPr>
        <w:t>Pot</w:t>
      </w:r>
      <w:r>
        <w:rPr>
          <w:rFonts w:eastAsia="Times New Roman"/>
          <w:szCs w:val="24"/>
          <w:u w:val="single"/>
          <w:lang w:eastAsia="fr-FR"/>
        </w:rPr>
        <w:t>e</w:t>
      </w:r>
      <w:r w:rsidRPr="00575ECB">
        <w:rPr>
          <w:rFonts w:eastAsia="Times New Roman"/>
          <w:szCs w:val="24"/>
          <w:u w:val="single"/>
          <w:lang w:eastAsia="fr-FR"/>
        </w:rPr>
        <w:t>nce :</w:t>
      </w:r>
    </w:p>
    <w:p w14:paraId="041795CB" w14:textId="4EB89341" w:rsidR="00DE267D" w:rsidRDefault="00850DFC" w:rsidP="00575ECB">
      <w:pPr>
        <w:spacing w:after="0" w:line="240" w:lineRule="auto"/>
        <w:contextualSpacing/>
        <w:rPr>
          <w:rFonts w:eastAsia="Times New Roman"/>
          <w:szCs w:val="24"/>
          <w:lang w:eastAsia="fr-FR"/>
        </w:rPr>
      </w:pPr>
      <w:r>
        <w:rPr>
          <w:rFonts w:eastAsia="Times New Roman"/>
          <w:szCs w:val="24"/>
          <w:lang w:eastAsia="fr-FR"/>
        </w:rPr>
        <w:t>L’emplacement du vidéoprojecteur sera adapté à la nouvelle configuration de projection</w:t>
      </w:r>
      <w:r w:rsidR="00DE267D">
        <w:rPr>
          <w:rFonts w:eastAsia="Times New Roman"/>
          <w:szCs w:val="24"/>
          <w:lang w:eastAsia="fr-FR"/>
        </w:rPr>
        <w:t>.</w:t>
      </w:r>
      <w:r w:rsidR="00575ECB">
        <w:rPr>
          <w:rFonts w:eastAsia="Times New Roman"/>
          <w:szCs w:val="24"/>
          <w:lang w:eastAsia="fr-FR"/>
        </w:rPr>
        <w:t xml:space="preserve"> Prévoir le déplacement de la potence</w:t>
      </w:r>
    </w:p>
    <w:p w14:paraId="38432CB9" w14:textId="77777777" w:rsidR="00DE267D" w:rsidRPr="00BC787F" w:rsidRDefault="00DE267D" w:rsidP="00356A56">
      <w:pPr>
        <w:spacing w:after="0" w:line="240" w:lineRule="auto"/>
        <w:contextualSpacing/>
        <w:rPr>
          <w:rFonts w:eastAsia="Times New Roman"/>
          <w:szCs w:val="24"/>
          <w:lang w:eastAsia="fr-FR"/>
        </w:rPr>
      </w:pPr>
    </w:p>
    <w:p w14:paraId="77CEDD53" w14:textId="647B6235" w:rsidR="008F2351" w:rsidRPr="005B2A2D" w:rsidRDefault="008F2351" w:rsidP="006002BA">
      <w:pPr>
        <w:pStyle w:val="Titre21"/>
        <w:rPr>
          <w:rFonts w:ascii="Times New Roman" w:hAnsi="Times New Roman"/>
          <w:lang w:eastAsia="fr-FR"/>
        </w:rPr>
      </w:pPr>
      <w:bookmarkStart w:id="45" w:name="_Toc192167475"/>
      <w:bookmarkStart w:id="46" w:name="_Toc192167539"/>
      <w:bookmarkStart w:id="47" w:name="_Toc192167597"/>
      <w:r w:rsidRPr="001B5069">
        <w:t>SALLE</w:t>
      </w:r>
      <w:r w:rsidR="006A0F96">
        <w:t xml:space="preserve"> DE TD</w:t>
      </w:r>
      <w:r w:rsidRPr="001B5069">
        <w:t xml:space="preserve"> </w:t>
      </w:r>
      <w:r w:rsidR="00D61FA1" w:rsidRPr="00A2063E">
        <w:t>BPA107</w:t>
      </w:r>
      <w:r w:rsidR="00885411">
        <w:t xml:space="preserve"> (CREATION)</w:t>
      </w:r>
      <w:r w:rsidR="00236B34">
        <w:t>.</w:t>
      </w:r>
      <w:bookmarkEnd w:id="45"/>
      <w:bookmarkEnd w:id="46"/>
      <w:bookmarkEnd w:id="47"/>
    </w:p>
    <w:p w14:paraId="3D39DA2A" w14:textId="2A80654A" w:rsidR="00F86FD6" w:rsidRDefault="00F86FD6" w:rsidP="003B1624">
      <w:pPr>
        <w:spacing w:after="0" w:line="240" w:lineRule="auto"/>
        <w:contextualSpacing/>
        <w:rPr>
          <w:rFonts w:eastAsia="Times New Roman"/>
          <w:szCs w:val="24"/>
          <w:u w:val="single"/>
          <w:lang w:eastAsia="fr-FR"/>
        </w:rPr>
      </w:pPr>
      <w:r>
        <w:rPr>
          <w:rFonts w:eastAsia="Times New Roman"/>
          <w:szCs w:val="24"/>
          <w:u w:val="single"/>
          <w:lang w:eastAsia="fr-FR"/>
        </w:rPr>
        <w:t>Courant fort :</w:t>
      </w:r>
    </w:p>
    <w:p w14:paraId="1ABA9AC2" w14:textId="1C6DDC81" w:rsidR="00F86FD6" w:rsidRPr="00F86FD6" w:rsidRDefault="00F86FD6" w:rsidP="003B1624">
      <w:pPr>
        <w:spacing w:after="0" w:line="240" w:lineRule="auto"/>
        <w:contextualSpacing/>
        <w:rPr>
          <w:rFonts w:eastAsia="Times New Roman"/>
          <w:szCs w:val="24"/>
          <w:lang w:eastAsia="fr-FR"/>
        </w:rPr>
      </w:pPr>
      <w:r>
        <w:rPr>
          <w:szCs w:val="24"/>
        </w:rPr>
        <w:t>Prévoir l’ajout d’un p</w:t>
      </w:r>
      <w:r w:rsidRPr="00F86FD6">
        <w:rPr>
          <w:rFonts w:eastAsia="Times New Roman"/>
          <w:szCs w:val="24"/>
          <w:lang w:eastAsia="fr-FR"/>
        </w:rPr>
        <w:t xml:space="preserve">oint d’alimentation </w:t>
      </w:r>
      <w:r>
        <w:rPr>
          <w:rFonts w:eastAsia="Times New Roman"/>
          <w:szCs w:val="24"/>
          <w:lang w:eastAsia="fr-FR"/>
        </w:rPr>
        <w:t xml:space="preserve">vers l’emplacement de la potence. Un tableau électrique </w:t>
      </w:r>
      <w:r w:rsidR="00B5375A">
        <w:rPr>
          <w:rFonts w:eastAsia="Times New Roman"/>
          <w:szCs w:val="24"/>
          <w:lang w:eastAsia="fr-FR"/>
        </w:rPr>
        <w:t>s</w:t>
      </w:r>
      <w:r>
        <w:rPr>
          <w:rFonts w:eastAsia="Times New Roman"/>
          <w:szCs w:val="24"/>
          <w:lang w:eastAsia="fr-FR"/>
        </w:rPr>
        <w:t xml:space="preserve">e trouve de l’autre </w:t>
      </w:r>
      <w:r w:rsidR="00B5375A">
        <w:rPr>
          <w:rFonts w:eastAsia="Times New Roman"/>
          <w:szCs w:val="24"/>
          <w:lang w:eastAsia="fr-FR"/>
        </w:rPr>
        <w:t>côté</w:t>
      </w:r>
      <w:r>
        <w:rPr>
          <w:rFonts w:eastAsia="Times New Roman"/>
          <w:szCs w:val="24"/>
          <w:lang w:eastAsia="fr-FR"/>
        </w:rPr>
        <w:t xml:space="preserve"> du mur mitoyen (BPA10</w:t>
      </w:r>
      <w:r w:rsidR="009D2E0F">
        <w:rPr>
          <w:rFonts w:eastAsia="Times New Roman"/>
          <w:szCs w:val="24"/>
          <w:lang w:eastAsia="fr-FR"/>
        </w:rPr>
        <w:t>7</w:t>
      </w:r>
      <w:r>
        <w:rPr>
          <w:rFonts w:eastAsia="Times New Roman"/>
          <w:szCs w:val="24"/>
          <w:lang w:eastAsia="fr-FR"/>
        </w:rPr>
        <w:t xml:space="preserve"> et B0A10</w:t>
      </w:r>
      <w:r w:rsidR="009D2E0F">
        <w:rPr>
          <w:rFonts w:eastAsia="Times New Roman"/>
          <w:szCs w:val="24"/>
          <w:lang w:eastAsia="fr-FR"/>
        </w:rPr>
        <w:t>6</w:t>
      </w:r>
      <w:r>
        <w:rPr>
          <w:rFonts w:eastAsia="Times New Roman"/>
          <w:szCs w:val="24"/>
          <w:lang w:eastAsia="fr-FR"/>
        </w:rPr>
        <w:t xml:space="preserve">). Ajouter un disjoncteur de marque identique </w:t>
      </w:r>
      <w:r w:rsidR="009D2E0F">
        <w:rPr>
          <w:rFonts w:eastAsia="Times New Roman"/>
          <w:szCs w:val="24"/>
          <w:lang w:eastAsia="fr-FR"/>
        </w:rPr>
        <w:t xml:space="preserve">à </w:t>
      </w:r>
      <w:r w:rsidR="00F8507B">
        <w:rPr>
          <w:rFonts w:eastAsia="Times New Roman"/>
          <w:szCs w:val="24"/>
          <w:lang w:eastAsia="fr-FR"/>
        </w:rPr>
        <w:t xml:space="preserve">ceux </w:t>
      </w:r>
      <w:r w:rsidR="009D2E0F">
        <w:rPr>
          <w:rFonts w:eastAsia="Times New Roman"/>
          <w:szCs w:val="24"/>
          <w:lang w:eastAsia="fr-FR"/>
        </w:rPr>
        <w:t>existant</w:t>
      </w:r>
      <w:r w:rsidR="00B5375A">
        <w:rPr>
          <w:rFonts w:eastAsia="Times New Roman"/>
          <w:szCs w:val="24"/>
          <w:lang w:eastAsia="fr-FR"/>
        </w:rPr>
        <w:t>s</w:t>
      </w:r>
      <w:r>
        <w:rPr>
          <w:rFonts w:eastAsia="Times New Roman"/>
          <w:szCs w:val="24"/>
          <w:lang w:eastAsia="fr-FR"/>
        </w:rPr>
        <w:t>.</w:t>
      </w:r>
    </w:p>
    <w:p w14:paraId="179B1677" w14:textId="77777777" w:rsidR="00F86FD6" w:rsidRDefault="00F86FD6" w:rsidP="003B1624">
      <w:pPr>
        <w:spacing w:after="0" w:line="240" w:lineRule="auto"/>
        <w:contextualSpacing/>
        <w:rPr>
          <w:rFonts w:eastAsia="Times New Roman"/>
          <w:szCs w:val="24"/>
          <w:u w:val="single"/>
          <w:lang w:eastAsia="fr-FR"/>
        </w:rPr>
      </w:pPr>
    </w:p>
    <w:p w14:paraId="3A7B6885" w14:textId="2A40EB99" w:rsidR="003B1624" w:rsidRPr="003B1624" w:rsidRDefault="008F2351" w:rsidP="003B1624">
      <w:pPr>
        <w:spacing w:after="0" w:line="240" w:lineRule="auto"/>
        <w:contextualSpacing/>
        <w:rPr>
          <w:rFonts w:eastAsia="Times New Roman"/>
          <w:szCs w:val="24"/>
          <w:u w:val="single"/>
          <w:lang w:eastAsia="fr-FR"/>
        </w:rPr>
      </w:pPr>
      <w:r w:rsidRPr="003B1624">
        <w:rPr>
          <w:rFonts w:eastAsia="Times New Roman"/>
          <w:szCs w:val="24"/>
          <w:u w:val="single"/>
          <w:lang w:eastAsia="fr-FR"/>
        </w:rPr>
        <w:t>Courant faible :</w:t>
      </w:r>
    </w:p>
    <w:p w14:paraId="4611810E" w14:textId="0DDD81DB" w:rsidR="005C73AC" w:rsidRPr="003B1624" w:rsidRDefault="005C73AC" w:rsidP="003B1624">
      <w:pPr>
        <w:spacing w:after="0" w:line="240" w:lineRule="auto"/>
        <w:contextualSpacing/>
        <w:rPr>
          <w:szCs w:val="24"/>
        </w:rPr>
      </w:pPr>
      <w:r w:rsidRPr="003B1624">
        <w:rPr>
          <w:szCs w:val="24"/>
        </w:rPr>
        <w:t>Ajout d’une liaison réseau pour connecter le vidéoprojecteur au réseau</w:t>
      </w:r>
      <w:r w:rsidR="00F86FD6">
        <w:rPr>
          <w:szCs w:val="24"/>
        </w:rPr>
        <w:t xml:space="preserve"> informatique</w:t>
      </w:r>
      <w:r w:rsidRPr="003B1624">
        <w:rPr>
          <w:szCs w:val="24"/>
        </w:rPr>
        <w:t xml:space="preserve">. La prise sera fixée à côté de la potence du vidéoprojecteur et aboutira dans le local réseau de la salle voisine </w:t>
      </w:r>
      <w:r w:rsidRPr="003B1624">
        <w:rPr>
          <w:rStyle w:val="lev"/>
          <w:b w:val="0"/>
          <w:bCs w:val="0"/>
          <w:szCs w:val="24"/>
        </w:rPr>
        <w:t>BPA106</w:t>
      </w:r>
      <w:r w:rsidRPr="003B1624">
        <w:rPr>
          <w:szCs w:val="24"/>
        </w:rPr>
        <w:t>.</w:t>
      </w:r>
      <w:r w:rsidR="003B1624">
        <w:rPr>
          <w:szCs w:val="24"/>
        </w:rPr>
        <w:t xml:space="preserve"> </w:t>
      </w:r>
      <w:r w:rsidRPr="003B1624">
        <w:rPr>
          <w:szCs w:val="24"/>
        </w:rPr>
        <w:t>Prévoir un cheminement par le couloir en utilisant les chemins de câbles existants.</w:t>
      </w:r>
      <w:r w:rsidR="00A2063E">
        <w:rPr>
          <w:szCs w:val="24"/>
        </w:rPr>
        <w:t xml:space="preserve"> Dans la baie du local réseau de la salle BPA106, il reste d</w:t>
      </w:r>
      <w:r w:rsidR="001778A8">
        <w:rPr>
          <w:szCs w:val="24"/>
        </w:rPr>
        <w:t>e</w:t>
      </w:r>
      <w:r w:rsidR="00A2063E">
        <w:rPr>
          <w:szCs w:val="24"/>
        </w:rPr>
        <w:t xml:space="preserve"> la place pour fixer le noyau</w:t>
      </w:r>
      <w:r w:rsidR="001778A8">
        <w:rPr>
          <w:szCs w:val="24"/>
        </w:rPr>
        <w:t xml:space="preserve"> sur le bandeau</w:t>
      </w:r>
      <w:r w:rsidR="00A2063E">
        <w:rPr>
          <w:szCs w:val="24"/>
        </w:rPr>
        <w:t>.</w:t>
      </w:r>
    </w:p>
    <w:p w14:paraId="2890C13E" w14:textId="2304CC60" w:rsidR="005C73AC" w:rsidRPr="003B1624" w:rsidRDefault="005C73AC" w:rsidP="003B1624">
      <w:pPr>
        <w:pStyle w:val="NormalWeb"/>
        <w:contextualSpacing/>
      </w:pPr>
      <w:r w:rsidRPr="003B1624">
        <w:t>Merci d’</w:t>
      </w:r>
      <w:r w:rsidRPr="003B1624">
        <w:rPr>
          <w:rStyle w:val="lev"/>
          <w:b w:val="0"/>
          <w:bCs w:val="0"/>
        </w:rPr>
        <w:t>indiquer le nom "</w:t>
      </w:r>
      <w:r w:rsidRPr="00A2063E">
        <w:rPr>
          <w:rStyle w:val="lev"/>
          <w:b w:val="0"/>
          <w:bCs w:val="0"/>
        </w:rPr>
        <w:t>107.01</w:t>
      </w:r>
      <w:r w:rsidRPr="003B1624">
        <w:rPr>
          <w:rStyle w:val="lev"/>
          <w:b w:val="0"/>
          <w:bCs w:val="0"/>
        </w:rPr>
        <w:t>"</w:t>
      </w:r>
      <w:r w:rsidRPr="003B1624">
        <w:rPr>
          <w:b/>
          <w:bCs/>
        </w:rPr>
        <w:t xml:space="preserve"> </w:t>
      </w:r>
      <w:r w:rsidRPr="003B1624">
        <w:t xml:space="preserve">sur les deux extrémités de la </w:t>
      </w:r>
      <w:r w:rsidR="003B1624" w:rsidRPr="003B1624">
        <w:t>liaison</w:t>
      </w:r>
      <w:r w:rsidRPr="003B1624">
        <w:t>.</w:t>
      </w:r>
    </w:p>
    <w:p w14:paraId="0AE5C979" w14:textId="77777777" w:rsidR="008F2351" w:rsidRPr="008548E9" w:rsidRDefault="008F2351" w:rsidP="008F2351">
      <w:pPr>
        <w:contextualSpacing/>
        <w:rPr>
          <w:szCs w:val="24"/>
        </w:rPr>
      </w:pPr>
    </w:p>
    <w:p w14:paraId="2AEB5FF7" w14:textId="77777777" w:rsidR="00AC134E" w:rsidRDefault="005C41FE" w:rsidP="00AC134E">
      <w:pPr>
        <w:spacing w:after="0" w:line="240" w:lineRule="auto"/>
        <w:contextualSpacing/>
        <w:rPr>
          <w:rFonts w:eastAsia="Times New Roman"/>
          <w:szCs w:val="24"/>
          <w:u w:val="single"/>
          <w:lang w:eastAsia="fr-FR"/>
        </w:rPr>
      </w:pPr>
      <w:r w:rsidRPr="00BC787F">
        <w:rPr>
          <w:rFonts w:eastAsia="Times New Roman"/>
          <w:szCs w:val="24"/>
          <w:u w:val="single"/>
          <w:lang w:eastAsia="fr-FR"/>
        </w:rPr>
        <w:t>Câblage multimédia :</w:t>
      </w:r>
    </w:p>
    <w:p w14:paraId="0BE29EA8" w14:textId="40BD3385" w:rsidR="00AC134E" w:rsidRDefault="00AC134E" w:rsidP="00AC134E">
      <w:pPr>
        <w:spacing w:after="0" w:line="240" w:lineRule="auto"/>
        <w:contextualSpacing/>
        <w:rPr>
          <w:rFonts w:eastAsia="Times New Roman"/>
          <w:szCs w:val="24"/>
          <w:lang w:eastAsia="fr-FR"/>
        </w:rPr>
      </w:pPr>
      <w:r w:rsidRPr="00AC134E">
        <w:rPr>
          <w:rFonts w:eastAsia="Times New Roman"/>
          <w:szCs w:val="24"/>
          <w:lang w:eastAsia="fr-FR"/>
        </w:rPr>
        <w:t>Prévoir une liaison HDMI, ainsi qu’un crochet pour suspendre le câble HDMI en hauteur</w:t>
      </w:r>
      <w:r w:rsidR="00F8507B">
        <w:rPr>
          <w:rFonts w:eastAsia="Times New Roman"/>
          <w:szCs w:val="24"/>
          <w:lang w:eastAsia="fr-FR"/>
        </w:rPr>
        <w:t xml:space="preserve"> du côté fenêtres et derrière le bureau enseignant.</w:t>
      </w:r>
    </w:p>
    <w:p w14:paraId="356E3FA5" w14:textId="77777777" w:rsidR="00E202DA" w:rsidRPr="00AC134E" w:rsidRDefault="00E202DA" w:rsidP="00AC134E">
      <w:pPr>
        <w:spacing w:after="0" w:line="240" w:lineRule="auto"/>
        <w:contextualSpacing/>
        <w:rPr>
          <w:rFonts w:eastAsia="Times New Roman"/>
          <w:szCs w:val="24"/>
          <w:lang w:eastAsia="fr-FR"/>
        </w:rPr>
      </w:pPr>
    </w:p>
    <w:p w14:paraId="7B5D6AEB" w14:textId="77777777" w:rsidR="00E202DA" w:rsidRDefault="00AC134E" w:rsidP="00E202DA">
      <w:pPr>
        <w:spacing w:after="0" w:line="240" w:lineRule="auto"/>
        <w:rPr>
          <w:rFonts w:eastAsia="Times New Roman"/>
          <w:szCs w:val="24"/>
          <w:u w:val="single"/>
          <w:lang w:eastAsia="fr-FR"/>
        </w:rPr>
      </w:pPr>
      <w:r w:rsidRPr="00F8507B">
        <w:rPr>
          <w:rFonts w:eastAsia="Times New Roman"/>
          <w:szCs w:val="24"/>
          <w:u w:val="single"/>
          <w:lang w:eastAsia="fr-FR"/>
        </w:rPr>
        <w:t>Écra</w:t>
      </w:r>
      <w:r w:rsidR="00E202DA">
        <w:rPr>
          <w:rFonts w:eastAsia="Times New Roman"/>
          <w:szCs w:val="24"/>
          <w:u w:val="single"/>
          <w:lang w:eastAsia="fr-FR"/>
        </w:rPr>
        <w:t>n :</w:t>
      </w:r>
    </w:p>
    <w:p w14:paraId="0FED5BB7" w14:textId="4AE98342" w:rsidR="00AC134E" w:rsidRPr="00AC134E" w:rsidRDefault="00305D4F" w:rsidP="00E202DA">
      <w:pPr>
        <w:spacing w:after="0" w:line="240" w:lineRule="auto"/>
        <w:rPr>
          <w:rFonts w:eastAsia="Times New Roman"/>
          <w:szCs w:val="24"/>
          <w:lang w:eastAsia="fr-FR"/>
        </w:rPr>
      </w:pPr>
      <w:r>
        <w:rPr>
          <w:rFonts w:eastAsia="Times New Roman"/>
          <w:szCs w:val="24"/>
          <w:lang w:eastAsia="fr-FR"/>
        </w:rPr>
        <w:t>Utiliser l’écran déjà en place dans la salle.</w:t>
      </w:r>
    </w:p>
    <w:p w14:paraId="42E0EEAE" w14:textId="77777777" w:rsidR="001B5069" w:rsidRDefault="00DE06C1" w:rsidP="00DE06C1">
      <w:pPr>
        <w:pStyle w:val="Titre11"/>
      </w:pPr>
      <w:bookmarkStart w:id="48" w:name="_Toc192167476"/>
      <w:bookmarkStart w:id="49" w:name="_Toc192167540"/>
      <w:bookmarkStart w:id="50" w:name="_Toc192167598"/>
      <w:r>
        <w:lastRenderedPageBreak/>
        <w:t>Options</w:t>
      </w:r>
      <w:r w:rsidR="00236B34">
        <w:t>.</w:t>
      </w:r>
      <w:bookmarkEnd w:id="48"/>
      <w:bookmarkEnd w:id="49"/>
      <w:bookmarkEnd w:id="50"/>
    </w:p>
    <w:p w14:paraId="4A315B7B" w14:textId="3BBF4F77" w:rsidR="0000626E" w:rsidRPr="0000626E" w:rsidRDefault="0000626E" w:rsidP="0000626E">
      <w:pPr>
        <w:rPr>
          <w:szCs w:val="24"/>
          <w:lang w:eastAsia="ar-SA"/>
        </w:rPr>
      </w:pPr>
      <w:r w:rsidRPr="0000626E">
        <w:rPr>
          <w:szCs w:val="24"/>
          <w:lang w:eastAsia="ar-SA"/>
        </w:rPr>
        <w:t>L</w:t>
      </w:r>
      <w:r w:rsidR="001C43EA">
        <w:rPr>
          <w:szCs w:val="24"/>
          <w:lang w:eastAsia="ar-SA"/>
        </w:rPr>
        <w:t>’</w:t>
      </w:r>
      <w:r>
        <w:rPr>
          <w:szCs w:val="24"/>
          <w:lang w:eastAsia="ar-SA"/>
        </w:rPr>
        <w:t>options</w:t>
      </w:r>
      <w:r w:rsidRPr="0000626E">
        <w:rPr>
          <w:szCs w:val="24"/>
          <w:lang w:eastAsia="ar-SA"/>
        </w:rPr>
        <w:t xml:space="preserve"> suivante </w:t>
      </w:r>
      <w:r w:rsidR="001C43EA" w:rsidRPr="0000626E">
        <w:rPr>
          <w:szCs w:val="24"/>
          <w:lang w:eastAsia="ar-SA"/>
        </w:rPr>
        <w:t>ser</w:t>
      </w:r>
      <w:r w:rsidR="001C43EA">
        <w:rPr>
          <w:szCs w:val="24"/>
          <w:lang w:eastAsia="ar-SA"/>
        </w:rPr>
        <w:t>a</w:t>
      </w:r>
      <w:r w:rsidRPr="0000626E">
        <w:rPr>
          <w:szCs w:val="24"/>
          <w:lang w:eastAsia="ar-SA"/>
        </w:rPr>
        <w:t xml:space="preserve"> réalisé</w:t>
      </w:r>
      <w:r>
        <w:rPr>
          <w:szCs w:val="24"/>
          <w:lang w:eastAsia="ar-SA"/>
        </w:rPr>
        <w:t>es</w:t>
      </w:r>
      <w:r w:rsidRPr="0000626E">
        <w:rPr>
          <w:szCs w:val="24"/>
          <w:lang w:eastAsia="ar-SA"/>
        </w:rPr>
        <w:t xml:space="preserve"> en fonction du budget disponible.</w:t>
      </w:r>
    </w:p>
    <w:p w14:paraId="628F6874" w14:textId="662A6358" w:rsidR="00556CF1" w:rsidRPr="00573E0B" w:rsidRDefault="00556CF1" w:rsidP="00556CF1">
      <w:pPr>
        <w:pStyle w:val="Titre21"/>
      </w:pPr>
      <w:bookmarkStart w:id="51" w:name="_Toc192167477"/>
      <w:bookmarkStart w:id="52" w:name="_Toc192167541"/>
      <w:bookmarkStart w:id="53" w:name="_Toc192167599"/>
      <w:r>
        <w:t xml:space="preserve">Option : </w:t>
      </w:r>
      <w:r w:rsidRPr="00573E0B">
        <w:t>SALLE</w:t>
      </w:r>
      <w:r w:rsidR="002A1623">
        <w:t xml:space="preserve"> </w:t>
      </w:r>
      <w:r w:rsidR="006A0F96">
        <w:t xml:space="preserve">INFORMATIQUE </w:t>
      </w:r>
      <w:r w:rsidR="00AC755A">
        <w:t>BPA112</w:t>
      </w:r>
      <w:r w:rsidRPr="00573E0B">
        <w:t>.</w:t>
      </w:r>
      <w:bookmarkEnd w:id="51"/>
      <w:bookmarkEnd w:id="52"/>
      <w:bookmarkEnd w:id="53"/>
    </w:p>
    <w:p w14:paraId="32A72420" w14:textId="77777777" w:rsidR="00556CF1" w:rsidRPr="0000626E" w:rsidRDefault="00556CF1" w:rsidP="00556CF1">
      <w:pPr>
        <w:spacing w:after="0" w:line="240" w:lineRule="auto"/>
        <w:rPr>
          <w:rFonts w:eastAsia="Times New Roman"/>
          <w:szCs w:val="24"/>
          <w:lang w:eastAsia="fr-FR"/>
        </w:rPr>
      </w:pPr>
      <w:r w:rsidRPr="0000626E">
        <w:rPr>
          <w:rFonts w:eastAsia="Times New Roman"/>
          <w:szCs w:val="24"/>
          <w:u w:val="single"/>
          <w:lang w:eastAsia="fr-FR"/>
        </w:rPr>
        <w:t>Courant faible RJ45 :</w:t>
      </w:r>
    </w:p>
    <w:p w14:paraId="58BD141F" w14:textId="5D80F561" w:rsidR="008E3C3D" w:rsidRPr="008E3C3D" w:rsidRDefault="008E3C3D" w:rsidP="00556CF1">
      <w:pPr>
        <w:spacing w:after="0" w:line="240" w:lineRule="auto"/>
        <w:contextualSpacing/>
        <w:rPr>
          <w:szCs w:val="24"/>
        </w:rPr>
      </w:pPr>
      <w:r w:rsidRPr="008E3C3D">
        <w:rPr>
          <w:szCs w:val="24"/>
        </w:rPr>
        <w:t xml:space="preserve">Utiliser les deux liaisons réseau actuellement exploitées par le vidéoprojecteur et le contrôleur </w:t>
      </w:r>
      <w:r w:rsidR="001C43EA">
        <w:rPr>
          <w:szCs w:val="24"/>
        </w:rPr>
        <w:t>EXTRON</w:t>
      </w:r>
      <w:r w:rsidRPr="008E3C3D">
        <w:rPr>
          <w:szCs w:val="24"/>
        </w:rPr>
        <w:t>.</w:t>
      </w:r>
    </w:p>
    <w:p w14:paraId="39559D94" w14:textId="77777777" w:rsidR="008E3C3D" w:rsidRDefault="008E3C3D" w:rsidP="00556CF1">
      <w:pPr>
        <w:spacing w:after="0" w:line="240" w:lineRule="auto"/>
        <w:contextualSpacing/>
      </w:pPr>
    </w:p>
    <w:p w14:paraId="4DB174EA" w14:textId="01E13FB4" w:rsidR="00556CF1" w:rsidRPr="0000626E" w:rsidRDefault="00556CF1" w:rsidP="00556CF1">
      <w:pPr>
        <w:spacing w:after="0" w:line="240" w:lineRule="auto"/>
        <w:contextualSpacing/>
        <w:rPr>
          <w:rFonts w:eastAsia="Times New Roman"/>
          <w:szCs w:val="24"/>
          <w:lang w:eastAsia="fr-FR"/>
        </w:rPr>
      </w:pPr>
      <w:r w:rsidRPr="0000626E">
        <w:rPr>
          <w:rFonts w:eastAsia="Times New Roman"/>
          <w:szCs w:val="24"/>
          <w:u w:val="single"/>
          <w:lang w:eastAsia="fr-FR"/>
        </w:rPr>
        <w:t>Câblage multimédia :</w:t>
      </w:r>
    </w:p>
    <w:p w14:paraId="57ABB77B" w14:textId="371318C0" w:rsidR="00A072D3" w:rsidRDefault="00D04966" w:rsidP="00CF6383">
      <w:pPr>
        <w:spacing w:after="0" w:line="240" w:lineRule="auto"/>
        <w:contextualSpacing/>
        <w:rPr>
          <w:szCs w:val="24"/>
        </w:rPr>
      </w:pPr>
      <w:r>
        <w:rPr>
          <w:szCs w:val="24"/>
        </w:rPr>
        <w:t xml:space="preserve">Une </w:t>
      </w:r>
      <w:r w:rsidR="00101858">
        <w:rPr>
          <w:szCs w:val="24"/>
        </w:rPr>
        <w:t xml:space="preserve">liaison </w:t>
      </w:r>
      <w:r>
        <w:rPr>
          <w:szCs w:val="24"/>
        </w:rPr>
        <w:t>réseau (un câble réseau F/FSTP Cat 6</w:t>
      </w:r>
      <w:r>
        <w:rPr>
          <w:szCs w:val="24"/>
          <w:vertAlign w:val="superscript"/>
        </w:rPr>
        <w:t>e</w:t>
      </w:r>
      <w:r>
        <w:rPr>
          <w:szCs w:val="24"/>
        </w:rPr>
        <w:t xml:space="preserve">) existe </w:t>
      </w:r>
      <w:r w:rsidR="00101858">
        <w:rPr>
          <w:szCs w:val="24"/>
        </w:rPr>
        <w:t xml:space="preserve">entre le vidéoprojecteur </w:t>
      </w:r>
      <w:r>
        <w:rPr>
          <w:szCs w:val="24"/>
        </w:rPr>
        <w:t xml:space="preserve">et un </w:t>
      </w:r>
      <w:r w:rsidR="002C5765">
        <w:rPr>
          <w:szCs w:val="24"/>
        </w:rPr>
        <w:t>sélecteur</w:t>
      </w:r>
      <w:r>
        <w:rPr>
          <w:szCs w:val="24"/>
        </w:rPr>
        <w:t xml:space="preserve"> automatique (KRAMER SID-X1)</w:t>
      </w:r>
      <w:r w:rsidR="00101858">
        <w:rPr>
          <w:szCs w:val="24"/>
        </w:rPr>
        <w:t>.</w:t>
      </w:r>
      <w:r>
        <w:rPr>
          <w:szCs w:val="24"/>
        </w:rPr>
        <w:t xml:space="preserve"> Le </w:t>
      </w:r>
      <w:r w:rsidR="002C5765">
        <w:rPr>
          <w:szCs w:val="24"/>
        </w:rPr>
        <w:t>sélecteur</w:t>
      </w:r>
      <w:r>
        <w:rPr>
          <w:szCs w:val="24"/>
        </w:rPr>
        <w:t xml:space="preserve"> automatique permet de connecter l’ordinateur fixe de la salle ou un ordinateur portable. Il propose une entrée en HDMI et une autre en DP. Ce </w:t>
      </w:r>
      <w:r w:rsidR="002C5765">
        <w:rPr>
          <w:szCs w:val="24"/>
        </w:rPr>
        <w:t>sélecteur</w:t>
      </w:r>
      <w:r>
        <w:rPr>
          <w:szCs w:val="24"/>
        </w:rPr>
        <w:t xml:space="preserve"> transmet les information</w:t>
      </w:r>
      <w:r w:rsidR="002C5765">
        <w:rPr>
          <w:szCs w:val="24"/>
        </w:rPr>
        <w:t>s</w:t>
      </w:r>
      <w:r>
        <w:rPr>
          <w:szCs w:val="24"/>
        </w:rPr>
        <w:t xml:space="preserve"> </w:t>
      </w:r>
      <w:r w:rsidR="002C5765">
        <w:rPr>
          <w:szCs w:val="24"/>
        </w:rPr>
        <w:t>à</w:t>
      </w:r>
      <w:r>
        <w:rPr>
          <w:szCs w:val="24"/>
        </w:rPr>
        <w:t xml:space="preserve"> un </w:t>
      </w:r>
      <w:r w:rsidR="002C5765">
        <w:rPr>
          <w:szCs w:val="24"/>
        </w:rPr>
        <w:t>extendeur HDMI (KRAMER TOOLS TP-57</w:t>
      </w:r>
      <w:r w:rsidR="009119E2">
        <w:rPr>
          <w:szCs w:val="24"/>
        </w:rPr>
        <w:t>2+</w:t>
      </w:r>
      <w:r w:rsidR="002C5765">
        <w:rPr>
          <w:szCs w:val="24"/>
        </w:rPr>
        <w:t xml:space="preserve">). Ce dernier est alimenté </w:t>
      </w:r>
      <w:r w:rsidR="009119E2">
        <w:rPr>
          <w:szCs w:val="24"/>
        </w:rPr>
        <w:t xml:space="preserve">avec </w:t>
      </w:r>
      <w:r w:rsidR="001C43EA">
        <w:rPr>
          <w:szCs w:val="24"/>
        </w:rPr>
        <w:t xml:space="preserve">le </w:t>
      </w:r>
      <w:r w:rsidR="009119E2">
        <w:rPr>
          <w:szCs w:val="24"/>
        </w:rPr>
        <w:t>« </w:t>
      </w:r>
      <w:r w:rsidR="009119E2" w:rsidRPr="009119E2">
        <w:rPr>
          <w:szCs w:val="24"/>
        </w:rPr>
        <w:t xml:space="preserve">Système Power </w:t>
      </w:r>
      <w:proofErr w:type="spellStart"/>
      <w:r w:rsidR="009119E2" w:rsidRPr="009119E2">
        <w:rPr>
          <w:szCs w:val="24"/>
        </w:rPr>
        <w:t>Connect</w:t>
      </w:r>
      <w:proofErr w:type="spellEnd"/>
      <w:r w:rsidR="009119E2">
        <w:rPr>
          <w:szCs w:val="24"/>
        </w:rPr>
        <w:t> »</w:t>
      </w:r>
      <w:r w:rsidR="00A2063E">
        <w:rPr>
          <w:szCs w:val="24"/>
        </w:rPr>
        <w:t xml:space="preserve"> et se trouve sur la potence du vidéoprojecteur</w:t>
      </w:r>
      <w:r w:rsidR="002C5765">
        <w:rPr>
          <w:szCs w:val="24"/>
        </w:rPr>
        <w:t>.</w:t>
      </w:r>
    </w:p>
    <w:p w14:paraId="72A95869" w14:textId="77777777" w:rsidR="00CF6383" w:rsidRPr="008E3C3D" w:rsidRDefault="00CF6383" w:rsidP="00556CF1">
      <w:pPr>
        <w:spacing w:after="0" w:line="240" w:lineRule="auto"/>
        <w:contextualSpacing/>
        <w:rPr>
          <w:rFonts w:eastAsia="Times New Roman"/>
          <w:szCs w:val="24"/>
          <w:lang w:eastAsia="fr-FR"/>
        </w:rPr>
      </w:pPr>
    </w:p>
    <w:p w14:paraId="4F60248C" w14:textId="77777777" w:rsidR="00556CF1" w:rsidRPr="0000626E" w:rsidRDefault="00556CF1" w:rsidP="00556CF1">
      <w:pPr>
        <w:spacing w:after="0" w:line="240" w:lineRule="auto"/>
        <w:contextualSpacing/>
        <w:rPr>
          <w:rFonts w:eastAsia="Times New Roman"/>
          <w:szCs w:val="24"/>
          <w:lang w:eastAsia="fr-FR"/>
        </w:rPr>
      </w:pPr>
      <w:r w:rsidRPr="0000626E">
        <w:rPr>
          <w:rFonts w:eastAsia="Times New Roman"/>
          <w:szCs w:val="24"/>
          <w:u w:val="single"/>
          <w:lang w:eastAsia="fr-FR"/>
        </w:rPr>
        <w:t>Contrôleur</w:t>
      </w:r>
      <w:r w:rsidR="00FA3DE6">
        <w:rPr>
          <w:rFonts w:eastAsia="Times New Roman"/>
          <w:szCs w:val="24"/>
          <w:u w:val="single"/>
          <w:lang w:eastAsia="fr-FR"/>
        </w:rPr>
        <w:t> :</w:t>
      </w:r>
    </w:p>
    <w:p w14:paraId="7889D5CE" w14:textId="77777777" w:rsidR="00CF6383" w:rsidRDefault="001C43EA" w:rsidP="00CF6383">
      <w:pPr>
        <w:spacing w:after="0" w:line="240" w:lineRule="auto"/>
        <w:contextualSpacing/>
        <w:rPr>
          <w:szCs w:val="24"/>
        </w:rPr>
      </w:pPr>
      <w:r>
        <w:rPr>
          <w:rFonts w:eastAsia="Times New Roman"/>
          <w:szCs w:val="24"/>
          <w:lang w:eastAsia="fr-FR"/>
        </w:rPr>
        <w:t xml:space="preserve">Le contrôleur </w:t>
      </w:r>
      <w:r w:rsidR="008E3C3D" w:rsidRPr="00A2063E">
        <w:rPr>
          <w:rFonts w:eastAsia="Times New Roman"/>
          <w:szCs w:val="24"/>
          <w:lang w:eastAsia="fr-FR"/>
        </w:rPr>
        <w:t>EXTRON MLC PLUS 100</w:t>
      </w:r>
      <w:r>
        <w:rPr>
          <w:rFonts w:eastAsia="Times New Roman"/>
          <w:szCs w:val="24"/>
          <w:lang w:eastAsia="fr-FR"/>
        </w:rPr>
        <w:t xml:space="preserve"> sera conservé. Veuillez prévoir la modification du programme afin de l’adapté au nouveau vidéoprojecteur. </w:t>
      </w:r>
      <w:r w:rsidR="00CF6383">
        <w:rPr>
          <w:szCs w:val="24"/>
        </w:rPr>
        <w:t>Le fichier CGPLUS 3.26 peut être fournit.</w:t>
      </w:r>
    </w:p>
    <w:p w14:paraId="5ADC4249" w14:textId="77777777" w:rsidR="00CF6383" w:rsidRPr="008E3C3D" w:rsidRDefault="00CF6383" w:rsidP="00CF6383">
      <w:pPr>
        <w:spacing w:after="0" w:line="240" w:lineRule="auto"/>
        <w:contextualSpacing/>
        <w:rPr>
          <w:rFonts w:eastAsia="Times New Roman"/>
          <w:szCs w:val="24"/>
          <w:lang w:eastAsia="fr-FR"/>
        </w:rPr>
      </w:pPr>
    </w:p>
    <w:p w14:paraId="4D2D0398" w14:textId="716430C2" w:rsidR="00556CF1" w:rsidRDefault="00556CF1" w:rsidP="00556CF1">
      <w:pPr>
        <w:spacing w:after="0" w:line="240" w:lineRule="auto"/>
        <w:contextualSpacing/>
        <w:rPr>
          <w:rFonts w:eastAsia="Times New Roman"/>
          <w:szCs w:val="24"/>
          <w:u w:val="single"/>
          <w:lang w:eastAsia="fr-FR"/>
        </w:rPr>
      </w:pPr>
      <w:r w:rsidRPr="0000626E">
        <w:rPr>
          <w:rFonts w:eastAsia="Times New Roman"/>
          <w:szCs w:val="24"/>
          <w:u w:val="single"/>
          <w:lang w:eastAsia="fr-FR"/>
        </w:rPr>
        <w:t>Ecran :</w:t>
      </w:r>
    </w:p>
    <w:p w14:paraId="2BAF8813" w14:textId="4D216B92" w:rsidR="00CF6383" w:rsidRPr="00CF6383" w:rsidRDefault="00CF6383" w:rsidP="00CF6383">
      <w:pPr>
        <w:spacing w:after="0" w:line="240" w:lineRule="auto"/>
        <w:contextualSpacing/>
        <w:rPr>
          <w:rFonts w:eastAsia="Times New Roman"/>
          <w:szCs w:val="24"/>
          <w:lang w:eastAsia="fr-FR"/>
        </w:rPr>
      </w:pPr>
      <w:r w:rsidRPr="00CF6383">
        <w:rPr>
          <w:rFonts w:eastAsia="Times New Roman"/>
          <w:szCs w:val="24"/>
          <w:lang w:eastAsia="fr-FR"/>
        </w:rPr>
        <w:t>L’écran en place e</w:t>
      </w:r>
      <w:r w:rsidR="00F156BE">
        <w:rPr>
          <w:rFonts w:eastAsia="Times New Roman"/>
          <w:szCs w:val="24"/>
          <w:lang w:eastAsia="fr-FR"/>
        </w:rPr>
        <w:t>s</w:t>
      </w:r>
      <w:r w:rsidRPr="00CF6383">
        <w:rPr>
          <w:rFonts w:eastAsia="Times New Roman"/>
          <w:szCs w:val="24"/>
          <w:lang w:eastAsia="fr-FR"/>
        </w:rPr>
        <w:t>t piloté par le contrôleur EXTRON.</w:t>
      </w:r>
    </w:p>
    <w:p w14:paraId="62C440D9" w14:textId="77777777" w:rsidR="00D65856" w:rsidRDefault="00024225" w:rsidP="00C44194">
      <w:pPr>
        <w:pStyle w:val="Titre11"/>
      </w:pPr>
      <w:bookmarkStart w:id="54" w:name="_Toc192167478"/>
      <w:bookmarkStart w:id="55" w:name="_Toc192167542"/>
      <w:bookmarkStart w:id="56" w:name="_Toc192167600"/>
      <w:r w:rsidRPr="00A83502">
        <w:t>Générale :</w:t>
      </w:r>
      <w:bookmarkEnd w:id="54"/>
      <w:bookmarkEnd w:id="55"/>
      <w:bookmarkEnd w:id="56"/>
    </w:p>
    <w:p w14:paraId="1DF8A318" w14:textId="77777777" w:rsidR="0019336D" w:rsidRPr="0000626E" w:rsidRDefault="00DB686D" w:rsidP="00D65856">
      <w:pPr>
        <w:contextualSpacing/>
        <w:rPr>
          <w:szCs w:val="24"/>
        </w:rPr>
      </w:pPr>
      <w:r w:rsidRPr="0000626E">
        <w:rPr>
          <w:szCs w:val="24"/>
        </w:rPr>
        <w:t>Prévoir l’évacuation des déchets</w:t>
      </w:r>
      <w:r w:rsidR="00256B89">
        <w:rPr>
          <w:szCs w:val="24"/>
        </w:rPr>
        <w:t xml:space="preserve"> (Câbles, cartons, </w:t>
      </w:r>
      <w:r w:rsidR="00662BDA">
        <w:rPr>
          <w:szCs w:val="24"/>
        </w:rPr>
        <w:t xml:space="preserve">écrans </w:t>
      </w:r>
      <w:r w:rsidR="00256B89">
        <w:rPr>
          <w:szCs w:val="24"/>
        </w:rPr>
        <w:t>etc.)</w:t>
      </w:r>
      <w:r w:rsidRPr="0000626E">
        <w:rPr>
          <w:szCs w:val="24"/>
        </w:rPr>
        <w:t>.</w:t>
      </w:r>
    </w:p>
    <w:p w14:paraId="66959686" w14:textId="77777777" w:rsidR="00D65856" w:rsidRPr="0000626E" w:rsidRDefault="00D65856" w:rsidP="00D65856">
      <w:pPr>
        <w:contextualSpacing/>
        <w:rPr>
          <w:szCs w:val="24"/>
        </w:rPr>
      </w:pPr>
      <w:r w:rsidRPr="0000626E">
        <w:rPr>
          <w:szCs w:val="24"/>
        </w:rPr>
        <w:t>Les</w:t>
      </w:r>
      <w:r w:rsidR="0019336D" w:rsidRPr="0000626E">
        <w:rPr>
          <w:szCs w:val="24"/>
        </w:rPr>
        <w:t xml:space="preserve"> anciens</w:t>
      </w:r>
      <w:r w:rsidRPr="0000626E">
        <w:rPr>
          <w:szCs w:val="24"/>
        </w:rPr>
        <w:t xml:space="preserve"> vidéoprojecteurs et</w:t>
      </w:r>
      <w:r w:rsidR="00D75BF8" w:rsidRPr="0000626E">
        <w:rPr>
          <w:szCs w:val="24"/>
        </w:rPr>
        <w:t xml:space="preserve"> contrôleurs</w:t>
      </w:r>
      <w:r w:rsidRPr="0000626E">
        <w:rPr>
          <w:szCs w:val="24"/>
        </w:rPr>
        <w:t xml:space="preserve"> s</w:t>
      </w:r>
      <w:r w:rsidR="00256B89">
        <w:rPr>
          <w:szCs w:val="24"/>
        </w:rPr>
        <w:t>er</w:t>
      </w:r>
      <w:r w:rsidRPr="0000626E">
        <w:rPr>
          <w:szCs w:val="24"/>
        </w:rPr>
        <w:t>ont récupérés par le service informatique</w:t>
      </w:r>
      <w:r w:rsidR="00874A51" w:rsidRPr="0000626E">
        <w:rPr>
          <w:szCs w:val="24"/>
        </w:rPr>
        <w:t xml:space="preserve"> de Colmar</w:t>
      </w:r>
      <w:r w:rsidR="00456C1E" w:rsidRPr="0000626E">
        <w:rPr>
          <w:szCs w:val="24"/>
        </w:rPr>
        <w:t xml:space="preserve"> (SIRT).</w:t>
      </w:r>
    </w:p>
    <w:p w14:paraId="13BC8579" w14:textId="77777777" w:rsidR="00562D63" w:rsidRPr="0000626E" w:rsidRDefault="00562D63" w:rsidP="00D65856">
      <w:pPr>
        <w:contextualSpacing/>
        <w:rPr>
          <w:szCs w:val="24"/>
        </w:rPr>
      </w:pPr>
      <w:r w:rsidRPr="0000626E">
        <w:rPr>
          <w:szCs w:val="24"/>
        </w:rPr>
        <w:t>Lors de la visite avant la création des devis, les distances concernant les câbles réseau et multimédia seront vérifiés.</w:t>
      </w:r>
    </w:p>
    <w:p w14:paraId="425930EC" w14:textId="77777777" w:rsidR="0004035F" w:rsidRPr="0000626E" w:rsidRDefault="0004035F" w:rsidP="00D65856">
      <w:pPr>
        <w:contextualSpacing/>
        <w:rPr>
          <w:szCs w:val="24"/>
        </w:rPr>
      </w:pPr>
    </w:p>
    <w:p w14:paraId="72B6AFE3" w14:textId="77777777" w:rsidR="00552D23" w:rsidRPr="00D125FE" w:rsidRDefault="001B5069" w:rsidP="00C44194">
      <w:pPr>
        <w:pStyle w:val="Titre21"/>
      </w:pPr>
      <w:bookmarkStart w:id="57" w:name="_Toc192167479"/>
      <w:bookmarkStart w:id="58" w:name="_Toc192167543"/>
      <w:bookmarkStart w:id="59" w:name="_Toc192167601"/>
      <w:r w:rsidRPr="00D125FE">
        <w:rPr>
          <w:rStyle w:val="Titre2Car"/>
          <w:rFonts w:ascii="Cambria" w:hAnsi="Cambria"/>
          <w:b/>
          <w:bCs/>
          <w:i w:val="0"/>
          <w:iCs w:val="0"/>
          <w:sz w:val="26"/>
          <w:szCs w:val="26"/>
        </w:rPr>
        <w:t>Précision concernant les vidéoprojecteurs et les contrôleurs</w:t>
      </w:r>
      <w:r w:rsidR="00552D23" w:rsidRPr="00D125FE">
        <w:t> :</w:t>
      </w:r>
      <w:bookmarkEnd w:id="57"/>
      <w:bookmarkEnd w:id="58"/>
      <w:bookmarkEnd w:id="59"/>
    </w:p>
    <w:p w14:paraId="658695B8" w14:textId="3DB0FC48" w:rsidR="00D65856" w:rsidRPr="0000626E" w:rsidRDefault="00D65856" w:rsidP="00D65856">
      <w:pPr>
        <w:contextualSpacing/>
        <w:rPr>
          <w:szCs w:val="24"/>
        </w:rPr>
      </w:pPr>
      <w:r w:rsidRPr="0000626E">
        <w:rPr>
          <w:szCs w:val="24"/>
        </w:rPr>
        <w:t xml:space="preserve">Les </w:t>
      </w:r>
      <w:r w:rsidR="00D75BF8" w:rsidRPr="0000626E">
        <w:rPr>
          <w:szCs w:val="24"/>
        </w:rPr>
        <w:t xml:space="preserve">contrôleurs </w:t>
      </w:r>
      <w:r w:rsidRPr="0000626E">
        <w:rPr>
          <w:szCs w:val="24"/>
        </w:rPr>
        <w:t xml:space="preserve">et les vidéoprojecteurs utiliseront </w:t>
      </w:r>
      <w:r w:rsidR="00846F59" w:rsidRPr="0000626E">
        <w:rPr>
          <w:szCs w:val="24"/>
        </w:rPr>
        <w:t>les adresses</w:t>
      </w:r>
      <w:r w:rsidRPr="0000626E">
        <w:rPr>
          <w:szCs w:val="24"/>
        </w:rPr>
        <w:t xml:space="preserve"> </w:t>
      </w:r>
      <w:r w:rsidR="00E63B47" w:rsidRPr="0000626E">
        <w:rPr>
          <w:szCs w:val="24"/>
        </w:rPr>
        <w:t xml:space="preserve">adresse </w:t>
      </w:r>
      <w:proofErr w:type="spellStart"/>
      <w:r w:rsidR="00E63B47" w:rsidRPr="0000626E">
        <w:rPr>
          <w:szCs w:val="24"/>
        </w:rPr>
        <w:t>IPs</w:t>
      </w:r>
      <w:proofErr w:type="spellEnd"/>
      <w:r w:rsidR="00846F59" w:rsidRPr="0000626E">
        <w:rPr>
          <w:szCs w:val="24"/>
        </w:rPr>
        <w:t xml:space="preserve"> communiqué</w:t>
      </w:r>
      <w:r w:rsidR="00B5375A">
        <w:rPr>
          <w:szCs w:val="24"/>
        </w:rPr>
        <w:t>e</w:t>
      </w:r>
      <w:r w:rsidR="00846F59" w:rsidRPr="0000626E">
        <w:rPr>
          <w:szCs w:val="24"/>
        </w:rPr>
        <w:t xml:space="preserve">s </w:t>
      </w:r>
      <w:r w:rsidR="00223E82" w:rsidRPr="0000626E">
        <w:rPr>
          <w:szCs w:val="24"/>
        </w:rPr>
        <w:t>ultérieurement</w:t>
      </w:r>
      <w:r w:rsidR="00595E66" w:rsidRPr="0000626E">
        <w:rPr>
          <w:szCs w:val="24"/>
        </w:rPr>
        <w:t xml:space="preserve"> par le </w:t>
      </w:r>
      <w:r w:rsidR="00256B89">
        <w:rPr>
          <w:szCs w:val="24"/>
        </w:rPr>
        <w:t>service informatique (</w:t>
      </w:r>
      <w:r w:rsidR="00223E82" w:rsidRPr="0000626E">
        <w:rPr>
          <w:szCs w:val="24"/>
        </w:rPr>
        <w:t>SIRT</w:t>
      </w:r>
      <w:r w:rsidR="00256B89">
        <w:rPr>
          <w:szCs w:val="24"/>
        </w:rPr>
        <w:t>)</w:t>
      </w:r>
      <w:r w:rsidR="00456C1E" w:rsidRPr="0000626E">
        <w:rPr>
          <w:szCs w:val="24"/>
        </w:rPr>
        <w:t>.</w:t>
      </w:r>
    </w:p>
    <w:p w14:paraId="16C30E90" w14:textId="77777777" w:rsidR="0004035F" w:rsidRPr="0000626E" w:rsidRDefault="0004035F" w:rsidP="00D65856">
      <w:pPr>
        <w:contextualSpacing/>
        <w:rPr>
          <w:b/>
          <w:szCs w:val="24"/>
        </w:rPr>
      </w:pPr>
    </w:p>
    <w:p w14:paraId="54125EE9" w14:textId="77777777" w:rsidR="002C119D" w:rsidRDefault="002C119D" w:rsidP="00A30AF1">
      <w:pPr>
        <w:pStyle w:val="Titre21"/>
      </w:pPr>
      <w:bookmarkStart w:id="60" w:name="_Toc192167480"/>
      <w:bookmarkStart w:id="61" w:name="_Toc192167544"/>
      <w:bookmarkStart w:id="62" w:name="_Toc192167602"/>
      <w:r>
        <w:t>Travaux</w:t>
      </w:r>
      <w:r w:rsidR="00552D23">
        <w:t xml:space="preserve"> et sécurité</w:t>
      </w:r>
      <w:r>
        <w:t> :</w:t>
      </w:r>
      <w:bookmarkEnd w:id="60"/>
      <w:bookmarkEnd w:id="61"/>
      <w:bookmarkEnd w:id="62"/>
    </w:p>
    <w:p w14:paraId="4C45351A" w14:textId="66AE06AD" w:rsidR="002F420A" w:rsidRPr="00070E0A" w:rsidRDefault="002F420A" w:rsidP="002F420A">
      <w:r>
        <w:t>L</w:t>
      </w:r>
      <w:r w:rsidRPr="00070E0A">
        <w:t>es travaux en hauteur seront à réaliser dans le respect des normes de sécurité.</w:t>
      </w:r>
    </w:p>
    <w:p w14:paraId="73F5CB8E" w14:textId="77777777" w:rsidR="002F420A" w:rsidRDefault="002F420A" w:rsidP="002F420A">
      <w:r>
        <w:t xml:space="preserve">Lors de la </w:t>
      </w:r>
      <w:r w:rsidRPr="000D444A">
        <w:rPr>
          <w:b/>
          <w:bCs/>
        </w:rPr>
        <w:t>visite avant les travaux</w:t>
      </w:r>
      <w:r>
        <w:t>, prendre rendez-vous avec le service technique de l’IUT de Colmar (</w:t>
      </w:r>
      <w:hyperlink r:id="rId10" w:history="1">
        <w:r>
          <w:rPr>
            <w:rStyle w:val="Lienhypertexte"/>
            <w:szCs w:val="24"/>
          </w:rPr>
          <w:t xml:space="preserve">service-technique.sg.iutc@uha.fr </w:t>
        </w:r>
      </w:hyperlink>
      <w:r>
        <w:t xml:space="preserve">), afin de recevoir les consignes de sécurité. Ces dernières comprennent : les travaux dans les locaux, y compris électrique, l’accès au campus et la prise de connaissance et </w:t>
      </w:r>
      <w:r w:rsidRPr="000D444A">
        <w:rPr>
          <w:b/>
          <w:bCs/>
        </w:rPr>
        <w:t>sign</w:t>
      </w:r>
      <w:r>
        <w:rPr>
          <w:b/>
          <w:bCs/>
        </w:rPr>
        <w:t>ature</w:t>
      </w:r>
      <w:r w:rsidRPr="000D444A">
        <w:rPr>
          <w:b/>
          <w:bCs/>
        </w:rPr>
        <w:t xml:space="preserve"> </w:t>
      </w:r>
      <w:r>
        <w:rPr>
          <w:b/>
          <w:bCs/>
        </w:rPr>
        <w:t>du</w:t>
      </w:r>
      <w:r w:rsidRPr="000D444A">
        <w:rPr>
          <w:b/>
          <w:bCs/>
        </w:rPr>
        <w:t xml:space="preserve"> plan de prévention</w:t>
      </w:r>
      <w:r>
        <w:t>.</w:t>
      </w:r>
    </w:p>
    <w:p w14:paraId="378F0E0F" w14:textId="77777777" w:rsidR="002F420A" w:rsidRPr="005C05C6" w:rsidRDefault="002F420A" w:rsidP="002F420A">
      <w:pPr>
        <w:rPr>
          <w:b/>
          <w:bCs/>
        </w:rPr>
      </w:pPr>
      <w:r w:rsidRPr="005C05C6">
        <w:rPr>
          <w:b/>
          <w:bCs/>
        </w:rPr>
        <w:t>Sans plan de prévention signé, les travaux ne pourront débuter.</w:t>
      </w:r>
    </w:p>
    <w:p w14:paraId="4AC59396" w14:textId="77777777" w:rsidR="00D65856" w:rsidRPr="00C44194" w:rsidRDefault="00E938F9" w:rsidP="00C44194">
      <w:pPr>
        <w:pStyle w:val="Titre11"/>
      </w:pPr>
      <w:bookmarkStart w:id="63" w:name="_Toc192167481"/>
      <w:bookmarkStart w:id="64" w:name="_Toc192167545"/>
      <w:bookmarkStart w:id="65" w:name="_Toc192167603"/>
      <w:r w:rsidRPr="00C44194">
        <w:t>Planning</w:t>
      </w:r>
      <w:r w:rsidR="0004035F">
        <w:t xml:space="preserve"> </w:t>
      </w:r>
      <w:r w:rsidRPr="00C44194">
        <w:t xml:space="preserve">et contact </w:t>
      </w:r>
      <w:r w:rsidR="00024225" w:rsidRPr="00C44194">
        <w:t>:</w:t>
      </w:r>
      <w:bookmarkEnd w:id="63"/>
      <w:bookmarkEnd w:id="64"/>
      <w:bookmarkEnd w:id="65"/>
    </w:p>
    <w:p w14:paraId="18BBC526" w14:textId="1ED42ECC" w:rsidR="00D87076" w:rsidRPr="0000626E" w:rsidRDefault="00D65856" w:rsidP="00D65856">
      <w:pPr>
        <w:spacing w:after="0" w:line="240" w:lineRule="auto"/>
        <w:rPr>
          <w:rFonts w:eastAsia="Times New Roman"/>
          <w:szCs w:val="24"/>
          <w:lang w:eastAsia="fr-FR"/>
        </w:rPr>
      </w:pPr>
      <w:r w:rsidRPr="0000626E">
        <w:rPr>
          <w:rFonts w:eastAsia="Times New Roman"/>
          <w:szCs w:val="24"/>
          <w:lang w:eastAsia="fr-FR"/>
        </w:rPr>
        <w:t>Nous restons à votre disposition</w:t>
      </w:r>
      <w:r w:rsidR="004C1F86" w:rsidRPr="0000626E">
        <w:rPr>
          <w:rFonts w:eastAsia="Times New Roman"/>
          <w:szCs w:val="24"/>
          <w:lang w:eastAsia="fr-FR"/>
        </w:rPr>
        <w:t xml:space="preserve"> pour les visites</w:t>
      </w:r>
      <w:r w:rsidR="00480521" w:rsidRPr="0000626E">
        <w:rPr>
          <w:rFonts w:eastAsia="Times New Roman"/>
          <w:szCs w:val="24"/>
          <w:lang w:eastAsia="fr-FR"/>
        </w:rPr>
        <w:t xml:space="preserve"> </w:t>
      </w:r>
      <w:r w:rsidR="00CF6383">
        <w:rPr>
          <w:rFonts w:eastAsia="Times New Roman"/>
          <w:szCs w:val="24"/>
          <w:lang w:eastAsia="fr-FR"/>
        </w:rPr>
        <w:t>avant la création des devis</w:t>
      </w:r>
      <w:r w:rsidR="00B5375A">
        <w:rPr>
          <w:rFonts w:eastAsia="Times New Roman"/>
          <w:szCs w:val="24"/>
          <w:lang w:eastAsia="fr-FR"/>
        </w:rPr>
        <w:t>.</w:t>
      </w:r>
      <w:r w:rsidR="00D87076" w:rsidRPr="0000626E">
        <w:rPr>
          <w:rFonts w:eastAsia="Times New Roman"/>
          <w:szCs w:val="24"/>
          <w:lang w:eastAsia="fr-FR"/>
        </w:rPr>
        <w:t xml:space="preserve"> </w:t>
      </w:r>
    </w:p>
    <w:p w14:paraId="35FB934A" w14:textId="254366F4" w:rsidR="00CF6383" w:rsidRDefault="00D87076" w:rsidP="0027328E">
      <w:pPr>
        <w:pStyle w:val="Paragraphedeliste"/>
        <w:numPr>
          <w:ilvl w:val="0"/>
          <w:numId w:val="15"/>
        </w:numPr>
        <w:spacing w:after="0" w:line="240" w:lineRule="auto"/>
        <w:rPr>
          <w:rFonts w:eastAsia="Times New Roman"/>
          <w:szCs w:val="24"/>
          <w:lang w:eastAsia="fr-FR"/>
        </w:rPr>
      </w:pPr>
      <w:r w:rsidRPr="00CF6383">
        <w:rPr>
          <w:rFonts w:eastAsia="Times New Roman"/>
          <w:szCs w:val="24"/>
          <w:lang w:eastAsia="fr-FR"/>
        </w:rPr>
        <w:t xml:space="preserve">Aux horaires suivants : </w:t>
      </w:r>
      <w:r w:rsidR="003C45A2" w:rsidRPr="00CF6383">
        <w:rPr>
          <w:rFonts w:eastAsia="Times New Roman"/>
          <w:szCs w:val="24"/>
          <w:lang w:eastAsia="fr-FR"/>
        </w:rPr>
        <w:t>entre</w:t>
      </w:r>
      <w:r w:rsidRPr="00CF6383">
        <w:rPr>
          <w:rFonts w:eastAsia="Times New Roman"/>
          <w:szCs w:val="24"/>
          <w:lang w:eastAsia="fr-FR"/>
        </w:rPr>
        <w:t xml:space="preserve"> 8h </w:t>
      </w:r>
      <w:r w:rsidR="003C45A2" w:rsidRPr="00CF6383">
        <w:rPr>
          <w:rFonts w:eastAsia="Times New Roman"/>
          <w:szCs w:val="24"/>
          <w:lang w:eastAsia="fr-FR"/>
        </w:rPr>
        <w:t>et</w:t>
      </w:r>
      <w:r w:rsidRPr="00CF6383">
        <w:rPr>
          <w:rFonts w:eastAsia="Times New Roman"/>
          <w:szCs w:val="24"/>
          <w:lang w:eastAsia="fr-FR"/>
        </w:rPr>
        <w:t xml:space="preserve"> 11h45 et </w:t>
      </w:r>
      <w:r w:rsidR="003C45A2" w:rsidRPr="00CF6383">
        <w:rPr>
          <w:rFonts w:eastAsia="Times New Roman"/>
          <w:szCs w:val="24"/>
          <w:lang w:eastAsia="fr-FR"/>
        </w:rPr>
        <w:t>entre</w:t>
      </w:r>
      <w:r w:rsidRPr="00CF6383">
        <w:rPr>
          <w:rFonts w:eastAsia="Times New Roman"/>
          <w:szCs w:val="24"/>
          <w:lang w:eastAsia="fr-FR"/>
        </w:rPr>
        <w:t xml:space="preserve"> 13h15 </w:t>
      </w:r>
      <w:r w:rsidR="003C45A2" w:rsidRPr="00CF6383">
        <w:rPr>
          <w:rFonts w:eastAsia="Times New Roman"/>
          <w:szCs w:val="24"/>
          <w:lang w:eastAsia="fr-FR"/>
        </w:rPr>
        <w:t>et</w:t>
      </w:r>
      <w:r w:rsidRPr="00CF6383">
        <w:rPr>
          <w:rFonts w:eastAsia="Times New Roman"/>
          <w:szCs w:val="24"/>
          <w:lang w:eastAsia="fr-FR"/>
        </w:rPr>
        <w:t xml:space="preserve"> 17h.</w:t>
      </w:r>
    </w:p>
    <w:p w14:paraId="25D1557D" w14:textId="626C09DE" w:rsidR="00CF6383" w:rsidRPr="00CF6383" w:rsidRDefault="00CF6383" w:rsidP="0027328E">
      <w:pPr>
        <w:pStyle w:val="Paragraphedeliste"/>
        <w:numPr>
          <w:ilvl w:val="0"/>
          <w:numId w:val="15"/>
        </w:numPr>
        <w:spacing w:after="0" w:line="240" w:lineRule="auto"/>
        <w:rPr>
          <w:rFonts w:eastAsia="Times New Roman"/>
          <w:szCs w:val="24"/>
          <w:lang w:eastAsia="fr-FR"/>
        </w:rPr>
      </w:pPr>
      <w:r>
        <w:rPr>
          <w:rFonts w:eastAsia="Times New Roman"/>
          <w:szCs w:val="24"/>
          <w:lang w:eastAsia="fr-FR"/>
        </w:rPr>
        <w:t xml:space="preserve">Prendre rendez-vous </w:t>
      </w:r>
      <w:r w:rsidR="008E0AB1">
        <w:rPr>
          <w:rFonts w:eastAsia="Times New Roman"/>
          <w:szCs w:val="24"/>
          <w:lang w:eastAsia="fr-FR"/>
        </w:rPr>
        <w:t>au : 03.89.20.54.6</w:t>
      </w:r>
      <w:r w:rsidR="009B3D99">
        <w:rPr>
          <w:rFonts w:eastAsia="Times New Roman"/>
          <w:szCs w:val="24"/>
          <w:lang w:eastAsia="fr-FR"/>
        </w:rPr>
        <w:t>0.</w:t>
      </w:r>
    </w:p>
    <w:p w14:paraId="3C276C00" w14:textId="77777777" w:rsidR="00CF6383" w:rsidRDefault="00CF6383">
      <w:pPr>
        <w:spacing w:after="0" w:line="240" w:lineRule="auto"/>
        <w:rPr>
          <w:rFonts w:eastAsia="Times New Roman"/>
          <w:szCs w:val="24"/>
          <w:lang w:eastAsia="fr-FR"/>
        </w:rPr>
      </w:pPr>
    </w:p>
    <w:p w14:paraId="0F4E56D3" w14:textId="77777777" w:rsidR="0004035F" w:rsidRPr="00686DDE" w:rsidRDefault="0004035F" w:rsidP="0004035F">
      <w:pPr>
        <w:pStyle w:val="Titre21"/>
      </w:pPr>
      <w:bookmarkStart w:id="66" w:name="_Toc99377414"/>
      <w:bookmarkStart w:id="67" w:name="_Toc192167482"/>
      <w:bookmarkStart w:id="68" w:name="_Toc192167546"/>
      <w:bookmarkStart w:id="69" w:name="_Toc192167604"/>
      <w:r w:rsidRPr="00686DDE">
        <w:t>Date</w:t>
      </w:r>
      <w:r>
        <w:t>s</w:t>
      </w:r>
      <w:r w:rsidRPr="00686DDE">
        <w:t xml:space="preserve"> </w:t>
      </w:r>
      <w:r>
        <w:t>souhaitées pour</w:t>
      </w:r>
      <w:r w:rsidRPr="00686DDE">
        <w:t xml:space="preserve"> </w:t>
      </w:r>
      <w:r>
        <w:t>l</w:t>
      </w:r>
      <w:r w:rsidRPr="00686DDE">
        <w:t>es travaux</w:t>
      </w:r>
      <w:bookmarkEnd w:id="66"/>
      <w:bookmarkEnd w:id="67"/>
      <w:bookmarkEnd w:id="68"/>
      <w:bookmarkEnd w:id="69"/>
      <w:r>
        <w:t xml:space="preserve"> </w:t>
      </w:r>
    </w:p>
    <w:p w14:paraId="4B65A76E" w14:textId="78244973" w:rsidR="0004035F" w:rsidRPr="0000626E" w:rsidRDefault="0004035F" w:rsidP="00CF6383">
      <w:pPr>
        <w:suppressAutoHyphens/>
        <w:spacing w:after="0" w:line="240" w:lineRule="auto"/>
        <w:rPr>
          <w:rFonts w:eastAsia="Times New Roman"/>
          <w:szCs w:val="24"/>
          <w:lang w:eastAsia="ar-SA"/>
        </w:rPr>
      </w:pPr>
      <w:r w:rsidRPr="0000626E">
        <w:rPr>
          <w:rFonts w:eastAsia="Times New Roman"/>
          <w:szCs w:val="24"/>
          <w:lang w:eastAsia="ar-SA"/>
        </w:rPr>
        <w:t xml:space="preserve">Les travaux pourront être exécutés aux périodes citées </w:t>
      </w:r>
      <w:r w:rsidR="00B5375A">
        <w:rPr>
          <w:rFonts w:eastAsia="Times New Roman"/>
          <w:szCs w:val="24"/>
          <w:lang w:eastAsia="ar-SA"/>
        </w:rPr>
        <w:t>ci-dessous</w:t>
      </w:r>
      <w:r w:rsidRPr="0000626E">
        <w:rPr>
          <w:rFonts w:eastAsia="Times New Roman"/>
          <w:szCs w:val="24"/>
          <w:lang w:eastAsia="ar-SA"/>
        </w:rPr>
        <w:t>.</w:t>
      </w:r>
    </w:p>
    <w:p w14:paraId="15D50B71" w14:textId="060A7DAD" w:rsidR="0004035F" w:rsidRPr="0000626E" w:rsidRDefault="0004035F" w:rsidP="00CF6383">
      <w:pPr>
        <w:suppressAutoHyphens/>
        <w:spacing w:after="0" w:line="240" w:lineRule="auto"/>
        <w:rPr>
          <w:rFonts w:eastAsia="Times New Roman"/>
          <w:szCs w:val="24"/>
          <w:lang w:eastAsia="ar-SA"/>
        </w:rPr>
      </w:pPr>
      <w:r w:rsidRPr="0000626E">
        <w:rPr>
          <w:rFonts w:eastAsia="Times New Roman"/>
          <w:szCs w:val="24"/>
          <w:lang w:eastAsia="ar-SA"/>
        </w:rPr>
        <w:t>Durée maximale de l’intervention : 2 semaines</w:t>
      </w:r>
      <w:r w:rsidR="00B5375A">
        <w:rPr>
          <w:rFonts w:eastAsia="Times New Roman"/>
          <w:szCs w:val="24"/>
          <w:lang w:eastAsia="ar-SA"/>
        </w:rPr>
        <w:t>.</w:t>
      </w:r>
    </w:p>
    <w:p w14:paraId="2924B7C8" w14:textId="77777777" w:rsidR="0004035F" w:rsidRPr="0000626E" w:rsidRDefault="0004035F" w:rsidP="00D65856">
      <w:pPr>
        <w:spacing w:after="0" w:line="240" w:lineRule="auto"/>
        <w:rPr>
          <w:rFonts w:eastAsia="Times New Roman"/>
          <w:szCs w:val="24"/>
          <w:lang w:eastAsia="fr-FR"/>
        </w:rPr>
      </w:pPr>
    </w:p>
    <w:p w14:paraId="00AB434F" w14:textId="77777777" w:rsidR="001B7084" w:rsidRPr="0000626E" w:rsidRDefault="001B7084" w:rsidP="001B7084">
      <w:pPr>
        <w:suppressAutoHyphens/>
        <w:spacing w:after="0" w:line="240" w:lineRule="auto"/>
        <w:rPr>
          <w:rFonts w:eastAsia="Times New Roman"/>
          <w:szCs w:val="24"/>
          <w:lang w:eastAsia="ar-SA"/>
        </w:rPr>
      </w:pPr>
      <w:r w:rsidRPr="0000626E">
        <w:rPr>
          <w:rFonts w:eastAsia="Times New Roman"/>
          <w:szCs w:val="24"/>
          <w:lang w:eastAsia="ar-SA"/>
        </w:rPr>
        <w:t>Les périodes de la livraison et de la prestation :</w:t>
      </w:r>
    </w:p>
    <w:p w14:paraId="4541E466" w14:textId="5B841948" w:rsidR="001B7084" w:rsidRPr="00B00841" w:rsidRDefault="001B7084" w:rsidP="001B7084">
      <w:pPr>
        <w:numPr>
          <w:ilvl w:val="0"/>
          <w:numId w:val="13"/>
        </w:numPr>
        <w:suppressAutoHyphens/>
        <w:spacing w:after="0" w:line="240" w:lineRule="auto"/>
        <w:contextualSpacing/>
        <w:rPr>
          <w:rFonts w:eastAsia="Times New Roman"/>
          <w:szCs w:val="24"/>
          <w:lang w:eastAsia="ar-SA"/>
        </w:rPr>
      </w:pPr>
      <w:r w:rsidRPr="00B00841">
        <w:rPr>
          <w:rFonts w:eastAsia="Times New Roman"/>
          <w:szCs w:val="24"/>
          <w:lang w:eastAsia="ar-SA"/>
        </w:rPr>
        <w:t xml:space="preserve">Du </w:t>
      </w:r>
      <w:r w:rsidR="008029C8">
        <w:rPr>
          <w:rFonts w:eastAsia="Times New Roman"/>
          <w:szCs w:val="24"/>
          <w:lang w:eastAsia="ar-SA"/>
        </w:rPr>
        <w:t>1</w:t>
      </w:r>
      <w:r w:rsidR="003C45A2">
        <w:rPr>
          <w:rFonts w:eastAsia="Times New Roman"/>
          <w:szCs w:val="24"/>
          <w:lang w:eastAsia="ar-SA"/>
        </w:rPr>
        <w:t>5</w:t>
      </w:r>
      <w:r w:rsidRPr="00B00841">
        <w:rPr>
          <w:rFonts w:eastAsia="Times New Roman"/>
          <w:szCs w:val="24"/>
          <w:lang w:eastAsia="ar-SA"/>
        </w:rPr>
        <w:t xml:space="preserve"> </w:t>
      </w:r>
      <w:r w:rsidR="00AB2A20">
        <w:rPr>
          <w:rFonts w:eastAsia="Times New Roman"/>
          <w:szCs w:val="24"/>
          <w:lang w:eastAsia="ar-SA"/>
        </w:rPr>
        <w:t>j</w:t>
      </w:r>
      <w:r w:rsidRPr="00B00841">
        <w:rPr>
          <w:rFonts w:eastAsia="Times New Roman"/>
          <w:szCs w:val="24"/>
          <w:lang w:eastAsia="ar-SA"/>
        </w:rPr>
        <w:t>uillet 202</w:t>
      </w:r>
      <w:r w:rsidR="00FA03CE">
        <w:rPr>
          <w:rFonts w:eastAsia="Times New Roman"/>
          <w:szCs w:val="24"/>
          <w:lang w:eastAsia="ar-SA"/>
        </w:rPr>
        <w:t>5</w:t>
      </w:r>
      <w:r w:rsidRPr="00B00841">
        <w:rPr>
          <w:rFonts w:eastAsia="Times New Roman"/>
          <w:szCs w:val="24"/>
          <w:lang w:eastAsia="ar-SA"/>
        </w:rPr>
        <w:t xml:space="preserve"> au 2</w:t>
      </w:r>
      <w:r w:rsidR="00FA03CE">
        <w:rPr>
          <w:rFonts w:eastAsia="Times New Roman"/>
          <w:szCs w:val="24"/>
          <w:lang w:eastAsia="ar-SA"/>
        </w:rPr>
        <w:t>5</w:t>
      </w:r>
      <w:r w:rsidRPr="00B00841">
        <w:rPr>
          <w:rFonts w:eastAsia="Times New Roman"/>
          <w:szCs w:val="24"/>
          <w:lang w:eastAsia="ar-SA"/>
        </w:rPr>
        <w:t xml:space="preserve"> </w:t>
      </w:r>
      <w:r w:rsidR="00AB2A20">
        <w:rPr>
          <w:rFonts w:eastAsia="Times New Roman"/>
          <w:szCs w:val="24"/>
          <w:lang w:eastAsia="ar-SA"/>
        </w:rPr>
        <w:t>j</w:t>
      </w:r>
      <w:r w:rsidRPr="00B00841">
        <w:rPr>
          <w:rFonts w:eastAsia="Times New Roman"/>
          <w:szCs w:val="24"/>
          <w:lang w:eastAsia="ar-SA"/>
        </w:rPr>
        <w:t>uillet 202</w:t>
      </w:r>
      <w:r w:rsidR="00FA03CE">
        <w:rPr>
          <w:rFonts w:eastAsia="Times New Roman"/>
          <w:szCs w:val="24"/>
          <w:lang w:eastAsia="ar-SA"/>
        </w:rPr>
        <w:t>5</w:t>
      </w:r>
      <w:r w:rsidR="00B5375A">
        <w:rPr>
          <w:rFonts w:eastAsia="Times New Roman"/>
          <w:szCs w:val="24"/>
          <w:lang w:eastAsia="ar-SA"/>
        </w:rPr>
        <w:t>.</w:t>
      </w:r>
    </w:p>
    <w:p w14:paraId="0BE3E777" w14:textId="31F1C7C4" w:rsidR="001B7084" w:rsidRPr="0000626E" w:rsidRDefault="001B7084" w:rsidP="001B7084">
      <w:pPr>
        <w:pStyle w:val="Paragraphedeliste"/>
        <w:numPr>
          <w:ilvl w:val="1"/>
          <w:numId w:val="13"/>
        </w:numPr>
        <w:suppressAutoHyphens/>
        <w:spacing w:after="0" w:line="240" w:lineRule="auto"/>
        <w:contextualSpacing/>
        <w:rPr>
          <w:szCs w:val="24"/>
        </w:rPr>
      </w:pPr>
      <w:r w:rsidRPr="0000626E">
        <w:rPr>
          <w:szCs w:val="24"/>
        </w:rPr>
        <w:t xml:space="preserve">La fin d’exécution de la livraison et de la prestation est prévue </w:t>
      </w:r>
      <w:r w:rsidR="00AB2A20">
        <w:rPr>
          <w:szCs w:val="24"/>
        </w:rPr>
        <w:t xml:space="preserve">au plus tard </w:t>
      </w:r>
      <w:r w:rsidRPr="0000626E">
        <w:rPr>
          <w:szCs w:val="24"/>
        </w:rPr>
        <w:t>pour le vendredi 2</w:t>
      </w:r>
      <w:r w:rsidR="008029C8">
        <w:rPr>
          <w:szCs w:val="24"/>
        </w:rPr>
        <w:t>6</w:t>
      </w:r>
      <w:r w:rsidRPr="0000626E">
        <w:rPr>
          <w:szCs w:val="24"/>
        </w:rPr>
        <w:t xml:space="preserve"> juillet 202</w:t>
      </w:r>
      <w:r w:rsidR="00FA03CE">
        <w:rPr>
          <w:szCs w:val="24"/>
        </w:rPr>
        <w:t>5</w:t>
      </w:r>
      <w:r w:rsidRPr="0000626E">
        <w:rPr>
          <w:szCs w:val="24"/>
        </w:rPr>
        <w:t>.</w:t>
      </w:r>
    </w:p>
    <w:p w14:paraId="413366F8" w14:textId="75CACB46" w:rsidR="001B7084" w:rsidRPr="00B00841" w:rsidRDefault="001B7084" w:rsidP="001B7084">
      <w:pPr>
        <w:numPr>
          <w:ilvl w:val="0"/>
          <w:numId w:val="13"/>
        </w:numPr>
        <w:suppressAutoHyphens/>
        <w:spacing w:after="0" w:line="240" w:lineRule="auto"/>
        <w:contextualSpacing/>
        <w:rPr>
          <w:rFonts w:eastAsia="Times New Roman"/>
          <w:szCs w:val="24"/>
          <w:lang w:eastAsia="ar-SA"/>
        </w:rPr>
      </w:pPr>
      <w:r w:rsidRPr="00B00841">
        <w:rPr>
          <w:rFonts w:eastAsia="Times New Roman"/>
          <w:szCs w:val="24"/>
          <w:lang w:eastAsia="ar-SA"/>
        </w:rPr>
        <w:t xml:space="preserve">Ou du </w:t>
      </w:r>
      <w:r w:rsidR="008029C8">
        <w:rPr>
          <w:rFonts w:eastAsia="Times New Roman"/>
          <w:szCs w:val="24"/>
          <w:lang w:eastAsia="ar-SA"/>
        </w:rPr>
        <w:t>1</w:t>
      </w:r>
      <w:r w:rsidR="00FA03CE">
        <w:rPr>
          <w:rFonts w:eastAsia="Times New Roman"/>
          <w:szCs w:val="24"/>
          <w:lang w:eastAsia="ar-SA"/>
        </w:rPr>
        <w:t>8</w:t>
      </w:r>
      <w:r w:rsidRPr="00B00841">
        <w:rPr>
          <w:rFonts w:eastAsia="Times New Roman"/>
          <w:szCs w:val="24"/>
          <w:lang w:eastAsia="ar-SA"/>
        </w:rPr>
        <w:t xml:space="preserve"> ao</w:t>
      </w:r>
      <w:r w:rsidR="00E764D4">
        <w:rPr>
          <w:rFonts w:eastAsia="Times New Roman"/>
          <w:szCs w:val="24"/>
          <w:lang w:eastAsia="ar-SA"/>
        </w:rPr>
        <w:t>û</w:t>
      </w:r>
      <w:r w:rsidRPr="00B00841">
        <w:rPr>
          <w:rFonts w:eastAsia="Times New Roman"/>
          <w:szCs w:val="24"/>
          <w:lang w:eastAsia="ar-SA"/>
        </w:rPr>
        <w:t xml:space="preserve">t au </w:t>
      </w:r>
      <w:r w:rsidR="00FA03CE">
        <w:rPr>
          <w:rFonts w:eastAsia="Times New Roman"/>
          <w:szCs w:val="24"/>
          <w:lang w:eastAsia="ar-SA"/>
        </w:rPr>
        <w:t>29</w:t>
      </w:r>
      <w:r w:rsidR="00E764D4">
        <w:rPr>
          <w:rFonts w:eastAsia="Times New Roman"/>
          <w:szCs w:val="24"/>
          <w:lang w:eastAsia="ar-SA"/>
        </w:rPr>
        <w:t xml:space="preserve"> </w:t>
      </w:r>
      <w:r w:rsidR="00AB2A20">
        <w:rPr>
          <w:rFonts w:eastAsia="Times New Roman"/>
          <w:szCs w:val="24"/>
          <w:lang w:eastAsia="ar-SA"/>
        </w:rPr>
        <w:t>août</w:t>
      </w:r>
      <w:r w:rsidRPr="00B00841">
        <w:rPr>
          <w:rFonts w:eastAsia="Times New Roman"/>
          <w:szCs w:val="24"/>
          <w:lang w:eastAsia="ar-SA"/>
        </w:rPr>
        <w:t xml:space="preserve"> 202</w:t>
      </w:r>
      <w:r w:rsidR="00FA03CE">
        <w:rPr>
          <w:rFonts w:eastAsia="Times New Roman"/>
          <w:szCs w:val="24"/>
          <w:lang w:eastAsia="ar-SA"/>
        </w:rPr>
        <w:t>5</w:t>
      </w:r>
      <w:r w:rsidR="00B5375A">
        <w:rPr>
          <w:rFonts w:eastAsia="Times New Roman"/>
          <w:szCs w:val="24"/>
          <w:lang w:eastAsia="ar-SA"/>
        </w:rPr>
        <w:t>.</w:t>
      </w:r>
    </w:p>
    <w:p w14:paraId="6C020E69" w14:textId="0C95D8A2" w:rsidR="001B7084" w:rsidRDefault="001B7084" w:rsidP="001B7084">
      <w:pPr>
        <w:pStyle w:val="Paragraphedeliste"/>
        <w:numPr>
          <w:ilvl w:val="1"/>
          <w:numId w:val="13"/>
        </w:numPr>
        <w:suppressAutoHyphens/>
        <w:spacing w:after="0" w:line="240" w:lineRule="auto"/>
        <w:contextualSpacing/>
        <w:rPr>
          <w:szCs w:val="24"/>
        </w:rPr>
      </w:pPr>
      <w:r w:rsidRPr="0000626E">
        <w:rPr>
          <w:szCs w:val="24"/>
        </w:rPr>
        <w:t xml:space="preserve">La fin d’exécution de la livraison et de la prestation est prévue pour le vendredi </w:t>
      </w:r>
      <w:r w:rsidR="00FA03CE">
        <w:rPr>
          <w:szCs w:val="24"/>
        </w:rPr>
        <w:t>29</w:t>
      </w:r>
      <w:r w:rsidR="008029C8">
        <w:rPr>
          <w:szCs w:val="24"/>
        </w:rPr>
        <w:t xml:space="preserve"> août</w:t>
      </w:r>
      <w:r w:rsidRPr="0000626E">
        <w:rPr>
          <w:szCs w:val="24"/>
        </w:rPr>
        <w:t xml:space="preserve"> 202</w:t>
      </w:r>
      <w:r w:rsidR="00FA03CE">
        <w:rPr>
          <w:szCs w:val="24"/>
        </w:rPr>
        <w:t>5</w:t>
      </w:r>
      <w:r w:rsidRPr="0000626E">
        <w:rPr>
          <w:szCs w:val="24"/>
        </w:rPr>
        <w:t>.</w:t>
      </w:r>
    </w:p>
    <w:p w14:paraId="25EFB594" w14:textId="1E0812DA" w:rsidR="008029C8" w:rsidRPr="002C7D63" w:rsidRDefault="008029C8" w:rsidP="008029C8">
      <w:pPr>
        <w:pStyle w:val="Paragraphedeliste"/>
        <w:numPr>
          <w:ilvl w:val="0"/>
          <w:numId w:val="13"/>
        </w:numPr>
        <w:suppressAutoHyphens/>
        <w:spacing w:after="0" w:line="240" w:lineRule="auto"/>
        <w:contextualSpacing/>
        <w:rPr>
          <w:szCs w:val="24"/>
        </w:rPr>
      </w:pPr>
      <w:r w:rsidRPr="002C7D63">
        <w:rPr>
          <w:szCs w:val="24"/>
        </w:rPr>
        <w:t>Au besoin</w:t>
      </w:r>
      <w:r w:rsidR="00B5375A">
        <w:rPr>
          <w:szCs w:val="24"/>
        </w:rPr>
        <w:t>,</w:t>
      </w:r>
      <w:r w:rsidRPr="002C7D63">
        <w:rPr>
          <w:szCs w:val="24"/>
        </w:rPr>
        <w:t xml:space="preserve"> les </w:t>
      </w:r>
      <w:r w:rsidR="00E764D4" w:rsidRPr="002C7D63">
        <w:rPr>
          <w:szCs w:val="24"/>
        </w:rPr>
        <w:t>travaux</w:t>
      </w:r>
      <w:r w:rsidRPr="002C7D63">
        <w:rPr>
          <w:szCs w:val="24"/>
        </w:rPr>
        <w:t xml:space="preserve"> peuvent aussi être </w:t>
      </w:r>
      <w:r w:rsidR="00684169" w:rsidRPr="002C7D63">
        <w:rPr>
          <w:szCs w:val="24"/>
        </w:rPr>
        <w:t>organisés</w:t>
      </w:r>
      <w:r w:rsidRPr="002C7D63">
        <w:rPr>
          <w:szCs w:val="24"/>
        </w:rPr>
        <w:t xml:space="preserve"> pendant </w:t>
      </w:r>
      <w:r w:rsidR="00E764D4" w:rsidRPr="002C7D63">
        <w:rPr>
          <w:szCs w:val="24"/>
        </w:rPr>
        <w:t>les vacances</w:t>
      </w:r>
      <w:r w:rsidRPr="002C7D63">
        <w:rPr>
          <w:szCs w:val="24"/>
        </w:rPr>
        <w:t xml:space="preserve"> </w:t>
      </w:r>
      <w:r w:rsidR="00B5375A">
        <w:rPr>
          <w:szCs w:val="24"/>
        </w:rPr>
        <w:t xml:space="preserve">de la </w:t>
      </w:r>
      <w:r w:rsidRPr="002C7D63">
        <w:rPr>
          <w:szCs w:val="24"/>
        </w:rPr>
        <w:t>Toussain</w:t>
      </w:r>
      <w:r w:rsidR="003140A4" w:rsidRPr="002C7D63">
        <w:rPr>
          <w:szCs w:val="24"/>
        </w:rPr>
        <w:t>t</w:t>
      </w:r>
      <w:r w:rsidRPr="002C7D63">
        <w:rPr>
          <w:szCs w:val="24"/>
        </w:rPr>
        <w:t>.</w:t>
      </w:r>
    </w:p>
    <w:p w14:paraId="7815A3BD" w14:textId="77777777" w:rsidR="001B7084" w:rsidRDefault="001B7084" w:rsidP="00D65856">
      <w:pPr>
        <w:spacing w:after="0" w:line="240" w:lineRule="auto"/>
        <w:rPr>
          <w:rFonts w:eastAsia="Times New Roman"/>
          <w:szCs w:val="24"/>
          <w:lang w:eastAsia="fr-FR"/>
        </w:rPr>
      </w:pPr>
    </w:p>
    <w:p w14:paraId="7137739B" w14:textId="77777777" w:rsidR="00E764D4" w:rsidRDefault="00E764D4" w:rsidP="00D65856">
      <w:pPr>
        <w:spacing w:after="0" w:line="240" w:lineRule="auto"/>
        <w:rPr>
          <w:rFonts w:eastAsia="Times New Roman"/>
          <w:szCs w:val="24"/>
          <w:lang w:eastAsia="fr-FR"/>
        </w:rPr>
      </w:pPr>
      <w:r>
        <w:rPr>
          <w:rFonts w:eastAsia="Times New Roman"/>
          <w:szCs w:val="24"/>
          <w:lang w:eastAsia="fr-FR"/>
        </w:rPr>
        <w:t xml:space="preserve">La réception </w:t>
      </w:r>
      <w:r w:rsidR="00AB2A20">
        <w:rPr>
          <w:rFonts w:eastAsia="Times New Roman"/>
          <w:szCs w:val="24"/>
          <w:lang w:eastAsia="fr-FR"/>
        </w:rPr>
        <w:t>se</w:t>
      </w:r>
      <w:r>
        <w:rPr>
          <w:rFonts w:eastAsia="Times New Roman"/>
          <w:szCs w:val="24"/>
          <w:lang w:eastAsia="fr-FR"/>
        </w:rPr>
        <w:t xml:space="preserve"> réalisera uniquement pendant </w:t>
      </w:r>
      <w:r w:rsidR="00AB2A20">
        <w:rPr>
          <w:rFonts w:eastAsia="Times New Roman"/>
          <w:szCs w:val="24"/>
          <w:lang w:eastAsia="fr-FR"/>
        </w:rPr>
        <w:t>les horaires suivants</w:t>
      </w:r>
      <w:r>
        <w:rPr>
          <w:rFonts w:eastAsia="Times New Roman"/>
          <w:szCs w:val="24"/>
          <w:lang w:eastAsia="fr-FR"/>
        </w:rPr>
        <w:t xml:space="preserve"> : </w:t>
      </w:r>
      <w:r w:rsidR="003C45A2">
        <w:rPr>
          <w:rFonts w:eastAsia="Times New Roman"/>
          <w:szCs w:val="24"/>
          <w:lang w:eastAsia="fr-FR"/>
        </w:rPr>
        <w:t xml:space="preserve">entre </w:t>
      </w:r>
      <w:r>
        <w:rPr>
          <w:rFonts w:eastAsia="Times New Roman"/>
          <w:szCs w:val="24"/>
          <w:lang w:eastAsia="fr-FR"/>
        </w:rPr>
        <w:t xml:space="preserve">8h </w:t>
      </w:r>
      <w:r w:rsidR="003C45A2">
        <w:rPr>
          <w:rFonts w:eastAsia="Times New Roman"/>
          <w:szCs w:val="24"/>
          <w:lang w:eastAsia="fr-FR"/>
        </w:rPr>
        <w:t>et</w:t>
      </w:r>
      <w:r>
        <w:rPr>
          <w:rFonts w:eastAsia="Times New Roman"/>
          <w:szCs w:val="24"/>
          <w:lang w:eastAsia="fr-FR"/>
        </w:rPr>
        <w:t xml:space="preserve"> 11h45 </w:t>
      </w:r>
      <w:r w:rsidR="003C45A2">
        <w:rPr>
          <w:rFonts w:eastAsia="Times New Roman"/>
          <w:szCs w:val="24"/>
          <w:lang w:eastAsia="fr-FR"/>
        </w:rPr>
        <w:t>et entre</w:t>
      </w:r>
      <w:r>
        <w:rPr>
          <w:rFonts w:eastAsia="Times New Roman"/>
          <w:szCs w:val="24"/>
          <w:lang w:eastAsia="fr-FR"/>
        </w:rPr>
        <w:t xml:space="preserve"> 13h15 </w:t>
      </w:r>
      <w:r w:rsidR="003C45A2">
        <w:rPr>
          <w:rFonts w:eastAsia="Times New Roman"/>
          <w:szCs w:val="24"/>
          <w:lang w:eastAsia="fr-FR"/>
        </w:rPr>
        <w:t>et</w:t>
      </w:r>
      <w:r>
        <w:rPr>
          <w:rFonts w:eastAsia="Times New Roman"/>
          <w:szCs w:val="24"/>
          <w:lang w:eastAsia="fr-FR"/>
        </w:rPr>
        <w:t xml:space="preserve"> 17h.</w:t>
      </w:r>
    </w:p>
    <w:p w14:paraId="775AFB83" w14:textId="77777777" w:rsidR="00E764D4" w:rsidRPr="0000626E" w:rsidRDefault="00E764D4" w:rsidP="00D65856">
      <w:pPr>
        <w:spacing w:after="0" w:line="240" w:lineRule="auto"/>
        <w:rPr>
          <w:rFonts w:eastAsia="Times New Roman"/>
          <w:szCs w:val="24"/>
          <w:lang w:eastAsia="fr-FR"/>
        </w:rPr>
      </w:pPr>
    </w:p>
    <w:p w14:paraId="786FDAAE" w14:textId="77777777" w:rsidR="00D87076" w:rsidRPr="0000626E" w:rsidRDefault="00D87076" w:rsidP="00D65856">
      <w:pPr>
        <w:spacing w:after="0" w:line="240" w:lineRule="auto"/>
        <w:rPr>
          <w:rFonts w:eastAsia="Times New Roman"/>
          <w:szCs w:val="24"/>
          <w:lang w:eastAsia="fr-FR"/>
        </w:rPr>
      </w:pPr>
      <w:r w:rsidRPr="0000626E">
        <w:rPr>
          <w:rFonts w:eastAsia="Times New Roman"/>
          <w:szCs w:val="24"/>
          <w:lang w:eastAsia="fr-FR"/>
        </w:rPr>
        <w:t xml:space="preserve">Les travaux pourront être effectués dans une </w:t>
      </w:r>
      <w:r w:rsidR="001B7084" w:rsidRPr="0000626E">
        <w:rPr>
          <w:rFonts w:eastAsia="Times New Roman"/>
          <w:szCs w:val="24"/>
          <w:lang w:eastAsia="fr-FR"/>
        </w:rPr>
        <w:t xml:space="preserve">des </w:t>
      </w:r>
      <w:r w:rsidR="00E764D4">
        <w:rPr>
          <w:rFonts w:eastAsia="Times New Roman"/>
          <w:szCs w:val="24"/>
          <w:lang w:eastAsia="fr-FR"/>
        </w:rPr>
        <w:t>trois</w:t>
      </w:r>
      <w:r w:rsidR="001B7084" w:rsidRPr="0000626E">
        <w:rPr>
          <w:rFonts w:eastAsia="Times New Roman"/>
          <w:szCs w:val="24"/>
          <w:lang w:eastAsia="fr-FR"/>
        </w:rPr>
        <w:t xml:space="preserve"> </w:t>
      </w:r>
      <w:r w:rsidRPr="0000626E">
        <w:rPr>
          <w:rFonts w:eastAsia="Times New Roman"/>
          <w:szCs w:val="24"/>
          <w:lang w:eastAsia="fr-FR"/>
        </w:rPr>
        <w:t>période</w:t>
      </w:r>
      <w:r w:rsidR="001B7084" w:rsidRPr="0000626E">
        <w:rPr>
          <w:rFonts w:eastAsia="Times New Roman"/>
          <w:szCs w:val="24"/>
          <w:lang w:eastAsia="fr-FR"/>
        </w:rPr>
        <w:t>s</w:t>
      </w:r>
      <w:r w:rsidRPr="0000626E">
        <w:rPr>
          <w:rFonts w:eastAsia="Times New Roman"/>
          <w:szCs w:val="24"/>
          <w:lang w:eastAsia="fr-FR"/>
        </w:rPr>
        <w:t xml:space="preserve"> </w:t>
      </w:r>
      <w:r w:rsidR="003A3BDC" w:rsidRPr="0000626E">
        <w:rPr>
          <w:rFonts w:eastAsia="Times New Roman"/>
          <w:szCs w:val="24"/>
          <w:lang w:eastAsia="fr-FR"/>
        </w:rPr>
        <w:t>selon le planning établi en coordination avec le SIRT</w:t>
      </w:r>
      <w:r w:rsidR="00E764D4">
        <w:rPr>
          <w:rFonts w:eastAsia="Times New Roman"/>
          <w:szCs w:val="24"/>
          <w:lang w:eastAsia="fr-FR"/>
        </w:rPr>
        <w:t>. Une préférence étant pour les deux périodes comprises entre juillet et août.</w:t>
      </w:r>
    </w:p>
    <w:p w14:paraId="76253C6B" w14:textId="77777777" w:rsidR="00C44194" w:rsidRPr="0000626E" w:rsidRDefault="00C44194" w:rsidP="00D65856">
      <w:pPr>
        <w:spacing w:after="0" w:line="240" w:lineRule="auto"/>
        <w:rPr>
          <w:rFonts w:eastAsia="Times New Roman"/>
          <w:szCs w:val="24"/>
          <w:lang w:eastAsia="fr-FR"/>
        </w:rPr>
      </w:pPr>
    </w:p>
    <w:p w14:paraId="0D8BD4C7" w14:textId="77777777" w:rsidR="00C44194" w:rsidRDefault="00C44194" w:rsidP="00C44194">
      <w:pPr>
        <w:pStyle w:val="Titre21"/>
      </w:pPr>
      <w:bookmarkStart w:id="70" w:name="_Toc99377415"/>
      <w:bookmarkStart w:id="71" w:name="_Toc192167483"/>
      <w:bookmarkStart w:id="72" w:name="_Toc192167547"/>
      <w:bookmarkStart w:id="73" w:name="_Toc192167605"/>
      <w:r>
        <w:t>Interlocuteurs techniques</w:t>
      </w:r>
      <w:bookmarkEnd w:id="70"/>
      <w:bookmarkEnd w:id="71"/>
      <w:bookmarkEnd w:id="72"/>
      <w:bookmarkEnd w:id="73"/>
    </w:p>
    <w:p w14:paraId="486E8C2B" w14:textId="77777777" w:rsidR="00C44194" w:rsidRPr="0000626E" w:rsidRDefault="00C44194" w:rsidP="00C44194">
      <w:pPr>
        <w:suppressAutoHyphens/>
        <w:spacing w:after="0" w:line="240" w:lineRule="auto"/>
        <w:rPr>
          <w:rFonts w:eastAsia="Times New Roman"/>
          <w:szCs w:val="24"/>
          <w:lang w:eastAsia="ar-SA"/>
        </w:rPr>
      </w:pPr>
    </w:p>
    <w:p w14:paraId="54041819" w14:textId="77777777" w:rsidR="00C44194" w:rsidRPr="0000626E" w:rsidRDefault="00C44194" w:rsidP="00C44194">
      <w:pPr>
        <w:suppressAutoHyphens/>
        <w:spacing w:after="0" w:line="240" w:lineRule="auto"/>
        <w:rPr>
          <w:rFonts w:eastAsia="Times New Roman"/>
          <w:szCs w:val="24"/>
          <w:lang w:eastAsia="ar-SA"/>
        </w:rPr>
      </w:pPr>
      <w:r w:rsidRPr="0000626E">
        <w:rPr>
          <w:rFonts w:eastAsia="Times New Roman"/>
          <w:szCs w:val="24"/>
          <w:lang w:eastAsia="ar-SA"/>
        </w:rPr>
        <w:t>L’interlocuteur technique concernant la partie multimédia et réseau est Denis PARROTIN.</w:t>
      </w:r>
    </w:p>
    <w:p w14:paraId="3C1D660D" w14:textId="77777777" w:rsidR="00C44194" w:rsidRPr="0000626E" w:rsidRDefault="00C44194" w:rsidP="00C44194">
      <w:pPr>
        <w:suppressAutoHyphens/>
        <w:spacing w:after="0" w:line="240" w:lineRule="auto"/>
        <w:rPr>
          <w:rFonts w:eastAsia="Times New Roman"/>
          <w:szCs w:val="24"/>
          <w:lang w:eastAsia="ar-SA"/>
        </w:rPr>
      </w:pPr>
      <w:r w:rsidRPr="0000626E">
        <w:rPr>
          <w:rFonts w:eastAsia="Times New Roman"/>
          <w:szCs w:val="24"/>
          <w:lang w:eastAsia="ar-SA"/>
        </w:rPr>
        <w:t>Coordonnée téléphonique : 03 89 20 54 60</w:t>
      </w:r>
    </w:p>
    <w:p w14:paraId="4EE0DAF0" w14:textId="77777777" w:rsidR="00C44194" w:rsidRPr="0000626E" w:rsidRDefault="00C44194" w:rsidP="00C44194">
      <w:pPr>
        <w:suppressAutoHyphens/>
        <w:spacing w:after="0" w:line="240" w:lineRule="auto"/>
        <w:rPr>
          <w:rFonts w:eastAsia="Times New Roman"/>
          <w:szCs w:val="24"/>
          <w:lang w:eastAsia="ar-SA"/>
        </w:rPr>
      </w:pPr>
      <w:r w:rsidRPr="0000626E">
        <w:rPr>
          <w:rFonts w:eastAsia="Times New Roman"/>
          <w:szCs w:val="24"/>
          <w:lang w:eastAsia="ar-SA"/>
        </w:rPr>
        <w:t>Courriel : denis.parrotin@uha.fr</w:t>
      </w:r>
    </w:p>
    <w:p w14:paraId="233BF757" w14:textId="77777777" w:rsidR="00C44194" w:rsidRPr="0000626E" w:rsidRDefault="00C44194" w:rsidP="00C44194">
      <w:pPr>
        <w:suppressAutoHyphens/>
        <w:spacing w:after="0" w:line="240" w:lineRule="auto"/>
        <w:rPr>
          <w:rFonts w:eastAsia="Times New Roman"/>
          <w:szCs w:val="24"/>
          <w:lang w:eastAsia="ar-SA"/>
        </w:rPr>
      </w:pPr>
    </w:p>
    <w:p w14:paraId="4E8C8964" w14:textId="3026D328" w:rsidR="00C44194" w:rsidRPr="0000626E" w:rsidRDefault="00C44194" w:rsidP="00C44194">
      <w:pPr>
        <w:suppressAutoHyphens/>
        <w:spacing w:after="0" w:line="240" w:lineRule="auto"/>
        <w:rPr>
          <w:rFonts w:eastAsia="Times New Roman"/>
          <w:szCs w:val="24"/>
          <w:lang w:eastAsia="ar-SA"/>
        </w:rPr>
      </w:pPr>
      <w:r w:rsidRPr="0000626E">
        <w:rPr>
          <w:rFonts w:eastAsia="Times New Roman"/>
          <w:szCs w:val="24"/>
          <w:lang w:eastAsia="ar-SA"/>
        </w:rPr>
        <w:t>L’interlocuteur technique concernant les autres domaines est Franck JENNE</w:t>
      </w:r>
      <w:r w:rsidR="00524343">
        <w:rPr>
          <w:rFonts w:eastAsia="Times New Roman"/>
          <w:szCs w:val="24"/>
          <w:lang w:eastAsia="ar-SA"/>
        </w:rPr>
        <w:t>.</w:t>
      </w:r>
    </w:p>
    <w:p w14:paraId="007F916E" w14:textId="77777777" w:rsidR="00C44194" w:rsidRPr="0000626E" w:rsidRDefault="00C44194" w:rsidP="00C44194">
      <w:pPr>
        <w:suppressAutoHyphens/>
        <w:spacing w:after="0" w:line="240" w:lineRule="auto"/>
        <w:rPr>
          <w:rFonts w:eastAsia="Times New Roman"/>
          <w:szCs w:val="24"/>
          <w:lang w:eastAsia="ar-SA"/>
        </w:rPr>
      </w:pPr>
      <w:r w:rsidRPr="0000626E">
        <w:rPr>
          <w:rFonts w:eastAsia="Times New Roman"/>
          <w:szCs w:val="24"/>
          <w:lang w:eastAsia="ar-SA"/>
        </w:rPr>
        <w:t>Coordonnée téléphonique : 03 89 20 23 46</w:t>
      </w:r>
    </w:p>
    <w:p w14:paraId="38FAE31B" w14:textId="77777777" w:rsidR="00C44194" w:rsidRPr="0000626E" w:rsidRDefault="00C44194" w:rsidP="00C44194">
      <w:pPr>
        <w:suppressAutoHyphens/>
        <w:spacing w:after="0" w:line="240" w:lineRule="auto"/>
        <w:rPr>
          <w:rFonts w:eastAsia="Times New Roman"/>
          <w:szCs w:val="24"/>
          <w:lang w:eastAsia="ar-SA"/>
        </w:rPr>
      </w:pPr>
      <w:r w:rsidRPr="0000626E">
        <w:rPr>
          <w:rFonts w:eastAsia="Times New Roman"/>
          <w:szCs w:val="24"/>
          <w:lang w:eastAsia="ar-SA"/>
        </w:rPr>
        <w:t>Courriel : franck.jenne@uha.fr</w:t>
      </w:r>
    </w:p>
    <w:p w14:paraId="0BE75ADB" w14:textId="77777777" w:rsidR="006C65AD" w:rsidRPr="0000626E" w:rsidRDefault="006C65AD" w:rsidP="00D65856">
      <w:pPr>
        <w:spacing w:after="0" w:line="240" w:lineRule="auto"/>
        <w:rPr>
          <w:rFonts w:eastAsia="Times New Roman"/>
          <w:szCs w:val="24"/>
          <w:lang w:eastAsia="fr-FR"/>
        </w:rPr>
      </w:pPr>
    </w:p>
    <w:p w14:paraId="45952C8B" w14:textId="220A9471" w:rsidR="00456C1E" w:rsidRDefault="00456C1E" w:rsidP="00C44194">
      <w:pPr>
        <w:pStyle w:val="Titre11"/>
      </w:pPr>
      <w:bookmarkStart w:id="74" w:name="_Toc192167484"/>
      <w:bookmarkStart w:id="75" w:name="_Toc192167548"/>
      <w:bookmarkStart w:id="76" w:name="_Toc192167606"/>
      <w:r>
        <w:t>Présentation d</w:t>
      </w:r>
      <w:r w:rsidR="00DE4BAD">
        <w:t>u</w:t>
      </w:r>
      <w:r>
        <w:t xml:space="preserve"> devis et livraison :</w:t>
      </w:r>
      <w:bookmarkEnd w:id="74"/>
      <w:bookmarkEnd w:id="75"/>
      <w:bookmarkEnd w:id="76"/>
    </w:p>
    <w:p w14:paraId="2CA5D5AA" w14:textId="167E650C" w:rsidR="00DE4BAD" w:rsidRPr="00DE4BAD" w:rsidRDefault="00DE4BAD" w:rsidP="00DE4BAD">
      <w:pPr>
        <w:contextualSpacing/>
        <w:rPr>
          <w:szCs w:val="24"/>
          <w:lang w:eastAsia="fr-FR"/>
        </w:rPr>
      </w:pPr>
      <w:r w:rsidRPr="00DE4BAD">
        <w:rPr>
          <w:szCs w:val="24"/>
          <w:lang w:eastAsia="fr-FR"/>
        </w:rPr>
        <w:t>Merci de présenter le devis par salle, en distinguant la salle BPA1</w:t>
      </w:r>
      <w:r w:rsidR="009B3D99">
        <w:rPr>
          <w:szCs w:val="24"/>
          <w:lang w:eastAsia="fr-FR"/>
        </w:rPr>
        <w:t>1</w:t>
      </w:r>
      <w:r w:rsidRPr="00DE4BAD">
        <w:rPr>
          <w:szCs w:val="24"/>
          <w:lang w:eastAsia="fr-FR"/>
        </w:rPr>
        <w:t>2, qui est en option.</w:t>
      </w:r>
    </w:p>
    <w:p w14:paraId="7102ACF4" w14:textId="77777777" w:rsidR="00DE4BAD" w:rsidRPr="00DE4BAD" w:rsidRDefault="00DE4BAD" w:rsidP="00DE4BAD">
      <w:pPr>
        <w:contextualSpacing/>
        <w:rPr>
          <w:szCs w:val="24"/>
          <w:lang w:eastAsia="fr-FR"/>
        </w:rPr>
      </w:pPr>
      <w:r w:rsidRPr="00DE4BAD">
        <w:rPr>
          <w:szCs w:val="24"/>
          <w:lang w:eastAsia="fr-FR"/>
        </w:rPr>
        <w:t>Le choix de cette salle reste à l’initiative du pouvoir adjudicateur.</w:t>
      </w:r>
    </w:p>
    <w:p w14:paraId="0EB1F073" w14:textId="77777777" w:rsidR="00DE4BAD" w:rsidRPr="00DE4BAD" w:rsidRDefault="00DE4BAD" w:rsidP="00DE4BAD">
      <w:pPr>
        <w:contextualSpacing/>
        <w:rPr>
          <w:szCs w:val="24"/>
          <w:lang w:eastAsia="fr-FR"/>
        </w:rPr>
      </w:pPr>
    </w:p>
    <w:p w14:paraId="15F51464" w14:textId="5B621D27" w:rsidR="001F588D" w:rsidRPr="00090FF9" w:rsidRDefault="00DE4BAD" w:rsidP="00DE4BAD">
      <w:pPr>
        <w:contextualSpacing/>
        <w:rPr>
          <w:szCs w:val="24"/>
          <w:lang w:eastAsia="fr-FR"/>
        </w:rPr>
      </w:pPr>
      <w:r w:rsidRPr="00DE4BAD">
        <w:rPr>
          <w:szCs w:val="24"/>
          <w:lang w:eastAsia="fr-FR"/>
        </w:rPr>
        <w:t>À la livraison du matériel, veuillez fournir les numéros de série et les adresses MAC (lorsqu’elles existent) de tous les équipements (vidéoprojecteurs, haut-parleurs actifs et contrôleurs). Merci également de transmettre la configuration, les mots de passe et le fichier de programmation du contrôleur au SIRT.</w:t>
      </w:r>
    </w:p>
    <w:p w14:paraId="761BED6F" w14:textId="77777777" w:rsidR="0004035F" w:rsidRPr="0000626E" w:rsidRDefault="0004035F" w:rsidP="001F588D">
      <w:pPr>
        <w:spacing w:after="0" w:line="240" w:lineRule="auto"/>
        <w:contextualSpacing/>
        <w:rPr>
          <w:rFonts w:eastAsia="Times New Roman"/>
          <w:szCs w:val="24"/>
          <w:lang w:eastAsia="fr-FR"/>
        </w:rPr>
      </w:pPr>
    </w:p>
    <w:p w14:paraId="2870A281" w14:textId="77777777" w:rsidR="00456C1E" w:rsidRDefault="00456C1E" w:rsidP="00C44194">
      <w:pPr>
        <w:pStyle w:val="Titre11"/>
      </w:pPr>
      <w:bookmarkStart w:id="77" w:name="_Toc192167485"/>
      <w:bookmarkStart w:id="78" w:name="_Toc192167549"/>
      <w:bookmarkStart w:id="79" w:name="_Toc192167607"/>
      <w:r>
        <w:t>Garantie :</w:t>
      </w:r>
      <w:bookmarkEnd w:id="77"/>
      <w:bookmarkEnd w:id="78"/>
      <w:bookmarkEnd w:id="79"/>
    </w:p>
    <w:p w14:paraId="0416E6FD" w14:textId="77777777" w:rsidR="00456C1E" w:rsidRPr="0000626E" w:rsidRDefault="00456C1E" w:rsidP="00456C1E">
      <w:pPr>
        <w:contextualSpacing/>
        <w:rPr>
          <w:szCs w:val="24"/>
        </w:rPr>
      </w:pPr>
      <w:r w:rsidRPr="0000626E">
        <w:rPr>
          <w:szCs w:val="24"/>
        </w:rPr>
        <w:t xml:space="preserve">Il est demandé une garantie pour les équipements (vidéoprojecteurs, </w:t>
      </w:r>
      <w:r w:rsidR="00826BC5" w:rsidRPr="0000626E">
        <w:rPr>
          <w:szCs w:val="24"/>
        </w:rPr>
        <w:t>contrôleur</w:t>
      </w:r>
      <w:r w:rsidRPr="0000626E">
        <w:rPr>
          <w:szCs w:val="24"/>
        </w:rPr>
        <w:t xml:space="preserve">, hautparleur actif) de 3 ans minimum et 1 an </w:t>
      </w:r>
      <w:r w:rsidR="00D65D08" w:rsidRPr="0000626E">
        <w:rPr>
          <w:szCs w:val="24"/>
        </w:rPr>
        <w:t>sur</w:t>
      </w:r>
      <w:r w:rsidRPr="0000626E">
        <w:rPr>
          <w:szCs w:val="24"/>
        </w:rPr>
        <w:t xml:space="preserve"> l’installation.</w:t>
      </w:r>
    </w:p>
    <w:p w14:paraId="7DA82D41" w14:textId="039B428B" w:rsidR="00684169" w:rsidRDefault="00684169">
      <w:pPr>
        <w:spacing w:after="0" w:line="240" w:lineRule="auto"/>
        <w:rPr>
          <w:rFonts w:eastAsia="Times New Roman"/>
          <w:szCs w:val="24"/>
          <w:lang w:eastAsia="fr-FR"/>
        </w:rPr>
      </w:pPr>
      <w:r>
        <w:rPr>
          <w:rFonts w:eastAsia="Times New Roman"/>
          <w:szCs w:val="24"/>
          <w:lang w:eastAsia="fr-FR"/>
        </w:rPr>
        <w:br w:type="page"/>
      </w:r>
    </w:p>
    <w:p w14:paraId="37DD2368" w14:textId="77777777" w:rsidR="00D65856" w:rsidRDefault="00D65856" w:rsidP="00C44194">
      <w:pPr>
        <w:pStyle w:val="Titre11"/>
      </w:pPr>
      <w:bookmarkStart w:id="80" w:name="_Toc192167486"/>
      <w:bookmarkStart w:id="81" w:name="_Toc192167550"/>
      <w:bookmarkStart w:id="82" w:name="_Toc192167608"/>
      <w:r w:rsidRPr="00D22D98">
        <w:lastRenderedPageBreak/>
        <w:t>Synoptique</w:t>
      </w:r>
      <w:r>
        <w:t>s</w:t>
      </w:r>
      <w:r w:rsidR="00AB61E1">
        <w:t xml:space="preserve"> de principe des salles</w:t>
      </w:r>
      <w:r w:rsidRPr="00D22D98">
        <w:t>.</w:t>
      </w:r>
      <w:bookmarkEnd w:id="80"/>
      <w:bookmarkEnd w:id="81"/>
      <w:bookmarkEnd w:id="82"/>
    </w:p>
    <w:p w14:paraId="39A40BF2" w14:textId="30FE3B4F" w:rsidR="00937955" w:rsidRDefault="00937955" w:rsidP="00EF5FDD">
      <w:pPr>
        <w:rPr>
          <w:szCs w:val="24"/>
          <w:lang w:eastAsia="fr-FR"/>
        </w:rPr>
      </w:pPr>
      <w:r w:rsidRPr="00937955">
        <w:rPr>
          <w:szCs w:val="24"/>
          <w:lang w:eastAsia="fr-FR"/>
        </w:rPr>
        <w:t xml:space="preserve">Présentation des installations </w:t>
      </w:r>
      <w:r w:rsidR="00CB6A37">
        <w:rPr>
          <w:szCs w:val="24"/>
          <w:lang w:eastAsia="fr-FR"/>
        </w:rPr>
        <w:t xml:space="preserve">multimédia </w:t>
      </w:r>
      <w:r w:rsidRPr="00937955">
        <w:rPr>
          <w:szCs w:val="24"/>
          <w:lang w:eastAsia="fr-FR"/>
        </w:rPr>
        <w:t>type</w:t>
      </w:r>
      <w:r w:rsidR="00524343">
        <w:rPr>
          <w:szCs w:val="24"/>
          <w:lang w:eastAsia="fr-FR"/>
        </w:rPr>
        <w:t>s</w:t>
      </w:r>
      <w:r w:rsidRPr="00937955">
        <w:rPr>
          <w:szCs w:val="24"/>
          <w:lang w:eastAsia="fr-FR"/>
        </w:rPr>
        <w:t>.</w:t>
      </w:r>
    </w:p>
    <w:p w14:paraId="656B2179" w14:textId="77777777" w:rsidR="00937955" w:rsidRDefault="00937955">
      <w:pPr>
        <w:spacing w:after="0" w:line="240" w:lineRule="auto"/>
        <w:rPr>
          <w:szCs w:val="24"/>
          <w:lang w:eastAsia="fr-FR"/>
        </w:rPr>
      </w:pPr>
    </w:p>
    <w:p w14:paraId="59F001A3" w14:textId="77777777" w:rsidR="0033359F" w:rsidRDefault="0033359F" w:rsidP="00BD2EA1">
      <w:pPr>
        <w:pStyle w:val="Titre21"/>
      </w:pPr>
      <w:bookmarkStart w:id="83" w:name="_Toc192167487"/>
      <w:bookmarkStart w:id="84" w:name="_Toc192167551"/>
      <w:bookmarkStart w:id="85" w:name="_Toc192167609"/>
      <w:r>
        <w:t xml:space="preserve">Salle de </w:t>
      </w:r>
      <w:r w:rsidR="00582333">
        <w:t>TD</w:t>
      </w:r>
      <w:r>
        <w:t> :</w:t>
      </w:r>
      <w:bookmarkEnd w:id="83"/>
      <w:bookmarkEnd w:id="84"/>
      <w:bookmarkEnd w:id="85"/>
    </w:p>
    <w:p w14:paraId="677BAC85" w14:textId="77777777" w:rsidR="0033359F" w:rsidRPr="008029C8" w:rsidRDefault="0008628E" w:rsidP="00EF5FDD">
      <w:pPr>
        <w:contextualSpacing/>
        <w:rPr>
          <w:szCs w:val="24"/>
          <w:lang w:eastAsia="fr-FR"/>
        </w:rPr>
      </w:pPr>
      <w:r w:rsidRPr="008029C8">
        <w:rPr>
          <w:szCs w:val="24"/>
          <w:lang w:eastAsia="fr-FR"/>
        </w:rPr>
        <w:t>Un ordinateur portable peut projeter avec le vidéoprojecteur.</w:t>
      </w:r>
    </w:p>
    <w:p w14:paraId="0E965026" w14:textId="77777777" w:rsidR="0008628E" w:rsidRPr="008029C8" w:rsidRDefault="0008628E" w:rsidP="00EF5FDD">
      <w:pPr>
        <w:contextualSpacing/>
        <w:rPr>
          <w:szCs w:val="24"/>
          <w:lang w:eastAsia="fr-FR"/>
        </w:rPr>
      </w:pPr>
      <w:r w:rsidRPr="008029C8">
        <w:rPr>
          <w:szCs w:val="24"/>
          <w:lang w:eastAsia="fr-FR"/>
        </w:rPr>
        <w:t>Le vidéoprojecteur est à raccorder au réseau informatique.</w:t>
      </w:r>
    </w:p>
    <w:p w14:paraId="378D6F83" w14:textId="226B8F81" w:rsidR="0008628E" w:rsidRPr="008029C8" w:rsidRDefault="0008628E" w:rsidP="00EF5FDD">
      <w:pPr>
        <w:contextualSpacing/>
        <w:rPr>
          <w:szCs w:val="24"/>
          <w:lang w:eastAsia="fr-FR"/>
        </w:rPr>
      </w:pPr>
      <w:r w:rsidRPr="008029C8">
        <w:rPr>
          <w:szCs w:val="24"/>
          <w:lang w:eastAsia="fr-FR"/>
        </w:rPr>
        <w:t>Le vidéoprojecteur transmet le signale audio au</w:t>
      </w:r>
      <w:r w:rsidR="008029C8">
        <w:rPr>
          <w:szCs w:val="24"/>
          <w:lang w:eastAsia="fr-FR"/>
        </w:rPr>
        <w:t>x h</w:t>
      </w:r>
      <w:r w:rsidRPr="008029C8">
        <w:rPr>
          <w:szCs w:val="24"/>
          <w:lang w:eastAsia="fr-FR"/>
        </w:rPr>
        <w:t>aut-parleurs.</w:t>
      </w:r>
    </w:p>
    <w:p w14:paraId="47FBC6C9" w14:textId="77777777" w:rsidR="0008628E" w:rsidRPr="008029C8" w:rsidRDefault="0008628E" w:rsidP="00EF5FDD">
      <w:pPr>
        <w:contextualSpacing/>
        <w:rPr>
          <w:szCs w:val="24"/>
          <w:lang w:eastAsia="fr-FR"/>
        </w:rPr>
      </w:pPr>
      <w:r w:rsidRPr="008029C8">
        <w:rPr>
          <w:szCs w:val="24"/>
          <w:lang w:eastAsia="fr-FR"/>
        </w:rPr>
        <w:t>Un écran de projection motorisé est commandé avec un bouton de commande filaire (monté / décente de l’écran).</w:t>
      </w:r>
    </w:p>
    <w:p w14:paraId="2105F0D4" w14:textId="77777777" w:rsidR="0008628E" w:rsidRPr="00EF5FDD" w:rsidRDefault="0008628E" w:rsidP="00EF5FDD">
      <w:pPr>
        <w:contextualSpacing/>
        <w:rPr>
          <w:lang w:eastAsia="fr-FR"/>
        </w:rPr>
      </w:pPr>
    </w:p>
    <w:p w14:paraId="7BF4A664" w14:textId="4C210C98" w:rsidR="00AA689E" w:rsidRPr="00AA689E" w:rsidRDefault="004F3AB5" w:rsidP="00AA689E">
      <w:pPr>
        <w:rPr>
          <w:lang w:eastAsia="fr-FR"/>
        </w:rPr>
      </w:pPr>
      <w:r>
        <w:rPr>
          <w:noProof/>
          <w:lang w:eastAsia="fr-FR"/>
        </w:rPr>
        <w:drawing>
          <wp:inline distT="0" distB="0" distL="0" distR="0" wp14:anchorId="2AECF2B8" wp14:editId="044BD807">
            <wp:extent cx="6645910" cy="3910330"/>
            <wp:effectExtent l="0" t="0" r="254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11">
                      <a:extLst>
                        <a:ext uri="{28A0092B-C50C-407E-A947-70E740481C1C}">
                          <a14:useLocalDpi xmlns:a14="http://schemas.microsoft.com/office/drawing/2010/main" val="0"/>
                        </a:ext>
                      </a:extLst>
                    </a:blip>
                    <a:stretch>
                      <a:fillRect/>
                    </a:stretch>
                  </pic:blipFill>
                  <pic:spPr>
                    <a:xfrm>
                      <a:off x="0" y="0"/>
                      <a:ext cx="6645910" cy="3910330"/>
                    </a:xfrm>
                    <a:prstGeom prst="rect">
                      <a:avLst/>
                    </a:prstGeom>
                  </pic:spPr>
                </pic:pic>
              </a:graphicData>
            </a:graphic>
          </wp:inline>
        </w:drawing>
      </w:r>
    </w:p>
    <w:p w14:paraId="73A03F10" w14:textId="77777777" w:rsidR="00E65121" w:rsidRDefault="00E65121" w:rsidP="00E65121">
      <w:pPr>
        <w:rPr>
          <w:lang w:eastAsia="fr-FR"/>
        </w:rPr>
      </w:pPr>
    </w:p>
    <w:p w14:paraId="65A04903" w14:textId="77777777" w:rsidR="0033359F" w:rsidRDefault="0033359F">
      <w:pPr>
        <w:spacing w:after="0" w:line="240" w:lineRule="auto"/>
        <w:rPr>
          <w:lang w:eastAsia="fr-FR"/>
        </w:rPr>
      </w:pPr>
      <w:r>
        <w:rPr>
          <w:lang w:eastAsia="fr-FR"/>
        </w:rPr>
        <w:br w:type="page"/>
      </w:r>
    </w:p>
    <w:p w14:paraId="511DF033" w14:textId="308640A6" w:rsidR="0033359F" w:rsidRDefault="00582333" w:rsidP="00BD2EA1">
      <w:pPr>
        <w:pStyle w:val="Titre21"/>
      </w:pPr>
      <w:bookmarkStart w:id="86" w:name="_Toc192167488"/>
      <w:bookmarkStart w:id="87" w:name="_Toc192167552"/>
      <w:bookmarkStart w:id="88" w:name="_Toc192167610"/>
      <w:r>
        <w:lastRenderedPageBreak/>
        <w:t>S</w:t>
      </w:r>
      <w:r w:rsidR="0033359F">
        <w:t xml:space="preserve">alle </w:t>
      </w:r>
      <w:r>
        <w:t xml:space="preserve">Informatique </w:t>
      </w:r>
      <w:r w:rsidR="00DE4BAD">
        <w:t>BPA112</w:t>
      </w:r>
      <w:r w:rsidR="0033359F">
        <w:t> :</w:t>
      </w:r>
      <w:bookmarkEnd w:id="86"/>
      <w:bookmarkEnd w:id="87"/>
      <w:bookmarkEnd w:id="88"/>
    </w:p>
    <w:p w14:paraId="0494B4E4" w14:textId="77777777" w:rsidR="0008628E" w:rsidRPr="009E2635" w:rsidRDefault="0008628E" w:rsidP="0008628E">
      <w:pPr>
        <w:contextualSpacing/>
        <w:rPr>
          <w:szCs w:val="24"/>
          <w:lang w:eastAsia="fr-FR"/>
        </w:rPr>
      </w:pPr>
      <w:r w:rsidRPr="009E2635">
        <w:rPr>
          <w:szCs w:val="24"/>
          <w:lang w:eastAsia="fr-FR"/>
        </w:rPr>
        <w:t>Un ordinateur portable et un ordinateur fixe, peuvent projeter avec le vidéoprojecteur.</w:t>
      </w:r>
    </w:p>
    <w:p w14:paraId="57EC3291" w14:textId="4A35740E" w:rsidR="0008628E" w:rsidRPr="009E2635" w:rsidRDefault="0008628E" w:rsidP="0008628E">
      <w:pPr>
        <w:contextualSpacing/>
        <w:rPr>
          <w:szCs w:val="24"/>
          <w:lang w:eastAsia="fr-FR"/>
        </w:rPr>
      </w:pPr>
      <w:r w:rsidRPr="009E2635">
        <w:rPr>
          <w:szCs w:val="24"/>
          <w:lang w:eastAsia="fr-FR"/>
        </w:rPr>
        <w:t xml:space="preserve">Un contrôleur </w:t>
      </w:r>
      <w:r w:rsidR="004F3AB5">
        <w:rPr>
          <w:szCs w:val="24"/>
          <w:lang w:eastAsia="fr-FR"/>
        </w:rPr>
        <w:t xml:space="preserve">EXTRON </w:t>
      </w:r>
      <w:r w:rsidRPr="009E2635">
        <w:rPr>
          <w:szCs w:val="24"/>
          <w:lang w:eastAsia="fr-FR"/>
        </w:rPr>
        <w:t>permet la commande du vidéoprojecteur</w:t>
      </w:r>
      <w:r w:rsidR="00603C15" w:rsidRPr="009E2635">
        <w:rPr>
          <w:szCs w:val="24"/>
          <w:lang w:eastAsia="fr-FR"/>
        </w:rPr>
        <w:t xml:space="preserve"> et </w:t>
      </w:r>
      <w:r w:rsidR="00524343">
        <w:rPr>
          <w:szCs w:val="24"/>
          <w:lang w:eastAsia="fr-FR"/>
        </w:rPr>
        <w:t xml:space="preserve">de </w:t>
      </w:r>
      <w:r w:rsidR="00603C15" w:rsidRPr="009E2635">
        <w:rPr>
          <w:szCs w:val="24"/>
          <w:lang w:eastAsia="fr-FR"/>
        </w:rPr>
        <w:t>l’écran</w:t>
      </w:r>
      <w:r w:rsidRPr="009E2635">
        <w:rPr>
          <w:szCs w:val="24"/>
          <w:lang w:eastAsia="fr-FR"/>
        </w:rPr>
        <w:t>.</w:t>
      </w:r>
    </w:p>
    <w:p w14:paraId="1B5CD72B" w14:textId="77777777" w:rsidR="0008628E" w:rsidRPr="009E2635" w:rsidRDefault="0008628E" w:rsidP="0008628E">
      <w:pPr>
        <w:contextualSpacing/>
        <w:rPr>
          <w:szCs w:val="24"/>
          <w:lang w:eastAsia="fr-FR"/>
        </w:rPr>
      </w:pPr>
      <w:r w:rsidRPr="009E2635">
        <w:rPr>
          <w:szCs w:val="24"/>
          <w:lang w:eastAsia="fr-FR"/>
        </w:rPr>
        <w:t>Le vidéoprojecteur et le contrôleur sont à raccorder au réseau informatique.</w:t>
      </w:r>
    </w:p>
    <w:p w14:paraId="53B75513" w14:textId="620E03F8" w:rsidR="0008628E" w:rsidRPr="009E2635" w:rsidRDefault="0008628E" w:rsidP="0008628E">
      <w:pPr>
        <w:contextualSpacing/>
        <w:rPr>
          <w:szCs w:val="24"/>
          <w:lang w:eastAsia="fr-FR"/>
        </w:rPr>
      </w:pPr>
      <w:r w:rsidRPr="009E2635">
        <w:rPr>
          <w:szCs w:val="24"/>
          <w:lang w:eastAsia="fr-FR"/>
        </w:rPr>
        <w:t>Le vidéoprojecteur transmet le signale audio aux haut-parleurs.</w:t>
      </w:r>
    </w:p>
    <w:p w14:paraId="47B326E3" w14:textId="77777777" w:rsidR="0008628E" w:rsidRDefault="0008628E" w:rsidP="00E65121">
      <w:pPr>
        <w:rPr>
          <w:lang w:eastAsia="fr-FR"/>
        </w:rPr>
      </w:pPr>
    </w:p>
    <w:p w14:paraId="3EE7BCDD" w14:textId="47076753" w:rsidR="0033359F" w:rsidRDefault="004F3AB5" w:rsidP="00E65121">
      <w:pPr>
        <w:rPr>
          <w:lang w:eastAsia="fr-FR"/>
        </w:rPr>
      </w:pPr>
      <w:r>
        <w:rPr>
          <w:noProof/>
          <w:lang w:eastAsia="fr-FR"/>
        </w:rPr>
        <w:drawing>
          <wp:inline distT="0" distB="0" distL="0" distR="0" wp14:anchorId="0213B5AB" wp14:editId="6E174EAE">
            <wp:extent cx="6645910" cy="4370070"/>
            <wp:effectExtent l="0" t="0" r="254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a:blip r:embed="rId12">
                      <a:extLst>
                        <a:ext uri="{28A0092B-C50C-407E-A947-70E740481C1C}">
                          <a14:useLocalDpi xmlns:a14="http://schemas.microsoft.com/office/drawing/2010/main" val="0"/>
                        </a:ext>
                      </a:extLst>
                    </a:blip>
                    <a:stretch>
                      <a:fillRect/>
                    </a:stretch>
                  </pic:blipFill>
                  <pic:spPr>
                    <a:xfrm>
                      <a:off x="0" y="0"/>
                      <a:ext cx="6645910" cy="4370070"/>
                    </a:xfrm>
                    <a:prstGeom prst="rect">
                      <a:avLst/>
                    </a:prstGeom>
                  </pic:spPr>
                </pic:pic>
              </a:graphicData>
            </a:graphic>
          </wp:inline>
        </w:drawing>
      </w:r>
    </w:p>
    <w:p w14:paraId="5B45416D" w14:textId="234A3C49" w:rsidR="003B1D43" w:rsidRDefault="003B1D43">
      <w:pPr>
        <w:spacing w:after="0" w:line="240" w:lineRule="auto"/>
        <w:rPr>
          <w:lang w:eastAsia="fr-FR"/>
        </w:rPr>
      </w:pPr>
    </w:p>
    <w:p w14:paraId="1B0A1B65" w14:textId="77777777" w:rsidR="00D65856" w:rsidRPr="001B7084" w:rsidRDefault="00D65856" w:rsidP="00C44194">
      <w:pPr>
        <w:pStyle w:val="Titre11"/>
      </w:pPr>
      <w:bookmarkStart w:id="89" w:name="_Toc192167489"/>
      <w:bookmarkStart w:id="90" w:name="_Toc192167553"/>
      <w:bookmarkStart w:id="91" w:name="_Toc192167611"/>
      <w:r w:rsidRPr="001B7084">
        <w:t>Références des équipements existant</w:t>
      </w:r>
      <w:r w:rsidR="00846F59" w:rsidRPr="001B7084">
        <w:t>s</w:t>
      </w:r>
      <w:r w:rsidRPr="001B7084">
        <w:t xml:space="preserve"> dans nos installations :</w:t>
      </w:r>
      <w:bookmarkEnd w:id="89"/>
      <w:bookmarkEnd w:id="90"/>
      <w:bookmarkEnd w:id="91"/>
    </w:p>
    <w:p w14:paraId="6DC9A4B7" w14:textId="77777777" w:rsidR="003B1D43" w:rsidRDefault="00665764" w:rsidP="00665764">
      <w:pPr>
        <w:contextualSpacing/>
        <w:rPr>
          <w:szCs w:val="24"/>
        </w:rPr>
      </w:pPr>
      <w:r w:rsidRPr="0000626E">
        <w:rPr>
          <w:szCs w:val="24"/>
        </w:rPr>
        <w:t xml:space="preserve">Afin de conserver une homogénéité pour la facilité </w:t>
      </w:r>
      <w:r w:rsidR="00210662">
        <w:rPr>
          <w:szCs w:val="24"/>
        </w:rPr>
        <w:t>d</w:t>
      </w:r>
      <w:r w:rsidRPr="0000626E">
        <w:rPr>
          <w:szCs w:val="24"/>
        </w:rPr>
        <w:t xml:space="preserve">'utilisation </w:t>
      </w:r>
      <w:r w:rsidR="00210662">
        <w:rPr>
          <w:szCs w:val="24"/>
        </w:rPr>
        <w:t xml:space="preserve">des équipements </w:t>
      </w:r>
      <w:r w:rsidRPr="0000626E">
        <w:rPr>
          <w:szCs w:val="24"/>
        </w:rPr>
        <w:t>par les enseignants</w:t>
      </w:r>
      <w:r w:rsidR="00212026" w:rsidRPr="0000626E">
        <w:rPr>
          <w:szCs w:val="24"/>
        </w:rPr>
        <w:t>,</w:t>
      </w:r>
      <w:r w:rsidRPr="0000626E">
        <w:rPr>
          <w:szCs w:val="24"/>
        </w:rPr>
        <w:t xml:space="preserve"> il est souhaitable que le matériel corresponde aux équipements </w:t>
      </w:r>
      <w:r w:rsidR="00210662">
        <w:rPr>
          <w:szCs w:val="24"/>
        </w:rPr>
        <w:t xml:space="preserve">déjà </w:t>
      </w:r>
      <w:r w:rsidRPr="0000626E">
        <w:rPr>
          <w:szCs w:val="24"/>
        </w:rPr>
        <w:t xml:space="preserve">présents dans les </w:t>
      </w:r>
      <w:r w:rsidR="003B1D43">
        <w:rPr>
          <w:szCs w:val="24"/>
        </w:rPr>
        <w:t>salles.</w:t>
      </w:r>
    </w:p>
    <w:p w14:paraId="6BC0F511" w14:textId="77777777" w:rsidR="003B1D43" w:rsidRDefault="003B1D43" w:rsidP="00665764">
      <w:pPr>
        <w:contextualSpacing/>
        <w:rPr>
          <w:szCs w:val="24"/>
        </w:rPr>
      </w:pPr>
    </w:p>
    <w:p w14:paraId="64867F4A" w14:textId="77777777" w:rsidR="00665764" w:rsidRDefault="003B1D43" w:rsidP="00665764">
      <w:pPr>
        <w:contextualSpacing/>
        <w:rPr>
          <w:szCs w:val="24"/>
        </w:rPr>
      </w:pPr>
      <w:r>
        <w:rPr>
          <w:szCs w:val="24"/>
        </w:rPr>
        <w:t>Equipements existants :</w:t>
      </w:r>
    </w:p>
    <w:p w14:paraId="16CE2C4D" w14:textId="77777777" w:rsidR="003B1D43" w:rsidRPr="0000626E" w:rsidRDefault="003B1D43" w:rsidP="00665764">
      <w:pPr>
        <w:contextualSpacing/>
        <w:rPr>
          <w:szCs w:val="24"/>
        </w:rPr>
      </w:pPr>
    </w:p>
    <w:p w14:paraId="7E864775" w14:textId="77777777" w:rsidR="00210662" w:rsidRPr="0000626E" w:rsidRDefault="00210662" w:rsidP="003B1D43">
      <w:pPr>
        <w:spacing w:after="0" w:line="240" w:lineRule="auto"/>
        <w:rPr>
          <w:rFonts w:eastAsia="Times New Roman"/>
          <w:szCs w:val="24"/>
          <w:lang w:eastAsia="fr-FR"/>
        </w:rPr>
      </w:pPr>
      <w:r w:rsidRPr="00603C15">
        <w:rPr>
          <w:rFonts w:eastAsia="Times New Roman"/>
          <w:szCs w:val="24"/>
          <w:lang w:eastAsia="fr-FR"/>
        </w:rPr>
        <w:t>Automate :</w:t>
      </w:r>
      <w:r w:rsidRPr="0000626E">
        <w:rPr>
          <w:rFonts w:eastAsia="Times New Roman"/>
          <w:szCs w:val="24"/>
          <w:lang w:eastAsia="fr-FR"/>
        </w:rPr>
        <w:t xml:space="preserve"> </w:t>
      </w:r>
      <w:r w:rsidR="003B1D43">
        <w:rPr>
          <w:rFonts w:eastAsia="Times New Roman"/>
          <w:szCs w:val="24"/>
          <w:lang w:eastAsia="fr-FR"/>
        </w:rPr>
        <w:tab/>
      </w:r>
      <w:r w:rsidR="003B1D43">
        <w:rPr>
          <w:rFonts w:eastAsia="Times New Roman"/>
          <w:szCs w:val="24"/>
          <w:lang w:eastAsia="fr-FR"/>
        </w:rPr>
        <w:tab/>
      </w:r>
      <w:r w:rsidR="003B1D43">
        <w:rPr>
          <w:rFonts w:eastAsia="Times New Roman"/>
          <w:szCs w:val="24"/>
          <w:lang w:eastAsia="fr-FR"/>
        </w:rPr>
        <w:tab/>
      </w:r>
      <w:r w:rsidR="003B1D43">
        <w:rPr>
          <w:rFonts w:eastAsia="Times New Roman"/>
          <w:szCs w:val="24"/>
          <w:lang w:eastAsia="fr-FR"/>
        </w:rPr>
        <w:tab/>
      </w:r>
      <w:proofErr w:type="spellStart"/>
      <w:r w:rsidRPr="00F03463">
        <w:rPr>
          <w:rFonts w:eastAsia="Times New Roman"/>
          <w:bCs/>
          <w:szCs w:val="24"/>
          <w:lang w:eastAsia="fr-FR"/>
        </w:rPr>
        <w:t>Extron</w:t>
      </w:r>
      <w:proofErr w:type="spellEnd"/>
      <w:r w:rsidRPr="00F03463">
        <w:rPr>
          <w:rFonts w:eastAsia="Times New Roman"/>
          <w:bCs/>
          <w:szCs w:val="24"/>
          <w:lang w:eastAsia="fr-FR"/>
        </w:rPr>
        <w:t xml:space="preserve"> </w:t>
      </w:r>
      <w:r w:rsidR="003B1D43" w:rsidRPr="00F03463">
        <w:rPr>
          <w:rFonts w:eastAsia="Times New Roman"/>
          <w:bCs/>
          <w:szCs w:val="24"/>
          <w:lang w:eastAsia="fr-FR"/>
        </w:rPr>
        <w:tab/>
      </w:r>
      <w:r w:rsidRPr="00F03463">
        <w:rPr>
          <w:rFonts w:eastAsia="Times New Roman"/>
          <w:bCs/>
          <w:szCs w:val="24"/>
          <w:lang w:eastAsia="fr-FR"/>
        </w:rPr>
        <w:t>MLC Plus 100</w:t>
      </w:r>
    </w:p>
    <w:p w14:paraId="00704A45" w14:textId="77777777" w:rsidR="00595141" w:rsidRDefault="00D65856" w:rsidP="003B1D43">
      <w:pPr>
        <w:spacing w:after="0" w:line="240" w:lineRule="auto"/>
        <w:rPr>
          <w:rFonts w:eastAsia="Times New Roman"/>
          <w:szCs w:val="24"/>
          <w:lang w:eastAsia="fr-FR"/>
        </w:rPr>
      </w:pPr>
      <w:r w:rsidRPr="00603C15">
        <w:rPr>
          <w:rFonts w:eastAsia="Times New Roman"/>
          <w:szCs w:val="24"/>
          <w:lang w:eastAsia="fr-FR"/>
        </w:rPr>
        <w:t>Vidéoprojecteur</w:t>
      </w:r>
      <w:r w:rsidR="007123BE" w:rsidRPr="00603C15">
        <w:rPr>
          <w:rFonts w:eastAsia="Times New Roman"/>
          <w:szCs w:val="24"/>
          <w:lang w:eastAsia="fr-FR"/>
        </w:rPr>
        <w:t> :</w:t>
      </w:r>
      <w:r w:rsidR="007123BE" w:rsidRPr="0000626E">
        <w:rPr>
          <w:rFonts w:eastAsia="Times New Roman"/>
          <w:szCs w:val="24"/>
          <w:lang w:eastAsia="fr-FR"/>
        </w:rPr>
        <w:t xml:space="preserve"> </w:t>
      </w:r>
      <w:r w:rsidR="003B1D43">
        <w:rPr>
          <w:rFonts w:eastAsia="Times New Roman"/>
          <w:szCs w:val="24"/>
          <w:lang w:eastAsia="fr-FR"/>
        </w:rPr>
        <w:tab/>
      </w:r>
      <w:r w:rsidR="003B1D43">
        <w:rPr>
          <w:rFonts w:eastAsia="Times New Roman"/>
          <w:szCs w:val="24"/>
          <w:lang w:eastAsia="fr-FR"/>
        </w:rPr>
        <w:tab/>
      </w:r>
      <w:r w:rsidR="003B1D43">
        <w:rPr>
          <w:rFonts w:eastAsia="Times New Roman"/>
          <w:szCs w:val="24"/>
          <w:lang w:eastAsia="fr-FR"/>
        </w:rPr>
        <w:tab/>
      </w:r>
      <w:r w:rsidR="007123BE" w:rsidRPr="0000626E">
        <w:rPr>
          <w:rFonts w:eastAsia="Times New Roman"/>
          <w:szCs w:val="24"/>
          <w:lang w:eastAsia="fr-FR"/>
        </w:rPr>
        <w:t>Epson</w:t>
      </w:r>
      <w:r w:rsidRPr="0000626E">
        <w:rPr>
          <w:rFonts w:eastAsia="Times New Roman"/>
          <w:szCs w:val="24"/>
          <w:lang w:eastAsia="fr-FR"/>
        </w:rPr>
        <w:t xml:space="preserve"> </w:t>
      </w:r>
      <w:r w:rsidR="003B1D43">
        <w:rPr>
          <w:rFonts w:eastAsia="Times New Roman"/>
          <w:szCs w:val="24"/>
          <w:lang w:eastAsia="fr-FR"/>
        </w:rPr>
        <w:tab/>
      </w:r>
      <w:r w:rsidR="003B1D43">
        <w:rPr>
          <w:rFonts w:eastAsia="Times New Roman"/>
          <w:szCs w:val="24"/>
          <w:lang w:eastAsia="fr-FR"/>
        </w:rPr>
        <w:tab/>
      </w:r>
      <w:r w:rsidRPr="0000626E">
        <w:rPr>
          <w:rFonts w:eastAsia="Times New Roman"/>
          <w:szCs w:val="24"/>
          <w:lang w:eastAsia="fr-FR"/>
        </w:rPr>
        <w:t>EB-</w:t>
      </w:r>
      <w:r w:rsidR="00595141">
        <w:rPr>
          <w:rFonts w:eastAsia="Times New Roman"/>
          <w:szCs w:val="24"/>
          <w:lang w:eastAsia="fr-FR"/>
        </w:rPr>
        <w:t>L260F</w:t>
      </w:r>
    </w:p>
    <w:p w14:paraId="6EDDE8CB" w14:textId="77777777" w:rsidR="00D65856" w:rsidRDefault="00D65856" w:rsidP="003B1D43">
      <w:pPr>
        <w:spacing w:after="0" w:line="240" w:lineRule="auto"/>
        <w:rPr>
          <w:rFonts w:eastAsia="Times New Roman"/>
          <w:szCs w:val="24"/>
          <w:lang w:eastAsia="fr-FR"/>
        </w:rPr>
      </w:pPr>
      <w:r w:rsidRPr="00603C15">
        <w:rPr>
          <w:rFonts w:eastAsia="Times New Roman"/>
          <w:szCs w:val="24"/>
          <w:lang w:eastAsia="fr-FR"/>
        </w:rPr>
        <w:t xml:space="preserve">Haut-parleur </w:t>
      </w:r>
      <w:r w:rsidR="00846F59" w:rsidRPr="00603C15">
        <w:rPr>
          <w:rFonts w:eastAsia="Times New Roman"/>
          <w:szCs w:val="24"/>
          <w:lang w:eastAsia="fr-FR"/>
        </w:rPr>
        <w:t>amplifié :</w:t>
      </w:r>
      <w:r w:rsidR="00846F59" w:rsidRPr="0000626E">
        <w:rPr>
          <w:rFonts w:eastAsia="Times New Roman"/>
          <w:szCs w:val="24"/>
          <w:lang w:eastAsia="fr-FR"/>
        </w:rPr>
        <w:t xml:space="preserve"> </w:t>
      </w:r>
      <w:r w:rsidR="003B1D43">
        <w:rPr>
          <w:rFonts w:eastAsia="Times New Roman"/>
          <w:szCs w:val="24"/>
          <w:lang w:eastAsia="fr-FR"/>
        </w:rPr>
        <w:tab/>
      </w:r>
      <w:r w:rsidR="003B1D43">
        <w:rPr>
          <w:rFonts w:eastAsia="Times New Roman"/>
          <w:szCs w:val="24"/>
          <w:lang w:eastAsia="fr-FR"/>
        </w:rPr>
        <w:tab/>
      </w:r>
      <w:r w:rsidRPr="0000626E">
        <w:rPr>
          <w:rFonts w:eastAsia="Times New Roman"/>
          <w:szCs w:val="24"/>
          <w:lang w:eastAsia="fr-FR"/>
        </w:rPr>
        <w:t xml:space="preserve">WORK </w:t>
      </w:r>
      <w:r w:rsidRPr="0000626E">
        <w:rPr>
          <w:rFonts w:eastAsia="Times New Roman"/>
          <w:szCs w:val="24"/>
          <w:lang w:eastAsia="fr-FR"/>
        </w:rPr>
        <w:tab/>
        <w:t>NEO 54 ES WHITE</w:t>
      </w:r>
    </w:p>
    <w:p w14:paraId="62AA4204" w14:textId="311AC5A5" w:rsidR="00462F7C" w:rsidRDefault="00D65856" w:rsidP="003B1D43">
      <w:pPr>
        <w:spacing w:after="0" w:line="240" w:lineRule="auto"/>
        <w:rPr>
          <w:rFonts w:eastAsia="Times New Roman"/>
          <w:szCs w:val="24"/>
          <w:lang w:eastAsia="fr-FR"/>
        </w:rPr>
      </w:pPr>
      <w:r w:rsidRPr="00603C15">
        <w:rPr>
          <w:rFonts w:eastAsia="Times New Roman"/>
          <w:szCs w:val="24"/>
          <w:lang w:eastAsia="fr-FR"/>
        </w:rPr>
        <w:t>Répéteur</w:t>
      </w:r>
      <w:r w:rsidR="00937955" w:rsidRPr="00603C15">
        <w:rPr>
          <w:rFonts w:eastAsia="Times New Roman"/>
          <w:szCs w:val="24"/>
          <w:lang w:eastAsia="fr-FR"/>
        </w:rPr>
        <w:t> </w:t>
      </w:r>
      <w:r w:rsidR="003B1D43" w:rsidRPr="00603C15">
        <w:rPr>
          <w:rFonts w:eastAsia="Times New Roman"/>
          <w:szCs w:val="24"/>
          <w:lang w:eastAsia="fr-FR"/>
        </w:rPr>
        <w:t>(système de rallonge) :</w:t>
      </w:r>
      <w:r w:rsidR="008561F6" w:rsidRPr="0000626E">
        <w:rPr>
          <w:rFonts w:eastAsia="Times New Roman"/>
          <w:szCs w:val="24"/>
          <w:lang w:eastAsia="fr-FR"/>
        </w:rPr>
        <w:t xml:space="preserve"> </w:t>
      </w:r>
      <w:r w:rsidR="003B1D43">
        <w:rPr>
          <w:rFonts w:eastAsia="Times New Roman"/>
          <w:szCs w:val="24"/>
          <w:lang w:eastAsia="fr-FR"/>
        </w:rPr>
        <w:tab/>
      </w:r>
      <w:proofErr w:type="spellStart"/>
      <w:r w:rsidR="003B1D43">
        <w:rPr>
          <w:rFonts w:eastAsia="Times New Roman"/>
          <w:szCs w:val="24"/>
          <w:lang w:eastAsia="fr-FR"/>
        </w:rPr>
        <w:t>E</w:t>
      </w:r>
      <w:r w:rsidR="008561F6" w:rsidRPr="0000626E">
        <w:rPr>
          <w:rFonts w:eastAsia="Times New Roman"/>
          <w:szCs w:val="24"/>
          <w:lang w:eastAsia="fr-FR"/>
        </w:rPr>
        <w:t>xtender</w:t>
      </w:r>
      <w:proofErr w:type="spellEnd"/>
      <w:r w:rsidRPr="0000626E">
        <w:rPr>
          <w:rFonts w:eastAsia="Times New Roman"/>
          <w:szCs w:val="24"/>
          <w:lang w:eastAsia="fr-FR"/>
        </w:rPr>
        <w:t xml:space="preserve"> HDMI </w:t>
      </w:r>
      <w:r w:rsidR="00846F59" w:rsidRPr="0000626E">
        <w:rPr>
          <w:rFonts w:eastAsia="Times New Roman"/>
          <w:szCs w:val="24"/>
          <w:lang w:eastAsia="fr-FR"/>
        </w:rPr>
        <w:t xml:space="preserve">de types </w:t>
      </w:r>
      <w:r w:rsidRPr="0000626E">
        <w:rPr>
          <w:rFonts w:eastAsia="Times New Roman"/>
          <w:szCs w:val="24"/>
          <w:lang w:eastAsia="fr-FR"/>
        </w:rPr>
        <w:t xml:space="preserve">4K </w:t>
      </w:r>
      <w:r w:rsidR="00FE3376">
        <w:rPr>
          <w:rFonts w:eastAsia="Times New Roman"/>
          <w:szCs w:val="24"/>
          <w:lang w:eastAsia="fr-FR"/>
        </w:rPr>
        <w:t xml:space="preserve">F/F </w:t>
      </w:r>
      <w:r w:rsidR="00846F59" w:rsidRPr="0000626E">
        <w:rPr>
          <w:rFonts w:eastAsia="Times New Roman"/>
          <w:szCs w:val="24"/>
          <w:lang w:eastAsia="fr-FR"/>
        </w:rPr>
        <w:t xml:space="preserve">pour une amplification jusqu’à </w:t>
      </w:r>
      <w:r w:rsidRPr="0000626E">
        <w:rPr>
          <w:rFonts w:eastAsia="Times New Roman"/>
          <w:szCs w:val="24"/>
          <w:lang w:eastAsia="fr-FR"/>
        </w:rPr>
        <w:t>30 m</w:t>
      </w:r>
    </w:p>
    <w:p w14:paraId="38B37443" w14:textId="726239B7" w:rsidR="00F8507B" w:rsidRDefault="00F8507B">
      <w:pPr>
        <w:spacing w:after="0" w:line="240" w:lineRule="auto"/>
        <w:rPr>
          <w:rFonts w:eastAsia="Times New Roman"/>
          <w:szCs w:val="24"/>
          <w:lang w:eastAsia="fr-FR"/>
        </w:rPr>
      </w:pPr>
      <w:r>
        <w:rPr>
          <w:rFonts w:eastAsia="Times New Roman"/>
          <w:szCs w:val="24"/>
          <w:lang w:eastAsia="fr-FR"/>
        </w:rPr>
        <w:br w:type="page"/>
      </w:r>
    </w:p>
    <w:p w14:paraId="63EF3397" w14:textId="026F2D6A" w:rsidR="009E2635" w:rsidRDefault="009E2635" w:rsidP="009E2635">
      <w:pPr>
        <w:pStyle w:val="Titre11"/>
      </w:pPr>
      <w:bookmarkStart w:id="92" w:name="_Toc192167490"/>
      <w:bookmarkStart w:id="93" w:name="_Toc192167554"/>
      <w:bookmarkStart w:id="94" w:name="_Toc192167612"/>
      <w:r>
        <w:lastRenderedPageBreak/>
        <w:t>Annexe</w:t>
      </w:r>
      <w:r w:rsidR="00E202DA">
        <w:t>.</w:t>
      </w:r>
      <w:bookmarkEnd w:id="92"/>
      <w:bookmarkEnd w:id="93"/>
      <w:bookmarkEnd w:id="94"/>
    </w:p>
    <w:p w14:paraId="6A9B18EC" w14:textId="6B1D07A2" w:rsidR="009E2635" w:rsidRDefault="00583CE1" w:rsidP="003B1D43">
      <w:pPr>
        <w:spacing w:after="0" w:line="240" w:lineRule="auto"/>
        <w:rPr>
          <w:rFonts w:eastAsia="Times New Roman"/>
          <w:szCs w:val="24"/>
          <w:lang w:eastAsia="fr-FR"/>
        </w:rPr>
      </w:pPr>
      <w:r>
        <w:rPr>
          <w:rFonts w:eastAsia="Times New Roman"/>
          <w:szCs w:val="24"/>
          <w:lang w:eastAsia="fr-FR"/>
        </w:rPr>
        <w:t>Documents transmis en annexe :</w:t>
      </w:r>
    </w:p>
    <w:p w14:paraId="5B17F33E" w14:textId="77777777" w:rsidR="00583CE1" w:rsidRDefault="00583CE1" w:rsidP="003B1D43">
      <w:pPr>
        <w:spacing w:after="0" w:line="240" w:lineRule="auto"/>
        <w:rPr>
          <w:rFonts w:eastAsia="Times New Roman"/>
          <w:szCs w:val="24"/>
          <w:lang w:eastAsia="fr-FR"/>
        </w:rPr>
      </w:pPr>
    </w:p>
    <w:p w14:paraId="40DB85BD" w14:textId="2C102A62" w:rsidR="009E2635" w:rsidRPr="00583CE1" w:rsidRDefault="009E2635" w:rsidP="0059146F">
      <w:pPr>
        <w:pStyle w:val="Paragraphedeliste"/>
        <w:spacing w:after="0" w:line="240" w:lineRule="auto"/>
        <w:ind w:left="720"/>
        <w:rPr>
          <w:rFonts w:eastAsia="Times New Roman"/>
          <w:szCs w:val="24"/>
          <w:lang w:eastAsia="fr-FR"/>
        </w:rPr>
      </w:pPr>
      <w:r w:rsidRPr="00583CE1">
        <w:rPr>
          <w:rFonts w:eastAsia="Times New Roman"/>
          <w:szCs w:val="24"/>
          <w:lang w:eastAsia="fr-FR"/>
        </w:rPr>
        <w:t>Plans d</w:t>
      </w:r>
      <w:r w:rsidR="00F8507B">
        <w:rPr>
          <w:rFonts w:eastAsia="Times New Roman"/>
          <w:szCs w:val="24"/>
          <w:lang w:eastAsia="fr-FR"/>
        </w:rPr>
        <w:t>u</w:t>
      </w:r>
      <w:r w:rsidRPr="00583CE1">
        <w:rPr>
          <w:rFonts w:eastAsia="Times New Roman"/>
          <w:szCs w:val="24"/>
          <w:lang w:eastAsia="fr-FR"/>
        </w:rPr>
        <w:t xml:space="preserve"> bâtiments</w:t>
      </w:r>
      <w:r w:rsidR="00F8507B">
        <w:rPr>
          <w:rFonts w:eastAsia="Times New Roman"/>
          <w:szCs w:val="24"/>
          <w:lang w:eastAsia="fr-FR"/>
        </w:rPr>
        <w:t xml:space="preserve"> BIOPOLE A premier étage, pour la salle BPA107</w:t>
      </w:r>
      <w:r w:rsidRPr="00583CE1">
        <w:rPr>
          <w:rFonts w:eastAsia="Times New Roman"/>
          <w:szCs w:val="24"/>
          <w:lang w:eastAsia="fr-FR"/>
        </w:rPr>
        <w:t>.</w:t>
      </w:r>
      <w:r w:rsidR="004F3AB5">
        <w:rPr>
          <w:rFonts w:eastAsia="Times New Roman"/>
          <w:szCs w:val="24"/>
          <w:lang w:eastAsia="fr-FR"/>
        </w:rPr>
        <w:t xml:space="preserve"> Avec le cheminement de la liaison réseau</w:t>
      </w:r>
      <w:r w:rsidR="00DD0900">
        <w:rPr>
          <w:rFonts w:eastAsia="Times New Roman"/>
          <w:szCs w:val="24"/>
          <w:lang w:eastAsia="fr-FR"/>
        </w:rPr>
        <w:t xml:space="preserve"> et le repérage du tableau électrique.</w:t>
      </w:r>
    </w:p>
    <w:p w14:paraId="40A672EF" w14:textId="77777777" w:rsidR="009E2635" w:rsidRDefault="009E2635" w:rsidP="003B1D43">
      <w:pPr>
        <w:spacing w:after="0" w:line="240" w:lineRule="auto"/>
        <w:rPr>
          <w:rFonts w:eastAsia="Times New Roman"/>
          <w:szCs w:val="24"/>
          <w:lang w:eastAsia="fr-FR"/>
        </w:rPr>
      </w:pPr>
    </w:p>
    <w:p w14:paraId="4C941B68" w14:textId="77777777" w:rsidR="009E2635" w:rsidRDefault="009E2635" w:rsidP="003B1D43">
      <w:pPr>
        <w:spacing w:after="0" w:line="240" w:lineRule="auto"/>
        <w:rPr>
          <w:rFonts w:eastAsia="Times New Roman"/>
          <w:szCs w:val="24"/>
          <w:lang w:eastAsia="fr-FR"/>
        </w:rPr>
      </w:pPr>
    </w:p>
    <w:sectPr w:rsidR="009E2635" w:rsidSect="001A68E9">
      <w:headerReference w:type="default" r:id="rId13"/>
      <w:footerReference w:type="default" r:id="rId14"/>
      <w:pgSz w:w="11906" w:h="16838"/>
      <w:pgMar w:top="720" w:right="720" w:bottom="720" w:left="72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5BF151" w14:textId="77777777" w:rsidR="00D3457A" w:rsidRDefault="00D3457A" w:rsidP="00BE79A9">
      <w:pPr>
        <w:spacing w:after="0" w:line="240" w:lineRule="auto"/>
      </w:pPr>
      <w:r>
        <w:separator/>
      </w:r>
    </w:p>
  </w:endnote>
  <w:endnote w:type="continuationSeparator" w:id="0">
    <w:p w14:paraId="1A0784B6" w14:textId="77777777" w:rsidR="00D3457A" w:rsidRDefault="00D3457A" w:rsidP="00BE79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A18F59" w14:textId="77777777" w:rsidR="00D3457A" w:rsidRDefault="00D3457A">
    <w:pPr>
      <w:pStyle w:val="Pieddepage"/>
      <w:jc w:val="right"/>
    </w:pPr>
    <w:r>
      <w:fldChar w:fldCharType="begin"/>
    </w:r>
    <w:r>
      <w:instrText>PAGE   \* MERGEFORMAT</w:instrText>
    </w:r>
    <w:r>
      <w:fldChar w:fldCharType="separate"/>
    </w:r>
    <w:r>
      <w:rPr>
        <w:noProof/>
      </w:rPr>
      <w:t>2</w:t>
    </w:r>
    <w:r>
      <w:fldChar w:fldCharType="end"/>
    </w:r>
    <w:r>
      <w:t>/14</w:t>
    </w:r>
  </w:p>
  <w:p w14:paraId="64052245" w14:textId="77777777" w:rsidR="00D3457A" w:rsidRDefault="00D3457A">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233270" w14:textId="77777777" w:rsidR="00D3457A" w:rsidRDefault="00D3457A" w:rsidP="00BE79A9">
      <w:pPr>
        <w:spacing w:after="0" w:line="240" w:lineRule="auto"/>
      </w:pPr>
      <w:r>
        <w:separator/>
      </w:r>
    </w:p>
  </w:footnote>
  <w:footnote w:type="continuationSeparator" w:id="0">
    <w:p w14:paraId="241F2689" w14:textId="77777777" w:rsidR="00D3457A" w:rsidRDefault="00D3457A" w:rsidP="00BE79A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13BC3C" w14:textId="4B067D99" w:rsidR="00D3457A" w:rsidRDefault="001B0457" w:rsidP="000B1CDB">
    <w:pPr>
      <w:spacing w:after="0" w:line="240" w:lineRule="auto"/>
    </w:pPr>
    <w:r w:rsidRPr="00AD4144">
      <w:rPr>
        <w:szCs w:val="24"/>
      </w:rPr>
      <w:t xml:space="preserve">Cahier des </w:t>
    </w:r>
    <w:r>
      <w:rPr>
        <w:szCs w:val="24"/>
      </w:rPr>
      <w:t>Clauses Techniques Particulières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3F0DB8"/>
    <w:multiLevelType w:val="hybridMultilevel"/>
    <w:tmpl w:val="E028056E"/>
    <w:lvl w:ilvl="0" w:tplc="040C0001">
      <w:start w:val="1"/>
      <w:numFmt w:val="bullet"/>
      <w:lvlText w:val=""/>
      <w:lvlJc w:val="left"/>
      <w:pPr>
        <w:ind w:left="2136" w:hanging="360"/>
      </w:pPr>
      <w:rPr>
        <w:rFonts w:ascii="Symbol" w:hAnsi="Symbol" w:hint="default"/>
      </w:rPr>
    </w:lvl>
    <w:lvl w:ilvl="1" w:tplc="040C0019" w:tentative="1">
      <w:start w:val="1"/>
      <w:numFmt w:val="lowerLetter"/>
      <w:lvlText w:val="%2."/>
      <w:lvlJc w:val="left"/>
      <w:pPr>
        <w:ind w:left="2856" w:hanging="360"/>
      </w:pPr>
    </w:lvl>
    <w:lvl w:ilvl="2" w:tplc="040C001B" w:tentative="1">
      <w:start w:val="1"/>
      <w:numFmt w:val="lowerRoman"/>
      <w:lvlText w:val="%3."/>
      <w:lvlJc w:val="right"/>
      <w:pPr>
        <w:ind w:left="3576" w:hanging="180"/>
      </w:pPr>
    </w:lvl>
    <w:lvl w:ilvl="3" w:tplc="040C000F" w:tentative="1">
      <w:start w:val="1"/>
      <w:numFmt w:val="decimal"/>
      <w:lvlText w:val="%4."/>
      <w:lvlJc w:val="left"/>
      <w:pPr>
        <w:ind w:left="4296" w:hanging="360"/>
      </w:pPr>
    </w:lvl>
    <w:lvl w:ilvl="4" w:tplc="040C0019" w:tentative="1">
      <w:start w:val="1"/>
      <w:numFmt w:val="lowerLetter"/>
      <w:lvlText w:val="%5."/>
      <w:lvlJc w:val="left"/>
      <w:pPr>
        <w:ind w:left="5016" w:hanging="360"/>
      </w:pPr>
    </w:lvl>
    <w:lvl w:ilvl="5" w:tplc="040C001B" w:tentative="1">
      <w:start w:val="1"/>
      <w:numFmt w:val="lowerRoman"/>
      <w:lvlText w:val="%6."/>
      <w:lvlJc w:val="right"/>
      <w:pPr>
        <w:ind w:left="5736" w:hanging="180"/>
      </w:pPr>
    </w:lvl>
    <w:lvl w:ilvl="6" w:tplc="040C000F" w:tentative="1">
      <w:start w:val="1"/>
      <w:numFmt w:val="decimal"/>
      <w:lvlText w:val="%7."/>
      <w:lvlJc w:val="left"/>
      <w:pPr>
        <w:ind w:left="6456" w:hanging="360"/>
      </w:pPr>
    </w:lvl>
    <w:lvl w:ilvl="7" w:tplc="040C0019" w:tentative="1">
      <w:start w:val="1"/>
      <w:numFmt w:val="lowerLetter"/>
      <w:lvlText w:val="%8."/>
      <w:lvlJc w:val="left"/>
      <w:pPr>
        <w:ind w:left="7176" w:hanging="360"/>
      </w:pPr>
    </w:lvl>
    <w:lvl w:ilvl="8" w:tplc="040C001B" w:tentative="1">
      <w:start w:val="1"/>
      <w:numFmt w:val="lowerRoman"/>
      <w:lvlText w:val="%9."/>
      <w:lvlJc w:val="right"/>
      <w:pPr>
        <w:ind w:left="7896" w:hanging="180"/>
      </w:pPr>
    </w:lvl>
  </w:abstractNum>
  <w:abstractNum w:abstractNumId="1" w15:restartNumberingAfterBreak="0">
    <w:nsid w:val="08F97475"/>
    <w:multiLevelType w:val="hybridMultilevel"/>
    <w:tmpl w:val="00C856F6"/>
    <w:lvl w:ilvl="0" w:tplc="3DC041E2">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A981115"/>
    <w:multiLevelType w:val="multilevel"/>
    <w:tmpl w:val="24DEC4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D257009"/>
    <w:multiLevelType w:val="hybridMultilevel"/>
    <w:tmpl w:val="AB901CFE"/>
    <w:lvl w:ilvl="0" w:tplc="040C000F">
      <w:start w:val="1"/>
      <w:numFmt w:val="decimal"/>
      <w:lvlText w:val="%1."/>
      <w:lvlJc w:val="left"/>
      <w:pPr>
        <w:ind w:left="780" w:hanging="360"/>
      </w:pPr>
    </w:lvl>
    <w:lvl w:ilvl="1" w:tplc="040C0019" w:tentative="1">
      <w:start w:val="1"/>
      <w:numFmt w:val="lowerLetter"/>
      <w:lvlText w:val="%2."/>
      <w:lvlJc w:val="left"/>
      <w:pPr>
        <w:ind w:left="1500" w:hanging="360"/>
      </w:pPr>
    </w:lvl>
    <w:lvl w:ilvl="2" w:tplc="040C001B" w:tentative="1">
      <w:start w:val="1"/>
      <w:numFmt w:val="lowerRoman"/>
      <w:lvlText w:val="%3."/>
      <w:lvlJc w:val="right"/>
      <w:pPr>
        <w:ind w:left="2220" w:hanging="180"/>
      </w:pPr>
    </w:lvl>
    <w:lvl w:ilvl="3" w:tplc="040C000F" w:tentative="1">
      <w:start w:val="1"/>
      <w:numFmt w:val="decimal"/>
      <w:lvlText w:val="%4."/>
      <w:lvlJc w:val="left"/>
      <w:pPr>
        <w:ind w:left="2940" w:hanging="360"/>
      </w:pPr>
    </w:lvl>
    <w:lvl w:ilvl="4" w:tplc="040C0019" w:tentative="1">
      <w:start w:val="1"/>
      <w:numFmt w:val="lowerLetter"/>
      <w:lvlText w:val="%5."/>
      <w:lvlJc w:val="left"/>
      <w:pPr>
        <w:ind w:left="3660" w:hanging="360"/>
      </w:pPr>
    </w:lvl>
    <w:lvl w:ilvl="5" w:tplc="040C001B" w:tentative="1">
      <w:start w:val="1"/>
      <w:numFmt w:val="lowerRoman"/>
      <w:lvlText w:val="%6."/>
      <w:lvlJc w:val="right"/>
      <w:pPr>
        <w:ind w:left="4380" w:hanging="180"/>
      </w:pPr>
    </w:lvl>
    <w:lvl w:ilvl="6" w:tplc="040C000F" w:tentative="1">
      <w:start w:val="1"/>
      <w:numFmt w:val="decimal"/>
      <w:lvlText w:val="%7."/>
      <w:lvlJc w:val="left"/>
      <w:pPr>
        <w:ind w:left="5100" w:hanging="360"/>
      </w:pPr>
    </w:lvl>
    <w:lvl w:ilvl="7" w:tplc="040C0019" w:tentative="1">
      <w:start w:val="1"/>
      <w:numFmt w:val="lowerLetter"/>
      <w:lvlText w:val="%8."/>
      <w:lvlJc w:val="left"/>
      <w:pPr>
        <w:ind w:left="5820" w:hanging="360"/>
      </w:pPr>
    </w:lvl>
    <w:lvl w:ilvl="8" w:tplc="040C001B" w:tentative="1">
      <w:start w:val="1"/>
      <w:numFmt w:val="lowerRoman"/>
      <w:lvlText w:val="%9."/>
      <w:lvlJc w:val="right"/>
      <w:pPr>
        <w:ind w:left="6540" w:hanging="180"/>
      </w:pPr>
    </w:lvl>
  </w:abstractNum>
  <w:abstractNum w:abstractNumId="4" w15:restartNumberingAfterBreak="0">
    <w:nsid w:val="0F3B7FE6"/>
    <w:multiLevelType w:val="hybridMultilevel"/>
    <w:tmpl w:val="88082086"/>
    <w:lvl w:ilvl="0" w:tplc="7FB6DD3A">
      <w:start w:val="1"/>
      <w:numFmt w:val="decimal"/>
      <w:lvlText w:val="%1-"/>
      <w:lvlJc w:val="left"/>
      <w:pPr>
        <w:ind w:left="1068" w:hanging="360"/>
      </w:pPr>
      <w:rPr>
        <w:rFonts w:hint="default"/>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5" w15:restartNumberingAfterBreak="0">
    <w:nsid w:val="13961D17"/>
    <w:multiLevelType w:val="hybridMultilevel"/>
    <w:tmpl w:val="617A1FE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5615E79"/>
    <w:multiLevelType w:val="hybridMultilevel"/>
    <w:tmpl w:val="2D06BC8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F1511AB"/>
    <w:multiLevelType w:val="hybridMultilevel"/>
    <w:tmpl w:val="3146AC2E"/>
    <w:lvl w:ilvl="0" w:tplc="040C0001">
      <w:start w:val="1"/>
      <w:numFmt w:val="bullet"/>
      <w:lvlText w:val=""/>
      <w:lvlJc w:val="left"/>
      <w:pPr>
        <w:ind w:left="720" w:hanging="360"/>
      </w:pPr>
      <w:rPr>
        <w:rFonts w:ascii="Symbol" w:hAnsi="Symbol" w:hint="default"/>
      </w:rPr>
    </w:lvl>
    <w:lvl w:ilvl="1" w:tplc="040C0001">
      <w:start w:val="1"/>
      <w:numFmt w:val="bullet"/>
      <w:lvlText w:val=""/>
      <w:lvlJc w:val="left"/>
      <w:pPr>
        <w:ind w:left="1069" w:hanging="360"/>
      </w:pPr>
      <w:rPr>
        <w:rFonts w:ascii="Symbol" w:hAnsi="Symbol"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BD54451"/>
    <w:multiLevelType w:val="hybridMultilevel"/>
    <w:tmpl w:val="2576835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0567EA6"/>
    <w:multiLevelType w:val="hybridMultilevel"/>
    <w:tmpl w:val="D04A467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36407F5D"/>
    <w:multiLevelType w:val="hybridMultilevel"/>
    <w:tmpl w:val="CB448A5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487F70EB"/>
    <w:multiLevelType w:val="hybridMultilevel"/>
    <w:tmpl w:val="54F001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9E33CC7"/>
    <w:multiLevelType w:val="hybridMultilevel"/>
    <w:tmpl w:val="B91AA69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4A3057C2"/>
    <w:multiLevelType w:val="hybridMultilevel"/>
    <w:tmpl w:val="0A4C581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069"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A834638"/>
    <w:multiLevelType w:val="multilevel"/>
    <w:tmpl w:val="41469E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CBF71F3"/>
    <w:multiLevelType w:val="hybridMultilevel"/>
    <w:tmpl w:val="AD204C7C"/>
    <w:lvl w:ilvl="0" w:tplc="040C0001">
      <w:start w:val="1"/>
      <w:numFmt w:val="bullet"/>
      <w:lvlText w:val=""/>
      <w:lvlJc w:val="left"/>
      <w:pPr>
        <w:ind w:left="1068" w:hanging="360"/>
      </w:pPr>
      <w:rPr>
        <w:rFonts w:ascii="Symbol" w:hAnsi="Symbol" w:hint="default"/>
      </w:rPr>
    </w:lvl>
    <w:lvl w:ilvl="1" w:tplc="040C0003">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541E5397"/>
    <w:multiLevelType w:val="hybridMultilevel"/>
    <w:tmpl w:val="1B28562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A2517F5"/>
    <w:multiLevelType w:val="multilevel"/>
    <w:tmpl w:val="040C0025"/>
    <w:lvl w:ilvl="0">
      <w:start w:val="1"/>
      <w:numFmt w:val="decimal"/>
      <w:pStyle w:val="Titre11"/>
      <w:lvlText w:val="%1"/>
      <w:lvlJc w:val="left"/>
      <w:pPr>
        <w:ind w:left="432" w:hanging="432"/>
      </w:pPr>
    </w:lvl>
    <w:lvl w:ilvl="1">
      <w:start w:val="1"/>
      <w:numFmt w:val="decimal"/>
      <w:pStyle w:val="Titre21"/>
      <w:lvlText w:val="%1.%2"/>
      <w:lvlJc w:val="left"/>
      <w:pPr>
        <w:ind w:left="576" w:hanging="576"/>
      </w:pPr>
    </w:lvl>
    <w:lvl w:ilvl="2">
      <w:start w:val="1"/>
      <w:numFmt w:val="decimal"/>
      <w:pStyle w:val="Titre31"/>
      <w:lvlText w:val="%1.%2.%3"/>
      <w:lvlJc w:val="left"/>
      <w:pPr>
        <w:ind w:left="720" w:hanging="720"/>
      </w:pPr>
    </w:lvl>
    <w:lvl w:ilvl="3">
      <w:start w:val="1"/>
      <w:numFmt w:val="decimal"/>
      <w:pStyle w:val="Titre41"/>
      <w:lvlText w:val="%1.%2.%3.%4"/>
      <w:lvlJc w:val="left"/>
      <w:pPr>
        <w:ind w:left="864" w:hanging="864"/>
      </w:pPr>
    </w:lvl>
    <w:lvl w:ilvl="4">
      <w:start w:val="1"/>
      <w:numFmt w:val="decimal"/>
      <w:pStyle w:val="Titre51"/>
      <w:lvlText w:val="%1.%2.%3.%4.%5"/>
      <w:lvlJc w:val="left"/>
      <w:pPr>
        <w:ind w:left="1008" w:hanging="1008"/>
      </w:pPr>
    </w:lvl>
    <w:lvl w:ilvl="5">
      <w:start w:val="1"/>
      <w:numFmt w:val="decimal"/>
      <w:pStyle w:val="Titre61"/>
      <w:lvlText w:val="%1.%2.%3.%4.%5.%6"/>
      <w:lvlJc w:val="left"/>
      <w:pPr>
        <w:ind w:left="1152" w:hanging="1152"/>
      </w:pPr>
    </w:lvl>
    <w:lvl w:ilvl="6">
      <w:start w:val="1"/>
      <w:numFmt w:val="decimal"/>
      <w:pStyle w:val="Titre71"/>
      <w:lvlText w:val="%1.%2.%3.%4.%5.%6.%7"/>
      <w:lvlJc w:val="left"/>
      <w:pPr>
        <w:ind w:left="1296" w:hanging="1296"/>
      </w:pPr>
    </w:lvl>
    <w:lvl w:ilvl="7">
      <w:start w:val="1"/>
      <w:numFmt w:val="decimal"/>
      <w:pStyle w:val="Titre81"/>
      <w:lvlText w:val="%1.%2.%3.%4.%5.%6.%7.%8"/>
      <w:lvlJc w:val="left"/>
      <w:pPr>
        <w:ind w:left="1440" w:hanging="1440"/>
      </w:pPr>
    </w:lvl>
    <w:lvl w:ilvl="8">
      <w:start w:val="1"/>
      <w:numFmt w:val="decimal"/>
      <w:pStyle w:val="Titre91"/>
      <w:lvlText w:val="%1.%2.%3.%4.%5.%6.%7.%8.%9"/>
      <w:lvlJc w:val="left"/>
      <w:pPr>
        <w:ind w:left="1584" w:hanging="1584"/>
      </w:pPr>
    </w:lvl>
  </w:abstractNum>
  <w:abstractNum w:abstractNumId="18" w15:restartNumberingAfterBreak="0">
    <w:nsid w:val="5E5F2807"/>
    <w:multiLevelType w:val="hybridMultilevel"/>
    <w:tmpl w:val="8B34BF7A"/>
    <w:lvl w:ilvl="0" w:tplc="040C000F">
      <w:start w:val="1"/>
      <w:numFmt w:val="decimal"/>
      <w:lvlText w:val="%1."/>
      <w:lvlJc w:val="left"/>
      <w:pPr>
        <w:ind w:left="2136" w:hanging="360"/>
      </w:pPr>
    </w:lvl>
    <w:lvl w:ilvl="1" w:tplc="040C0019" w:tentative="1">
      <w:start w:val="1"/>
      <w:numFmt w:val="lowerLetter"/>
      <w:lvlText w:val="%2."/>
      <w:lvlJc w:val="left"/>
      <w:pPr>
        <w:ind w:left="2856" w:hanging="360"/>
      </w:pPr>
    </w:lvl>
    <w:lvl w:ilvl="2" w:tplc="040C001B" w:tentative="1">
      <w:start w:val="1"/>
      <w:numFmt w:val="lowerRoman"/>
      <w:lvlText w:val="%3."/>
      <w:lvlJc w:val="right"/>
      <w:pPr>
        <w:ind w:left="3576" w:hanging="180"/>
      </w:pPr>
    </w:lvl>
    <w:lvl w:ilvl="3" w:tplc="040C000F" w:tentative="1">
      <w:start w:val="1"/>
      <w:numFmt w:val="decimal"/>
      <w:lvlText w:val="%4."/>
      <w:lvlJc w:val="left"/>
      <w:pPr>
        <w:ind w:left="4296" w:hanging="360"/>
      </w:pPr>
    </w:lvl>
    <w:lvl w:ilvl="4" w:tplc="040C0019" w:tentative="1">
      <w:start w:val="1"/>
      <w:numFmt w:val="lowerLetter"/>
      <w:lvlText w:val="%5."/>
      <w:lvlJc w:val="left"/>
      <w:pPr>
        <w:ind w:left="5016" w:hanging="360"/>
      </w:pPr>
    </w:lvl>
    <w:lvl w:ilvl="5" w:tplc="040C001B" w:tentative="1">
      <w:start w:val="1"/>
      <w:numFmt w:val="lowerRoman"/>
      <w:lvlText w:val="%6."/>
      <w:lvlJc w:val="right"/>
      <w:pPr>
        <w:ind w:left="5736" w:hanging="180"/>
      </w:pPr>
    </w:lvl>
    <w:lvl w:ilvl="6" w:tplc="040C000F" w:tentative="1">
      <w:start w:val="1"/>
      <w:numFmt w:val="decimal"/>
      <w:lvlText w:val="%7."/>
      <w:lvlJc w:val="left"/>
      <w:pPr>
        <w:ind w:left="6456" w:hanging="360"/>
      </w:pPr>
    </w:lvl>
    <w:lvl w:ilvl="7" w:tplc="040C0019" w:tentative="1">
      <w:start w:val="1"/>
      <w:numFmt w:val="lowerLetter"/>
      <w:lvlText w:val="%8."/>
      <w:lvlJc w:val="left"/>
      <w:pPr>
        <w:ind w:left="7176" w:hanging="360"/>
      </w:pPr>
    </w:lvl>
    <w:lvl w:ilvl="8" w:tplc="040C001B" w:tentative="1">
      <w:start w:val="1"/>
      <w:numFmt w:val="lowerRoman"/>
      <w:lvlText w:val="%9."/>
      <w:lvlJc w:val="right"/>
      <w:pPr>
        <w:ind w:left="7896" w:hanging="180"/>
      </w:pPr>
    </w:lvl>
  </w:abstractNum>
  <w:abstractNum w:abstractNumId="19" w15:restartNumberingAfterBreak="0">
    <w:nsid w:val="66367742"/>
    <w:multiLevelType w:val="hybridMultilevel"/>
    <w:tmpl w:val="E05A6A6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76C837BD"/>
    <w:multiLevelType w:val="hybridMultilevel"/>
    <w:tmpl w:val="FCD052A8"/>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num w:numId="1">
    <w:abstractNumId w:val="9"/>
  </w:num>
  <w:num w:numId="2">
    <w:abstractNumId w:val="19"/>
  </w:num>
  <w:num w:numId="3">
    <w:abstractNumId w:val="16"/>
  </w:num>
  <w:num w:numId="4">
    <w:abstractNumId w:val="1"/>
  </w:num>
  <w:num w:numId="5">
    <w:abstractNumId w:val="5"/>
  </w:num>
  <w:num w:numId="6">
    <w:abstractNumId w:val="4"/>
  </w:num>
  <w:num w:numId="7">
    <w:abstractNumId w:val="13"/>
  </w:num>
  <w:num w:numId="8">
    <w:abstractNumId w:val="20"/>
  </w:num>
  <w:num w:numId="9">
    <w:abstractNumId w:val="7"/>
  </w:num>
  <w:num w:numId="10">
    <w:abstractNumId w:val="15"/>
  </w:num>
  <w:num w:numId="11">
    <w:abstractNumId w:val="6"/>
  </w:num>
  <w:num w:numId="12">
    <w:abstractNumId w:val="11"/>
  </w:num>
  <w:num w:numId="13">
    <w:abstractNumId w:val="8"/>
  </w:num>
  <w:num w:numId="14">
    <w:abstractNumId w:val="17"/>
  </w:num>
  <w:num w:numId="15">
    <w:abstractNumId w:val="10"/>
  </w:num>
  <w:num w:numId="16">
    <w:abstractNumId w:val="18"/>
  </w:num>
  <w:num w:numId="1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7"/>
  </w:num>
  <w:num w:numId="19">
    <w:abstractNumId w:val="12"/>
  </w:num>
  <w:num w:numId="20">
    <w:abstractNumId w:val="14"/>
  </w:num>
  <w:num w:numId="21">
    <w:abstractNumId w:val="2"/>
  </w:num>
  <w:num w:numId="22">
    <w:abstractNumId w:val="3"/>
  </w:num>
  <w:num w:numId="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proofState w:spelling="clean" w:grammar="clean"/>
  <w:defaultTabStop w:val="708"/>
  <w:hyphenationZone w:val="425"/>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6239"/>
    <w:rsid w:val="000005B0"/>
    <w:rsid w:val="00000FAB"/>
    <w:rsid w:val="00000FBB"/>
    <w:rsid w:val="00001C81"/>
    <w:rsid w:val="00001F1F"/>
    <w:rsid w:val="0000626E"/>
    <w:rsid w:val="000069B7"/>
    <w:rsid w:val="00012BB3"/>
    <w:rsid w:val="000133D2"/>
    <w:rsid w:val="00013A3F"/>
    <w:rsid w:val="00014977"/>
    <w:rsid w:val="000174CD"/>
    <w:rsid w:val="00017CE6"/>
    <w:rsid w:val="00020544"/>
    <w:rsid w:val="00020809"/>
    <w:rsid w:val="00021640"/>
    <w:rsid w:val="00024225"/>
    <w:rsid w:val="00025F14"/>
    <w:rsid w:val="00030478"/>
    <w:rsid w:val="00030DB3"/>
    <w:rsid w:val="00033ECC"/>
    <w:rsid w:val="00035D54"/>
    <w:rsid w:val="0004035F"/>
    <w:rsid w:val="00046677"/>
    <w:rsid w:val="000473C1"/>
    <w:rsid w:val="000508F3"/>
    <w:rsid w:val="0005287A"/>
    <w:rsid w:val="00053649"/>
    <w:rsid w:val="00053B3E"/>
    <w:rsid w:val="00061426"/>
    <w:rsid w:val="000624F3"/>
    <w:rsid w:val="00063802"/>
    <w:rsid w:val="0006683F"/>
    <w:rsid w:val="00070472"/>
    <w:rsid w:val="00072BB3"/>
    <w:rsid w:val="000737F7"/>
    <w:rsid w:val="00073F3C"/>
    <w:rsid w:val="000741C7"/>
    <w:rsid w:val="000775D7"/>
    <w:rsid w:val="00082569"/>
    <w:rsid w:val="0008483C"/>
    <w:rsid w:val="0008628E"/>
    <w:rsid w:val="0009090D"/>
    <w:rsid w:val="00090FF9"/>
    <w:rsid w:val="0009376C"/>
    <w:rsid w:val="00094864"/>
    <w:rsid w:val="000A499A"/>
    <w:rsid w:val="000A684A"/>
    <w:rsid w:val="000B1AFA"/>
    <w:rsid w:val="000B1CDB"/>
    <w:rsid w:val="000B5F55"/>
    <w:rsid w:val="000B7419"/>
    <w:rsid w:val="000C110A"/>
    <w:rsid w:val="000C1F58"/>
    <w:rsid w:val="000C34FD"/>
    <w:rsid w:val="000C71DB"/>
    <w:rsid w:val="000D1422"/>
    <w:rsid w:val="000D64EF"/>
    <w:rsid w:val="000E2038"/>
    <w:rsid w:val="000E3A6E"/>
    <w:rsid w:val="000E57BD"/>
    <w:rsid w:val="000F16ED"/>
    <w:rsid w:val="000F192A"/>
    <w:rsid w:val="000F2EB0"/>
    <w:rsid w:val="000F577F"/>
    <w:rsid w:val="000F68B6"/>
    <w:rsid w:val="000F7D06"/>
    <w:rsid w:val="00101858"/>
    <w:rsid w:val="00103B11"/>
    <w:rsid w:val="00104325"/>
    <w:rsid w:val="00111251"/>
    <w:rsid w:val="001114E2"/>
    <w:rsid w:val="001126CD"/>
    <w:rsid w:val="00113105"/>
    <w:rsid w:val="00115573"/>
    <w:rsid w:val="00116B7E"/>
    <w:rsid w:val="00120ECD"/>
    <w:rsid w:val="001237C5"/>
    <w:rsid w:val="00123A39"/>
    <w:rsid w:val="0012578F"/>
    <w:rsid w:val="001269DE"/>
    <w:rsid w:val="00127234"/>
    <w:rsid w:val="00131282"/>
    <w:rsid w:val="0013204E"/>
    <w:rsid w:val="001352B3"/>
    <w:rsid w:val="001374C5"/>
    <w:rsid w:val="0014249B"/>
    <w:rsid w:val="00142631"/>
    <w:rsid w:val="0014310B"/>
    <w:rsid w:val="00145353"/>
    <w:rsid w:val="0015199D"/>
    <w:rsid w:val="0016197C"/>
    <w:rsid w:val="001659CA"/>
    <w:rsid w:val="0016755A"/>
    <w:rsid w:val="00176300"/>
    <w:rsid w:val="001778A8"/>
    <w:rsid w:val="00183737"/>
    <w:rsid w:val="00184213"/>
    <w:rsid w:val="001852D4"/>
    <w:rsid w:val="00187968"/>
    <w:rsid w:val="00187EA6"/>
    <w:rsid w:val="001902C8"/>
    <w:rsid w:val="0019336D"/>
    <w:rsid w:val="001A1478"/>
    <w:rsid w:val="001A1871"/>
    <w:rsid w:val="001A2835"/>
    <w:rsid w:val="001A68E9"/>
    <w:rsid w:val="001B0457"/>
    <w:rsid w:val="001B5069"/>
    <w:rsid w:val="001B6674"/>
    <w:rsid w:val="001B68AE"/>
    <w:rsid w:val="001B7084"/>
    <w:rsid w:val="001B77BE"/>
    <w:rsid w:val="001B7EF9"/>
    <w:rsid w:val="001C0D00"/>
    <w:rsid w:val="001C2030"/>
    <w:rsid w:val="001C2115"/>
    <w:rsid w:val="001C2A83"/>
    <w:rsid w:val="001C43EA"/>
    <w:rsid w:val="001C7266"/>
    <w:rsid w:val="001C7D82"/>
    <w:rsid w:val="001D0670"/>
    <w:rsid w:val="001D2A69"/>
    <w:rsid w:val="001E2AE1"/>
    <w:rsid w:val="001E3FB7"/>
    <w:rsid w:val="001E65CE"/>
    <w:rsid w:val="001E7769"/>
    <w:rsid w:val="001E7CAA"/>
    <w:rsid w:val="001F0DBC"/>
    <w:rsid w:val="001F3D7C"/>
    <w:rsid w:val="001F491F"/>
    <w:rsid w:val="001F588D"/>
    <w:rsid w:val="001F6712"/>
    <w:rsid w:val="001F7300"/>
    <w:rsid w:val="001F7C64"/>
    <w:rsid w:val="002008DF"/>
    <w:rsid w:val="00200D43"/>
    <w:rsid w:val="0020287B"/>
    <w:rsid w:val="0020415C"/>
    <w:rsid w:val="00205231"/>
    <w:rsid w:val="002063DE"/>
    <w:rsid w:val="00210662"/>
    <w:rsid w:val="002111DD"/>
    <w:rsid w:val="00212026"/>
    <w:rsid w:val="00212B73"/>
    <w:rsid w:val="002158FE"/>
    <w:rsid w:val="00216773"/>
    <w:rsid w:val="00217CA4"/>
    <w:rsid w:val="002211FE"/>
    <w:rsid w:val="00223E82"/>
    <w:rsid w:val="00223EE3"/>
    <w:rsid w:val="0022569B"/>
    <w:rsid w:val="00227781"/>
    <w:rsid w:val="00230784"/>
    <w:rsid w:val="00232B88"/>
    <w:rsid w:val="00234031"/>
    <w:rsid w:val="00234386"/>
    <w:rsid w:val="00236B34"/>
    <w:rsid w:val="00241566"/>
    <w:rsid w:val="00242A6D"/>
    <w:rsid w:val="002433E0"/>
    <w:rsid w:val="00245EEA"/>
    <w:rsid w:val="00250210"/>
    <w:rsid w:val="00250C85"/>
    <w:rsid w:val="00252AD7"/>
    <w:rsid w:val="00252D8F"/>
    <w:rsid w:val="00252FBF"/>
    <w:rsid w:val="0025675E"/>
    <w:rsid w:val="00256B89"/>
    <w:rsid w:val="00260DFB"/>
    <w:rsid w:val="002737BF"/>
    <w:rsid w:val="00273838"/>
    <w:rsid w:val="002802DF"/>
    <w:rsid w:val="00281177"/>
    <w:rsid w:val="00282A30"/>
    <w:rsid w:val="00284235"/>
    <w:rsid w:val="0028479D"/>
    <w:rsid w:val="002853C8"/>
    <w:rsid w:val="00285B7C"/>
    <w:rsid w:val="0028798B"/>
    <w:rsid w:val="002912B3"/>
    <w:rsid w:val="00292576"/>
    <w:rsid w:val="002955A1"/>
    <w:rsid w:val="00296508"/>
    <w:rsid w:val="00296F86"/>
    <w:rsid w:val="002A0610"/>
    <w:rsid w:val="002A1623"/>
    <w:rsid w:val="002A5F84"/>
    <w:rsid w:val="002A7221"/>
    <w:rsid w:val="002B0EDA"/>
    <w:rsid w:val="002B1D9C"/>
    <w:rsid w:val="002B4C6E"/>
    <w:rsid w:val="002B5893"/>
    <w:rsid w:val="002C119D"/>
    <w:rsid w:val="002C1CA6"/>
    <w:rsid w:val="002C1F75"/>
    <w:rsid w:val="002C385B"/>
    <w:rsid w:val="002C5765"/>
    <w:rsid w:val="002C64C9"/>
    <w:rsid w:val="002C7238"/>
    <w:rsid w:val="002C7D63"/>
    <w:rsid w:val="002D0428"/>
    <w:rsid w:val="002D416D"/>
    <w:rsid w:val="002E0B3E"/>
    <w:rsid w:val="002E0F0E"/>
    <w:rsid w:val="002E4487"/>
    <w:rsid w:val="002F1B0F"/>
    <w:rsid w:val="002F420A"/>
    <w:rsid w:val="002F4397"/>
    <w:rsid w:val="002F7D6D"/>
    <w:rsid w:val="00300D79"/>
    <w:rsid w:val="00303311"/>
    <w:rsid w:val="00304C31"/>
    <w:rsid w:val="00305D4F"/>
    <w:rsid w:val="0031085A"/>
    <w:rsid w:val="00313C28"/>
    <w:rsid w:val="00313DDF"/>
    <w:rsid w:val="003140A4"/>
    <w:rsid w:val="0031538F"/>
    <w:rsid w:val="003161DC"/>
    <w:rsid w:val="003162E1"/>
    <w:rsid w:val="00322FCF"/>
    <w:rsid w:val="00324472"/>
    <w:rsid w:val="0033359F"/>
    <w:rsid w:val="00333D6F"/>
    <w:rsid w:val="003414F6"/>
    <w:rsid w:val="00351FB3"/>
    <w:rsid w:val="00355510"/>
    <w:rsid w:val="00356A56"/>
    <w:rsid w:val="00357B07"/>
    <w:rsid w:val="00360AE4"/>
    <w:rsid w:val="00362DFE"/>
    <w:rsid w:val="00364FF6"/>
    <w:rsid w:val="00365665"/>
    <w:rsid w:val="00366A48"/>
    <w:rsid w:val="00371EFF"/>
    <w:rsid w:val="00372A8D"/>
    <w:rsid w:val="00373018"/>
    <w:rsid w:val="0037310D"/>
    <w:rsid w:val="00383C77"/>
    <w:rsid w:val="00384133"/>
    <w:rsid w:val="00386264"/>
    <w:rsid w:val="003870CD"/>
    <w:rsid w:val="00390B1C"/>
    <w:rsid w:val="003916CD"/>
    <w:rsid w:val="00392DFA"/>
    <w:rsid w:val="00393D1A"/>
    <w:rsid w:val="003A051B"/>
    <w:rsid w:val="003A2296"/>
    <w:rsid w:val="003A2FBD"/>
    <w:rsid w:val="003A3BDC"/>
    <w:rsid w:val="003A48D5"/>
    <w:rsid w:val="003A523A"/>
    <w:rsid w:val="003A6076"/>
    <w:rsid w:val="003A61E1"/>
    <w:rsid w:val="003A6AD6"/>
    <w:rsid w:val="003A70C1"/>
    <w:rsid w:val="003B12B1"/>
    <w:rsid w:val="003B1624"/>
    <w:rsid w:val="003B1D43"/>
    <w:rsid w:val="003B2960"/>
    <w:rsid w:val="003B452A"/>
    <w:rsid w:val="003B4FEA"/>
    <w:rsid w:val="003B57D5"/>
    <w:rsid w:val="003B5E5B"/>
    <w:rsid w:val="003C2033"/>
    <w:rsid w:val="003C45A2"/>
    <w:rsid w:val="003C487E"/>
    <w:rsid w:val="003C54D5"/>
    <w:rsid w:val="003D1AFE"/>
    <w:rsid w:val="003D2194"/>
    <w:rsid w:val="003D236D"/>
    <w:rsid w:val="003D2ED4"/>
    <w:rsid w:val="003D6460"/>
    <w:rsid w:val="003F1672"/>
    <w:rsid w:val="003F1895"/>
    <w:rsid w:val="003F21A0"/>
    <w:rsid w:val="003F224F"/>
    <w:rsid w:val="003F266C"/>
    <w:rsid w:val="00403487"/>
    <w:rsid w:val="00404F25"/>
    <w:rsid w:val="0040563B"/>
    <w:rsid w:val="00412310"/>
    <w:rsid w:val="00412BD4"/>
    <w:rsid w:val="00413053"/>
    <w:rsid w:val="0041329D"/>
    <w:rsid w:val="00414B95"/>
    <w:rsid w:val="00414F0B"/>
    <w:rsid w:val="00416365"/>
    <w:rsid w:val="0042289B"/>
    <w:rsid w:val="00426945"/>
    <w:rsid w:val="004303FE"/>
    <w:rsid w:val="00434E44"/>
    <w:rsid w:val="004444A7"/>
    <w:rsid w:val="004451A0"/>
    <w:rsid w:val="00445CBF"/>
    <w:rsid w:val="004500BF"/>
    <w:rsid w:val="0045134D"/>
    <w:rsid w:val="00451DBF"/>
    <w:rsid w:val="004532D8"/>
    <w:rsid w:val="00454303"/>
    <w:rsid w:val="00456C1E"/>
    <w:rsid w:val="00462F7C"/>
    <w:rsid w:val="00470168"/>
    <w:rsid w:val="00473234"/>
    <w:rsid w:val="00474F36"/>
    <w:rsid w:val="00475BFF"/>
    <w:rsid w:val="0047654F"/>
    <w:rsid w:val="004775B9"/>
    <w:rsid w:val="00480521"/>
    <w:rsid w:val="00483AF8"/>
    <w:rsid w:val="00484E75"/>
    <w:rsid w:val="00484FD3"/>
    <w:rsid w:val="00485015"/>
    <w:rsid w:val="004864D3"/>
    <w:rsid w:val="00494E9C"/>
    <w:rsid w:val="0049628F"/>
    <w:rsid w:val="004A271E"/>
    <w:rsid w:val="004A5CB8"/>
    <w:rsid w:val="004B17CD"/>
    <w:rsid w:val="004B43EC"/>
    <w:rsid w:val="004B5BA0"/>
    <w:rsid w:val="004B6234"/>
    <w:rsid w:val="004C0428"/>
    <w:rsid w:val="004C1D15"/>
    <w:rsid w:val="004C1F86"/>
    <w:rsid w:val="004C41E4"/>
    <w:rsid w:val="004C4B85"/>
    <w:rsid w:val="004C6C5A"/>
    <w:rsid w:val="004C7849"/>
    <w:rsid w:val="004D1BD8"/>
    <w:rsid w:val="004D326E"/>
    <w:rsid w:val="004D53C9"/>
    <w:rsid w:val="004E1E11"/>
    <w:rsid w:val="004E3C1E"/>
    <w:rsid w:val="004E48EC"/>
    <w:rsid w:val="004E7D0E"/>
    <w:rsid w:val="004F283E"/>
    <w:rsid w:val="004F3AB5"/>
    <w:rsid w:val="004F6F20"/>
    <w:rsid w:val="005039F0"/>
    <w:rsid w:val="00507907"/>
    <w:rsid w:val="00510BB0"/>
    <w:rsid w:val="00511AC5"/>
    <w:rsid w:val="005128CA"/>
    <w:rsid w:val="00512907"/>
    <w:rsid w:val="005129D9"/>
    <w:rsid w:val="00516AEC"/>
    <w:rsid w:val="0052099F"/>
    <w:rsid w:val="00521CA2"/>
    <w:rsid w:val="00523794"/>
    <w:rsid w:val="00524343"/>
    <w:rsid w:val="0052441A"/>
    <w:rsid w:val="00524732"/>
    <w:rsid w:val="00525F30"/>
    <w:rsid w:val="0052709A"/>
    <w:rsid w:val="00527844"/>
    <w:rsid w:val="00527A97"/>
    <w:rsid w:val="00527C22"/>
    <w:rsid w:val="00531623"/>
    <w:rsid w:val="00531E28"/>
    <w:rsid w:val="00533DB5"/>
    <w:rsid w:val="00533F69"/>
    <w:rsid w:val="00537FA0"/>
    <w:rsid w:val="005433E1"/>
    <w:rsid w:val="005435E2"/>
    <w:rsid w:val="00543A34"/>
    <w:rsid w:val="00544FBA"/>
    <w:rsid w:val="00545DAA"/>
    <w:rsid w:val="00546543"/>
    <w:rsid w:val="0054691D"/>
    <w:rsid w:val="0055067C"/>
    <w:rsid w:val="00551882"/>
    <w:rsid w:val="00552A73"/>
    <w:rsid w:val="00552D23"/>
    <w:rsid w:val="005530CE"/>
    <w:rsid w:val="00553D86"/>
    <w:rsid w:val="00556CF1"/>
    <w:rsid w:val="0056109C"/>
    <w:rsid w:val="00562D63"/>
    <w:rsid w:val="00573499"/>
    <w:rsid w:val="00573E0B"/>
    <w:rsid w:val="0057456C"/>
    <w:rsid w:val="00575ECB"/>
    <w:rsid w:val="00576ECC"/>
    <w:rsid w:val="00582303"/>
    <w:rsid w:val="00582333"/>
    <w:rsid w:val="00583CE1"/>
    <w:rsid w:val="00585E53"/>
    <w:rsid w:val="00587375"/>
    <w:rsid w:val="00587949"/>
    <w:rsid w:val="0059138A"/>
    <w:rsid w:val="0059146F"/>
    <w:rsid w:val="00591A46"/>
    <w:rsid w:val="00591C41"/>
    <w:rsid w:val="00595141"/>
    <w:rsid w:val="00595E66"/>
    <w:rsid w:val="005A0F59"/>
    <w:rsid w:val="005A2C1B"/>
    <w:rsid w:val="005B2A2D"/>
    <w:rsid w:val="005B551C"/>
    <w:rsid w:val="005B5C13"/>
    <w:rsid w:val="005B6851"/>
    <w:rsid w:val="005C2C3E"/>
    <w:rsid w:val="005C41FE"/>
    <w:rsid w:val="005C471E"/>
    <w:rsid w:val="005C49F5"/>
    <w:rsid w:val="005C521C"/>
    <w:rsid w:val="005C5359"/>
    <w:rsid w:val="005C73AC"/>
    <w:rsid w:val="005D0681"/>
    <w:rsid w:val="005D2A58"/>
    <w:rsid w:val="005D72B0"/>
    <w:rsid w:val="005E0AED"/>
    <w:rsid w:val="005E6309"/>
    <w:rsid w:val="005E647F"/>
    <w:rsid w:val="005F0558"/>
    <w:rsid w:val="005F0D51"/>
    <w:rsid w:val="005F0D90"/>
    <w:rsid w:val="005F1485"/>
    <w:rsid w:val="005F2366"/>
    <w:rsid w:val="006002BA"/>
    <w:rsid w:val="006012CC"/>
    <w:rsid w:val="00601C6D"/>
    <w:rsid w:val="00603C15"/>
    <w:rsid w:val="0060681C"/>
    <w:rsid w:val="00606AFF"/>
    <w:rsid w:val="0061013C"/>
    <w:rsid w:val="00610865"/>
    <w:rsid w:val="00610AEC"/>
    <w:rsid w:val="006116CC"/>
    <w:rsid w:val="00613E59"/>
    <w:rsid w:val="00621848"/>
    <w:rsid w:val="00621F95"/>
    <w:rsid w:val="0063389C"/>
    <w:rsid w:val="006344AC"/>
    <w:rsid w:val="006360DF"/>
    <w:rsid w:val="006374DD"/>
    <w:rsid w:val="006401D4"/>
    <w:rsid w:val="00640ED2"/>
    <w:rsid w:val="00642524"/>
    <w:rsid w:val="00644BBF"/>
    <w:rsid w:val="00646270"/>
    <w:rsid w:val="00646617"/>
    <w:rsid w:val="006512B4"/>
    <w:rsid w:val="00651BEC"/>
    <w:rsid w:val="006537B3"/>
    <w:rsid w:val="00654C9B"/>
    <w:rsid w:val="00660346"/>
    <w:rsid w:val="00661523"/>
    <w:rsid w:val="00662BDA"/>
    <w:rsid w:val="00665764"/>
    <w:rsid w:val="00683BEE"/>
    <w:rsid w:val="00684169"/>
    <w:rsid w:val="00684754"/>
    <w:rsid w:val="006850C8"/>
    <w:rsid w:val="00686F3A"/>
    <w:rsid w:val="00692C00"/>
    <w:rsid w:val="00694309"/>
    <w:rsid w:val="00694806"/>
    <w:rsid w:val="00697251"/>
    <w:rsid w:val="006A0F96"/>
    <w:rsid w:val="006A1C7F"/>
    <w:rsid w:val="006A26D6"/>
    <w:rsid w:val="006A29CB"/>
    <w:rsid w:val="006A66C4"/>
    <w:rsid w:val="006B08D3"/>
    <w:rsid w:val="006B18D2"/>
    <w:rsid w:val="006B3D90"/>
    <w:rsid w:val="006B4A29"/>
    <w:rsid w:val="006B73E8"/>
    <w:rsid w:val="006C29CA"/>
    <w:rsid w:val="006C5238"/>
    <w:rsid w:val="006C6239"/>
    <w:rsid w:val="006C65AD"/>
    <w:rsid w:val="006D0342"/>
    <w:rsid w:val="006D1DF7"/>
    <w:rsid w:val="006E05BC"/>
    <w:rsid w:val="006E345B"/>
    <w:rsid w:val="006E6DAD"/>
    <w:rsid w:val="006E7D2C"/>
    <w:rsid w:val="006F060E"/>
    <w:rsid w:val="006F11DC"/>
    <w:rsid w:val="006F558E"/>
    <w:rsid w:val="006F58AB"/>
    <w:rsid w:val="006F71C8"/>
    <w:rsid w:val="006F7200"/>
    <w:rsid w:val="00703DC4"/>
    <w:rsid w:val="00705A9F"/>
    <w:rsid w:val="007116B8"/>
    <w:rsid w:val="00711BE8"/>
    <w:rsid w:val="00712276"/>
    <w:rsid w:val="007123BE"/>
    <w:rsid w:val="00712A90"/>
    <w:rsid w:val="007240E5"/>
    <w:rsid w:val="00726ACC"/>
    <w:rsid w:val="00727265"/>
    <w:rsid w:val="0073456F"/>
    <w:rsid w:val="0073498C"/>
    <w:rsid w:val="00735E78"/>
    <w:rsid w:val="0073633A"/>
    <w:rsid w:val="007411B4"/>
    <w:rsid w:val="00741436"/>
    <w:rsid w:val="007446A4"/>
    <w:rsid w:val="00744EF9"/>
    <w:rsid w:val="00752601"/>
    <w:rsid w:val="00756706"/>
    <w:rsid w:val="00760600"/>
    <w:rsid w:val="00761EBE"/>
    <w:rsid w:val="007720F8"/>
    <w:rsid w:val="0077539C"/>
    <w:rsid w:val="00780260"/>
    <w:rsid w:val="00785C96"/>
    <w:rsid w:val="00786027"/>
    <w:rsid w:val="0078608F"/>
    <w:rsid w:val="00786B4C"/>
    <w:rsid w:val="007913A3"/>
    <w:rsid w:val="00797075"/>
    <w:rsid w:val="00797FCE"/>
    <w:rsid w:val="007A0476"/>
    <w:rsid w:val="007A1210"/>
    <w:rsid w:val="007A3B42"/>
    <w:rsid w:val="007A3F8A"/>
    <w:rsid w:val="007A4C03"/>
    <w:rsid w:val="007A50BC"/>
    <w:rsid w:val="007A6A18"/>
    <w:rsid w:val="007A6B28"/>
    <w:rsid w:val="007A76FA"/>
    <w:rsid w:val="007C1906"/>
    <w:rsid w:val="007C41E7"/>
    <w:rsid w:val="007C6A6C"/>
    <w:rsid w:val="007C796E"/>
    <w:rsid w:val="007C79A3"/>
    <w:rsid w:val="007D3A3F"/>
    <w:rsid w:val="007D77B4"/>
    <w:rsid w:val="007E410F"/>
    <w:rsid w:val="007F05A2"/>
    <w:rsid w:val="007F0F72"/>
    <w:rsid w:val="007F1B24"/>
    <w:rsid w:val="0080050B"/>
    <w:rsid w:val="008012E9"/>
    <w:rsid w:val="00801B4B"/>
    <w:rsid w:val="0080205C"/>
    <w:rsid w:val="008029C8"/>
    <w:rsid w:val="00803A68"/>
    <w:rsid w:val="008073C4"/>
    <w:rsid w:val="008127EC"/>
    <w:rsid w:val="00813FF2"/>
    <w:rsid w:val="00815707"/>
    <w:rsid w:val="00816D5F"/>
    <w:rsid w:val="00816D84"/>
    <w:rsid w:val="00817928"/>
    <w:rsid w:val="00822E92"/>
    <w:rsid w:val="00826BC5"/>
    <w:rsid w:val="00827B6E"/>
    <w:rsid w:val="00835C0C"/>
    <w:rsid w:val="008366CF"/>
    <w:rsid w:val="00837E48"/>
    <w:rsid w:val="00840B9D"/>
    <w:rsid w:val="00840EA6"/>
    <w:rsid w:val="008415A0"/>
    <w:rsid w:val="008415B8"/>
    <w:rsid w:val="00841FEA"/>
    <w:rsid w:val="0084684D"/>
    <w:rsid w:val="00846F59"/>
    <w:rsid w:val="00850DFC"/>
    <w:rsid w:val="008548E9"/>
    <w:rsid w:val="008559EC"/>
    <w:rsid w:val="008561F6"/>
    <w:rsid w:val="0085658A"/>
    <w:rsid w:val="00856EE0"/>
    <w:rsid w:val="00857674"/>
    <w:rsid w:val="00861D47"/>
    <w:rsid w:val="008706CC"/>
    <w:rsid w:val="008714A7"/>
    <w:rsid w:val="008717A6"/>
    <w:rsid w:val="00873135"/>
    <w:rsid w:val="00874A51"/>
    <w:rsid w:val="008754B5"/>
    <w:rsid w:val="00876131"/>
    <w:rsid w:val="008776CF"/>
    <w:rsid w:val="008806BD"/>
    <w:rsid w:val="00884666"/>
    <w:rsid w:val="00885411"/>
    <w:rsid w:val="008856F5"/>
    <w:rsid w:val="00885A50"/>
    <w:rsid w:val="008860FB"/>
    <w:rsid w:val="00896D14"/>
    <w:rsid w:val="00897F07"/>
    <w:rsid w:val="008A266B"/>
    <w:rsid w:val="008A2818"/>
    <w:rsid w:val="008A44CF"/>
    <w:rsid w:val="008A463C"/>
    <w:rsid w:val="008A4C6A"/>
    <w:rsid w:val="008A5468"/>
    <w:rsid w:val="008A6B45"/>
    <w:rsid w:val="008A708C"/>
    <w:rsid w:val="008A792C"/>
    <w:rsid w:val="008B103F"/>
    <w:rsid w:val="008B187E"/>
    <w:rsid w:val="008B20AA"/>
    <w:rsid w:val="008B34B3"/>
    <w:rsid w:val="008B5C33"/>
    <w:rsid w:val="008C10D1"/>
    <w:rsid w:val="008C44D8"/>
    <w:rsid w:val="008C7918"/>
    <w:rsid w:val="008D264D"/>
    <w:rsid w:val="008D44EE"/>
    <w:rsid w:val="008D65C6"/>
    <w:rsid w:val="008D7877"/>
    <w:rsid w:val="008E01AE"/>
    <w:rsid w:val="008E0AB1"/>
    <w:rsid w:val="008E2978"/>
    <w:rsid w:val="008E3C3D"/>
    <w:rsid w:val="008E54E1"/>
    <w:rsid w:val="008E56DE"/>
    <w:rsid w:val="008E77C5"/>
    <w:rsid w:val="008F2351"/>
    <w:rsid w:val="008F3FDD"/>
    <w:rsid w:val="0090143E"/>
    <w:rsid w:val="00901823"/>
    <w:rsid w:val="00903D9B"/>
    <w:rsid w:val="00903DF8"/>
    <w:rsid w:val="00905299"/>
    <w:rsid w:val="00906669"/>
    <w:rsid w:val="009119E2"/>
    <w:rsid w:val="00911B02"/>
    <w:rsid w:val="009125EC"/>
    <w:rsid w:val="0091434D"/>
    <w:rsid w:val="0091710F"/>
    <w:rsid w:val="009179C8"/>
    <w:rsid w:val="00917AEB"/>
    <w:rsid w:val="0092176F"/>
    <w:rsid w:val="00921BDF"/>
    <w:rsid w:val="00925119"/>
    <w:rsid w:val="009278F2"/>
    <w:rsid w:val="009305D6"/>
    <w:rsid w:val="00930FA1"/>
    <w:rsid w:val="00932B32"/>
    <w:rsid w:val="00934A0F"/>
    <w:rsid w:val="00937955"/>
    <w:rsid w:val="00941110"/>
    <w:rsid w:val="00942961"/>
    <w:rsid w:val="00943B3A"/>
    <w:rsid w:val="00943DF6"/>
    <w:rsid w:val="00945518"/>
    <w:rsid w:val="0094755E"/>
    <w:rsid w:val="009503BE"/>
    <w:rsid w:val="00950C79"/>
    <w:rsid w:val="009541C3"/>
    <w:rsid w:val="00960C3E"/>
    <w:rsid w:val="00970A51"/>
    <w:rsid w:val="00971D18"/>
    <w:rsid w:val="00973F89"/>
    <w:rsid w:val="0097535A"/>
    <w:rsid w:val="009768EC"/>
    <w:rsid w:val="00982E72"/>
    <w:rsid w:val="00983527"/>
    <w:rsid w:val="00983DE8"/>
    <w:rsid w:val="00984E05"/>
    <w:rsid w:val="00985B0A"/>
    <w:rsid w:val="0099286A"/>
    <w:rsid w:val="00993459"/>
    <w:rsid w:val="00996F65"/>
    <w:rsid w:val="009A0CDE"/>
    <w:rsid w:val="009A58D4"/>
    <w:rsid w:val="009A63EF"/>
    <w:rsid w:val="009B338D"/>
    <w:rsid w:val="009B3D99"/>
    <w:rsid w:val="009B3FF8"/>
    <w:rsid w:val="009C0C02"/>
    <w:rsid w:val="009C3DE0"/>
    <w:rsid w:val="009C46EE"/>
    <w:rsid w:val="009C710F"/>
    <w:rsid w:val="009D118A"/>
    <w:rsid w:val="009D20A6"/>
    <w:rsid w:val="009D2E0F"/>
    <w:rsid w:val="009D34D0"/>
    <w:rsid w:val="009E2635"/>
    <w:rsid w:val="009E2F5A"/>
    <w:rsid w:val="009E42A0"/>
    <w:rsid w:val="009E4CBB"/>
    <w:rsid w:val="009E6BF9"/>
    <w:rsid w:val="009E706E"/>
    <w:rsid w:val="009E7F4D"/>
    <w:rsid w:val="009F0291"/>
    <w:rsid w:val="009F1AE2"/>
    <w:rsid w:val="009F2CDA"/>
    <w:rsid w:val="009F2E5D"/>
    <w:rsid w:val="009F461C"/>
    <w:rsid w:val="009F57C5"/>
    <w:rsid w:val="00A00DB0"/>
    <w:rsid w:val="00A04499"/>
    <w:rsid w:val="00A04AE3"/>
    <w:rsid w:val="00A05F3B"/>
    <w:rsid w:val="00A072D3"/>
    <w:rsid w:val="00A10026"/>
    <w:rsid w:val="00A117B9"/>
    <w:rsid w:val="00A13895"/>
    <w:rsid w:val="00A14C9B"/>
    <w:rsid w:val="00A2063E"/>
    <w:rsid w:val="00A21FF4"/>
    <w:rsid w:val="00A225E4"/>
    <w:rsid w:val="00A263D1"/>
    <w:rsid w:val="00A30AF1"/>
    <w:rsid w:val="00A3149B"/>
    <w:rsid w:val="00A3447C"/>
    <w:rsid w:val="00A358DA"/>
    <w:rsid w:val="00A361A9"/>
    <w:rsid w:val="00A404ED"/>
    <w:rsid w:val="00A405E9"/>
    <w:rsid w:val="00A40A1C"/>
    <w:rsid w:val="00A43B30"/>
    <w:rsid w:val="00A43CB3"/>
    <w:rsid w:val="00A47BB8"/>
    <w:rsid w:val="00A50424"/>
    <w:rsid w:val="00A52073"/>
    <w:rsid w:val="00A53A66"/>
    <w:rsid w:val="00A547BB"/>
    <w:rsid w:val="00A642C6"/>
    <w:rsid w:val="00A656DC"/>
    <w:rsid w:val="00A708AD"/>
    <w:rsid w:val="00A736E4"/>
    <w:rsid w:val="00A824BB"/>
    <w:rsid w:val="00A83502"/>
    <w:rsid w:val="00A83758"/>
    <w:rsid w:val="00A8479E"/>
    <w:rsid w:val="00A92A2A"/>
    <w:rsid w:val="00A9319B"/>
    <w:rsid w:val="00A94192"/>
    <w:rsid w:val="00A9509B"/>
    <w:rsid w:val="00A95FF2"/>
    <w:rsid w:val="00A96FA8"/>
    <w:rsid w:val="00AA386A"/>
    <w:rsid w:val="00AA4949"/>
    <w:rsid w:val="00AA5160"/>
    <w:rsid w:val="00AA5D0B"/>
    <w:rsid w:val="00AA5F41"/>
    <w:rsid w:val="00AA689E"/>
    <w:rsid w:val="00AA7A71"/>
    <w:rsid w:val="00AB2798"/>
    <w:rsid w:val="00AB29D7"/>
    <w:rsid w:val="00AB2A20"/>
    <w:rsid w:val="00AB583E"/>
    <w:rsid w:val="00AB61E1"/>
    <w:rsid w:val="00AC134E"/>
    <w:rsid w:val="00AC3BE2"/>
    <w:rsid w:val="00AC52D1"/>
    <w:rsid w:val="00AC65C3"/>
    <w:rsid w:val="00AC755A"/>
    <w:rsid w:val="00AD24A1"/>
    <w:rsid w:val="00AD552D"/>
    <w:rsid w:val="00AD5996"/>
    <w:rsid w:val="00AD6917"/>
    <w:rsid w:val="00AE1600"/>
    <w:rsid w:val="00AE2373"/>
    <w:rsid w:val="00AE477A"/>
    <w:rsid w:val="00AE487D"/>
    <w:rsid w:val="00AF1E96"/>
    <w:rsid w:val="00AF2474"/>
    <w:rsid w:val="00AF2DC3"/>
    <w:rsid w:val="00AF7115"/>
    <w:rsid w:val="00B00841"/>
    <w:rsid w:val="00B040D4"/>
    <w:rsid w:val="00B06BC3"/>
    <w:rsid w:val="00B1154A"/>
    <w:rsid w:val="00B11740"/>
    <w:rsid w:val="00B11EFF"/>
    <w:rsid w:val="00B1232D"/>
    <w:rsid w:val="00B167CC"/>
    <w:rsid w:val="00B16D5D"/>
    <w:rsid w:val="00B204D7"/>
    <w:rsid w:val="00B24461"/>
    <w:rsid w:val="00B244F7"/>
    <w:rsid w:val="00B33ADF"/>
    <w:rsid w:val="00B33D99"/>
    <w:rsid w:val="00B401D1"/>
    <w:rsid w:val="00B46573"/>
    <w:rsid w:val="00B470EE"/>
    <w:rsid w:val="00B52CBA"/>
    <w:rsid w:val="00B5375A"/>
    <w:rsid w:val="00B5572B"/>
    <w:rsid w:val="00B579BF"/>
    <w:rsid w:val="00B57DB8"/>
    <w:rsid w:val="00B61B19"/>
    <w:rsid w:val="00B62EFD"/>
    <w:rsid w:val="00B6364B"/>
    <w:rsid w:val="00B659E4"/>
    <w:rsid w:val="00B65A89"/>
    <w:rsid w:val="00B72983"/>
    <w:rsid w:val="00B7496B"/>
    <w:rsid w:val="00B84343"/>
    <w:rsid w:val="00B84403"/>
    <w:rsid w:val="00B86459"/>
    <w:rsid w:val="00B8784B"/>
    <w:rsid w:val="00B90E61"/>
    <w:rsid w:val="00B95975"/>
    <w:rsid w:val="00B96630"/>
    <w:rsid w:val="00BA0118"/>
    <w:rsid w:val="00BA0885"/>
    <w:rsid w:val="00BA71EB"/>
    <w:rsid w:val="00BB3906"/>
    <w:rsid w:val="00BB523C"/>
    <w:rsid w:val="00BB5F4F"/>
    <w:rsid w:val="00BB73BE"/>
    <w:rsid w:val="00BC08BF"/>
    <w:rsid w:val="00BC11A5"/>
    <w:rsid w:val="00BC1C48"/>
    <w:rsid w:val="00BC2696"/>
    <w:rsid w:val="00BC787F"/>
    <w:rsid w:val="00BD0119"/>
    <w:rsid w:val="00BD1FB7"/>
    <w:rsid w:val="00BD2687"/>
    <w:rsid w:val="00BD2EA1"/>
    <w:rsid w:val="00BD341D"/>
    <w:rsid w:val="00BD3957"/>
    <w:rsid w:val="00BD7ACB"/>
    <w:rsid w:val="00BE016F"/>
    <w:rsid w:val="00BE1094"/>
    <w:rsid w:val="00BE4543"/>
    <w:rsid w:val="00BE5683"/>
    <w:rsid w:val="00BE625F"/>
    <w:rsid w:val="00BE79A9"/>
    <w:rsid w:val="00BF5363"/>
    <w:rsid w:val="00BF68F4"/>
    <w:rsid w:val="00BF6B4E"/>
    <w:rsid w:val="00BF72D1"/>
    <w:rsid w:val="00C00B46"/>
    <w:rsid w:val="00C00CEE"/>
    <w:rsid w:val="00C00F86"/>
    <w:rsid w:val="00C12020"/>
    <w:rsid w:val="00C14B30"/>
    <w:rsid w:val="00C16D05"/>
    <w:rsid w:val="00C24B2C"/>
    <w:rsid w:val="00C315F2"/>
    <w:rsid w:val="00C31D94"/>
    <w:rsid w:val="00C31FFF"/>
    <w:rsid w:val="00C35BAB"/>
    <w:rsid w:val="00C40D19"/>
    <w:rsid w:val="00C40FE2"/>
    <w:rsid w:val="00C44194"/>
    <w:rsid w:val="00C44AE7"/>
    <w:rsid w:val="00C613C4"/>
    <w:rsid w:val="00C62C30"/>
    <w:rsid w:val="00C6694E"/>
    <w:rsid w:val="00C72608"/>
    <w:rsid w:val="00C77693"/>
    <w:rsid w:val="00C77A58"/>
    <w:rsid w:val="00C8146C"/>
    <w:rsid w:val="00C843BD"/>
    <w:rsid w:val="00C85341"/>
    <w:rsid w:val="00C87640"/>
    <w:rsid w:val="00C87C9F"/>
    <w:rsid w:val="00C920FC"/>
    <w:rsid w:val="00C95EC7"/>
    <w:rsid w:val="00CA1A66"/>
    <w:rsid w:val="00CA6591"/>
    <w:rsid w:val="00CB514B"/>
    <w:rsid w:val="00CB5309"/>
    <w:rsid w:val="00CB623E"/>
    <w:rsid w:val="00CB6A37"/>
    <w:rsid w:val="00CB6FBE"/>
    <w:rsid w:val="00CC036E"/>
    <w:rsid w:val="00CC0452"/>
    <w:rsid w:val="00CC1BB9"/>
    <w:rsid w:val="00CC3E4E"/>
    <w:rsid w:val="00CC4982"/>
    <w:rsid w:val="00CD512B"/>
    <w:rsid w:val="00CD5599"/>
    <w:rsid w:val="00CD5740"/>
    <w:rsid w:val="00CD6E15"/>
    <w:rsid w:val="00CE2046"/>
    <w:rsid w:val="00CE6090"/>
    <w:rsid w:val="00CF4131"/>
    <w:rsid w:val="00CF6383"/>
    <w:rsid w:val="00D00853"/>
    <w:rsid w:val="00D03ED5"/>
    <w:rsid w:val="00D04497"/>
    <w:rsid w:val="00D047EF"/>
    <w:rsid w:val="00D04966"/>
    <w:rsid w:val="00D05972"/>
    <w:rsid w:val="00D11795"/>
    <w:rsid w:val="00D125FE"/>
    <w:rsid w:val="00D17331"/>
    <w:rsid w:val="00D213F4"/>
    <w:rsid w:val="00D22D98"/>
    <w:rsid w:val="00D24B08"/>
    <w:rsid w:val="00D2547E"/>
    <w:rsid w:val="00D2552F"/>
    <w:rsid w:val="00D3457A"/>
    <w:rsid w:val="00D40F63"/>
    <w:rsid w:val="00D416CB"/>
    <w:rsid w:val="00D42F13"/>
    <w:rsid w:val="00D439C0"/>
    <w:rsid w:val="00D45D81"/>
    <w:rsid w:val="00D478E0"/>
    <w:rsid w:val="00D47C3A"/>
    <w:rsid w:val="00D50468"/>
    <w:rsid w:val="00D52D64"/>
    <w:rsid w:val="00D54860"/>
    <w:rsid w:val="00D60224"/>
    <w:rsid w:val="00D6066F"/>
    <w:rsid w:val="00D606A5"/>
    <w:rsid w:val="00D61E30"/>
    <w:rsid w:val="00D61FA1"/>
    <w:rsid w:val="00D63F61"/>
    <w:rsid w:val="00D65856"/>
    <w:rsid w:val="00D65D08"/>
    <w:rsid w:val="00D70A79"/>
    <w:rsid w:val="00D71A0A"/>
    <w:rsid w:val="00D71B04"/>
    <w:rsid w:val="00D72755"/>
    <w:rsid w:val="00D758BB"/>
    <w:rsid w:val="00D75BF8"/>
    <w:rsid w:val="00D77703"/>
    <w:rsid w:val="00D81DDD"/>
    <w:rsid w:val="00D8649F"/>
    <w:rsid w:val="00D87076"/>
    <w:rsid w:val="00D91253"/>
    <w:rsid w:val="00D9126F"/>
    <w:rsid w:val="00D97485"/>
    <w:rsid w:val="00DA3113"/>
    <w:rsid w:val="00DA7A5A"/>
    <w:rsid w:val="00DB3CAD"/>
    <w:rsid w:val="00DB686D"/>
    <w:rsid w:val="00DB750C"/>
    <w:rsid w:val="00DB783C"/>
    <w:rsid w:val="00DC163D"/>
    <w:rsid w:val="00DC33C7"/>
    <w:rsid w:val="00DC44AA"/>
    <w:rsid w:val="00DC48DF"/>
    <w:rsid w:val="00DD0835"/>
    <w:rsid w:val="00DD0900"/>
    <w:rsid w:val="00DD1056"/>
    <w:rsid w:val="00DD238C"/>
    <w:rsid w:val="00DD41DD"/>
    <w:rsid w:val="00DD53F0"/>
    <w:rsid w:val="00DD5AF4"/>
    <w:rsid w:val="00DD7123"/>
    <w:rsid w:val="00DE0595"/>
    <w:rsid w:val="00DE06C1"/>
    <w:rsid w:val="00DE1AB4"/>
    <w:rsid w:val="00DE267D"/>
    <w:rsid w:val="00DE3CD5"/>
    <w:rsid w:val="00DE4BAD"/>
    <w:rsid w:val="00DE4C6C"/>
    <w:rsid w:val="00DE5BDB"/>
    <w:rsid w:val="00DF3534"/>
    <w:rsid w:val="00DF3652"/>
    <w:rsid w:val="00DF5E19"/>
    <w:rsid w:val="00DF6E1A"/>
    <w:rsid w:val="00E01CFA"/>
    <w:rsid w:val="00E02E4F"/>
    <w:rsid w:val="00E0407F"/>
    <w:rsid w:val="00E109DD"/>
    <w:rsid w:val="00E127FD"/>
    <w:rsid w:val="00E13CF6"/>
    <w:rsid w:val="00E13E62"/>
    <w:rsid w:val="00E202DA"/>
    <w:rsid w:val="00E232CE"/>
    <w:rsid w:val="00E23324"/>
    <w:rsid w:val="00E25182"/>
    <w:rsid w:val="00E323A3"/>
    <w:rsid w:val="00E343EE"/>
    <w:rsid w:val="00E3693D"/>
    <w:rsid w:val="00E4341A"/>
    <w:rsid w:val="00E4714A"/>
    <w:rsid w:val="00E512CC"/>
    <w:rsid w:val="00E545A0"/>
    <w:rsid w:val="00E54B65"/>
    <w:rsid w:val="00E611E5"/>
    <w:rsid w:val="00E63B47"/>
    <w:rsid w:val="00E641A6"/>
    <w:rsid w:val="00E6499E"/>
    <w:rsid w:val="00E65121"/>
    <w:rsid w:val="00E66B19"/>
    <w:rsid w:val="00E70C61"/>
    <w:rsid w:val="00E714CB"/>
    <w:rsid w:val="00E73E0A"/>
    <w:rsid w:val="00E76381"/>
    <w:rsid w:val="00E764D4"/>
    <w:rsid w:val="00E76602"/>
    <w:rsid w:val="00E8796D"/>
    <w:rsid w:val="00E9005C"/>
    <w:rsid w:val="00E938F9"/>
    <w:rsid w:val="00EA0138"/>
    <w:rsid w:val="00EA0144"/>
    <w:rsid w:val="00EA15FE"/>
    <w:rsid w:val="00EA2F6C"/>
    <w:rsid w:val="00EA4C6D"/>
    <w:rsid w:val="00EA5EEE"/>
    <w:rsid w:val="00EA6E22"/>
    <w:rsid w:val="00EB023A"/>
    <w:rsid w:val="00EB1EB7"/>
    <w:rsid w:val="00EB35C8"/>
    <w:rsid w:val="00EB6313"/>
    <w:rsid w:val="00EB7A8E"/>
    <w:rsid w:val="00EC1AFE"/>
    <w:rsid w:val="00EC3056"/>
    <w:rsid w:val="00EC3824"/>
    <w:rsid w:val="00EC5A68"/>
    <w:rsid w:val="00EC615A"/>
    <w:rsid w:val="00ED3AA5"/>
    <w:rsid w:val="00ED41AA"/>
    <w:rsid w:val="00ED5E80"/>
    <w:rsid w:val="00EE288D"/>
    <w:rsid w:val="00EE3172"/>
    <w:rsid w:val="00EE369C"/>
    <w:rsid w:val="00EE3B9B"/>
    <w:rsid w:val="00EE6C55"/>
    <w:rsid w:val="00EF5FDD"/>
    <w:rsid w:val="00EF6EB0"/>
    <w:rsid w:val="00EF7B75"/>
    <w:rsid w:val="00EF7E31"/>
    <w:rsid w:val="00F004AC"/>
    <w:rsid w:val="00F011B6"/>
    <w:rsid w:val="00F02504"/>
    <w:rsid w:val="00F03351"/>
    <w:rsid w:val="00F03463"/>
    <w:rsid w:val="00F0493B"/>
    <w:rsid w:val="00F05F46"/>
    <w:rsid w:val="00F06352"/>
    <w:rsid w:val="00F066B6"/>
    <w:rsid w:val="00F07671"/>
    <w:rsid w:val="00F14975"/>
    <w:rsid w:val="00F150EE"/>
    <w:rsid w:val="00F156BE"/>
    <w:rsid w:val="00F21A28"/>
    <w:rsid w:val="00F21C65"/>
    <w:rsid w:val="00F25BEA"/>
    <w:rsid w:val="00F36EC7"/>
    <w:rsid w:val="00F41582"/>
    <w:rsid w:val="00F45DAA"/>
    <w:rsid w:val="00F513A3"/>
    <w:rsid w:val="00F53371"/>
    <w:rsid w:val="00F559A9"/>
    <w:rsid w:val="00F61860"/>
    <w:rsid w:val="00F61B90"/>
    <w:rsid w:val="00F62A30"/>
    <w:rsid w:val="00F6466A"/>
    <w:rsid w:val="00F64882"/>
    <w:rsid w:val="00F80D1B"/>
    <w:rsid w:val="00F8227C"/>
    <w:rsid w:val="00F842F8"/>
    <w:rsid w:val="00F8507B"/>
    <w:rsid w:val="00F85D3B"/>
    <w:rsid w:val="00F86FD6"/>
    <w:rsid w:val="00F92AEA"/>
    <w:rsid w:val="00F94C1C"/>
    <w:rsid w:val="00FA03CE"/>
    <w:rsid w:val="00FA1504"/>
    <w:rsid w:val="00FA30AE"/>
    <w:rsid w:val="00FA3DE6"/>
    <w:rsid w:val="00FA45EC"/>
    <w:rsid w:val="00FB0121"/>
    <w:rsid w:val="00FB0E3F"/>
    <w:rsid w:val="00FB297F"/>
    <w:rsid w:val="00FB38ED"/>
    <w:rsid w:val="00FB5A5F"/>
    <w:rsid w:val="00FC0C78"/>
    <w:rsid w:val="00FC2615"/>
    <w:rsid w:val="00FC58E0"/>
    <w:rsid w:val="00FC7BE4"/>
    <w:rsid w:val="00FD0AE6"/>
    <w:rsid w:val="00FD2698"/>
    <w:rsid w:val="00FD3987"/>
    <w:rsid w:val="00FD39AD"/>
    <w:rsid w:val="00FD5ACB"/>
    <w:rsid w:val="00FE2E00"/>
    <w:rsid w:val="00FE3376"/>
    <w:rsid w:val="00FF38AA"/>
    <w:rsid w:val="00FF5857"/>
    <w:rsid w:val="00FF6FD9"/>
    <w:rsid w:val="00FF744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38913"/>
    <o:shapelayout v:ext="edit">
      <o:idmap v:ext="edit" data="1"/>
    </o:shapelayout>
  </w:shapeDefaults>
  <w:decimalSymbol w:val=","/>
  <w:listSeparator w:val=";"/>
  <w14:docId w14:val="25A2A132"/>
  <w15:chartTrackingRefBased/>
  <w15:docId w15:val="{1B198BC5-0193-4A00-8685-B754AD1B78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202DA"/>
    <w:pPr>
      <w:spacing w:after="200" w:line="276" w:lineRule="auto"/>
      <w:jc w:val="both"/>
    </w:pPr>
    <w:rPr>
      <w:rFonts w:ascii="Times New Roman" w:hAnsi="Times New Roman"/>
      <w:sz w:val="24"/>
      <w:szCs w:val="22"/>
      <w:lang w:eastAsia="en-US"/>
    </w:rPr>
  </w:style>
  <w:style w:type="paragraph" w:styleId="Titre1">
    <w:name w:val="heading 1"/>
    <w:basedOn w:val="Normal"/>
    <w:next w:val="Normal"/>
    <w:link w:val="Titre1Car"/>
    <w:uiPriority w:val="9"/>
    <w:qFormat/>
    <w:rsid w:val="00014977"/>
    <w:pPr>
      <w:keepNext/>
      <w:spacing w:before="240" w:after="60"/>
      <w:outlineLvl w:val="0"/>
    </w:pPr>
    <w:rPr>
      <w:rFonts w:ascii="Calibri Light" w:eastAsia="Times New Roman" w:hAnsi="Calibri Light"/>
      <w:b/>
      <w:bCs/>
      <w:kern w:val="32"/>
      <w:sz w:val="32"/>
      <w:szCs w:val="32"/>
    </w:rPr>
  </w:style>
  <w:style w:type="paragraph" w:styleId="Titre2">
    <w:name w:val="heading 2"/>
    <w:basedOn w:val="Normal"/>
    <w:next w:val="Normal"/>
    <w:link w:val="Titre2Car"/>
    <w:uiPriority w:val="9"/>
    <w:unhideWhenUsed/>
    <w:qFormat/>
    <w:rsid w:val="00014977"/>
    <w:pPr>
      <w:keepNext/>
      <w:spacing w:before="240" w:after="60"/>
      <w:outlineLvl w:val="1"/>
    </w:pPr>
    <w:rPr>
      <w:rFonts w:ascii="Calibri Light" w:eastAsia="Times New Roman" w:hAnsi="Calibri Light"/>
      <w:b/>
      <w:bCs/>
      <w:i/>
      <w:iCs/>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2737BF"/>
    <w:pPr>
      <w:spacing w:after="0" w:line="240" w:lineRule="auto"/>
    </w:pPr>
    <w:rPr>
      <w:rFonts w:ascii="Tahoma" w:hAnsi="Tahoma" w:cs="Tahoma"/>
      <w:sz w:val="16"/>
      <w:szCs w:val="16"/>
    </w:rPr>
  </w:style>
  <w:style w:type="character" w:customStyle="1" w:styleId="TextedebullesCar">
    <w:name w:val="Texte de bulles Car"/>
    <w:link w:val="Textedebulles"/>
    <w:uiPriority w:val="99"/>
    <w:semiHidden/>
    <w:rsid w:val="002737BF"/>
    <w:rPr>
      <w:rFonts w:ascii="Tahoma" w:hAnsi="Tahoma" w:cs="Tahoma"/>
      <w:sz w:val="16"/>
      <w:szCs w:val="16"/>
      <w:lang w:eastAsia="en-US"/>
    </w:rPr>
  </w:style>
  <w:style w:type="paragraph" w:styleId="Paragraphedeliste">
    <w:name w:val="List Paragraph"/>
    <w:basedOn w:val="Normal"/>
    <w:uiPriority w:val="34"/>
    <w:qFormat/>
    <w:rsid w:val="00B1154A"/>
    <w:pPr>
      <w:ind w:left="708"/>
    </w:pPr>
  </w:style>
  <w:style w:type="paragraph" w:styleId="Notedebasdepage">
    <w:name w:val="footnote text"/>
    <w:basedOn w:val="Normal"/>
    <w:link w:val="NotedebasdepageCar"/>
    <w:uiPriority w:val="99"/>
    <w:semiHidden/>
    <w:unhideWhenUsed/>
    <w:rsid w:val="00BE79A9"/>
    <w:rPr>
      <w:sz w:val="20"/>
      <w:szCs w:val="20"/>
    </w:rPr>
  </w:style>
  <w:style w:type="character" w:customStyle="1" w:styleId="NotedebasdepageCar">
    <w:name w:val="Note de bas de page Car"/>
    <w:link w:val="Notedebasdepage"/>
    <w:uiPriority w:val="99"/>
    <w:semiHidden/>
    <w:rsid w:val="00BE79A9"/>
    <w:rPr>
      <w:lang w:eastAsia="en-US"/>
    </w:rPr>
  </w:style>
  <w:style w:type="character" w:styleId="Appelnotedebasdep">
    <w:name w:val="footnote reference"/>
    <w:uiPriority w:val="99"/>
    <w:semiHidden/>
    <w:unhideWhenUsed/>
    <w:rsid w:val="00BE79A9"/>
    <w:rPr>
      <w:vertAlign w:val="superscript"/>
    </w:rPr>
  </w:style>
  <w:style w:type="paragraph" w:styleId="En-tte">
    <w:name w:val="header"/>
    <w:basedOn w:val="Normal"/>
    <w:link w:val="En-tteCar"/>
    <w:uiPriority w:val="99"/>
    <w:unhideWhenUsed/>
    <w:rsid w:val="009F0291"/>
    <w:pPr>
      <w:tabs>
        <w:tab w:val="center" w:pos="4536"/>
        <w:tab w:val="right" w:pos="9072"/>
      </w:tabs>
    </w:pPr>
  </w:style>
  <w:style w:type="character" w:customStyle="1" w:styleId="En-tteCar">
    <w:name w:val="En-tête Car"/>
    <w:link w:val="En-tte"/>
    <w:uiPriority w:val="99"/>
    <w:rsid w:val="009F0291"/>
    <w:rPr>
      <w:sz w:val="22"/>
      <w:szCs w:val="22"/>
      <w:lang w:eastAsia="en-US"/>
    </w:rPr>
  </w:style>
  <w:style w:type="paragraph" w:styleId="Pieddepage">
    <w:name w:val="footer"/>
    <w:basedOn w:val="Normal"/>
    <w:link w:val="PieddepageCar"/>
    <w:uiPriority w:val="99"/>
    <w:unhideWhenUsed/>
    <w:rsid w:val="009F0291"/>
    <w:pPr>
      <w:tabs>
        <w:tab w:val="center" w:pos="4536"/>
        <w:tab w:val="right" w:pos="9072"/>
      </w:tabs>
    </w:pPr>
  </w:style>
  <w:style w:type="character" w:customStyle="1" w:styleId="PieddepageCar">
    <w:name w:val="Pied de page Car"/>
    <w:link w:val="Pieddepage"/>
    <w:uiPriority w:val="99"/>
    <w:rsid w:val="009F0291"/>
    <w:rPr>
      <w:sz w:val="22"/>
      <w:szCs w:val="22"/>
      <w:lang w:eastAsia="en-US"/>
    </w:rPr>
  </w:style>
  <w:style w:type="character" w:customStyle="1" w:styleId="Titre1Car">
    <w:name w:val="Titre 1 Car"/>
    <w:link w:val="Titre1"/>
    <w:uiPriority w:val="9"/>
    <w:rsid w:val="00014977"/>
    <w:rPr>
      <w:rFonts w:ascii="Calibri Light" w:eastAsia="Times New Roman" w:hAnsi="Calibri Light" w:cs="Times New Roman"/>
      <w:b/>
      <w:bCs/>
      <w:kern w:val="32"/>
      <w:sz w:val="32"/>
      <w:szCs w:val="32"/>
      <w:lang w:eastAsia="en-US"/>
    </w:rPr>
  </w:style>
  <w:style w:type="character" w:customStyle="1" w:styleId="Titre2Car">
    <w:name w:val="Titre 2 Car"/>
    <w:link w:val="Titre2"/>
    <w:uiPriority w:val="9"/>
    <w:rsid w:val="00014977"/>
    <w:rPr>
      <w:rFonts w:ascii="Calibri Light" w:eastAsia="Times New Roman" w:hAnsi="Calibri Light" w:cs="Times New Roman"/>
      <w:b/>
      <w:bCs/>
      <w:i/>
      <w:iCs/>
      <w:sz w:val="28"/>
      <w:szCs w:val="28"/>
      <w:lang w:eastAsia="en-US"/>
    </w:rPr>
  </w:style>
  <w:style w:type="paragraph" w:styleId="En-ttedetabledesmatires">
    <w:name w:val="TOC Heading"/>
    <w:basedOn w:val="Titre1"/>
    <w:next w:val="Normal"/>
    <w:uiPriority w:val="39"/>
    <w:unhideWhenUsed/>
    <w:qFormat/>
    <w:rsid w:val="00024225"/>
    <w:pPr>
      <w:keepLines/>
      <w:spacing w:after="0" w:line="259" w:lineRule="auto"/>
      <w:outlineLvl w:val="9"/>
    </w:pPr>
    <w:rPr>
      <w:b w:val="0"/>
      <w:bCs w:val="0"/>
      <w:color w:val="2F5496"/>
      <w:kern w:val="0"/>
      <w:lang w:eastAsia="fr-FR"/>
    </w:rPr>
  </w:style>
  <w:style w:type="paragraph" w:styleId="TM2">
    <w:name w:val="toc 2"/>
    <w:basedOn w:val="Normal"/>
    <w:next w:val="Normal"/>
    <w:autoRedefine/>
    <w:uiPriority w:val="39"/>
    <w:unhideWhenUsed/>
    <w:rsid w:val="00024225"/>
    <w:pPr>
      <w:spacing w:after="100" w:line="259" w:lineRule="auto"/>
      <w:ind w:left="220"/>
    </w:pPr>
    <w:rPr>
      <w:rFonts w:eastAsia="Times New Roman"/>
      <w:lang w:eastAsia="fr-FR"/>
    </w:rPr>
  </w:style>
  <w:style w:type="paragraph" w:styleId="TM1">
    <w:name w:val="toc 1"/>
    <w:basedOn w:val="Normal"/>
    <w:next w:val="Normal"/>
    <w:autoRedefine/>
    <w:uiPriority w:val="39"/>
    <w:unhideWhenUsed/>
    <w:rsid w:val="00024225"/>
    <w:pPr>
      <w:spacing w:after="100" w:line="259" w:lineRule="auto"/>
    </w:pPr>
    <w:rPr>
      <w:rFonts w:eastAsia="Times New Roman"/>
      <w:lang w:eastAsia="fr-FR"/>
    </w:rPr>
  </w:style>
  <w:style w:type="paragraph" w:styleId="TM3">
    <w:name w:val="toc 3"/>
    <w:basedOn w:val="Normal"/>
    <w:next w:val="Normal"/>
    <w:autoRedefine/>
    <w:uiPriority w:val="39"/>
    <w:unhideWhenUsed/>
    <w:rsid w:val="00024225"/>
    <w:pPr>
      <w:spacing w:after="100" w:line="259" w:lineRule="auto"/>
      <w:ind w:left="440"/>
    </w:pPr>
    <w:rPr>
      <w:rFonts w:eastAsia="Times New Roman"/>
      <w:lang w:eastAsia="fr-FR"/>
    </w:rPr>
  </w:style>
  <w:style w:type="character" w:styleId="Lienhypertexte">
    <w:name w:val="Hyperlink"/>
    <w:uiPriority w:val="99"/>
    <w:unhideWhenUsed/>
    <w:rsid w:val="00024225"/>
    <w:rPr>
      <w:color w:val="0563C1"/>
      <w:u w:val="single"/>
    </w:rPr>
  </w:style>
  <w:style w:type="paragraph" w:styleId="Sansinterligne">
    <w:name w:val="No Spacing"/>
    <w:uiPriority w:val="1"/>
    <w:qFormat/>
    <w:rsid w:val="00024225"/>
    <w:rPr>
      <w:sz w:val="22"/>
      <w:szCs w:val="22"/>
      <w:lang w:eastAsia="en-US"/>
    </w:rPr>
  </w:style>
  <w:style w:type="character" w:customStyle="1" w:styleId="Mentionnonrsolue1">
    <w:name w:val="Mention non résolue1"/>
    <w:basedOn w:val="Policepardfaut"/>
    <w:uiPriority w:val="99"/>
    <w:semiHidden/>
    <w:unhideWhenUsed/>
    <w:rsid w:val="00D87076"/>
    <w:rPr>
      <w:color w:val="605E5C"/>
      <w:shd w:val="clear" w:color="auto" w:fill="E1DFDD"/>
    </w:rPr>
  </w:style>
  <w:style w:type="character" w:customStyle="1" w:styleId="hgkelc">
    <w:name w:val="hgkelc"/>
    <w:basedOn w:val="Policepardfaut"/>
    <w:rsid w:val="005C521C"/>
  </w:style>
  <w:style w:type="paragraph" w:customStyle="1" w:styleId="Titre11">
    <w:name w:val="Titre 11"/>
    <w:basedOn w:val="Normal"/>
    <w:next w:val="Normal"/>
    <w:uiPriority w:val="9"/>
    <w:qFormat/>
    <w:rsid w:val="00C44194"/>
    <w:pPr>
      <w:keepNext/>
      <w:keepLines/>
      <w:numPr>
        <w:numId w:val="14"/>
      </w:numPr>
      <w:suppressAutoHyphens/>
      <w:spacing w:before="480" w:after="0" w:line="240" w:lineRule="auto"/>
      <w:outlineLvl w:val="0"/>
    </w:pPr>
    <w:rPr>
      <w:rFonts w:ascii="Cambria" w:eastAsia="Times New Roman" w:hAnsi="Cambria"/>
      <w:b/>
      <w:bCs/>
      <w:color w:val="365F91"/>
      <w:sz w:val="28"/>
      <w:szCs w:val="28"/>
      <w:lang w:eastAsia="ar-SA"/>
    </w:rPr>
  </w:style>
  <w:style w:type="paragraph" w:customStyle="1" w:styleId="Titre21">
    <w:name w:val="Titre 21"/>
    <w:basedOn w:val="Normal"/>
    <w:next w:val="Normal"/>
    <w:uiPriority w:val="9"/>
    <w:unhideWhenUsed/>
    <w:qFormat/>
    <w:rsid w:val="00C44194"/>
    <w:pPr>
      <w:keepNext/>
      <w:keepLines/>
      <w:numPr>
        <w:ilvl w:val="1"/>
        <w:numId w:val="14"/>
      </w:numPr>
      <w:suppressAutoHyphens/>
      <w:spacing w:before="200" w:after="0" w:line="240" w:lineRule="auto"/>
      <w:outlineLvl w:val="1"/>
    </w:pPr>
    <w:rPr>
      <w:rFonts w:ascii="Cambria" w:eastAsia="Times New Roman" w:hAnsi="Cambria"/>
      <w:b/>
      <w:bCs/>
      <w:color w:val="4F81BD"/>
      <w:sz w:val="26"/>
      <w:szCs w:val="26"/>
      <w:lang w:eastAsia="ar-SA"/>
    </w:rPr>
  </w:style>
  <w:style w:type="paragraph" w:customStyle="1" w:styleId="Titre31">
    <w:name w:val="Titre 31"/>
    <w:basedOn w:val="Normal"/>
    <w:next w:val="Normal"/>
    <w:uiPriority w:val="9"/>
    <w:unhideWhenUsed/>
    <w:qFormat/>
    <w:rsid w:val="00C44194"/>
    <w:pPr>
      <w:keepNext/>
      <w:keepLines/>
      <w:numPr>
        <w:ilvl w:val="2"/>
        <w:numId w:val="14"/>
      </w:numPr>
      <w:suppressAutoHyphens/>
      <w:spacing w:before="200" w:after="0" w:line="240" w:lineRule="auto"/>
      <w:outlineLvl w:val="2"/>
    </w:pPr>
    <w:rPr>
      <w:rFonts w:ascii="Cambria" w:eastAsia="Times New Roman" w:hAnsi="Cambria"/>
      <w:b/>
      <w:bCs/>
      <w:color w:val="4F81BD"/>
      <w:szCs w:val="52"/>
      <w:lang w:eastAsia="ar-SA"/>
    </w:rPr>
  </w:style>
  <w:style w:type="paragraph" w:customStyle="1" w:styleId="Titre41">
    <w:name w:val="Titre 41"/>
    <w:basedOn w:val="Normal"/>
    <w:next w:val="Normal"/>
    <w:uiPriority w:val="9"/>
    <w:unhideWhenUsed/>
    <w:qFormat/>
    <w:rsid w:val="00C44194"/>
    <w:pPr>
      <w:keepNext/>
      <w:keepLines/>
      <w:numPr>
        <w:ilvl w:val="3"/>
        <w:numId w:val="14"/>
      </w:numPr>
      <w:suppressAutoHyphens/>
      <w:spacing w:before="200" w:after="0" w:line="240" w:lineRule="auto"/>
      <w:outlineLvl w:val="3"/>
    </w:pPr>
    <w:rPr>
      <w:rFonts w:ascii="Cambria" w:eastAsia="Times New Roman" w:hAnsi="Cambria"/>
      <w:b/>
      <w:bCs/>
      <w:i/>
      <w:iCs/>
      <w:color w:val="4F81BD"/>
      <w:szCs w:val="52"/>
      <w:lang w:eastAsia="ar-SA"/>
    </w:rPr>
  </w:style>
  <w:style w:type="paragraph" w:customStyle="1" w:styleId="Titre51">
    <w:name w:val="Titre 51"/>
    <w:basedOn w:val="Normal"/>
    <w:next w:val="Normal"/>
    <w:uiPriority w:val="9"/>
    <w:semiHidden/>
    <w:unhideWhenUsed/>
    <w:qFormat/>
    <w:rsid w:val="00C44194"/>
    <w:pPr>
      <w:keepNext/>
      <w:keepLines/>
      <w:numPr>
        <w:ilvl w:val="4"/>
        <w:numId w:val="14"/>
      </w:numPr>
      <w:suppressAutoHyphens/>
      <w:spacing w:before="200" w:after="0" w:line="240" w:lineRule="auto"/>
      <w:outlineLvl w:val="4"/>
    </w:pPr>
    <w:rPr>
      <w:rFonts w:ascii="Cambria" w:eastAsia="Times New Roman" w:hAnsi="Cambria"/>
      <w:color w:val="243F60"/>
      <w:szCs w:val="52"/>
      <w:lang w:eastAsia="ar-SA"/>
    </w:rPr>
  </w:style>
  <w:style w:type="paragraph" w:customStyle="1" w:styleId="Titre61">
    <w:name w:val="Titre 61"/>
    <w:basedOn w:val="Normal"/>
    <w:next w:val="Normal"/>
    <w:uiPriority w:val="9"/>
    <w:semiHidden/>
    <w:unhideWhenUsed/>
    <w:qFormat/>
    <w:rsid w:val="00C44194"/>
    <w:pPr>
      <w:keepNext/>
      <w:keepLines/>
      <w:numPr>
        <w:ilvl w:val="5"/>
        <w:numId w:val="14"/>
      </w:numPr>
      <w:suppressAutoHyphens/>
      <w:spacing w:before="200" w:after="0" w:line="240" w:lineRule="auto"/>
      <w:outlineLvl w:val="5"/>
    </w:pPr>
    <w:rPr>
      <w:rFonts w:ascii="Cambria" w:eastAsia="Times New Roman" w:hAnsi="Cambria"/>
      <w:i/>
      <w:iCs/>
      <w:color w:val="243F60"/>
      <w:szCs w:val="52"/>
      <w:lang w:eastAsia="ar-SA"/>
    </w:rPr>
  </w:style>
  <w:style w:type="paragraph" w:customStyle="1" w:styleId="Titre71">
    <w:name w:val="Titre 71"/>
    <w:basedOn w:val="Normal"/>
    <w:next w:val="Normal"/>
    <w:uiPriority w:val="9"/>
    <w:semiHidden/>
    <w:unhideWhenUsed/>
    <w:qFormat/>
    <w:rsid w:val="00C44194"/>
    <w:pPr>
      <w:keepNext/>
      <w:keepLines/>
      <w:numPr>
        <w:ilvl w:val="6"/>
        <w:numId w:val="14"/>
      </w:numPr>
      <w:suppressAutoHyphens/>
      <w:spacing w:before="200" w:after="0" w:line="240" w:lineRule="auto"/>
      <w:outlineLvl w:val="6"/>
    </w:pPr>
    <w:rPr>
      <w:rFonts w:ascii="Cambria" w:eastAsia="Times New Roman" w:hAnsi="Cambria"/>
      <w:i/>
      <w:iCs/>
      <w:color w:val="404040"/>
      <w:szCs w:val="52"/>
      <w:lang w:eastAsia="ar-SA"/>
    </w:rPr>
  </w:style>
  <w:style w:type="paragraph" w:customStyle="1" w:styleId="Titre81">
    <w:name w:val="Titre 81"/>
    <w:basedOn w:val="Normal"/>
    <w:next w:val="Normal"/>
    <w:uiPriority w:val="9"/>
    <w:semiHidden/>
    <w:unhideWhenUsed/>
    <w:qFormat/>
    <w:rsid w:val="00C44194"/>
    <w:pPr>
      <w:keepNext/>
      <w:keepLines/>
      <w:numPr>
        <w:ilvl w:val="7"/>
        <w:numId w:val="14"/>
      </w:numPr>
      <w:suppressAutoHyphens/>
      <w:spacing w:before="200" w:after="0" w:line="240" w:lineRule="auto"/>
      <w:outlineLvl w:val="7"/>
    </w:pPr>
    <w:rPr>
      <w:rFonts w:ascii="Cambria" w:eastAsia="Times New Roman" w:hAnsi="Cambria"/>
      <w:color w:val="404040"/>
      <w:sz w:val="20"/>
      <w:szCs w:val="20"/>
      <w:lang w:eastAsia="ar-SA"/>
    </w:rPr>
  </w:style>
  <w:style w:type="paragraph" w:customStyle="1" w:styleId="Titre91">
    <w:name w:val="Titre 91"/>
    <w:basedOn w:val="Normal"/>
    <w:next w:val="Normal"/>
    <w:uiPriority w:val="9"/>
    <w:semiHidden/>
    <w:unhideWhenUsed/>
    <w:qFormat/>
    <w:rsid w:val="00C44194"/>
    <w:pPr>
      <w:keepNext/>
      <w:keepLines/>
      <w:numPr>
        <w:ilvl w:val="8"/>
        <w:numId w:val="14"/>
      </w:numPr>
      <w:suppressAutoHyphens/>
      <w:spacing w:before="200" w:after="0" w:line="240" w:lineRule="auto"/>
      <w:outlineLvl w:val="8"/>
    </w:pPr>
    <w:rPr>
      <w:rFonts w:ascii="Cambria" w:eastAsia="Times New Roman" w:hAnsi="Cambria"/>
      <w:i/>
      <w:iCs/>
      <w:color w:val="404040"/>
      <w:sz w:val="20"/>
      <w:szCs w:val="20"/>
      <w:lang w:eastAsia="ar-SA"/>
    </w:rPr>
  </w:style>
  <w:style w:type="paragraph" w:styleId="Lgende">
    <w:name w:val="caption"/>
    <w:basedOn w:val="Normal"/>
    <w:next w:val="Normal"/>
    <w:uiPriority w:val="35"/>
    <w:unhideWhenUsed/>
    <w:qFormat/>
    <w:rsid w:val="00BD2EA1"/>
    <w:pPr>
      <w:spacing w:line="240" w:lineRule="auto"/>
    </w:pPr>
    <w:rPr>
      <w:i/>
      <w:iCs/>
      <w:color w:val="44546A" w:themeColor="text2"/>
      <w:sz w:val="18"/>
      <w:szCs w:val="18"/>
    </w:rPr>
  </w:style>
  <w:style w:type="paragraph" w:styleId="NormalWeb">
    <w:name w:val="Normal (Web)"/>
    <w:basedOn w:val="Normal"/>
    <w:uiPriority w:val="99"/>
    <w:semiHidden/>
    <w:unhideWhenUsed/>
    <w:rsid w:val="006F58AB"/>
    <w:pPr>
      <w:spacing w:before="100" w:beforeAutospacing="1" w:after="100" w:afterAutospacing="1" w:line="240" w:lineRule="auto"/>
    </w:pPr>
    <w:rPr>
      <w:rFonts w:eastAsia="Times New Roman"/>
      <w:szCs w:val="24"/>
      <w:lang w:eastAsia="fr-FR"/>
    </w:rPr>
  </w:style>
  <w:style w:type="character" w:styleId="lev">
    <w:name w:val="Strong"/>
    <w:basedOn w:val="Policepardfaut"/>
    <w:uiPriority w:val="22"/>
    <w:qFormat/>
    <w:rsid w:val="005C73AC"/>
    <w:rPr>
      <w:b/>
      <w:bCs/>
    </w:rPr>
  </w:style>
  <w:style w:type="table" w:styleId="Grilledutableau">
    <w:name w:val="Table Grid"/>
    <w:basedOn w:val="TableauNormal"/>
    <w:uiPriority w:val="59"/>
    <w:rsid w:val="001A68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2481082">
      <w:bodyDiv w:val="1"/>
      <w:marLeft w:val="0"/>
      <w:marRight w:val="0"/>
      <w:marTop w:val="0"/>
      <w:marBottom w:val="0"/>
      <w:divBdr>
        <w:top w:val="none" w:sz="0" w:space="0" w:color="auto"/>
        <w:left w:val="none" w:sz="0" w:space="0" w:color="auto"/>
        <w:bottom w:val="none" w:sz="0" w:space="0" w:color="auto"/>
        <w:right w:val="none" w:sz="0" w:space="0" w:color="auto"/>
      </w:divBdr>
    </w:div>
    <w:div w:id="395975241">
      <w:bodyDiv w:val="1"/>
      <w:marLeft w:val="0"/>
      <w:marRight w:val="0"/>
      <w:marTop w:val="0"/>
      <w:marBottom w:val="0"/>
      <w:divBdr>
        <w:top w:val="none" w:sz="0" w:space="0" w:color="auto"/>
        <w:left w:val="none" w:sz="0" w:space="0" w:color="auto"/>
        <w:bottom w:val="none" w:sz="0" w:space="0" w:color="auto"/>
        <w:right w:val="none" w:sz="0" w:space="0" w:color="auto"/>
      </w:divBdr>
    </w:div>
    <w:div w:id="429199265">
      <w:bodyDiv w:val="1"/>
      <w:marLeft w:val="0"/>
      <w:marRight w:val="0"/>
      <w:marTop w:val="0"/>
      <w:marBottom w:val="0"/>
      <w:divBdr>
        <w:top w:val="none" w:sz="0" w:space="0" w:color="auto"/>
        <w:left w:val="none" w:sz="0" w:space="0" w:color="auto"/>
        <w:bottom w:val="none" w:sz="0" w:space="0" w:color="auto"/>
        <w:right w:val="none" w:sz="0" w:space="0" w:color="auto"/>
      </w:divBdr>
      <w:divsChild>
        <w:div w:id="350453547">
          <w:marLeft w:val="0"/>
          <w:marRight w:val="0"/>
          <w:marTop w:val="0"/>
          <w:marBottom w:val="0"/>
          <w:divBdr>
            <w:top w:val="none" w:sz="0" w:space="0" w:color="auto"/>
            <w:left w:val="none" w:sz="0" w:space="0" w:color="auto"/>
            <w:bottom w:val="none" w:sz="0" w:space="0" w:color="auto"/>
            <w:right w:val="none" w:sz="0" w:space="0" w:color="auto"/>
          </w:divBdr>
        </w:div>
        <w:div w:id="469830267">
          <w:marLeft w:val="0"/>
          <w:marRight w:val="0"/>
          <w:marTop w:val="0"/>
          <w:marBottom w:val="0"/>
          <w:divBdr>
            <w:top w:val="none" w:sz="0" w:space="0" w:color="auto"/>
            <w:left w:val="none" w:sz="0" w:space="0" w:color="auto"/>
            <w:bottom w:val="none" w:sz="0" w:space="0" w:color="auto"/>
            <w:right w:val="none" w:sz="0" w:space="0" w:color="auto"/>
          </w:divBdr>
        </w:div>
        <w:div w:id="943345156">
          <w:marLeft w:val="0"/>
          <w:marRight w:val="0"/>
          <w:marTop w:val="0"/>
          <w:marBottom w:val="0"/>
          <w:divBdr>
            <w:top w:val="none" w:sz="0" w:space="0" w:color="auto"/>
            <w:left w:val="none" w:sz="0" w:space="0" w:color="auto"/>
            <w:bottom w:val="none" w:sz="0" w:space="0" w:color="auto"/>
            <w:right w:val="none" w:sz="0" w:space="0" w:color="auto"/>
          </w:divBdr>
        </w:div>
        <w:div w:id="1233002188">
          <w:marLeft w:val="0"/>
          <w:marRight w:val="0"/>
          <w:marTop w:val="0"/>
          <w:marBottom w:val="0"/>
          <w:divBdr>
            <w:top w:val="none" w:sz="0" w:space="0" w:color="auto"/>
            <w:left w:val="none" w:sz="0" w:space="0" w:color="auto"/>
            <w:bottom w:val="none" w:sz="0" w:space="0" w:color="auto"/>
            <w:right w:val="none" w:sz="0" w:space="0" w:color="auto"/>
          </w:divBdr>
        </w:div>
        <w:div w:id="1839998583">
          <w:marLeft w:val="0"/>
          <w:marRight w:val="0"/>
          <w:marTop w:val="0"/>
          <w:marBottom w:val="0"/>
          <w:divBdr>
            <w:top w:val="none" w:sz="0" w:space="0" w:color="auto"/>
            <w:left w:val="none" w:sz="0" w:space="0" w:color="auto"/>
            <w:bottom w:val="none" w:sz="0" w:space="0" w:color="auto"/>
            <w:right w:val="none" w:sz="0" w:space="0" w:color="auto"/>
          </w:divBdr>
        </w:div>
      </w:divsChild>
    </w:div>
    <w:div w:id="501506611">
      <w:bodyDiv w:val="1"/>
      <w:marLeft w:val="0"/>
      <w:marRight w:val="0"/>
      <w:marTop w:val="0"/>
      <w:marBottom w:val="0"/>
      <w:divBdr>
        <w:top w:val="none" w:sz="0" w:space="0" w:color="auto"/>
        <w:left w:val="none" w:sz="0" w:space="0" w:color="auto"/>
        <w:bottom w:val="none" w:sz="0" w:space="0" w:color="auto"/>
        <w:right w:val="none" w:sz="0" w:space="0" w:color="auto"/>
      </w:divBdr>
    </w:div>
    <w:div w:id="543718993">
      <w:bodyDiv w:val="1"/>
      <w:marLeft w:val="0"/>
      <w:marRight w:val="0"/>
      <w:marTop w:val="0"/>
      <w:marBottom w:val="0"/>
      <w:divBdr>
        <w:top w:val="none" w:sz="0" w:space="0" w:color="auto"/>
        <w:left w:val="none" w:sz="0" w:space="0" w:color="auto"/>
        <w:bottom w:val="none" w:sz="0" w:space="0" w:color="auto"/>
        <w:right w:val="none" w:sz="0" w:space="0" w:color="auto"/>
      </w:divBdr>
    </w:div>
    <w:div w:id="1216703256">
      <w:bodyDiv w:val="1"/>
      <w:marLeft w:val="0"/>
      <w:marRight w:val="0"/>
      <w:marTop w:val="0"/>
      <w:marBottom w:val="0"/>
      <w:divBdr>
        <w:top w:val="none" w:sz="0" w:space="0" w:color="auto"/>
        <w:left w:val="none" w:sz="0" w:space="0" w:color="auto"/>
        <w:bottom w:val="none" w:sz="0" w:space="0" w:color="auto"/>
        <w:right w:val="none" w:sz="0" w:space="0" w:color="auto"/>
      </w:divBdr>
    </w:div>
    <w:div w:id="1548838273">
      <w:bodyDiv w:val="1"/>
      <w:marLeft w:val="0"/>
      <w:marRight w:val="0"/>
      <w:marTop w:val="0"/>
      <w:marBottom w:val="0"/>
      <w:divBdr>
        <w:top w:val="none" w:sz="0" w:space="0" w:color="auto"/>
        <w:left w:val="none" w:sz="0" w:space="0" w:color="auto"/>
        <w:bottom w:val="none" w:sz="0" w:space="0" w:color="auto"/>
        <w:right w:val="none" w:sz="0" w:space="0" w:color="auto"/>
      </w:divBdr>
    </w:div>
    <w:div w:id="1599874638">
      <w:bodyDiv w:val="1"/>
      <w:marLeft w:val="0"/>
      <w:marRight w:val="0"/>
      <w:marTop w:val="0"/>
      <w:marBottom w:val="0"/>
      <w:divBdr>
        <w:top w:val="none" w:sz="0" w:space="0" w:color="auto"/>
        <w:left w:val="none" w:sz="0" w:space="0" w:color="auto"/>
        <w:bottom w:val="none" w:sz="0" w:space="0" w:color="auto"/>
        <w:right w:val="none" w:sz="0" w:space="0" w:color="auto"/>
      </w:divBdr>
    </w:div>
    <w:div w:id="1795169991">
      <w:bodyDiv w:val="1"/>
      <w:marLeft w:val="0"/>
      <w:marRight w:val="0"/>
      <w:marTop w:val="0"/>
      <w:marBottom w:val="0"/>
      <w:divBdr>
        <w:top w:val="none" w:sz="0" w:space="0" w:color="auto"/>
        <w:left w:val="none" w:sz="0" w:space="0" w:color="auto"/>
        <w:bottom w:val="none" w:sz="0" w:space="0" w:color="auto"/>
        <w:right w:val="none" w:sz="0" w:space="0" w:color="auto"/>
      </w:divBdr>
    </w:div>
    <w:div w:id="1965888618">
      <w:bodyDiv w:val="1"/>
      <w:marLeft w:val="0"/>
      <w:marRight w:val="0"/>
      <w:marTop w:val="0"/>
      <w:marBottom w:val="0"/>
      <w:divBdr>
        <w:top w:val="none" w:sz="0" w:space="0" w:color="auto"/>
        <w:left w:val="none" w:sz="0" w:space="0" w:color="auto"/>
        <w:bottom w:val="none" w:sz="0" w:space="0" w:color="auto"/>
        <w:right w:val="none" w:sz="0" w:space="0" w:color="auto"/>
      </w:divBdr>
    </w:div>
    <w:div w:id="2056655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listes-diffusion.uha.fr/sympa/info/service-technique.sg.iutc" TargetMode="Externa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BC49CF-51AB-4FC2-8DAE-E0FF543E8D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6099</TotalTime>
  <Pages>12</Pages>
  <Words>2854</Words>
  <Characters>15703</Characters>
  <Application>Microsoft Office Word</Application>
  <DocSecurity>0</DocSecurity>
  <Lines>130</Lines>
  <Paragraphs>37</Paragraphs>
  <ScaleCrop>false</ScaleCrop>
  <HeadingPairs>
    <vt:vector size="2" baseType="variant">
      <vt:variant>
        <vt:lpstr>Titre</vt:lpstr>
      </vt:variant>
      <vt:variant>
        <vt:i4>1</vt:i4>
      </vt:variant>
    </vt:vector>
  </HeadingPairs>
  <TitlesOfParts>
    <vt:vector size="1" baseType="lpstr">
      <vt:lpstr/>
    </vt:vector>
  </TitlesOfParts>
  <Company>Université de Haute-Alsace</Company>
  <LinksUpToDate>false</LinksUpToDate>
  <CharactersWithSpaces>18520</CharactersWithSpaces>
  <SharedDoc>false</SharedDoc>
  <HLinks>
    <vt:vector size="96" baseType="variant">
      <vt:variant>
        <vt:i4>1310773</vt:i4>
      </vt:variant>
      <vt:variant>
        <vt:i4>92</vt:i4>
      </vt:variant>
      <vt:variant>
        <vt:i4>0</vt:i4>
      </vt:variant>
      <vt:variant>
        <vt:i4>5</vt:i4>
      </vt:variant>
      <vt:variant>
        <vt:lpwstr/>
      </vt:variant>
      <vt:variant>
        <vt:lpwstr>_Toc68793476</vt:lpwstr>
      </vt:variant>
      <vt:variant>
        <vt:i4>1507381</vt:i4>
      </vt:variant>
      <vt:variant>
        <vt:i4>86</vt:i4>
      </vt:variant>
      <vt:variant>
        <vt:i4>0</vt:i4>
      </vt:variant>
      <vt:variant>
        <vt:i4>5</vt:i4>
      </vt:variant>
      <vt:variant>
        <vt:lpwstr/>
      </vt:variant>
      <vt:variant>
        <vt:lpwstr>_Toc68793475</vt:lpwstr>
      </vt:variant>
      <vt:variant>
        <vt:i4>1441845</vt:i4>
      </vt:variant>
      <vt:variant>
        <vt:i4>80</vt:i4>
      </vt:variant>
      <vt:variant>
        <vt:i4>0</vt:i4>
      </vt:variant>
      <vt:variant>
        <vt:i4>5</vt:i4>
      </vt:variant>
      <vt:variant>
        <vt:lpwstr/>
      </vt:variant>
      <vt:variant>
        <vt:lpwstr>_Toc68793474</vt:lpwstr>
      </vt:variant>
      <vt:variant>
        <vt:i4>1114165</vt:i4>
      </vt:variant>
      <vt:variant>
        <vt:i4>74</vt:i4>
      </vt:variant>
      <vt:variant>
        <vt:i4>0</vt:i4>
      </vt:variant>
      <vt:variant>
        <vt:i4>5</vt:i4>
      </vt:variant>
      <vt:variant>
        <vt:lpwstr/>
      </vt:variant>
      <vt:variant>
        <vt:lpwstr>_Toc68793473</vt:lpwstr>
      </vt:variant>
      <vt:variant>
        <vt:i4>1048629</vt:i4>
      </vt:variant>
      <vt:variant>
        <vt:i4>68</vt:i4>
      </vt:variant>
      <vt:variant>
        <vt:i4>0</vt:i4>
      </vt:variant>
      <vt:variant>
        <vt:i4>5</vt:i4>
      </vt:variant>
      <vt:variant>
        <vt:lpwstr/>
      </vt:variant>
      <vt:variant>
        <vt:lpwstr>_Toc68793472</vt:lpwstr>
      </vt:variant>
      <vt:variant>
        <vt:i4>1245237</vt:i4>
      </vt:variant>
      <vt:variant>
        <vt:i4>62</vt:i4>
      </vt:variant>
      <vt:variant>
        <vt:i4>0</vt:i4>
      </vt:variant>
      <vt:variant>
        <vt:i4>5</vt:i4>
      </vt:variant>
      <vt:variant>
        <vt:lpwstr/>
      </vt:variant>
      <vt:variant>
        <vt:lpwstr>_Toc68793471</vt:lpwstr>
      </vt:variant>
      <vt:variant>
        <vt:i4>1179701</vt:i4>
      </vt:variant>
      <vt:variant>
        <vt:i4>56</vt:i4>
      </vt:variant>
      <vt:variant>
        <vt:i4>0</vt:i4>
      </vt:variant>
      <vt:variant>
        <vt:i4>5</vt:i4>
      </vt:variant>
      <vt:variant>
        <vt:lpwstr/>
      </vt:variant>
      <vt:variant>
        <vt:lpwstr>_Toc68793470</vt:lpwstr>
      </vt:variant>
      <vt:variant>
        <vt:i4>1769524</vt:i4>
      </vt:variant>
      <vt:variant>
        <vt:i4>50</vt:i4>
      </vt:variant>
      <vt:variant>
        <vt:i4>0</vt:i4>
      </vt:variant>
      <vt:variant>
        <vt:i4>5</vt:i4>
      </vt:variant>
      <vt:variant>
        <vt:lpwstr/>
      </vt:variant>
      <vt:variant>
        <vt:lpwstr>_Toc68793469</vt:lpwstr>
      </vt:variant>
      <vt:variant>
        <vt:i4>1703988</vt:i4>
      </vt:variant>
      <vt:variant>
        <vt:i4>44</vt:i4>
      </vt:variant>
      <vt:variant>
        <vt:i4>0</vt:i4>
      </vt:variant>
      <vt:variant>
        <vt:i4>5</vt:i4>
      </vt:variant>
      <vt:variant>
        <vt:lpwstr/>
      </vt:variant>
      <vt:variant>
        <vt:lpwstr>_Toc68793468</vt:lpwstr>
      </vt:variant>
      <vt:variant>
        <vt:i4>1376308</vt:i4>
      </vt:variant>
      <vt:variant>
        <vt:i4>38</vt:i4>
      </vt:variant>
      <vt:variant>
        <vt:i4>0</vt:i4>
      </vt:variant>
      <vt:variant>
        <vt:i4>5</vt:i4>
      </vt:variant>
      <vt:variant>
        <vt:lpwstr/>
      </vt:variant>
      <vt:variant>
        <vt:lpwstr>_Toc68793467</vt:lpwstr>
      </vt:variant>
      <vt:variant>
        <vt:i4>1310772</vt:i4>
      </vt:variant>
      <vt:variant>
        <vt:i4>32</vt:i4>
      </vt:variant>
      <vt:variant>
        <vt:i4>0</vt:i4>
      </vt:variant>
      <vt:variant>
        <vt:i4>5</vt:i4>
      </vt:variant>
      <vt:variant>
        <vt:lpwstr/>
      </vt:variant>
      <vt:variant>
        <vt:lpwstr>_Toc68793466</vt:lpwstr>
      </vt:variant>
      <vt:variant>
        <vt:i4>1507380</vt:i4>
      </vt:variant>
      <vt:variant>
        <vt:i4>26</vt:i4>
      </vt:variant>
      <vt:variant>
        <vt:i4>0</vt:i4>
      </vt:variant>
      <vt:variant>
        <vt:i4>5</vt:i4>
      </vt:variant>
      <vt:variant>
        <vt:lpwstr/>
      </vt:variant>
      <vt:variant>
        <vt:lpwstr>_Toc68793465</vt:lpwstr>
      </vt:variant>
      <vt:variant>
        <vt:i4>1441844</vt:i4>
      </vt:variant>
      <vt:variant>
        <vt:i4>20</vt:i4>
      </vt:variant>
      <vt:variant>
        <vt:i4>0</vt:i4>
      </vt:variant>
      <vt:variant>
        <vt:i4>5</vt:i4>
      </vt:variant>
      <vt:variant>
        <vt:lpwstr/>
      </vt:variant>
      <vt:variant>
        <vt:lpwstr>_Toc68793464</vt:lpwstr>
      </vt:variant>
      <vt:variant>
        <vt:i4>1114164</vt:i4>
      </vt:variant>
      <vt:variant>
        <vt:i4>14</vt:i4>
      </vt:variant>
      <vt:variant>
        <vt:i4>0</vt:i4>
      </vt:variant>
      <vt:variant>
        <vt:i4>5</vt:i4>
      </vt:variant>
      <vt:variant>
        <vt:lpwstr/>
      </vt:variant>
      <vt:variant>
        <vt:lpwstr>_Toc68793463</vt:lpwstr>
      </vt:variant>
      <vt:variant>
        <vt:i4>1048628</vt:i4>
      </vt:variant>
      <vt:variant>
        <vt:i4>8</vt:i4>
      </vt:variant>
      <vt:variant>
        <vt:i4>0</vt:i4>
      </vt:variant>
      <vt:variant>
        <vt:i4>5</vt:i4>
      </vt:variant>
      <vt:variant>
        <vt:lpwstr/>
      </vt:variant>
      <vt:variant>
        <vt:lpwstr>_Toc68793462</vt:lpwstr>
      </vt:variant>
      <vt:variant>
        <vt:i4>1245236</vt:i4>
      </vt:variant>
      <vt:variant>
        <vt:i4>2</vt:i4>
      </vt:variant>
      <vt:variant>
        <vt:i4>0</vt:i4>
      </vt:variant>
      <vt:variant>
        <vt:i4>5</vt:i4>
      </vt:variant>
      <vt:variant>
        <vt:lpwstr/>
      </vt:variant>
      <vt:variant>
        <vt:lpwstr>_Toc68793461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Administrateur</dc:creator>
  <cp:keywords/>
  <dc:description/>
  <cp:lastModifiedBy>Denis Parrotin</cp:lastModifiedBy>
  <cp:revision>63</cp:revision>
  <cp:lastPrinted>2023-01-27T15:14:00Z</cp:lastPrinted>
  <dcterms:created xsi:type="dcterms:W3CDTF">2024-12-10T10:39:00Z</dcterms:created>
  <dcterms:modified xsi:type="dcterms:W3CDTF">2025-03-13T14:01:00Z</dcterms:modified>
</cp:coreProperties>
</file>