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7E96DDFC"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bookmarkStart w:id="0" w:name="_Hlk193720452"/>
      <w:r w:rsidR="00DC29AA" w:rsidRPr="00DC29AA">
        <w:rPr>
          <w:rFonts w:ascii="Arial" w:hAnsi="Arial" w:cs="Arial"/>
          <w:b/>
          <w:sz w:val="22"/>
          <w:szCs w:val="22"/>
        </w:rPr>
        <w:t>B25-01428</w:t>
      </w:r>
      <w:r w:rsidR="00DC29AA">
        <w:rPr>
          <w:rFonts w:ascii="Arial" w:hAnsi="Arial" w:cs="Arial"/>
          <w:b/>
          <w:sz w:val="22"/>
          <w:szCs w:val="22"/>
        </w:rPr>
        <w:t>-KD</w:t>
      </w:r>
      <w:bookmarkEnd w:id="0"/>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2D15FF95" w:rsidR="001228F8" w:rsidRDefault="005B51AC" w:rsidP="00630B6D">
      <w:pPr>
        <w:rPr>
          <w:rFonts w:ascii="Arial" w:hAnsi="Arial" w:cs="Arial"/>
          <w:sz w:val="22"/>
          <w:szCs w:val="22"/>
        </w:rPr>
      </w:pPr>
      <w:r>
        <w:rPr>
          <w:rFonts w:ascii="Arial" w:hAnsi="Arial" w:cs="Arial"/>
          <w:sz w:val="22"/>
          <w:szCs w:val="22"/>
        </w:rPr>
        <w:t xml:space="preserve"> </w:t>
      </w: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28578437" w14:textId="77777777" w:rsidR="004F02BB" w:rsidRPr="004F02BB" w:rsidRDefault="00FC0097" w:rsidP="004F02BB">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0D2F83">
        <w:rPr>
          <w:rFonts w:ascii="Arial" w:hAnsi="Arial" w:cs="Arial"/>
          <w:color w:val="000000"/>
          <w:sz w:val="22"/>
          <w:szCs w:val="22"/>
        </w:rPr>
        <w:t xml:space="preserve"> </w:t>
      </w:r>
      <w:r w:rsidR="004F02BB" w:rsidRPr="004F02BB">
        <w:rPr>
          <w:rFonts w:ascii="Arial" w:hAnsi="Arial" w:cs="Arial"/>
          <w:color w:val="000000"/>
          <w:sz w:val="22"/>
          <w:szCs w:val="22"/>
        </w:rPr>
        <w:t>Thomas DOMBEK, agissant en qualité de Chef du</w:t>
      </w:r>
    </w:p>
    <w:p w14:paraId="19EC2B31" w14:textId="4077FC16" w:rsidR="00FC0097" w:rsidRPr="00630B6D" w:rsidRDefault="004F02BB" w:rsidP="004F02BB">
      <w:pPr>
        <w:autoSpaceDE w:val="0"/>
        <w:autoSpaceDN w:val="0"/>
        <w:adjustRightInd w:val="0"/>
        <w:rPr>
          <w:rFonts w:ascii="Arial" w:hAnsi="Arial" w:cs="Arial"/>
          <w:color w:val="000000"/>
          <w:sz w:val="22"/>
          <w:szCs w:val="22"/>
        </w:rPr>
      </w:pPr>
      <w:r w:rsidRPr="004F02BB">
        <w:rPr>
          <w:rFonts w:ascii="Arial" w:hAnsi="Arial" w:cs="Arial"/>
          <w:color w:val="000000"/>
          <w:sz w:val="22"/>
          <w:szCs w:val="22"/>
        </w:rPr>
        <w:t>Département des Systèmes et Circuits Intégrés Numériques (DSCIN) de l’institut LIST,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77777777" w:rsidR="00FC0097" w:rsidRPr="00630B6D" w:rsidRDefault="00FC0097" w:rsidP="00630B6D">
      <w:pPr>
        <w:jc w:val="both"/>
        <w:rPr>
          <w:rFonts w:ascii="Arial" w:hAnsi="Arial" w:cs="Arial"/>
          <w:b/>
          <w:sz w:val="22"/>
          <w:szCs w:val="22"/>
        </w:rPr>
      </w:pPr>
      <w:r w:rsidRPr="00630B6D">
        <w:rPr>
          <w:rFonts w:ascii="Arial" w:hAnsi="Arial" w:cs="Arial"/>
          <w:b/>
          <w:sz w:val="22"/>
          <w:szCs w:val="22"/>
        </w:rPr>
        <w:t xml:space="preserve">La société </w:t>
      </w:r>
      <w:r w:rsidRPr="004B56D3">
        <w:rPr>
          <w:rFonts w:ascii="Arial" w:hAnsi="Arial" w:cs="Arial"/>
          <w:sz w:val="22"/>
          <w:szCs w:val="22"/>
          <w:highlight w:val="green"/>
        </w:rPr>
        <w:t>_______________</w:t>
      </w:r>
      <w:r w:rsidRPr="00630B6D">
        <w:rPr>
          <w:rFonts w:ascii="Arial" w:hAnsi="Arial" w:cs="Arial"/>
          <w:sz w:val="22"/>
          <w:szCs w:val="22"/>
        </w:rPr>
        <w:t>,</w:t>
      </w:r>
    </w:p>
    <w:p w14:paraId="2CEBB32E"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w:t>
      </w:r>
      <w:r w:rsidRPr="004B56D3">
        <w:rPr>
          <w:rFonts w:ascii="Arial" w:hAnsi="Arial" w:cs="Arial"/>
          <w:sz w:val="22"/>
          <w:szCs w:val="22"/>
          <w:highlight w:val="green"/>
        </w:rPr>
        <w:t>__________________</w:t>
      </w:r>
      <w:r w:rsidRPr="00630B6D">
        <w:rPr>
          <w:rFonts w:ascii="Arial" w:hAnsi="Arial" w:cs="Arial"/>
          <w:sz w:val="22"/>
          <w:szCs w:val="22"/>
        </w:rPr>
        <w:t>,</w:t>
      </w:r>
    </w:p>
    <w:p w14:paraId="6945C65F" w14:textId="148ECE63"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w:t>
      </w:r>
      <w:r w:rsidRPr="004B56D3">
        <w:rPr>
          <w:rFonts w:ascii="Arial" w:hAnsi="Arial" w:cs="Arial"/>
          <w:sz w:val="22"/>
          <w:szCs w:val="22"/>
          <w:highlight w:val="green"/>
        </w:rPr>
        <w:t>_</w:t>
      </w:r>
      <w:r w:rsidR="004B56D3" w:rsidRPr="004B56D3">
        <w:rPr>
          <w:rFonts w:ascii="Arial" w:hAnsi="Arial" w:cs="Arial"/>
          <w:sz w:val="22"/>
          <w:szCs w:val="22"/>
          <w:highlight w:val="green"/>
        </w:rPr>
        <w:t>_______</w:t>
      </w:r>
      <w:r w:rsidRPr="004B56D3">
        <w:rPr>
          <w:rFonts w:ascii="Arial" w:hAnsi="Arial" w:cs="Arial"/>
          <w:sz w:val="22"/>
          <w:szCs w:val="22"/>
          <w:highlight w:val="green"/>
        </w:rPr>
        <w:t>___</w:t>
      </w:r>
      <w:r w:rsidRPr="00630B6D">
        <w:rPr>
          <w:rFonts w:ascii="Arial" w:hAnsi="Arial" w:cs="Arial"/>
          <w:sz w:val="22"/>
          <w:szCs w:val="22"/>
        </w:rPr>
        <w:t xml:space="preserve"> sous le numéro R.C.S </w:t>
      </w:r>
      <w:r w:rsidRPr="004B56D3">
        <w:rPr>
          <w:rFonts w:ascii="Arial" w:hAnsi="Arial" w:cs="Arial"/>
          <w:sz w:val="22"/>
          <w:szCs w:val="22"/>
          <w:highlight w:val="green"/>
        </w:rPr>
        <w:t>__</w:t>
      </w:r>
      <w:r w:rsidR="004B56D3" w:rsidRPr="004B56D3">
        <w:rPr>
          <w:rFonts w:ascii="Arial" w:hAnsi="Arial" w:cs="Arial"/>
          <w:sz w:val="22"/>
          <w:szCs w:val="22"/>
          <w:highlight w:val="green"/>
        </w:rPr>
        <w:t>____________</w:t>
      </w:r>
      <w:r w:rsidRPr="004B56D3">
        <w:rPr>
          <w:rFonts w:ascii="Arial" w:hAnsi="Arial" w:cs="Arial"/>
          <w:sz w:val="22"/>
          <w:szCs w:val="22"/>
          <w:highlight w:val="green"/>
        </w:rPr>
        <w:t>_</w:t>
      </w:r>
      <w:r w:rsidRPr="00630B6D">
        <w:rPr>
          <w:rFonts w:ascii="Arial" w:hAnsi="Arial" w:cs="Arial"/>
          <w:sz w:val="22"/>
          <w:szCs w:val="22"/>
        </w:rPr>
        <w:t>,</w:t>
      </w:r>
    </w:p>
    <w:p w14:paraId="34D82279" w14:textId="3DFC3BB9" w:rsidR="00FC0097" w:rsidRPr="00630B6D" w:rsidRDefault="00FC0097" w:rsidP="00630B6D">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sidR="00BA5B22">
        <w:rPr>
          <w:rFonts w:ascii="Arial" w:hAnsi="Arial" w:cs="Arial"/>
          <w:color w:val="000000"/>
          <w:sz w:val="22"/>
          <w:szCs w:val="22"/>
        </w:rPr>
        <w:t>/Madame</w:t>
      </w:r>
      <w:r w:rsidRPr="00630B6D">
        <w:rPr>
          <w:rFonts w:ascii="Arial" w:hAnsi="Arial" w:cs="Arial"/>
          <w:color w:val="000000"/>
          <w:sz w:val="22"/>
          <w:szCs w:val="22"/>
        </w:rPr>
        <w:t xml:space="preserve"> </w:t>
      </w:r>
      <w:r w:rsidRPr="004B56D3">
        <w:rPr>
          <w:rFonts w:ascii="Arial" w:hAnsi="Arial" w:cs="Arial"/>
          <w:color w:val="000000"/>
          <w:sz w:val="22"/>
          <w:szCs w:val="22"/>
          <w:highlight w:val="green"/>
        </w:rPr>
        <w:t>____</w:t>
      </w:r>
      <w:r w:rsidR="004B56D3" w:rsidRPr="004B56D3">
        <w:rPr>
          <w:rFonts w:ascii="Arial" w:hAnsi="Arial" w:cs="Arial"/>
          <w:color w:val="000000"/>
          <w:sz w:val="22"/>
          <w:szCs w:val="22"/>
          <w:highlight w:val="green"/>
        </w:rPr>
        <w:t>________</w:t>
      </w:r>
      <w:r w:rsidRPr="004B56D3">
        <w:rPr>
          <w:rFonts w:ascii="Arial" w:hAnsi="Arial" w:cs="Arial"/>
          <w:color w:val="000000"/>
          <w:sz w:val="22"/>
          <w:szCs w:val="22"/>
          <w:highlight w:val="green"/>
        </w:rPr>
        <w:t>________</w:t>
      </w:r>
      <w:r w:rsidRPr="00630B6D">
        <w:rPr>
          <w:rFonts w:ascii="Arial" w:hAnsi="Arial" w:cs="Arial"/>
          <w:sz w:val="22"/>
          <w:szCs w:val="22"/>
        </w:rPr>
        <w:t xml:space="preserve">, agissant en qualité de </w:t>
      </w:r>
      <w:r w:rsidRPr="004B56D3">
        <w:rPr>
          <w:rFonts w:ascii="Arial" w:hAnsi="Arial" w:cs="Arial"/>
          <w:sz w:val="22"/>
          <w:szCs w:val="22"/>
          <w:highlight w:val="green"/>
        </w:rPr>
        <w:t>________________</w:t>
      </w:r>
      <w:r w:rsidRPr="00630B6D">
        <w:rPr>
          <w:rFonts w:ascii="Arial" w:hAnsi="Arial" w:cs="Arial"/>
          <w:sz w:val="22"/>
          <w:szCs w:val="22"/>
        </w:rPr>
        <w:t>,</w:t>
      </w:r>
    </w:p>
    <w:p w14:paraId="62AF4E60" w14:textId="3A72AE5E" w:rsidR="00FC0097" w:rsidRPr="004B56D3" w:rsidRDefault="004B56D3" w:rsidP="004B56D3">
      <w:pPr>
        <w:autoSpaceDE w:val="0"/>
        <w:autoSpaceDN w:val="0"/>
        <w:adjustRightInd w:val="0"/>
        <w:jc w:val="right"/>
        <w:rPr>
          <w:rFonts w:ascii="Arial" w:hAnsi="Arial" w:cs="Arial"/>
          <w:b/>
          <w:i/>
          <w:color w:val="000000"/>
          <w:sz w:val="22"/>
          <w:szCs w:val="22"/>
          <w:u w:val="single"/>
        </w:rPr>
      </w:pPr>
      <w:r w:rsidRPr="004B56D3">
        <w:rPr>
          <w:rFonts w:ascii="Arial" w:hAnsi="Arial" w:cs="Arial"/>
          <w:b/>
          <w:i/>
          <w:color w:val="000000"/>
          <w:sz w:val="22"/>
          <w:szCs w:val="22"/>
          <w:highlight w:val="green"/>
          <w:u w:val="single"/>
        </w:rPr>
        <w:t>[A compléter par le soumissionnaire]</w:t>
      </w:r>
    </w:p>
    <w:p w14:paraId="5C982935" w14:textId="77777777" w:rsidR="004B56D3" w:rsidRPr="00630B6D" w:rsidRDefault="004B56D3" w:rsidP="004B56D3">
      <w:pPr>
        <w:autoSpaceDE w:val="0"/>
        <w:autoSpaceDN w:val="0"/>
        <w:adjustRightInd w:val="0"/>
        <w:jc w:val="right"/>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1" w:name="_Toc116899424"/>
      <w:bookmarkStart w:id="2" w:name="_Toc116899760"/>
      <w:bookmarkStart w:id="3" w:name="_Toc116899788"/>
      <w:bookmarkStart w:id="4" w:name="_Toc116900011"/>
      <w:bookmarkStart w:id="5" w:name="_Toc190576944"/>
      <w:r w:rsidRPr="00630B6D">
        <w:rPr>
          <w:rFonts w:ascii="Arial" w:hAnsi="Arial" w:cs="Arial"/>
          <w:b/>
          <w:sz w:val="22"/>
          <w:szCs w:val="22"/>
        </w:rPr>
        <w:t>Il a été convenu et arrêté ce qui suit :</w:t>
      </w:r>
      <w:bookmarkEnd w:id="1"/>
      <w:bookmarkEnd w:id="2"/>
      <w:bookmarkEnd w:id="3"/>
      <w:bookmarkEnd w:id="4"/>
      <w:bookmarkEnd w:id="5"/>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42802DD8" w14:textId="2B3CB6A3" w:rsidR="00333FA8" w:rsidRDefault="00630B6D">
      <w:pPr>
        <w:pStyle w:val="TM1"/>
        <w:rPr>
          <w:rFonts w:asciiTheme="minorHAnsi" w:eastAsiaTheme="minorEastAsia" w:hAnsiTheme="minorHAnsi" w:cstheme="minorBidi"/>
          <w:b w:val="0"/>
          <w:bCs w:val="0"/>
          <w:caps w:val="0"/>
          <w:noProof/>
          <w:sz w:val="22"/>
          <w:szCs w:val="22"/>
          <w:lang w:eastAsia="ja-JP"/>
        </w:rPr>
      </w:pPr>
      <w:r>
        <w:fldChar w:fldCharType="begin"/>
      </w:r>
      <w:r>
        <w:instrText xml:space="preserve"> TOC \o "1-1" \h \z \u </w:instrText>
      </w:r>
      <w:r>
        <w:fldChar w:fldCharType="separate"/>
      </w:r>
      <w:hyperlink w:anchor="_Toc193719008" w:history="1">
        <w:r w:rsidR="00333FA8" w:rsidRPr="00807271">
          <w:rPr>
            <w:rStyle w:val="Lienhypertexte"/>
            <w:rFonts w:ascii="Arial Gras" w:hAnsi="Arial Gras"/>
            <w:noProof/>
          </w:rPr>
          <w:t>ARTICLE  1  -</w:t>
        </w:r>
        <w:r w:rsidR="00333FA8" w:rsidRPr="00807271">
          <w:rPr>
            <w:rStyle w:val="Lienhypertexte"/>
            <w:noProof/>
          </w:rPr>
          <w:t xml:space="preserve"> OBJET</w:t>
        </w:r>
        <w:r w:rsidR="00333FA8">
          <w:rPr>
            <w:noProof/>
            <w:webHidden/>
          </w:rPr>
          <w:tab/>
        </w:r>
        <w:r w:rsidR="00333FA8">
          <w:rPr>
            <w:noProof/>
            <w:webHidden/>
          </w:rPr>
          <w:fldChar w:fldCharType="begin"/>
        </w:r>
        <w:r w:rsidR="00333FA8">
          <w:rPr>
            <w:noProof/>
            <w:webHidden/>
          </w:rPr>
          <w:instrText xml:space="preserve"> PAGEREF _Toc193719008 \h </w:instrText>
        </w:r>
        <w:r w:rsidR="00333FA8">
          <w:rPr>
            <w:noProof/>
            <w:webHidden/>
          </w:rPr>
        </w:r>
        <w:r w:rsidR="00333FA8">
          <w:rPr>
            <w:noProof/>
            <w:webHidden/>
          </w:rPr>
          <w:fldChar w:fldCharType="separate"/>
        </w:r>
        <w:r w:rsidR="00333FA8">
          <w:rPr>
            <w:noProof/>
            <w:webHidden/>
          </w:rPr>
          <w:t>3</w:t>
        </w:r>
        <w:r w:rsidR="00333FA8">
          <w:rPr>
            <w:noProof/>
            <w:webHidden/>
          </w:rPr>
          <w:fldChar w:fldCharType="end"/>
        </w:r>
      </w:hyperlink>
    </w:p>
    <w:p w14:paraId="4A6B8039" w14:textId="40B3239C"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09" w:history="1">
        <w:r w:rsidR="00333FA8" w:rsidRPr="00807271">
          <w:rPr>
            <w:rStyle w:val="Lienhypertexte"/>
            <w:rFonts w:ascii="Arial Gras" w:hAnsi="Arial Gras"/>
            <w:noProof/>
          </w:rPr>
          <w:t>ARTICLE  2  -</w:t>
        </w:r>
        <w:r w:rsidR="00333FA8" w:rsidRPr="00807271">
          <w:rPr>
            <w:rStyle w:val="Lienhypertexte"/>
            <w:noProof/>
          </w:rPr>
          <w:t xml:space="preserve"> DOCUMENTS CONTRACTUELS</w:t>
        </w:r>
        <w:r w:rsidR="00333FA8">
          <w:rPr>
            <w:noProof/>
            <w:webHidden/>
          </w:rPr>
          <w:tab/>
        </w:r>
        <w:r w:rsidR="00333FA8">
          <w:rPr>
            <w:noProof/>
            <w:webHidden/>
          </w:rPr>
          <w:fldChar w:fldCharType="begin"/>
        </w:r>
        <w:r w:rsidR="00333FA8">
          <w:rPr>
            <w:noProof/>
            <w:webHidden/>
          </w:rPr>
          <w:instrText xml:space="preserve"> PAGEREF _Toc193719009 \h </w:instrText>
        </w:r>
        <w:r w:rsidR="00333FA8">
          <w:rPr>
            <w:noProof/>
            <w:webHidden/>
          </w:rPr>
        </w:r>
        <w:r w:rsidR="00333FA8">
          <w:rPr>
            <w:noProof/>
            <w:webHidden/>
          </w:rPr>
          <w:fldChar w:fldCharType="separate"/>
        </w:r>
        <w:r w:rsidR="00333FA8">
          <w:rPr>
            <w:noProof/>
            <w:webHidden/>
          </w:rPr>
          <w:t>3</w:t>
        </w:r>
        <w:r w:rsidR="00333FA8">
          <w:rPr>
            <w:noProof/>
            <w:webHidden/>
          </w:rPr>
          <w:fldChar w:fldCharType="end"/>
        </w:r>
      </w:hyperlink>
    </w:p>
    <w:p w14:paraId="1922F2DC" w14:textId="3F9524D9"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0" w:history="1">
        <w:r w:rsidR="00333FA8" w:rsidRPr="00807271">
          <w:rPr>
            <w:rStyle w:val="Lienhypertexte"/>
            <w:rFonts w:ascii="Arial Gras" w:hAnsi="Arial Gras"/>
            <w:noProof/>
          </w:rPr>
          <w:t>ARTICLE  3  -</w:t>
        </w:r>
        <w:r w:rsidR="00333FA8" w:rsidRPr="00807271">
          <w:rPr>
            <w:rStyle w:val="Lienhypertexte"/>
            <w:noProof/>
          </w:rPr>
          <w:t xml:space="preserve"> CORRESPONDANTS</w:t>
        </w:r>
        <w:r w:rsidR="00333FA8">
          <w:rPr>
            <w:noProof/>
            <w:webHidden/>
          </w:rPr>
          <w:tab/>
        </w:r>
        <w:r w:rsidR="00333FA8">
          <w:rPr>
            <w:noProof/>
            <w:webHidden/>
          </w:rPr>
          <w:fldChar w:fldCharType="begin"/>
        </w:r>
        <w:r w:rsidR="00333FA8">
          <w:rPr>
            <w:noProof/>
            <w:webHidden/>
          </w:rPr>
          <w:instrText xml:space="preserve"> PAGEREF _Toc193719010 \h </w:instrText>
        </w:r>
        <w:r w:rsidR="00333FA8">
          <w:rPr>
            <w:noProof/>
            <w:webHidden/>
          </w:rPr>
        </w:r>
        <w:r w:rsidR="00333FA8">
          <w:rPr>
            <w:noProof/>
            <w:webHidden/>
          </w:rPr>
          <w:fldChar w:fldCharType="separate"/>
        </w:r>
        <w:r w:rsidR="00333FA8">
          <w:rPr>
            <w:noProof/>
            <w:webHidden/>
          </w:rPr>
          <w:t>3</w:t>
        </w:r>
        <w:r w:rsidR="00333FA8">
          <w:rPr>
            <w:noProof/>
            <w:webHidden/>
          </w:rPr>
          <w:fldChar w:fldCharType="end"/>
        </w:r>
      </w:hyperlink>
    </w:p>
    <w:p w14:paraId="6CCBA7D4" w14:textId="72CD513C"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1" w:history="1">
        <w:r w:rsidR="00333FA8" w:rsidRPr="00807271">
          <w:rPr>
            <w:rStyle w:val="Lienhypertexte"/>
            <w:rFonts w:ascii="Arial Gras" w:hAnsi="Arial Gras"/>
            <w:noProof/>
          </w:rPr>
          <w:t>ARTICLE  4  -</w:t>
        </w:r>
        <w:r w:rsidR="00333FA8" w:rsidRPr="00807271">
          <w:rPr>
            <w:rStyle w:val="Lienhypertexte"/>
            <w:noProof/>
          </w:rPr>
          <w:t xml:space="preserve"> DUREE DU MARCHE</w:t>
        </w:r>
        <w:r w:rsidR="00333FA8">
          <w:rPr>
            <w:noProof/>
            <w:webHidden/>
          </w:rPr>
          <w:tab/>
        </w:r>
        <w:r w:rsidR="00333FA8">
          <w:rPr>
            <w:noProof/>
            <w:webHidden/>
          </w:rPr>
          <w:fldChar w:fldCharType="begin"/>
        </w:r>
        <w:r w:rsidR="00333FA8">
          <w:rPr>
            <w:noProof/>
            <w:webHidden/>
          </w:rPr>
          <w:instrText xml:space="preserve"> PAGEREF _Toc193719011 \h </w:instrText>
        </w:r>
        <w:r w:rsidR="00333FA8">
          <w:rPr>
            <w:noProof/>
            <w:webHidden/>
          </w:rPr>
        </w:r>
        <w:r w:rsidR="00333FA8">
          <w:rPr>
            <w:noProof/>
            <w:webHidden/>
          </w:rPr>
          <w:fldChar w:fldCharType="separate"/>
        </w:r>
        <w:r w:rsidR="00333FA8">
          <w:rPr>
            <w:noProof/>
            <w:webHidden/>
          </w:rPr>
          <w:t>4</w:t>
        </w:r>
        <w:r w:rsidR="00333FA8">
          <w:rPr>
            <w:noProof/>
            <w:webHidden/>
          </w:rPr>
          <w:fldChar w:fldCharType="end"/>
        </w:r>
      </w:hyperlink>
    </w:p>
    <w:p w14:paraId="5BF25BE9" w14:textId="2DD8F87F"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2" w:history="1">
        <w:r w:rsidR="00333FA8" w:rsidRPr="00807271">
          <w:rPr>
            <w:rStyle w:val="Lienhypertexte"/>
            <w:rFonts w:ascii="Arial Gras" w:hAnsi="Arial Gras"/>
            <w:noProof/>
          </w:rPr>
          <w:t>ARTICLE  5  -</w:t>
        </w:r>
        <w:r w:rsidR="00333FA8" w:rsidRPr="00807271">
          <w:rPr>
            <w:rStyle w:val="Lienhypertexte"/>
            <w:noProof/>
          </w:rPr>
          <w:t xml:space="preserve"> DEFINITION DES PRESTATIONS</w:t>
        </w:r>
        <w:r w:rsidR="00333FA8">
          <w:rPr>
            <w:noProof/>
            <w:webHidden/>
          </w:rPr>
          <w:tab/>
        </w:r>
        <w:r w:rsidR="00333FA8">
          <w:rPr>
            <w:noProof/>
            <w:webHidden/>
          </w:rPr>
          <w:fldChar w:fldCharType="begin"/>
        </w:r>
        <w:r w:rsidR="00333FA8">
          <w:rPr>
            <w:noProof/>
            <w:webHidden/>
          </w:rPr>
          <w:instrText xml:space="preserve"> PAGEREF _Toc193719012 \h </w:instrText>
        </w:r>
        <w:r w:rsidR="00333FA8">
          <w:rPr>
            <w:noProof/>
            <w:webHidden/>
          </w:rPr>
        </w:r>
        <w:r w:rsidR="00333FA8">
          <w:rPr>
            <w:noProof/>
            <w:webHidden/>
          </w:rPr>
          <w:fldChar w:fldCharType="separate"/>
        </w:r>
        <w:r w:rsidR="00333FA8">
          <w:rPr>
            <w:noProof/>
            <w:webHidden/>
          </w:rPr>
          <w:t>4</w:t>
        </w:r>
        <w:r w:rsidR="00333FA8">
          <w:rPr>
            <w:noProof/>
            <w:webHidden/>
          </w:rPr>
          <w:fldChar w:fldCharType="end"/>
        </w:r>
      </w:hyperlink>
    </w:p>
    <w:p w14:paraId="7BBCE90F" w14:textId="44297BD3"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3" w:history="1">
        <w:r w:rsidR="00333FA8" w:rsidRPr="00807271">
          <w:rPr>
            <w:rStyle w:val="Lienhypertexte"/>
            <w:rFonts w:ascii="Arial Gras" w:hAnsi="Arial Gras"/>
            <w:noProof/>
          </w:rPr>
          <w:t>ARTICLE  6  -</w:t>
        </w:r>
        <w:r w:rsidR="00333FA8" w:rsidRPr="00807271">
          <w:rPr>
            <w:rStyle w:val="Lienhypertexte"/>
            <w:noProof/>
          </w:rPr>
          <w:t xml:space="preserve"> CONDITIONS D'EXECUTION</w:t>
        </w:r>
        <w:r w:rsidR="00333FA8">
          <w:rPr>
            <w:noProof/>
            <w:webHidden/>
          </w:rPr>
          <w:tab/>
        </w:r>
        <w:r w:rsidR="00333FA8">
          <w:rPr>
            <w:noProof/>
            <w:webHidden/>
          </w:rPr>
          <w:fldChar w:fldCharType="begin"/>
        </w:r>
        <w:r w:rsidR="00333FA8">
          <w:rPr>
            <w:noProof/>
            <w:webHidden/>
          </w:rPr>
          <w:instrText xml:space="preserve"> PAGEREF _Toc193719013 \h </w:instrText>
        </w:r>
        <w:r w:rsidR="00333FA8">
          <w:rPr>
            <w:noProof/>
            <w:webHidden/>
          </w:rPr>
        </w:r>
        <w:r w:rsidR="00333FA8">
          <w:rPr>
            <w:noProof/>
            <w:webHidden/>
          </w:rPr>
          <w:fldChar w:fldCharType="separate"/>
        </w:r>
        <w:r w:rsidR="00333FA8">
          <w:rPr>
            <w:noProof/>
            <w:webHidden/>
          </w:rPr>
          <w:t>6</w:t>
        </w:r>
        <w:r w:rsidR="00333FA8">
          <w:rPr>
            <w:noProof/>
            <w:webHidden/>
          </w:rPr>
          <w:fldChar w:fldCharType="end"/>
        </w:r>
      </w:hyperlink>
    </w:p>
    <w:p w14:paraId="1945E87A" w14:textId="6F2DE261"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4" w:history="1">
        <w:r w:rsidR="00333FA8" w:rsidRPr="00807271">
          <w:rPr>
            <w:rStyle w:val="Lienhypertexte"/>
            <w:rFonts w:ascii="Arial Gras" w:hAnsi="Arial Gras"/>
            <w:noProof/>
          </w:rPr>
          <w:t>ARTICLE  7  -</w:t>
        </w:r>
        <w:r w:rsidR="00333FA8" w:rsidRPr="00807271">
          <w:rPr>
            <w:rStyle w:val="Lienhypertexte"/>
            <w:noProof/>
          </w:rPr>
          <w:t xml:space="preserve"> OBLIGATIONS DU TITULAIRE</w:t>
        </w:r>
        <w:r w:rsidR="00333FA8">
          <w:rPr>
            <w:noProof/>
            <w:webHidden/>
          </w:rPr>
          <w:tab/>
        </w:r>
        <w:r w:rsidR="00333FA8">
          <w:rPr>
            <w:noProof/>
            <w:webHidden/>
          </w:rPr>
          <w:fldChar w:fldCharType="begin"/>
        </w:r>
        <w:r w:rsidR="00333FA8">
          <w:rPr>
            <w:noProof/>
            <w:webHidden/>
          </w:rPr>
          <w:instrText xml:space="preserve"> PAGEREF _Toc193719014 \h </w:instrText>
        </w:r>
        <w:r w:rsidR="00333FA8">
          <w:rPr>
            <w:noProof/>
            <w:webHidden/>
          </w:rPr>
        </w:r>
        <w:r w:rsidR="00333FA8">
          <w:rPr>
            <w:noProof/>
            <w:webHidden/>
          </w:rPr>
          <w:fldChar w:fldCharType="separate"/>
        </w:r>
        <w:r w:rsidR="00333FA8">
          <w:rPr>
            <w:noProof/>
            <w:webHidden/>
          </w:rPr>
          <w:t>7</w:t>
        </w:r>
        <w:r w:rsidR="00333FA8">
          <w:rPr>
            <w:noProof/>
            <w:webHidden/>
          </w:rPr>
          <w:fldChar w:fldCharType="end"/>
        </w:r>
      </w:hyperlink>
    </w:p>
    <w:p w14:paraId="29F445E5" w14:textId="6BB578F0"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5" w:history="1">
        <w:r w:rsidR="00333FA8" w:rsidRPr="00807271">
          <w:rPr>
            <w:rStyle w:val="Lienhypertexte"/>
            <w:rFonts w:ascii="Arial Gras" w:hAnsi="Arial Gras"/>
            <w:noProof/>
          </w:rPr>
          <w:t>ARTICLE  8  -</w:t>
        </w:r>
        <w:r w:rsidR="00333FA8" w:rsidRPr="00807271">
          <w:rPr>
            <w:rStyle w:val="Lienhypertexte"/>
            <w:noProof/>
          </w:rPr>
          <w:t xml:space="preserve"> DISPOSITIONS RELATIVES A L'EXECUTION DU MARCHE</w:t>
        </w:r>
        <w:r w:rsidR="00333FA8">
          <w:rPr>
            <w:noProof/>
            <w:webHidden/>
          </w:rPr>
          <w:tab/>
        </w:r>
        <w:r w:rsidR="00333FA8">
          <w:rPr>
            <w:noProof/>
            <w:webHidden/>
          </w:rPr>
          <w:fldChar w:fldCharType="begin"/>
        </w:r>
        <w:r w:rsidR="00333FA8">
          <w:rPr>
            <w:noProof/>
            <w:webHidden/>
          </w:rPr>
          <w:instrText xml:space="preserve"> PAGEREF _Toc193719015 \h </w:instrText>
        </w:r>
        <w:r w:rsidR="00333FA8">
          <w:rPr>
            <w:noProof/>
            <w:webHidden/>
          </w:rPr>
        </w:r>
        <w:r w:rsidR="00333FA8">
          <w:rPr>
            <w:noProof/>
            <w:webHidden/>
          </w:rPr>
          <w:fldChar w:fldCharType="separate"/>
        </w:r>
        <w:r w:rsidR="00333FA8">
          <w:rPr>
            <w:noProof/>
            <w:webHidden/>
          </w:rPr>
          <w:t>8</w:t>
        </w:r>
        <w:r w:rsidR="00333FA8">
          <w:rPr>
            <w:noProof/>
            <w:webHidden/>
          </w:rPr>
          <w:fldChar w:fldCharType="end"/>
        </w:r>
      </w:hyperlink>
    </w:p>
    <w:p w14:paraId="1B2A372A" w14:textId="05A0A601"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6" w:history="1">
        <w:r w:rsidR="00333FA8" w:rsidRPr="00807271">
          <w:rPr>
            <w:rStyle w:val="Lienhypertexte"/>
            <w:rFonts w:ascii="Arial Gras" w:hAnsi="Arial Gras"/>
            <w:noProof/>
          </w:rPr>
          <w:t>ARTICLE  9  -</w:t>
        </w:r>
        <w:r w:rsidR="00333FA8" w:rsidRPr="00807271">
          <w:rPr>
            <w:rStyle w:val="Lienhypertexte"/>
            <w:noProof/>
          </w:rPr>
          <w:t xml:space="preserve"> REMISE DE DOCUMENTS</w:t>
        </w:r>
        <w:r w:rsidR="00333FA8">
          <w:rPr>
            <w:noProof/>
            <w:webHidden/>
          </w:rPr>
          <w:tab/>
        </w:r>
        <w:r w:rsidR="00333FA8">
          <w:rPr>
            <w:noProof/>
            <w:webHidden/>
          </w:rPr>
          <w:fldChar w:fldCharType="begin"/>
        </w:r>
        <w:r w:rsidR="00333FA8">
          <w:rPr>
            <w:noProof/>
            <w:webHidden/>
          </w:rPr>
          <w:instrText xml:space="preserve"> PAGEREF _Toc193719016 \h </w:instrText>
        </w:r>
        <w:r w:rsidR="00333FA8">
          <w:rPr>
            <w:noProof/>
            <w:webHidden/>
          </w:rPr>
        </w:r>
        <w:r w:rsidR="00333FA8">
          <w:rPr>
            <w:noProof/>
            <w:webHidden/>
          </w:rPr>
          <w:fldChar w:fldCharType="separate"/>
        </w:r>
        <w:r w:rsidR="00333FA8">
          <w:rPr>
            <w:noProof/>
            <w:webHidden/>
          </w:rPr>
          <w:t>9</w:t>
        </w:r>
        <w:r w:rsidR="00333FA8">
          <w:rPr>
            <w:noProof/>
            <w:webHidden/>
          </w:rPr>
          <w:fldChar w:fldCharType="end"/>
        </w:r>
      </w:hyperlink>
    </w:p>
    <w:p w14:paraId="3D92F8FC" w14:textId="37995E34"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7" w:history="1">
        <w:r w:rsidR="00333FA8" w:rsidRPr="00807271">
          <w:rPr>
            <w:rStyle w:val="Lienhypertexte"/>
            <w:rFonts w:ascii="Arial Gras" w:hAnsi="Arial Gras"/>
            <w:noProof/>
          </w:rPr>
          <w:t>ARTICLE  10  -</w:t>
        </w:r>
        <w:r w:rsidR="00333FA8" w:rsidRPr="00807271">
          <w:rPr>
            <w:rStyle w:val="Lienhypertexte"/>
            <w:noProof/>
          </w:rPr>
          <w:t xml:space="preserve"> RECEPTION DES PRESTATIONS</w:t>
        </w:r>
        <w:r w:rsidR="00333FA8">
          <w:rPr>
            <w:noProof/>
            <w:webHidden/>
          </w:rPr>
          <w:tab/>
        </w:r>
        <w:r w:rsidR="00333FA8">
          <w:rPr>
            <w:noProof/>
            <w:webHidden/>
          </w:rPr>
          <w:fldChar w:fldCharType="begin"/>
        </w:r>
        <w:r w:rsidR="00333FA8">
          <w:rPr>
            <w:noProof/>
            <w:webHidden/>
          </w:rPr>
          <w:instrText xml:space="preserve"> PAGEREF _Toc193719017 \h </w:instrText>
        </w:r>
        <w:r w:rsidR="00333FA8">
          <w:rPr>
            <w:noProof/>
            <w:webHidden/>
          </w:rPr>
        </w:r>
        <w:r w:rsidR="00333FA8">
          <w:rPr>
            <w:noProof/>
            <w:webHidden/>
          </w:rPr>
          <w:fldChar w:fldCharType="separate"/>
        </w:r>
        <w:r w:rsidR="00333FA8">
          <w:rPr>
            <w:noProof/>
            <w:webHidden/>
          </w:rPr>
          <w:t>10</w:t>
        </w:r>
        <w:r w:rsidR="00333FA8">
          <w:rPr>
            <w:noProof/>
            <w:webHidden/>
          </w:rPr>
          <w:fldChar w:fldCharType="end"/>
        </w:r>
      </w:hyperlink>
    </w:p>
    <w:p w14:paraId="4A66B443" w14:textId="2B0F1698"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8" w:history="1">
        <w:r w:rsidR="00333FA8" w:rsidRPr="00807271">
          <w:rPr>
            <w:rStyle w:val="Lienhypertexte"/>
            <w:rFonts w:ascii="Arial Gras" w:hAnsi="Arial Gras"/>
            <w:noProof/>
          </w:rPr>
          <w:t>ARTICLE  11  -</w:t>
        </w:r>
        <w:r w:rsidR="00333FA8" w:rsidRPr="00807271">
          <w:rPr>
            <w:rStyle w:val="Lienhypertexte"/>
            <w:noProof/>
          </w:rPr>
          <w:t xml:space="preserve"> GARANTIE</w:t>
        </w:r>
        <w:r w:rsidR="00333FA8">
          <w:rPr>
            <w:noProof/>
            <w:webHidden/>
          </w:rPr>
          <w:tab/>
        </w:r>
        <w:r w:rsidR="00333FA8">
          <w:rPr>
            <w:noProof/>
            <w:webHidden/>
          </w:rPr>
          <w:fldChar w:fldCharType="begin"/>
        </w:r>
        <w:r w:rsidR="00333FA8">
          <w:rPr>
            <w:noProof/>
            <w:webHidden/>
          </w:rPr>
          <w:instrText xml:space="preserve"> PAGEREF _Toc193719018 \h </w:instrText>
        </w:r>
        <w:r w:rsidR="00333FA8">
          <w:rPr>
            <w:noProof/>
            <w:webHidden/>
          </w:rPr>
        </w:r>
        <w:r w:rsidR="00333FA8">
          <w:rPr>
            <w:noProof/>
            <w:webHidden/>
          </w:rPr>
          <w:fldChar w:fldCharType="separate"/>
        </w:r>
        <w:r w:rsidR="00333FA8">
          <w:rPr>
            <w:noProof/>
            <w:webHidden/>
          </w:rPr>
          <w:t>10</w:t>
        </w:r>
        <w:r w:rsidR="00333FA8">
          <w:rPr>
            <w:noProof/>
            <w:webHidden/>
          </w:rPr>
          <w:fldChar w:fldCharType="end"/>
        </w:r>
      </w:hyperlink>
    </w:p>
    <w:p w14:paraId="611E4A93" w14:textId="7B7025A6"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19" w:history="1">
        <w:r w:rsidR="00333FA8" w:rsidRPr="00807271">
          <w:rPr>
            <w:rStyle w:val="Lienhypertexte"/>
            <w:rFonts w:ascii="Arial Gras" w:hAnsi="Arial Gras"/>
            <w:noProof/>
          </w:rPr>
          <w:t>ARTICLE  12  -</w:t>
        </w:r>
        <w:r w:rsidR="00333FA8" w:rsidRPr="00807271">
          <w:rPr>
            <w:rStyle w:val="Lienhypertexte"/>
            <w:noProof/>
          </w:rPr>
          <w:t xml:space="preserve"> ASSURANCES</w:t>
        </w:r>
        <w:r w:rsidR="00333FA8">
          <w:rPr>
            <w:noProof/>
            <w:webHidden/>
          </w:rPr>
          <w:tab/>
        </w:r>
        <w:r w:rsidR="00333FA8">
          <w:rPr>
            <w:noProof/>
            <w:webHidden/>
          </w:rPr>
          <w:fldChar w:fldCharType="begin"/>
        </w:r>
        <w:r w:rsidR="00333FA8">
          <w:rPr>
            <w:noProof/>
            <w:webHidden/>
          </w:rPr>
          <w:instrText xml:space="preserve"> PAGEREF _Toc193719019 \h </w:instrText>
        </w:r>
        <w:r w:rsidR="00333FA8">
          <w:rPr>
            <w:noProof/>
            <w:webHidden/>
          </w:rPr>
        </w:r>
        <w:r w:rsidR="00333FA8">
          <w:rPr>
            <w:noProof/>
            <w:webHidden/>
          </w:rPr>
          <w:fldChar w:fldCharType="separate"/>
        </w:r>
        <w:r w:rsidR="00333FA8">
          <w:rPr>
            <w:noProof/>
            <w:webHidden/>
          </w:rPr>
          <w:t>10</w:t>
        </w:r>
        <w:r w:rsidR="00333FA8">
          <w:rPr>
            <w:noProof/>
            <w:webHidden/>
          </w:rPr>
          <w:fldChar w:fldCharType="end"/>
        </w:r>
      </w:hyperlink>
    </w:p>
    <w:p w14:paraId="621FDA3E" w14:textId="3849B85B"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20" w:history="1">
        <w:r w:rsidR="00333FA8" w:rsidRPr="00807271">
          <w:rPr>
            <w:rStyle w:val="Lienhypertexte"/>
            <w:rFonts w:ascii="Arial Gras" w:hAnsi="Arial Gras"/>
            <w:noProof/>
          </w:rPr>
          <w:t>ARTICLE  13  -</w:t>
        </w:r>
        <w:r w:rsidR="00333FA8" w:rsidRPr="00807271">
          <w:rPr>
            <w:rStyle w:val="Lienhypertexte"/>
            <w:noProof/>
          </w:rPr>
          <w:t xml:space="preserve"> MONTANT</w:t>
        </w:r>
        <w:r w:rsidR="00333FA8">
          <w:rPr>
            <w:noProof/>
            <w:webHidden/>
          </w:rPr>
          <w:tab/>
        </w:r>
        <w:r w:rsidR="00333FA8">
          <w:rPr>
            <w:noProof/>
            <w:webHidden/>
          </w:rPr>
          <w:fldChar w:fldCharType="begin"/>
        </w:r>
        <w:r w:rsidR="00333FA8">
          <w:rPr>
            <w:noProof/>
            <w:webHidden/>
          </w:rPr>
          <w:instrText xml:space="preserve"> PAGEREF _Toc193719020 \h </w:instrText>
        </w:r>
        <w:r w:rsidR="00333FA8">
          <w:rPr>
            <w:noProof/>
            <w:webHidden/>
          </w:rPr>
        </w:r>
        <w:r w:rsidR="00333FA8">
          <w:rPr>
            <w:noProof/>
            <w:webHidden/>
          </w:rPr>
          <w:fldChar w:fldCharType="separate"/>
        </w:r>
        <w:r w:rsidR="00333FA8">
          <w:rPr>
            <w:noProof/>
            <w:webHidden/>
          </w:rPr>
          <w:t>11</w:t>
        </w:r>
        <w:r w:rsidR="00333FA8">
          <w:rPr>
            <w:noProof/>
            <w:webHidden/>
          </w:rPr>
          <w:fldChar w:fldCharType="end"/>
        </w:r>
      </w:hyperlink>
    </w:p>
    <w:p w14:paraId="7B046B7D" w14:textId="000E2BAE"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21" w:history="1">
        <w:r w:rsidR="00333FA8" w:rsidRPr="00807271">
          <w:rPr>
            <w:rStyle w:val="Lienhypertexte"/>
            <w:rFonts w:ascii="Arial Gras" w:hAnsi="Arial Gras"/>
            <w:noProof/>
          </w:rPr>
          <w:t>ARTICLE  14  -</w:t>
        </w:r>
        <w:r w:rsidR="00333FA8" w:rsidRPr="00807271">
          <w:rPr>
            <w:rStyle w:val="Lienhypertexte"/>
            <w:noProof/>
          </w:rPr>
          <w:t xml:space="preserve"> PENALITES</w:t>
        </w:r>
        <w:r w:rsidR="00333FA8">
          <w:rPr>
            <w:noProof/>
            <w:webHidden/>
          </w:rPr>
          <w:tab/>
        </w:r>
        <w:r w:rsidR="00333FA8">
          <w:rPr>
            <w:noProof/>
            <w:webHidden/>
          </w:rPr>
          <w:fldChar w:fldCharType="begin"/>
        </w:r>
        <w:r w:rsidR="00333FA8">
          <w:rPr>
            <w:noProof/>
            <w:webHidden/>
          </w:rPr>
          <w:instrText xml:space="preserve"> PAGEREF _Toc193719021 \h </w:instrText>
        </w:r>
        <w:r w:rsidR="00333FA8">
          <w:rPr>
            <w:noProof/>
            <w:webHidden/>
          </w:rPr>
        </w:r>
        <w:r w:rsidR="00333FA8">
          <w:rPr>
            <w:noProof/>
            <w:webHidden/>
          </w:rPr>
          <w:fldChar w:fldCharType="separate"/>
        </w:r>
        <w:r w:rsidR="00333FA8">
          <w:rPr>
            <w:noProof/>
            <w:webHidden/>
          </w:rPr>
          <w:t>11</w:t>
        </w:r>
        <w:r w:rsidR="00333FA8">
          <w:rPr>
            <w:noProof/>
            <w:webHidden/>
          </w:rPr>
          <w:fldChar w:fldCharType="end"/>
        </w:r>
      </w:hyperlink>
    </w:p>
    <w:p w14:paraId="739C9AFC" w14:textId="0957DC7E"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22" w:history="1">
        <w:r w:rsidR="00333FA8" w:rsidRPr="00807271">
          <w:rPr>
            <w:rStyle w:val="Lienhypertexte"/>
            <w:rFonts w:ascii="Arial Gras" w:hAnsi="Arial Gras"/>
            <w:noProof/>
          </w:rPr>
          <w:t>ARTICLE  15  -</w:t>
        </w:r>
        <w:r w:rsidR="00333FA8" w:rsidRPr="00807271">
          <w:rPr>
            <w:rStyle w:val="Lienhypertexte"/>
            <w:noProof/>
          </w:rPr>
          <w:t xml:space="preserve"> FACTURATION- REGLEMENT</w:t>
        </w:r>
        <w:r w:rsidR="00333FA8">
          <w:rPr>
            <w:noProof/>
            <w:webHidden/>
          </w:rPr>
          <w:tab/>
        </w:r>
        <w:r w:rsidR="00333FA8">
          <w:rPr>
            <w:noProof/>
            <w:webHidden/>
          </w:rPr>
          <w:fldChar w:fldCharType="begin"/>
        </w:r>
        <w:r w:rsidR="00333FA8">
          <w:rPr>
            <w:noProof/>
            <w:webHidden/>
          </w:rPr>
          <w:instrText xml:space="preserve"> PAGEREF _Toc193719022 \h </w:instrText>
        </w:r>
        <w:r w:rsidR="00333FA8">
          <w:rPr>
            <w:noProof/>
            <w:webHidden/>
          </w:rPr>
        </w:r>
        <w:r w:rsidR="00333FA8">
          <w:rPr>
            <w:noProof/>
            <w:webHidden/>
          </w:rPr>
          <w:fldChar w:fldCharType="separate"/>
        </w:r>
        <w:r w:rsidR="00333FA8">
          <w:rPr>
            <w:noProof/>
            <w:webHidden/>
          </w:rPr>
          <w:t>12</w:t>
        </w:r>
        <w:r w:rsidR="00333FA8">
          <w:rPr>
            <w:noProof/>
            <w:webHidden/>
          </w:rPr>
          <w:fldChar w:fldCharType="end"/>
        </w:r>
      </w:hyperlink>
    </w:p>
    <w:p w14:paraId="59F2AA0F" w14:textId="2EB4E26C"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23" w:history="1">
        <w:r w:rsidR="00333FA8" w:rsidRPr="00807271">
          <w:rPr>
            <w:rStyle w:val="Lienhypertexte"/>
            <w:rFonts w:ascii="Arial Gras" w:hAnsi="Arial Gras"/>
            <w:noProof/>
          </w:rPr>
          <w:t>ARTICLE  16  -</w:t>
        </w:r>
        <w:r w:rsidR="00333FA8" w:rsidRPr="00807271">
          <w:rPr>
            <w:rStyle w:val="Lienhypertexte"/>
            <w:noProof/>
          </w:rPr>
          <w:t xml:space="preserve"> REGIME FISCAL</w:t>
        </w:r>
        <w:r w:rsidR="00333FA8">
          <w:rPr>
            <w:noProof/>
            <w:webHidden/>
          </w:rPr>
          <w:tab/>
        </w:r>
        <w:r w:rsidR="00333FA8">
          <w:rPr>
            <w:noProof/>
            <w:webHidden/>
          </w:rPr>
          <w:fldChar w:fldCharType="begin"/>
        </w:r>
        <w:r w:rsidR="00333FA8">
          <w:rPr>
            <w:noProof/>
            <w:webHidden/>
          </w:rPr>
          <w:instrText xml:space="preserve"> PAGEREF _Toc193719023 \h </w:instrText>
        </w:r>
        <w:r w:rsidR="00333FA8">
          <w:rPr>
            <w:noProof/>
            <w:webHidden/>
          </w:rPr>
        </w:r>
        <w:r w:rsidR="00333FA8">
          <w:rPr>
            <w:noProof/>
            <w:webHidden/>
          </w:rPr>
          <w:fldChar w:fldCharType="separate"/>
        </w:r>
        <w:r w:rsidR="00333FA8">
          <w:rPr>
            <w:noProof/>
            <w:webHidden/>
          </w:rPr>
          <w:t>13</w:t>
        </w:r>
        <w:r w:rsidR="00333FA8">
          <w:rPr>
            <w:noProof/>
            <w:webHidden/>
          </w:rPr>
          <w:fldChar w:fldCharType="end"/>
        </w:r>
      </w:hyperlink>
    </w:p>
    <w:p w14:paraId="4D72ECAC" w14:textId="44201B94"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24" w:history="1">
        <w:r w:rsidR="00333FA8" w:rsidRPr="00807271">
          <w:rPr>
            <w:rStyle w:val="Lienhypertexte"/>
            <w:rFonts w:ascii="Arial Gras" w:hAnsi="Arial Gras"/>
            <w:noProof/>
          </w:rPr>
          <w:t>ARTICLE  17  -</w:t>
        </w:r>
        <w:r w:rsidR="00333FA8" w:rsidRPr="00807271">
          <w:rPr>
            <w:rStyle w:val="Lienhypertexte"/>
            <w:noProof/>
          </w:rPr>
          <w:t xml:space="preserve"> JURIDICTION COMPETENTE</w:t>
        </w:r>
        <w:r w:rsidR="00333FA8">
          <w:rPr>
            <w:noProof/>
            <w:webHidden/>
          </w:rPr>
          <w:tab/>
        </w:r>
        <w:r w:rsidR="00333FA8">
          <w:rPr>
            <w:noProof/>
            <w:webHidden/>
          </w:rPr>
          <w:fldChar w:fldCharType="begin"/>
        </w:r>
        <w:r w:rsidR="00333FA8">
          <w:rPr>
            <w:noProof/>
            <w:webHidden/>
          </w:rPr>
          <w:instrText xml:space="preserve"> PAGEREF _Toc193719024 \h </w:instrText>
        </w:r>
        <w:r w:rsidR="00333FA8">
          <w:rPr>
            <w:noProof/>
            <w:webHidden/>
          </w:rPr>
        </w:r>
        <w:r w:rsidR="00333FA8">
          <w:rPr>
            <w:noProof/>
            <w:webHidden/>
          </w:rPr>
          <w:fldChar w:fldCharType="separate"/>
        </w:r>
        <w:r w:rsidR="00333FA8">
          <w:rPr>
            <w:noProof/>
            <w:webHidden/>
          </w:rPr>
          <w:t>13</w:t>
        </w:r>
        <w:r w:rsidR="00333FA8">
          <w:rPr>
            <w:noProof/>
            <w:webHidden/>
          </w:rPr>
          <w:fldChar w:fldCharType="end"/>
        </w:r>
      </w:hyperlink>
    </w:p>
    <w:p w14:paraId="4CEE598D" w14:textId="12C9EC45" w:rsidR="00333FA8" w:rsidRDefault="004825E0">
      <w:pPr>
        <w:pStyle w:val="TM1"/>
        <w:rPr>
          <w:rFonts w:asciiTheme="minorHAnsi" w:eastAsiaTheme="minorEastAsia" w:hAnsiTheme="minorHAnsi" w:cstheme="minorBidi"/>
          <w:b w:val="0"/>
          <w:bCs w:val="0"/>
          <w:caps w:val="0"/>
          <w:noProof/>
          <w:sz w:val="22"/>
          <w:szCs w:val="22"/>
          <w:lang w:eastAsia="ja-JP"/>
        </w:rPr>
      </w:pPr>
      <w:hyperlink w:anchor="_Toc193719025" w:history="1">
        <w:r w:rsidR="00333FA8" w:rsidRPr="00807271">
          <w:rPr>
            <w:rStyle w:val="Lienhypertexte"/>
            <w:rFonts w:ascii="Arial Gras" w:hAnsi="Arial Gras"/>
            <w:noProof/>
          </w:rPr>
          <w:t>ARTICLE  18  -</w:t>
        </w:r>
        <w:r w:rsidR="00333FA8" w:rsidRPr="00807271">
          <w:rPr>
            <w:rStyle w:val="Lienhypertexte"/>
            <w:noProof/>
          </w:rPr>
          <w:t xml:space="preserve"> CONCLUSION DU MARCHE</w:t>
        </w:r>
        <w:r w:rsidR="00333FA8">
          <w:rPr>
            <w:noProof/>
            <w:webHidden/>
          </w:rPr>
          <w:tab/>
        </w:r>
        <w:r w:rsidR="00333FA8">
          <w:rPr>
            <w:noProof/>
            <w:webHidden/>
          </w:rPr>
          <w:fldChar w:fldCharType="begin"/>
        </w:r>
        <w:r w:rsidR="00333FA8">
          <w:rPr>
            <w:noProof/>
            <w:webHidden/>
          </w:rPr>
          <w:instrText xml:space="preserve"> PAGEREF _Toc193719025 \h </w:instrText>
        </w:r>
        <w:r w:rsidR="00333FA8">
          <w:rPr>
            <w:noProof/>
            <w:webHidden/>
          </w:rPr>
        </w:r>
        <w:r w:rsidR="00333FA8">
          <w:rPr>
            <w:noProof/>
            <w:webHidden/>
          </w:rPr>
          <w:fldChar w:fldCharType="separate"/>
        </w:r>
        <w:r w:rsidR="00333FA8">
          <w:rPr>
            <w:noProof/>
            <w:webHidden/>
          </w:rPr>
          <w:t>13</w:t>
        </w:r>
        <w:r w:rsidR="00333FA8">
          <w:rPr>
            <w:noProof/>
            <w:webHidden/>
          </w:rPr>
          <w:fldChar w:fldCharType="end"/>
        </w:r>
      </w:hyperlink>
    </w:p>
    <w:p w14:paraId="6455957D" w14:textId="6EEE529B" w:rsidR="00F83037" w:rsidRPr="000D38C9" w:rsidRDefault="00630B6D" w:rsidP="00630B6D">
      <w:pPr>
        <w:pStyle w:val="TM1"/>
      </w:pPr>
      <w:r>
        <w:rPr>
          <w:color w:val="800000"/>
        </w:rPr>
        <w:fldChar w:fldCharType="end"/>
      </w:r>
      <w:r w:rsidR="00FC0097" w:rsidRPr="000D38C9">
        <w:br w:type="page"/>
      </w:r>
      <w:bookmarkStart w:id="6"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58136B" w:rsidRDefault="00772269" w:rsidP="0058136B">
      <w:pPr>
        <w:pStyle w:val="Titre1"/>
        <w:jc w:val="both"/>
        <w:rPr>
          <w:rFonts w:ascii="Arial" w:hAnsi="Arial" w:cs="Arial"/>
          <w:sz w:val="22"/>
          <w:szCs w:val="22"/>
        </w:rPr>
      </w:pPr>
      <w:bookmarkStart w:id="7" w:name="_Toc193719008"/>
      <w:r w:rsidRPr="0058136B">
        <w:rPr>
          <w:rFonts w:ascii="Arial" w:hAnsi="Arial" w:cs="Arial"/>
          <w:sz w:val="22"/>
          <w:szCs w:val="22"/>
        </w:rPr>
        <w:t>OBJET</w:t>
      </w:r>
      <w:bookmarkEnd w:id="6"/>
      <w:bookmarkEnd w:id="7"/>
    </w:p>
    <w:p w14:paraId="40D6071F" w14:textId="77777777" w:rsidR="0058136B" w:rsidRDefault="0058136B" w:rsidP="0058136B">
      <w:pPr>
        <w:spacing w:line="240" w:lineRule="atLeast"/>
        <w:jc w:val="both"/>
        <w:rPr>
          <w:rFonts w:ascii="Arial" w:hAnsi="Arial" w:cs="Arial"/>
          <w:sz w:val="22"/>
          <w:szCs w:val="22"/>
        </w:rPr>
      </w:pPr>
    </w:p>
    <w:p w14:paraId="5B4B47A4" w14:textId="22C01EBF" w:rsidR="00772269" w:rsidRPr="0058136B" w:rsidRDefault="00772269" w:rsidP="0058136B">
      <w:pPr>
        <w:spacing w:line="240" w:lineRule="atLeast"/>
        <w:jc w:val="both"/>
        <w:rPr>
          <w:rFonts w:ascii="Arial" w:hAnsi="Arial" w:cs="Arial"/>
          <w:sz w:val="22"/>
          <w:szCs w:val="22"/>
        </w:rPr>
      </w:pPr>
      <w:r w:rsidRPr="0058136B">
        <w:rPr>
          <w:rFonts w:ascii="Arial" w:hAnsi="Arial" w:cs="Arial"/>
          <w:sz w:val="22"/>
          <w:szCs w:val="22"/>
        </w:rPr>
        <w:t xml:space="preserve">Le présent marché a pour objet de fixer les conditions selon lesquelles le CEA confie au Titulaire, qui accepte, les </w:t>
      </w:r>
      <w:bookmarkStart w:id="8" w:name="_Hlk193720524"/>
      <w:r w:rsidRPr="0058136B">
        <w:rPr>
          <w:rFonts w:ascii="Arial" w:hAnsi="Arial" w:cs="Arial"/>
          <w:sz w:val="22"/>
          <w:szCs w:val="22"/>
        </w:rPr>
        <w:t>prestations</w:t>
      </w:r>
      <w:r w:rsidR="004F02BB" w:rsidRPr="004F02BB">
        <w:t xml:space="preserve"> </w:t>
      </w:r>
      <w:r w:rsidR="004F02BB" w:rsidRPr="004F02BB">
        <w:rPr>
          <w:rFonts w:ascii="Arial" w:hAnsi="Arial" w:cs="Arial"/>
          <w:sz w:val="22"/>
          <w:szCs w:val="22"/>
        </w:rPr>
        <w:t xml:space="preserve">d'harmonisation de la plateforme de validation pour le test et la vérification de conception ASIC numérique </w:t>
      </w:r>
      <w:bookmarkEnd w:id="8"/>
      <w:r w:rsidR="004F02BB" w:rsidRPr="004F02BB">
        <w:rPr>
          <w:rFonts w:ascii="Arial" w:hAnsi="Arial" w:cs="Arial"/>
          <w:sz w:val="22"/>
          <w:szCs w:val="22"/>
        </w:rPr>
        <w:t>du CEA</w:t>
      </w:r>
      <w:r w:rsidRPr="0058136B">
        <w:rPr>
          <w:rFonts w:ascii="Arial" w:hAnsi="Arial" w:cs="Arial"/>
          <w:sz w:val="22"/>
          <w:szCs w:val="22"/>
        </w:rPr>
        <w:t>, ci-après dénommées « les Prestations ».</w:t>
      </w:r>
    </w:p>
    <w:p w14:paraId="72084F58" w14:textId="11641F7A" w:rsidR="00772269" w:rsidRDefault="00772269" w:rsidP="0058136B">
      <w:pPr>
        <w:autoSpaceDE w:val="0"/>
        <w:autoSpaceDN w:val="0"/>
        <w:adjustRightInd w:val="0"/>
        <w:jc w:val="both"/>
        <w:rPr>
          <w:rFonts w:ascii="Arial" w:hAnsi="Arial" w:cs="Arial"/>
          <w:sz w:val="22"/>
          <w:szCs w:val="22"/>
        </w:rPr>
      </w:pPr>
    </w:p>
    <w:p w14:paraId="491844CA" w14:textId="0185FE40" w:rsidR="00975A40" w:rsidRDefault="00975A40" w:rsidP="0058136B">
      <w:pPr>
        <w:autoSpaceDE w:val="0"/>
        <w:autoSpaceDN w:val="0"/>
        <w:adjustRightInd w:val="0"/>
        <w:jc w:val="both"/>
        <w:rPr>
          <w:rFonts w:ascii="Arial" w:hAnsi="Arial" w:cs="Arial"/>
          <w:sz w:val="22"/>
          <w:szCs w:val="22"/>
        </w:rPr>
      </w:pPr>
      <w:r>
        <w:rPr>
          <w:rFonts w:ascii="Arial" w:hAnsi="Arial" w:cs="Arial"/>
          <w:sz w:val="22"/>
          <w:szCs w:val="22"/>
        </w:rPr>
        <w:t>Les Prestations du</w:t>
      </w:r>
      <w:r w:rsidR="001A1814">
        <w:rPr>
          <w:rFonts w:ascii="Arial" w:hAnsi="Arial" w:cs="Arial"/>
          <w:sz w:val="22"/>
          <w:szCs w:val="22"/>
        </w:rPr>
        <w:t xml:space="preserve"> marché relèvent d’une obligation de résultat.</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8136B" w:rsidRDefault="00772269" w:rsidP="0058136B">
      <w:pPr>
        <w:pStyle w:val="Titre1"/>
        <w:jc w:val="both"/>
        <w:rPr>
          <w:rFonts w:ascii="Arial" w:hAnsi="Arial" w:cs="Arial"/>
          <w:bCs w:val="0"/>
          <w:sz w:val="22"/>
          <w:szCs w:val="22"/>
        </w:rPr>
      </w:pPr>
      <w:bookmarkStart w:id="9" w:name="_Toc181506683"/>
      <w:bookmarkStart w:id="10" w:name="_Toc193719009"/>
      <w:r w:rsidRPr="0058136B">
        <w:rPr>
          <w:rFonts w:ascii="Arial" w:hAnsi="Arial" w:cs="Arial"/>
          <w:bCs w:val="0"/>
          <w:sz w:val="22"/>
          <w:szCs w:val="22"/>
        </w:rPr>
        <w:t>DOCUMENTS CONTRACTUELS</w:t>
      </w:r>
      <w:bookmarkEnd w:id="9"/>
      <w:bookmarkEnd w:id="10"/>
    </w:p>
    <w:p w14:paraId="6DDC182F" w14:textId="77777777" w:rsidR="0058136B" w:rsidRDefault="0058136B" w:rsidP="0058136B">
      <w:pPr>
        <w:spacing w:line="240" w:lineRule="atLeast"/>
        <w:jc w:val="both"/>
        <w:rPr>
          <w:rFonts w:ascii="Arial" w:hAnsi="Arial" w:cs="Arial"/>
          <w:b/>
          <w:sz w:val="22"/>
          <w:szCs w:val="22"/>
        </w:rPr>
      </w:pPr>
    </w:p>
    <w:p w14:paraId="3EDEDA1E" w14:textId="72DB4260" w:rsidR="00FC0097" w:rsidRPr="0058136B" w:rsidRDefault="006F3827" w:rsidP="0058136B">
      <w:pPr>
        <w:spacing w:line="240" w:lineRule="atLeast"/>
        <w:jc w:val="both"/>
        <w:rPr>
          <w:rFonts w:ascii="Arial" w:hAnsi="Arial" w:cs="Arial"/>
          <w:sz w:val="22"/>
          <w:szCs w:val="22"/>
        </w:rPr>
      </w:pPr>
      <w:r w:rsidRPr="006F3827">
        <w:rPr>
          <w:rFonts w:ascii="Arial" w:hAnsi="Arial" w:cs="Arial"/>
          <w:b/>
          <w:sz w:val="22"/>
          <w:szCs w:val="22"/>
        </w:rPr>
        <w:t>2.1</w:t>
      </w:r>
      <w:r>
        <w:rPr>
          <w:rFonts w:ascii="Arial" w:hAnsi="Arial" w:cs="Arial"/>
          <w:sz w:val="22"/>
          <w:szCs w:val="22"/>
        </w:rPr>
        <w:t>-</w:t>
      </w:r>
      <w:r w:rsidR="00FC0097" w:rsidRPr="0058136B">
        <w:rPr>
          <w:rFonts w:ascii="Arial" w:hAnsi="Arial" w:cs="Arial"/>
          <w:sz w:val="22"/>
          <w:szCs w:val="22"/>
        </w:rPr>
        <w:t>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prescriptions de Sécurité et leurs annexes (référentiels correspondants) ;</w:t>
      </w:r>
    </w:p>
    <w:p w14:paraId="44218FF3" w14:textId="1A8D85F5"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w:t>
      </w:r>
      <w:r w:rsidR="004F02BB" w:rsidRPr="004F02BB">
        <w:t xml:space="preserve"> </w:t>
      </w:r>
      <w:bookmarkStart w:id="11" w:name="_Hlk193720554"/>
      <w:r w:rsidR="004F02BB" w:rsidRPr="004F02BB">
        <w:rPr>
          <w:rFonts w:cs="Arial"/>
          <w:sz w:val="22"/>
          <w:szCs w:val="22"/>
        </w:rPr>
        <w:t xml:space="preserve">B25-01428-KD </w:t>
      </w:r>
      <w:bookmarkEnd w:id="11"/>
      <w:r w:rsidRPr="0058136B">
        <w:rPr>
          <w:rFonts w:cs="Arial"/>
          <w:sz w:val="22"/>
          <w:szCs w:val="22"/>
        </w:rPr>
        <w:t xml:space="preserve">avec, faisant partie intégrante, les prescriptions techniques du marché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bookmarkStart w:id="12" w:name="_Hlk193720543"/>
      <w:r w:rsidR="004F02BB" w:rsidRPr="004F02BB">
        <w:rPr>
          <w:rFonts w:cs="Arial"/>
          <w:sz w:val="22"/>
          <w:szCs w:val="22"/>
        </w:rPr>
        <w:t>LIST/DSCIN/25-0014</w:t>
      </w:r>
      <w:r w:rsidR="004F02BB">
        <w:rPr>
          <w:rFonts w:cs="Arial"/>
          <w:sz w:val="22"/>
          <w:szCs w:val="22"/>
        </w:rPr>
        <w:t xml:space="preserve"> en date du 14/02/2025</w:t>
      </w:r>
      <w:bookmarkEnd w:id="12"/>
      <w:r w:rsidRPr="0058136B">
        <w:rPr>
          <w:rFonts w:cs="Arial"/>
          <w:sz w:val="22"/>
          <w:szCs w:val="22"/>
        </w:rPr>
        <w:t>) ;</w:t>
      </w:r>
    </w:p>
    <w:p w14:paraId="569C34CB" w14:textId="6A18AA53" w:rsidR="000131E1" w:rsidRPr="0058136B" w:rsidRDefault="000131E1"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4B56D3"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 </w:t>
      </w:r>
      <w:r w:rsidRPr="004B56D3">
        <w:rPr>
          <w:rFonts w:cs="Arial"/>
          <w:sz w:val="22"/>
          <w:szCs w:val="22"/>
        </w:rPr>
        <w:t xml:space="preserve">du CEA </w:t>
      </w:r>
      <w:r w:rsidR="00620050" w:rsidRPr="004B56D3">
        <w:rPr>
          <w:rFonts w:cs="Arial"/>
          <w:sz w:val="22"/>
          <w:szCs w:val="22"/>
        </w:rPr>
        <w:t>(édition de janvier 2022)</w:t>
      </w:r>
      <w:r w:rsidR="00620050" w:rsidRPr="004B56D3" w:rsidDel="00620050">
        <w:rPr>
          <w:rFonts w:cs="Arial"/>
          <w:sz w:val="22"/>
          <w:szCs w:val="22"/>
        </w:rPr>
        <w:t xml:space="preserve"> </w:t>
      </w:r>
      <w:r w:rsidRPr="004B56D3">
        <w:rPr>
          <w:rFonts w:cs="Arial"/>
          <w:sz w:val="22"/>
          <w:szCs w:val="22"/>
        </w:rPr>
        <w:t>;</w:t>
      </w:r>
    </w:p>
    <w:p w14:paraId="060826D2" w14:textId="29BBC916" w:rsidR="0047362D" w:rsidRPr="004B56D3" w:rsidRDefault="00C91B9C" w:rsidP="0058136B">
      <w:pPr>
        <w:pStyle w:val="Paragraphedeliste"/>
        <w:numPr>
          <w:ilvl w:val="0"/>
          <w:numId w:val="17"/>
        </w:numPr>
        <w:spacing w:before="120" w:line="240" w:lineRule="auto"/>
        <w:ind w:left="357" w:hanging="357"/>
        <w:contextualSpacing w:val="0"/>
        <w:rPr>
          <w:rFonts w:cs="Arial"/>
          <w:sz w:val="22"/>
          <w:szCs w:val="22"/>
        </w:rPr>
      </w:pPr>
      <w:proofErr w:type="gramStart"/>
      <w:r w:rsidRPr="004B56D3">
        <w:rPr>
          <w:rFonts w:cs="Arial"/>
          <w:sz w:val="22"/>
          <w:szCs w:val="22"/>
        </w:rPr>
        <w:t>le</w:t>
      </w:r>
      <w:proofErr w:type="gramEnd"/>
      <w:r w:rsidRPr="004B56D3">
        <w:rPr>
          <w:rFonts w:cs="Arial"/>
          <w:sz w:val="22"/>
          <w:szCs w:val="22"/>
        </w:rPr>
        <w:t xml:space="preserve"> </w:t>
      </w:r>
      <w:r w:rsidR="002D446E" w:rsidRPr="004B56D3">
        <w:rPr>
          <w:rFonts w:cs="Arial"/>
          <w:sz w:val="22"/>
          <w:szCs w:val="22"/>
        </w:rPr>
        <w:t>C</w:t>
      </w:r>
      <w:r w:rsidRPr="004B56D3">
        <w:rPr>
          <w:rFonts w:cs="Arial"/>
          <w:sz w:val="22"/>
          <w:szCs w:val="22"/>
        </w:rPr>
        <w:t xml:space="preserve">ahier des </w:t>
      </w:r>
      <w:r w:rsidR="002D446E" w:rsidRPr="004B56D3">
        <w:rPr>
          <w:rFonts w:cs="Arial"/>
          <w:sz w:val="22"/>
          <w:szCs w:val="22"/>
        </w:rPr>
        <w:t>C</w:t>
      </w:r>
      <w:r w:rsidRPr="004B56D3">
        <w:rPr>
          <w:rFonts w:cs="Arial"/>
          <w:sz w:val="22"/>
          <w:szCs w:val="22"/>
        </w:rPr>
        <w:t xml:space="preserve">lauses </w:t>
      </w:r>
      <w:r w:rsidR="002D446E" w:rsidRPr="004B56D3">
        <w:rPr>
          <w:rFonts w:cs="Arial"/>
          <w:sz w:val="22"/>
          <w:szCs w:val="22"/>
        </w:rPr>
        <w:t>S</w:t>
      </w:r>
      <w:r w:rsidRPr="004B56D3">
        <w:rPr>
          <w:rFonts w:cs="Arial"/>
          <w:sz w:val="22"/>
          <w:szCs w:val="22"/>
        </w:rPr>
        <w:t xml:space="preserve">ociales </w:t>
      </w:r>
      <w:r w:rsidR="002D446E" w:rsidRPr="004B56D3">
        <w:rPr>
          <w:rFonts w:cs="Arial"/>
          <w:sz w:val="22"/>
          <w:szCs w:val="22"/>
        </w:rPr>
        <w:t>P</w:t>
      </w:r>
      <w:r w:rsidR="004B56D3" w:rsidRPr="004B56D3">
        <w:rPr>
          <w:rFonts w:cs="Arial"/>
          <w:sz w:val="22"/>
          <w:szCs w:val="22"/>
        </w:rPr>
        <w:t>articulières (C2SP)</w:t>
      </w:r>
      <w:r w:rsidR="00F339DF" w:rsidRPr="004B56D3">
        <w:rPr>
          <w:rFonts w:cs="Arial"/>
          <w:sz w:val="22"/>
          <w:szCs w:val="22"/>
        </w:rPr>
        <w:t> ;</w:t>
      </w:r>
    </w:p>
    <w:p w14:paraId="01C608E8" w14:textId="3A8C335E"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documents normatifs (normes, documents techniques unifiés, etc.) ;</w:t>
      </w:r>
    </w:p>
    <w:p w14:paraId="25504BC1" w14:textId="0C21C67E" w:rsidR="0047362D" w:rsidRPr="0058136B" w:rsidRDefault="0047362D" w:rsidP="0058136B">
      <w:pPr>
        <w:pStyle w:val="Paragraphedeliste"/>
        <w:numPr>
          <w:ilvl w:val="0"/>
          <w:numId w:val="17"/>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w:t>
      </w:r>
      <w:r w:rsidRPr="004B56D3">
        <w:rPr>
          <w:rFonts w:cs="Arial"/>
          <w:sz w:val="22"/>
          <w:szCs w:val="22"/>
          <w:highlight w:val="green"/>
        </w:rPr>
        <w:t>___________</w:t>
      </w:r>
      <w:r w:rsidRPr="0058136B">
        <w:rPr>
          <w:rFonts w:cs="Arial"/>
          <w:sz w:val="22"/>
          <w:szCs w:val="22"/>
        </w:rPr>
        <w:t xml:space="preserve"> du </w:t>
      </w:r>
      <w:r w:rsidRPr="004B56D3">
        <w:rPr>
          <w:rFonts w:cs="Arial"/>
          <w:sz w:val="22"/>
          <w:szCs w:val="22"/>
          <w:highlight w:val="green"/>
        </w:rPr>
        <w:t>____________</w:t>
      </w:r>
      <w:r w:rsidRPr="0058136B">
        <w:rPr>
          <w:rFonts w:cs="Arial"/>
          <w:sz w:val="22"/>
          <w:szCs w:val="22"/>
        </w:rPr>
        <w:t>, à titre supplétif.</w:t>
      </w:r>
    </w:p>
    <w:p w14:paraId="549BCBD4" w14:textId="77777777" w:rsidR="004B56D3" w:rsidRPr="004B56D3" w:rsidRDefault="004B56D3" w:rsidP="004B56D3">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1476E9AF" w14:textId="77777777" w:rsidR="00FC0097" w:rsidRPr="0058136B" w:rsidRDefault="00FC0097" w:rsidP="0058136B">
      <w:pPr>
        <w:spacing w:line="240" w:lineRule="atLeast"/>
        <w:jc w:val="both"/>
        <w:rPr>
          <w:rFonts w:ascii="Arial" w:hAnsi="Arial" w:cs="Arial"/>
          <w:sz w:val="22"/>
          <w:szCs w:val="22"/>
        </w:rPr>
      </w:pPr>
    </w:p>
    <w:p w14:paraId="38CF79E9" w14:textId="0BC7415A" w:rsidR="00AE3343"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13" w:name="_Toc116899426"/>
      <w:bookmarkStart w:id="14" w:name="_Toc116899761"/>
      <w:bookmarkStart w:id="15" w:name="_Toc116899789"/>
      <w:bookmarkStart w:id="16" w:name="_Toc116900013"/>
    </w:p>
    <w:p w14:paraId="0A84BF1B" w14:textId="77777777" w:rsidR="003966A9" w:rsidRPr="0058136B" w:rsidRDefault="003966A9"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7" w:name="_Toc193719010"/>
      <w:bookmarkEnd w:id="13"/>
      <w:bookmarkEnd w:id="14"/>
      <w:bookmarkEnd w:id="15"/>
      <w:bookmarkEnd w:id="16"/>
      <w:r w:rsidRPr="0058136B">
        <w:rPr>
          <w:rFonts w:ascii="Arial" w:hAnsi="Arial" w:cs="Arial"/>
          <w:bCs w:val="0"/>
          <w:sz w:val="22"/>
          <w:szCs w:val="22"/>
        </w:rPr>
        <w:t>CORRESPONDANTS</w:t>
      </w:r>
      <w:bookmarkEnd w:id="17"/>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A81626" w14:textId="77777777" w:rsidR="004129D8" w:rsidRPr="0058136B" w:rsidRDefault="004129D8" w:rsidP="004129D8">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 technique du CEA</w:t>
      </w:r>
    </w:p>
    <w:p w14:paraId="15668CCB" w14:textId="77777777" w:rsidR="004129D8" w:rsidRPr="0058136B" w:rsidRDefault="004129D8" w:rsidP="004129D8">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M. </w:t>
      </w:r>
      <w:r w:rsidRPr="00963D87">
        <w:rPr>
          <w:rFonts w:ascii="Arial" w:hAnsi="Arial" w:cs="Arial"/>
          <w:color w:val="000000"/>
          <w:sz w:val="22"/>
          <w:szCs w:val="22"/>
        </w:rPr>
        <w:t>Florent LEPIN</w:t>
      </w:r>
      <w:r>
        <w:rPr>
          <w:rFonts w:ascii="Arial" w:hAnsi="Arial" w:cs="Arial"/>
          <w:color w:val="000000"/>
          <w:sz w:val="22"/>
          <w:szCs w:val="22"/>
        </w:rPr>
        <w:t xml:space="preserve"> -</w:t>
      </w:r>
      <w:r w:rsidRPr="00963D87">
        <w:t xml:space="preserve"> </w:t>
      </w:r>
      <w:r w:rsidRPr="00963D87">
        <w:rPr>
          <w:rFonts w:ascii="Arial" w:hAnsi="Arial" w:cs="Arial"/>
          <w:color w:val="000000"/>
          <w:sz w:val="22"/>
          <w:szCs w:val="22"/>
        </w:rPr>
        <w:t>DRT/LIST/DSCIN/LFIM</w:t>
      </w:r>
      <w:r>
        <w:rPr>
          <w:rFonts w:ascii="Arial" w:hAnsi="Arial" w:cs="Arial"/>
          <w:color w:val="000000"/>
          <w:sz w:val="22"/>
          <w:szCs w:val="22"/>
        </w:rPr>
        <w:t xml:space="preserve"> -</w:t>
      </w:r>
      <w:r w:rsidRPr="0058136B">
        <w:rPr>
          <w:rFonts w:ascii="Arial" w:hAnsi="Arial" w:cs="Arial"/>
          <w:color w:val="000000"/>
          <w:sz w:val="22"/>
          <w:szCs w:val="22"/>
        </w:rPr>
        <w:t xml:space="preserve"> Tél. : </w:t>
      </w:r>
      <w:r w:rsidRPr="00963D87">
        <w:rPr>
          <w:rFonts w:ascii="Arial" w:hAnsi="Arial" w:cs="Arial"/>
          <w:color w:val="000000"/>
          <w:sz w:val="22"/>
          <w:szCs w:val="22"/>
        </w:rPr>
        <w:t>04.38.78.17.88</w:t>
      </w:r>
    </w:p>
    <w:p w14:paraId="1A340B2F" w14:textId="6BEB34EB" w:rsidR="004129D8" w:rsidRPr="0058136B" w:rsidRDefault="004129D8" w:rsidP="004129D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Email : </w:t>
      </w:r>
      <w:hyperlink r:id="rId8" w:history="1">
        <w:r w:rsidRPr="00963D87">
          <w:rPr>
            <w:rStyle w:val="Lienhypertexte"/>
            <w:rFonts w:ascii="Arial" w:hAnsi="Arial" w:cs="Arial"/>
            <w:sz w:val="22"/>
            <w:szCs w:val="22"/>
          </w:rPr>
          <w:t>florent.lepin@cea.fr</w:t>
        </w:r>
      </w:hyperlink>
    </w:p>
    <w:p w14:paraId="599DCFD5" w14:textId="77777777" w:rsidR="004129D8" w:rsidRPr="0058136B" w:rsidRDefault="004129D8" w:rsidP="004129D8">
      <w:pPr>
        <w:autoSpaceDE w:val="0"/>
        <w:autoSpaceDN w:val="0"/>
        <w:adjustRightInd w:val="0"/>
        <w:jc w:val="both"/>
        <w:rPr>
          <w:rFonts w:ascii="Arial" w:hAnsi="Arial" w:cs="Arial"/>
          <w:color w:val="000000"/>
          <w:sz w:val="22"/>
          <w:szCs w:val="22"/>
        </w:rPr>
      </w:pPr>
    </w:p>
    <w:p w14:paraId="163AFC58" w14:textId="77777777" w:rsidR="004129D8" w:rsidRPr="0058136B" w:rsidRDefault="004129D8" w:rsidP="004129D8">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Pr>
          <w:rFonts w:ascii="Arial" w:hAnsi="Arial" w:cs="Arial"/>
          <w:sz w:val="22"/>
          <w:szCs w:val="22"/>
          <w:u w:val="none"/>
        </w:rPr>
        <w:t>s</w:t>
      </w:r>
      <w:r w:rsidRPr="0058136B">
        <w:rPr>
          <w:rFonts w:ascii="Arial" w:hAnsi="Arial" w:cs="Arial"/>
          <w:sz w:val="22"/>
          <w:szCs w:val="22"/>
          <w:u w:val="none"/>
        </w:rPr>
        <w:t xml:space="preserve"> commerciaux du CEA</w:t>
      </w:r>
    </w:p>
    <w:p w14:paraId="6FEF66E6" w14:textId="77777777" w:rsidR="004129D8" w:rsidRPr="00996B0B" w:rsidRDefault="004129D8" w:rsidP="004129D8">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Mme </w:t>
      </w:r>
      <w:r w:rsidRPr="00963D87">
        <w:rPr>
          <w:rFonts w:ascii="Arial" w:hAnsi="Arial" w:cs="Arial"/>
          <w:color w:val="000000"/>
          <w:sz w:val="22"/>
          <w:szCs w:val="22"/>
        </w:rPr>
        <w:t>Kevin DI CARO</w:t>
      </w:r>
      <w:r>
        <w:rPr>
          <w:rFonts w:ascii="Arial" w:hAnsi="Arial" w:cs="Arial"/>
          <w:color w:val="000000"/>
          <w:sz w:val="22"/>
          <w:szCs w:val="22"/>
        </w:rPr>
        <w:t xml:space="preserve"> </w:t>
      </w:r>
      <w:r w:rsidRPr="00996B0B">
        <w:rPr>
          <w:rFonts w:ascii="Arial" w:hAnsi="Arial" w:cs="Arial"/>
          <w:color w:val="000000"/>
          <w:sz w:val="22"/>
          <w:szCs w:val="22"/>
        </w:rPr>
        <w:t xml:space="preserve">- </w:t>
      </w:r>
      <w:r w:rsidRPr="00BC26EA">
        <w:rPr>
          <w:rFonts w:ascii="Arial" w:hAnsi="Arial" w:cs="Arial"/>
          <w:sz w:val="22"/>
          <w:szCs w:val="22"/>
        </w:rPr>
        <w:t xml:space="preserve">Service des Marchés et Achats </w:t>
      </w:r>
      <w:r w:rsidRPr="00996B0B">
        <w:rPr>
          <w:rFonts w:ascii="Arial" w:hAnsi="Arial" w:cs="Arial"/>
          <w:color w:val="000000"/>
          <w:sz w:val="22"/>
          <w:szCs w:val="22"/>
        </w:rPr>
        <w:t xml:space="preserve">-Tél. : </w:t>
      </w:r>
      <w:r w:rsidRPr="00963D87">
        <w:rPr>
          <w:rFonts w:ascii="Arial" w:hAnsi="Arial" w:cs="Arial"/>
          <w:color w:val="000000"/>
          <w:sz w:val="22"/>
          <w:szCs w:val="22"/>
        </w:rPr>
        <w:t>06.70.94.26.20</w:t>
      </w:r>
    </w:p>
    <w:p w14:paraId="4E4B88D4" w14:textId="77777777" w:rsidR="004129D8" w:rsidRDefault="004129D8" w:rsidP="004129D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Email : </w:t>
      </w:r>
      <w:hyperlink r:id="rId9" w:history="1">
        <w:r w:rsidRPr="0024110F">
          <w:rPr>
            <w:rStyle w:val="Lienhypertexte"/>
            <w:rFonts w:ascii="Arial" w:hAnsi="Arial" w:cs="Arial"/>
            <w:sz w:val="22"/>
            <w:szCs w:val="22"/>
          </w:rPr>
          <w:t>kevin.dicaro@cea.fr</w:t>
        </w:r>
      </w:hyperlink>
    </w:p>
    <w:p w14:paraId="42CD0FD9" w14:textId="77777777" w:rsidR="004129D8" w:rsidRDefault="004129D8" w:rsidP="004129D8">
      <w:pPr>
        <w:autoSpaceDE w:val="0"/>
        <w:autoSpaceDN w:val="0"/>
        <w:adjustRightInd w:val="0"/>
        <w:jc w:val="both"/>
        <w:rPr>
          <w:rFonts w:ascii="Arial" w:hAnsi="Arial" w:cs="Arial"/>
          <w:color w:val="000000"/>
          <w:sz w:val="22"/>
          <w:szCs w:val="22"/>
        </w:rPr>
      </w:pPr>
    </w:p>
    <w:p w14:paraId="4FE5C1B6" w14:textId="77777777" w:rsidR="004129D8" w:rsidRDefault="004129D8" w:rsidP="004129D8">
      <w:pPr>
        <w:autoSpaceDE w:val="0"/>
        <w:autoSpaceDN w:val="0"/>
        <w:adjustRightInd w:val="0"/>
        <w:jc w:val="both"/>
        <w:rPr>
          <w:rFonts w:ascii="Arial" w:hAnsi="Arial" w:cs="Arial"/>
          <w:color w:val="000000"/>
          <w:sz w:val="22"/>
          <w:szCs w:val="22"/>
        </w:rPr>
      </w:pPr>
      <w:r>
        <w:rPr>
          <w:rFonts w:ascii="Arial" w:hAnsi="Arial" w:cs="Arial"/>
          <w:color w:val="000000"/>
          <w:sz w:val="22"/>
          <w:szCs w:val="22"/>
        </w:rPr>
        <w:t>Mme Isabelle BOREL – Service des Marchés et Achats – Tél : 04.38.78.13.36</w:t>
      </w:r>
    </w:p>
    <w:p w14:paraId="3C4540B4" w14:textId="77777777" w:rsidR="004129D8" w:rsidRPr="0058136B" w:rsidRDefault="004129D8" w:rsidP="004129D8">
      <w:pPr>
        <w:autoSpaceDE w:val="0"/>
        <w:autoSpaceDN w:val="0"/>
        <w:adjustRightInd w:val="0"/>
        <w:jc w:val="both"/>
        <w:rPr>
          <w:rFonts w:ascii="Arial" w:hAnsi="Arial" w:cs="Arial"/>
          <w:sz w:val="22"/>
          <w:szCs w:val="22"/>
        </w:rPr>
      </w:pPr>
      <w:r>
        <w:rPr>
          <w:rFonts w:ascii="Arial" w:hAnsi="Arial" w:cs="Arial"/>
          <w:color w:val="000000"/>
          <w:sz w:val="22"/>
          <w:szCs w:val="22"/>
        </w:rPr>
        <w:t xml:space="preserve">Email : </w:t>
      </w:r>
      <w:hyperlink r:id="rId10" w:history="1">
        <w:r w:rsidRPr="00EF42AC">
          <w:rPr>
            <w:rStyle w:val="Lienhypertexte"/>
            <w:rFonts w:ascii="Arial" w:hAnsi="Arial" w:cs="Arial"/>
            <w:sz w:val="22"/>
            <w:szCs w:val="22"/>
          </w:rPr>
          <w:t>isabelle.borel@cea.fr</w:t>
        </w:r>
      </w:hyperlink>
      <w:r>
        <w:rPr>
          <w:rFonts w:ascii="Arial" w:hAnsi="Arial" w:cs="Arial"/>
          <w:color w:val="000000"/>
          <w:sz w:val="22"/>
          <w:szCs w:val="22"/>
        </w:rPr>
        <w:t xml:space="preserve"> </w:t>
      </w:r>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11462667" w14:textId="7C33E42C" w:rsidR="002D1D6E" w:rsidRPr="002D1D6E"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Pr="002D1D6E">
        <w:rPr>
          <w:rFonts w:ascii="Arial" w:hAnsi="Arial" w:cs="Arial"/>
          <w:bCs/>
          <w:sz w:val="22"/>
          <w:szCs w:val="22"/>
        </w:rPr>
        <w:t xml:space="preserve">mail : S3C_GRE@cea.fr </w:t>
      </w:r>
    </w:p>
    <w:p w14:paraId="27F7A912" w14:textId="3F09054B" w:rsidR="009E680A" w:rsidRDefault="004825E0" w:rsidP="002D1D6E">
      <w:pPr>
        <w:autoSpaceDE w:val="0"/>
        <w:autoSpaceDN w:val="0"/>
        <w:adjustRightInd w:val="0"/>
        <w:jc w:val="both"/>
        <w:rPr>
          <w:rFonts w:ascii="Arial" w:hAnsi="Arial" w:cs="Arial"/>
          <w:bCs/>
          <w:sz w:val="22"/>
          <w:szCs w:val="22"/>
        </w:rPr>
      </w:pPr>
      <w:hyperlink r:id="rId11"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45489A">
        <w:rPr>
          <w:rFonts w:ascii="Arial" w:hAnsi="Arial" w:cs="Arial"/>
          <w:color w:val="000000"/>
          <w:sz w:val="22"/>
          <w:szCs w:val="22"/>
          <w:highlight w:val="green"/>
        </w:rPr>
        <w:t>__________</w:t>
      </w:r>
      <w:r w:rsidRPr="0045489A">
        <w:rPr>
          <w:rFonts w:ascii="Arial" w:hAnsi="Arial" w:cs="Arial"/>
          <w:color w:val="000000"/>
          <w:sz w:val="22"/>
          <w:szCs w:val="22"/>
          <w:highlight w:val="green"/>
        </w:rPr>
        <w:tab/>
        <w:t>_________</w:t>
      </w:r>
      <w:r w:rsidRPr="00BA5B22">
        <w:rPr>
          <w:rFonts w:ascii="Arial" w:hAnsi="Arial" w:cs="Arial"/>
          <w:color w:val="000000"/>
          <w:sz w:val="22"/>
          <w:szCs w:val="22"/>
        </w:rPr>
        <w:tab/>
        <w:t xml:space="preserve">Tél : </w:t>
      </w:r>
      <w:r w:rsidRPr="0045489A">
        <w:rPr>
          <w:rFonts w:ascii="Arial" w:hAnsi="Arial" w:cs="Arial"/>
          <w:color w:val="000000"/>
          <w:sz w:val="22"/>
          <w:szCs w:val="22"/>
          <w:highlight w:val="green"/>
        </w:rPr>
        <w:t>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45489A">
        <w:rPr>
          <w:rFonts w:ascii="Arial" w:hAnsi="Arial" w:cs="Arial"/>
          <w:color w:val="000000"/>
          <w:sz w:val="22"/>
          <w:szCs w:val="22"/>
          <w:highlight w:val="green"/>
        </w:rPr>
        <w:t>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lastRenderedPageBreak/>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45489A">
        <w:rPr>
          <w:rFonts w:ascii="Arial" w:hAnsi="Arial" w:cs="Arial"/>
          <w:color w:val="000000"/>
          <w:sz w:val="22"/>
          <w:szCs w:val="22"/>
          <w:highlight w:val="green"/>
        </w:rPr>
        <w:t>__________</w:t>
      </w:r>
      <w:r w:rsidRPr="0045489A">
        <w:rPr>
          <w:rFonts w:ascii="Arial" w:hAnsi="Arial" w:cs="Arial"/>
          <w:color w:val="000000"/>
          <w:sz w:val="22"/>
          <w:szCs w:val="22"/>
          <w:highlight w:val="green"/>
        </w:rPr>
        <w:tab/>
        <w:t>_________</w:t>
      </w:r>
      <w:r w:rsidRPr="00BA5B22">
        <w:rPr>
          <w:rFonts w:ascii="Arial" w:hAnsi="Arial" w:cs="Arial"/>
          <w:color w:val="000000"/>
          <w:sz w:val="22"/>
          <w:szCs w:val="22"/>
        </w:rPr>
        <w:tab/>
        <w:t xml:space="preserve">Tél : </w:t>
      </w:r>
      <w:r w:rsidRPr="0045489A">
        <w:rPr>
          <w:rFonts w:ascii="Arial" w:hAnsi="Arial" w:cs="Arial"/>
          <w:color w:val="000000"/>
          <w:sz w:val="22"/>
          <w:szCs w:val="22"/>
          <w:highlight w:val="green"/>
        </w:rPr>
        <w:t>___________</w:t>
      </w:r>
    </w:p>
    <w:p w14:paraId="6505B1EC" w14:textId="6F2228DB"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0045489A" w:rsidRPr="0045489A">
        <w:rPr>
          <w:rFonts w:ascii="Arial" w:hAnsi="Arial" w:cs="Arial"/>
          <w:color w:val="000000"/>
          <w:sz w:val="22"/>
          <w:szCs w:val="22"/>
          <w:highlight w:val="green"/>
        </w:rPr>
        <w:t>__________________________</w:t>
      </w:r>
      <w:r w:rsidR="0045489A">
        <w:rPr>
          <w:rFonts w:ascii="Arial" w:hAnsi="Arial" w:cs="Arial"/>
          <w:color w:val="000000"/>
          <w:sz w:val="22"/>
          <w:szCs w:val="22"/>
        </w:rPr>
        <w:t>___</w:t>
      </w:r>
      <w:r w:rsidRPr="0058136B">
        <w:rPr>
          <w:rFonts w:ascii="Arial" w:hAnsi="Arial" w:cs="Arial"/>
          <w:color w:val="000000"/>
          <w:sz w:val="22"/>
          <w:szCs w:val="22"/>
        </w:rPr>
        <w:t>______________________</w:t>
      </w:r>
    </w:p>
    <w:p w14:paraId="01F57EBC" w14:textId="3D1E1466" w:rsidR="000151BD" w:rsidRPr="0045489A" w:rsidRDefault="0045489A" w:rsidP="0045489A">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1D3310DD" w14:textId="77777777" w:rsidR="003F3924" w:rsidRPr="0058136B" w:rsidRDefault="003F3924" w:rsidP="0058136B">
      <w:pPr>
        <w:autoSpaceDE w:val="0"/>
        <w:autoSpaceDN w:val="0"/>
        <w:adjustRightInd w:val="0"/>
        <w:jc w:val="both"/>
        <w:rPr>
          <w:rFonts w:ascii="Arial" w:hAnsi="Arial" w:cs="Arial"/>
          <w:color w:val="000000"/>
          <w:sz w:val="22"/>
          <w:szCs w:val="22"/>
        </w:rPr>
      </w:pP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BF2839">
        <w:rPr>
          <w:rFonts w:ascii="Arial" w:hAnsi="Arial" w:cs="Arial"/>
          <w:sz w:val="22"/>
          <w:szCs w:val="22"/>
        </w:rPr>
        <w:t>3.5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58136B" w:rsidRDefault="009F0DAA"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45489A">
        <w:rPr>
          <w:rFonts w:ascii="Arial" w:hAnsi="Arial" w:cs="Arial"/>
          <w:color w:val="000000"/>
          <w:sz w:val="22"/>
          <w:szCs w:val="22"/>
          <w:highlight w:val="green"/>
        </w:rPr>
        <w:t>__________</w:t>
      </w:r>
      <w:r w:rsidR="003F3924" w:rsidRPr="0045489A">
        <w:rPr>
          <w:rFonts w:ascii="Arial" w:hAnsi="Arial" w:cs="Arial"/>
          <w:color w:val="000000"/>
          <w:sz w:val="22"/>
          <w:szCs w:val="22"/>
          <w:highlight w:val="green"/>
        </w:rPr>
        <w:tab/>
        <w:t>_________</w:t>
      </w:r>
      <w:r w:rsidR="003F3924" w:rsidRPr="00BA5B22">
        <w:rPr>
          <w:rFonts w:ascii="Arial" w:hAnsi="Arial" w:cs="Arial"/>
          <w:color w:val="000000"/>
          <w:sz w:val="22"/>
          <w:szCs w:val="22"/>
        </w:rPr>
        <w:tab/>
        <w:t xml:space="preserve">Tél : </w:t>
      </w:r>
      <w:r w:rsidR="003F3924" w:rsidRPr="0045489A">
        <w:rPr>
          <w:rFonts w:ascii="Arial" w:hAnsi="Arial" w:cs="Arial"/>
          <w:color w:val="000000"/>
          <w:sz w:val="22"/>
          <w:szCs w:val="22"/>
          <w:highlight w:val="green"/>
        </w:rPr>
        <w:t>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45489A">
        <w:rPr>
          <w:rFonts w:ascii="Arial" w:hAnsi="Arial" w:cs="Arial"/>
          <w:color w:val="000000"/>
          <w:sz w:val="22"/>
          <w:szCs w:val="22"/>
          <w:highlight w:val="green"/>
        </w:rPr>
        <w:t>______________________</w:t>
      </w:r>
    </w:p>
    <w:p w14:paraId="00F8FC0D" w14:textId="77777777" w:rsidR="0045489A" w:rsidRPr="004B56D3" w:rsidRDefault="0045489A" w:rsidP="0045489A">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25F260F0" w:rsidR="00210F57" w:rsidRPr="0058136B" w:rsidRDefault="00210F57" w:rsidP="0058136B">
      <w:pPr>
        <w:numPr>
          <w:ilvl w:val="0"/>
          <w:numId w:val="10"/>
        </w:numPr>
        <w:tabs>
          <w:tab w:val="left" w:pos="4980"/>
        </w:tabs>
        <w:spacing w:line="240" w:lineRule="exact"/>
        <w:jc w:val="both"/>
        <w:outlineLvl w:val="0"/>
        <w:rPr>
          <w:rFonts w:ascii="Arial" w:hAnsi="Arial" w:cs="Arial"/>
          <w:b/>
          <w:bCs/>
          <w:sz w:val="22"/>
          <w:szCs w:val="22"/>
          <w:u w:val="single"/>
        </w:rPr>
      </w:pPr>
      <w:bookmarkStart w:id="18" w:name="_Toc431476843"/>
      <w:bookmarkStart w:id="19" w:name="_Toc459191372"/>
      <w:bookmarkStart w:id="20" w:name="_Toc480456302"/>
      <w:bookmarkStart w:id="21" w:name="_Toc193719011"/>
      <w:r w:rsidRPr="0058136B">
        <w:rPr>
          <w:rFonts w:ascii="Arial" w:hAnsi="Arial" w:cs="Arial"/>
          <w:b/>
          <w:bCs/>
          <w:sz w:val="22"/>
          <w:szCs w:val="22"/>
          <w:u w:val="single"/>
        </w:rPr>
        <w:t>DUREE DU MARCHE</w:t>
      </w:r>
      <w:bookmarkEnd w:id="18"/>
      <w:bookmarkEnd w:id="19"/>
      <w:bookmarkEnd w:id="20"/>
      <w:bookmarkEnd w:id="21"/>
      <w:r w:rsidRPr="0058136B">
        <w:rPr>
          <w:rFonts w:ascii="Arial" w:hAnsi="Arial" w:cs="Arial"/>
          <w:b/>
          <w:bCs/>
          <w:sz w:val="22"/>
          <w:szCs w:val="22"/>
          <w:u w:val="single"/>
        </w:rPr>
        <w:t xml:space="preserve"> </w:t>
      </w:r>
    </w:p>
    <w:p w14:paraId="20E690D1" w14:textId="77777777" w:rsidR="00210F57" w:rsidRPr="0058136B" w:rsidRDefault="00210F57" w:rsidP="0058136B">
      <w:pPr>
        <w:keepNext/>
        <w:tabs>
          <w:tab w:val="left" w:pos="1134"/>
          <w:tab w:val="left" w:pos="6946"/>
        </w:tabs>
        <w:jc w:val="both"/>
        <w:outlineLvl w:val="1"/>
        <w:rPr>
          <w:rFonts w:ascii="Arial" w:hAnsi="Arial" w:cs="Arial"/>
          <w:b/>
          <w:sz w:val="22"/>
          <w:szCs w:val="22"/>
        </w:rPr>
      </w:pPr>
    </w:p>
    <w:p w14:paraId="6A887427" w14:textId="77777777" w:rsidR="004129D8" w:rsidRPr="004129D8" w:rsidRDefault="004129D8" w:rsidP="004129D8">
      <w:pPr>
        <w:jc w:val="both"/>
        <w:rPr>
          <w:rFonts w:ascii="Arial" w:hAnsi="Arial" w:cs="Arial"/>
          <w:color w:val="000000"/>
          <w:sz w:val="22"/>
          <w:szCs w:val="22"/>
        </w:rPr>
      </w:pPr>
      <w:r w:rsidRPr="004129D8">
        <w:rPr>
          <w:rFonts w:ascii="Arial" w:hAnsi="Arial" w:cs="Arial"/>
          <w:color w:val="000000"/>
          <w:sz w:val="22"/>
          <w:szCs w:val="22"/>
        </w:rPr>
        <w:t>Le présent marché est conclu pour une durée de six (6) mois à compter de la réunion d’enclenchement des prestations.</w:t>
      </w:r>
    </w:p>
    <w:p w14:paraId="0FDCDE54" w14:textId="77777777" w:rsidR="004129D8" w:rsidRPr="004129D8" w:rsidRDefault="004129D8" w:rsidP="004129D8">
      <w:pPr>
        <w:jc w:val="both"/>
        <w:rPr>
          <w:rFonts w:ascii="Arial" w:hAnsi="Arial" w:cs="Arial"/>
          <w:color w:val="000000"/>
          <w:sz w:val="22"/>
          <w:szCs w:val="22"/>
        </w:rPr>
      </w:pPr>
    </w:p>
    <w:p w14:paraId="2749EE0C" w14:textId="62992FB8" w:rsidR="004129D8" w:rsidRPr="004129D8" w:rsidRDefault="004129D8" w:rsidP="004129D8">
      <w:pPr>
        <w:jc w:val="both"/>
        <w:rPr>
          <w:rFonts w:ascii="Arial" w:hAnsi="Arial" w:cs="Arial"/>
          <w:color w:val="000000"/>
          <w:sz w:val="22"/>
          <w:szCs w:val="22"/>
        </w:rPr>
      </w:pPr>
      <w:r w:rsidRPr="004129D8">
        <w:rPr>
          <w:rFonts w:ascii="Arial" w:hAnsi="Arial" w:cs="Arial"/>
          <w:color w:val="000000"/>
          <w:sz w:val="22"/>
          <w:szCs w:val="22"/>
        </w:rPr>
        <w:t>Il comprend l</w:t>
      </w:r>
      <w:r>
        <w:rPr>
          <w:rFonts w:ascii="Arial" w:hAnsi="Arial" w:cs="Arial"/>
          <w:color w:val="000000"/>
          <w:sz w:val="22"/>
          <w:szCs w:val="22"/>
        </w:rPr>
        <w:t>a</w:t>
      </w:r>
      <w:r w:rsidRPr="004129D8">
        <w:rPr>
          <w:rFonts w:ascii="Arial" w:hAnsi="Arial" w:cs="Arial"/>
          <w:color w:val="000000"/>
          <w:sz w:val="22"/>
          <w:szCs w:val="22"/>
        </w:rPr>
        <w:t xml:space="preserve"> tranche optionnelle suivante :</w:t>
      </w:r>
    </w:p>
    <w:p w14:paraId="1D8A5058" w14:textId="29818A35" w:rsidR="004129D8" w:rsidRDefault="004129D8" w:rsidP="004129D8">
      <w:pPr>
        <w:pStyle w:val="Paragraphedeliste"/>
        <w:numPr>
          <w:ilvl w:val="0"/>
          <w:numId w:val="17"/>
        </w:numPr>
        <w:rPr>
          <w:rFonts w:cs="Arial"/>
          <w:color w:val="000000"/>
          <w:sz w:val="22"/>
          <w:szCs w:val="22"/>
        </w:rPr>
      </w:pPr>
      <w:r w:rsidRPr="004129D8">
        <w:rPr>
          <w:rFonts w:cs="Arial"/>
          <w:color w:val="000000"/>
          <w:sz w:val="22"/>
          <w:szCs w:val="22"/>
        </w:rPr>
        <w:t xml:space="preserve">Tranche optionnelle n°1 : prolongation des Prestations pour une durée de </w:t>
      </w:r>
      <w:r>
        <w:rPr>
          <w:rFonts w:cs="Arial"/>
          <w:color w:val="000000"/>
          <w:sz w:val="22"/>
          <w:szCs w:val="22"/>
        </w:rPr>
        <w:t>six</w:t>
      </w:r>
      <w:r w:rsidRPr="004129D8">
        <w:rPr>
          <w:rFonts w:cs="Arial"/>
          <w:color w:val="000000"/>
          <w:sz w:val="22"/>
          <w:szCs w:val="22"/>
        </w:rPr>
        <w:t xml:space="preserve"> (</w:t>
      </w:r>
      <w:r>
        <w:rPr>
          <w:rFonts w:cs="Arial"/>
          <w:color w:val="000000"/>
          <w:sz w:val="22"/>
          <w:szCs w:val="22"/>
        </w:rPr>
        <w:t>6</w:t>
      </w:r>
      <w:r w:rsidRPr="004129D8">
        <w:rPr>
          <w:rFonts w:cs="Arial"/>
          <w:color w:val="000000"/>
          <w:sz w:val="22"/>
          <w:szCs w:val="22"/>
        </w:rPr>
        <w:t>) mois.</w:t>
      </w:r>
    </w:p>
    <w:p w14:paraId="3EB7364A" w14:textId="77777777" w:rsidR="004129D8" w:rsidRPr="004129D8" w:rsidRDefault="004129D8" w:rsidP="004129D8">
      <w:pPr>
        <w:jc w:val="both"/>
        <w:rPr>
          <w:rFonts w:ascii="Arial" w:hAnsi="Arial" w:cs="Arial"/>
          <w:color w:val="000000"/>
          <w:sz w:val="22"/>
          <w:szCs w:val="22"/>
        </w:rPr>
      </w:pPr>
    </w:p>
    <w:p w14:paraId="15AA8F79" w14:textId="2A4607ED" w:rsidR="004129D8" w:rsidRPr="004129D8" w:rsidRDefault="004129D8" w:rsidP="004129D8">
      <w:pPr>
        <w:jc w:val="both"/>
        <w:rPr>
          <w:rFonts w:ascii="Arial" w:hAnsi="Arial" w:cs="Arial"/>
          <w:color w:val="000000"/>
          <w:sz w:val="22"/>
          <w:szCs w:val="22"/>
        </w:rPr>
      </w:pPr>
      <w:r w:rsidRPr="004129D8">
        <w:rPr>
          <w:rFonts w:ascii="Arial" w:hAnsi="Arial" w:cs="Arial"/>
          <w:color w:val="000000"/>
          <w:sz w:val="22"/>
          <w:szCs w:val="22"/>
        </w:rPr>
        <w:t>Le CEA affermit la</w:t>
      </w:r>
      <w:r>
        <w:rPr>
          <w:rFonts w:ascii="Arial" w:hAnsi="Arial" w:cs="Arial"/>
          <w:color w:val="000000"/>
          <w:sz w:val="22"/>
          <w:szCs w:val="22"/>
        </w:rPr>
        <w:t xml:space="preserve"> </w:t>
      </w:r>
      <w:r w:rsidRPr="004129D8">
        <w:rPr>
          <w:rFonts w:ascii="Arial" w:hAnsi="Arial" w:cs="Arial"/>
          <w:color w:val="000000"/>
          <w:sz w:val="22"/>
          <w:szCs w:val="22"/>
        </w:rPr>
        <w:t>tranch</w:t>
      </w:r>
      <w:r>
        <w:rPr>
          <w:rFonts w:ascii="Arial" w:hAnsi="Arial" w:cs="Arial"/>
          <w:color w:val="000000"/>
          <w:sz w:val="22"/>
          <w:szCs w:val="22"/>
        </w:rPr>
        <w:t>e</w:t>
      </w:r>
      <w:r w:rsidRPr="004129D8">
        <w:rPr>
          <w:rFonts w:ascii="Arial" w:hAnsi="Arial" w:cs="Arial"/>
          <w:color w:val="000000"/>
          <w:sz w:val="22"/>
          <w:szCs w:val="22"/>
        </w:rPr>
        <w:t xml:space="preserve"> optionnelle, si besoin, par lettre recommandée avec demande d’accusé réception dans un délai d’au moins un (1) mois avant le terme du marché.</w:t>
      </w:r>
    </w:p>
    <w:p w14:paraId="4B4EDF96" w14:textId="2441B6AC" w:rsidR="004129D8" w:rsidRPr="004129D8" w:rsidRDefault="004129D8" w:rsidP="004129D8">
      <w:pPr>
        <w:jc w:val="both"/>
        <w:rPr>
          <w:rFonts w:ascii="Arial" w:hAnsi="Arial" w:cs="Arial"/>
          <w:color w:val="000000"/>
          <w:sz w:val="22"/>
          <w:szCs w:val="22"/>
        </w:rPr>
      </w:pPr>
      <w:r w:rsidRPr="004129D8">
        <w:rPr>
          <w:rFonts w:ascii="Arial" w:hAnsi="Arial" w:cs="Arial"/>
          <w:color w:val="000000"/>
          <w:sz w:val="22"/>
          <w:szCs w:val="22"/>
        </w:rPr>
        <w:t>Le non-affermissement de la tranche optionnelle ne donne lieu à aucune indemnité au profit du Titulaire.</w:t>
      </w:r>
    </w:p>
    <w:p w14:paraId="2880E1B7" w14:textId="77777777" w:rsidR="00210F57" w:rsidRPr="0058136B" w:rsidRDefault="00210F57" w:rsidP="0058136B">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58136B" w:rsidRDefault="009F0DAA" w:rsidP="0058136B">
      <w:pPr>
        <w:pStyle w:val="Titre1"/>
        <w:jc w:val="both"/>
        <w:rPr>
          <w:rFonts w:ascii="Arial" w:hAnsi="Arial" w:cs="Arial"/>
          <w:sz w:val="22"/>
          <w:szCs w:val="22"/>
        </w:rPr>
      </w:pPr>
      <w:bookmarkStart w:id="22" w:name="_Toc193719012"/>
      <w:r w:rsidRPr="0058136B">
        <w:rPr>
          <w:rFonts w:ascii="Arial" w:hAnsi="Arial" w:cs="Arial"/>
          <w:sz w:val="22"/>
          <w:szCs w:val="22"/>
        </w:rPr>
        <w:t>DEFINITION DES PRESTATIONS</w:t>
      </w:r>
      <w:bookmarkEnd w:id="22"/>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51179C3F" w14:textId="773F3981" w:rsidR="009E680A" w:rsidRPr="0045489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précisément décrites au cahier des charges précité à l'article 2 du présent </w:t>
      </w:r>
      <w:r w:rsidRPr="0045489A">
        <w:rPr>
          <w:rFonts w:ascii="Arial" w:hAnsi="Arial" w:cs="Arial"/>
          <w:color w:val="000000"/>
          <w:sz w:val="22"/>
          <w:szCs w:val="22"/>
        </w:rPr>
        <w:t>ma</w:t>
      </w:r>
      <w:r w:rsidR="000D2F83">
        <w:rPr>
          <w:rFonts w:ascii="Arial" w:hAnsi="Arial" w:cs="Arial"/>
          <w:color w:val="000000"/>
          <w:sz w:val="22"/>
          <w:szCs w:val="22"/>
        </w:rPr>
        <w:t xml:space="preserve">rché consistent principalement à </w:t>
      </w:r>
      <w:r w:rsidR="00F7174B">
        <w:rPr>
          <w:rFonts w:ascii="Arial" w:hAnsi="Arial" w:cs="Arial"/>
          <w:color w:val="000000"/>
          <w:sz w:val="22"/>
          <w:szCs w:val="22"/>
        </w:rPr>
        <w:t>h</w:t>
      </w:r>
      <w:r w:rsidR="00F7174B" w:rsidRPr="00F7174B">
        <w:rPr>
          <w:rFonts w:ascii="Arial" w:hAnsi="Arial" w:cs="Arial"/>
          <w:color w:val="000000"/>
          <w:sz w:val="22"/>
          <w:szCs w:val="22"/>
        </w:rPr>
        <w:t>armoniser les contributions et rendre la plateforme générique et réutilisable aussi bien lors de la phase de développement que de test</w:t>
      </w:r>
      <w:r w:rsidR="0045489A" w:rsidRPr="0045489A">
        <w:rPr>
          <w:rFonts w:ascii="Arial" w:hAnsi="Arial" w:cs="Arial"/>
          <w:color w:val="000000"/>
          <w:sz w:val="22"/>
          <w:szCs w:val="22"/>
        </w:rPr>
        <w:t>.</w:t>
      </w:r>
    </w:p>
    <w:p w14:paraId="75986C92" w14:textId="3CC69208" w:rsidR="00274B1B" w:rsidRDefault="00274B1B" w:rsidP="0058136B">
      <w:pPr>
        <w:autoSpaceDE w:val="0"/>
        <w:autoSpaceDN w:val="0"/>
        <w:adjustRightInd w:val="0"/>
        <w:jc w:val="both"/>
        <w:rPr>
          <w:rFonts w:ascii="Arial" w:hAnsi="Arial" w:cs="Arial"/>
          <w:color w:val="000000"/>
          <w:sz w:val="22"/>
          <w:szCs w:val="22"/>
        </w:rPr>
      </w:pPr>
      <w:r w:rsidRPr="0045489A">
        <w:rPr>
          <w:rFonts w:ascii="Arial" w:hAnsi="Arial" w:cs="Arial"/>
          <w:color w:val="000000"/>
          <w:sz w:val="22"/>
          <w:szCs w:val="22"/>
        </w:rPr>
        <w:t xml:space="preserve">Elles comprennent les prestations de </w:t>
      </w:r>
      <w:r w:rsidR="0045489A" w:rsidRPr="0045489A">
        <w:rPr>
          <w:rFonts w:ascii="Arial" w:hAnsi="Arial" w:cs="Arial"/>
          <w:color w:val="000000"/>
          <w:sz w:val="22"/>
          <w:szCs w:val="22"/>
        </w:rPr>
        <w:t>la tranche ferme et de</w:t>
      </w:r>
      <w:r w:rsidR="004825E0">
        <w:rPr>
          <w:rFonts w:ascii="Arial" w:hAnsi="Arial" w:cs="Arial"/>
          <w:color w:val="000000"/>
          <w:sz w:val="22"/>
          <w:szCs w:val="22"/>
        </w:rPr>
        <w:t xml:space="preserve"> la</w:t>
      </w:r>
      <w:r w:rsidR="0045489A" w:rsidRPr="0045489A">
        <w:rPr>
          <w:rFonts w:ascii="Arial" w:hAnsi="Arial" w:cs="Arial"/>
          <w:color w:val="000000"/>
          <w:sz w:val="22"/>
          <w:szCs w:val="22"/>
        </w:rPr>
        <w:t xml:space="preserve"> tranche</w:t>
      </w:r>
      <w:r w:rsidRPr="0045489A">
        <w:rPr>
          <w:rFonts w:ascii="Arial" w:hAnsi="Arial" w:cs="Arial"/>
          <w:color w:val="000000"/>
          <w:sz w:val="22"/>
          <w:szCs w:val="22"/>
        </w:rPr>
        <w:t xml:space="preserve"> optionnelle, </w:t>
      </w:r>
      <w:r w:rsidR="0045489A" w:rsidRPr="0045489A">
        <w:rPr>
          <w:rFonts w:ascii="Arial" w:hAnsi="Arial" w:cs="Arial"/>
          <w:color w:val="000000"/>
          <w:sz w:val="22"/>
          <w:szCs w:val="22"/>
        </w:rPr>
        <w:t>comme détaillé ci-après</w:t>
      </w:r>
      <w:r w:rsidRPr="0045489A">
        <w:rPr>
          <w:rFonts w:ascii="Arial" w:hAnsi="Arial" w:cs="Arial"/>
          <w:color w:val="000000"/>
          <w:sz w:val="22"/>
          <w:szCs w:val="22"/>
        </w:rPr>
        <w:t>.</w:t>
      </w:r>
    </w:p>
    <w:p w14:paraId="2B889783" w14:textId="44E86600" w:rsidR="0045489A" w:rsidRDefault="0045489A" w:rsidP="0058136B">
      <w:pPr>
        <w:autoSpaceDE w:val="0"/>
        <w:autoSpaceDN w:val="0"/>
        <w:adjustRightInd w:val="0"/>
        <w:jc w:val="both"/>
        <w:rPr>
          <w:rFonts w:ascii="Arial" w:hAnsi="Arial" w:cs="Arial"/>
          <w:color w:val="000000"/>
          <w:sz w:val="22"/>
          <w:szCs w:val="22"/>
        </w:rPr>
      </w:pPr>
    </w:p>
    <w:p w14:paraId="229DF8DA" w14:textId="2C55D112" w:rsidR="0045489A" w:rsidRPr="0058136B" w:rsidRDefault="0045489A"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(T0 étant la date de réunion d’enclenchement des prestations.)</w:t>
      </w:r>
    </w:p>
    <w:p w14:paraId="5A231B3D" w14:textId="77777777" w:rsidR="00274B1B" w:rsidRPr="0058136B" w:rsidRDefault="00274B1B" w:rsidP="0058136B">
      <w:pPr>
        <w:autoSpaceDE w:val="0"/>
        <w:autoSpaceDN w:val="0"/>
        <w:adjustRightInd w:val="0"/>
        <w:jc w:val="both"/>
        <w:rPr>
          <w:rFonts w:ascii="Arial" w:hAnsi="Arial" w:cs="Arial"/>
          <w:color w:val="000000"/>
          <w:sz w:val="22"/>
          <w:szCs w:val="22"/>
          <w:highlight w:val="yellow"/>
        </w:rPr>
      </w:pPr>
    </w:p>
    <w:p w14:paraId="0FD8CBA7" w14:textId="5FC02EEE" w:rsidR="00274B1B" w:rsidRPr="0058136B" w:rsidRDefault="00274B1B" w:rsidP="0058136B">
      <w:pPr>
        <w:keepNext/>
        <w:numPr>
          <w:ilvl w:val="1"/>
          <w:numId w:val="10"/>
        </w:numPr>
        <w:tabs>
          <w:tab w:val="left" w:pos="6946"/>
        </w:tabs>
        <w:ind w:hanging="851"/>
        <w:jc w:val="both"/>
        <w:outlineLvl w:val="1"/>
        <w:rPr>
          <w:rFonts w:ascii="Arial" w:hAnsi="Arial" w:cs="Arial"/>
          <w:b/>
          <w:sz w:val="22"/>
          <w:szCs w:val="22"/>
        </w:rPr>
      </w:pPr>
      <w:r w:rsidRPr="0058136B">
        <w:rPr>
          <w:rFonts w:ascii="Arial" w:hAnsi="Arial" w:cs="Arial"/>
          <w:b/>
          <w:sz w:val="22"/>
          <w:szCs w:val="22"/>
        </w:rPr>
        <w:t xml:space="preserve">Prestations de </w:t>
      </w:r>
      <w:r w:rsidR="0045489A">
        <w:rPr>
          <w:rFonts w:ascii="Arial" w:hAnsi="Arial" w:cs="Arial"/>
          <w:b/>
          <w:sz w:val="22"/>
          <w:szCs w:val="22"/>
        </w:rPr>
        <w:t>la tranch</w:t>
      </w:r>
      <w:r w:rsidRPr="0058136B">
        <w:rPr>
          <w:rFonts w:ascii="Arial" w:hAnsi="Arial" w:cs="Arial"/>
          <w:b/>
          <w:sz w:val="22"/>
          <w:szCs w:val="22"/>
        </w:rPr>
        <w:t>e</w:t>
      </w:r>
      <w:r w:rsidR="0045489A">
        <w:rPr>
          <w:rFonts w:ascii="Arial" w:hAnsi="Arial" w:cs="Arial"/>
          <w:b/>
          <w:sz w:val="22"/>
          <w:szCs w:val="22"/>
        </w:rPr>
        <w:t xml:space="preserve"> ferme</w:t>
      </w:r>
    </w:p>
    <w:p w14:paraId="08730FD8" w14:textId="19217DE8" w:rsidR="00274B1B" w:rsidRDefault="00274B1B" w:rsidP="0058136B">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Le</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P</w:t>
      </w:r>
      <w:r w:rsidRPr="0058136B">
        <w:rPr>
          <w:rFonts w:ascii="Arial" w:eastAsia="Arial" w:hAnsi="Arial" w:cs="Arial"/>
          <w:sz w:val="22"/>
          <w:szCs w:val="22"/>
          <w:lang w:eastAsia="en-US"/>
        </w:rPr>
        <w:t>r</w:t>
      </w:r>
      <w:r w:rsidRPr="0058136B">
        <w:rPr>
          <w:rFonts w:ascii="Arial" w:eastAsia="Arial" w:hAnsi="Arial" w:cs="Arial"/>
          <w:spacing w:val="-1"/>
          <w:sz w:val="22"/>
          <w:szCs w:val="22"/>
          <w:lang w:eastAsia="en-US"/>
        </w:rPr>
        <w:t>e</w:t>
      </w:r>
      <w:r w:rsidRPr="0058136B">
        <w:rPr>
          <w:rFonts w:ascii="Arial" w:eastAsia="Arial" w:hAnsi="Arial" w:cs="Arial"/>
          <w:spacing w:val="-3"/>
          <w:sz w:val="22"/>
          <w:szCs w:val="22"/>
          <w:lang w:eastAsia="en-US"/>
        </w:rPr>
        <w:t>s</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a</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ion</w:t>
      </w:r>
      <w:r w:rsidRPr="0058136B">
        <w:rPr>
          <w:rFonts w:ascii="Arial" w:eastAsia="Arial" w:hAnsi="Arial" w:cs="Arial"/>
          <w:sz w:val="22"/>
          <w:szCs w:val="22"/>
          <w:lang w:eastAsia="en-US"/>
        </w:rPr>
        <w:t>s</w:t>
      </w:r>
      <w:r w:rsidRPr="0058136B">
        <w:rPr>
          <w:rFonts w:ascii="Arial" w:eastAsia="Arial" w:hAnsi="Arial" w:cs="Arial"/>
          <w:spacing w:val="-2"/>
          <w:sz w:val="22"/>
          <w:szCs w:val="22"/>
          <w:lang w:eastAsia="en-US"/>
        </w:rPr>
        <w:t xml:space="preserve"> de </w:t>
      </w:r>
      <w:r w:rsidR="0045489A">
        <w:rPr>
          <w:rFonts w:ascii="Arial" w:eastAsia="Arial" w:hAnsi="Arial" w:cs="Arial"/>
          <w:spacing w:val="-2"/>
          <w:sz w:val="22"/>
          <w:szCs w:val="22"/>
          <w:lang w:eastAsia="en-US"/>
        </w:rPr>
        <w:t>la tranche ferme</w:t>
      </w:r>
      <w:r w:rsidRPr="0058136B">
        <w:rPr>
          <w:rFonts w:ascii="Arial" w:eastAsia="Arial" w:hAnsi="Arial" w:cs="Arial"/>
          <w:spacing w:val="-2"/>
          <w:sz w:val="22"/>
          <w:szCs w:val="22"/>
          <w:lang w:eastAsia="en-US"/>
        </w:rPr>
        <w:t xml:space="preserve"> </w:t>
      </w:r>
      <w:r w:rsidRPr="0058136B">
        <w:rPr>
          <w:rFonts w:ascii="Arial" w:eastAsia="Arial" w:hAnsi="Arial" w:cs="Arial"/>
          <w:spacing w:val="-1"/>
          <w:sz w:val="22"/>
          <w:szCs w:val="22"/>
          <w:lang w:eastAsia="en-US"/>
        </w:rPr>
        <w:t>due</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a</w:t>
      </w:r>
      <w:r w:rsidRPr="0058136B">
        <w:rPr>
          <w:rFonts w:ascii="Arial" w:eastAsia="Arial" w:hAnsi="Arial" w:cs="Arial"/>
          <w:sz w:val="22"/>
          <w:szCs w:val="22"/>
          <w:lang w:eastAsia="en-US"/>
        </w:rPr>
        <w:t>u</w:t>
      </w:r>
      <w:r w:rsidRPr="0058136B">
        <w:rPr>
          <w:rFonts w:ascii="Arial" w:eastAsia="Arial" w:hAnsi="Arial" w:cs="Arial"/>
          <w:spacing w:val="-4"/>
          <w:sz w:val="22"/>
          <w:szCs w:val="22"/>
          <w:lang w:eastAsia="en-US"/>
        </w:rPr>
        <w:t xml:space="preserve"> </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i</w:t>
      </w:r>
      <w:r w:rsidRPr="0058136B">
        <w:rPr>
          <w:rFonts w:ascii="Arial" w:eastAsia="Arial" w:hAnsi="Arial" w:cs="Arial"/>
          <w:spacing w:val="1"/>
          <w:sz w:val="22"/>
          <w:szCs w:val="22"/>
          <w:lang w:eastAsia="en-US"/>
        </w:rPr>
        <w:t>t</w:t>
      </w:r>
      <w:r w:rsidRPr="0058136B">
        <w:rPr>
          <w:rFonts w:ascii="Arial" w:eastAsia="Arial" w:hAnsi="Arial" w:cs="Arial"/>
          <w:sz w:val="22"/>
          <w:szCs w:val="22"/>
          <w:lang w:eastAsia="en-US"/>
        </w:rPr>
        <w:t>re</w:t>
      </w:r>
      <w:r w:rsidRPr="0058136B">
        <w:rPr>
          <w:rFonts w:ascii="Arial" w:eastAsia="Arial" w:hAnsi="Arial" w:cs="Arial"/>
          <w:spacing w:val="-2"/>
          <w:sz w:val="22"/>
          <w:szCs w:val="22"/>
          <w:lang w:eastAsia="en-US"/>
        </w:rPr>
        <w:t xml:space="preserve"> </w:t>
      </w:r>
      <w:r w:rsidRPr="0058136B">
        <w:rPr>
          <w:rFonts w:ascii="Arial" w:eastAsia="Arial" w:hAnsi="Arial" w:cs="Arial"/>
          <w:spacing w:val="-1"/>
          <w:sz w:val="22"/>
          <w:szCs w:val="22"/>
          <w:lang w:eastAsia="en-US"/>
        </w:rPr>
        <w:t>d</w:t>
      </w:r>
      <w:r w:rsidRPr="0058136B">
        <w:rPr>
          <w:rFonts w:ascii="Arial" w:eastAsia="Arial" w:hAnsi="Arial" w:cs="Arial"/>
          <w:sz w:val="22"/>
          <w:szCs w:val="22"/>
          <w:lang w:eastAsia="en-US"/>
        </w:rPr>
        <w:t xml:space="preserve">u </w:t>
      </w:r>
      <w:r w:rsidRPr="0058136B">
        <w:rPr>
          <w:rFonts w:ascii="Arial" w:eastAsia="Arial" w:hAnsi="Arial" w:cs="Arial"/>
          <w:spacing w:val="-3"/>
          <w:sz w:val="22"/>
          <w:szCs w:val="22"/>
          <w:lang w:eastAsia="en-US"/>
        </w:rPr>
        <w:t>p</w:t>
      </w:r>
      <w:r w:rsidRPr="0058136B">
        <w:rPr>
          <w:rFonts w:ascii="Arial" w:eastAsia="Arial" w:hAnsi="Arial" w:cs="Arial"/>
          <w:sz w:val="22"/>
          <w:szCs w:val="22"/>
          <w:lang w:eastAsia="en-US"/>
        </w:rPr>
        <w:t>r</w:t>
      </w:r>
      <w:r w:rsidRPr="0058136B">
        <w:rPr>
          <w:rFonts w:ascii="Arial" w:eastAsia="Arial" w:hAnsi="Arial" w:cs="Arial"/>
          <w:spacing w:val="-1"/>
          <w:sz w:val="22"/>
          <w:szCs w:val="22"/>
          <w:lang w:eastAsia="en-US"/>
        </w:rPr>
        <w:t>é</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en</w:t>
      </w:r>
      <w:r w:rsidRPr="0058136B">
        <w:rPr>
          <w:rFonts w:ascii="Arial" w:eastAsia="Arial" w:hAnsi="Arial" w:cs="Arial"/>
          <w:sz w:val="22"/>
          <w:szCs w:val="22"/>
          <w:lang w:eastAsia="en-US"/>
        </w:rPr>
        <w:t>t</w:t>
      </w:r>
      <w:r w:rsidRPr="0058136B">
        <w:rPr>
          <w:rFonts w:ascii="Arial" w:eastAsia="Arial" w:hAnsi="Arial" w:cs="Arial"/>
          <w:spacing w:val="-3"/>
          <w:sz w:val="22"/>
          <w:szCs w:val="22"/>
          <w:lang w:eastAsia="en-US"/>
        </w:rPr>
        <w:t xml:space="preserve"> </w:t>
      </w:r>
      <w:r w:rsidRPr="0058136B">
        <w:rPr>
          <w:rFonts w:ascii="Arial" w:eastAsia="Arial" w:hAnsi="Arial" w:cs="Arial"/>
          <w:spacing w:val="1"/>
          <w:sz w:val="22"/>
          <w:szCs w:val="22"/>
          <w:lang w:eastAsia="en-US"/>
        </w:rPr>
        <w:t>m</w:t>
      </w:r>
      <w:r w:rsidRPr="0058136B">
        <w:rPr>
          <w:rFonts w:ascii="Arial" w:eastAsia="Arial" w:hAnsi="Arial" w:cs="Arial"/>
          <w:spacing w:val="-1"/>
          <w:sz w:val="22"/>
          <w:szCs w:val="22"/>
          <w:lang w:eastAsia="en-US"/>
        </w:rPr>
        <w:t>a</w:t>
      </w:r>
      <w:r w:rsidRPr="0058136B">
        <w:rPr>
          <w:rFonts w:ascii="Arial" w:eastAsia="Arial" w:hAnsi="Arial" w:cs="Arial"/>
          <w:sz w:val="22"/>
          <w:szCs w:val="22"/>
          <w:lang w:eastAsia="en-US"/>
        </w:rPr>
        <w:t>rc</w:t>
      </w:r>
      <w:r w:rsidRPr="0058136B">
        <w:rPr>
          <w:rFonts w:ascii="Arial" w:eastAsia="Arial" w:hAnsi="Arial" w:cs="Arial"/>
          <w:spacing w:val="-1"/>
          <w:sz w:val="22"/>
          <w:szCs w:val="22"/>
          <w:lang w:eastAsia="en-US"/>
        </w:rPr>
        <w:t>h</w:t>
      </w:r>
      <w:r w:rsidRPr="0058136B">
        <w:rPr>
          <w:rFonts w:ascii="Arial" w:eastAsia="Arial" w:hAnsi="Arial" w:cs="Arial"/>
          <w:sz w:val="22"/>
          <w:szCs w:val="22"/>
          <w:lang w:eastAsia="en-US"/>
        </w:rPr>
        <w:t>é</w:t>
      </w:r>
      <w:r w:rsidRPr="0058136B">
        <w:rPr>
          <w:rFonts w:ascii="Arial" w:eastAsia="Arial" w:hAnsi="Arial" w:cs="Arial"/>
          <w:spacing w:val="-2"/>
          <w:sz w:val="22"/>
          <w:szCs w:val="22"/>
          <w:lang w:eastAsia="en-US"/>
        </w:rPr>
        <w:t xml:space="preserve"> </w:t>
      </w:r>
      <w:r w:rsidRPr="0058136B">
        <w:rPr>
          <w:rFonts w:ascii="Arial" w:eastAsia="Arial" w:hAnsi="Arial" w:cs="Arial"/>
          <w:spacing w:val="-3"/>
          <w:sz w:val="22"/>
          <w:szCs w:val="22"/>
          <w:lang w:eastAsia="en-US"/>
        </w:rPr>
        <w:t>c</w:t>
      </w:r>
      <w:r w:rsidRPr="0058136B">
        <w:rPr>
          <w:rFonts w:ascii="Arial" w:eastAsia="Arial" w:hAnsi="Arial" w:cs="Arial"/>
          <w:spacing w:val="-1"/>
          <w:sz w:val="22"/>
          <w:szCs w:val="22"/>
          <w:lang w:eastAsia="en-US"/>
        </w:rPr>
        <w:t>o</w:t>
      </w:r>
      <w:r w:rsidRPr="0058136B">
        <w:rPr>
          <w:rFonts w:ascii="Arial" w:eastAsia="Arial" w:hAnsi="Arial" w:cs="Arial"/>
          <w:sz w:val="22"/>
          <w:szCs w:val="22"/>
          <w:lang w:eastAsia="en-US"/>
        </w:rPr>
        <w:t>m</w:t>
      </w:r>
      <w:r w:rsidRPr="0058136B">
        <w:rPr>
          <w:rFonts w:ascii="Arial" w:eastAsia="Arial" w:hAnsi="Arial" w:cs="Arial"/>
          <w:spacing w:val="-1"/>
          <w:sz w:val="22"/>
          <w:szCs w:val="22"/>
          <w:lang w:eastAsia="en-US"/>
        </w:rPr>
        <w:t>p</w:t>
      </w:r>
      <w:r w:rsidRPr="0058136B">
        <w:rPr>
          <w:rFonts w:ascii="Arial" w:eastAsia="Arial" w:hAnsi="Arial" w:cs="Arial"/>
          <w:sz w:val="22"/>
          <w:szCs w:val="22"/>
          <w:lang w:eastAsia="en-US"/>
        </w:rPr>
        <w:t>r</w:t>
      </w:r>
      <w:r w:rsidRPr="0058136B">
        <w:rPr>
          <w:rFonts w:ascii="Arial" w:eastAsia="Arial" w:hAnsi="Arial" w:cs="Arial"/>
          <w:spacing w:val="-1"/>
          <w:sz w:val="22"/>
          <w:szCs w:val="22"/>
          <w:lang w:eastAsia="en-US"/>
        </w:rPr>
        <w:t>enne</w:t>
      </w:r>
      <w:r w:rsidRPr="0058136B">
        <w:rPr>
          <w:rFonts w:ascii="Arial" w:eastAsia="Arial" w:hAnsi="Arial" w:cs="Arial"/>
          <w:spacing w:val="-3"/>
          <w:sz w:val="22"/>
          <w:szCs w:val="22"/>
          <w:lang w:eastAsia="en-US"/>
        </w:rPr>
        <w:t>n</w:t>
      </w:r>
      <w:r w:rsidRPr="0058136B">
        <w:rPr>
          <w:rFonts w:ascii="Arial" w:eastAsia="Arial" w:hAnsi="Arial" w:cs="Arial"/>
          <w:sz w:val="22"/>
          <w:szCs w:val="22"/>
          <w:lang w:eastAsia="en-US"/>
        </w:rPr>
        <w:t>t</w:t>
      </w:r>
      <w:r w:rsidRPr="0058136B">
        <w:rPr>
          <w:rFonts w:ascii="Arial" w:eastAsia="Arial" w:hAnsi="Arial" w:cs="Arial"/>
          <w:spacing w:val="2"/>
          <w:sz w:val="22"/>
          <w:szCs w:val="22"/>
          <w:lang w:eastAsia="en-US"/>
        </w:rPr>
        <w:t xml:space="preserve"> </w:t>
      </w:r>
      <w:r w:rsidRPr="0058136B">
        <w:rPr>
          <w:rFonts w:ascii="Arial" w:eastAsia="Arial" w:hAnsi="Arial" w:cs="Arial"/>
          <w:spacing w:val="-1"/>
          <w:sz w:val="22"/>
          <w:szCs w:val="22"/>
          <w:lang w:eastAsia="en-US"/>
        </w:rPr>
        <w:t>le</w:t>
      </w:r>
      <w:r w:rsidRPr="0058136B">
        <w:rPr>
          <w:rFonts w:ascii="Arial" w:eastAsia="Arial" w:hAnsi="Arial" w:cs="Arial"/>
          <w:sz w:val="22"/>
          <w:szCs w:val="22"/>
          <w:lang w:eastAsia="en-US"/>
        </w:rPr>
        <w:t>s</w:t>
      </w:r>
      <w:r w:rsidRPr="0058136B">
        <w:rPr>
          <w:rFonts w:ascii="Arial" w:eastAsia="Arial" w:hAnsi="Arial" w:cs="Arial"/>
          <w:spacing w:val="-2"/>
          <w:sz w:val="22"/>
          <w:szCs w:val="22"/>
          <w:lang w:eastAsia="en-US"/>
        </w:rPr>
        <w:t xml:space="preserve"> prestations </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ui</w:t>
      </w:r>
      <w:r w:rsidRPr="0058136B">
        <w:rPr>
          <w:rFonts w:ascii="Arial" w:eastAsia="Arial" w:hAnsi="Arial" w:cs="Arial"/>
          <w:spacing w:val="-3"/>
          <w:sz w:val="22"/>
          <w:szCs w:val="22"/>
          <w:lang w:eastAsia="en-US"/>
        </w:rPr>
        <w:t>v</w:t>
      </w:r>
      <w:r w:rsidRPr="0058136B">
        <w:rPr>
          <w:rFonts w:ascii="Arial" w:eastAsia="Arial" w:hAnsi="Arial" w:cs="Arial"/>
          <w:spacing w:val="-1"/>
          <w:sz w:val="22"/>
          <w:szCs w:val="22"/>
          <w:lang w:eastAsia="en-US"/>
        </w:rPr>
        <w:t>an</w:t>
      </w:r>
      <w:r w:rsidRPr="0058136B">
        <w:rPr>
          <w:rFonts w:ascii="Arial" w:eastAsia="Arial" w:hAnsi="Arial" w:cs="Arial"/>
          <w:spacing w:val="1"/>
          <w:sz w:val="22"/>
          <w:szCs w:val="22"/>
          <w:lang w:eastAsia="en-US"/>
        </w:rPr>
        <w:t>t</w:t>
      </w:r>
      <w:r w:rsidRPr="0058136B">
        <w:rPr>
          <w:rFonts w:ascii="Arial" w:eastAsia="Arial" w:hAnsi="Arial" w:cs="Arial"/>
          <w:spacing w:val="-1"/>
          <w:sz w:val="22"/>
          <w:szCs w:val="22"/>
          <w:lang w:eastAsia="en-US"/>
        </w:rPr>
        <w:t>e</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z w:val="22"/>
          <w:szCs w:val="22"/>
          <w:lang w:eastAsia="en-US"/>
        </w:rPr>
        <w:t>:</w:t>
      </w:r>
    </w:p>
    <w:p w14:paraId="34E7F164" w14:textId="2381FED6" w:rsidR="00767770" w:rsidRDefault="00767770" w:rsidP="0058136B">
      <w:pPr>
        <w:widowControl w:val="0"/>
        <w:jc w:val="both"/>
        <w:rPr>
          <w:rFonts w:ascii="Arial" w:eastAsia="Arial" w:hAnsi="Arial" w:cs="Arial"/>
          <w:sz w:val="22"/>
          <w:szCs w:val="22"/>
          <w:lang w:eastAsia="en-US"/>
        </w:rPr>
      </w:pPr>
    </w:p>
    <w:p w14:paraId="4D1A1FF9" w14:textId="7E497130" w:rsidR="00767770" w:rsidRDefault="00767770" w:rsidP="0058136B">
      <w:pPr>
        <w:widowControl w:val="0"/>
        <w:jc w:val="both"/>
        <w:rPr>
          <w:rFonts w:ascii="Arial" w:eastAsia="Arial" w:hAnsi="Arial" w:cs="Arial"/>
          <w:sz w:val="22"/>
          <w:szCs w:val="22"/>
          <w:lang w:eastAsia="en-US"/>
        </w:rPr>
      </w:pPr>
    </w:p>
    <w:p w14:paraId="6288478E" w14:textId="212DFC03" w:rsidR="00767770" w:rsidRDefault="00767770" w:rsidP="0058136B">
      <w:pPr>
        <w:widowControl w:val="0"/>
        <w:jc w:val="both"/>
        <w:rPr>
          <w:rFonts w:ascii="Arial" w:eastAsia="Arial" w:hAnsi="Arial" w:cs="Arial"/>
          <w:sz w:val="22"/>
          <w:szCs w:val="22"/>
          <w:lang w:eastAsia="en-US"/>
        </w:rPr>
      </w:pPr>
    </w:p>
    <w:p w14:paraId="7C29C85E" w14:textId="69F8B0B6" w:rsidR="00767770" w:rsidRDefault="00767770" w:rsidP="0058136B">
      <w:pPr>
        <w:widowControl w:val="0"/>
        <w:jc w:val="both"/>
        <w:rPr>
          <w:rFonts w:ascii="Arial" w:eastAsia="Arial" w:hAnsi="Arial" w:cs="Arial"/>
          <w:sz w:val="22"/>
          <w:szCs w:val="22"/>
          <w:lang w:eastAsia="en-US"/>
        </w:rPr>
      </w:pPr>
    </w:p>
    <w:p w14:paraId="04A02BFC" w14:textId="77777777" w:rsidR="00767770" w:rsidRPr="0058136B" w:rsidRDefault="00767770" w:rsidP="0058136B">
      <w:pPr>
        <w:widowControl w:val="0"/>
        <w:jc w:val="both"/>
        <w:rPr>
          <w:rFonts w:ascii="Arial" w:eastAsia="Arial" w:hAnsi="Arial" w:cs="Arial"/>
          <w:sz w:val="22"/>
          <w:szCs w:val="22"/>
          <w:lang w:eastAsia="en-US"/>
        </w:rPr>
      </w:pPr>
    </w:p>
    <w:p w14:paraId="23AE8678" w14:textId="1C6C4045" w:rsidR="00274B1B" w:rsidRDefault="00274B1B" w:rsidP="0045489A">
      <w:pPr>
        <w:autoSpaceDE w:val="0"/>
        <w:autoSpaceDN w:val="0"/>
        <w:adjustRightInd w:val="0"/>
        <w:rPr>
          <w:rFonts w:cs="Arial"/>
          <w:color w:val="000000"/>
          <w:sz w:val="22"/>
          <w:szCs w:val="22"/>
        </w:rPr>
      </w:pPr>
    </w:p>
    <w:p w14:paraId="5AA07677" w14:textId="77777777" w:rsidR="00F7174B" w:rsidRDefault="00F7174B" w:rsidP="00F7174B">
      <w:pPr>
        <w:autoSpaceDE w:val="0"/>
        <w:autoSpaceDN w:val="0"/>
        <w:adjustRightInd w:val="0"/>
        <w:rPr>
          <w:rFonts w:cs="Arial"/>
          <w:color w:val="000000"/>
          <w:sz w:val="22"/>
          <w:szCs w:val="22"/>
        </w:rPr>
      </w:pPr>
    </w:p>
    <w:tbl>
      <w:tblPr>
        <w:tblStyle w:val="Grilledutableau"/>
        <w:tblW w:w="0" w:type="auto"/>
        <w:tblLook w:val="04A0" w:firstRow="1" w:lastRow="0" w:firstColumn="1" w:lastColumn="0" w:noHBand="0" w:noVBand="1"/>
      </w:tblPr>
      <w:tblGrid>
        <w:gridCol w:w="846"/>
        <w:gridCol w:w="3260"/>
        <w:gridCol w:w="2410"/>
        <w:gridCol w:w="1979"/>
      </w:tblGrid>
      <w:tr w:rsidR="00F7174B" w:rsidRPr="00C3450A" w14:paraId="7A93FE6D" w14:textId="77777777" w:rsidTr="005D7D26">
        <w:tc>
          <w:tcPr>
            <w:tcW w:w="846" w:type="dxa"/>
          </w:tcPr>
          <w:p w14:paraId="58ED9F5A" w14:textId="77777777"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lastRenderedPageBreak/>
              <w:t>Tâche</w:t>
            </w:r>
          </w:p>
        </w:tc>
        <w:tc>
          <w:tcPr>
            <w:tcW w:w="3260" w:type="dxa"/>
          </w:tcPr>
          <w:p w14:paraId="2F071DA8" w14:textId="77777777"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 xml:space="preserve">Objet </w:t>
            </w:r>
          </w:p>
        </w:tc>
        <w:tc>
          <w:tcPr>
            <w:tcW w:w="2410" w:type="dxa"/>
          </w:tcPr>
          <w:p w14:paraId="3F098754" w14:textId="54AD584E"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Livrable</w:t>
            </w:r>
            <w:r>
              <w:rPr>
                <w:rFonts w:ascii="Arial" w:eastAsia="Arial" w:hAnsi="Arial" w:cs="Arial"/>
                <w:b/>
                <w:spacing w:val="-2"/>
                <w:sz w:val="22"/>
                <w:szCs w:val="22"/>
                <w:lang w:eastAsia="en-US"/>
              </w:rPr>
              <w:t>s</w:t>
            </w:r>
          </w:p>
        </w:tc>
        <w:tc>
          <w:tcPr>
            <w:tcW w:w="1979" w:type="dxa"/>
          </w:tcPr>
          <w:p w14:paraId="6B997E6D" w14:textId="77777777"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Date de livraison</w:t>
            </w:r>
          </w:p>
        </w:tc>
      </w:tr>
      <w:tr w:rsidR="00F7174B" w14:paraId="3C90F20A" w14:textId="77777777" w:rsidTr="005D7D26">
        <w:tc>
          <w:tcPr>
            <w:tcW w:w="846" w:type="dxa"/>
          </w:tcPr>
          <w:p w14:paraId="1A948BEB" w14:textId="77777777" w:rsidR="00F7174B" w:rsidRDefault="00F7174B" w:rsidP="005D7D26">
            <w:pPr>
              <w:autoSpaceDE w:val="0"/>
              <w:autoSpaceDN w:val="0"/>
              <w:adjustRightInd w:val="0"/>
              <w:rPr>
                <w:rFonts w:cs="Arial"/>
                <w:color w:val="000000"/>
                <w:sz w:val="22"/>
                <w:szCs w:val="22"/>
              </w:rPr>
            </w:pPr>
            <w:r>
              <w:rPr>
                <w:rFonts w:cs="Arial"/>
                <w:color w:val="000000"/>
                <w:sz w:val="22"/>
                <w:szCs w:val="22"/>
              </w:rPr>
              <w:t>1</w:t>
            </w:r>
          </w:p>
        </w:tc>
        <w:tc>
          <w:tcPr>
            <w:tcW w:w="3260" w:type="dxa"/>
          </w:tcPr>
          <w:p w14:paraId="4FC874A3" w14:textId="4D35BC9A" w:rsidR="00F7174B" w:rsidRPr="00992E77" w:rsidRDefault="00F7174B"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Recensement et mise en commun des tests unitaires des briques de bases</w:t>
            </w:r>
          </w:p>
        </w:tc>
        <w:tc>
          <w:tcPr>
            <w:tcW w:w="2410" w:type="dxa"/>
          </w:tcPr>
          <w:p w14:paraId="582F68E1" w14:textId="48EFB2DB" w:rsidR="00F7174B" w:rsidRPr="00940FB9" w:rsidRDefault="00F7174B" w:rsidP="00D56010">
            <w:pPr>
              <w:pStyle w:val="Paragraphedeliste"/>
              <w:numPr>
                <w:ilvl w:val="0"/>
                <w:numId w:val="48"/>
              </w:numPr>
              <w:jc w:val="left"/>
              <w:rPr>
                <w:rFonts w:cs="Arial"/>
                <w:color w:val="000000"/>
                <w:sz w:val="22"/>
                <w:szCs w:val="22"/>
              </w:rPr>
            </w:pPr>
            <w:r w:rsidRPr="00F7174B">
              <w:rPr>
                <w:rFonts w:cs="Arial"/>
                <w:color w:val="000000"/>
                <w:sz w:val="22"/>
                <w:szCs w:val="22"/>
              </w:rPr>
              <w:t xml:space="preserve">Liste des tests et intégration du code nettoyé des </w:t>
            </w:r>
            <w:r w:rsidRPr="00164E9D">
              <w:rPr>
                <w:rFonts w:cs="Arial"/>
                <w:color w:val="000000"/>
                <w:sz w:val="22"/>
                <w:szCs w:val="22"/>
              </w:rPr>
              <w:t>briques de base</w:t>
            </w:r>
            <w:r w:rsidR="00767770" w:rsidRPr="00164E9D">
              <w:rPr>
                <w:rFonts w:cs="Arial"/>
                <w:color w:val="000000"/>
                <w:sz w:val="22"/>
                <w:szCs w:val="22"/>
              </w:rPr>
              <w:t xml:space="preserve"> en fichier texte</w:t>
            </w:r>
          </w:p>
        </w:tc>
        <w:tc>
          <w:tcPr>
            <w:tcW w:w="1979" w:type="dxa"/>
          </w:tcPr>
          <w:p w14:paraId="2DD76D82" w14:textId="77777777" w:rsidR="00F7174B" w:rsidRPr="00C3450A" w:rsidRDefault="00F7174B" w:rsidP="005D7D2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w:t>
            </w:r>
            <w:proofErr w:type="gramStart"/>
            <w:r>
              <w:rPr>
                <w:rFonts w:ascii="Arial" w:eastAsia="Arial" w:hAnsi="Arial" w:cs="Arial"/>
                <w:spacing w:val="-2"/>
                <w:sz w:val="22"/>
                <w:szCs w:val="22"/>
                <w:lang w:eastAsia="en-US"/>
              </w:rPr>
              <w:t>( 1</w:t>
            </w:r>
            <w:proofErr w:type="gramEnd"/>
            <w:r>
              <w:rPr>
                <w:rFonts w:ascii="Arial" w:eastAsia="Arial" w:hAnsi="Arial" w:cs="Arial"/>
                <w:spacing w:val="-2"/>
                <w:sz w:val="22"/>
                <w:szCs w:val="22"/>
                <w:lang w:eastAsia="en-US"/>
              </w:rPr>
              <w:t xml:space="preserve"> mois souhaité)</w:t>
            </w:r>
          </w:p>
        </w:tc>
      </w:tr>
      <w:tr w:rsidR="00F7174B" w14:paraId="7C16B0C8" w14:textId="77777777" w:rsidTr="005D7D26">
        <w:tc>
          <w:tcPr>
            <w:tcW w:w="846" w:type="dxa"/>
          </w:tcPr>
          <w:p w14:paraId="1FA22CFF" w14:textId="77777777" w:rsidR="00F7174B" w:rsidRDefault="00F7174B" w:rsidP="005D7D26">
            <w:pPr>
              <w:autoSpaceDE w:val="0"/>
              <w:autoSpaceDN w:val="0"/>
              <w:adjustRightInd w:val="0"/>
              <w:rPr>
                <w:rFonts w:cs="Arial"/>
                <w:color w:val="000000"/>
                <w:sz w:val="22"/>
                <w:szCs w:val="22"/>
              </w:rPr>
            </w:pPr>
            <w:r>
              <w:rPr>
                <w:rFonts w:cs="Arial"/>
                <w:color w:val="000000"/>
                <w:sz w:val="22"/>
                <w:szCs w:val="22"/>
              </w:rPr>
              <w:t>2</w:t>
            </w:r>
          </w:p>
        </w:tc>
        <w:tc>
          <w:tcPr>
            <w:tcW w:w="3260" w:type="dxa"/>
          </w:tcPr>
          <w:p w14:paraId="2BA4F16E" w14:textId="3AE90DA5" w:rsidR="00F7174B" w:rsidRPr="00992E77" w:rsidRDefault="00F7174B"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Recensement et mise en commun des tests unitaires des briques proche processeur</w:t>
            </w:r>
          </w:p>
        </w:tc>
        <w:tc>
          <w:tcPr>
            <w:tcW w:w="2410" w:type="dxa"/>
          </w:tcPr>
          <w:p w14:paraId="71CEC4AD" w14:textId="0FBDC199" w:rsidR="00F7174B" w:rsidRPr="00940FB9" w:rsidRDefault="00F7174B" w:rsidP="00D56010">
            <w:pPr>
              <w:pStyle w:val="Paragraphedeliste"/>
              <w:numPr>
                <w:ilvl w:val="0"/>
                <w:numId w:val="48"/>
              </w:numPr>
              <w:jc w:val="left"/>
              <w:rPr>
                <w:rFonts w:cs="Arial"/>
                <w:color w:val="000000"/>
                <w:sz w:val="22"/>
                <w:szCs w:val="22"/>
              </w:rPr>
            </w:pPr>
            <w:r w:rsidRPr="00F7174B">
              <w:rPr>
                <w:rFonts w:cs="Arial"/>
                <w:color w:val="000000"/>
                <w:sz w:val="22"/>
                <w:szCs w:val="22"/>
              </w:rPr>
              <w:t>Liste des tests et intégration du code nettoyé des briques proche processeur</w:t>
            </w:r>
            <w:r w:rsidR="00767770">
              <w:rPr>
                <w:rFonts w:cs="Arial"/>
                <w:color w:val="000000"/>
                <w:sz w:val="22"/>
                <w:szCs w:val="22"/>
              </w:rPr>
              <w:t xml:space="preserve"> en fichier texte</w:t>
            </w:r>
          </w:p>
        </w:tc>
        <w:tc>
          <w:tcPr>
            <w:tcW w:w="1979" w:type="dxa"/>
          </w:tcPr>
          <w:p w14:paraId="245C1823" w14:textId="77777777" w:rsidR="00F7174B" w:rsidRDefault="00F7174B" w:rsidP="005D7D2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(2 mois souhaité)</w:t>
            </w:r>
          </w:p>
        </w:tc>
      </w:tr>
      <w:tr w:rsidR="00F7174B" w14:paraId="6B61208A" w14:textId="77777777" w:rsidTr="005D7D26">
        <w:tc>
          <w:tcPr>
            <w:tcW w:w="846" w:type="dxa"/>
          </w:tcPr>
          <w:p w14:paraId="0D88E018" w14:textId="77777777" w:rsidR="00F7174B" w:rsidRDefault="00F7174B" w:rsidP="005D7D26">
            <w:pPr>
              <w:autoSpaceDE w:val="0"/>
              <w:autoSpaceDN w:val="0"/>
              <w:adjustRightInd w:val="0"/>
              <w:rPr>
                <w:rFonts w:cs="Arial"/>
                <w:color w:val="000000"/>
                <w:sz w:val="22"/>
                <w:szCs w:val="22"/>
              </w:rPr>
            </w:pPr>
            <w:r>
              <w:rPr>
                <w:rFonts w:cs="Arial"/>
                <w:color w:val="000000"/>
                <w:sz w:val="22"/>
                <w:szCs w:val="22"/>
              </w:rPr>
              <w:t>3</w:t>
            </w:r>
          </w:p>
        </w:tc>
        <w:tc>
          <w:tcPr>
            <w:tcW w:w="3260" w:type="dxa"/>
          </w:tcPr>
          <w:p w14:paraId="5709C0E0" w14:textId="07A04040" w:rsidR="00F7174B" w:rsidRPr="00963D87" w:rsidRDefault="00992E77" w:rsidP="00992E77">
            <w:pPr>
              <w:autoSpaceDE w:val="0"/>
              <w:autoSpaceDN w:val="0"/>
              <w:adjustRightInd w:val="0"/>
              <w:jc w:val="both"/>
              <w:rPr>
                <w:rFonts w:cs="Arial"/>
                <w:color w:val="000000"/>
                <w:sz w:val="22"/>
                <w:szCs w:val="22"/>
              </w:rPr>
            </w:pPr>
            <w:r w:rsidRPr="00992E77">
              <w:rPr>
                <w:rFonts w:ascii="Arial" w:eastAsia="Arial" w:hAnsi="Arial" w:cs="Arial"/>
                <w:spacing w:val="-2"/>
                <w:sz w:val="22"/>
                <w:szCs w:val="22"/>
                <w:lang w:eastAsia="en-US"/>
              </w:rPr>
              <w:t>Recensement et mise en commun des tests unitaires du processeur RISC V 32b avec exécution de code.</w:t>
            </w:r>
          </w:p>
        </w:tc>
        <w:tc>
          <w:tcPr>
            <w:tcW w:w="2410" w:type="dxa"/>
          </w:tcPr>
          <w:p w14:paraId="2C392825" w14:textId="351AC335" w:rsidR="00F7174B" w:rsidRDefault="00F7174B" w:rsidP="00D56010">
            <w:pPr>
              <w:pStyle w:val="Paragraphedeliste"/>
              <w:numPr>
                <w:ilvl w:val="0"/>
                <w:numId w:val="48"/>
              </w:numPr>
              <w:autoSpaceDE w:val="0"/>
              <w:autoSpaceDN w:val="0"/>
              <w:adjustRightInd w:val="0"/>
              <w:jc w:val="left"/>
              <w:rPr>
                <w:rFonts w:cs="Arial"/>
                <w:color w:val="000000"/>
                <w:sz w:val="22"/>
                <w:szCs w:val="22"/>
              </w:rPr>
            </w:pPr>
            <w:r w:rsidRPr="00F7174B">
              <w:rPr>
                <w:rFonts w:cs="Arial"/>
                <w:color w:val="000000"/>
                <w:sz w:val="22"/>
                <w:szCs w:val="22"/>
              </w:rPr>
              <w:t>Liste des tests et intégration du code nettoyé des briques du processeur RISC V 32b avec exécution de code</w:t>
            </w:r>
            <w:r w:rsidR="00767770">
              <w:rPr>
                <w:rFonts w:cs="Arial"/>
                <w:color w:val="000000"/>
                <w:sz w:val="22"/>
                <w:szCs w:val="22"/>
              </w:rPr>
              <w:t xml:space="preserve"> en fichier texte</w:t>
            </w:r>
          </w:p>
        </w:tc>
        <w:tc>
          <w:tcPr>
            <w:tcW w:w="1979" w:type="dxa"/>
          </w:tcPr>
          <w:p w14:paraId="27C5D3F5" w14:textId="77777777" w:rsidR="00F7174B" w:rsidRDefault="00F7174B" w:rsidP="005D7D2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(3 mois souhaité)</w:t>
            </w:r>
          </w:p>
        </w:tc>
      </w:tr>
      <w:tr w:rsidR="00F7174B" w14:paraId="07405047" w14:textId="77777777" w:rsidTr="005D7D26">
        <w:tc>
          <w:tcPr>
            <w:tcW w:w="846" w:type="dxa"/>
          </w:tcPr>
          <w:p w14:paraId="082A335D" w14:textId="77777777" w:rsidR="00F7174B" w:rsidRDefault="00F7174B" w:rsidP="005D7D26">
            <w:pPr>
              <w:autoSpaceDE w:val="0"/>
              <w:autoSpaceDN w:val="0"/>
              <w:adjustRightInd w:val="0"/>
              <w:rPr>
                <w:rFonts w:cs="Arial"/>
                <w:color w:val="000000"/>
                <w:sz w:val="22"/>
                <w:szCs w:val="22"/>
              </w:rPr>
            </w:pPr>
            <w:r>
              <w:rPr>
                <w:rFonts w:cs="Arial"/>
                <w:color w:val="000000"/>
                <w:sz w:val="22"/>
                <w:szCs w:val="22"/>
              </w:rPr>
              <w:t>4</w:t>
            </w:r>
          </w:p>
        </w:tc>
        <w:tc>
          <w:tcPr>
            <w:tcW w:w="3260" w:type="dxa"/>
          </w:tcPr>
          <w:p w14:paraId="5601398C" w14:textId="77D5ACE6" w:rsidR="00F7174B" w:rsidRDefault="00992E77"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Recensement et mise en commun (mise au propre et intégration dans la plateforme commune réutilisable) des tests unitaires du processeur RISC V 64b avec exécution de code</w:t>
            </w:r>
          </w:p>
        </w:tc>
        <w:tc>
          <w:tcPr>
            <w:tcW w:w="2410" w:type="dxa"/>
          </w:tcPr>
          <w:p w14:paraId="080983A2" w14:textId="7589E91E" w:rsidR="00F7174B" w:rsidRDefault="00F7174B" w:rsidP="00D56010">
            <w:pPr>
              <w:pStyle w:val="Paragraphedeliste"/>
              <w:numPr>
                <w:ilvl w:val="0"/>
                <w:numId w:val="48"/>
              </w:numPr>
              <w:autoSpaceDE w:val="0"/>
              <w:autoSpaceDN w:val="0"/>
              <w:adjustRightInd w:val="0"/>
              <w:jc w:val="left"/>
              <w:rPr>
                <w:rFonts w:cs="Arial"/>
                <w:color w:val="000000"/>
                <w:sz w:val="22"/>
                <w:szCs w:val="22"/>
              </w:rPr>
            </w:pPr>
            <w:r w:rsidRPr="00F7174B">
              <w:rPr>
                <w:rFonts w:cs="Arial"/>
                <w:color w:val="000000"/>
                <w:sz w:val="22"/>
                <w:szCs w:val="22"/>
              </w:rPr>
              <w:t>Liste des tests et intégration du code nettoyé des briques du processeur RISC V 64b avec exécution de code</w:t>
            </w:r>
            <w:r w:rsidR="00767770">
              <w:rPr>
                <w:rFonts w:cs="Arial"/>
                <w:color w:val="000000"/>
                <w:sz w:val="22"/>
                <w:szCs w:val="22"/>
              </w:rPr>
              <w:t xml:space="preserve"> en fichier texte</w:t>
            </w:r>
          </w:p>
        </w:tc>
        <w:tc>
          <w:tcPr>
            <w:tcW w:w="1979" w:type="dxa"/>
          </w:tcPr>
          <w:p w14:paraId="700B942C" w14:textId="77777777" w:rsidR="00F7174B" w:rsidRDefault="00F7174B" w:rsidP="005D7D2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(4 mois souhaité)</w:t>
            </w:r>
          </w:p>
        </w:tc>
      </w:tr>
      <w:tr w:rsidR="00F7174B" w14:paraId="38C0FF52" w14:textId="77777777" w:rsidTr="005D7D26">
        <w:tc>
          <w:tcPr>
            <w:tcW w:w="846" w:type="dxa"/>
          </w:tcPr>
          <w:p w14:paraId="495463AC" w14:textId="77777777" w:rsidR="00F7174B" w:rsidRDefault="00F7174B" w:rsidP="005D7D26">
            <w:pPr>
              <w:autoSpaceDE w:val="0"/>
              <w:autoSpaceDN w:val="0"/>
              <w:adjustRightInd w:val="0"/>
              <w:rPr>
                <w:rFonts w:cs="Arial"/>
                <w:color w:val="000000"/>
                <w:sz w:val="22"/>
                <w:szCs w:val="22"/>
              </w:rPr>
            </w:pPr>
            <w:r>
              <w:rPr>
                <w:rFonts w:cs="Arial"/>
                <w:color w:val="000000"/>
                <w:sz w:val="22"/>
                <w:szCs w:val="22"/>
              </w:rPr>
              <w:t>5</w:t>
            </w:r>
          </w:p>
        </w:tc>
        <w:tc>
          <w:tcPr>
            <w:tcW w:w="3260" w:type="dxa"/>
          </w:tcPr>
          <w:p w14:paraId="458099F2" w14:textId="2A7097BC" w:rsidR="00F7174B" w:rsidRDefault="00992E77"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Mise en œuvre de scénarios de test complexes au niveau système mettant en œuvre processeurs et périphériques</w:t>
            </w:r>
          </w:p>
        </w:tc>
        <w:tc>
          <w:tcPr>
            <w:tcW w:w="2410" w:type="dxa"/>
          </w:tcPr>
          <w:p w14:paraId="719EB84C" w14:textId="11C819AA" w:rsidR="00F7174B" w:rsidRPr="00164E9D" w:rsidRDefault="00F7174B" w:rsidP="00D56010">
            <w:pPr>
              <w:pStyle w:val="Paragraphedeliste"/>
              <w:numPr>
                <w:ilvl w:val="0"/>
                <w:numId w:val="48"/>
              </w:numPr>
              <w:jc w:val="left"/>
              <w:rPr>
                <w:rFonts w:cs="Arial"/>
                <w:color w:val="000000"/>
                <w:sz w:val="22"/>
                <w:szCs w:val="22"/>
              </w:rPr>
            </w:pPr>
            <w:r w:rsidRPr="00164E9D">
              <w:rPr>
                <w:rFonts w:cs="Arial"/>
                <w:color w:val="000000"/>
                <w:sz w:val="22"/>
                <w:szCs w:val="22"/>
              </w:rPr>
              <w:t>Patterns des tests permettant d’exécuter l’ensemble des tests des tâche 1 à 4 au niveau système (top)</w:t>
            </w:r>
            <w:r w:rsidR="00C425D6" w:rsidRPr="00164E9D">
              <w:rPr>
                <w:rFonts w:cs="Arial"/>
                <w:color w:val="000000"/>
                <w:sz w:val="22"/>
                <w:szCs w:val="22"/>
              </w:rPr>
              <w:t xml:space="preserve"> </w:t>
            </w:r>
            <w:r w:rsidR="000949DC">
              <w:rPr>
                <w:rFonts w:cs="Arial"/>
                <w:color w:val="000000"/>
                <w:sz w:val="22"/>
                <w:szCs w:val="22"/>
              </w:rPr>
              <w:t>en fichier informatique de type</w:t>
            </w:r>
            <w:r w:rsidR="00C425D6" w:rsidRPr="00164E9D">
              <w:rPr>
                <w:rFonts w:cs="Arial"/>
                <w:color w:val="000000"/>
                <w:sz w:val="22"/>
                <w:szCs w:val="22"/>
              </w:rPr>
              <w:t xml:space="preserve"> code </w:t>
            </w:r>
          </w:p>
        </w:tc>
        <w:tc>
          <w:tcPr>
            <w:tcW w:w="1979" w:type="dxa"/>
          </w:tcPr>
          <w:p w14:paraId="71111E36" w14:textId="77777777" w:rsidR="00F7174B" w:rsidRDefault="00F7174B" w:rsidP="005D7D2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(5 mois souhaité)</w:t>
            </w:r>
          </w:p>
        </w:tc>
      </w:tr>
      <w:tr w:rsidR="00F7174B" w14:paraId="27CA19DD" w14:textId="77777777" w:rsidTr="00C425D6">
        <w:trPr>
          <w:trHeight w:val="702"/>
        </w:trPr>
        <w:tc>
          <w:tcPr>
            <w:tcW w:w="846" w:type="dxa"/>
          </w:tcPr>
          <w:p w14:paraId="5F0FB073" w14:textId="77777777" w:rsidR="00F7174B" w:rsidRDefault="00F7174B" w:rsidP="005D7D26">
            <w:pPr>
              <w:autoSpaceDE w:val="0"/>
              <w:autoSpaceDN w:val="0"/>
              <w:adjustRightInd w:val="0"/>
              <w:rPr>
                <w:rFonts w:cs="Arial"/>
                <w:color w:val="000000"/>
                <w:sz w:val="22"/>
                <w:szCs w:val="22"/>
              </w:rPr>
            </w:pPr>
            <w:r>
              <w:rPr>
                <w:rFonts w:cs="Arial"/>
                <w:color w:val="000000"/>
                <w:sz w:val="22"/>
                <w:szCs w:val="22"/>
              </w:rPr>
              <w:t>6</w:t>
            </w:r>
          </w:p>
        </w:tc>
        <w:tc>
          <w:tcPr>
            <w:tcW w:w="3260" w:type="dxa"/>
          </w:tcPr>
          <w:p w14:paraId="77F10670" w14:textId="281CD49B" w:rsidR="00F7174B" w:rsidRPr="00992E77" w:rsidRDefault="00C425D6" w:rsidP="00992E77">
            <w:pPr>
              <w:autoSpaceDE w:val="0"/>
              <w:autoSpaceDN w:val="0"/>
              <w:adjustRightInd w:val="0"/>
              <w:jc w:val="both"/>
              <w:rPr>
                <w:rFonts w:ascii="Arial" w:eastAsia="Arial" w:hAnsi="Arial" w:cs="Arial"/>
                <w:spacing w:val="-2"/>
                <w:sz w:val="22"/>
                <w:szCs w:val="22"/>
                <w:highlight w:val="yellow"/>
                <w:lang w:eastAsia="en-US"/>
              </w:rPr>
            </w:pPr>
            <w:r w:rsidRPr="00164E9D">
              <w:rPr>
                <w:rFonts w:ascii="Arial" w:eastAsia="Arial" w:hAnsi="Arial" w:cs="Arial"/>
                <w:spacing w:val="-2"/>
                <w:sz w:val="22"/>
                <w:szCs w:val="22"/>
                <w:lang w:eastAsia="en-US"/>
              </w:rPr>
              <w:t>Rédaction de la d</w:t>
            </w:r>
            <w:r w:rsidR="00992E77" w:rsidRPr="00164E9D">
              <w:rPr>
                <w:rFonts w:ascii="Arial" w:eastAsia="Arial" w:hAnsi="Arial" w:cs="Arial"/>
                <w:spacing w:val="-2"/>
                <w:sz w:val="22"/>
                <w:szCs w:val="22"/>
                <w:lang w:eastAsia="en-US"/>
              </w:rPr>
              <w:t>ocumentation de l’ensemble des travaux de la tâche 1 à 5</w:t>
            </w:r>
          </w:p>
        </w:tc>
        <w:tc>
          <w:tcPr>
            <w:tcW w:w="2410" w:type="dxa"/>
          </w:tcPr>
          <w:p w14:paraId="7490EEA5" w14:textId="225ED42D" w:rsidR="00F7174B" w:rsidRPr="00164E9D" w:rsidRDefault="00164E9D" w:rsidP="00164E9D">
            <w:pPr>
              <w:pStyle w:val="Paragraphedeliste"/>
              <w:numPr>
                <w:ilvl w:val="0"/>
                <w:numId w:val="48"/>
              </w:numPr>
              <w:autoSpaceDE w:val="0"/>
              <w:autoSpaceDN w:val="0"/>
              <w:adjustRightInd w:val="0"/>
              <w:jc w:val="left"/>
              <w:rPr>
                <w:rFonts w:cs="Arial"/>
                <w:color w:val="000000"/>
                <w:sz w:val="22"/>
                <w:szCs w:val="22"/>
              </w:rPr>
            </w:pPr>
            <w:r w:rsidRPr="00164E9D">
              <w:rPr>
                <w:rFonts w:cs="Arial"/>
                <w:color w:val="000000"/>
                <w:sz w:val="22"/>
                <w:szCs w:val="22"/>
              </w:rPr>
              <w:t>Document</w:t>
            </w:r>
            <w:r w:rsidR="00C425D6" w:rsidRPr="00164E9D">
              <w:rPr>
                <w:rFonts w:cs="Arial"/>
                <w:color w:val="000000"/>
                <w:sz w:val="22"/>
                <w:szCs w:val="22"/>
              </w:rPr>
              <w:t xml:space="preserve"> détaillant</w:t>
            </w:r>
            <w:r>
              <w:rPr>
                <w:rFonts w:cs="Arial"/>
                <w:color w:val="000000"/>
                <w:sz w:val="22"/>
                <w:szCs w:val="22"/>
              </w:rPr>
              <w:t xml:space="preserve"> </w:t>
            </w:r>
            <w:r w:rsidRPr="00164E9D">
              <w:rPr>
                <w:rFonts w:cs="Arial"/>
                <w:color w:val="000000"/>
                <w:sz w:val="22"/>
                <w:szCs w:val="22"/>
              </w:rPr>
              <w:t>les résultats obtenus</w:t>
            </w:r>
            <w:r w:rsidR="00C425D6" w:rsidRPr="00164E9D">
              <w:rPr>
                <w:rFonts w:cs="Arial"/>
                <w:color w:val="000000"/>
                <w:sz w:val="22"/>
                <w:szCs w:val="22"/>
              </w:rPr>
              <w:t xml:space="preserve"> des tâches 1 à 5</w:t>
            </w:r>
          </w:p>
        </w:tc>
        <w:tc>
          <w:tcPr>
            <w:tcW w:w="1979" w:type="dxa"/>
          </w:tcPr>
          <w:p w14:paraId="772028CC" w14:textId="77777777" w:rsidR="00F7174B" w:rsidRDefault="00F7174B" w:rsidP="005D7D26">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(6 mois souhaité)</w:t>
            </w:r>
          </w:p>
        </w:tc>
      </w:tr>
    </w:tbl>
    <w:p w14:paraId="0F4F0197" w14:textId="77777777" w:rsidR="00F7174B" w:rsidRDefault="00F7174B" w:rsidP="00F7174B">
      <w:pPr>
        <w:autoSpaceDE w:val="0"/>
        <w:autoSpaceDN w:val="0"/>
        <w:adjustRightInd w:val="0"/>
        <w:rPr>
          <w:rFonts w:cs="Arial"/>
          <w:color w:val="000000"/>
          <w:sz w:val="22"/>
          <w:szCs w:val="22"/>
        </w:rPr>
      </w:pPr>
    </w:p>
    <w:p w14:paraId="64FCAA36" w14:textId="77777777" w:rsidR="00F7174B" w:rsidRPr="004B56D3" w:rsidRDefault="00F7174B" w:rsidP="00F7174B">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3A713E00" w14:textId="77777777" w:rsidR="00F7174B" w:rsidRPr="0058136B" w:rsidRDefault="00F7174B" w:rsidP="00F7174B">
      <w:pPr>
        <w:widowControl w:val="0"/>
        <w:spacing w:line="239" w:lineRule="auto"/>
        <w:ind w:right="224"/>
        <w:jc w:val="both"/>
        <w:rPr>
          <w:rFonts w:ascii="Arial" w:eastAsia="Arial" w:hAnsi="Arial" w:cs="Arial"/>
          <w:sz w:val="22"/>
          <w:szCs w:val="22"/>
          <w:lang w:eastAsia="en-US"/>
        </w:rPr>
      </w:pPr>
    </w:p>
    <w:p w14:paraId="25645700" w14:textId="77777777" w:rsidR="00F7174B" w:rsidRPr="0058136B" w:rsidRDefault="00F7174B" w:rsidP="00F7174B">
      <w:pPr>
        <w:keepNext/>
        <w:numPr>
          <w:ilvl w:val="1"/>
          <w:numId w:val="10"/>
        </w:numPr>
        <w:tabs>
          <w:tab w:val="left" w:pos="6946"/>
        </w:tabs>
        <w:ind w:hanging="851"/>
        <w:jc w:val="both"/>
        <w:outlineLvl w:val="1"/>
        <w:rPr>
          <w:rFonts w:ascii="Arial" w:hAnsi="Arial" w:cs="Arial"/>
          <w:b/>
          <w:sz w:val="22"/>
          <w:szCs w:val="22"/>
        </w:rPr>
      </w:pPr>
      <w:r w:rsidRPr="0058136B">
        <w:rPr>
          <w:rFonts w:ascii="Arial" w:hAnsi="Arial" w:cs="Arial"/>
          <w:b/>
          <w:sz w:val="22"/>
          <w:szCs w:val="22"/>
        </w:rPr>
        <w:t xml:space="preserve">Prestations </w:t>
      </w:r>
      <w:r>
        <w:rPr>
          <w:rFonts w:ascii="Arial" w:hAnsi="Arial" w:cs="Arial"/>
          <w:b/>
          <w:sz w:val="22"/>
          <w:szCs w:val="22"/>
        </w:rPr>
        <w:t xml:space="preserve">de la tranche optionnelle n°1 : </w:t>
      </w:r>
      <w:r w:rsidRPr="0058136B">
        <w:rPr>
          <w:rFonts w:ascii="Arial" w:hAnsi="Arial" w:cs="Arial"/>
          <w:b/>
          <w:sz w:val="22"/>
          <w:szCs w:val="22"/>
        </w:rPr>
        <w:t xml:space="preserve"> </w:t>
      </w:r>
    </w:p>
    <w:p w14:paraId="156A5C0A" w14:textId="77777777" w:rsidR="00F7174B" w:rsidRDefault="00F7174B" w:rsidP="00F7174B">
      <w:pPr>
        <w:jc w:val="both"/>
        <w:rPr>
          <w:rFonts w:ascii="Arial" w:hAnsi="Arial" w:cs="Arial"/>
          <w:sz w:val="22"/>
          <w:szCs w:val="22"/>
        </w:rPr>
      </w:pPr>
      <w:r w:rsidRPr="0058136B">
        <w:rPr>
          <w:rFonts w:ascii="Arial" w:hAnsi="Arial" w:cs="Arial"/>
          <w:sz w:val="22"/>
          <w:szCs w:val="22"/>
        </w:rPr>
        <w:t xml:space="preserve">Les Prestations </w:t>
      </w:r>
      <w:r>
        <w:rPr>
          <w:rFonts w:ascii="Arial" w:hAnsi="Arial" w:cs="Arial"/>
          <w:sz w:val="22"/>
          <w:szCs w:val="22"/>
        </w:rPr>
        <w:t>de la tranche optionnelle n°1</w:t>
      </w:r>
      <w:r w:rsidRPr="0058136B">
        <w:rPr>
          <w:rFonts w:ascii="Arial" w:hAnsi="Arial" w:cs="Arial"/>
          <w:sz w:val="22"/>
          <w:szCs w:val="22"/>
        </w:rPr>
        <w:t xml:space="preserve"> </w:t>
      </w:r>
      <w:r>
        <w:rPr>
          <w:rFonts w:ascii="Arial" w:hAnsi="Arial" w:cs="Arial"/>
          <w:sz w:val="22"/>
          <w:szCs w:val="22"/>
        </w:rPr>
        <w:t>au titre du présent marché comprennent les prestations</w:t>
      </w:r>
      <w:r w:rsidRPr="0058136B">
        <w:rPr>
          <w:rFonts w:ascii="Arial" w:hAnsi="Arial" w:cs="Arial"/>
          <w:sz w:val="22"/>
          <w:szCs w:val="22"/>
        </w:rPr>
        <w:t xml:space="preserve"> suivantes :</w:t>
      </w:r>
    </w:p>
    <w:p w14:paraId="2C59B896" w14:textId="77777777" w:rsidR="00F7174B" w:rsidRDefault="00F7174B" w:rsidP="00F7174B">
      <w:pPr>
        <w:jc w:val="both"/>
        <w:rPr>
          <w:rFonts w:ascii="Arial" w:hAnsi="Arial" w:cs="Arial"/>
          <w:sz w:val="22"/>
          <w:szCs w:val="22"/>
        </w:rPr>
      </w:pPr>
    </w:p>
    <w:tbl>
      <w:tblPr>
        <w:tblStyle w:val="Grilledutableau"/>
        <w:tblW w:w="0" w:type="auto"/>
        <w:tblLook w:val="04A0" w:firstRow="1" w:lastRow="0" w:firstColumn="1" w:lastColumn="0" w:noHBand="0" w:noVBand="1"/>
      </w:tblPr>
      <w:tblGrid>
        <w:gridCol w:w="846"/>
        <w:gridCol w:w="3260"/>
        <w:gridCol w:w="2265"/>
        <w:gridCol w:w="2124"/>
      </w:tblGrid>
      <w:tr w:rsidR="00F7174B" w:rsidRPr="00C3450A" w14:paraId="2605AE1E" w14:textId="77777777" w:rsidTr="005D7D26">
        <w:tc>
          <w:tcPr>
            <w:tcW w:w="846" w:type="dxa"/>
          </w:tcPr>
          <w:p w14:paraId="090B1AE0" w14:textId="77777777"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Tâche</w:t>
            </w:r>
          </w:p>
        </w:tc>
        <w:tc>
          <w:tcPr>
            <w:tcW w:w="3260" w:type="dxa"/>
          </w:tcPr>
          <w:p w14:paraId="0A12C8B0" w14:textId="77777777"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 xml:space="preserve">Objet </w:t>
            </w:r>
          </w:p>
        </w:tc>
        <w:tc>
          <w:tcPr>
            <w:tcW w:w="2265" w:type="dxa"/>
          </w:tcPr>
          <w:p w14:paraId="0DA9BC17" w14:textId="5BCA0A2E"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Livrable</w:t>
            </w:r>
            <w:r>
              <w:rPr>
                <w:rFonts w:ascii="Arial" w:eastAsia="Arial" w:hAnsi="Arial" w:cs="Arial"/>
                <w:b/>
                <w:spacing w:val="-2"/>
                <w:sz w:val="22"/>
                <w:szCs w:val="22"/>
                <w:lang w:eastAsia="en-US"/>
              </w:rPr>
              <w:t>s</w:t>
            </w:r>
          </w:p>
        </w:tc>
        <w:tc>
          <w:tcPr>
            <w:tcW w:w="2124" w:type="dxa"/>
          </w:tcPr>
          <w:p w14:paraId="43A18204" w14:textId="77777777" w:rsidR="00F7174B" w:rsidRPr="00C3450A" w:rsidRDefault="00F7174B" w:rsidP="005D7D26">
            <w:pPr>
              <w:autoSpaceDE w:val="0"/>
              <w:autoSpaceDN w:val="0"/>
              <w:adjustRightInd w:val="0"/>
              <w:rPr>
                <w:rFonts w:cs="Arial"/>
                <w:b/>
                <w:color w:val="000000"/>
                <w:sz w:val="22"/>
                <w:szCs w:val="22"/>
              </w:rPr>
            </w:pPr>
            <w:r w:rsidRPr="00C3450A">
              <w:rPr>
                <w:rFonts w:ascii="Arial" w:eastAsia="Arial" w:hAnsi="Arial" w:cs="Arial"/>
                <w:b/>
                <w:spacing w:val="-2"/>
                <w:sz w:val="22"/>
                <w:szCs w:val="22"/>
                <w:lang w:eastAsia="en-US"/>
              </w:rPr>
              <w:t>Date de livraison</w:t>
            </w:r>
          </w:p>
        </w:tc>
      </w:tr>
      <w:tr w:rsidR="00F7174B" w:rsidRPr="00117663" w14:paraId="2C3F5769" w14:textId="77777777" w:rsidTr="005D7D26">
        <w:tc>
          <w:tcPr>
            <w:tcW w:w="846" w:type="dxa"/>
          </w:tcPr>
          <w:p w14:paraId="42F5867F" w14:textId="77777777" w:rsidR="00F7174B" w:rsidRPr="00117663" w:rsidRDefault="00F7174B" w:rsidP="005D7D26">
            <w:pPr>
              <w:autoSpaceDE w:val="0"/>
              <w:autoSpaceDN w:val="0"/>
              <w:adjustRightInd w:val="0"/>
              <w:rPr>
                <w:rFonts w:ascii="Arial" w:hAnsi="Arial" w:cs="Arial"/>
                <w:sz w:val="22"/>
                <w:szCs w:val="22"/>
              </w:rPr>
            </w:pPr>
            <w:r>
              <w:rPr>
                <w:rFonts w:ascii="Arial" w:hAnsi="Arial" w:cs="Arial"/>
                <w:sz w:val="22"/>
                <w:szCs w:val="22"/>
              </w:rPr>
              <w:t>7</w:t>
            </w:r>
          </w:p>
        </w:tc>
        <w:tc>
          <w:tcPr>
            <w:tcW w:w="3260" w:type="dxa"/>
          </w:tcPr>
          <w:p w14:paraId="6035888E" w14:textId="041F3687" w:rsidR="00F7174B" w:rsidRPr="00940FB9" w:rsidRDefault="00992E77"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Préparation des tests en labo d’un premier circuit sur la base de la plateforme commune issue de la tranche ferme</w:t>
            </w:r>
          </w:p>
        </w:tc>
        <w:tc>
          <w:tcPr>
            <w:tcW w:w="2265" w:type="dxa"/>
          </w:tcPr>
          <w:p w14:paraId="00C4A84D" w14:textId="4A580409" w:rsidR="00F7174B" w:rsidRPr="00940FB9" w:rsidRDefault="00992E77" w:rsidP="00D56010">
            <w:pPr>
              <w:pStyle w:val="Paragraphedeliste"/>
              <w:numPr>
                <w:ilvl w:val="0"/>
                <w:numId w:val="48"/>
              </w:numPr>
              <w:jc w:val="left"/>
              <w:rPr>
                <w:rFonts w:cs="Arial"/>
                <w:sz w:val="22"/>
                <w:szCs w:val="22"/>
              </w:rPr>
            </w:pPr>
            <w:r w:rsidRPr="00992E77">
              <w:rPr>
                <w:rFonts w:cs="Arial"/>
                <w:sz w:val="22"/>
                <w:szCs w:val="22"/>
              </w:rPr>
              <w:t xml:space="preserve">Mise à jour des patterns et de l’environnement de test pour le premier circuit et plan de test </w:t>
            </w:r>
            <w:r w:rsidRPr="00992E77">
              <w:rPr>
                <w:rFonts w:cs="Arial"/>
                <w:sz w:val="22"/>
                <w:szCs w:val="22"/>
              </w:rPr>
              <w:lastRenderedPageBreak/>
              <w:t>associé</w:t>
            </w:r>
            <w:r w:rsidR="00C425D6">
              <w:rPr>
                <w:rFonts w:cs="Arial"/>
                <w:sz w:val="22"/>
                <w:szCs w:val="22"/>
              </w:rPr>
              <w:t xml:space="preserve"> en fichier texte</w:t>
            </w:r>
          </w:p>
        </w:tc>
        <w:tc>
          <w:tcPr>
            <w:tcW w:w="2124" w:type="dxa"/>
          </w:tcPr>
          <w:p w14:paraId="137936FE" w14:textId="77777777" w:rsidR="00F7174B" w:rsidRPr="00117663" w:rsidRDefault="00F7174B" w:rsidP="005D7D26">
            <w:pPr>
              <w:autoSpaceDE w:val="0"/>
              <w:autoSpaceDN w:val="0"/>
              <w:adjustRightInd w:val="0"/>
              <w:rPr>
                <w:rFonts w:ascii="Arial" w:hAnsi="Arial" w:cs="Arial"/>
                <w:sz w:val="22"/>
                <w:szCs w:val="22"/>
              </w:rPr>
            </w:pPr>
            <w:r>
              <w:rPr>
                <w:rFonts w:ascii="Arial" w:eastAsia="Arial" w:hAnsi="Arial" w:cs="Arial"/>
                <w:spacing w:val="-2"/>
                <w:sz w:val="22"/>
                <w:szCs w:val="22"/>
                <w:lang w:eastAsia="en-US"/>
              </w:rPr>
              <w:lastRenderedPageBreak/>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(7 mois souhaité)</w:t>
            </w:r>
          </w:p>
        </w:tc>
      </w:tr>
      <w:tr w:rsidR="00F7174B" w:rsidRPr="00117663" w14:paraId="02A385D0" w14:textId="77777777" w:rsidTr="005D7D26">
        <w:tc>
          <w:tcPr>
            <w:tcW w:w="846" w:type="dxa"/>
          </w:tcPr>
          <w:p w14:paraId="150931C6" w14:textId="77777777" w:rsidR="00F7174B" w:rsidRPr="00117663" w:rsidRDefault="00F7174B" w:rsidP="005D7D26">
            <w:pPr>
              <w:autoSpaceDE w:val="0"/>
              <w:autoSpaceDN w:val="0"/>
              <w:adjustRightInd w:val="0"/>
              <w:rPr>
                <w:rFonts w:ascii="Arial" w:hAnsi="Arial" w:cs="Arial"/>
                <w:sz w:val="22"/>
                <w:szCs w:val="22"/>
              </w:rPr>
            </w:pPr>
            <w:r>
              <w:rPr>
                <w:rFonts w:ascii="Arial" w:hAnsi="Arial" w:cs="Arial"/>
                <w:sz w:val="22"/>
                <w:szCs w:val="22"/>
              </w:rPr>
              <w:t>8</w:t>
            </w:r>
          </w:p>
        </w:tc>
        <w:tc>
          <w:tcPr>
            <w:tcW w:w="3260" w:type="dxa"/>
          </w:tcPr>
          <w:p w14:paraId="1CC733DD" w14:textId="5708AB4C" w:rsidR="00F7174B" w:rsidRPr="00940FB9" w:rsidRDefault="00992E77"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Mise au point et réalisation des tests en labo pour le premier circuit</w:t>
            </w:r>
          </w:p>
        </w:tc>
        <w:tc>
          <w:tcPr>
            <w:tcW w:w="2265" w:type="dxa"/>
          </w:tcPr>
          <w:p w14:paraId="211D6696" w14:textId="183430E3" w:rsidR="00F7174B" w:rsidRPr="00992E77" w:rsidRDefault="00164E9D" w:rsidP="00164E9D">
            <w:pPr>
              <w:pStyle w:val="Paragraphedeliste"/>
              <w:ind w:left="360"/>
              <w:jc w:val="left"/>
              <w:rPr>
                <w:rFonts w:cs="Arial"/>
                <w:sz w:val="22"/>
                <w:szCs w:val="22"/>
              </w:rPr>
            </w:pPr>
            <w:r w:rsidRPr="00164E9D">
              <w:rPr>
                <w:rFonts w:cs="Arial"/>
                <w:sz w:val="22"/>
                <w:szCs w:val="22"/>
              </w:rPr>
              <w:t xml:space="preserve">Document détaillant les données brutes </w:t>
            </w:r>
            <w:r w:rsidR="00992E77" w:rsidRPr="00992E77">
              <w:rPr>
                <w:rFonts w:cs="Arial"/>
                <w:sz w:val="22"/>
                <w:szCs w:val="22"/>
              </w:rPr>
              <w:t>liées à la campagne de test du premier circuit</w:t>
            </w:r>
          </w:p>
        </w:tc>
        <w:tc>
          <w:tcPr>
            <w:tcW w:w="2124" w:type="dxa"/>
          </w:tcPr>
          <w:p w14:paraId="7FF55AA6" w14:textId="77777777" w:rsidR="00F7174B" w:rsidRDefault="00F7174B" w:rsidP="005D7D26">
            <w:pPr>
              <w:autoSpaceDE w:val="0"/>
              <w:autoSpaceDN w:val="0"/>
              <w:adjustRightInd w:val="0"/>
              <w:rPr>
                <w:rFonts w:ascii="Arial" w:hAnsi="Arial" w:cs="Arial"/>
                <w:sz w:val="22"/>
                <w:szCs w:val="22"/>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(8 mois souhaité)</w:t>
            </w:r>
          </w:p>
        </w:tc>
      </w:tr>
      <w:tr w:rsidR="00F7174B" w:rsidRPr="00117663" w14:paraId="56CA364C" w14:textId="77777777" w:rsidTr="005D7D26">
        <w:tc>
          <w:tcPr>
            <w:tcW w:w="846" w:type="dxa"/>
          </w:tcPr>
          <w:p w14:paraId="56511CDB" w14:textId="77777777" w:rsidR="00F7174B" w:rsidRPr="00164E9D" w:rsidRDefault="00F7174B" w:rsidP="005D7D26">
            <w:pPr>
              <w:autoSpaceDE w:val="0"/>
              <w:autoSpaceDN w:val="0"/>
              <w:adjustRightInd w:val="0"/>
              <w:rPr>
                <w:rFonts w:ascii="Arial" w:hAnsi="Arial" w:cs="Arial"/>
                <w:sz w:val="22"/>
                <w:szCs w:val="22"/>
              </w:rPr>
            </w:pPr>
            <w:r w:rsidRPr="00164E9D">
              <w:rPr>
                <w:rFonts w:ascii="Arial" w:hAnsi="Arial" w:cs="Arial"/>
                <w:sz w:val="22"/>
                <w:szCs w:val="22"/>
              </w:rPr>
              <w:t>9</w:t>
            </w:r>
          </w:p>
        </w:tc>
        <w:tc>
          <w:tcPr>
            <w:tcW w:w="3260" w:type="dxa"/>
          </w:tcPr>
          <w:p w14:paraId="00CCE26B" w14:textId="703AD7E8" w:rsidR="00F7174B" w:rsidRPr="00940FB9" w:rsidRDefault="00164E9D" w:rsidP="00992E77">
            <w:pPr>
              <w:autoSpaceDE w:val="0"/>
              <w:autoSpaceDN w:val="0"/>
              <w:adjustRightInd w:val="0"/>
              <w:jc w:val="both"/>
              <w:rPr>
                <w:rFonts w:ascii="Arial" w:eastAsia="Arial" w:hAnsi="Arial" w:cs="Arial"/>
                <w:spacing w:val="-2"/>
                <w:sz w:val="22"/>
                <w:szCs w:val="22"/>
                <w:lang w:eastAsia="en-US"/>
              </w:rPr>
            </w:pPr>
            <w:r w:rsidRPr="00164E9D">
              <w:rPr>
                <w:rFonts w:ascii="Arial" w:eastAsia="Arial" w:hAnsi="Arial" w:cs="Arial"/>
                <w:spacing w:val="-2"/>
                <w:sz w:val="22"/>
                <w:szCs w:val="22"/>
                <w:lang w:eastAsia="en-US"/>
              </w:rPr>
              <w:t xml:space="preserve">Rédaction de la documentation </w:t>
            </w:r>
            <w:r w:rsidR="00992E77" w:rsidRPr="00992E77">
              <w:rPr>
                <w:rFonts w:ascii="Arial" w:eastAsia="Arial" w:hAnsi="Arial" w:cs="Arial"/>
                <w:spacing w:val="-2"/>
                <w:sz w:val="22"/>
                <w:szCs w:val="22"/>
                <w:lang w:eastAsia="en-US"/>
              </w:rPr>
              <w:t>de l’ensemble des travaux de la tâche 7 à 8</w:t>
            </w:r>
          </w:p>
        </w:tc>
        <w:tc>
          <w:tcPr>
            <w:tcW w:w="2265" w:type="dxa"/>
          </w:tcPr>
          <w:p w14:paraId="4F16D9B8" w14:textId="36551F41" w:rsidR="00F7174B" w:rsidRDefault="00992E77" w:rsidP="00D56010">
            <w:pPr>
              <w:pStyle w:val="Paragraphedeliste"/>
              <w:numPr>
                <w:ilvl w:val="0"/>
                <w:numId w:val="48"/>
              </w:numPr>
              <w:autoSpaceDE w:val="0"/>
              <w:autoSpaceDN w:val="0"/>
              <w:adjustRightInd w:val="0"/>
              <w:jc w:val="left"/>
              <w:rPr>
                <w:rFonts w:cs="Arial"/>
                <w:sz w:val="22"/>
                <w:szCs w:val="22"/>
              </w:rPr>
            </w:pPr>
            <w:r w:rsidRPr="00992E77">
              <w:rPr>
                <w:rFonts w:cs="Arial"/>
                <w:sz w:val="22"/>
                <w:szCs w:val="22"/>
              </w:rPr>
              <w:t xml:space="preserve">Document </w:t>
            </w:r>
            <w:r w:rsidR="000949DC">
              <w:rPr>
                <w:rFonts w:cs="Arial"/>
                <w:sz w:val="22"/>
                <w:szCs w:val="22"/>
              </w:rPr>
              <w:t>détaillant</w:t>
            </w:r>
            <w:r w:rsidRPr="00992E77">
              <w:rPr>
                <w:rFonts w:cs="Arial"/>
                <w:sz w:val="22"/>
                <w:szCs w:val="22"/>
              </w:rPr>
              <w:t xml:space="preserve"> les données des tests pour le premier circuit de la tranche 7 à 8</w:t>
            </w:r>
          </w:p>
        </w:tc>
        <w:tc>
          <w:tcPr>
            <w:tcW w:w="2124" w:type="dxa"/>
          </w:tcPr>
          <w:p w14:paraId="3AAB4030" w14:textId="77777777" w:rsidR="00F7174B" w:rsidRDefault="00F7174B" w:rsidP="005D7D26">
            <w:pPr>
              <w:autoSpaceDE w:val="0"/>
              <w:autoSpaceDN w:val="0"/>
              <w:adjustRightInd w:val="0"/>
              <w:rPr>
                <w:rFonts w:ascii="Arial" w:hAnsi="Arial" w:cs="Arial"/>
                <w:sz w:val="22"/>
                <w:szCs w:val="22"/>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(9 mois souhaité)</w:t>
            </w:r>
          </w:p>
        </w:tc>
      </w:tr>
      <w:tr w:rsidR="00992E77" w:rsidRPr="00117663" w14:paraId="1C2954BE" w14:textId="77777777" w:rsidTr="005D7D26">
        <w:tc>
          <w:tcPr>
            <w:tcW w:w="846" w:type="dxa"/>
          </w:tcPr>
          <w:p w14:paraId="3C1E3686" w14:textId="362E783B" w:rsidR="00992E77" w:rsidRPr="00164E9D" w:rsidRDefault="00992E77" w:rsidP="00992E77">
            <w:pPr>
              <w:autoSpaceDE w:val="0"/>
              <w:autoSpaceDN w:val="0"/>
              <w:adjustRightInd w:val="0"/>
              <w:rPr>
                <w:rFonts w:ascii="Arial" w:hAnsi="Arial" w:cs="Arial"/>
                <w:sz w:val="22"/>
                <w:szCs w:val="22"/>
              </w:rPr>
            </w:pPr>
            <w:r w:rsidRPr="00164E9D">
              <w:rPr>
                <w:rFonts w:ascii="Arial" w:hAnsi="Arial" w:cs="Arial"/>
                <w:sz w:val="22"/>
                <w:szCs w:val="22"/>
              </w:rPr>
              <w:t>10</w:t>
            </w:r>
          </w:p>
        </w:tc>
        <w:tc>
          <w:tcPr>
            <w:tcW w:w="3260" w:type="dxa"/>
          </w:tcPr>
          <w:p w14:paraId="6E1E9954" w14:textId="7A7CFEEF" w:rsidR="00992E77" w:rsidRPr="00940FB9" w:rsidRDefault="00992E77"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Préparation des tests en labo d’un deuxième circuit sur la base de la plateforme commune issue de la tranche ferme</w:t>
            </w:r>
          </w:p>
        </w:tc>
        <w:tc>
          <w:tcPr>
            <w:tcW w:w="2265" w:type="dxa"/>
          </w:tcPr>
          <w:p w14:paraId="26ED25E0" w14:textId="69AFDCB4" w:rsidR="00992E77" w:rsidRPr="00940FB9" w:rsidRDefault="00992E77" w:rsidP="00D56010">
            <w:pPr>
              <w:pStyle w:val="Paragraphedeliste"/>
              <w:numPr>
                <w:ilvl w:val="0"/>
                <w:numId w:val="48"/>
              </w:numPr>
              <w:autoSpaceDE w:val="0"/>
              <w:autoSpaceDN w:val="0"/>
              <w:adjustRightInd w:val="0"/>
              <w:jc w:val="left"/>
              <w:rPr>
                <w:rFonts w:cs="Arial"/>
                <w:sz w:val="22"/>
                <w:szCs w:val="22"/>
              </w:rPr>
            </w:pPr>
            <w:r w:rsidRPr="00992E77">
              <w:rPr>
                <w:rFonts w:cs="Arial"/>
                <w:sz w:val="22"/>
                <w:szCs w:val="22"/>
              </w:rPr>
              <w:t>Mise à jour des patterns et de l’environnement de test pour le deuxième circuit et plan de test associé</w:t>
            </w:r>
            <w:r w:rsidR="00C425D6">
              <w:rPr>
                <w:rFonts w:cs="Arial"/>
                <w:sz w:val="22"/>
                <w:szCs w:val="22"/>
              </w:rPr>
              <w:t xml:space="preserve"> en format texte</w:t>
            </w:r>
          </w:p>
        </w:tc>
        <w:tc>
          <w:tcPr>
            <w:tcW w:w="2124" w:type="dxa"/>
          </w:tcPr>
          <w:p w14:paraId="72D2CDAD" w14:textId="100DBCF3" w:rsidR="00992E77" w:rsidRDefault="00992E77" w:rsidP="00992E77">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(10 mois souhaité)</w:t>
            </w:r>
          </w:p>
        </w:tc>
      </w:tr>
      <w:tr w:rsidR="00992E77" w:rsidRPr="00117663" w14:paraId="00E10126" w14:textId="77777777" w:rsidTr="005D7D26">
        <w:tc>
          <w:tcPr>
            <w:tcW w:w="846" w:type="dxa"/>
          </w:tcPr>
          <w:p w14:paraId="7883B514" w14:textId="0A86BD4A" w:rsidR="00992E77" w:rsidRPr="00164E9D" w:rsidRDefault="00992E77" w:rsidP="00992E77">
            <w:pPr>
              <w:autoSpaceDE w:val="0"/>
              <w:autoSpaceDN w:val="0"/>
              <w:adjustRightInd w:val="0"/>
              <w:rPr>
                <w:rFonts w:ascii="Arial" w:hAnsi="Arial" w:cs="Arial"/>
                <w:sz w:val="22"/>
                <w:szCs w:val="22"/>
              </w:rPr>
            </w:pPr>
            <w:r w:rsidRPr="00164E9D">
              <w:rPr>
                <w:rFonts w:ascii="Arial" w:hAnsi="Arial" w:cs="Arial"/>
                <w:sz w:val="22"/>
                <w:szCs w:val="22"/>
              </w:rPr>
              <w:t>11</w:t>
            </w:r>
          </w:p>
        </w:tc>
        <w:tc>
          <w:tcPr>
            <w:tcW w:w="3260" w:type="dxa"/>
          </w:tcPr>
          <w:p w14:paraId="6FC6A664" w14:textId="3EB87522" w:rsidR="00992E77" w:rsidRPr="00940FB9" w:rsidRDefault="00992E77" w:rsidP="00992E77">
            <w:pPr>
              <w:autoSpaceDE w:val="0"/>
              <w:autoSpaceDN w:val="0"/>
              <w:adjustRightInd w:val="0"/>
              <w:jc w:val="both"/>
              <w:rPr>
                <w:rFonts w:ascii="Arial" w:eastAsia="Arial" w:hAnsi="Arial" w:cs="Arial"/>
                <w:spacing w:val="-2"/>
                <w:sz w:val="22"/>
                <w:szCs w:val="22"/>
                <w:lang w:eastAsia="en-US"/>
              </w:rPr>
            </w:pPr>
            <w:r w:rsidRPr="00992E77">
              <w:rPr>
                <w:rFonts w:ascii="Arial" w:eastAsia="Arial" w:hAnsi="Arial" w:cs="Arial"/>
                <w:spacing w:val="-2"/>
                <w:sz w:val="22"/>
                <w:szCs w:val="22"/>
                <w:lang w:eastAsia="en-US"/>
              </w:rPr>
              <w:t>Mise au point et réalisation des tests en labo pour le deuxième circuit</w:t>
            </w:r>
          </w:p>
        </w:tc>
        <w:tc>
          <w:tcPr>
            <w:tcW w:w="2265" w:type="dxa"/>
          </w:tcPr>
          <w:p w14:paraId="32EA3A59" w14:textId="2BDB2292" w:rsidR="00992E77" w:rsidRPr="00940FB9" w:rsidRDefault="00164E9D" w:rsidP="00D56010">
            <w:pPr>
              <w:pStyle w:val="Paragraphedeliste"/>
              <w:numPr>
                <w:ilvl w:val="0"/>
                <w:numId w:val="48"/>
              </w:numPr>
              <w:autoSpaceDE w:val="0"/>
              <w:autoSpaceDN w:val="0"/>
              <w:adjustRightInd w:val="0"/>
              <w:jc w:val="left"/>
              <w:rPr>
                <w:rFonts w:cs="Arial"/>
                <w:sz w:val="22"/>
                <w:szCs w:val="22"/>
              </w:rPr>
            </w:pPr>
            <w:r>
              <w:rPr>
                <w:rFonts w:cs="Arial"/>
                <w:sz w:val="22"/>
                <w:szCs w:val="22"/>
              </w:rPr>
              <w:t>Document détaillant les d</w:t>
            </w:r>
            <w:r w:rsidR="00992E77" w:rsidRPr="00992E77">
              <w:rPr>
                <w:rFonts w:cs="Arial"/>
                <w:sz w:val="22"/>
                <w:szCs w:val="22"/>
              </w:rPr>
              <w:t xml:space="preserve">onnées brutes </w:t>
            </w:r>
            <w:r w:rsidR="00C425D6">
              <w:rPr>
                <w:rFonts w:cs="Arial"/>
                <w:sz w:val="22"/>
                <w:szCs w:val="22"/>
              </w:rPr>
              <w:t xml:space="preserve">de mesure </w:t>
            </w:r>
            <w:r w:rsidR="00992E77" w:rsidRPr="00992E77">
              <w:rPr>
                <w:rFonts w:cs="Arial"/>
                <w:sz w:val="22"/>
                <w:szCs w:val="22"/>
              </w:rPr>
              <w:t>liées à la campagne de test du deuxième circuit</w:t>
            </w:r>
            <w:r w:rsidR="00C425D6">
              <w:rPr>
                <w:rFonts w:cs="Arial"/>
                <w:sz w:val="22"/>
                <w:szCs w:val="22"/>
              </w:rPr>
              <w:t xml:space="preserve"> </w:t>
            </w:r>
          </w:p>
        </w:tc>
        <w:tc>
          <w:tcPr>
            <w:tcW w:w="2124" w:type="dxa"/>
          </w:tcPr>
          <w:p w14:paraId="5ECD3116" w14:textId="43E7C810" w:rsidR="00992E77" w:rsidRDefault="00992E77" w:rsidP="00992E77">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(11 mois souhaité)</w:t>
            </w:r>
          </w:p>
        </w:tc>
      </w:tr>
      <w:tr w:rsidR="00992E77" w:rsidRPr="00117663" w14:paraId="7C518E3F" w14:textId="77777777" w:rsidTr="005D7D26">
        <w:tc>
          <w:tcPr>
            <w:tcW w:w="846" w:type="dxa"/>
          </w:tcPr>
          <w:p w14:paraId="08BD6F96" w14:textId="38D81B92" w:rsidR="00992E77" w:rsidRPr="00164E9D" w:rsidRDefault="00992E77" w:rsidP="00992E77">
            <w:pPr>
              <w:autoSpaceDE w:val="0"/>
              <w:autoSpaceDN w:val="0"/>
              <w:adjustRightInd w:val="0"/>
              <w:rPr>
                <w:rFonts w:ascii="Arial" w:hAnsi="Arial" w:cs="Arial"/>
                <w:sz w:val="22"/>
                <w:szCs w:val="22"/>
              </w:rPr>
            </w:pPr>
            <w:r w:rsidRPr="00164E9D">
              <w:rPr>
                <w:rFonts w:ascii="Arial" w:hAnsi="Arial" w:cs="Arial"/>
                <w:sz w:val="22"/>
                <w:szCs w:val="22"/>
              </w:rPr>
              <w:t>12</w:t>
            </w:r>
          </w:p>
        </w:tc>
        <w:tc>
          <w:tcPr>
            <w:tcW w:w="3260" w:type="dxa"/>
          </w:tcPr>
          <w:p w14:paraId="666E8BFB" w14:textId="7DC11C3B" w:rsidR="00992E77" w:rsidRPr="00940FB9" w:rsidRDefault="00164E9D" w:rsidP="00992E77">
            <w:pPr>
              <w:autoSpaceDE w:val="0"/>
              <w:autoSpaceDN w:val="0"/>
              <w:adjustRightInd w:val="0"/>
              <w:rPr>
                <w:rFonts w:ascii="Arial" w:eastAsia="Arial" w:hAnsi="Arial" w:cs="Arial"/>
                <w:spacing w:val="-2"/>
                <w:sz w:val="22"/>
                <w:szCs w:val="22"/>
                <w:lang w:eastAsia="en-US"/>
              </w:rPr>
            </w:pPr>
            <w:r w:rsidRPr="00164E9D">
              <w:rPr>
                <w:rFonts w:ascii="Arial" w:eastAsia="Arial" w:hAnsi="Arial" w:cs="Arial"/>
                <w:spacing w:val="-2"/>
                <w:sz w:val="22"/>
                <w:szCs w:val="22"/>
                <w:lang w:eastAsia="en-US"/>
              </w:rPr>
              <w:t xml:space="preserve">Rédaction de la documentation </w:t>
            </w:r>
            <w:r w:rsidR="00992E77" w:rsidRPr="00992E77">
              <w:rPr>
                <w:rFonts w:ascii="Arial" w:eastAsia="Arial" w:hAnsi="Arial" w:cs="Arial"/>
                <w:spacing w:val="-2"/>
                <w:sz w:val="22"/>
                <w:szCs w:val="22"/>
                <w:lang w:eastAsia="en-US"/>
              </w:rPr>
              <w:t>l’ensemble des travaux de la tâche 10 à 11</w:t>
            </w:r>
          </w:p>
        </w:tc>
        <w:tc>
          <w:tcPr>
            <w:tcW w:w="2265" w:type="dxa"/>
          </w:tcPr>
          <w:p w14:paraId="39FD08C1" w14:textId="3A5BCB02" w:rsidR="00992E77" w:rsidRPr="00940FB9" w:rsidRDefault="00992E77" w:rsidP="00D56010">
            <w:pPr>
              <w:pStyle w:val="Paragraphedeliste"/>
              <w:numPr>
                <w:ilvl w:val="0"/>
                <w:numId w:val="48"/>
              </w:numPr>
              <w:autoSpaceDE w:val="0"/>
              <w:autoSpaceDN w:val="0"/>
              <w:adjustRightInd w:val="0"/>
              <w:jc w:val="left"/>
              <w:rPr>
                <w:rFonts w:cs="Arial"/>
                <w:sz w:val="22"/>
                <w:szCs w:val="22"/>
              </w:rPr>
            </w:pPr>
            <w:r w:rsidRPr="00992E77">
              <w:rPr>
                <w:rFonts w:cs="Arial"/>
                <w:sz w:val="22"/>
                <w:szCs w:val="22"/>
              </w:rPr>
              <w:t>Document</w:t>
            </w:r>
            <w:r w:rsidR="00164E9D">
              <w:rPr>
                <w:rFonts w:cs="Arial"/>
                <w:sz w:val="22"/>
                <w:szCs w:val="22"/>
              </w:rPr>
              <w:t xml:space="preserve"> </w:t>
            </w:r>
            <w:r w:rsidR="000949DC">
              <w:rPr>
                <w:rFonts w:cs="Arial"/>
                <w:sz w:val="22"/>
                <w:szCs w:val="22"/>
              </w:rPr>
              <w:t xml:space="preserve">détaillant </w:t>
            </w:r>
            <w:r w:rsidRPr="00992E77">
              <w:rPr>
                <w:rFonts w:cs="Arial"/>
                <w:sz w:val="22"/>
                <w:szCs w:val="22"/>
              </w:rPr>
              <w:t>les données des tests pour le deuxième circuit de la tranche 10 à 11</w:t>
            </w:r>
          </w:p>
        </w:tc>
        <w:tc>
          <w:tcPr>
            <w:tcW w:w="2124" w:type="dxa"/>
          </w:tcPr>
          <w:p w14:paraId="3B45B585" w14:textId="68E5501A" w:rsidR="00992E77" w:rsidRDefault="00992E77" w:rsidP="00992E77">
            <w:pPr>
              <w:autoSpaceDE w:val="0"/>
              <w:autoSpaceDN w:val="0"/>
              <w:adjustRightInd w:val="0"/>
              <w:rPr>
                <w:rFonts w:ascii="Arial" w:eastAsia="Arial" w:hAnsi="Arial" w:cs="Arial"/>
                <w:spacing w:val="-2"/>
                <w:sz w:val="22"/>
                <w:szCs w:val="22"/>
                <w:lang w:eastAsia="en-US"/>
              </w:rPr>
            </w:pPr>
            <w:r>
              <w:rPr>
                <w:rFonts w:ascii="Arial" w:eastAsia="Arial" w:hAnsi="Arial" w:cs="Arial"/>
                <w:spacing w:val="-2"/>
                <w:sz w:val="22"/>
                <w:szCs w:val="22"/>
                <w:lang w:eastAsia="en-US"/>
              </w:rPr>
              <w:t xml:space="preserve">T0 + </w:t>
            </w:r>
            <w:r w:rsidRPr="00940FB9">
              <w:rPr>
                <w:rFonts w:ascii="Arial" w:hAnsi="Arial" w:cs="Arial"/>
                <w:color w:val="000000"/>
                <w:sz w:val="22"/>
                <w:szCs w:val="22"/>
                <w:highlight w:val="green"/>
              </w:rPr>
              <w:t>____</w:t>
            </w:r>
            <w:r w:rsidRPr="00C3450A">
              <w:rPr>
                <w:rFonts w:ascii="Arial" w:eastAsia="Arial" w:hAnsi="Arial" w:cs="Arial"/>
                <w:spacing w:val="-2"/>
                <w:sz w:val="22"/>
                <w:szCs w:val="22"/>
                <w:lang w:eastAsia="en-US"/>
              </w:rPr>
              <w:t xml:space="preserve"> mois</w:t>
            </w:r>
            <w:r>
              <w:rPr>
                <w:rFonts w:ascii="Arial" w:eastAsia="Arial" w:hAnsi="Arial" w:cs="Arial"/>
                <w:spacing w:val="-2"/>
                <w:sz w:val="22"/>
                <w:szCs w:val="22"/>
                <w:lang w:eastAsia="en-US"/>
              </w:rPr>
              <w:t xml:space="preserve"> (12 mois souhaité)</w:t>
            </w:r>
          </w:p>
        </w:tc>
      </w:tr>
    </w:tbl>
    <w:p w14:paraId="2691D8AE" w14:textId="77777777" w:rsidR="00F7174B" w:rsidRDefault="00F7174B" w:rsidP="00F7174B">
      <w:pPr>
        <w:jc w:val="both"/>
        <w:rPr>
          <w:rFonts w:ascii="Arial" w:hAnsi="Arial" w:cs="Arial"/>
          <w:sz w:val="22"/>
          <w:szCs w:val="22"/>
        </w:rPr>
      </w:pPr>
    </w:p>
    <w:p w14:paraId="4432413C" w14:textId="77777777" w:rsidR="00F7174B" w:rsidRPr="004B56D3" w:rsidRDefault="00F7174B" w:rsidP="00F7174B">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4A7C649B" w14:textId="77777777" w:rsidR="00992E77" w:rsidRPr="00940FB9" w:rsidRDefault="00992E77" w:rsidP="00F7174B">
      <w:pPr>
        <w:autoSpaceDE w:val="0"/>
        <w:autoSpaceDN w:val="0"/>
        <w:adjustRightInd w:val="0"/>
        <w:rPr>
          <w:rFonts w:cs="Arial"/>
          <w:i/>
          <w:iCs/>
          <w:color w:val="000000"/>
          <w:sz w:val="20"/>
          <w:szCs w:val="20"/>
          <w:u w:val="single"/>
        </w:rPr>
      </w:pPr>
    </w:p>
    <w:p w14:paraId="46A4E566" w14:textId="59F31361" w:rsidR="007A1D5A" w:rsidRPr="0058136B" w:rsidRDefault="007A1D5A" w:rsidP="007A1D5A">
      <w:pPr>
        <w:autoSpaceDE w:val="0"/>
        <w:autoSpaceDN w:val="0"/>
        <w:adjustRightInd w:val="0"/>
        <w:jc w:val="both"/>
        <w:rPr>
          <w:rFonts w:ascii="Arial" w:hAnsi="Arial" w:cs="Arial"/>
          <w:color w:val="000000"/>
          <w:sz w:val="22"/>
          <w:szCs w:val="22"/>
        </w:rPr>
      </w:pPr>
    </w:p>
    <w:p w14:paraId="7DD63887" w14:textId="0B317C58" w:rsidR="00274B1B" w:rsidRPr="0058136B" w:rsidRDefault="00274B1B" w:rsidP="0058136B">
      <w:pPr>
        <w:keepNext/>
        <w:numPr>
          <w:ilvl w:val="1"/>
          <w:numId w:val="10"/>
        </w:numPr>
        <w:tabs>
          <w:tab w:val="left" w:pos="6946"/>
        </w:tabs>
        <w:ind w:left="0"/>
        <w:jc w:val="both"/>
        <w:outlineLvl w:val="1"/>
        <w:rPr>
          <w:rFonts w:ascii="Arial" w:hAnsi="Arial" w:cs="Arial"/>
          <w:b/>
          <w:sz w:val="22"/>
          <w:szCs w:val="22"/>
        </w:rPr>
      </w:pPr>
      <w:r w:rsidRPr="0058136B">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1E438C81" w14:textId="77777777" w:rsidR="00274B1B" w:rsidRPr="0058136B" w:rsidRDefault="00274B1B" w:rsidP="0058136B">
      <w:pPr>
        <w:autoSpaceDE w:val="0"/>
        <w:autoSpaceDN w:val="0"/>
        <w:adjustRightInd w:val="0"/>
        <w:jc w:val="both"/>
        <w:rPr>
          <w:rFonts w:ascii="Arial" w:hAnsi="Arial" w:cs="Arial"/>
          <w:color w:val="000000"/>
          <w:sz w:val="22"/>
          <w:szCs w:val="22"/>
        </w:rPr>
      </w:pPr>
    </w:p>
    <w:p w14:paraId="3F63D1B7" w14:textId="0A7890F1" w:rsidR="00274B1B" w:rsidRPr="0058136B" w:rsidRDefault="00274B1B"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73712036" w14:textId="77777777" w:rsidR="00274B1B" w:rsidRPr="0058136B" w:rsidRDefault="00274B1B" w:rsidP="0058136B">
      <w:pPr>
        <w:autoSpaceDE w:val="0"/>
        <w:autoSpaceDN w:val="0"/>
        <w:adjustRightInd w:val="0"/>
        <w:jc w:val="both"/>
        <w:rPr>
          <w:rFonts w:ascii="Arial" w:hAnsi="Arial" w:cs="Arial"/>
          <w:color w:val="FF6600"/>
          <w:sz w:val="22"/>
          <w:szCs w:val="22"/>
        </w:rPr>
      </w:pPr>
    </w:p>
    <w:p w14:paraId="02AA0B24" w14:textId="77777777" w:rsidR="003966A9" w:rsidRPr="0058136B"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58136B" w:rsidRDefault="009F0DAA" w:rsidP="0058136B">
      <w:pPr>
        <w:pStyle w:val="Titre1"/>
        <w:jc w:val="both"/>
        <w:rPr>
          <w:rFonts w:ascii="Arial" w:hAnsi="Arial" w:cs="Arial"/>
          <w:sz w:val="22"/>
          <w:szCs w:val="22"/>
        </w:rPr>
      </w:pPr>
      <w:bookmarkStart w:id="23" w:name="_Toc193719013"/>
      <w:r w:rsidRPr="0058136B">
        <w:rPr>
          <w:rFonts w:ascii="Arial" w:hAnsi="Arial" w:cs="Arial"/>
          <w:sz w:val="22"/>
          <w:szCs w:val="22"/>
        </w:rPr>
        <w:t>CONDITIONS D'EXECUTION</w:t>
      </w:r>
      <w:bookmarkEnd w:id="23"/>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Une "Installation" est un ensemble délimité géographiquement, cohérent par les moyens et les techniques qui y sont utilisés. Chaque Installation du CEA est sous la responsabilité d'un Chef d'Installation en matière de sécurité et d'environnement, lequel, </w:t>
      </w:r>
      <w:r w:rsidRPr="0058136B">
        <w:rPr>
          <w:rFonts w:ascii="Arial" w:hAnsi="Arial" w:cs="Arial"/>
          <w:color w:val="000000"/>
          <w:sz w:val="22"/>
          <w:szCs w:val="22"/>
        </w:rPr>
        <w:lastRenderedPageBreak/>
        <w:t>à cet effet, a tout pouvoir sur les conditions d'exécution des Prestations par le Titulaire dans ces domaines.</w:t>
      </w:r>
    </w:p>
    <w:p w14:paraId="59C0D8EA" w14:textId="3C6E690A" w:rsidR="009E680A" w:rsidRPr="0058136B" w:rsidRDefault="009E680A"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77777777" w:rsidR="00585241" w:rsidRPr="0058136B" w:rsidRDefault="00585241" w:rsidP="0058136B">
      <w:pPr>
        <w:spacing w:line="240" w:lineRule="atLeast"/>
        <w:jc w:val="both"/>
        <w:rPr>
          <w:rFonts w:ascii="Arial" w:hAnsi="Arial" w:cs="Arial"/>
          <w:sz w:val="22"/>
          <w:szCs w:val="22"/>
        </w:rPr>
      </w:pPr>
    </w:p>
    <w:p w14:paraId="1C7CFF1B" w14:textId="665D6495"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locaux et équipements</w:t>
      </w:r>
    </w:p>
    <w:p w14:paraId="23B9AFD2"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confie au Titulaire à titre précaire, gracieux et révocable, sous préavis de 15 jours ouvrables, des locaux.</w:t>
      </w:r>
    </w:p>
    <w:p w14:paraId="259AC12A"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mise à disposition de ces locaux est attachée à l'exécution du présent marché et ne peut être assimilée en aucune manière à un bail commercial. L'occupation temporaire de ces locaux prend fin obligatoirement avec celle du présent marché.</w:t>
      </w:r>
    </w:p>
    <w:p w14:paraId="3CF132BD"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Un état des lieux et inventaire des équipements est réalisé contradictoirement lors de l'entrée dans les lieux et à la libération de ceux-ci. En cas de détérioration du local, le CEA peut demander au Titulaire la remise en état des locaux.</w:t>
      </w:r>
    </w:p>
    <w:p w14:paraId="0C344545"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5AEE54"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L'adresse </w:t>
      </w:r>
      <w:r w:rsidR="004661EC" w:rsidRPr="0058136B">
        <w:rPr>
          <w:rFonts w:ascii="Arial" w:hAnsi="Arial" w:cs="Arial"/>
          <w:color w:val="000000"/>
          <w:sz w:val="22"/>
          <w:szCs w:val="22"/>
        </w:rPr>
        <w:t>mèl</w:t>
      </w:r>
      <w:r w:rsidRPr="0058136B">
        <w:rPr>
          <w:rFonts w:ascii="Arial" w:hAnsi="Arial" w:cs="Arial"/>
          <w:color w:val="000000"/>
          <w:sz w:val="22"/>
          <w:szCs w:val="22"/>
        </w:rPr>
        <w:t xml:space="preserve"> que le CEA peut mettre à la disposition du Titulaire doit être, dans ce cas, utilisée exclusivement dans le cadre du présent marché, à l'exclusion de toute autre activité non définie dans le cahier des charges </w:t>
      </w:r>
      <w:r w:rsidR="004661EC" w:rsidRPr="0058136B">
        <w:rPr>
          <w:rFonts w:ascii="Arial" w:hAnsi="Arial" w:cs="Arial"/>
          <w:color w:val="000000"/>
          <w:sz w:val="22"/>
          <w:szCs w:val="22"/>
        </w:rPr>
        <w:t>susvisé</w:t>
      </w:r>
      <w:r w:rsidRPr="0058136B">
        <w:rPr>
          <w:rFonts w:ascii="Arial" w:hAnsi="Arial" w:cs="Arial"/>
          <w:color w:val="000000"/>
          <w:sz w:val="22"/>
          <w:szCs w:val="22"/>
        </w:rPr>
        <w:t>.</w:t>
      </w:r>
    </w:p>
    <w:p w14:paraId="6085B4BD" w14:textId="4B493B8A" w:rsidR="00E70BB4" w:rsidRPr="0058136B" w:rsidRDefault="00E70BB4" w:rsidP="0058136B">
      <w:pPr>
        <w:spacing w:line="240" w:lineRule="atLeast"/>
        <w:jc w:val="both"/>
        <w:rPr>
          <w:rFonts w:ascii="Arial" w:hAnsi="Arial" w:cs="Arial"/>
          <w:sz w:val="22"/>
          <w:szCs w:val="22"/>
        </w:rPr>
      </w:pPr>
    </w:p>
    <w:p w14:paraId="0473A077" w14:textId="09E1BBBC"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4016D30E"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13E33481" w14:textId="64CE7320" w:rsidR="00E70BB4" w:rsidRPr="0058136B" w:rsidRDefault="00E70BB4" w:rsidP="0058136B">
      <w:pPr>
        <w:spacing w:line="240" w:lineRule="atLeast"/>
        <w:jc w:val="both"/>
        <w:rPr>
          <w:rFonts w:ascii="Arial" w:hAnsi="Arial" w:cs="Arial"/>
          <w:sz w:val="22"/>
          <w:szCs w:val="22"/>
        </w:rPr>
      </w:pPr>
    </w:p>
    <w:p w14:paraId="0E61F45C" w14:textId="2604EAA0" w:rsidR="00E17B75" w:rsidRPr="00537AF8"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t xml:space="preserve">Accès au Centre </w:t>
      </w:r>
    </w:p>
    <w:p w14:paraId="0B8A9A7D" w14:textId="0C26BF0A"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règles applicables aux Entreprises Extérieures visées à l’article 2 du présent marché,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4F58F324"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53750659" w14:textId="72786F32" w:rsidR="00F75191" w:rsidRDefault="00F75191" w:rsidP="004626F8">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les 2, 9 et 30 mai, le 10 novembre, les 24, 26, 29, 30 et 31 décembre.</w:t>
      </w:r>
    </w:p>
    <w:p w14:paraId="14739C8A" w14:textId="77777777" w:rsidR="0047362D" w:rsidRPr="0042420F" w:rsidRDefault="0047362D"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7B1CDB81" w14:textId="77777777" w:rsidR="00E17B75" w:rsidRPr="0058136B" w:rsidRDefault="00E17B75" w:rsidP="0058136B">
      <w:pPr>
        <w:autoSpaceDE w:val="0"/>
        <w:autoSpaceDN w:val="0"/>
        <w:adjustRightInd w:val="0"/>
        <w:jc w:val="both"/>
        <w:rPr>
          <w:rFonts w:ascii="Arial" w:hAnsi="Arial" w:cs="Arial"/>
          <w:color w:val="000000"/>
          <w:sz w:val="22"/>
          <w:szCs w:val="22"/>
        </w:rPr>
      </w:pPr>
    </w:p>
    <w:p w14:paraId="575EC382"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24" w:name="_Toc193719014"/>
      <w:r w:rsidRPr="0058136B">
        <w:rPr>
          <w:rFonts w:ascii="Arial" w:hAnsi="Arial" w:cs="Arial"/>
          <w:sz w:val="22"/>
          <w:szCs w:val="22"/>
        </w:rPr>
        <w:t>OBLIGATIONS</w:t>
      </w:r>
      <w:r w:rsidRPr="0058136B">
        <w:rPr>
          <w:rFonts w:ascii="Arial" w:hAnsi="Arial" w:cs="Arial"/>
          <w:bCs w:val="0"/>
          <w:sz w:val="22"/>
          <w:szCs w:val="22"/>
        </w:rPr>
        <w:t xml:space="preserve"> DU TITULAIRE</w:t>
      </w:r>
      <w:bookmarkEnd w:id="24"/>
    </w:p>
    <w:p w14:paraId="60E6ACB9" w14:textId="6506445C" w:rsidR="0058136B" w:rsidRPr="0058136B" w:rsidRDefault="0058136B" w:rsidP="00117663">
      <w:pPr>
        <w:autoSpaceDE w:val="0"/>
        <w:autoSpaceDN w:val="0"/>
        <w:adjustRightInd w:val="0"/>
        <w:jc w:val="both"/>
        <w:rPr>
          <w:rFonts w:ascii="Arial" w:hAnsi="Arial" w:cs="Arial"/>
          <w:b/>
          <w:color w:val="000000"/>
          <w:sz w:val="22"/>
          <w:szCs w:val="22"/>
        </w:rPr>
      </w:pPr>
    </w:p>
    <w:p w14:paraId="31FC6D4E" w14:textId="74A277FB"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25" w:name="_Toc170121231"/>
      <w:bookmarkStart w:id="26" w:name="_Toc189879010"/>
      <w:r w:rsidRPr="0058136B">
        <w:rPr>
          <w:rFonts w:ascii="Arial" w:hAnsi="Arial" w:cs="Arial"/>
          <w:sz w:val="22"/>
          <w:szCs w:val="22"/>
          <w:u w:val="none"/>
        </w:rPr>
        <w:t>Obligations générales du Titulaire envers son personnel</w:t>
      </w:r>
      <w:bookmarkEnd w:id="25"/>
      <w:bookmarkEnd w:id="26"/>
    </w:p>
    <w:p w14:paraId="06B120B0" w14:textId="5E4B79B5" w:rsidR="008C0A61" w:rsidRPr="0058136B" w:rsidRDefault="008C0A61" w:rsidP="0058136B">
      <w:pPr>
        <w:pStyle w:val="Titre3"/>
        <w:numPr>
          <w:ilvl w:val="2"/>
          <w:numId w:val="10"/>
        </w:numPr>
        <w:rPr>
          <w:rFonts w:cs="Arial"/>
          <w:b/>
          <w:i w:val="0"/>
          <w:szCs w:val="22"/>
        </w:rPr>
      </w:pPr>
      <w:r w:rsidRPr="0058136B">
        <w:rPr>
          <w:rFonts w:cs="Arial"/>
          <w:b/>
          <w:i w:val="0"/>
          <w:szCs w:val="22"/>
        </w:rPr>
        <w:t xml:space="preserve">Respect par le Titulaire de la réglementation fiscale et sociale </w:t>
      </w:r>
    </w:p>
    <w:p w14:paraId="4C6284C8" w14:textId="77777777" w:rsidR="00485B32" w:rsidRDefault="00485B32" w:rsidP="0058136B">
      <w:pPr>
        <w:autoSpaceDE w:val="0"/>
        <w:autoSpaceDN w:val="0"/>
        <w:adjustRightInd w:val="0"/>
        <w:jc w:val="both"/>
        <w:rPr>
          <w:rFonts w:ascii="Arial" w:hAnsi="Arial" w:cs="Arial"/>
          <w:color w:val="000000"/>
          <w:sz w:val="22"/>
          <w:szCs w:val="22"/>
        </w:rPr>
      </w:pP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6B9C8C05" w:rsidR="000A02CC" w:rsidRPr="0058136B" w:rsidRDefault="000A02CC"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58136B">
      <w:pPr>
        <w:pStyle w:val="Paragraphedeliste"/>
        <w:numPr>
          <w:ilvl w:val="0"/>
          <w:numId w:val="17"/>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77777777" w:rsidR="000A02CC" w:rsidRPr="00117663"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s'assurer lors de la conclusion du marché, et tout au long de son exécution</w:t>
      </w:r>
      <w:r w:rsidRPr="00117663">
        <w:rPr>
          <w:rFonts w:ascii="Arial" w:hAnsi="Arial" w:cs="Arial"/>
          <w:color w:val="000000"/>
          <w:sz w:val="22"/>
          <w:szCs w:val="22"/>
        </w:rPr>
        <w:t>, que ses fournisseurs et sous-traitants se conforment également à ces dispositions.</w:t>
      </w:r>
    </w:p>
    <w:p w14:paraId="125B7D6D" w14:textId="10086117" w:rsidR="000A02CC" w:rsidRPr="00117663" w:rsidRDefault="000A02CC" w:rsidP="0058136B">
      <w:pPr>
        <w:autoSpaceDE w:val="0"/>
        <w:autoSpaceDN w:val="0"/>
        <w:adjustRightInd w:val="0"/>
        <w:jc w:val="both"/>
        <w:rPr>
          <w:rFonts w:ascii="Arial" w:hAnsi="Arial" w:cs="Arial"/>
          <w:color w:val="000000"/>
          <w:sz w:val="22"/>
          <w:szCs w:val="22"/>
        </w:rPr>
      </w:pPr>
      <w:r w:rsidRPr="00117663">
        <w:rPr>
          <w:rFonts w:ascii="Arial" w:hAnsi="Arial" w:cs="Arial"/>
          <w:color w:val="000000"/>
          <w:sz w:val="22"/>
          <w:szCs w:val="22"/>
        </w:rPr>
        <w:t xml:space="preserve">Le </w:t>
      </w:r>
      <w:r w:rsidR="00FA0266" w:rsidRPr="00117663">
        <w:rPr>
          <w:rFonts w:ascii="Arial" w:hAnsi="Arial" w:cs="Arial"/>
          <w:color w:val="000000"/>
          <w:sz w:val="22"/>
          <w:szCs w:val="22"/>
        </w:rPr>
        <w:t>Titulaire encourt</w:t>
      </w:r>
      <w:r w:rsidRPr="00117663">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117663" w:rsidRDefault="0064062F" w:rsidP="0058136B">
      <w:pPr>
        <w:autoSpaceDE w:val="0"/>
        <w:autoSpaceDN w:val="0"/>
        <w:adjustRightInd w:val="0"/>
        <w:jc w:val="both"/>
        <w:rPr>
          <w:rFonts w:ascii="Arial" w:hAnsi="Arial" w:cs="Arial"/>
          <w:bCs/>
          <w:color w:val="000000"/>
          <w:sz w:val="22"/>
          <w:szCs w:val="22"/>
          <w:u w:val="single"/>
        </w:rPr>
      </w:pPr>
    </w:p>
    <w:p w14:paraId="6AF2DA01" w14:textId="130118B0" w:rsidR="0064062F" w:rsidRPr="00117663" w:rsidRDefault="0064062F" w:rsidP="00195EA7">
      <w:pPr>
        <w:pStyle w:val="Titre3"/>
        <w:numPr>
          <w:ilvl w:val="2"/>
          <w:numId w:val="10"/>
        </w:numPr>
        <w:rPr>
          <w:rFonts w:cs="Arial"/>
          <w:b/>
          <w:i w:val="0"/>
          <w:szCs w:val="22"/>
        </w:rPr>
      </w:pPr>
      <w:r w:rsidRPr="00117663">
        <w:rPr>
          <w:rFonts w:cs="Arial"/>
          <w:b/>
          <w:i w:val="0"/>
          <w:szCs w:val="22"/>
        </w:rPr>
        <w:t xml:space="preserve"> Respect par le Titulaire du marché de la réglementation en matière de détachement transnational de salariés</w:t>
      </w:r>
    </w:p>
    <w:p w14:paraId="01A24444" w14:textId="77777777" w:rsidR="0064062F" w:rsidRPr="00117663" w:rsidRDefault="0064062F" w:rsidP="0058136B">
      <w:pPr>
        <w:autoSpaceDE w:val="0"/>
        <w:autoSpaceDN w:val="0"/>
        <w:adjustRightInd w:val="0"/>
        <w:jc w:val="both"/>
        <w:rPr>
          <w:rFonts w:ascii="Arial" w:hAnsi="Arial" w:cs="Arial"/>
          <w:color w:val="000000"/>
          <w:sz w:val="22"/>
          <w:szCs w:val="22"/>
        </w:rPr>
      </w:pPr>
      <w:r w:rsidRPr="00117663">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117663" w:rsidRDefault="0064062F" w:rsidP="00195EA7">
      <w:pPr>
        <w:pStyle w:val="Paragraphedeliste"/>
        <w:numPr>
          <w:ilvl w:val="0"/>
          <w:numId w:val="17"/>
        </w:numPr>
        <w:autoSpaceDE w:val="0"/>
        <w:autoSpaceDN w:val="0"/>
        <w:adjustRightInd w:val="0"/>
        <w:rPr>
          <w:rFonts w:cs="Arial"/>
          <w:color w:val="000000"/>
          <w:sz w:val="22"/>
          <w:szCs w:val="22"/>
        </w:rPr>
      </w:pPr>
      <w:proofErr w:type="gramStart"/>
      <w:r w:rsidRPr="00117663">
        <w:rPr>
          <w:rFonts w:cs="Arial"/>
          <w:color w:val="000000"/>
          <w:sz w:val="22"/>
          <w:szCs w:val="22"/>
        </w:rPr>
        <w:t>une</w:t>
      </w:r>
      <w:proofErr w:type="gramEnd"/>
      <w:r w:rsidRPr="00117663">
        <w:rPr>
          <w:rFonts w:cs="Arial"/>
          <w:color w:val="000000"/>
          <w:sz w:val="22"/>
          <w:szCs w:val="22"/>
        </w:rPr>
        <w:t xml:space="preserve"> copie de la déclaration de détachement effectuée sur le téléservice « SIPSI » du Ministère chargé du travail ;</w:t>
      </w:r>
    </w:p>
    <w:p w14:paraId="26540B5B" w14:textId="44B097BF" w:rsidR="0064062F" w:rsidRPr="00117663" w:rsidRDefault="0064062F" w:rsidP="00195EA7">
      <w:pPr>
        <w:pStyle w:val="Paragraphedeliste"/>
        <w:numPr>
          <w:ilvl w:val="0"/>
          <w:numId w:val="17"/>
        </w:numPr>
        <w:autoSpaceDE w:val="0"/>
        <w:autoSpaceDN w:val="0"/>
        <w:adjustRightInd w:val="0"/>
        <w:rPr>
          <w:rFonts w:cs="Arial"/>
          <w:color w:val="000000"/>
          <w:sz w:val="22"/>
          <w:szCs w:val="22"/>
        </w:rPr>
      </w:pPr>
      <w:proofErr w:type="gramStart"/>
      <w:r w:rsidRPr="00117663">
        <w:rPr>
          <w:rFonts w:cs="Arial"/>
          <w:color w:val="000000"/>
          <w:sz w:val="22"/>
          <w:szCs w:val="22"/>
        </w:rPr>
        <w:t>une</w:t>
      </w:r>
      <w:proofErr w:type="gramEnd"/>
      <w:r w:rsidRPr="00117663">
        <w:rPr>
          <w:rFonts w:cs="Arial"/>
          <w:color w:val="000000"/>
          <w:sz w:val="22"/>
          <w:szCs w:val="22"/>
        </w:rPr>
        <w:t xml:space="preserve"> copie du document désignant le représentant mentionné à l'article R. 1263-2-1 du code du travail.</w:t>
      </w:r>
    </w:p>
    <w:p w14:paraId="0912E04A" w14:textId="77777777" w:rsidR="00953577" w:rsidRPr="0058136B" w:rsidRDefault="00953577" w:rsidP="00953577">
      <w:pPr>
        <w:jc w:val="both"/>
        <w:rPr>
          <w:rFonts w:ascii="Arial" w:hAnsi="Arial" w:cs="Arial"/>
          <w:iCs/>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09DB38D9"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3A2084EB"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à l’article 7 des Conditions Générales d’Achat du CEA</w:t>
      </w:r>
      <w:r w:rsidRPr="0058136B">
        <w:rPr>
          <w:rFonts w:ascii="Arial" w:hAnsi="Arial" w:cs="Arial"/>
          <w:color w:val="000000"/>
          <w:sz w:val="22"/>
          <w:szCs w:val="22"/>
        </w:rPr>
        <w:t>.</w:t>
      </w:r>
    </w:p>
    <w:p w14:paraId="22287DAB" w14:textId="77777777" w:rsidR="00D56010" w:rsidRPr="00D56010" w:rsidRDefault="00D56010" w:rsidP="00D56010">
      <w:pPr>
        <w:autoSpaceDE w:val="0"/>
        <w:autoSpaceDN w:val="0"/>
        <w:adjustRightInd w:val="0"/>
        <w:jc w:val="both"/>
        <w:rPr>
          <w:rFonts w:ascii="Arial" w:hAnsi="Arial" w:cs="Arial"/>
          <w:color w:val="000000"/>
          <w:sz w:val="22"/>
          <w:szCs w:val="22"/>
        </w:rPr>
      </w:pPr>
      <w:r w:rsidRPr="00D56010">
        <w:rPr>
          <w:rFonts w:ascii="Arial" w:hAnsi="Arial" w:cs="Arial"/>
          <w:color w:val="000000"/>
          <w:sz w:val="22"/>
          <w:szCs w:val="22"/>
        </w:rPr>
        <w:t>Le Titulaire doit s’adresser au correspondant commercial du CEA, Service des Marchés et Achats pour obtenir le formulaire de demande d’acceptation de sous-traitant.</w:t>
      </w:r>
    </w:p>
    <w:p w14:paraId="20FC6194" w14:textId="23F8EE49" w:rsidR="00195EA7" w:rsidRDefault="00D56010" w:rsidP="00D56010">
      <w:pPr>
        <w:autoSpaceDE w:val="0"/>
        <w:autoSpaceDN w:val="0"/>
        <w:adjustRightInd w:val="0"/>
        <w:jc w:val="both"/>
        <w:rPr>
          <w:rFonts w:ascii="Arial" w:hAnsi="Arial" w:cs="Arial"/>
          <w:color w:val="000000"/>
          <w:sz w:val="22"/>
          <w:szCs w:val="22"/>
        </w:rPr>
      </w:pPr>
      <w:r w:rsidRPr="00D56010">
        <w:rPr>
          <w:rFonts w:ascii="Arial" w:hAnsi="Arial" w:cs="Arial"/>
          <w:color w:val="000000"/>
          <w:sz w:val="22"/>
          <w:szCs w:val="22"/>
        </w:rPr>
        <w:t>Le Titulaire est tenu de faire respecter ses obligations contractuelles nées du présent marché par son (ou ses) sous-traitant(s).</w:t>
      </w:r>
    </w:p>
    <w:p w14:paraId="1FDA3D83" w14:textId="77777777" w:rsidR="00D56010" w:rsidRDefault="00D56010" w:rsidP="00D56010">
      <w:pPr>
        <w:autoSpaceDE w:val="0"/>
        <w:autoSpaceDN w:val="0"/>
        <w:adjustRightInd w:val="0"/>
        <w:jc w:val="both"/>
        <w:rPr>
          <w:rFonts w:ascii="Arial" w:hAnsi="Arial" w:cs="Arial"/>
          <w:color w:val="000000"/>
          <w:sz w:val="22"/>
          <w:szCs w:val="22"/>
        </w:rPr>
      </w:pPr>
    </w:p>
    <w:p w14:paraId="26FA387C" w14:textId="673E1CE8"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Restaurant d'entreprise</w:t>
      </w:r>
    </w:p>
    <w:p w14:paraId="3B96BCD7" w14:textId="77777777"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66F1399F" w14:textId="77777777" w:rsidR="008215C2" w:rsidRDefault="008215C2"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598B69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13F86FC" w14:textId="2AC282B1"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27" w:name="_Toc190568036"/>
      <w:bookmarkStart w:id="28" w:name="_Toc190568087"/>
      <w:bookmarkStart w:id="29" w:name="_Toc190568165"/>
      <w:bookmarkStart w:id="30" w:name="_Toc190568210"/>
      <w:bookmarkStart w:id="31" w:name="_Toc190568228"/>
      <w:bookmarkStart w:id="32" w:name="_Toc193719015"/>
      <w:r w:rsidRPr="0058136B">
        <w:rPr>
          <w:rFonts w:ascii="Arial" w:hAnsi="Arial" w:cs="Arial"/>
          <w:sz w:val="22"/>
          <w:szCs w:val="22"/>
        </w:rPr>
        <w:lastRenderedPageBreak/>
        <w:t>DISPOSITIONS RELATIVES A L'EXECUTION DU MARCHE</w:t>
      </w:r>
      <w:bookmarkEnd w:id="27"/>
      <w:bookmarkEnd w:id="28"/>
      <w:bookmarkEnd w:id="29"/>
      <w:bookmarkEnd w:id="30"/>
      <w:bookmarkEnd w:id="31"/>
      <w:bookmarkEnd w:id="32"/>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58136B"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6400ED35" w14:textId="0E99587D" w:rsidR="00362BBB" w:rsidRDefault="00362BBB" w:rsidP="00117663">
      <w:pPr>
        <w:autoSpaceDE w:val="0"/>
        <w:autoSpaceDN w:val="0"/>
        <w:adjustRightInd w:val="0"/>
        <w:jc w:val="both"/>
        <w:rPr>
          <w:rFonts w:ascii="Arial" w:hAnsi="Arial" w:cs="Arial"/>
          <w:bCs/>
          <w:color w:val="000000"/>
          <w:sz w:val="22"/>
          <w:szCs w:val="22"/>
        </w:rPr>
      </w:pPr>
    </w:p>
    <w:p w14:paraId="2BE46F6E" w14:textId="77777777" w:rsidR="00362BBB" w:rsidRPr="0058136B" w:rsidRDefault="00362BBB" w:rsidP="00117663">
      <w:pPr>
        <w:autoSpaceDE w:val="0"/>
        <w:autoSpaceDN w:val="0"/>
        <w:adjustRightInd w:val="0"/>
        <w:jc w:val="both"/>
        <w:rPr>
          <w:rFonts w:ascii="Arial" w:hAnsi="Arial" w:cs="Arial"/>
          <w:bCs/>
          <w:color w:val="000000"/>
          <w:sz w:val="22"/>
          <w:szCs w:val="22"/>
        </w:rPr>
      </w:pPr>
    </w:p>
    <w:p w14:paraId="4560368B" w14:textId="5626EC06"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1C584815" w14:textId="2CB66F71" w:rsidR="002B0641" w:rsidRPr="0058136B" w:rsidRDefault="002B0641" w:rsidP="0058136B">
      <w:pPr>
        <w:autoSpaceDE w:val="0"/>
        <w:autoSpaceDN w:val="0"/>
        <w:adjustRightInd w:val="0"/>
        <w:jc w:val="both"/>
        <w:rPr>
          <w:rFonts w:ascii="Arial" w:hAnsi="Arial" w:cs="Arial"/>
          <w:color w:val="000000"/>
          <w:sz w:val="22"/>
          <w:szCs w:val="22"/>
        </w:rPr>
      </w:pPr>
    </w:p>
    <w:p w14:paraId="01D1FF03" w14:textId="563875B1"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Chaque réunion fait l’objet d’un compte rendu établi </w:t>
      </w:r>
      <w:r w:rsidRPr="009217DE">
        <w:rPr>
          <w:rFonts w:ascii="Arial" w:hAnsi="Arial" w:cs="Arial"/>
          <w:color w:val="000000"/>
          <w:sz w:val="22"/>
          <w:szCs w:val="22"/>
        </w:rPr>
        <w:t>par le Titulaire. Ce</w:t>
      </w:r>
      <w:r w:rsidRPr="0058136B">
        <w:rPr>
          <w:rFonts w:ascii="Arial" w:hAnsi="Arial" w:cs="Arial"/>
          <w:color w:val="000000"/>
          <w:sz w:val="22"/>
          <w:szCs w:val="22"/>
        </w:rPr>
        <w:t xml:space="preserve"> compte rendu est soumis, dans un délai </w:t>
      </w:r>
      <w:r w:rsidR="000D2F83">
        <w:rPr>
          <w:rFonts w:ascii="Arial" w:hAnsi="Arial" w:cs="Arial"/>
          <w:color w:val="000000"/>
          <w:sz w:val="22"/>
          <w:szCs w:val="22"/>
        </w:rPr>
        <w:t xml:space="preserve">de </w:t>
      </w:r>
      <w:r w:rsidR="00D56010">
        <w:rPr>
          <w:rFonts w:ascii="Arial" w:hAnsi="Arial" w:cs="Arial"/>
          <w:color w:val="000000"/>
          <w:sz w:val="22"/>
          <w:szCs w:val="22"/>
        </w:rPr>
        <w:t xml:space="preserve">2 </w:t>
      </w:r>
      <w:r w:rsidRPr="00117663">
        <w:rPr>
          <w:rFonts w:ascii="Arial" w:hAnsi="Arial" w:cs="Arial"/>
          <w:color w:val="000000"/>
          <w:sz w:val="22"/>
          <w:szCs w:val="22"/>
        </w:rPr>
        <w:t>jours suivant</w:t>
      </w:r>
      <w:r w:rsidRPr="0058136B">
        <w:rPr>
          <w:rFonts w:ascii="Arial" w:hAnsi="Arial" w:cs="Arial"/>
          <w:color w:val="000000"/>
          <w:sz w:val="22"/>
          <w:szCs w:val="22"/>
        </w:rPr>
        <w:t xml:space="preserve">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33" w:name="_Toc193719016"/>
      <w:r w:rsidRPr="0058136B">
        <w:rPr>
          <w:rFonts w:ascii="Arial" w:hAnsi="Arial" w:cs="Arial"/>
          <w:sz w:val="22"/>
          <w:szCs w:val="22"/>
        </w:rPr>
        <w:t>REMISE DE DOCUMENTS</w:t>
      </w:r>
      <w:bookmarkEnd w:id="33"/>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marché,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Microsoft PROJECT sous WINDOWS (.</w:t>
      </w:r>
      <w:proofErr w:type="spellStart"/>
      <w:r w:rsidRPr="0058136B">
        <w:rPr>
          <w:rFonts w:cs="Arial"/>
          <w:color w:val="000000"/>
          <w:sz w:val="22"/>
          <w:szCs w:val="22"/>
        </w:rPr>
        <w:t>mpp</w:t>
      </w:r>
      <w:proofErr w:type="spellEnd"/>
      <w:r w:rsidRPr="0058136B">
        <w:rPr>
          <w:rFonts w:cs="Arial"/>
          <w:color w:val="000000"/>
          <w:sz w:val="22"/>
          <w:szCs w:val="22"/>
        </w:rPr>
        <w:t>) pour les documents de type planning,</w:t>
      </w:r>
    </w:p>
    <w:p w14:paraId="305D4CA4" w14:textId="21CAC95D" w:rsidR="00012EBB" w:rsidRPr="0058136B" w:rsidRDefault="00012EBB" w:rsidP="0058136B">
      <w:pPr>
        <w:pStyle w:val="Paragraphedeliste"/>
        <w:numPr>
          <w:ilvl w:val="0"/>
          <w:numId w:val="14"/>
        </w:numPr>
        <w:autoSpaceDE w:val="0"/>
        <w:autoSpaceDN w:val="0"/>
        <w:adjustRightInd w:val="0"/>
        <w:rPr>
          <w:rFonts w:cs="Arial"/>
          <w:color w:val="000000"/>
          <w:sz w:val="22"/>
          <w:szCs w:val="22"/>
        </w:rPr>
      </w:pPr>
      <w:r w:rsidRPr="0058136B">
        <w:rPr>
          <w:rFonts w:cs="Arial"/>
          <w:color w:val="000000"/>
          <w:sz w:val="22"/>
          <w:szCs w:val="22"/>
        </w:rPr>
        <w:t>AUTOCAD (.</w:t>
      </w:r>
      <w:proofErr w:type="spellStart"/>
      <w:r w:rsidRPr="0058136B">
        <w:rPr>
          <w:rFonts w:cs="Arial"/>
          <w:color w:val="000000"/>
          <w:sz w:val="22"/>
          <w:szCs w:val="22"/>
        </w:rPr>
        <w:t>dwg</w:t>
      </w:r>
      <w:proofErr w:type="spellEnd"/>
      <w:r w:rsidRPr="0058136B">
        <w:rPr>
          <w:rFonts w:cs="Arial"/>
          <w:color w:val="000000"/>
          <w:sz w:val="22"/>
          <w:szCs w:val="22"/>
        </w:rPr>
        <w:t>) et PDF (.</w:t>
      </w:r>
      <w:proofErr w:type="spellStart"/>
      <w:r w:rsidRPr="0058136B">
        <w:rPr>
          <w:rFonts w:cs="Arial"/>
          <w:color w:val="000000"/>
          <w:sz w:val="22"/>
          <w:szCs w:val="22"/>
        </w:rPr>
        <w:t>pdf</w:t>
      </w:r>
      <w:proofErr w:type="spellEnd"/>
      <w:r w:rsidRPr="0058136B">
        <w:rPr>
          <w:rFonts w:cs="Arial"/>
          <w:color w:val="000000"/>
          <w:sz w:val="22"/>
          <w:szCs w:val="22"/>
        </w:rPr>
        <w:t>) pour les documents dessinés.</w:t>
      </w:r>
    </w:p>
    <w:p w14:paraId="624EE17E"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77777777" w:rsidR="005C4908" w:rsidRPr="0058136B" w:rsidRDefault="00940F2C"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Pr="0058136B">
        <w:rPr>
          <w:rFonts w:ascii="Arial" w:hAnsi="Arial" w:cs="Arial"/>
          <w:color w:val="000000"/>
          <w:sz w:val="22"/>
          <w:szCs w:val="22"/>
        </w:rPr>
        <w:t xml:space="preserve">marché sont régis par les dispositions du </w:t>
      </w:r>
      <w:r w:rsidR="009A3D16" w:rsidRPr="0058136B">
        <w:rPr>
          <w:rFonts w:ascii="Arial" w:hAnsi="Arial" w:cs="Arial"/>
          <w:color w:val="000000"/>
          <w:sz w:val="22"/>
          <w:szCs w:val="22"/>
        </w:rPr>
        <w:t>chapitre 5 des Conditions Générales d’Achat du CEA.</w:t>
      </w:r>
    </w:p>
    <w:p w14:paraId="40FA45FC"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34" w:name="_Toc190568038"/>
      <w:bookmarkStart w:id="35" w:name="_Toc190568089"/>
      <w:bookmarkStart w:id="36" w:name="_Toc190568167"/>
      <w:bookmarkStart w:id="37" w:name="_Toc190568212"/>
      <w:bookmarkStart w:id="38" w:name="_Toc190568230"/>
      <w:bookmarkStart w:id="39" w:name="_Toc193719017"/>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34"/>
      <w:bookmarkEnd w:id="35"/>
      <w:bookmarkEnd w:id="36"/>
      <w:bookmarkEnd w:id="37"/>
      <w:bookmarkEnd w:id="38"/>
      <w:bookmarkEnd w:id="39"/>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7CA7F1CB" w14:textId="02DCE7DA" w:rsidR="009039AC" w:rsidRDefault="00117663" w:rsidP="009039AC">
      <w:pPr>
        <w:tabs>
          <w:tab w:val="left" w:pos="1134"/>
          <w:tab w:val="left" w:pos="6946"/>
        </w:tabs>
        <w:jc w:val="both"/>
        <w:rPr>
          <w:rFonts w:ascii="Arial" w:hAnsi="Arial" w:cs="Arial"/>
          <w:sz w:val="22"/>
          <w:szCs w:val="22"/>
        </w:rPr>
      </w:pPr>
      <w:r>
        <w:rPr>
          <w:rFonts w:ascii="Arial" w:hAnsi="Arial" w:cs="Arial"/>
          <w:color w:val="000000"/>
          <w:sz w:val="22"/>
          <w:szCs w:val="22"/>
        </w:rPr>
        <w:t>A la fin de chaque tâche</w:t>
      </w:r>
      <w:r w:rsidR="009E56D2" w:rsidRPr="0058136B">
        <w:rPr>
          <w:rFonts w:ascii="Arial" w:hAnsi="Arial" w:cs="Arial"/>
          <w:color w:val="000000"/>
          <w:sz w:val="22"/>
          <w:szCs w:val="22"/>
        </w:rPr>
        <w:t xml:space="preserve">, les Prestations font l’objet d’une procédure de vérification et </w:t>
      </w:r>
      <w:r w:rsidR="009102D6" w:rsidRPr="0058136B">
        <w:rPr>
          <w:rFonts w:ascii="Arial" w:hAnsi="Arial" w:cs="Arial"/>
          <w:color w:val="000000"/>
          <w:sz w:val="22"/>
          <w:szCs w:val="22"/>
        </w:rPr>
        <w:t xml:space="preserve">de Réception </w:t>
      </w:r>
      <w:r w:rsidR="009E56D2" w:rsidRPr="0058136B">
        <w:rPr>
          <w:rFonts w:ascii="Arial" w:hAnsi="Arial" w:cs="Arial"/>
          <w:color w:val="000000"/>
          <w:sz w:val="22"/>
          <w:szCs w:val="22"/>
        </w:rPr>
        <w:t xml:space="preserve">par le CEA, qui donne lieu à l’établissement d'un procès-verbal </w:t>
      </w:r>
      <w:r w:rsidR="009039AC">
        <w:rPr>
          <w:rFonts w:ascii="Arial" w:hAnsi="Arial" w:cs="Arial"/>
          <w:sz w:val="22"/>
          <w:szCs w:val="22"/>
        </w:rPr>
        <w:t>rédigé par le CEA et signé contradictoirement par les représentants du CEA et du Titulaire.</w:t>
      </w:r>
    </w:p>
    <w:p w14:paraId="4B06D55C" w14:textId="33EF4146" w:rsidR="009E56D2"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avoir remis au CEA l’ensemble des </w:t>
      </w:r>
      <w:r w:rsidR="009102D6" w:rsidRPr="0058136B">
        <w:rPr>
          <w:rFonts w:ascii="Arial" w:hAnsi="Arial" w:cs="Arial"/>
          <w:color w:val="000000"/>
          <w:sz w:val="22"/>
          <w:szCs w:val="22"/>
        </w:rPr>
        <w:t>documents</w:t>
      </w:r>
      <w:r w:rsidR="00D96FB5" w:rsidRPr="0058136B">
        <w:rPr>
          <w:rFonts w:ascii="Arial" w:hAnsi="Arial" w:cs="Arial"/>
          <w:color w:val="000000"/>
          <w:sz w:val="22"/>
          <w:szCs w:val="22"/>
        </w:rPr>
        <w:t xml:space="preserve"> </w:t>
      </w:r>
      <w:r w:rsidRPr="0058136B">
        <w:rPr>
          <w:rFonts w:ascii="Arial" w:hAnsi="Arial" w:cs="Arial"/>
          <w:color w:val="000000"/>
          <w:sz w:val="22"/>
          <w:szCs w:val="22"/>
        </w:rPr>
        <w:t>et ces derniers doivent avoir été approuvés sans réserve par le CEA.</w:t>
      </w:r>
    </w:p>
    <w:p w14:paraId="6033FC77" w14:textId="77777777" w:rsidR="009E56D2" w:rsidRPr="0058136B"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 date de signature du procès-verbal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est le point de départ de la garantie.</w:t>
      </w:r>
    </w:p>
    <w:p w14:paraId="45695D76" w14:textId="0EBC83E0"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6B539044" w14:textId="77777777" w:rsidR="00012EBB" w:rsidRPr="0058136B" w:rsidRDefault="00012EBB" w:rsidP="0058136B">
      <w:pPr>
        <w:autoSpaceDE w:val="0"/>
        <w:autoSpaceDN w:val="0"/>
        <w:adjustRightInd w:val="0"/>
        <w:jc w:val="both"/>
        <w:rPr>
          <w:rFonts w:ascii="Arial" w:hAnsi="Arial" w:cs="Arial"/>
          <w:b/>
          <w:bCs/>
          <w:color w:val="000000"/>
          <w:sz w:val="22"/>
          <w:szCs w:val="22"/>
          <w:u w:val="single"/>
        </w:rPr>
      </w:pPr>
    </w:p>
    <w:p w14:paraId="763357D9" w14:textId="77777777" w:rsidR="000A3E50" w:rsidRPr="0058136B" w:rsidRDefault="000A3E50" w:rsidP="0058136B">
      <w:pPr>
        <w:pStyle w:val="Titre1"/>
        <w:jc w:val="both"/>
        <w:rPr>
          <w:rFonts w:ascii="Arial" w:hAnsi="Arial" w:cs="Arial"/>
          <w:sz w:val="22"/>
          <w:szCs w:val="22"/>
        </w:rPr>
      </w:pPr>
      <w:bookmarkStart w:id="40" w:name="_Toc190568039"/>
      <w:bookmarkStart w:id="41" w:name="_Toc190568090"/>
      <w:bookmarkStart w:id="42" w:name="_Toc190568168"/>
      <w:bookmarkStart w:id="43" w:name="_Toc190568213"/>
      <w:bookmarkStart w:id="44" w:name="_Toc190568231"/>
      <w:bookmarkStart w:id="45" w:name="_Toc193719018"/>
      <w:r w:rsidRPr="0058136B">
        <w:rPr>
          <w:rFonts w:ascii="Arial" w:hAnsi="Arial" w:cs="Arial"/>
          <w:sz w:val="22"/>
          <w:szCs w:val="22"/>
        </w:rPr>
        <w:t>GARANTIE</w:t>
      </w:r>
      <w:bookmarkEnd w:id="40"/>
      <w:bookmarkEnd w:id="41"/>
      <w:bookmarkEnd w:id="42"/>
      <w:bookmarkEnd w:id="43"/>
      <w:bookmarkEnd w:id="44"/>
      <w:bookmarkEnd w:id="45"/>
    </w:p>
    <w:p w14:paraId="25BFEE8A" w14:textId="77777777" w:rsidR="00195EA7" w:rsidRDefault="00195EA7" w:rsidP="0058136B">
      <w:pPr>
        <w:autoSpaceDE w:val="0"/>
        <w:autoSpaceDN w:val="0"/>
        <w:adjustRightInd w:val="0"/>
        <w:jc w:val="both"/>
        <w:rPr>
          <w:rFonts w:ascii="Arial" w:hAnsi="Arial" w:cs="Arial"/>
          <w:color w:val="000000"/>
          <w:sz w:val="22"/>
          <w:szCs w:val="22"/>
        </w:rPr>
      </w:pPr>
    </w:p>
    <w:p w14:paraId="590B4005" w14:textId="73B25F24"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Pendant un délai </w:t>
      </w:r>
      <w:r w:rsidRPr="00117663">
        <w:rPr>
          <w:rFonts w:ascii="Arial" w:hAnsi="Arial" w:cs="Arial"/>
          <w:color w:val="000000"/>
          <w:sz w:val="22"/>
          <w:szCs w:val="22"/>
        </w:rPr>
        <w:t xml:space="preserve">de </w:t>
      </w:r>
      <w:r w:rsidR="00D56010">
        <w:rPr>
          <w:rFonts w:ascii="Arial" w:hAnsi="Arial" w:cs="Arial"/>
          <w:color w:val="000000"/>
          <w:sz w:val="22"/>
          <w:szCs w:val="22"/>
        </w:rPr>
        <w:t>six (6</w:t>
      </w:r>
      <w:r w:rsidR="00D56010" w:rsidRPr="00117663">
        <w:rPr>
          <w:rFonts w:ascii="Arial" w:hAnsi="Arial" w:cs="Arial"/>
          <w:color w:val="000000"/>
          <w:sz w:val="22"/>
          <w:szCs w:val="22"/>
        </w:rPr>
        <w:t xml:space="preserve">) mois </w:t>
      </w:r>
      <w:r w:rsidRPr="00117663">
        <w:rPr>
          <w:rFonts w:ascii="Arial" w:hAnsi="Arial" w:cs="Arial"/>
          <w:color w:val="000000"/>
          <w:sz w:val="22"/>
          <w:szCs w:val="22"/>
        </w:rPr>
        <w:t>à compter</w:t>
      </w:r>
      <w:r w:rsidRPr="0058136B">
        <w:rPr>
          <w:rFonts w:ascii="Arial" w:hAnsi="Arial" w:cs="Arial"/>
          <w:color w:val="000000"/>
          <w:sz w:val="22"/>
          <w:szCs w:val="22"/>
        </w:rPr>
        <w:t xml:space="preserve"> de la date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le Titulaire s’engage à corriger toute erreur de son fait, sans préjudice de toute indemnité qui pourrait être allouée au CEA, conformément</w:t>
      </w:r>
      <w:r w:rsidR="0056344B" w:rsidRPr="0058136B">
        <w:rPr>
          <w:rFonts w:ascii="Arial" w:hAnsi="Arial" w:cs="Arial"/>
          <w:color w:val="000000"/>
          <w:sz w:val="22"/>
          <w:szCs w:val="22"/>
        </w:rPr>
        <w:t xml:space="preserve"> aux</w:t>
      </w:r>
      <w:r w:rsidRPr="0058136B">
        <w:rPr>
          <w:rFonts w:ascii="Arial" w:hAnsi="Arial" w:cs="Arial"/>
          <w:color w:val="000000"/>
          <w:sz w:val="22"/>
          <w:szCs w:val="22"/>
        </w:rPr>
        <w:t xml:space="preserve"> </w:t>
      </w:r>
      <w:r w:rsidR="0056344B" w:rsidRPr="0058136B">
        <w:rPr>
          <w:rFonts w:ascii="Arial" w:hAnsi="Arial" w:cs="Arial"/>
          <w:color w:val="000000"/>
          <w:sz w:val="22"/>
          <w:szCs w:val="22"/>
        </w:rPr>
        <w:t>Conditions Générales d’Achat du CEA.</w:t>
      </w:r>
    </w:p>
    <w:p w14:paraId="1FA3ECC4"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Pendant ce délai de garantie, tous les frais de fourniture, de main d'œuvre et de déplacement du personnel sont à la charge du Titulaire.</w:t>
      </w:r>
    </w:p>
    <w:p w14:paraId="6EBED2B9"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ne respecte pas l’obligation ci-dessus, le CEA se réserve le droit de faire corriger ou exécuter les Prestations par un tiers aux frais et risques du Titulaire, sans que ce dernier ne puisse opposer la confidentialité de ses résultats ou une limitation quelconque découlant de droits de propriété intellectuelle ou </w:t>
      </w:r>
      <w:r w:rsidR="0056344B" w:rsidRPr="0058136B">
        <w:rPr>
          <w:rFonts w:ascii="Arial" w:hAnsi="Arial" w:cs="Arial"/>
          <w:color w:val="000000"/>
          <w:sz w:val="22"/>
          <w:szCs w:val="22"/>
        </w:rPr>
        <w:t>afférents au savoir-faire</w:t>
      </w:r>
    </w:p>
    <w:p w14:paraId="29A6F3E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46" w:name="_Toc190568040"/>
      <w:bookmarkStart w:id="47" w:name="_Toc190568091"/>
      <w:bookmarkStart w:id="48" w:name="_Toc190568169"/>
      <w:bookmarkStart w:id="49" w:name="_Toc190568214"/>
      <w:bookmarkStart w:id="50" w:name="_Toc190568232"/>
      <w:bookmarkStart w:id="51" w:name="_Toc193719019"/>
      <w:r w:rsidRPr="0058136B">
        <w:rPr>
          <w:rFonts w:ascii="Arial" w:hAnsi="Arial" w:cs="Arial"/>
          <w:sz w:val="22"/>
          <w:szCs w:val="22"/>
        </w:rPr>
        <w:t>ASSURANCES</w:t>
      </w:r>
      <w:bookmarkEnd w:id="46"/>
      <w:bookmarkEnd w:id="47"/>
      <w:bookmarkEnd w:id="48"/>
      <w:bookmarkEnd w:id="49"/>
      <w:bookmarkEnd w:id="50"/>
      <w:bookmarkEnd w:id="51"/>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3291F95" w14:textId="77777777" w:rsidR="007778D9" w:rsidRPr="0058136B"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fait application </w:t>
      </w:r>
      <w:r w:rsidR="007778D9" w:rsidRPr="0058136B">
        <w:rPr>
          <w:rFonts w:ascii="Arial" w:hAnsi="Arial" w:cs="Arial"/>
          <w:color w:val="000000"/>
          <w:sz w:val="22"/>
          <w:szCs w:val="22"/>
        </w:rPr>
        <w:t xml:space="preserve">du chapitre 12 des Conditions Générales d’Achat du CEA. </w:t>
      </w:r>
    </w:p>
    <w:p w14:paraId="5BAD4D9A" w14:textId="77777777" w:rsidR="00360F0A" w:rsidRPr="0058136B" w:rsidRDefault="00360F0A" w:rsidP="0058136B">
      <w:pPr>
        <w:autoSpaceDE w:val="0"/>
        <w:autoSpaceDN w:val="0"/>
        <w:adjustRightInd w:val="0"/>
        <w:jc w:val="both"/>
        <w:rPr>
          <w:rFonts w:ascii="Arial" w:hAnsi="Arial" w:cs="Arial"/>
          <w:color w:val="000000"/>
          <w:sz w:val="22"/>
          <w:szCs w:val="22"/>
        </w:rPr>
      </w:pPr>
    </w:p>
    <w:p w14:paraId="3220653B"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dispositions de l’article 38.2 du chapitre précité sont complétées comme suit.</w:t>
      </w:r>
    </w:p>
    <w:p w14:paraId="53B7BB65" w14:textId="77777777" w:rsidR="00284467" w:rsidRPr="00117663" w:rsidRDefault="00284467" w:rsidP="0058136B">
      <w:pPr>
        <w:jc w:val="both"/>
        <w:rPr>
          <w:rFonts w:ascii="Arial" w:hAnsi="Arial" w:cs="Arial"/>
          <w:sz w:val="22"/>
          <w:szCs w:val="22"/>
        </w:rPr>
      </w:pPr>
    </w:p>
    <w:p w14:paraId="4A9CF69F" w14:textId="77777777" w:rsidR="00284467" w:rsidRPr="00117663" w:rsidRDefault="00284467" w:rsidP="00117663">
      <w:pPr>
        <w:numPr>
          <w:ilvl w:val="0"/>
          <w:numId w:val="6"/>
        </w:numPr>
        <w:jc w:val="both"/>
        <w:rPr>
          <w:rFonts w:ascii="Arial" w:hAnsi="Arial" w:cs="Arial"/>
          <w:b/>
          <w:sz w:val="22"/>
          <w:szCs w:val="22"/>
        </w:rPr>
      </w:pPr>
      <w:r w:rsidRPr="00117663">
        <w:rPr>
          <w:rFonts w:ascii="Arial" w:hAnsi="Arial" w:cs="Arial"/>
          <w:b/>
          <w:sz w:val="22"/>
          <w:szCs w:val="22"/>
        </w:rPr>
        <w:t>Pôle MINATEC</w:t>
      </w:r>
    </w:p>
    <w:p w14:paraId="681A1A7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sans que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4C767345" w14:textId="77777777" w:rsidR="00284467" w:rsidRPr="0058136B" w:rsidRDefault="00284467" w:rsidP="0058136B">
      <w:pPr>
        <w:autoSpaceDE w:val="0"/>
        <w:autoSpaceDN w:val="0"/>
        <w:adjustRightInd w:val="0"/>
        <w:jc w:val="both"/>
        <w:rPr>
          <w:rFonts w:ascii="Arial" w:hAnsi="Arial" w:cs="Arial"/>
          <w:color w:val="000000"/>
          <w:sz w:val="22"/>
          <w:szCs w:val="22"/>
        </w:rPr>
      </w:pPr>
    </w:p>
    <w:p w14:paraId="7730EA57"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informé de ce qu’aux termes de ladite police les assureurs du CEA renoncent à tous recours à son encontre, et contre ses assureurs, du chef des préjudices </w:t>
      </w:r>
      <w:r w:rsidRPr="0058136B">
        <w:rPr>
          <w:rFonts w:ascii="Arial" w:hAnsi="Arial" w:cs="Arial"/>
          <w:color w:val="000000"/>
          <w:sz w:val="22"/>
          <w:szCs w:val="22"/>
        </w:rPr>
        <w:lastRenderedPageBreak/>
        <w:t xml:space="preserve">indemnisés de manière effective au titre de la police d’assurance garantissant les risques mentionnés ci-dessus. </w:t>
      </w:r>
    </w:p>
    <w:p w14:paraId="2A9B085D" w14:textId="77777777" w:rsidR="00284467" w:rsidRPr="0058136B" w:rsidRDefault="00284467" w:rsidP="0058136B">
      <w:pPr>
        <w:autoSpaceDE w:val="0"/>
        <w:autoSpaceDN w:val="0"/>
        <w:adjustRightInd w:val="0"/>
        <w:jc w:val="both"/>
        <w:rPr>
          <w:rFonts w:ascii="Arial" w:hAnsi="Arial" w:cs="Arial"/>
          <w:color w:val="000000"/>
          <w:sz w:val="22"/>
          <w:szCs w:val="22"/>
        </w:rPr>
      </w:pPr>
    </w:p>
    <w:p w14:paraId="189C9BE6" w14:textId="7590F75E"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4B157E4D" w14:textId="77777777" w:rsidR="00284467" w:rsidRPr="0058136B" w:rsidRDefault="00284467" w:rsidP="0058136B">
      <w:pPr>
        <w:jc w:val="both"/>
        <w:rPr>
          <w:rFonts w:ascii="Arial" w:hAnsi="Arial" w:cs="Arial"/>
          <w:sz w:val="22"/>
          <w:szCs w:val="22"/>
        </w:rPr>
      </w:pPr>
    </w:p>
    <w:p w14:paraId="129B2F36"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s’informer périodiquement d’éventuelles évolutions.</w:t>
      </w:r>
    </w:p>
    <w:p w14:paraId="62442F41" w14:textId="6EB43AE9" w:rsidR="000A3E50" w:rsidRDefault="000A3E50" w:rsidP="0058136B">
      <w:pPr>
        <w:autoSpaceDE w:val="0"/>
        <w:autoSpaceDN w:val="0"/>
        <w:adjustRightInd w:val="0"/>
        <w:ind w:left="-180"/>
        <w:jc w:val="both"/>
        <w:rPr>
          <w:rFonts w:ascii="Arial" w:hAnsi="Arial" w:cs="Arial"/>
          <w:b/>
          <w:sz w:val="22"/>
          <w:szCs w:val="22"/>
        </w:rPr>
      </w:pPr>
    </w:p>
    <w:p w14:paraId="1344E3D3" w14:textId="77777777" w:rsidR="00117663" w:rsidRPr="0058136B" w:rsidRDefault="00117663" w:rsidP="0058136B">
      <w:pPr>
        <w:autoSpaceDE w:val="0"/>
        <w:autoSpaceDN w:val="0"/>
        <w:adjustRightInd w:val="0"/>
        <w:ind w:left="-180"/>
        <w:jc w:val="both"/>
        <w:rPr>
          <w:rFonts w:ascii="Arial" w:hAnsi="Arial" w:cs="Arial"/>
          <w:b/>
          <w:sz w:val="22"/>
          <w:szCs w:val="22"/>
          <w:u w:val="single"/>
        </w:rPr>
      </w:pPr>
    </w:p>
    <w:p w14:paraId="6CD5C87F" w14:textId="556EBCAB" w:rsidR="000A3E50" w:rsidRPr="0058136B" w:rsidRDefault="001A1814" w:rsidP="0058136B">
      <w:pPr>
        <w:pStyle w:val="Titre1"/>
        <w:jc w:val="both"/>
        <w:rPr>
          <w:rFonts w:ascii="Arial" w:hAnsi="Arial" w:cs="Arial"/>
          <w:sz w:val="22"/>
          <w:szCs w:val="22"/>
        </w:rPr>
      </w:pPr>
      <w:bookmarkStart w:id="52" w:name="_Toc193719020"/>
      <w:r>
        <w:rPr>
          <w:rFonts w:ascii="Arial" w:hAnsi="Arial" w:cs="Arial"/>
          <w:sz w:val="22"/>
          <w:szCs w:val="22"/>
        </w:rPr>
        <w:t>MONTANT</w:t>
      </w:r>
      <w:bookmarkEnd w:id="52"/>
    </w:p>
    <w:p w14:paraId="6079A1F3" w14:textId="77777777" w:rsidR="000A3E50" w:rsidRPr="0058136B" w:rsidRDefault="000A3E50" w:rsidP="0058136B">
      <w:pPr>
        <w:autoSpaceDE w:val="0"/>
        <w:autoSpaceDN w:val="0"/>
        <w:adjustRightInd w:val="0"/>
        <w:jc w:val="both"/>
        <w:rPr>
          <w:rFonts w:ascii="Arial" w:hAnsi="Arial" w:cs="Arial"/>
          <w:color w:val="000000"/>
          <w:sz w:val="22"/>
          <w:szCs w:val="22"/>
        </w:rPr>
      </w:pPr>
    </w:p>
    <w:p w14:paraId="12138D72" w14:textId="10C92690" w:rsidR="00105C4F" w:rsidRPr="008A2260" w:rsidRDefault="00075672" w:rsidP="008A226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w:t>
      </w:r>
      <w:r w:rsidR="00C27010">
        <w:rPr>
          <w:rFonts w:ascii="Arial" w:hAnsi="Arial" w:cs="Arial"/>
          <w:color w:val="000000"/>
          <w:sz w:val="22"/>
          <w:szCs w:val="22"/>
        </w:rPr>
        <w:t>s</w:t>
      </w:r>
      <w:r w:rsidRPr="0058136B">
        <w:rPr>
          <w:rFonts w:ascii="Arial" w:hAnsi="Arial" w:cs="Arial"/>
          <w:color w:val="000000"/>
          <w:sz w:val="22"/>
          <w:szCs w:val="22"/>
        </w:rPr>
        <w:t xml:space="preserve"> </w:t>
      </w:r>
      <w:r w:rsidR="001A1814">
        <w:rPr>
          <w:rFonts w:ascii="Arial" w:hAnsi="Arial" w:cs="Arial"/>
          <w:color w:val="000000"/>
          <w:sz w:val="22"/>
          <w:szCs w:val="22"/>
        </w:rPr>
        <w:t>montants</w:t>
      </w:r>
      <w:r w:rsidRPr="0058136B">
        <w:rPr>
          <w:rFonts w:ascii="Arial" w:hAnsi="Arial" w:cs="Arial"/>
          <w:color w:val="000000"/>
          <w:sz w:val="22"/>
          <w:szCs w:val="22"/>
        </w:rPr>
        <w:t xml:space="preserve"> fixés ci-après comprennent toutes les sujétions relatives à l'exécution des Prestations.</w:t>
      </w:r>
    </w:p>
    <w:p w14:paraId="7B6CA23E" w14:textId="77777777" w:rsidR="00105C4F" w:rsidRPr="00BF2839" w:rsidRDefault="00105C4F" w:rsidP="00BF2839"/>
    <w:p w14:paraId="7252CB02" w14:textId="77777777" w:rsidR="00D56010" w:rsidRDefault="00D56010" w:rsidP="00D56010">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Prestations de la tranche ferme</w:t>
      </w:r>
    </w:p>
    <w:p w14:paraId="6D42FE4A" w14:textId="77777777" w:rsidR="00D56010" w:rsidRDefault="00D56010" w:rsidP="00D56010">
      <w:pPr>
        <w:rPr>
          <w:rFonts w:ascii="Arial" w:hAnsi="Arial" w:cs="Arial"/>
          <w:color w:val="000000"/>
          <w:sz w:val="22"/>
          <w:szCs w:val="22"/>
        </w:rPr>
      </w:pPr>
      <w:r w:rsidRPr="008A2260">
        <w:rPr>
          <w:rFonts w:ascii="Arial" w:hAnsi="Arial" w:cs="Arial"/>
          <w:color w:val="000000"/>
          <w:sz w:val="22"/>
          <w:szCs w:val="22"/>
        </w:rPr>
        <w:t>Le montant forfaitaire et ferme des prestations de la tranche ferme (tâche</w:t>
      </w:r>
      <w:r>
        <w:rPr>
          <w:rFonts w:ascii="Arial" w:hAnsi="Arial" w:cs="Arial"/>
          <w:color w:val="000000"/>
          <w:sz w:val="22"/>
          <w:szCs w:val="22"/>
        </w:rPr>
        <w:t>s</w:t>
      </w:r>
      <w:r w:rsidRPr="008A2260">
        <w:rPr>
          <w:rFonts w:ascii="Arial" w:hAnsi="Arial" w:cs="Arial"/>
          <w:color w:val="000000"/>
          <w:sz w:val="22"/>
          <w:szCs w:val="22"/>
        </w:rPr>
        <w:t xml:space="preserve"> n°1</w:t>
      </w:r>
      <w:r>
        <w:rPr>
          <w:rFonts w:ascii="Arial" w:hAnsi="Arial" w:cs="Arial"/>
          <w:color w:val="000000"/>
          <w:sz w:val="22"/>
          <w:szCs w:val="22"/>
        </w:rPr>
        <w:t xml:space="preserve"> à n°6</w:t>
      </w:r>
      <w:r w:rsidRPr="008A2260">
        <w:rPr>
          <w:rFonts w:ascii="Arial" w:hAnsi="Arial" w:cs="Arial"/>
          <w:color w:val="000000"/>
          <w:sz w:val="22"/>
          <w:szCs w:val="22"/>
        </w:rPr>
        <w:t>)</w:t>
      </w:r>
      <w:r>
        <w:rPr>
          <w:rFonts w:ascii="Arial" w:hAnsi="Arial" w:cs="Arial"/>
          <w:color w:val="000000"/>
          <w:sz w:val="22"/>
          <w:szCs w:val="22"/>
        </w:rPr>
        <w:t xml:space="preserve"> est de </w:t>
      </w:r>
      <w:r w:rsidRPr="008A2260">
        <w:rPr>
          <w:rFonts w:ascii="Arial" w:hAnsi="Arial" w:cs="Arial"/>
          <w:color w:val="000000"/>
          <w:sz w:val="22"/>
          <w:szCs w:val="22"/>
          <w:highlight w:val="green"/>
        </w:rPr>
        <w:t>______________</w:t>
      </w:r>
      <w:r>
        <w:rPr>
          <w:rFonts w:ascii="Arial" w:hAnsi="Arial" w:cs="Arial"/>
          <w:color w:val="000000"/>
          <w:sz w:val="22"/>
          <w:szCs w:val="22"/>
        </w:rPr>
        <w:t xml:space="preserve"> € HT (</w:t>
      </w:r>
      <w:r w:rsidRPr="008A2260">
        <w:rPr>
          <w:rFonts w:ascii="Arial" w:hAnsi="Arial" w:cs="Arial"/>
          <w:color w:val="000000"/>
          <w:sz w:val="22"/>
          <w:szCs w:val="22"/>
          <w:highlight w:val="green"/>
        </w:rPr>
        <w:t>____________________________</w:t>
      </w:r>
      <w:r>
        <w:rPr>
          <w:rFonts w:ascii="Arial" w:hAnsi="Arial" w:cs="Arial"/>
          <w:color w:val="000000"/>
          <w:sz w:val="22"/>
          <w:szCs w:val="22"/>
        </w:rPr>
        <w:t xml:space="preserve"> euros hors taxes) et se décompose comme suit :</w:t>
      </w:r>
    </w:p>
    <w:p w14:paraId="3E2252BF" w14:textId="77777777" w:rsidR="00D56010" w:rsidRDefault="00D56010" w:rsidP="00D56010">
      <w:pPr>
        <w:rPr>
          <w:rFonts w:ascii="Arial" w:hAnsi="Arial" w:cs="Arial"/>
          <w:color w:val="000000"/>
          <w:sz w:val="22"/>
          <w:szCs w:val="22"/>
        </w:rPr>
      </w:pPr>
    </w:p>
    <w:p w14:paraId="45CD3896" w14:textId="77777777" w:rsidR="00D56010" w:rsidRDefault="00D56010" w:rsidP="00D56010">
      <w:pPr>
        <w:rPr>
          <w:rFonts w:ascii="Arial" w:hAnsi="Arial" w:cs="Arial"/>
          <w:color w:val="000000"/>
          <w:sz w:val="22"/>
          <w:szCs w:val="22"/>
        </w:rPr>
      </w:pPr>
      <w:r>
        <w:rPr>
          <w:rFonts w:ascii="Arial" w:hAnsi="Arial" w:cs="Arial"/>
          <w:color w:val="000000"/>
          <w:sz w:val="22"/>
          <w:szCs w:val="22"/>
        </w:rPr>
        <w:t>Tâche 1 : _____________ € HT</w:t>
      </w:r>
    </w:p>
    <w:p w14:paraId="6D00AC1B" w14:textId="77777777" w:rsidR="00D56010" w:rsidRDefault="00D56010" w:rsidP="00D56010">
      <w:pPr>
        <w:rPr>
          <w:rFonts w:ascii="Arial" w:hAnsi="Arial" w:cs="Arial"/>
          <w:color w:val="000000"/>
          <w:sz w:val="22"/>
          <w:szCs w:val="22"/>
        </w:rPr>
      </w:pPr>
      <w:r>
        <w:rPr>
          <w:rFonts w:ascii="Arial" w:hAnsi="Arial" w:cs="Arial"/>
          <w:color w:val="000000"/>
          <w:sz w:val="22"/>
          <w:szCs w:val="22"/>
        </w:rPr>
        <w:t>Tâche 2 : _____________ € HT</w:t>
      </w:r>
    </w:p>
    <w:p w14:paraId="4DD76AF0" w14:textId="77777777" w:rsidR="00D56010" w:rsidRPr="008A2260" w:rsidRDefault="00D56010" w:rsidP="00D56010">
      <w:pPr>
        <w:rPr>
          <w:rFonts w:ascii="Arial" w:hAnsi="Arial" w:cs="Arial"/>
          <w:color w:val="000000"/>
          <w:sz w:val="22"/>
          <w:szCs w:val="22"/>
        </w:rPr>
      </w:pPr>
      <w:r>
        <w:rPr>
          <w:rFonts w:ascii="Arial" w:hAnsi="Arial" w:cs="Arial"/>
          <w:color w:val="000000"/>
          <w:sz w:val="22"/>
          <w:szCs w:val="22"/>
        </w:rPr>
        <w:t>Tâche 3 : _____________ € HT</w:t>
      </w:r>
    </w:p>
    <w:p w14:paraId="5C2E5F03" w14:textId="77777777" w:rsidR="00D56010" w:rsidRPr="008A2260" w:rsidRDefault="00D56010" w:rsidP="00D56010">
      <w:pPr>
        <w:rPr>
          <w:rFonts w:ascii="Arial" w:hAnsi="Arial" w:cs="Arial"/>
          <w:color w:val="000000"/>
          <w:sz w:val="22"/>
          <w:szCs w:val="22"/>
        </w:rPr>
      </w:pPr>
      <w:r>
        <w:rPr>
          <w:rFonts w:ascii="Arial" w:hAnsi="Arial" w:cs="Arial"/>
          <w:color w:val="000000"/>
          <w:sz w:val="22"/>
          <w:szCs w:val="22"/>
        </w:rPr>
        <w:t>Tâche 4 : _____________ € HT</w:t>
      </w:r>
    </w:p>
    <w:p w14:paraId="79FFF085" w14:textId="77777777" w:rsidR="00D56010" w:rsidRPr="008A2260" w:rsidRDefault="00D56010" w:rsidP="00D56010">
      <w:pPr>
        <w:rPr>
          <w:rFonts w:ascii="Arial" w:hAnsi="Arial" w:cs="Arial"/>
          <w:color w:val="000000"/>
          <w:sz w:val="22"/>
          <w:szCs w:val="22"/>
        </w:rPr>
      </w:pPr>
      <w:r>
        <w:rPr>
          <w:rFonts w:ascii="Arial" w:hAnsi="Arial" w:cs="Arial"/>
          <w:color w:val="000000"/>
          <w:sz w:val="22"/>
          <w:szCs w:val="22"/>
        </w:rPr>
        <w:t>Tâche 5 : _____________ € HT</w:t>
      </w:r>
    </w:p>
    <w:p w14:paraId="6ABB16E0" w14:textId="77777777" w:rsidR="00D56010" w:rsidRPr="008A2260" w:rsidRDefault="00D56010" w:rsidP="00D56010">
      <w:pPr>
        <w:rPr>
          <w:rFonts w:ascii="Arial" w:hAnsi="Arial" w:cs="Arial"/>
          <w:color w:val="000000"/>
          <w:sz w:val="22"/>
          <w:szCs w:val="22"/>
        </w:rPr>
      </w:pPr>
      <w:r>
        <w:rPr>
          <w:rFonts w:ascii="Arial" w:hAnsi="Arial" w:cs="Arial"/>
          <w:color w:val="000000"/>
          <w:sz w:val="22"/>
          <w:szCs w:val="22"/>
        </w:rPr>
        <w:t>Tâche 6 : _____________ € HT</w:t>
      </w:r>
    </w:p>
    <w:p w14:paraId="26697342" w14:textId="77777777" w:rsidR="00D56010" w:rsidRDefault="00D56010" w:rsidP="00D56010"/>
    <w:p w14:paraId="36776353" w14:textId="77777777" w:rsidR="00D56010" w:rsidRDefault="00D56010" w:rsidP="00D56010">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Prestations de la tranche optionnelle n°1</w:t>
      </w:r>
    </w:p>
    <w:p w14:paraId="1D2A3169" w14:textId="13454C53" w:rsidR="00D56010" w:rsidRDefault="00D56010" w:rsidP="00D56010">
      <w:pPr>
        <w:rPr>
          <w:rFonts w:ascii="Arial" w:hAnsi="Arial" w:cs="Arial"/>
          <w:color w:val="000000"/>
          <w:sz w:val="22"/>
          <w:szCs w:val="22"/>
        </w:rPr>
      </w:pPr>
      <w:r w:rsidRPr="008A2260">
        <w:rPr>
          <w:rFonts w:ascii="Arial" w:hAnsi="Arial" w:cs="Arial"/>
          <w:color w:val="000000"/>
          <w:sz w:val="22"/>
          <w:szCs w:val="22"/>
        </w:rPr>
        <w:t xml:space="preserve">Le montant forfaitaire et ferme des prestations de la tranche </w:t>
      </w:r>
      <w:r w:rsidRPr="00AA08F9">
        <w:rPr>
          <w:rFonts w:ascii="Arial" w:hAnsi="Arial" w:cs="Arial"/>
          <w:color w:val="000000"/>
          <w:sz w:val="22"/>
          <w:szCs w:val="22"/>
        </w:rPr>
        <w:t>optionnelle n°</w:t>
      </w:r>
      <w:r>
        <w:rPr>
          <w:rFonts w:ascii="Arial" w:hAnsi="Arial" w:cs="Arial"/>
          <w:color w:val="000000"/>
          <w:sz w:val="22"/>
          <w:szCs w:val="22"/>
        </w:rPr>
        <w:t>1</w:t>
      </w:r>
      <w:r w:rsidRPr="008A2260">
        <w:rPr>
          <w:rFonts w:ascii="Arial" w:hAnsi="Arial" w:cs="Arial"/>
          <w:color w:val="000000"/>
          <w:sz w:val="22"/>
          <w:szCs w:val="22"/>
        </w:rPr>
        <w:t xml:space="preserve"> (tâche</w:t>
      </w:r>
      <w:r>
        <w:rPr>
          <w:rFonts w:ascii="Arial" w:hAnsi="Arial" w:cs="Arial"/>
          <w:color w:val="000000"/>
          <w:sz w:val="22"/>
          <w:szCs w:val="22"/>
        </w:rPr>
        <w:t>s</w:t>
      </w:r>
      <w:r w:rsidRPr="008A2260">
        <w:rPr>
          <w:rFonts w:ascii="Arial" w:hAnsi="Arial" w:cs="Arial"/>
          <w:color w:val="000000"/>
          <w:sz w:val="22"/>
          <w:szCs w:val="22"/>
        </w:rPr>
        <w:t xml:space="preserve"> n°</w:t>
      </w:r>
      <w:r>
        <w:rPr>
          <w:rFonts w:ascii="Arial" w:hAnsi="Arial" w:cs="Arial"/>
          <w:color w:val="000000"/>
          <w:sz w:val="22"/>
          <w:szCs w:val="22"/>
        </w:rPr>
        <w:t>7 à n°12</w:t>
      </w:r>
      <w:r w:rsidRPr="008A2260">
        <w:rPr>
          <w:rFonts w:ascii="Arial" w:hAnsi="Arial" w:cs="Arial"/>
          <w:color w:val="000000"/>
          <w:sz w:val="22"/>
          <w:szCs w:val="22"/>
        </w:rPr>
        <w:t>)</w:t>
      </w:r>
      <w:r>
        <w:rPr>
          <w:rFonts w:ascii="Arial" w:hAnsi="Arial" w:cs="Arial"/>
          <w:color w:val="000000"/>
          <w:sz w:val="22"/>
          <w:szCs w:val="22"/>
        </w:rPr>
        <w:t xml:space="preserve"> est de </w:t>
      </w:r>
      <w:r w:rsidRPr="008A2260">
        <w:rPr>
          <w:rFonts w:ascii="Arial" w:hAnsi="Arial" w:cs="Arial"/>
          <w:color w:val="000000"/>
          <w:sz w:val="22"/>
          <w:szCs w:val="22"/>
          <w:highlight w:val="green"/>
        </w:rPr>
        <w:t>______________</w:t>
      </w:r>
      <w:r>
        <w:rPr>
          <w:rFonts w:ascii="Arial" w:hAnsi="Arial" w:cs="Arial"/>
          <w:color w:val="000000"/>
          <w:sz w:val="22"/>
          <w:szCs w:val="22"/>
        </w:rPr>
        <w:t xml:space="preserve"> € HT (</w:t>
      </w:r>
      <w:r w:rsidRPr="008A2260">
        <w:rPr>
          <w:rFonts w:ascii="Arial" w:hAnsi="Arial" w:cs="Arial"/>
          <w:color w:val="000000"/>
          <w:sz w:val="22"/>
          <w:szCs w:val="22"/>
          <w:highlight w:val="green"/>
        </w:rPr>
        <w:t>____________________________</w:t>
      </w:r>
      <w:r>
        <w:rPr>
          <w:rFonts w:ascii="Arial" w:hAnsi="Arial" w:cs="Arial"/>
          <w:color w:val="000000"/>
          <w:sz w:val="22"/>
          <w:szCs w:val="22"/>
        </w:rPr>
        <w:t xml:space="preserve"> euros hors taxes) et se décompose comme suit :</w:t>
      </w:r>
    </w:p>
    <w:p w14:paraId="76B63CD8" w14:textId="77777777" w:rsidR="00D56010" w:rsidRDefault="00D56010" w:rsidP="00D56010">
      <w:pPr>
        <w:rPr>
          <w:rFonts w:ascii="Arial" w:hAnsi="Arial" w:cs="Arial"/>
          <w:color w:val="000000"/>
          <w:sz w:val="22"/>
          <w:szCs w:val="22"/>
        </w:rPr>
      </w:pPr>
    </w:p>
    <w:p w14:paraId="4849110C" w14:textId="77777777" w:rsidR="00D56010" w:rsidRDefault="00D56010" w:rsidP="00D56010">
      <w:pPr>
        <w:rPr>
          <w:rFonts w:ascii="Arial" w:hAnsi="Arial" w:cs="Arial"/>
          <w:color w:val="000000"/>
          <w:sz w:val="22"/>
          <w:szCs w:val="22"/>
        </w:rPr>
      </w:pPr>
      <w:r>
        <w:rPr>
          <w:rFonts w:ascii="Arial" w:hAnsi="Arial" w:cs="Arial"/>
          <w:color w:val="000000"/>
          <w:sz w:val="22"/>
          <w:szCs w:val="22"/>
        </w:rPr>
        <w:t>Tâche 7 : _____________ € HT</w:t>
      </w:r>
    </w:p>
    <w:p w14:paraId="361FC676" w14:textId="77777777" w:rsidR="00D56010" w:rsidRDefault="00D56010" w:rsidP="00D56010">
      <w:pPr>
        <w:rPr>
          <w:rFonts w:ascii="Arial" w:hAnsi="Arial" w:cs="Arial"/>
          <w:color w:val="000000"/>
          <w:sz w:val="22"/>
          <w:szCs w:val="22"/>
        </w:rPr>
      </w:pPr>
      <w:r>
        <w:rPr>
          <w:rFonts w:ascii="Arial" w:hAnsi="Arial" w:cs="Arial"/>
          <w:color w:val="000000"/>
          <w:sz w:val="22"/>
          <w:szCs w:val="22"/>
        </w:rPr>
        <w:t>Tâche 8 : _____________ € HT</w:t>
      </w:r>
    </w:p>
    <w:p w14:paraId="7C0D732E" w14:textId="1750A4BA" w:rsidR="00D56010" w:rsidRDefault="00D56010" w:rsidP="00D56010">
      <w:pPr>
        <w:rPr>
          <w:rFonts w:ascii="Arial" w:hAnsi="Arial" w:cs="Arial"/>
          <w:color w:val="000000"/>
          <w:sz w:val="22"/>
          <w:szCs w:val="22"/>
        </w:rPr>
      </w:pPr>
      <w:r>
        <w:rPr>
          <w:rFonts w:ascii="Arial" w:hAnsi="Arial" w:cs="Arial"/>
          <w:color w:val="000000"/>
          <w:sz w:val="22"/>
          <w:szCs w:val="22"/>
        </w:rPr>
        <w:t>Tâche 9 : _____________ € HT</w:t>
      </w:r>
    </w:p>
    <w:p w14:paraId="35C2DDD6" w14:textId="77777777" w:rsidR="00D56010" w:rsidRDefault="00D56010" w:rsidP="00D56010">
      <w:pPr>
        <w:rPr>
          <w:rFonts w:ascii="Arial" w:hAnsi="Arial" w:cs="Arial"/>
          <w:color w:val="000000"/>
          <w:sz w:val="22"/>
          <w:szCs w:val="22"/>
        </w:rPr>
      </w:pPr>
      <w:r>
        <w:rPr>
          <w:rFonts w:ascii="Arial" w:hAnsi="Arial" w:cs="Arial"/>
          <w:color w:val="000000"/>
          <w:sz w:val="22"/>
          <w:szCs w:val="22"/>
        </w:rPr>
        <w:t>Tâche 10 : _____________ € HT</w:t>
      </w:r>
    </w:p>
    <w:p w14:paraId="0FC538C8" w14:textId="77777777" w:rsidR="00D56010" w:rsidRDefault="00D56010" w:rsidP="00D56010">
      <w:pPr>
        <w:rPr>
          <w:rFonts w:ascii="Arial" w:hAnsi="Arial" w:cs="Arial"/>
          <w:color w:val="000000"/>
          <w:sz w:val="22"/>
          <w:szCs w:val="22"/>
        </w:rPr>
      </w:pPr>
      <w:r>
        <w:rPr>
          <w:rFonts w:ascii="Arial" w:hAnsi="Arial" w:cs="Arial"/>
          <w:color w:val="000000"/>
          <w:sz w:val="22"/>
          <w:szCs w:val="22"/>
        </w:rPr>
        <w:t>Tâche 11 : _____________ € HT</w:t>
      </w:r>
    </w:p>
    <w:p w14:paraId="0BCC4013" w14:textId="20CB4C02" w:rsidR="00D56010" w:rsidRPr="008A2260" w:rsidRDefault="00D56010" w:rsidP="00D56010">
      <w:pPr>
        <w:rPr>
          <w:rFonts w:ascii="Arial" w:hAnsi="Arial" w:cs="Arial"/>
          <w:color w:val="000000"/>
          <w:sz w:val="22"/>
          <w:szCs w:val="22"/>
        </w:rPr>
      </w:pPr>
      <w:r>
        <w:rPr>
          <w:rFonts w:ascii="Arial" w:hAnsi="Arial" w:cs="Arial"/>
          <w:color w:val="000000"/>
          <w:sz w:val="22"/>
          <w:szCs w:val="22"/>
        </w:rPr>
        <w:t>Tâche 12 : _____________ € HT</w:t>
      </w:r>
    </w:p>
    <w:p w14:paraId="7721AEF7" w14:textId="77777777" w:rsidR="008A2260" w:rsidRPr="008A2260" w:rsidRDefault="008A2260" w:rsidP="008A2260">
      <w:pPr>
        <w:rPr>
          <w:rFonts w:ascii="Arial" w:hAnsi="Arial" w:cs="Arial"/>
          <w:color w:val="000000"/>
          <w:sz w:val="22"/>
          <w:szCs w:val="22"/>
        </w:rPr>
      </w:pPr>
    </w:p>
    <w:p w14:paraId="42EF8ADF" w14:textId="77777777" w:rsidR="008A2260" w:rsidRDefault="008A2260" w:rsidP="00BF2839"/>
    <w:p w14:paraId="2F484A15" w14:textId="404D76E5" w:rsidR="008A2260" w:rsidRDefault="008A2260" w:rsidP="008A2260">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Montant total maximum du marché</w:t>
      </w:r>
    </w:p>
    <w:p w14:paraId="76D705E1" w14:textId="1E1D39F4" w:rsidR="008A2260" w:rsidRPr="008A2260" w:rsidRDefault="008A2260" w:rsidP="008A2260">
      <w:pPr>
        <w:rPr>
          <w:rFonts w:ascii="Arial" w:hAnsi="Arial" w:cs="Arial"/>
          <w:color w:val="000000"/>
          <w:sz w:val="22"/>
          <w:szCs w:val="22"/>
        </w:rPr>
      </w:pPr>
      <w:r w:rsidRPr="008A2260">
        <w:rPr>
          <w:rFonts w:ascii="Arial" w:hAnsi="Arial" w:cs="Arial"/>
          <w:color w:val="000000"/>
          <w:sz w:val="22"/>
          <w:szCs w:val="22"/>
        </w:rPr>
        <w:t>En cas d’affermissement de</w:t>
      </w:r>
      <w:r w:rsidR="00D56010">
        <w:rPr>
          <w:rFonts w:ascii="Arial" w:hAnsi="Arial" w:cs="Arial"/>
          <w:color w:val="000000"/>
          <w:sz w:val="22"/>
          <w:szCs w:val="22"/>
        </w:rPr>
        <w:t xml:space="preserve"> la</w:t>
      </w:r>
      <w:r w:rsidRPr="008A2260">
        <w:rPr>
          <w:rFonts w:ascii="Arial" w:hAnsi="Arial" w:cs="Arial"/>
          <w:color w:val="000000"/>
          <w:sz w:val="22"/>
          <w:szCs w:val="22"/>
        </w:rPr>
        <w:t xml:space="preserve"> tranche optionnelle n°1</w:t>
      </w:r>
      <w:r>
        <w:rPr>
          <w:rFonts w:ascii="Arial" w:hAnsi="Arial" w:cs="Arial"/>
          <w:color w:val="000000"/>
          <w:sz w:val="22"/>
          <w:szCs w:val="22"/>
        </w:rPr>
        <w:t xml:space="preserve">, le montant maximal serait de </w:t>
      </w:r>
      <w:r w:rsidRPr="008A2260">
        <w:rPr>
          <w:rFonts w:ascii="Arial" w:hAnsi="Arial" w:cs="Arial"/>
          <w:color w:val="000000"/>
          <w:sz w:val="22"/>
          <w:szCs w:val="22"/>
          <w:highlight w:val="green"/>
        </w:rPr>
        <w:t>______________</w:t>
      </w:r>
      <w:r>
        <w:rPr>
          <w:rFonts w:ascii="Arial" w:hAnsi="Arial" w:cs="Arial"/>
          <w:color w:val="000000"/>
          <w:sz w:val="22"/>
          <w:szCs w:val="22"/>
        </w:rPr>
        <w:t xml:space="preserve"> € HT (</w:t>
      </w:r>
      <w:r w:rsidRPr="008A2260">
        <w:rPr>
          <w:rFonts w:ascii="Arial" w:hAnsi="Arial" w:cs="Arial"/>
          <w:color w:val="000000"/>
          <w:sz w:val="22"/>
          <w:szCs w:val="22"/>
          <w:highlight w:val="green"/>
        </w:rPr>
        <w:t>____________________________</w:t>
      </w:r>
      <w:r>
        <w:rPr>
          <w:rFonts w:ascii="Arial" w:hAnsi="Arial" w:cs="Arial"/>
          <w:color w:val="000000"/>
          <w:sz w:val="22"/>
          <w:szCs w:val="22"/>
        </w:rPr>
        <w:t xml:space="preserve"> euros hors taxes).</w:t>
      </w:r>
      <w:r w:rsidRPr="008A2260">
        <w:rPr>
          <w:rFonts w:ascii="Arial" w:hAnsi="Arial" w:cs="Arial"/>
          <w:color w:val="000000"/>
          <w:sz w:val="22"/>
          <w:szCs w:val="22"/>
        </w:rPr>
        <w:t xml:space="preserve"> </w:t>
      </w:r>
    </w:p>
    <w:p w14:paraId="5F8C75B9" w14:textId="2D3CC88A" w:rsidR="000A3E50" w:rsidRPr="0058136B" w:rsidRDefault="000A3E50" w:rsidP="0058136B">
      <w:pPr>
        <w:autoSpaceDE w:val="0"/>
        <w:autoSpaceDN w:val="0"/>
        <w:adjustRightInd w:val="0"/>
        <w:jc w:val="both"/>
        <w:rPr>
          <w:rFonts w:ascii="Arial" w:hAnsi="Arial" w:cs="Arial"/>
          <w:color w:val="000000"/>
          <w:sz w:val="22"/>
          <w:szCs w:val="22"/>
          <w:highlight w:val="green"/>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jc w:val="both"/>
        <w:rPr>
          <w:rFonts w:ascii="Arial" w:hAnsi="Arial" w:cs="Arial"/>
          <w:sz w:val="22"/>
          <w:szCs w:val="22"/>
        </w:rPr>
      </w:pPr>
      <w:bookmarkStart w:id="53" w:name="_Ref482881243"/>
      <w:bookmarkStart w:id="54" w:name="_Ref482881748"/>
      <w:bookmarkStart w:id="55" w:name="_Toc193719021"/>
      <w:r w:rsidRPr="0058136B">
        <w:rPr>
          <w:rFonts w:ascii="Arial" w:hAnsi="Arial" w:cs="Arial"/>
          <w:sz w:val="22"/>
          <w:szCs w:val="22"/>
        </w:rPr>
        <w:t>PENALITES</w:t>
      </w:r>
      <w:bookmarkEnd w:id="53"/>
      <w:bookmarkEnd w:id="54"/>
      <w:bookmarkEnd w:id="55"/>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6AF6DC54" w:rsidR="00461402"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1B6F820C" w14:textId="77777777" w:rsidR="00164E9D" w:rsidRPr="0058136B" w:rsidRDefault="00164E9D" w:rsidP="0058136B">
      <w:pPr>
        <w:autoSpaceDE w:val="0"/>
        <w:autoSpaceDN w:val="0"/>
        <w:adjustRightInd w:val="0"/>
        <w:jc w:val="both"/>
        <w:rPr>
          <w:rFonts w:ascii="Arial" w:hAnsi="Arial" w:cs="Arial"/>
          <w:color w:val="000000"/>
          <w:sz w:val="22"/>
          <w:szCs w:val="22"/>
        </w:rPr>
      </w:pPr>
    </w:p>
    <w:p w14:paraId="740107F0" w14:textId="77777777" w:rsidR="00D56010" w:rsidRPr="0058136B" w:rsidRDefault="00D56010" w:rsidP="00D56010">
      <w:pPr>
        <w:autoSpaceDE w:val="0"/>
        <w:autoSpaceDN w:val="0"/>
        <w:adjustRightInd w:val="0"/>
        <w:ind w:left="-180"/>
        <w:jc w:val="both"/>
        <w:rPr>
          <w:rFonts w:ascii="Arial" w:hAnsi="Arial" w:cs="Arial"/>
          <w:color w:val="000000"/>
          <w:sz w:val="22"/>
          <w:szCs w:val="22"/>
        </w:rPr>
      </w:pPr>
    </w:p>
    <w:p w14:paraId="669A6E02" w14:textId="77777777" w:rsidR="00D56010" w:rsidRPr="0058136B" w:rsidRDefault="00D56010" w:rsidP="00D56010">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lastRenderedPageBreak/>
        <w:t>Retards</w:t>
      </w:r>
    </w:p>
    <w:p w14:paraId="4D7B2B40" w14:textId="155A34C1" w:rsidR="00D56010" w:rsidRPr="00F87452" w:rsidRDefault="00D56010" w:rsidP="00D5601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cas de non-respect des délais fixés pour la remise des documents prévus au cahier des charges, le Titulaire encourt </w:t>
      </w:r>
      <w:r w:rsidRPr="00F87452">
        <w:rPr>
          <w:rFonts w:ascii="Arial" w:hAnsi="Arial" w:cs="Arial"/>
          <w:color w:val="000000"/>
          <w:sz w:val="22"/>
          <w:szCs w:val="22"/>
        </w:rPr>
        <w:t xml:space="preserve">des pénalités de retard à hauteur de </w:t>
      </w:r>
      <w:r>
        <w:rPr>
          <w:rFonts w:ascii="Arial" w:hAnsi="Arial" w:cs="Arial"/>
          <w:color w:val="000000"/>
          <w:sz w:val="22"/>
          <w:szCs w:val="22"/>
        </w:rPr>
        <w:t>120</w:t>
      </w:r>
      <w:r w:rsidRPr="00F87452">
        <w:rPr>
          <w:rFonts w:ascii="Arial" w:hAnsi="Arial" w:cs="Arial"/>
          <w:color w:val="000000"/>
          <w:sz w:val="22"/>
          <w:szCs w:val="22"/>
        </w:rPr>
        <w:t>€ (</w:t>
      </w:r>
      <w:r>
        <w:rPr>
          <w:rFonts w:ascii="Arial" w:hAnsi="Arial" w:cs="Arial"/>
          <w:color w:val="000000"/>
          <w:sz w:val="22"/>
          <w:szCs w:val="22"/>
        </w:rPr>
        <w:t>cent</w:t>
      </w:r>
      <w:r w:rsidR="00632EF6">
        <w:rPr>
          <w:rFonts w:ascii="Arial" w:hAnsi="Arial" w:cs="Arial"/>
          <w:color w:val="000000"/>
          <w:sz w:val="22"/>
          <w:szCs w:val="22"/>
        </w:rPr>
        <w:t xml:space="preserve"> vingt</w:t>
      </w:r>
      <w:r>
        <w:rPr>
          <w:rFonts w:ascii="Arial" w:hAnsi="Arial" w:cs="Arial"/>
          <w:color w:val="000000"/>
          <w:sz w:val="22"/>
          <w:szCs w:val="22"/>
        </w:rPr>
        <w:t xml:space="preserve"> </w:t>
      </w:r>
      <w:r w:rsidRPr="00F87452">
        <w:rPr>
          <w:rFonts w:ascii="Arial" w:hAnsi="Arial" w:cs="Arial"/>
          <w:color w:val="000000"/>
          <w:sz w:val="22"/>
          <w:szCs w:val="22"/>
        </w:rPr>
        <w:t>euros) par jour calendaire de retard.</w:t>
      </w:r>
    </w:p>
    <w:p w14:paraId="09371F01" w14:textId="77777777" w:rsidR="00D56010" w:rsidRPr="00F87452" w:rsidRDefault="00D56010" w:rsidP="00D56010">
      <w:pPr>
        <w:autoSpaceDE w:val="0"/>
        <w:autoSpaceDN w:val="0"/>
        <w:adjustRightInd w:val="0"/>
        <w:jc w:val="both"/>
        <w:rPr>
          <w:rFonts w:ascii="Arial" w:hAnsi="Arial" w:cs="Arial"/>
          <w:b/>
          <w:color w:val="000000"/>
          <w:sz w:val="22"/>
          <w:szCs w:val="22"/>
        </w:rPr>
      </w:pPr>
    </w:p>
    <w:p w14:paraId="22AD1A4B" w14:textId="77777777" w:rsidR="00D56010" w:rsidRPr="0058136B" w:rsidRDefault="00D56010" w:rsidP="00D56010">
      <w:pPr>
        <w:tabs>
          <w:tab w:val="left" w:pos="1134"/>
          <w:tab w:val="left" w:pos="6946"/>
        </w:tabs>
        <w:jc w:val="both"/>
        <w:rPr>
          <w:rFonts w:ascii="Arial" w:hAnsi="Arial" w:cs="Arial"/>
          <w:sz w:val="22"/>
          <w:szCs w:val="22"/>
        </w:rPr>
      </w:pPr>
      <w:r w:rsidRPr="00F87452">
        <w:rPr>
          <w:rFonts w:ascii="Arial" w:hAnsi="Arial" w:cs="Arial"/>
          <w:color w:val="000000"/>
          <w:sz w:val="22"/>
          <w:szCs w:val="22"/>
        </w:rPr>
        <w:t>Les pénalités de retard applicables sont plafonnées à 10% du montant total HT du marché fixé à l'article « Montant » ci-dessus.</w:t>
      </w:r>
    </w:p>
    <w:p w14:paraId="65D67A2C" w14:textId="77777777" w:rsidR="00D56010" w:rsidRPr="00947E4E" w:rsidRDefault="00D56010" w:rsidP="00D56010">
      <w:pPr>
        <w:autoSpaceDE w:val="0"/>
        <w:autoSpaceDN w:val="0"/>
        <w:adjustRightInd w:val="0"/>
        <w:jc w:val="both"/>
        <w:rPr>
          <w:rFonts w:ascii="Arial" w:hAnsi="Arial" w:cs="Arial"/>
          <w:color w:val="000000"/>
          <w:sz w:val="22"/>
          <w:szCs w:val="22"/>
        </w:rPr>
      </w:pPr>
      <w:bookmarkStart w:id="56" w:name="_Toc170388186"/>
      <w:bookmarkStart w:id="57" w:name="_Toc170388299"/>
      <w:bookmarkStart w:id="58" w:name="_Toc170390160"/>
      <w:bookmarkStart w:id="59" w:name="_Toc170388188"/>
      <w:bookmarkStart w:id="60" w:name="_Toc170388301"/>
      <w:bookmarkStart w:id="61" w:name="_Toc170390162"/>
      <w:bookmarkEnd w:id="56"/>
      <w:bookmarkEnd w:id="57"/>
      <w:bookmarkEnd w:id="58"/>
      <w:bookmarkEnd w:id="59"/>
      <w:bookmarkEnd w:id="60"/>
      <w:bookmarkEnd w:id="61"/>
    </w:p>
    <w:p w14:paraId="7019DC66" w14:textId="77777777" w:rsidR="00D56010" w:rsidRPr="0058136B" w:rsidRDefault="00D56010" w:rsidP="00D56010">
      <w:pPr>
        <w:autoSpaceDE w:val="0"/>
        <w:autoSpaceDN w:val="0"/>
        <w:adjustRightInd w:val="0"/>
        <w:jc w:val="both"/>
        <w:rPr>
          <w:rFonts w:ascii="Arial" w:hAnsi="Arial" w:cs="Arial"/>
          <w:color w:val="000000"/>
          <w:sz w:val="22"/>
          <w:szCs w:val="22"/>
        </w:rPr>
      </w:pPr>
    </w:p>
    <w:p w14:paraId="2B291CE8" w14:textId="77777777" w:rsidR="00D56010" w:rsidRPr="0058136B" w:rsidRDefault="00D56010" w:rsidP="00D56010">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Autres cas</w:t>
      </w:r>
    </w:p>
    <w:p w14:paraId="6346C0D4" w14:textId="77777777" w:rsidR="00D56010" w:rsidRPr="00F87452" w:rsidRDefault="00D56010" w:rsidP="00D5601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encourt, en outre, des pénalités dans les cas </w:t>
      </w:r>
      <w:r w:rsidRPr="00F87452">
        <w:rPr>
          <w:rFonts w:ascii="Arial" w:hAnsi="Arial" w:cs="Arial"/>
          <w:color w:val="000000"/>
          <w:sz w:val="22"/>
          <w:szCs w:val="22"/>
        </w:rPr>
        <w:t>suivants :</w:t>
      </w:r>
    </w:p>
    <w:p w14:paraId="2C6068F9" w14:textId="77777777" w:rsidR="00D56010" w:rsidRPr="0058136B" w:rsidRDefault="00D56010" w:rsidP="00D56010">
      <w:pPr>
        <w:autoSpaceDE w:val="0"/>
        <w:autoSpaceDN w:val="0"/>
        <w:adjustRightInd w:val="0"/>
        <w:jc w:val="both"/>
        <w:rPr>
          <w:rFonts w:ascii="Arial" w:hAnsi="Arial" w:cs="Arial"/>
          <w:color w:val="000000"/>
          <w:sz w:val="22"/>
          <w:szCs w:val="22"/>
        </w:rPr>
      </w:pPr>
      <w:r w:rsidRPr="00F87452">
        <w:rPr>
          <w:rFonts w:ascii="Arial" w:hAnsi="Arial" w:cs="Arial"/>
          <w:color w:val="000000"/>
          <w:sz w:val="22"/>
          <w:szCs w:val="22"/>
        </w:rPr>
        <w:t>- non-restitution du badge CEA en fin de Prestations : 100 (cent) euros par badge</w:t>
      </w:r>
      <w:r w:rsidRPr="0058136B">
        <w:rPr>
          <w:rFonts w:ascii="Arial" w:hAnsi="Arial" w:cs="Arial"/>
          <w:color w:val="000000"/>
          <w:sz w:val="22"/>
          <w:szCs w:val="22"/>
        </w:rPr>
        <w:t>,</w:t>
      </w:r>
    </w:p>
    <w:p w14:paraId="09A7D7C6" w14:textId="77777777" w:rsidR="00D56010" w:rsidRPr="0058136B" w:rsidRDefault="00D56010" w:rsidP="00D5601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 sortie du centre de Grenoble d’un matériel appartenant au CEA, sans accord préalable écrit de la Direction : </w:t>
      </w:r>
      <w:r>
        <w:rPr>
          <w:rFonts w:ascii="Arial" w:hAnsi="Arial" w:cs="Arial"/>
          <w:color w:val="000000"/>
          <w:sz w:val="22"/>
          <w:szCs w:val="22"/>
        </w:rPr>
        <w:t>500</w:t>
      </w:r>
      <w:r w:rsidRPr="0058136B">
        <w:rPr>
          <w:rFonts w:ascii="Arial" w:hAnsi="Arial" w:cs="Arial"/>
          <w:color w:val="000000"/>
          <w:sz w:val="22"/>
          <w:szCs w:val="22"/>
        </w:rPr>
        <w:t xml:space="preserve"> (</w:t>
      </w:r>
      <w:r>
        <w:rPr>
          <w:rFonts w:ascii="Arial" w:hAnsi="Arial" w:cs="Arial"/>
          <w:color w:val="000000"/>
          <w:sz w:val="22"/>
          <w:szCs w:val="22"/>
        </w:rPr>
        <w:t>cinq cents</w:t>
      </w:r>
      <w:r w:rsidRPr="0058136B">
        <w:rPr>
          <w:rFonts w:ascii="Arial" w:hAnsi="Arial" w:cs="Arial"/>
          <w:color w:val="000000"/>
          <w:sz w:val="22"/>
          <w:szCs w:val="22"/>
        </w:rPr>
        <w:t>) euros par écart constaté.</w:t>
      </w:r>
    </w:p>
    <w:p w14:paraId="070D8D11" w14:textId="77777777" w:rsidR="00D56010" w:rsidRPr="0058136B" w:rsidRDefault="00D56010" w:rsidP="00D56010">
      <w:pPr>
        <w:autoSpaceDE w:val="0"/>
        <w:autoSpaceDN w:val="0"/>
        <w:adjustRightInd w:val="0"/>
        <w:jc w:val="both"/>
        <w:rPr>
          <w:rFonts w:ascii="Arial" w:hAnsi="Arial" w:cs="Arial"/>
          <w:color w:val="000000"/>
          <w:sz w:val="22"/>
          <w:szCs w:val="22"/>
        </w:rPr>
      </w:pPr>
    </w:p>
    <w:p w14:paraId="2DE97941" w14:textId="77777777" w:rsidR="00D56010" w:rsidRPr="0058136B" w:rsidRDefault="00D56010" w:rsidP="00D56010">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Non-respect d’une mise en demeure</w:t>
      </w:r>
    </w:p>
    <w:p w14:paraId="70DD6F4D" w14:textId="609062AC" w:rsidR="00D56010" w:rsidRPr="0058136B" w:rsidRDefault="00D56010" w:rsidP="00D5601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Par ailleurs, en dehors des cas prévus aux </w:t>
      </w:r>
      <w:r w:rsidRPr="00F87452">
        <w:rPr>
          <w:rFonts w:ascii="Arial" w:hAnsi="Arial" w:cs="Arial"/>
          <w:color w:val="000000"/>
          <w:sz w:val="22"/>
          <w:szCs w:val="22"/>
        </w:rPr>
        <w:t>articles 1</w:t>
      </w:r>
      <w:r>
        <w:rPr>
          <w:rFonts w:ascii="Arial" w:hAnsi="Arial" w:cs="Arial"/>
          <w:color w:val="000000"/>
          <w:sz w:val="22"/>
          <w:szCs w:val="22"/>
        </w:rPr>
        <w:t>4</w:t>
      </w:r>
      <w:r w:rsidRPr="00F87452">
        <w:rPr>
          <w:rFonts w:ascii="Arial" w:hAnsi="Arial" w:cs="Arial"/>
          <w:color w:val="000000"/>
          <w:sz w:val="22"/>
          <w:szCs w:val="22"/>
        </w:rPr>
        <w:t>.1 à 1</w:t>
      </w:r>
      <w:r>
        <w:rPr>
          <w:rFonts w:ascii="Arial" w:hAnsi="Arial" w:cs="Arial"/>
          <w:color w:val="000000"/>
          <w:sz w:val="22"/>
          <w:szCs w:val="22"/>
        </w:rPr>
        <w:t>4</w:t>
      </w:r>
      <w:r w:rsidRPr="00F87452">
        <w:rPr>
          <w:rFonts w:ascii="Arial" w:hAnsi="Arial" w:cs="Arial"/>
          <w:color w:val="000000"/>
          <w:sz w:val="22"/>
          <w:szCs w:val="22"/>
        </w:rPr>
        <w:t>.2, toutes les</w:t>
      </w:r>
      <w:r w:rsidRPr="0058136B">
        <w:rPr>
          <w:rFonts w:ascii="Arial" w:hAnsi="Arial" w:cs="Arial"/>
          <w:color w:val="000000"/>
          <w:sz w:val="22"/>
          <w:szCs w:val="22"/>
        </w:rPr>
        <w:t xml:space="preserve"> fois où le CEA met le Titulaire en demeure de se mettre en conformité avec ses obligations dans un délai fixé dans la mise en demeure, et dans l'hypothèse où le Titulaire ne respecte pas ce délai, le CEA peut lui appliquer une pénalité </w:t>
      </w:r>
      <w:r>
        <w:rPr>
          <w:rFonts w:ascii="Arial" w:hAnsi="Arial" w:cs="Arial"/>
          <w:color w:val="000000"/>
          <w:sz w:val="22"/>
          <w:szCs w:val="22"/>
        </w:rPr>
        <w:t>de 120€</w:t>
      </w:r>
      <w:r w:rsidRPr="0058136B">
        <w:rPr>
          <w:rFonts w:ascii="Arial" w:hAnsi="Arial" w:cs="Arial"/>
          <w:color w:val="000000"/>
          <w:sz w:val="22"/>
          <w:szCs w:val="22"/>
        </w:rPr>
        <w:t xml:space="preserve"> (</w:t>
      </w:r>
      <w:r>
        <w:rPr>
          <w:rFonts w:ascii="Arial" w:hAnsi="Arial" w:cs="Arial"/>
          <w:color w:val="000000"/>
          <w:sz w:val="22"/>
          <w:szCs w:val="22"/>
        </w:rPr>
        <w:t xml:space="preserve">cent </w:t>
      </w:r>
      <w:r w:rsidR="00632EF6">
        <w:rPr>
          <w:rFonts w:ascii="Arial" w:hAnsi="Arial" w:cs="Arial"/>
          <w:color w:val="000000"/>
          <w:sz w:val="22"/>
          <w:szCs w:val="22"/>
        </w:rPr>
        <w:t xml:space="preserve">vingt </w:t>
      </w:r>
      <w:r w:rsidRPr="0058136B">
        <w:rPr>
          <w:rFonts w:ascii="Arial" w:hAnsi="Arial" w:cs="Arial"/>
          <w:color w:val="000000"/>
          <w:sz w:val="22"/>
          <w:szCs w:val="22"/>
        </w:rPr>
        <w:t>euros) par jour calendaire de retard.</w:t>
      </w: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4E62765B" w14:textId="2001DF81" w:rsidR="000A3E50" w:rsidRPr="00F87452" w:rsidRDefault="00852A92" w:rsidP="00F87452">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Application des pénalités</w:t>
      </w: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29201A0A"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559D69B8" w14:textId="4729AE11" w:rsidR="00A3330B" w:rsidRPr="0058136B" w:rsidRDefault="00A3330B" w:rsidP="0058136B">
      <w:pPr>
        <w:autoSpaceDE w:val="0"/>
        <w:autoSpaceDN w:val="0"/>
        <w:adjustRightInd w:val="0"/>
        <w:jc w:val="both"/>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0EC512B4" w:rsidR="000A3E50" w:rsidRPr="0058136B" w:rsidRDefault="000A3E50" w:rsidP="0058136B">
      <w:pPr>
        <w:pStyle w:val="Titre1"/>
        <w:jc w:val="both"/>
        <w:rPr>
          <w:rFonts w:ascii="Arial" w:hAnsi="Arial" w:cs="Arial"/>
          <w:sz w:val="22"/>
          <w:szCs w:val="22"/>
        </w:rPr>
      </w:pPr>
      <w:bookmarkStart w:id="62" w:name="_Toc193719022"/>
      <w:r w:rsidRPr="0058136B">
        <w:rPr>
          <w:rFonts w:ascii="Arial" w:hAnsi="Arial" w:cs="Arial"/>
          <w:sz w:val="22"/>
          <w:szCs w:val="22"/>
        </w:rPr>
        <w:t>FACTURATION- REGLEMENT</w:t>
      </w:r>
      <w:bookmarkEnd w:id="62"/>
    </w:p>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37FC0C65" w14:textId="77777777" w:rsidR="00F87452" w:rsidRDefault="00F87452" w:rsidP="00F87452">
      <w:pPr>
        <w:rPr>
          <w:rFonts w:ascii="Arial" w:hAnsi="Arial" w:cs="Arial"/>
          <w:sz w:val="22"/>
          <w:szCs w:val="22"/>
        </w:rPr>
      </w:pPr>
      <w:r>
        <w:rPr>
          <w:rFonts w:ascii="Arial" w:hAnsi="Arial" w:cs="Arial"/>
          <w:sz w:val="22"/>
          <w:szCs w:val="22"/>
        </w:rPr>
        <w:t xml:space="preserve">Pour chaque tâche, la facturation est établie à terme échu comme suit : </w:t>
      </w:r>
    </w:p>
    <w:p w14:paraId="5B74401A" w14:textId="417EA224" w:rsidR="00F87452" w:rsidRPr="00F87452" w:rsidRDefault="00F87452" w:rsidP="00F87452">
      <w:pPr>
        <w:pStyle w:val="Paragraphedeliste"/>
        <w:numPr>
          <w:ilvl w:val="0"/>
          <w:numId w:val="14"/>
        </w:numPr>
        <w:rPr>
          <w:rFonts w:cs="Arial"/>
          <w:sz w:val="22"/>
          <w:szCs w:val="22"/>
        </w:rPr>
      </w:pPr>
      <w:r>
        <w:rPr>
          <w:rFonts w:cs="Arial"/>
          <w:sz w:val="22"/>
          <w:szCs w:val="22"/>
        </w:rPr>
        <w:t>100% du montant TTC de la tâche concernée à la signature du procès-verbal de réception</w:t>
      </w:r>
      <w:r w:rsidR="00BA522A">
        <w:rPr>
          <w:rFonts w:cs="Arial"/>
          <w:sz w:val="22"/>
          <w:szCs w:val="22"/>
        </w:rPr>
        <w:t xml:space="preserve"> sans réserves</w:t>
      </w:r>
      <w:r>
        <w:rPr>
          <w:rFonts w:cs="Arial"/>
          <w:sz w:val="22"/>
          <w:szCs w:val="22"/>
        </w:rPr>
        <w:t xml:space="preserve"> des </w:t>
      </w:r>
      <w:r w:rsidRPr="00F87452">
        <w:rPr>
          <w:rFonts w:cs="Arial"/>
          <w:sz w:val="22"/>
          <w:szCs w:val="22"/>
        </w:rPr>
        <w:t xml:space="preserve">Prestations de ladite tâche. </w:t>
      </w:r>
    </w:p>
    <w:p w14:paraId="2A93B575" w14:textId="77777777" w:rsidR="00B74489" w:rsidRPr="00F87452" w:rsidRDefault="00B74489" w:rsidP="0058136B">
      <w:pPr>
        <w:tabs>
          <w:tab w:val="left" w:pos="1134"/>
          <w:tab w:val="left" w:pos="6946"/>
        </w:tabs>
        <w:jc w:val="both"/>
        <w:rPr>
          <w:rFonts w:ascii="Arial" w:hAnsi="Arial" w:cs="Arial"/>
          <w:sz w:val="22"/>
          <w:szCs w:val="22"/>
        </w:rPr>
      </w:pPr>
    </w:p>
    <w:p w14:paraId="7FA50EF5" w14:textId="77777777" w:rsidR="00B74489" w:rsidRPr="0058136B" w:rsidRDefault="00B74489" w:rsidP="0058136B">
      <w:pPr>
        <w:tabs>
          <w:tab w:val="left" w:pos="1134"/>
          <w:tab w:val="left" w:pos="6946"/>
        </w:tabs>
        <w:jc w:val="both"/>
        <w:rPr>
          <w:rFonts w:ascii="Arial" w:hAnsi="Arial" w:cs="Arial"/>
          <w:sz w:val="22"/>
          <w:szCs w:val="22"/>
        </w:rPr>
      </w:pPr>
      <w:r w:rsidRPr="00F87452">
        <w:rPr>
          <w:rFonts w:ascii="Arial" w:hAnsi="Arial" w:cs="Arial"/>
          <w:sz w:val="22"/>
          <w:szCs w:val="22"/>
        </w:rPr>
        <w:t>Il est précisé que chaque facture doit reprendre le terme de paiement antérieur déjà facturé par le Titulaire.</w:t>
      </w:r>
    </w:p>
    <w:p w14:paraId="287BFF8A" w14:textId="31C514B4"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3EE98AD0" w14:textId="6E4D83D9"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2"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7B4CD50C" w:rsidR="00AC2DBF" w:rsidRDefault="00AC2DBF" w:rsidP="00AC2DBF">
      <w:pPr>
        <w:pStyle w:val="Paragraphedeliste"/>
        <w:numPr>
          <w:ilvl w:val="0"/>
          <w:numId w:val="45"/>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1F4BB9FC" w:rsidR="00AC2DBF" w:rsidRDefault="00AC2DBF" w:rsidP="00AC2DBF">
      <w:pPr>
        <w:pStyle w:val="Paragraphedeliste"/>
        <w:numPr>
          <w:ilvl w:val="0"/>
          <w:numId w:val="45"/>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52A36ACE" w:rsidR="00AC2DBF" w:rsidRDefault="00AC2DBF" w:rsidP="00AC2DBF">
      <w:pPr>
        <w:pStyle w:val="Paragraphedeliste"/>
        <w:numPr>
          <w:ilvl w:val="0"/>
          <w:numId w:val="45"/>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5E390F" w14:textId="77777777" w:rsidR="000E2D42" w:rsidRPr="00BC26EA" w:rsidRDefault="000E2D42" w:rsidP="000E2D42">
      <w:pPr>
        <w:pStyle w:val="Paragraphedeliste"/>
        <w:numPr>
          <w:ilvl w:val="0"/>
          <w:numId w:val="45"/>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lastRenderedPageBreak/>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63" w:name="_Toc193719023"/>
      <w:r w:rsidRPr="0058136B">
        <w:rPr>
          <w:rFonts w:ascii="Arial" w:hAnsi="Arial" w:cs="Arial"/>
          <w:sz w:val="22"/>
          <w:szCs w:val="22"/>
        </w:rPr>
        <w:t>REGIME FISCAL</w:t>
      </w:r>
      <w:bookmarkEnd w:id="63"/>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02E24336" w:rsidR="009D23B1" w:rsidRDefault="009D23B1" w:rsidP="009D23B1">
      <w:pPr>
        <w:pStyle w:val="Titre1"/>
        <w:spacing w:after="120"/>
        <w:rPr>
          <w:rFonts w:ascii="Arial" w:hAnsi="Arial" w:cs="Arial"/>
        </w:rPr>
      </w:pPr>
      <w:bookmarkStart w:id="64" w:name="_Toc193719024"/>
      <w:r>
        <w:rPr>
          <w:rFonts w:ascii="Arial" w:hAnsi="Arial" w:cs="Arial"/>
        </w:rPr>
        <w:t>JURIDICTION COMPETENTE</w:t>
      </w:r>
      <w:bookmarkEnd w:id="64"/>
      <w:r>
        <w:rPr>
          <w:rFonts w:ascii="Arial" w:hAnsi="Arial" w:cs="Arial"/>
        </w:rPr>
        <w:t xml:space="preserve">  </w:t>
      </w:r>
    </w:p>
    <w:p w14:paraId="1F04C705" w14:textId="370584BF"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00F87452">
        <w:rPr>
          <w:rStyle w:val="Marquedecommentaire"/>
        </w:rPr>
        <w:t>.</w:t>
      </w:r>
    </w:p>
    <w:p w14:paraId="5FD814B9" w14:textId="2649A3FA" w:rsidR="009D23B1" w:rsidRDefault="009D23B1" w:rsidP="0058136B">
      <w:pPr>
        <w:autoSpaceDE w:val="0"/>
        <w:autoSpaceDN w:val="0"/>
        <w:adjustRightInd w:val="0"/>
        <w:jc w:val="both"/>
        <w:rPr>
          <w:rFonts w:ascii="Arial" w:hAnsi="Arial" w:cs="Arial"/>
          <w:color w:val="000000"/>
          <w:sz w:val="22"/>
          <w:szCs w:val="22"/>
          <w:highlight w:val="yellow"/>
        </w:rPr>
      </w:pP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65" w:name="_Toc193719025"/>
      <w:r w:rsidRPr="0058136B">
        <w:rPr>
          <w:rFonts w:ascii="Arial" w:hAnsi="Arial" w:cs="Arial"/>
          <w:sz w:val="22"/>
          <w:szCs w:val="22"/>
        </w:rPr>
        <w:t>CONCLUSION DU MARCHE</w:t>
      </w:r>
      <w:bookmarkEnd w:id="65"/>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C5C43BA"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3"/>
      <w:headerReference w:type="first" r:id="rId14"/>
      <w:footerReference w:type="first" r:id="rId15"/>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0D2F83" w:rsidRDefault="000D2F83">
      <w:r>
        <w:separator/>
      </w:r>
    </w:p>
  </w:endnote>
  <w:endnote w:type="continuationSeparator" w:id="0">
    <w:p w14:paraId="2DA38BC0" w14:textId="77777777" w:rsidR="000D2F83" w:rsidRDefault="000D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076BB1DA" w:rsidR="000D2F83" w:rsidRDefault="000D2F83">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4F02BB" w:rsidRPr="004F02BB">
      <w:t xml:space="preserve"> </w:t>
    </w:r>
    <w:r w:rsidR="004F02BB" w:rsidRPr="004F02BB">
      <w:rPr>
        <w:sz w:val="16"/>
        <w:szCs w:val="16"/>
      </w:rPr>
      <w:t>B25-01428-KD</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6F3827">
      <w:rPr>
        <w:rStyle w:val="Numrodepage"/>
        <w:noProof/>
        <w:sz w:val="16"/>
        <w:szCs w:val="16"/>
      </w:rPr>
      <w:t>13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6F3827">
      <w:rPr>
        <w:rStyle w:val="Numrodepage"/>
        <w:noProof/>
        <w:sz w:val="16"/>
        <w:szCs w:val="16"/>
      </w:rPr>
      <w:t>13</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69BF" w14:textId="77777777" w:rsidR="00234E5E" w:rsidRDefault="00234E5E" w:rsidP="00234E5E">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6CDB3E7E" wp14:editId="31F95B04">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1D85F4" w14:textId="77777777" w:rsidR="00234E5E" w:rsidRDefault="00234E5E" w:rsidP="00234E5E">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4CA892A5" w14:textId="77777777" w:rsidR="00234E5E" w:rsidRDefault="00234E5E" w:rsidP="00234E5E">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7A0E95D6" w14:textId="77777777" w:rsidR="00234E5E" w:rsidRDefault="00234E5E" w:rsidP="00234E5E">
    <w:pPr>
      <w:tabs>
        <w:tab w:val="center" w:pos="6873"/>
      </w:tabs>
    </w:pPr>
    <w:r>
      <w:rPr>
        <w:rFonts w:ascii="Arial" w:eastAsia="Arial" w:hAnsi="Arial" w:cs="Arial"/>
        <w:color w:val="767171"/>
        <w:sz w:val="12"/>
      </w:rPr>
      <w:t>Service Marchés et Achats</w:t>
    </w:r>
    <w:r>
      <w:rPr>
        <w:rFonts w:ascii="Arial" w:eastAsia="Arial" w:hAnsi="Arial" w:cs="Arial"/>
        <w:color w:val="767171"/>
        <w:sz w:val="12"/>
      </w:rPr>
      <w:tab/>
    </w:r>
    <w:r>
      <w:rPr>
        <w:rFonts w:ascii="Calibri" w:eastAsia="Calibri" w:hAnsi="Calibri" w:cs="Calibri"/>
        <w:color w:val="767171"/>
        <w:sz w:val="14"/>
      </w:rPr>
      <w:t xml:space="preserve"> </w:t>
    </w:r>
  </w:p>
  <w:p w14:paraId="1C97210A" w14:textId="77777777" w:rsidR="00234E5E" w:rsidRDefault="00234E5E" w:rsidP="00234E5E">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4412166E" w14:textId="77777777" w:rsidR="000D2F83" w:rsidRPr="00583DFD" w:rsidRDefault="000D2F83"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0D2F83" w:rsidRDefault="000D2F83">
      <w:r>
        <w:separator/>
      </w:r>
    </w:p>
  </w:footnote>
  <w:footnote w:type="continuationSeparator" w:id="0">
    <w:p w14:paraId="3EDF9384" w14:textId="77777777" w:rsidR="000D2F83" w:rsidRDefault="000D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77777777" w:rsidR="000D2F83" w:rsidRDefault="000D2F83">
    <w:pPr>
      <w:pStyle w:val="En-tte"/>
    </w:pPr>
  </w:p>
  <w:p w14:paraId="0C53EC5B" w14:textId="56C6EB27" w:rsidR="000D2F83" w:rsidRDefault="000D2F83">
    <w:pPr>
      <w:pStyle w:val="En-tte"/>
    </w:pPr>
    <w:r>
      <w:rPr>
        <w:noProof/>
      </w:rPr>
      <w:drawing>
        <wp:anchor distT="0" distB="0" distL="114300" distR="114300" simplePos="0" relativeHeight="251657728" behindDoc="0" locked="0" layoutInCell="1" allowOverlap="1" wp14:anchorId="33B57B3B" wp14:editId="0B6C1307">
          <wp:simplePos x="0" y="0"/>
          <wp:positionH relativeFrom="column">
            <wp:posOffset>-1082141</wp:posOffset>
          </wp:positionH>
          <wp:positionV relativeFrom="paragraph">
            <wp:posOffset>253365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8221D7"/>
    <w:multiLevelType w:val="hybridMultilevel"/>
    <w:tmpl w:val="C3F4D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4C34"/>
    <w:multiLevelType w:val="hybridMultilevel"/>
    <w:tmpl w:val="65A8685E"/>
    <w:lvl w:ilvl="0" w:tplc="6B701E9C">
      <w:start w:val="1"/>
      <w:numFmt w:val="bullet"/>
      <w:lvlText w:val="·"/>
      <w:lvlJc w:val="left"/>
      <w:pPr>
        <w:ind w:hanging="360"/>
      </w:pPr>
      <w:rPr>
        <w:rFonts w:ascii="Symbol" w:eastAsia="Symbol" w:hAnsi="Symbol" w:hint="default"/>
        <w:w w:val="76"/>
        <w:sz w:val="22"/>
        <w:szCs w:val="22"/>
      </w:rPr>
    </w:lvl>
    <w:lvl w:ilvl="1" w:tplc="CD163C26">
      <w:start w:val="1"/>
      <w:numFmt w:val="bullet"/>
      <w:lvlText w:val="•"/>
      <w:lvlJc w:val="left"/>
      <w:rPr>
        <w:rFonts w:hint="default"/>
      </w:rPr>
    </w:lvl>
    <w:lvl w:ilvl="2" w:tplc="E71CC444">
      <w:start w:val="1"/>
      <w:numFmt w:val="bullet"/>
      <w:lvlText w:val="•"/>
      <w:lvlJc w:val="left"/>
      <w:rPr>
        <w:rFonts w:hint="default"/>
      </w:rPr>
    </w:lvl>
    <w:lvl w:ilvl="3" w:tplc="0608AAA6">
      <w:start w:val="1"/>
      <w:numFmt w:val="bullet"/>
      <w:lvlText w:val="•"/>
      <w:lvlJc w:val="left"/>
      <w:rPr>
        <w:rFonts w:hint="default"/>
      </w:rPr>
    </w:lvl>
    <w:lvl w:ilvl="4" w:tplc="1C52D6AE">
      <w:start w:val="1"/>
      <w:numFmt w:val="bullet"/>
      <w:lvlText w:val="•"/>
      <w:lvlJc w:val="left"/>
      <w:rPr>
        <w:rFonts w:hint="default"/>
      </w:rPr>
    </w:lvl>
    <w:lvl w:ilvl="5" w:tplc="73B2EEAE">
      <w:start w:val="1"/>
      <w:numFmt w:val="bullet"/>
      <w:lvlText w:val="•"/>
      <w:lvlJc w:val="left"/>
      <w:rPr>
        <w:rFonts w:hint="default"/>
      </w:rPr>
    </w:lvl>
    <w:lvl w:ilvl="6" w:tplc="0896BBDE">
      <w:start w:val="1"/>
      <w:numFmt w:val="bullet"/>
      <w:lvlText w:val="•"/>
      <w:lvlJc w:val="left"/>
      <w:rPr>
        <w:rFonts w:hint="default"/>
      </w:rPr>
    </w:lvl>
    <w:lvl w:ilvl="7" w:tplc="A9CA4478">
      <w:start w:val="1"/>
      <w:numFmt w:val="bullet"/>
      <w:lvlText w:val="•"/>
      <w:lvlJc w:val="left"/>
      <w:rPr>
        <w:rFonts w:hint="default"/>
      </w:rPr>
    </w:lvl>
    <w:lvl w:ilvl="8" w:tplc="32CC0C52">
      <w:start w:val="1"/>
      <w:numFmt w:val="bullet"/>
      <w:lvlText w:val="•"/>
      <w:lvlJc w:val="left"/>
      <w:rPr>
        <w:rFonts w:hint="default"/>
      </w:rPr>
    </w:lvl>
  </w:abstractNum>
  <w:abstractNum w:abstractNumId="3" w15:restartNumberingAfterBreak="0">
    <w:nsid w:val="114D75D6"/>
    <w:multiLevelType w:val="hybridMultilevel"/>
    <w:tmpl w:val="DF7A0F06"/>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BF684C"/>
    <w:multiLevelType w:val="hybridMultilevel"/>
    <w:tmpl w:val="F5F43C22"/>
    <w:lvl w:ilvl="0" w:tplc="60503DD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FE30A8C"/>
    <w:multiLevelType w:val="hybridMultilevel"/>
    <w:tmpl w:val="93EE9826"/>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7"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2D97A76"/>
    <w:multiLevelType w:val="hybridMultilevel"/>
    <w:tmpl w:val="B7A6D5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E3189A"/>
    <w:multiLevelType w:val="hybridMultilevel"/>
    <w:tmpl w:val="F298527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6F3D52EA"/>
    <w:multiLevelType w:val="hybridMultilevel"/>
    <w:tmpl w:val="3664F4EA"/>
    <w:lvl w:ilvl="0" w:tplc="6B701E9C">
      <w:start w:val="1"/>
      <w:numFmt w:val="bullet"/>
      <w:lvlText w:val="·"/>
      <w:lvlJc w:val="left"/>
      <w:pPr>
        <w:ind w:hanging="360"/>
      </w:pPr>
      <w:rPr>
        <w:rFonts w:ascii="Symbol" w:eastAsia="Symbol" w:hAnsi="Symbol" w:hint="default"/>
        <w:w w:val="76"/>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141EE7"/>
    <w:multiLevelType w:val="hybridMultilevel"/>
    <w:tmpl w:val="AF389246"/>
    <w:lvl w:ilvl="0" w:tplc="60503D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31061D"/>
    <w:multiLevelType w:val="hybridMultilevel"/>
    <w:tmpl w:val="F642CAA4"/>
    <w:lvl w:ilvl="0" w:tplc="6C2684FA">
      <w:numFmt w:val="bullet"/>
      <w:lvlText w:val="-"/>
      <w:lvlJc w:val="left"/>
      <w:pPr>
        <w:ind w:left="900" w:hanging="360"/>
      </w:pPr>
      <w:rPr>
        <w:rFonts w:ascii="Arial" w:eastAsia="Times New Roman" w:hAnsi="Arial" w:cs="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8" w15:restartNumberingAfterBreak="0">
    <w:nsid w:val="78D42C6B"/>
    <w:multiLevelType w:val="hybridMultilevel"/>
    <w:tmpl w:val="906E4FA0"/>
    <w:lvl w:ilvl="0" w:tplc="60503D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572740"/>
    <w:multiLevelType w:val="hybridMultilevel"/>
    <w:tmpl w:val="16A0738C"/>
    <w:lvl w:ilvl="0" w:tplc="6C2684FA">
      <w:numFmt w:val="bullet"/>
      <w:lvlText w:val="-"/>
      <w:lvlJc w:val="left"/>
      <w:pPr>
        <w:ind w:left="90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EC510B"/>
    <w:multiLevelType w:val="multilevel"/>
    <w:tmpl w:val="7A349FDA"/>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none"/>
      </w:rPr>
    </w:lvl>
    <w:lvl w:ilvl="2">
      <w:start w:val="1"/>
      <w:numFmt w:val="decimal"/>
      <w:suff w:val="nothing"/>
      <w:lvlText w:val="%1.%2.%3 - "/>
      <w:lvlJc w:val="left"/>
      <w:pPr>
        <w:ind w:left="0" w:firstLine="0"/>
      </w:pPr>
      <w:rPr>
        <w:rFonts w:hAnsi="Arial" w:cs="Arial" w:hint="default"/>
        <w:b/>
      </w:rPr>
    </w:lvl>
    <w:lvl w:ilvl="3">
      <w:start w:val="1"/>
      <w:numFmt w:val="decimal"/>
      <w:suff w:val="nothing"/>
      <w:lvlText w:val="%1.%2.%3.%4 - "/>
      <w:lvlJc w:val="left"/>
      <w:pPr>
        <w:ind w:left="864" w:hanging="864"/>
      </w:pPr>
      <w:rPr>
        <w:rFonts w:hint="default"/>
        <w:b w:val="0"/>
        <w:i w:val="0"/>
        <w:sz w:val="20"/>
        <w:szCs w:val="20"/>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2"/>
  </w:num>
  <w:num w:numId="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3"/>
  </w:num>
  <w:num w:numId="5">
    <w:abstractNumId w:val="1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0"/>
  </w:num>
  <w:num w:numId="12">
    <w:abstractNumId w:val="16"/>
  </w:num>
  <w:num w:numId="13">
    <w:abstractNumId w:val="11"/>
  </w:num>
  <w:num w:numId="14">
    <w:abstractNumId w:val="8"/>
  </w:num>
  <w:num w:numId="15">
    <w:abstractNumId w:val="20"/>
  </w:num>
  <w:num w:numId="16">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7">
    <w:abstractNumId w:val="7"/>
  </w:num>
  <w:num w:numId="18">
    <w:abstractNumId w:val="17"/>
  </w:num>
  <w:num w:numId="19">
    <w:abstractNumId w:val="19"/>
  </w:num>
  <w:num w:numId="20">
    <w:abstractNumId w:val="5"/>
  </w:num>
  <w:num w:numId="21">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3">
    <w:abstractNumId w:val="15"/>
  </w:num>
  <w:num w:numId="24">
    <w:abstractNumId w:val="4"/>
  </w:num>
  <w:num w:numId="25">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1">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18"/>
  </w:num>
  <w:num w:numId="34">
    <w:abstractNumId w:val="3"/>
  </w:num>
  <w:num w:numId="35">
    <w:abstractNumId w:val="10"/>
  </w:num>
  <w:num w:numId="36">
    <w:abstractNumId w:val="10"/>
  </w:num>
  <w:num w:numId="37">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8">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0">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5">
    <w:abstractNumId w:val="10"/>
  </w:num>
  <w:num w:numId="46">
    <w:abstractNumId w:val="10"/>
  </w:num>
  <w:num w:numId="47">
    <w:abstractNumId w:val="1"/>
  </w:num>
  <w:num w:numId="4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12EBB"/>
    <w:rsid w:val="000131E1"/>
    <w:rsid w:val="00014E7A"/>
    <w:rsid w:val="000151BD"/>
    <w:rsid w:val="000157DE"/>
    <w:rsid w:val="00017C99"/>
    <w:rsid w:val="00023BB5"/>
    <w:rsid w:val="00025A5F"/>
    <w:rsid w:val="000306BA"/>
    <w:rsid w:val="000311CC"/>
    <w:rsid w:val="000437DA"/>
    <w:rsid w:val="00045D4C"/>
    <w:rsid w:val="00062D7A"/>
    <w:rsid w:val="00064704"/>
    <w:rsid w:val="00075672"/>
    <w:rsid w:val="00076526"/>
    <w:rsid w:val="00082443"/>
    <w:rsid w:val="00083973"/>
    <w:rsid w:val="00083DD2"/>
    <w:rsid w:val="000949DC"/>
    <w:rsid w:val="00094D1B"/>
    <w:rsid w:val="000A02CC"/>
    <w:rsid w:val="000A3E50"/>
    <w:rsid w:val="000A59CE"/>
    <w:rsid w:val="000A5F42"/>
    <w:rsid w:val="000B20B2"/>
    <w:rsid w:val="000C67C7"/>
    <w:rsid w:val="000D2F83"/>
    <w:rsid w:val="000D38C9"/>
    <w:rsid w:val="000D3F1B"/>
    <w:rsid w:val="000D4AF3"/>
    <w:rsid w:val="000E2D42"/>
    <w:rsid w:val="000F259F"/>
    <w:rsid w:val="00100098"/>
    <w:rsid w:val="00102DC8"/>
    <w:rsid w:val="00105C4F"/>
    <w:rsid w:val="00105F1B"/>
    <w:rsid w:val="00107ED6"/>
    <w:rsid w:val="0011305B"/>
    <w:rsid w:val="0011321A"/>
    <w:rsid w:val="00117663"/>
    <w:rsid w:val="001228F8"/>
    <w:rsid w:val="00122DFD"/>
    <w:rsid w:val="00124174"/>
    <w:rsid w:val="001344A5"/>
    <w:rsid w:val="00135557"/>
    <w:rsid w:val="00157A7E"/>
    <w:rsid w:val="00161026"/>
    <w:rsid w:val="00164E9D"/>
    <w:rsid w:val="00171A21"/>
    <w:rsid w:val="00180C66"/>
    <w:rsid w:val="00181DD1"/>
    <w:rsid w:val="00187A85"/>
    <w:rsid w:val="00193D8A"/>
    <w:rsid w:val="00195EA7"/>
    <w:rsid w:val="001A11C3"/>
    <w:rsid w:val="001A1814"/>
    <w:rsid w:val="001A3D1E"/>
    <w:rsid w:val="001A5B4B"/>
    <w:rsid w:val="001A69B9"/>
    <w:rsid w:val="001A6C1D"/>
    <w:rsid w:val="001B6912"/>
    <w:rsid w:val="001C2CB2"/>
    <w:rsid w:val="001C2CD1"/>
    <w:rsid w:val="001C4D77"/>
    <w:rsid w:val="001C5198"/>
    <w:rsid w:val="001C57AB"/>
    <w:rsid w:val="001C6842"/>
    <w:rsid w:val="001D3118"/>
    <w:rsid w:val="001D6EFA"/>
    <w:rsid w:val="001E093E"/>
    <w:rsid w:val="001E4926"/>
    <w:rsid w:val="001F1A0A"/>
    <w:rsid w:val="001F218A"/>
    <w:rsid w:val="001F3618"/>
    <w:rsid w:val="001F386B"/>
    <w:rsid w:val="001F56F4"/>
    <w:rsid w:val="00200CEA"/>
    <w:rsid w:val="002039F7"/>
    <w:rsid w:val="00210F57"/>
    <w:rsid w:val="00215639"/>
    <w:rsid w:val="00221264"/>
    <w:rsid w:val="00234E5E"/>
    <w:rsid w:val="00235C16"/>
    <w:rsid w:val="00237201"/>
    <w:rsid w:val="00240342"/>
    <w:rsid w:val="002460B3"/>
    <w:rsid w:val="00253C10"/>
    <w:rsid w:val="002560D6"/>
    <w:rsid w:val="00264CFE"/>
    <w:rsid w:val="00265329"/>
    <w:rsid w:val="00266057"/>
    <w:rsid w:val="00272B46"/>
    <w:rsid w:val="00274B1B"/>
    <w:rsid w:val="00274E05"/>
    <w:rsid w:val="00274F71"/>
    <w:rsid w:val="0027721A"/>
    <w:rsid w:val="00284467"/>
    <w:rsid w:val="00295BCD"/>
    <w:rsid w:val="002A6057"/>
    <w:rsid w:val="002B0641"/>
    <w:rsid w:val="002B50E8"/>
    <w:rsid w:val="002C4226"/>
    <w:rsid w:val="002C6FAF"/>
    <w:rsid w:val="002D1D6E"/>
    <w:rsid w:val="002D446E"/>
    <w:rsid w:val="002D623E"/>
    <w:rsid w:val="002E0C1F"/>
    <w:rsid w:val="002E3FF1"/>
    <w:rsid w:val="002F1551"/>
    <w:rsid w:val="003221F2"/>
    <w:rsid w:val="00324389"/>
    <w:rsid w:val="00333FA8"/>
    <w:rsid w:val="00356390"/>
    <w:rsid w:val="00360F0A"/>
    <w:rsid w:val="00360FDA"/>
    <w:rsid w:val="0036132D"/>
    <w:rsid w:val="00362BBB"/>
    <w:rsid w:val="00363482"/>
    <w:rsid w:val="0036503E"/>
    <w:rsid w:val="00371387"/>
    <w:rsid w:val="00386E2B"/>
    <w:rsid w:val="003875E6"/>
    <w:rsid w:val="00391B75"/>
    <w:rsid w:val="00394454"/>
    <w:rsid w:val="00395834"/>
    <w:rsid w:val="003966A9"/>
    <w:rsid w:val="003A1661"/>
    <w:rsid w:val="003B2822"/>
    <w:rsid w:val="003C2224"/>
    <w:rsid w:val="003C497B"/>
    <w:rsid w:val="003E5EAD"/>
    <w:rsid w:val="003E6E82"/>
    <w:rsid w:val="003F3924"/>
    <w:rsid w:val="00400A02"/>
    <w:rsid w:val="00403EA7"/>
    <w:rsid w:val="0040463B"/>
    <w:rsid w:val="0041281E"/>
    <w:rsid w:val="004129D8"/>
    <w:rsid w:val="0041405F"/>
    <w:rsid w:val="00414147"/>
    <w:rsid w:val="00420C31"/>
    <w:rsid w:val="0042420F"/>
    <w:rsid w:val="00426490"/>
    <w:rsid w:val="00437022"/>
    <w:rsid w:val="00440B2E"/>
    <w:rsid w:val="00442B1D"/>
    <w:rsid w:val="004454BF"/>
    <w:rsid w:val="00451178"/>
    <w:rsid w:val="0045489A"/>
    <w:rsid w:val="00454DD6"/>
    <w:rsid w:val="00461402"/>
    <w:rsid w:val="004626F8"/>
    <w:rsid w:val="00463F76"/>
    <w:rsid w:val="004661EC"/>
    <w:rsid w:val="00470C2B"/>
    <w:rsid w:val="0047362D"/>
    <w:rsid w:val="0047468A"/>
    <w:rsid w:val="004825E0"/>
    <w:rsid w:val="0048269F"/>
    <w:rsid w:val="00485B32"/>
    <w:rsid w:val="00492544"/>
    <w:rsid w:val="004A2366"/>
    <w:rsid w:val="004A27EC"/>
    <w:rsid w:val="004B2EB1"/>
    <w:rsid w:val="004B56D3"/>
    <w:rsid w:val="004B60E7"/>
    <w:rsid w:val="004C7FDD"/>
    <w:rsid w:val="004D2821"/>
    <w:rsid w:val="004D4F41"/>
    <w:rsid w:val="004E2957"/>
    <w:rsid w:val="004E6C76"/>
    <w:rsid w:val="004E7B4A"/>
    <w:rsid w:val="004F02BB"/>
    <w:rsid w:val="004F2555"/>
    <w:rsid w:val="004F28B6"/>
    <w:rsid w:val="004F6B7B"/>
    <w:rsid w:val="004F706A"/>
    <w:rsid w:val="00506B13"/>
    <w:rsid w:val="00515F2F"/>
    <w:rsid w:val="005266D8"/>
    <w:rsid w:val="00532E64"/>
    <w:rsid w:val="00534F2B"/>
    <w:rsid w:val="00537AF8"/>
    <w:rsid w:val="00545EB1"/>
    <w:rsid w:val="005527E2"/>
    <w:rsid w:val="005533A5"/>
    <w:rsid w:val="00555728"/>
    <w:rsid w:val="0056344B"/>
    <w:rsid w:val="005642BD"/>
    <w:rsid w:val="0056464C"/>
    <w:rsid w:val="00564703"/>
    <w:rsid w:val="005664CF"/>
    <w:rsid w:val="00575122"/>
    <w:rsid w:val="00580F22"/>
    <w:rsid w:val="0058136B"/>
    <w:rsid w:val="005820A0"/>
    <w:rsid w:val="00582856"/>
    <w:rsid w:val="00585241"/>
    <w:rsid w:val="0058639C"/>
    <w:rsid w:val="0058766E"/>
    <w:rsid w:val="005948A2"/>
    <w:rsid w:val="005A25DE"/>
    <w:rsid w:val="005A3FCA"/>
    <w:rsid w:val="005A4BE1"/>
    <w:rsid w:val="005A5758"/>
    <w:rsid w:val="005B3023"/>
    <w:rsid w:val="005B340C"/>
    <w:rsid w:val="005B51AC"/>
    <w:rsid w:val="005B6294"/>
    <w:rsid w:val="005B7F9D"/>
    <w:rsid w:val="005C2E97"/>
    <w:rsid w:val="005C4908"/>
    <w:rsid w:val="005D2737"/>
    <w:rsid w:val="005D27D8"/>
    <w:rsid w:val="005D4C41"/>
    <w:rsid w:val="005D787C"/>
    <w:rsid w:val="005E04FF"/>
    <w:rsid w:val="005E187E"/>
    <w:rsid w:val="005E5966"/>
    <w:rsid w:val="005F0D33"/>
    <w:rsid w:val="005F2FC7"/>
    <w:rsid w:val="005F774C"/>
    <w:rsid w:val="00602086"/>
    <w:rsid w:val="0060427A"/>
    <w:rsid w:val="0061159E"/>
    <w:rsid w:val="00613595"/>
    <w:rsid w:val="0061456F"/>
    <w:rsid w:val="0061631B"/>
    <w:rsid w:val="00620050"/>
    <w:rsid w:val="00630B6D"/>
    <w:rsid w:val="00631FB2"/>
    <w:rsid w:val="00632EF6"/>
    <w:rsid w:val="0063302E"/>
    <w:rsid w:val="0064062F"/>
    <w:rsid w:val="006539B1"/>
    <w:rsid w:val="00671A8A"/>
    <w:rsid w:val="00680560"/>
    <w:rsid w:val="006878B7"/>
    <w:rsid w:val="00693FB4"/>
    <w:rsid w:val="00696683"/>
    <w:rsid w:val="006A43C7"/>
    <w:rsid w:val="006A45D2"/>
    <w:rsid w:val="006A7CEB"/>
    <w:rsid w:val="006B1B2D"/>
    <w:rsid w:val="006C125F"/>
    <w:rsid w:val="006C1A7B"/>
    <w:rsid w:val="006D5B91"/>
    <w:rsid w:val="006E1C3F"/>
    <w:rsid w:val="006E59D7"/>
    <w:rsid w:val="006E5CE6"/>
    <w:rsid w:val="006F2181"/>
    <w:rsid w:val="006F3827"/>
    <w:rsid w:val="00710721"/>
    <w:rsid w:val="00710785"/>
    <w:rsid w:val="00713689"/>
    <w:rsid w:val="00717F4B"/>
    <w:rsid w:val="00725158"/>
    <w:rsid w:val="00730857"/>
    <w:rsid w:val="00741D1D"/>
    <w:rsid w:val="0074209D"/>
    <w:rsid w:val="00743FEB"/>
    <w:rsid w:val="00745997"/>
    <w:rsid w:val="007566E3"/>
    <w:rsid w:val="00767770"/>
    <w:rsid w:val="00767C41"/>
    <w:rsid w:val="00772269"/>
    <w:rsid w:val="007778D9"/>
    <w:rsid w:val="00784333"/>
    <w:rsid w:val="00794907"/>
    <w:rsid w:val="007A1D5A"/>
    <w:rsid w:val="007A7E7F"/>
    <w:rsid w:val="007B17DF"/>
    <w:rsid w:val="007B2AA0"/>
    <w:rsid w:val="007B374D"/>
    <w:rsid w:val="007C27CD"/>
    <w:rsid w:val="007C3793"/>
    <w:rsid w:val="007D00D7"/>
    <w:rsid w:val="007D2221"/>
    <w:rsid w:val="007F5015"/>
    <w:rsid w:val="008006C4"/>
    <w:rsid w:val="0080190E"/>
    <w:rsid w:val="008137DF"/>
    <w:rsid w:val="00817386"/>
    <w:rsid w:val="008215C2"/>
    <w:rsid w:val="00832237"/>
    <w:rsid w:val="008349A9"/>
    <w:rsid w:val="00840616"/>
    <w:rsid w:val="008427B5"/>
    <w:rsid w:val="00842F44"/>
    <w:rsid w:val="00852A92"/>
    <w:rsid w:val="00871C77"/>
    <w:rsid w:val="0088571F"/>
    <w:rsid w:val="00895F53"/>
    <w:rsid w:val="008A2260"/>
    <w:rsid w:val="008B2A35"/>
    <w:rsid w:val="008B4935"/>
    <w:rsid w:val="008B5F06"/>
    <w:rsid w:val="008B6A23"/>
    <w:rsid w:val="008C0A61"/>
    <w:rsid w:val="008C5573"/>
    <w:rsid w:val="008D4280"/>
    <w:rsid w:val="008D5383"/>
    <w:rsid w:val="008E1E65"/>
    <w:rsid w:val="008E2AC6"/>
    <w:rsid w:val="008F15C4"/>
    <w:rsid w:val="008F7CD1"/>
    <w:rsid w:val="009039AC"/>
    <w:rsid w:val="009102D6"/>
    <w:rsid w:val="00916947"/>
    <w:rsid w:val="00917A49"/>
    <w:rsid w:val="009217DE"/>
    <w:rsid w:val="009324C5"/>
    <w:rsid w:val="00940F2C"/>
    <w:rsid w:val="00947E4E"/>
    <w:rsid w:val="0095075E"/>
    <w:rsid w:val="00953577"/>
    <w:rsid w:val="009578C4"/>
    <w:rsid w:val="00974755"/>
    <w:rsid w:val="00975A40"/>
    <w:rsid w:val="00975F58"/>
    <w:rsid w:val="00976FC1"/>
    <w:rsid w:val="00981355"/>
    <w:rsid w:val="00983F20"/>
    <w:rsid w:val="00992E77"/>
    <w:rsid w:val="00996B0B"/>
    <w:rsid w:val="009A09E6"/>
    <w:rsid w:val="009A1804"/>
    <w:rsid w:val="009A3D16"/>
    <w:rsid w:val="009B292A"/>
    <w:rsid w:val="009B7078"/>
    <w:rsid w:val="009C0EA3"/>
    <w:rsid w:val="009C1431"/>
    <w:rsid w:val="009C54B6"/>
    <w:rsid w:val="009C758D"/>
    <w:rsid w:val="009D23B1"/>
    <w:rsid w:val="009D4A3B"/>
    <w:rsid w:val="009E0A1C"/>
    <w:rsid w:val="009E3816"/>
    <w:rsid w:val="009E3F04"/>
    <w:rsid w:val="009E56D2"/>
    <w:rsid w:val="009E680A"/>
    <w:rsid w:val="009F0DAA"/>
    <w:rsid w:val="009F1757"/>
    <w:rsid w:val="009F259B"/>
    <w:rsid w:val="009F275A"/>
    <w:rsid w:val="00A0579F"/>
    <w:rsid w:val="00A108A6"/>
    <w:rsid w:val="00A119A9"/>
    <w:rsid w:val="00A30670"/>
    <w:rsid w:val="00A3330B"/>
    <w:rsid w:val="00A338B9"/>
    <w:rsid w:val="00A353E8"/>
    <w:rsid w:val="00A35C22"/>
    <w:rsid w:val="00A40F35"/>
    <w:rsid w:val="00A50845"/>
    <w:rsid w:val="00A54192"/>
    <w:rsid w:val="00A61A10"/>
    <w:rsid w:val="00A61B46"/>
    <w:rsid w:val="00A76DE3"/>
    <w:rsid w:val="00A83845"/>
    <w:rsid w:val="00A9445B"/>
    <w:rsid w:val="00A9513E"/>
    <w:rsid w:val="00A95CE1"/>
    <w:rsid w:val="00AA7536"/>
    <w:rsid w:val="00AB3ADE"/>
    <w:rsid w:val="00AB68FB"/>
    <w:rsid w:val="00AC2DBF"/>
    <w:rsid w:val="00AC5726"/>
    <w:rsid w:val="00AC71B1"/>
    <w:rsid w:val="00AE2AFB"/>
    <w:rsid w:val="00AE3343"/>
    <w:rsid w:val="00AE6E4C"/>
    <w:rsid w:val="00AF5A61"/>
    <w:rsid w:val="00B00C8A"/>
    <w:rsid w:val="00B2343B"/>
    <w:rsid w:val="00B23814"/>
    <w:rsid w:val="00B24A9F"/>
    <w:rsid w:val="00B35EA3"/>
    <w:rsid w:val="00B518F0"/>
    <w:rsid w:val="00B6076D"/>
    <w:rsid w:val="00B7065B"/>
    <w:rsid w:val="00B74489"/>
    <w:rsid w:val="00B757D9"/>
    <w:rsid w:val="00B82321"/>
    <w:rsid w:val="00B83259"/>
    <w:rsid w:val="00B861EE"/>
    <w:rsid w:val="00B86B61"/>
    <w:rsid w:val="00B9392E"/>
    <w:rsid w:val="00BA188A"/>
    <w:rsid w:val="00BA4621"/>
    <w:rsid w:val="00BA47B1"/>
    <w:rsid w:val="00BA522A"/>
    <w:rsid w:val="00BA5B22"/>
    <w:rsid w:val="00BA680E"/>
    <w:rsid w:val="00BB10BB"/>
    <w:rsid w:val="00BC26EA"/>
    <w:rsid w:val="00BC6045"/>
    <w:rsid w:val="00BD2194"/>
    <w:rsid w:val="00BE150D"/>
    <w:rsid w:val="00BE69C3"/>
    <w:rsid w:val="00BF2839"/>
    <w:rsid w:val="00BF3009"/>
    <w:rsid w:val="00BF6AAF"/>
    <w:rsid w:val="00C050FD"/>
    <w:rsid w:val="00C14BF1"/>
    <w:rsid w:val="00C21D80"/>
    <w:rsid w:val="00C27010"/>
    <w:rsid w:val="00C317D9"/>
    <w:rsid w:val="00C3386C"/>
    <w:rsid w:val="00C3450A"/>
    <w:rsid w:val="00C3641A"/>
    <w:rsid w:val="00C41C63"/>
    <w:rsid w:val="00C41E04"/>
    <w:rsid w:val="00C425D6"/>
    <w:rsid w:val="00C449A8"/>
    <w:rsid w:val="00C4558F"/>
    <w:rsid w:val="00C51E91"/>
    <w:rsid w:val="00C53994"/>
    <w:rsid w:val="00C53DA6"/>
    <w:rsid w:val="00C7057C"/>
    <w:rsid w:val="00C7651B"/>
    <w:rsid w:val="00C77603"/>
    <w:rsid w:val="00C81490"/>
    <w:rsid w:val="00C82869"/>
    <w:rsid w:val="00C91B9C"/>
    <w:rsid w:val="00C924BA"/>
    <w:rsid w:val="00C9461F"/>
    <w:rsid w:val="00CA5DF9"/>
    <w:rsid w:val="00CB3260"/>
    <w:rsid w:val="00CB355A"/>
    <w:rsid w:val="00CC744D"/>
    <w:rsid w:val="00CD5771"/>
    <w:rsid w:val="00CE3012"/>
    <w:rsid w:val="00CE71E3"/>
    <w:rsid w:val="00CF3719"/>
    <w:rsid w:val="00D02A08"/>
    <w:rsid w:val="00D04E78"/>
    <w:rsid w:val="00D06EAC"/>
    <w:rsid w:val="00D107D4"/>
    <w:rsid w:val="00D15B1D"/>
    <w:rsid w:val="00D20E62"/>
    <w:rsid w:val="00D26FE1"/>
    <w:rsid w:val="00D4120F"/>
    <w:rsid w:val="00D536EB"/>
    <w:rsid w:val="00D56010"/>
    <w:rsid w:val="00D614B0"/>
    <w:rsid w:val="00D616DE"/>
    <w:rsid w:val="00D63608"/>
    <w:rsid w:val="00D63AE2"/>
    <w:rsid w:val="00D6441A"/>
    <w:rsid w:val="00D96FB5"/>
    <w:rsid w:val="00D97D63"/>
    <w:rsid w:val="00DA5F35"/>
    <w:rsid w:val="00DA691B"/>
    <w:rsid w:val="00DB5028"/>
    <w:rsid w:val="00DC151F"/>
    <w:rsid w:val="00DC29AA"/>
    <w:rsid w:val="00DD065F"/>
    <w:rsid w:val="00DD2228"/>
    <w:rsid w:val="00DD3DDA"/>
    <w:rsid w:val="00DD6E09"/>
    <w:rsid w:val="00DE3BD8"/>
    <w:rsid w:val="00DE4A41"/>
    <w:rsid w:val="00DE5CD3"/>
    <w:rsid w:val="00E000F1"/>
    <w:rsid w:val="00E03586"/>
    <w:rsid w:val="00E12A37"/>
    <w:rsid w:val="00E17B75"/>
    <w:rsid w:val="00E21A90"/>
    <w:rsid w:val="00E221BF"/>
    <w:rsid w:val="00E304D5"/>
    <w:rsid w:val="00E34D83"/>
    <w:rsid w:val="00E447F5"/>
    <w:rsid w:val="00E50C61"/>
    <w:rsid w:val="00E547D2"/>
    <w:rsid w:val="00E60DEC"/>
    <w:rsid w:val="00E67F5E"/>
    <w:rsid w:val="00E70BB4"/>
    <w:rsid w:val="00E756AD"/>
    <w:rsid w:val="00E80CA6"/>
    <w:rsid w:val="00E81062"/>
    <w:rsid w:val="00E8557E"/>
    <w:rsid w:val="00E91E11"/>
    <w:rsid w:val="00E96ADB"/>
    <w:rsid w:val="00EA4FFC"/>
    <w:rsid w:val="00EB276C"/>
    <w:rsid w:val="00EB3C41"/>
    <w:rsid w:val="00EC09B0"/>
    <w:rsid w:val="00ED1BCA"/>
    <w:rsid w:val="00ED5861"/>
    <w:rsid w:val="00EE030B"/>
    <w:rsid w:val="00EE6C37"/>
    <w:rsid w:val="00EF02CB"/>
    <w:rsid w:val="00EF0EF3"/>
    <w:rsid w:val="00EF34ED"/>
    <w:rsid w:val="00EF5AD6"/>
    <w:rsid w:val="00F0023D"/>
    <w:rsid w:val="00F01800"/>
    <w:rsid w:val="00F047C9"/>
    <w:rsid w:val="00F07318"/>
    <w:rsid w:val="00F12568"/>
    <w:rsid w:val="00F339DF"/>
    <w:rsid w:val="00F37725"/>
    <w:rsid w:val="00F45C55"/>
    <w:rsid w:val="00F51169"/>
    <w:rsid w:val="00F64297"/>
    <w:rsid w:val="00F70671"/>
    <w:rsid w:val="00F70B7E"/>
    <w:rsid w:val="00F7174B"/>
    <w:rsid w:val="00F75191"/>
    <w:rsid w:val="00F81280"/>
    <w:rsid w:val="00F81728"/>
    <w:rsid w:val="00F83037"/>
    <w:rsid w:val="00F87452"/>
    <w:rsid w:val="00F9259A"/>
    <w:rsid w:val="00FA025A"/>
    <w:rsid w:val="00FA0266"/>
    <w:rsid w:val="00FB15A6"/>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11"/>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table" w:styleId="Grilledutableau">
    <w:name w:val="Table Grid"/>
    <w:basedOn w:val="TableauNormal"/>
    <w:rsid w:val="00454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2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katmandou\share\110-CEAGRE\110.25-DPRSG\110.25.7-SMA\110.25.7.5-BLS\Kevin\B28-01428-KD%20Harmonisation\2-DRAFT\florent.lepin@ce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LANCES@cea.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sabelle.borel@cea.fr" TargetMode="External"/><Relationship Id="rId4" Type="http://schemas.openxmlformats.org/officeDocument/2006/relationships/settings" Target="settings.xml"/><Relationship Id="rId9" Type="http://schemas.openxmlformats.org/officeDocument/2006/relationships/hyperlink" Target="mailto:kevin.dicaro@cea.fr"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DBB34-5C22-49F3-9CB4-BF7D7F79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4732</Words>
  <Characters>26169</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30840</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DI CARO Kevin RANDSTAD</cp:lastModifiedBy>
  <cp:revision>2</cp:revision>
  <cp:lastPrinted>2024-03-08T06:55:00Z</cp:lastPrinted>
  <dcterms:created xsi:type="dcterms:W3CDTF">2025-03-31T08:52:00Z</dcterms:created>
  <dcterms:modified xsi:type="dcterms:W3CDTF">2025-03-31T08:52:00Z</dcterms:modified>
</cp:coreProperties>
</file>