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FC07E" w14:textId="77777777" w:rsidR="008D7D47" w:rsidRDefault="008D7D47" w:rsidP="00B910DC">
      <w:pPr>
        <w:jc w:val="center"/>
        <w:rPr>
          <w:rFonts w:ascii="Arial" w:hAnsi="Arial" w:cs="Arial"/>
          <w:b/>
          <w:sz w:val="32"/>
          <w:szCs w:val="32"/>
        </w:rPr>
      </w:pPr>
    </w:p>
    <w:p w14:paraId="7B687E62" w14:textId="77777777" w:rsidR="00B910DC" w:rsidRDefault="00B910DC" w:rsidP="00B910DC">
      <w:pPr>
        <w:jc w:val="center"/>
        <w:rPr>
          <w:rFonts w:ascii="Arial" w:hAnsi="Arial" w:cs="Arial"/>
          <w:b/>
          <w:sz w:val="32"/>
          <w:szCs w:val="32"/>
        </w:rPr>
      </w:pPr>
    </w:p>
    <w:p w14:paraId="72C562EB" w14:textId="77777777" w:rsidR="00B910DC" w:rsidRDefault="00B910DC" w:rsidP="00751E77">
      <w:pPr>
        <w:jc w:val="center"/>
        <w:rPr>
          <w:rFonts w:ascii="Arial" w:hAnsi="Arial" w:cs="Arial"/>
          <w:b/>
          <w:sz w:val="32"/>
          <w:szCs w:val="32"/>
        </w:rPr>
      </w:pPr>
    </w:p>
    <w:p w14:paraId="1970D22D" w14:textId="77777777" w:rsidR="00F128CB" w:rsidRDefault="00F128CB" w:rsidP="00F128CB">
      <w:pPr>
        <w:pBdr>
          <w:top w:val="single" w:sz="4" w:space="1" w:color="auto"/>
          <w:left w:val="single" w:sz="4" w:space="4" w:color="auto"/>
          <w:bottom w:val="single" w:sz="4" w:space="1" w:color="auto"/>
          <w:right w:val="single" w:sz="4" w:space="4" w:color="auto"/>
        </w:pBdr>
        <w:jc w:val="center"/>
        <w:rPr>
          <w:rFonts w:ascii="Corbel" w:hAnsi="Corbel" w:cs="Arial"/>
          <w:b/>
          <w:sz w:val="28"/>
          <w:szCs w:val="28"/>
        </w:rPr>
      </w:pPr>
    </w:p>
    <w:p w14:paraId="183BC51E" w14:textId="77777777" w:rsidR="001C0547" w:rsidRDefault="0078024A" w:rsidP="00F128CB">
      <w:pPr>
        <w:pBdr>
          <w:top w:val="single" w:sz="4" w:space="1" w:color="auto"/>
          <w:left w:val="single" w:sz="4" w:space="4" w:color="auto"/>
          <w:bottom w:val="single" w:sz="4" w:space="1" w:color="auto"/>
          <w:right w:val="single" w:sz="4" w:space="4" w:color="auto"/>
        </w:pBdr>
        <w:jc w:val="center"/>
        <w:rPr>
          <w:rFonts w:ascii="Corbel" w:hAnsi="Corbel" w:cs="Arial"/>
          <w:b/>
          <w:sz w:val="28"/>
          <w:szCs w:val="28"/>
        </w:rPr>
      </w:pPr>
      <w:r w:rsidRPr="00F128CB">
        <w:rPr>
          <w:rFonts w:ascii="Corbel" w:hAnsi="Corbel" w:cs="Arial"/>
          <w:b/>
          <w:sz w:val="28"/>
          <w:szCs w:val="28"/>
        </w:rPr>
        <w:t>ACCORD DE CONFIDENTIALITE</w:t>
      </w:r>
    </w:p>
    <w:p w14:paraId="4805CF4A" w14:textId="77777777" w:rsidR="00F128CB" w:rsidRPr="00F128CB" w:rsidRDefault="00F128CB" w:rsidP="00F128CB">
      <w:pPr>
        <w:pBdr>
          <w:top w:val="single" w:sz="4" w:space="1" w:color="auto"/>
          <w:left w:val="single" w:sz="4" w:space="4" w:color="auto"/>
          <w:bottom w:val="single" w:sz="4" w:space="1" w:color="auto"/>
          <w:right w:val="single" w:sz="4" w:space="4" w:color="auto"/>
        </w:pBdr>
        <w:jc w:val="center"/>
        <w:rPr>
          <w:rFonts w:ascii="Corbel" w:hAnsi="Corbel" w:cs="Arial"/>
          <w:b/>
          <w:sz w:val="28"/>
          <w:szCs w:val="28"/>
        </w:rPr>
      </w:pPr>
    </w:p>
    <w:p w14:paraId="21EE16FC" w14:textId="77777777" w:rsidR="008D7D47" w:rsidRPr="005C4A67" w:rsidRDefault="008D7D47" w:rsidP="00751E77">
      <w:pPr>
        <w:jc w:val="center"/>
        <w:rPr>
          <w:rFonts w:ascii="Arial" w:hAnsi="Arial" w:cs="Arial"/>
          <w:b/>
          <w:sz w:val="32"/>
          <w:szCs w:val="32"/>
        </w:rPr>
      </w:pPr>
    </w:p>
    <w:p w14:paraId="45F497DD" w14:textId="77777777" w:rsidR="0078024A" w:rsidRPr="00F11646" w:rsidRDefault="0078024A" w:rsidP="008442E9">
      <w:pPr>
        <w:jc w:val="both"/>
        <w:rPr>
          <w:rFonts w:ascii="Arial" w:hAnsi="Arial" w:cs="Arial"/>
          <w:b/>
          <w:sz w:val="22"/>
          <w:szCs w:val="22"/>
        </w:rPr>
      </w:pPr>
    </w:p>
    <w:p w14:paraId="5372DCB7" w14:textId="77777777" w:rsidR="0078024A" w:rsidRPr="00F11646" w:rsidRDefault="0078024A" w:rsidP="008442E9">
      <w:pPr>
        <w:jc w:val="both"/>
        <w:rPr>
          <w:rFonts w:ascii="Arial" w:hAnsi="Arial" w:cs="Arial"/>
          <w:b/>
          <w:sz w:val="22"/>
          <w:szCs w:val="22"/>
        </w:rPr>
      </w:pPr>
    </w:p>
    <w:p w14:paraId="788A33BD" w14:textId="77777777" w:rsidR="0078024A" w:rsidRPr="004C7782" w:rsidRDefault="0078024A" w:rsidP="008442E9">
      <w:pPr>
        <w:pStyle w:val="NormalWeb"/>
        <w:jc w:val="both"/>
        <w:rPr>
          <w:rFonts w:ascii="Corbel" w:hAnsi="Corbel" w:cs="Arial"/>
          <w:b/>
          <w:bCs/>
          <w:sz w:val="22"/>
          <w:szCs w:val="22"/>
        </w:rPr>
      </w:pPr>
      <w:r w:rsidRPr="004C7782">
        <w:rPr>
          <w:rFonts w:ascii="Corbel" w:hAnsi="Corbel" w:cs="Arial"/>
          <w:b/>
          <w:bCs/>
          <w:sz w:val="22"/>
          <w:szCs w:val="22"/>
        </w:rPr>
        <w:t>ENTRE</w:t>
      </w:r>
    </w:p>
    <w:p w14:paraId="68EFE300" w14:textId="77777777" w:rsidR="00F128CB" w:rsidRPr="00F128CB" w:rsidRDefault="00F128CB" w:rsidP="00F128CB">
      <w:pPr>
        <w:jc w:val="both"/>
        <w:rPr>
          <w:rFonts w:ascii="Corbel" w:hAnsi="Corbel"/>
        </w:rPr>
      </w:pPr>
      <w:r w:rsidRPr="00F128CB">
        <w:rPr>
          <w:rFonts w:ascii="Corbel" w:hAnsi="Corbel"/>
          <w:b/>
          <w:bCs/>
          <w:iCs/>
          <w:sz w:val="22"/>
          <w:szCs w:val="22"/>
        </w:rPr>
        <w:t xml:space="preserve">L’INSTITUT DE RECHERCHE POUR LE DEVELOPPEMENT, </w:t>
      </w:r>
      <w:r w:rsidRPr="00F128CB">
        <w:rPr>
          <w:rFonts w:ascii="Corbel" w:hAnsi="Corbel"/>
          <w:bCs/>
          <w:iCs/>
          <w:sz w:val="22"/>
          <w:szCs w:val="22"/>
        </w:rPr>
        <w:t>ci-après dénommé</w:t>
      </w:r>
      <w:r w:rsidRPr="00F128CB">
        <w:rPr>
          <w:rFonts w:ascii="Corbel" w:hAnsi="Corbel"/>
          <w:b/>
          <w:bCs/>
          <w:iCs/>
          <w:sz w:val="22"/>
          <w:szCs w:val="22"/>
        </w:rPr>
        <w:t xml:space="preserve"> « IRD », </w:t>
      </w:r>
      <w:r w:rsidRPr="00F128CB">
        <w:rPr>
          <w:rFonts w:ascii="Corbel" w:hAnsi="Corbel"/>
          <w:bCs/>
          <w:iCs/>
          <w:sz w:val="22"/>
          <w:szCs w:val="22"/>
        </w:rPr>
        <w:t xml:space="preserve">établissement public à caractère scientifique et technologique, n° SIRET 180006025 00159 Code APE 7219Z, ayant son siège au 44, boulevard de Dunkerque, « Le Sextant », CS 90009, 13572 Marseille cedex 02, </w:t>
      </w:r>
    </w:p>
    <w:p w14:paraId="55E47541" w14:textId="77777777" w:rsidR="00F128CB" w:rsidRPr="00F128CB" w:rsidRDefault="00F128CB" w:rsidP="00F128CB">
      <w:pPr>
        <w:jc w:val="both"/>
        <w:rPr>
          <w:rFonts w:ascii="Corbel" w:hAnsi="Corbel"/>
        </w:rPr>
      </w:pPr>
      <w:r w:rsidRPr="00F128CB">
        <w:rPr>
          <w:rFonts w:ascii="Corbel" w:hAnsi="Corbel"/>
          <w:bCs/>
          <w:iCs/>
          <w:sz w:val="22"/>
          <w:szCs w:val="22"/>
        </w:rPr>
        <w:t xml:space="preserve">Représenté par sa Présidente-directrice générale, Madame Valérie VERDIER, et par délégation aux fins des présentes par M. </w:t>
      </w:r>
      <w:r w:rsidRPr="00F128CB">
        <w:rPr>
          <w:rFonts w:ascii="Corbel" w:hAnsi="Corbel"/>
          <w:bCs/>
          <w:iCs/>
          <w:sz w:val="22"/>
          <w:szCs w:val="22"/>
          <w:shd w:val="clear" w:color="auto" w:fill="FFFF00"/>
        </w:rPr>
        <w:t>XXXXXX</w:t>
      </w:r>
      <w:r w:rsidRPr="00F128CB">
        <w:rPr>
          <w:rFonts w:ascii="Corbel" w:hAnsi="Corbel"/>
          <w:bCs/>
          <w:iCs/>
          <w:sz w:val="22"/>
          <w:szCs w:val="22"/>
        </w:rPr>
        <w:t xml:space="preserve">, </w:t>
      </w:r>
      <w:r w:rsidRPr="00F128CB">
        <w:rPr>
          <w:rFonts w:ascii="Corbel" w:hAnsi="Corbel"/>
          <w:bCs/>
          <w:iCs/>
          <w:sz w:val="22"/>
          <w:szCs w:val="22"/>
          <w:shd w:val="clear" w:color="auto" w:fill="FFFF00"/>
        </w:rPr>
        <w:t>(qualité) </w:t>
      </w:r>
      <w:r w:rsidRPr="00F128CB">
        <w:rPr>
          <w:rFonts w:ascii="Corbel" w:hAnsi="Corbel"/>
          <w:bCs/>
          <w:iCs/>
          <w:sz w:val="22"/>
          <w:szCs w:val="22"/>
        </w:rPr>
        <w:t>;</w:t>
      </w:r>
    </w:p>
    <w:p w14:paraId="38731AED" w14:textId="77777777" w:rsidR="00F128CB" w:rsidRPr="00F128CB" w:rsidRDefault="00F128CB" w:rsidP="00F128CB">
      <w:pPr>
        <w:jc w:val="both"/>
      </w:pPr>
    </w:p>
    <w:p w14:paraId="32DCC78C" w14:textId="77777777" w:rsidR="00F128CB" w:rsidRPr="00F128CB" w:rsidRDefault="00F128CB" w:rsidP="00F128CB">
      <w:pPr>
        <w:jc w:val="both"/>
        <w:rPr>
          <w:rFonts w:ascii="Corbel" w:hAnsi="Corbel" w:cs="Arial"/>
          <w:sz w:val="22"/>
          <w:szCs w:val="22"/>
        </w:rPr>
      </w:pPr>
      <w:r w:rsidRPr="00F128CB">
        <w:rPr>
          <w:rFonts w:ascii="Corbel" w:hAnsi="Corbel" w:cs="Arial"/>
          <w:sz w:val="22"/>
          <w:szCs w:val="22"/>
        </w:rPr>
        <w:t xml:space="preserve">L’IRD agissant tant en son nom qu’au nom et pour le compte de l’Unité </w:t>
      </w:r>
      <w:r w:rsidRPr="00F128CB">
        <w:rPr>
          <w:rFonts w:ascii="Corbel" w:hAnsi="Corbel" w:cs="Arial"/>
          <w:sz w:val="22"/>
          <w:szCs w:val="22"/>
          <w:highlight w:val="yellow"/>
        </w:rPr>
        <w:t xml:space="preserve">[de recherche / de </w:t>
      </w:r>
      <w:proofErr w:type="gramStart"/>
      <w:r w:rsidRPr="00F128CB">
        <w:rPr>
          <w:rFonts w:ascii="Corbel" w:hAnsi="Corbel" w:cs="Arial"/>
          <w:sz w:val="22"/>
          <w:szCs w:val="22"/>
          <w:highlight w:val="yellow"/>
        </w:rPr>
        <w:t>service]</w:t>
      </w:r>
      <w:r w:rsidRPr="00F128CB">
        <w:rPr>
          <w:rFonts w:ascii="Corbel" w:hAnsi="Corbel" w:cs="Arial"/>
          <w:sz w:val="22"/>
          <w:szCs w:val="22"/>
        </w:rPr>
        <w:t xml:space="preserve"> </w:t>
      </w:r>
      <w:r w:rsidRPr="00F128CB">
        <w:rPr>
          <w:rFonts w:ascii="Corbel" w:hAnsi="Corbel" w:cs="Arial"/>
          <w:sz w:val="22"/>
          <w:szCs w:val="22"/>
          <w:highlight w:val="yellow"/>
        </w:rPr>
        <w:t xml:space="preserve"> [</w:t>
      </w:r>
      <w:proofErr w:type="gramEnd"/>
      <w:r w:rsidRPr="00F128CB">
        <w:rPr>
          <w:rFonts w:ascii="Corbel" w:hAnsi="Corbel" w:cs="Arial"/>
          <w:sz w:val="22"/>
          <w:szCs w:val="22"/>
          <w:highlight w:val="yellow"/>
        </w:rPr>
        <w:t>n°, dénomination et sigle de l’unité]</w:t>
      </w:r>
      <w:r w:rsidRPr="00F128CB">
        <w:rPr>
          <w:rFonts w:ascii="Corbel" w:hAnsi="Corbel" w:cs="Arial"/>
          <w:sz w:val="22"/>
          <w:szCs w:val="22"/>
        </w:rPr>
        <w:t xml:space="preserve">, dirigée par </w:t>
      </w:r>
      <w:r w:rsidRPr="00F128CB">
        <w:rPr>
          <w:rFonts w:ascii="Corbel" w:hAnsi="Corbel" w:cs="Arial"/>
          <w:sz w:val="22"/>
          <w:szCs w:val="22"/>
          <w:highlight w:val="yellow"/>
        </w:rPr>
        <w:t>[civilité, prénom, nom] </w:t>
      </w:r>
      <w:r w:rsidRPr="00F128CB">
        <w:rPr>
          <w:rFonts w:ascii="Corbel" w:hAnsi="Corbel" w:cs="Arial"/>
          <w:sz w:val="22"/>
          <w:szCs w:val="22"/>
        </w:rPr>
        <w:t>;</w:t>
      </w:r>
    </w:p>
    <w:p w14:paraId="5AE00A58" w14:textId="77777777" w:rsidR="00F128CB" w:rsidRPr="00F128CB" w:rsidRDefault="00F128CB" w:rsidP="00F128CB">
      <w:pPr>
        <w:jc w:val="both"/>
        <w:rPr>
          <w:rFonts w:ascii="Corbel" w:hAnsi="Corbel" w:cs="Arial"/>
          <w:b/>
          <w:sz w:val="22"/>
          <w:szCs w:val="22"/>
        </w:rPr>
      </w:pPr>
    </w:p>
    <w:p w14:paraId="5FF9AC8E" w14:textId="77777777" w:rsidR="005C4A67" w:rsidRPr="004C7782" w:rsidRDefault="005C4A67" w:rsidP="005C4A67">
      <w:pPr>
        <w:pStyle w:val="Texte"/>
        <w:tabs>
          <w:tab w:val="clear" w:pos="1304"/>
          <w:tab w:val="clear" w:pos="1418"/>
          <w:tab w:val="clear" w:pos="3119"/>
          <w:tab w:val="clear" w:pos="4536"/>
          <w:tab w:val="clear" w:pos="7938"/>
          <w:tab w:val="clear" w:pos="9923"/>
        </w:tabs>
        <w:rPr>
          <w:rFonts w:ascii="Corbel" w:hAnsi="Corbel"/>
          <w:color w:val="auto"/>
          <w:sz w:val="22"/>
          <w:szCs w:val="22"/>
        </w:rPr>
      </w:pPr>
    </w:p>
    <w:p w14:paraId="085DB495" w14:textId="77777777" w:rsidR="000C65A3" w:rsidRPr="004C7782" w:rsidRDefault="000C65A3" w:rsidP="000B0D3F">
      <w:pPr>
        <w:jc w:val="both"/>
        <w:rPr>
          <w:rFonts w:ascii="Corbel" w:hAnsi="Corbel" w:cs="Arial"/>
          <w:sz w:val="22"/>
          <w:szCs w:val="22"/>
        </w:rPr>
      </w:pPr>
    </w:p>
    <w:p w14:paraId="0DE56850" w14:textId="77777777" w:rsidR="0078024A" w:rsidRPr="004C7782" w:rsidRDefault="005C4A67" w:rsidP="008442E9">
      <w:pPr>
        <w:pStyle w:val="NormalWeb"/>
        <w:jc w:val="both"/>
        <w:rPr>
          <w:rFonts w:ascii="Corbel" w:hAnsi="Corbel" w:cs="Arial"/>
          <w:b/>
          <w:sz w:val="22"/>
          <w:szCs w:val="22"/>
        </w:rPr>
      </w:pPr>
      <w:r w:rsidRPr="004C7782">
        <w:rPr>
          <w:rFonts w:ascii="Corbel" w:hAnsi="Corbel" w:cs="Arial"/>
          <w:b/>
          <w:sz w:val="22"/>
          <w:szCs w:val="22"/>
        </w:rPr>
        <w:t>D</w:t>
      </w:r>
      <w:r w:rsidR="0078024A" w:rsidRPr="004C7782">
        <w:rPr>
          <w:rFonts w:ascii="Corbel" w:hAnsi="Corbel" w:cs="Arial"/>
          <w:b/>
          <w:sz w:val="22"/>
          <w:szCs w:val="22"/>
        </w:rPr>
        <w:t>'une part ;</w:t>
      </w:r>
    </w:p>
    <w:p w14:paraId="34DF70AC" w14:textId="77777777" w:rsidR="00B910DC" w:rsidRPr="004C7782" w:rsidRDefault="00B910DC" w:rsidP="008442E9">
      <w:pPr>
        <w:pStyle w:val="NormalWeb"/>
        <w:jc w:val="both"/>
        <w:rPr>
          <w:rFonts w:ascii="Corbel" w:hAnsi="Corbel" w:cs="Arial"/>
          <w:b/>
          <w:sz w:val="22"/>
          <w:szCs w:val="22"/>
        </w:rPr>
      </w:pPr>
    </w:p>
    <w:p w14:paraId="7AF24561" w14:textId="77777777" w:rsidR="000C65A3" w:rsidRPr="004C7782" w:rsidRDefault="0078024A" w:rsidP="008442E9">
      <w:pPr>
        <w:pStyle w:val="NormalWeb"/>
        <w:jc w:val="both"/>
        <w:rPr>
          <w:rFonts w:ascii="Corbel" w:hAnsi="Corbel" w:cs="Arial"/>
          <w:b/>
          <w:bCs/>
          <w:sz w:val="22"/>
          <w:szCs w:val="22"/>
        </w:rPr>
      </w:pPr>
      <w:r w:rsidRPr="004C7782">
        <w:rPr>
          <w:rFonts w:ascii="Corbel" w:hAnsi="Corbel" w:cs="Arial"/>
          <w:b/>
          <w:sz w:val="22"/>
          <w:szCs w:val="22"/>
        </w:rPr>
        <w:t>ET</w:t>
      </w:r>
    </w:p>
    <w:p w14:paraId="3B5CA4B5" w14:textId="77777777" w:rsidR="00FE117D" w:rsidRPr="004C7782" w:rsidRDefault="00FE117D" w:rsidP="00FE117D">
      <w:pPr>
        <w:pStyle w:val="Blockquote"/>
        <w:spacing w:before="0" w:after="0"/>
        <w:ind w:left="0" w:right="357"/>
        <w:jc w:val="both"/>
        <w:rPr>
          <w:rFonts w:ascii="Corbel" w:hAnsi="Corbel" w:cs="Arial"/>
          <w:snapToGrid/>
          <w:sz w:val="22"/>
          <w:szCs w:val="22"/>
        </w:rPr>
      </w:pPr>
      <w:r w:rsidRPr="004C7782">
        <w:rPr>
          <w:rFonts w:ascii="Corbel" w:hAnsi="Corbel"/>
          <w:b/>
          <w:sz w:val="22"/>
          <w:szCs w:val="22"/>
        </w:rPr>
        <w:t>[</w:t>
      </w:r>
      <w:r w:rsidRPr="004C7782">
        <w:rPr>
          <w:rFonts w:ascii="Corbel" w:hAnsi="Corbel"/>
          <w:b/>
          <w:sz w:val="22"/>
          <w:szCs w:val="22"/>
          <w:highlight w:val="yellow"/>
        </w:rPr>
        <w:t>Dénomination organisme partenaire</w:t>
      </w:r>
      <w:r w:rsidRPr="004C7782">
        <w:rPr>
          <w:rFonts w:ascii="Corbel" w:hAnsi="Corbel"/>
          <w:b/>
          <w:sz w:val="22"/>
          <w:szCs w:val="22"/>
        </w:rPr>
        <w:t>]</w:t>
      </w:r>
      <w:r w:rsidRPr="004C7782">
        <w:rPr>
          <w:rFonts w:ascii="Corbel" w:hAnsi="Corbel"/>
          <w:sz w:val="22"/>
          <w:szCs w:val="22"/>
        </w:rPr>
        <w:t xml:space="preserve">, </w:t>
      </w:r>
      <w:r w:rsidRPr="004C7782">
        <w:rPr>
          <w:rFonts w:ascii="Corbel" w:hAnsi="Corbel" w:cs="Arial"/>
          <w:sz w:val="22"/>
          <w:szCs w:val="22"/>
        </w:rPr>
        <w:t xml:space="preserve">ci-après dénommé </w:t>
      </w:r>
      <w:r w:rsidRPr="004C7782">
        <w:rPr>
          <w:rFonts w:ascii="Corbel" w:hAnsi="Corbel" w:cs="Arial"/>
          <w:sz w:val="22"/>
          <w:szCs w:val="22"/>
          <w:highlight w:val="yellow"/>
        </w:rPr>
        <w:t>« XXXX</w:t>
      </w:r>
      <w:r w:rsidR="00D80E36" w:rsidRPr="004C7782">
        <w:rPr>
          <w:rFonts w:ascii="Corbel" w:hAnsi="Corbel" w:cs="Arial"/>
          <w:sz w:val="22"/>
          <w:szCs w:val="22"/>
        </w:rPr>
        <w:t> »</w:t>
      </w:r>
      <w:r w:rsidRPr="004C7782">
        <w:rPr>
          <w:rFonts w:ascii="Corbel" w:hAnsi="Corbel" w:cs="Arial"/>
          <w:sz w:val="22"/>
          <w:szCs w:val="22"/>
        </w:rPr>
        <w:t>,</w:t>
      </w:r>
    </w:p>
    <w:p w14:paraId="6C278101" w14:textId="77777777" w:rsidR="00FE117D" w:rsidRPr="004C7782" w:rsidRDefault="00FE117D" w:rsidP="00FE117D">
      <w:pPr>
        <w:pStyle w:val="Blockquote"/>
        <w:spacing w:before="0" w:after="0"/>
        <w:ind w:left="0" w:right="357"/>
        <w:jc w:val="both"/>
        <w:rPr>
          <w:rFonts w:ascii="Corbel" w:hAnsi="Corbel" w:cs="Arial"/>
          <w:snapToGrid/>
          <w:sz w:val="22"/>
          <w:szCs w:val="22"/>
        </w:rPr>
      </w:pPr>
      <w:r w:rsidRPr="004C7782">
        <w:rPr>
          <w:rFonts w:ascii="Corbel" w:hAnsi="Corbel" w:cs="Arial"/>
          <w:snapToGrid/>
          <w:sz w:val="22"/>
          <w:szCs w:val="22"/>
          <w:highlight w:val="yellow"/>
        </w:rPr>
        <w:t>Statut juridique de l’établissement</w:t>
      </w:r>
      <w:r w:rsidRPr="004C7782">
        <w:rPr>
          <w:rFonts w:ascii="Corbel" w:hAnsi="Corbel" w:cs="Arial"/>
          <w:snapToGrid/>
          <w:sz w:val="22"/>
          <w:szCs w:val="22"/>
        </w:rPr>
        <w:t xml:space="preserve">, ayant son siège </w:t>
      </w:r>
      <w:r w:rsidRPr="004C7782">
        <w:rPr>
          <w:rFonts w:ascii="Corbel" w:hAnsi="Corbel" w:cs="Arial"/>
          <w:snapToGrid/>
          <w:sz w:val="22"/>
          <w:szCs w:val="22"/>
          <w:highlight w:val="yellow"/>
        </w:rPr>
        <w:t>adresse</w:t>
      </w:r>
    </w:p>
    <w:p w14:paraId="428CE79E" w14:textId="77777777" w:rsidR="00FE117D" w:rsidRPr="004C7782" w:rsidRDefault="00FE117D" w:rsidP="00FE117D">
      <w:pPr>
        <w:jc w:val="both"/>
        <w:rPr>
          <w:rFonts w:ascii="Corbel" w:hAnsi="Corbel" w:cs="Arial"/>
          <w:sz w:val="22"/>
          <w:szCs w:val="22"/>
        </w:rPr>
      </w:pPr>
      <w:r w:rsidRPr="004C7782">
        <w:rPr>
          <w:rFonts w:ascii="Corbel" w:hAnsi="Corbel" w:cs="Arial"/>
          <w:sz w:val="22"/>
          <w:szCs w:val="22"/>
        </w:rPr>
        <w:t xml:space="preserve">Représenté par M. </w:t>
      </w:r>
      <w:r w:rsidRPr="004C7782">
        <w:rPr>
          <w:rFonts w:ascii="Corbel" w:hAnsi="Corbel" w:cs="Arial"/>
          <w:sz w:val="22"/>
          <w:szCs w:val="22"/>
          <w:highlight w:val="yellow"/>
        </w:rPr>
        <w:t>nom et qualité du représentant légal</w:t>
      </w:r>
    </w:p>
    <w:p w14:paraId="329E73BD" w14:textId="77777777" w:rsidR="00F405F2" w:rsidRPr="004C7782" w:rsidRDefault="00F405F2" w:rsidP="00FE117D">
      <w:pPr>
        <w:jc w:val="both"/>
        <w:rPr>
          <w:rFonts w:ascii="Corbel" w:hAnsi="Corbel" w:cs="Arial"/>
          <w:sz w:val="22"/>
          <w:szCs w:val="22"/>
        </w:rPr>
      </w:pPr>
    </w:p>
    <w:p w14:paraId="03CADD40" w14:textId="77777777" w:rsidR="00F405F2" w:rsidRPr="004C7782" w:rsidRDefault="00F405F2" w:rsidP="00FE117D">
      <w:pPr>
        <w:jc w:val="both"/>
        <w:rPr>
          <w:rFonts w:ascii="Corbel" w:hAnsi="Corbel" w:cs="Arial"/>
          <w:sz w:val="22"/>
          <w:szCs w:val="22"/>
        </w:rPr>
      </w:pPr>
    </w:p>
    <w:p w14:paraId="18968D96" w14:textId="77777777" w:rsidR="0078024A" w:rsidRPr="004C7782" w:rsidRDefault="005C4A67" w:rsidP="008442E9">
      <w:pPr>
        <w:pStyle w:val="NormalWeb"/>
        <w:jc w:val="both"/>
        <w:rPr>
          <w:rFonts w:ascii="Corbel" w:hAnsi="Corbel" w:cs="Arial"/>
          <w:b/>
          <w:sz w:val="22"/>
          <w:szCs w:val="22"/>
        </w:rPr>
      </w:pPr>
      <w:r w:rsidRPr="004C7782">
        <w:rPr>
          <w:rFonts w:ascii="Corbel" w:hAnsi="Corbel" w:cs="Arial"/>
          <w:b/>
          <w:sz w:val="22"/>
          <w:szCs w:val="22"/>
        </w:rPr>
        <w:t>D</w:t>
      </w:r>
      <w:r w:rsidR="0078024A" w:rsidRPr="004C7782">
        <w:rPr>
          <w:rFonts w:ascii="Corbel" w:hAnsi="Corbel" w:cs="Arial"/>
          <w:b/>
          <w:sz w:val="22"/>
          <w:szCs w:val="22"/>
        </w:rPr>
        <w:t>'autre part ;</w:t>
      </w:r>
    </w:p>
    <w:p w14:paraId="62C262D8" w14:textId="77777777" w:rsidR="00B910DC" w:rsidRPr="004C7782" w:rsidRDefault="00B910DC" w:rsidP="003A15E6">
      <w:pPr>
        <w:jc w:val="both"/>
        <w:rPr>
          <w:rFonts w:ascii="Corbel" w:hAnsi="Corbel" w:cs="Arial"/>
          <w:sz w:val="22"/>
          <w:szCs w:val="22"/>
        </w:rPr>
      </w:pPr>
    </w:p>
    <w:p w14:paraId="5656F0E1" w14:textId="77777777" w:rsidR="00B910DC" w:rsidRPr="004C7782" w:rsidRDefault="00B910DC" w:rsidP="003A15E6">
      <w:pPr>
        <w:jc w:val="both"/>
        <w:rPr>
          <w:rFonts w:ascii="Corbel" w:hAnsi="Corbel" w:cs="Arial"/>
          <w:sz w:val="22"/>
          <w:szCs w:val="22"/>
        </w:rPr>
      </w:pPr>
    </w:p>
    <w:p w14:paraId="6063BD9B" w14:textId="77777777" w:rsidR="00B910DC" w:rsidRPr="004C7782" w:rsidRDefault="00B910DC" w:rsidP="003A15E6">
      <w:pPr>
        <w:jc w:val="both"/>
        <w:rPr>
          <w:rFonts w:ascii="Corbel" w:hAnsi="Corbel" w:cs="Arial"/>
          <w:sz w:val="22"/>
          <w:szCs w:val="22"/>
        </w:rPr>
      </w:pPr>
    </w:p>
    <w:p w14:paraId="6D6DC34A" w14:textId="77777777" w:rsidR="0078024A" w:rsidRPr="004C7782" w:rsidRDefault="00E0047B" w:rsidP="003A15E6">
      <w:pPr>
        <w:jc w:val="both"/>
        <w:rPr>
          <w:rFonts w:ascii="Corbel" w:hAnsi="Corbel" w:cs="Arial"/>
          <w:sz w:val="22"/>
          <w:szCs w:val="22"/>
        </w:rPr>
      </w:pPr>
      <w:r w:rsidRPr="004C7782">
        <w:rPr>
          <w:rFonts w:ascii="Corbel" w:hAnsi="Corbel" w:cs="Arial"/>
          <w:sz w:val="22"/>
          <w:szCs w:val="22"/>
        </w:rPr>
        <w:t xml:space="preserve">L’IRD </w:t>
      </w:r>
      <w:r w:rsidR="003A15E6" w:rsidRPr="004C7782">
        <w:rPr>
          <w:rFonts w:ascii="Corbel" w:hAnsi="Corbel" w:cs="Arial"/>
          <w:sz w:val="22"/>
          <w:szCs w:val="22"/>
        </w:rPr>
        <w:t xml:space="preserve">et </w:t>
      </w:r>
      <w:r w:rsidR="00B910DC" w:rsidRPr="004C7782">
        <w:rPr>
          <w:rFonts w:ascii="Corbel" w:hAnsi="Corbel" w:cs="Arial"/>
          <w:sz w:val="22"/>
          <w:szCs w:val="22"/>
          <w:highlight w:val="yellow"/>
        </w:rPr>
        <w:t>XXXXXXX</w:t>
      </w:r>
      <w:r w:rsidR="003A15E6" w:rsidRPr="004C7782">
        <w:rPr>
          <w:rFonts w:ascii="Corbel" w:hAnsi="Corbel" w:cs="Arial"/>
          <w:sz w:val="22"/>
          <w:szCs w:val="22"/>
        </w:rPr>
        <w:t xml:space="preserve"> </w:t>
      </w:r>
      <w:r w:rsidR="005F4177" w:rsidRPr="004C7782">
        <w:rPr>
          <w:rFonts w:ascii="Corbel" w:hAnsi="Corbel" w:cs="Arial"/>
          <w:sz w:val="22"/>
          <w:szCs w:val="22"/>
        </w:rPr>
        <w:t xml:space="preserve">sont </w:t>
      </w:r>
      <w:r w:rsidR="00B910DC" w:rsidRPr="004C7782">
        <w:rPr>
          <w:rFonts w:ascii="Corbel" w:hAnsi="Corbel" w:cs="Arial"/>
          <w:sz w:val="22"/>
          <w:szCs w:val="22"/>
        </w:rPr>
        <w:t xml:space="preserve">ci-après individuellement </w:t>
      </w:r>
      <w:r w:rsidR="005F4177" w:rsidRPr="004C7782">
        <w:rPr>
          <w:rFonts w:ascii="Corbel" w:hAnsi="Corbel" w:cs="Arial"/>
          <w:sz w:val="22"/>
          <w:szCs w:val="22"/>
        </w:rPr>
        <w:t>dé</w:t>
      </w:r>
      <w:r w:rsidR="002F5461" w:rsidRPr="004C7782">
        <w:rPr>
          <w:rFonts w:ascii="Corbel" w:hAnsi="Corbel" w:cs="Arial"/>
          <w:sz w:val="22"/>
          <w:szCs w:val="22"/>
        </w:rPr>
        <w:t>sign</w:t>
      </w:r>
      <w:r w:rsidR="005F4177" w:rsidRPr="004C7782">
        <w:rPr>
          <w:rFonts w:ascii="Corbel" w:hAnsi="Corbel" w:cs="Arial"/>
          <w:sz w:val="22"/>
          <w:szCs w:val="22"/>
        </w:rPr>
        <w:t>és</w:t>
      </w:r>
      <w:r w:rsidR="002F5461" w:rsidRPr="004C7782">
        <w:rPr>
          <w:rFonts w:ascii="Corbel" w:hAnsi="Corbel" w:cs="Arial"/>
          <w:sz w:val="22"/>
          <w:szCs w:val="22"/>
        </w:rPr>
        <w:t xml:space="preserve"> par</w:t>
      </w:r>
      <w:r w:rsidR="005F4177" w:rsidRPr="004C7782">
        <w:rPr>
          <w:rFonts w:ascii="Corbel" w:hAnsi="Corbel" w:cs="Arial"/>
          <w:sz w:val="22"/>
          <w:szCs w:val="22"/>
        </w:rPr>
        <w:t xml:space="preserve"> « la P</w:t>
      </w:r>
      <w:r w:rsidR="0078024A" w:rsidRPr="004C7782">
        <w:rPr>
          <w:rFonts w:ascii="Corbel" w:hAnsi="Corbel" w:cs="Arial"/>
          <w:sz w:val="22"/>
          <w:szCs w:val="22"/>
        </w:rPr>
        <w:t>artie</w:t>
      </w:r>
      <w:r w:rsidR="005F4177" w:rsidRPr="004C7782">
        <w:rPr>
          <w:rFonts w:ascii="Corbel" w:hAnsi="Corbel" w:cs="Arial"/>
          <w:sz w:val="22"/>
          <w:szCs w:val="22"/>
        </w:rPr>
        <w:t> »</w:t>
      </w:r>
      <w:r w:rsidR="0078024A" w:rsidRPr="004C7782">
        <w:rPr>
          <w:rFonts w:ascii="Corbel" w:hAnsi="Corbel" w:cs="Arial"/>
          <w:sz w:val="22"/>
          <w:szCs w:val="22"/>
        </w:rPr>
        <w:t xml:space="preserve"> </w:t>
      </w:r>
      <w:r w:rsidR="005C4A67" w:rsidRPr="004C7782">
        <w:rPr>
          <w:rFonts w:ascii="Corbel" w:hAnsi="Corbel" w:cs="Arial"/>
          <w:sz w:val="22"/>
          <w:szCs w:val="22"/>
        </w:rPr>
        <w:t xml:space="preserve">et ensemble </w:t>
      </w:r>
      <w:r w:rsidR="00B910DC" w:rsidRPr="004C7782">
        <w:rPr>
          <w:rFonts w:ascii="Corbel" w:hAnsi="Corbel" w:cs="Arial"/>
          <w:sz w:val="22"/>
          <w:szCs w:val="22"/>
        </w:rPr>
        <w:t>par</w:t>
      </w:r>
      <w:r w:rsidR="0078024A" w:rsidRPr="004C7782">
        <w:rPr>
          <w:rFonts w:ascii="Corbel" w:hAnsi="Corbel" w:cs="Arial"/>
          <w:sz w:val="22"/>
          <w:szCs w:val="22"/>
        </w:rPr>
        <w:t xml:space="preserve"> </w:t>
      </w:r>
      <w:r w:rsidR="005F4177" w:rsidRPr="004C7782">
        <w:rPr>
          <w:rFonts w:ascii="Corbel" w:hAnsi="Corbel" w:cs="Arial"/>
          <w:sz w:val="22"/>
          <w:szCs w:val="22"/>
        </w:rPr>
        <w:t>« les P</w:t>
      </w:r>
      <w:r w:rsidR="0078024A" w:rsidRPr="004C7782">
        <w:rPr>
          <w:rFonts w:ascii="Corbel" w:hAnsi="Corbel" w:cs="Arial"/>
          <w:sz w:val="22"/>
          <w:szCs w:val="22"/>
        </w:rPr>
        <w:t>arties</w:t>
      </w:r>
      <w:r w:rsidR="005F4177" w:rsidRPr="004C7782">
        <w:rPr>
          <w:rFonts w:ascii="Corbel" w:hAnsi="Corbel" w:cs="Arial"/>
          <w:sz w:val="22"/>
          <w:szCs w:val="22"/>
        </w:rPr>
        <w:t> »</w:t>
      </w:r>
      <w:r w:rsidR="00B910DC" w:rsidRPr="004C7782">
        <w:rPr>
          <w:rFonts w:ascii="Corbel" w:hAnsi="Corbel" w:cs="Arial"/>
          <w:sz w:val="22"/>
          <w:szCs w:val="22"/>
        </w:rPr>
        <w:t> ;</w:t>
      </w:r>
    </w:p>
    <w:p w14:paraId="26E9E1E0" w14:textId="77777777" w:rsidR="00CE3F02" w:rsidRPr="004C7782" w:rsidRDefault="00CE3F02" w:rsidP="00CE3F02">
      <w:pPr>
        <w:pStyle w:val="WPDefaults"/>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left" w:pos="497"/>
        </w:tabs>
        <w:spacing w:before="120" w:after="120" w:line="240" w:lineRule="auto"/>
        <w:ind w:right="141"/>
        <w:jc w:val="both"/>
        <w:rPr>
          <w:rFonts w:ascii="Corbel" w:hAnsi="Corbel" w:cs="Arial"/>
          <w:b/>
          <w:sz w:val="22"/>
          <w:szCs w:val="22"/>
          <w:lang w:val="fr-FR" w:eastAsia="fr-FR"/>
        </w:rPr>
      </w:pPr>
    </w:p>
    <w:p w14:paraId="71DB4DF7" w14:textId="688E56AE" w:rsidR="00B910DC" w:rsidRPr="004C7782" w:rsidRDefault="00B910DC">
      <w:pPr>
        <w:rPr>
          <w:rFonts w:ascii="Corbel" w:hAnsi="Corbel" w:cs="Arial"/>
          <w:b/>
          <w:sz w:val="22"/>
          <w:szCs w:val="22"/>
          <w:lang w:eastAsia="en-US"/>
        </w:rPr>
      </w:pPr>
      <w:bookmarkStart w:id="0" w:name="_GoBack"/>
      <w:bookmarkEnd w:id="0"/>
    </w:p>
    <w:p w14:paraId="054B0122" w14:textId="77777777" w:rsidR="008B487F" w:rsidRPr="004C7782" w:rsidRDefault="00327D04" w:rsidP="007F5512">
      <w:pPr>
        <w:pStyle w:val="WPDefaults"/>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left" w:pos="497"/>
        </w:tabs>
        <w:spacing w:before="120" w:after="120" w:line="240" w:lineRule="auto"/>
        <w:ind w:right="141"/>
        <w:jc w:val="both"/>
        <w:rPr>
          <w:rFonts w:ascii="Corbel" w:hAnsi="Corbel" w:cs="Arial"/>
          <w:b/>
          <w:sz w:val="22"/>
          <w:szCs w:val="22"/>
          <w:lang w:val="fr-FR"/>
        </w:rPr>
      </w:pPr>
      <w:r w:rsidRPr="004C7782">
        <w:rPr>
          <w:rFonts w:ascii="Corbel" w:hAnsi="Corbel" w:cs="Arial"/>
          <w:b/>
          <w:sz w:val="22"/>
          <w:szCs w:val="22"/>
          <w:lang w:val="fr-FR"/>
        </w:rPr>
        <w:t xml:space="preserve">IL EST </w:t>
      </w:r>
      <w:r w:rsidR="00655448" w:rsidRPr="004C7782">
        <w:rPr>
          <w:rFonts w:ascii="Corbel" w:hAnsi="Corbel" w:cs="Arial"/>
          <w:b/>
          <w:sz w:val="22"/>
          <w:szCs w:val="22"/>
          <w:lang w:val="fr-FR"/>
        </w:rPr>
        <w:t xml:space="preserve">PREALABLEMENT EXPOSE </w:t>
      </w:r>
      <w:r w:rsidR="0078024A" w:rsidRPr="004C7782">
        <w:rPr>
          <w:rFonts w:ascii="Corbel" w:hAnsi="Corbel" w:cs="Arial"/>
          <w:b/>
          <w:sz w:val="22"/>
          <w:szCs w:val="22"/>
          <w:lang w:val="fr-FR"/>
        </w:rPr>
        <w:t>CE QUI SUIT :</w:t>
      </w:r>
    </w:p>
    <w:p w14:paraId="29772755" w14:textId="77777777" w:rsidR="00F05218" w:rsidRPr="004C7782" w:rsidRDefault="00F05218" w:rsidP="00F05218">
      <w:pPr>
        <w:pStyle w:val="Retraitcorpsdetexte"/>
        <w:ind w:left="0" w:firstLine="0"/>
        <w:rPr>
          <w:rFonts w:ascii="Corbel" w:hAnsi="Corbel" w:cs="Arial"/>
          <w:szCs w:val="22"/>
          <w:lang w:val="fr-FR"/>
        </w:rPr>
      </w:pPr>
    </w:p>
    <w:p w14:paraId="5B2CA146" w14:textId="77777777" w:rsidR="00F05218" w:rsidRPr="004C7782" w:rsidRDefault="00F05218" w:rsidP="00F05218">
      <w:pPr>
        <w:pStyle w:val="Retraitcorpsdetexte"/>
        <w:ind w:left="0" w:firstLine="0"/>
        <w:rPr>
          <w:rFonts w:ascii="Corbel" w:hAnsi="Corbel" w:cs="Arial"/>
          <w:szCs w:val="22"/>
          <w:lang w:val="fr-FR"/>
        </w:rPr>
      </w:pPr>
      <w:r w:rsidRPr="004C7782">
        <w:rPr>
          <w:rFonts w:ascii="Corbel" w:hAnsi="Corbel" w:cs="Arial"/>
          <w:szCs w:val="22"/>
          <w:lang w:val="fr-FR"/>
        </w:rPr>
        <w:t xml:space="preserve">- </w:t>
      </w:r>
      <w:r w:rsidR="00147CB0" w:rsidRPr="004C7782">
        <w:rPr>
          <w:rFonts w:ascii="Corbel" w:hAnsi="Corbel" w:cs="Arial"/>
          <w:szCs w:val="22"/>
          <w:highlight w:val="yellow"/>
          <w:lang w:val="fr-FR"/>
        </w:rPr>
        <w:t>XXXXXXX</w:t>
      </w:r>
      <w:r w:rsidRPr="004C7782">
        <w:rPr>
          <w:rFonts w:ascii="Corbel" w:hAnsi="Corbel" w:cs="Arial"/>
          <w:szCs w:val="22"/>
          <w:lang w:val="fr-FR"/>
        </w:rPr>
        <w:t xml:space="preserve"> a des compétences dans le domaine </w:t>
      </w:r>
      <w:r w:rsidRPr="004C7782">
        <w:rPr>
          <w:rFonts w:ascii="Corbel" w:hAnsi="Corbel" w:cs="Arial"/>
          <w:i/>
          <w:szCs w:val="22"/>
          <w:highlight w:val="yellow"/>
          <w:lang w:val="fr-FR"/>
        </w:rPr>
        <w:t>[domaine d’activité]</w:t>
      </w:r>
      <w:r w:rsidRPr="004C7782">
        <w:rPr>
          <w:rFonts w:ascii="Corbel" w:hAnsi="Corbel" w:cs="Arial"/>
          <w:szCs w:val="22"/>
          <w:lang w:val="fr-FR"/>
        </w:rPr>
        <w:t xml:space="preserve"> et souhaite </w:t>
      </w:r>
      <w:r w:rsidRPr="004C7782">
        <w:rPr>
          <w:rFonts w:ascii="Corbel" w:hAnsi="Corbel" w:cs="Arial"/>
          <w:i/>
          <w:szCs w:val="22"/>
          <w:highlight w:val="yellow"/>
          <w:lang w:val="fr-FR"/>
        </w:rPr>
        <w:t xml:space="preserve">[objectif de la collaboration pour </w:t>
      </w:r>
      <w:r w:rsidR="00147CB0" w:rsidRPr="004C7782">
        <w:rPr>
          <w:rFonts w:ascii="Corbel" w:hAnsi="Corbel" w:cs="Arial"/>
          <w:szCs w:val="22"/>
          <w:highlight w:val="yellow"/>
          <w:lang w:val="fr-FR"/>
        </w:rPr>
        <w:t>XXXXXXX</w:t>
      </w:r>
      <w:r w:rsidRPr="004C7782">
        <w:rPr>
          <w:rFonts w:ascii="Corbel" w:hAnsi="Corbel" w:cs="Arial"/>
          <w:i/>
          <w:szCs w:val="22"/>
          <w:highlight w:val="yellow"/>
          <w:lang w:val="fr-FR"/>
        </w:rPr>
        <w:t>]</w:t>
      </w:r>
    </w:p>
    <w:p w14:paraId="5A33D983" w14:textId="77777777" w:rsidR="00F05218" w:rsidRPr="004C7782" w:rsidRDefault="00F05218" w:rsidP="00F05218">
      <w:pPr>
        <w:pStyle w:val="Retraitcorpsdetexte"/>
        <w:ind w:left="0" w:firstLine="0"/>
        <w:rPr>
          <w:rFonts w:ascii="Corbel" w:hAnsi="Corbel" w:cs="Arial"/>
          <w:szCs w:val="22"/>
          <w:lang w:val="fr-FR"/>
        </w:rPr>
      </w:pPr>
      <w:r w:rsidRPr="004C7782">
        <w:rPr>
          <w:rFonts w:ascii="Corbel" w:hAnsi="Corbel" w:cs="Arial"/>
          <w:szCs w:val="22"/>
          <w:lang w:val="fr-FR"/>
        </w:rPr>
        <w:t xml:space="preserve">- L’IRD a des compétences dans le domaine </w:t>
      </w:r>
      <w:r w:rsidRPr="004C7782">
        <w:rPr>
          <w:rFonts w:ascii="Corbel" w:hAnsi="Corbel" w:cs="Arial"/>
          <w:i/>
          <w:szCs w:val="22"/>
          <w:highlight w:val="yellow"/>
          <w:lang w:val="fr-FR"/>
        </w:rPr>
        <w:t>[domaine scientifique et technique</w:t>
      </w:r>
      <w:r w:rsidR="001422F0" w:rsidRPr="004C7782">
        <w:rPr>
          <w:rFonts w:ascii="Corbel" w:hAnsi="Corbel" w:cs="Arial"/>
          <w:i/>
          <w:szCs w:val="22"/>
          <w:highlight w:val="yellow"/>
          <w:lang w:val="fr-FR"/>
        </w:rPr>
        <w:t xml:space="preserve"> concerné</w:t>
      </w:r>
      <w:r w:rsidRPr="004C7782">
        <w:rPr>
          <w:rFonts w:ascii="Corbel" w:hAnsi="Corbel" w:cs="Arial"/>
          <w:i/>
          <w:szCs w:val="22"/>
          <w:highlight w:val="yellow"/>
          <w:lang w:val="fr-FR"/>
        </w:rPr>
        <w:t>]</w:t>
      </w:r>
    </w:p>
    <w:p w14:paraId="122C63B0" w14:textId="77777777" w:rsidR="003A15E6" w:rsidRPr="004C7782" w:rsidRDefault="003A15E6" w:rsidP="008442E9">
      <w:pPr>
        <w:ind w:left="360"/>
        <w:jc w:val="both"/>
        <w:rPr>
          <w:rFonts w:ascii="Corbel" w:hAnsi="Corbel" w:cs="Arial"/>
          <w:i/>
          <w:sz w:val="22"/>
          <w:szCs w:val="22"/>
          <w:u w:val="single"/>
        </w:rPr>
      </w:pPr>
    </w:p>
    <w:p w14:paraId="4BF91C65" w14:textId="77777777" w:rsidR="00377BEA" w:rsidRPr="004C7782" w:rsidRDefault="005F4177" w:rsidP="00377BEA">
      <w:pPr>
        <w:autoSpaceDE w:val="0"/>
        <w:autoSpaceDN w:val="0"/>
        <w:adjustRightInd w:val="0"/>
        <w:jc w:val="both"/>
        <w:rPr>
          <w:rFonts w:ascii="Corbel" w:hAnsi="Corbel" w:cs="Arial"/>
          <w:sz w:val="22"/>
          <w:szCs w:val="22"/>
        </w:rPr>
      </w:pPr>
      <w:r w:rsidRPr="004C7782">
        <w:rPr>
          <w:rFonts w:ascii="Corbel" w:hAnsi="Corbel" w:cs="Arial"/>
          <w:iCs/>
          <w:sz w:val="22"/>
          <w:szCs w:val="22"/>
        </w:rPr>
        <w:t>Afin d’é</w:t>
      </w:r>
      <w:r w:rsidR="002D515A" w:rsidRPr="004C7782">
        <w:rPr>
          <w:rFonts w:ascii="Corbel" w:hAnsi="Corbel" w:cs="Arial"/>
          <w:iCs/>
          <w:sz w:val="22"/>
          <w:szCs w:val="22"/>
        </w:rPr>
        <w:t>valuer l’opportunité d’une collabo</w:t>
      </w:r>
      <w:r w:rsidR="003A15E6" w:rsidRPr="004C7782">
        <w:rPr>
          <w:rFonts w:ascii="Corbel" w:hAnsi="Corbel" w:cs="Arial"/>
          <w:iCs/>
          <w:sz w:val="22"/>
          <w:szCs w:val="22"/>
        </w:rPr>
        <w:t>ration</w:t>
      </w:r>
      <w:r w:rsidR="006C0051" w:rsidRPr="004C7782">
        <w:rPr>
          <w:rFonts w:ascii="Corbel" w:hAnsi="Corbel" w:cs="Arial"/>
          <w:iCs/>
          <w:sz w:val="22"/>
          <w:szCs w:val="22"/>
        </w:rPr>
        <w:t>,</w:t>
      </w:r>
      <w:r w:rsidR="003A15E6" w:rsidRPr="004C7782">
        <w:rPr>
          <w:rFonts w:ascii="Corbel" w:hAnsi="Corbel" w:cs="Arial"/>
          <w:iCs/>
          <w:sz w:val="22"/>
          <w:szCs w:val="22"/>
        </w:rPr>
        <w:t xml:space="preserve"> </w:t>
      </w:r>
      <w:r w:rsidR="006C0051" w:rsidRPr="004C7782">
        <w:rPr>
          <w:rFonts w:ascii="Corbel" w:hAnsi="Corbel" w:cs="Arial"/>
          <w:sz w:val="22"/>
          <w:szCs w:val="22"/>
        </w:rPr>
        <w:t>l</w:t>
      </w:r>
      <w:r w:rsidR="00377BEA" w:rsidRPr="004C7782">
        <w:rPr>
          <w:rFonts w:ascii="Corbel" w:hAnsi="Corbel" w:cs="Arial"/>
          <w:sz w:val="22"/>
          <w:szCs w:val="22"/>
        </w:rPr>
        <w:t xml:space="preserve">es Parties souhaitent engager des discussions portant sur </w:t>
      </w:r>
      <w:r w:rsidR="00377BEA" w:rsidRPr="004C7782">
        <w:rPr>
          <w:rFonts w:ascii="Corbel" w:hAnsi="Corbel" w:cs="Arial"/>
          <w:i/>
          <w:sz w:val="22"/>
          <w:szCs w:val="22"/>
          <w:highlight w:val="yellow"/>
        </w:rPr>
        <w:t>[intitulé ou description succincte du projet de collaboration]</w:t>
      </w:r>
      <w:r w:rsidR="00377BEA" w:rsidRPr="004C7782">
        <w:rPr>
          <w:rFonts w:ascii="Corbel" w:hAnsi="Corbel" w:cs="Arial"/>
          <w:i/>
          <w:sz w:val="22"/>
          <w:szCs w:val="22"/>
        </w:rPr>
        <w:t>.</w:t>
      </w:r>
    </w:p>
    <w:p w14:paraId="2EC33725" w14:textId="77777777" w:rsidR="005F4177" w:rsidRPr="004C7782" w:rsidRDefault="005F4177" w:rsidP="008442E9">
      <w:pPr>
        <w:ind w:left="360"/>
        <w:jc w:val="both"/>
        <w:rPr>
          <w:rFonts w:ascii="Corbel" w:hAnsi="Corbel" w:cs="Arial"/>
          <w:iCs/>
          <w:sz w:val="22"/>
          <w:szCs w:val="22"/>
        </w:rPr>
      </w:pPr>
    </w:p>
    <w:p w14:paraId="122741DD" w14:textId="77777777" w:rsidR="005F4177" w:rsidRPr="004C7782" w:rsidRDefault="005F4177" w:rsidP="006C0051">
      <w:pPr>
        <w:jc w:val="both"/>
        <w:rPr>
          <w:rFonts w:ascii="Corbel" w:hAnsi="Corbel" w:cs="Arial"/>
          <w:iCs/>
          <w:sz w:val="22"/>
          <w:szCs w:val="22"/>
        </w:rPr>
      </w:pPr>
      <w:r w:rsidRPr="004C7782">
        <w:rPr>
          <w:rFonts w:ascii="Corbel" w:hAnsi="Corbel" w:cs="Arial"/>
          <w:iCs/>
          <w:sz w:val="22"/>
          <w:szCs w:val="22"/>
        </w:rPr>
        <w:t xml:space="preserve">Les Parties, conscientes que la divulgation </w:t>
      </w:r>
      <w:r w:rsidR="005D79B6" w:rsidRPr="004C7782">
        <w:rPr>
          <w:rFonts w:ascii="Corbel" w:hAnsi="Corbel" w:cs="Arial"/>
          <w:iCs/>
          <w:sz w:val="22"/>
          <w:szCs w:val="22"/>
        </w:rPr>
        <w:t>des Informations Confidentielles</w:t>
      </w:r>
      <w:r w:rsidRPr="004C7782">
        <w:rPr>
          <w:rFonts w:ascii="Corbel" w:hAnsi="Corbel" w:cs="Arial"/>
          <w:iCs/>
          <w:sz w:val="22"/>
          <w:szCs w:val="22"/>
        </w:rPr>
        <w:t xml:space="preserve"> pourrait nuire à leurs politiques de </w:t>
      </w:r>
      <w:r w:rsidR="00D46D3E" w:rsidRPr="004C7782">
        <w:rPr>
          <w:rFonts w:ascii="Corbel" w:hAnsi="Corbel" w:cs="Arial"/>
          <w:iCs/>
          <w:sz w:val="22"/>
          <w:szCs w:val="22"/>
        </w:rPr>
        <w:t xml:space="preserve">protection et de </w:t>
      </w:r>
      <w:r w:rsidRPr="004C7782">
        <w:rPr>
          <w:rFonts w:ascii="Corbel" w:hAnsi="Corbel" w:cs="Arial"/>
          <w:iCs/>
          <w:sz w:val="22"/>
          <w:szCs w:val="22"/>
        </w:rPr>
        <w:t xml:space="preserve">valorisation et/ou </w:t>
      </w:r>
      <w:r w:rsidR="00D46D3E" w:rsidRPr="004C7782">
        <w:rPr>
          <w:rFonts w:ascii="Corbel" w:hAnsi="Corbel" w:cs="Arial"/>
          <w:iCs/>
          <w:sz w:val="22"/>
          <w:szCs w:val="22"/>
        </w:rPr>
        <w:t xml:space="preserve">d’exploitation de </w:t>
      </w:r>
      <w:r w:rsidR="00010DAA" w:rsidRPr="004C7782">
        <w:rPr>
          <w:rFonts w:ascii="Corbel" w:hAnsi="Corbel" w:cs="Arial"/>
          <w:iCs/>
          <w:sz w:val="22"/>
          <w:szCs w:val="22"/>
        </w:rPr>
        <w:t>leurs patrimoines</w:t>
      </w:r>
      <w:r w:rsidR="00D46D3E" w:rsidRPr="004C7782">
        <w:rPr>
          <w:rFonts w:ascii="Corbel" w:hAnsi="Corbel" w:cs="Arial"/>
          <w:iCs/>
          <w:sz w:val="22"/>
          <w:szCs w:val="22"/>
        </w:rPr>
        <w:t xml:space="preserve"> intellectuel</w:t>
      </w:r>
      <w:r w:rsidR="00010DAA" w:rsidRPr="004C7782">
        <w:rPr>
          <w:rFonts w:ascii="Corbel" w:hAnsi="Corbel" w:cs="Arial"/>
          <w:iCs/>
          <w:sz w:val="22"/>
          <w:szCs w:val="22"/>
        </w:rPr>
        <w:t>s respectifs</w:t>
      </w:r>
      <w:r w:rsidRPr="004C7782">
        <w:rPr>
          <w:rFonts w:ascii="Corbel" w:hAnsi="Corbel" w:cs="Arial"/>
          <w:iCs/>
          <w:sz w:val="22"/>
          <w:szCs w:val="22"/>
        </w:rPr>
        <w:t>, se sont entendues pour réd</w:t>
      </w:r>
      <w:r w:rsidR="002F5461" w:rsidRPr="004C7782">
        <w:rPr>
          <w:rFonts w:ascii="Corbel" w:hAnsi="Corbel" w:cs="Arial"/>
          <w:iCs/>
          <w:sz w:val="22"/>
          <w:szCs w:val="22"/>
        </w:rPr>
        <w:t>iger le présent accord de confi</w:t>
      </w:r>
      <w:r w:rsidR="009514E0" w:rsidRPr="004C7782">
        <w:rPr>
          <w:rFonts w:ascii="Corbel" w:hAnsi="Corbel" w:cs="Arial"/>
          <w:iCs/>
          <w:sz w:val="22"/>
          <w:szCs w:val="22"/>
        </w:rPr>
        <w:t>dentialité</w:t>
      </w:r>
      <w:r w:rsidRPr="004C7782">
        <w:rPr>
          <w:rFonts w:ascii="Corbel" w:hAnsi="Corbel" w:cs="Arial"/>
          <w:iCs/>
          <w:sz w:val="22"/>
          <w:szCs w:val="22"/>
        </w:rPr>
        <w:t>.</w:t>
      </w:r>
    </w:p>
    <w:p w14:paraId="07167057" w14:textId="77777777" w:rsidR="006C0051" w:rsidRPr="004C7782" w:rsidRDefault="006C0051" w:rsidP="006C0051">
      <w:pPr>
        <w:jc w:val="both"/>
        <w:rPr>
          <w:rFonts w:ascii="Corbel" w:hAnsi="Corbel" w:cs="Arial"/>
          <w:iCs/>
          <w:sz w:val="22"/>
          <w:szCs w:val="22"/>
        </w:rPr>
      </w:pPr>
    </w:p>
    <w:p w14:paraId="02E05DCD" w14:textId="77777777" w:rsidR="006C0051" w:rsidRPr="004C7782" w:rsidRDefault="006C0051" w:rsidP="006C0051">
      <w:pPr>
        <w:jc w:val="both"/>
        <w:rPr>
          <w:rFonts w:ascii="Corbel" w:hAnsi="Corbel" w:cs="Arial"/>
          <w:iCs/>
          <w:sz w:val="22"/>
          <w:szCs w:val="22"/>
        </w:rPr>
      </w:pPr>
    </w:p>
    <w:p w14:paraId="747B2AAE" w14:textId="77777777" w:rsidR="001422F0" w:rsidRPr="004C7782" w:rsidRDefault="001422F0" w:rsidP="006C0051">
      <w:pPr>
        <w:pStyle w:val="Retraitcorpsdetexte"/>
        <w:tabs>
          <w:tab w:val="clear" w:pos="567"/>
          <w:tab w:val="left" w:pos="0"/>
        </w:tabs>
        <w:ind w:left="0" w:firstLine="0"/>
        <w:rPr>
          <w:rFonts w:ascii="Corbel" w:hAnsi="Corbel" w:cs="Arial"/>
          <w:b/>
          <w:szCs w:val="22"/>
          <w:u w:val="single"/>
          <w:lang w:val="fr-FR"/>
        </w:rPr>
      </w:pPr>
      <w:r w:rsidRPr="004C7782">
        <w:rPr>
          <w:rFonts w:ascii="Corbel" w:hAnsi="Corbel" w:cs="Arial"/>
          <w:b/>
          <w:szCs w:val="22"/>
          <w:u w:val="single"/>
          <w:lang w:val="fr-FR"/>
        </w:rPr>
        <w:t>EN CONSEQUENCE, LES PARTIES ONT CONVENU DE CE QUI SUIT :</w:t>
      </w:r>
    </w:p>
    <w:p w14:paraId="342151AC" w14:textId="77777777" w:rsidR="005F4177" w:rsidRPr="004C7782" w:rsidRDefault="005F4177" w:rsidP="008442E9">
      <w:pPr>
        <w:jc w:val="both"/>
        <w:rPr>
          <w:rFonts w:ascii="Corbel" w:hAnsi="Corbel" w:cs="Arial"/>
          <w:sz w:val="22"/>
          <w:szCs w:val="22"/>
        </w:rPr>
      </w:pPr>
    </w:p>
    <w:p w14:paraId="7D46F2A5" w14:textId="77777777" w:rsidR="0078024A" w:rsidRPr="004C7782" w:rsidRDefault="0078024A" w:rsidP="008442E9">
      <w:pPr>
        <w:jc w:val="both"/>
        <w:rPr>
          <w:rFonts w:ascii="Corbel" w:hAnsi="Corbel" w:cs="Arial"/>
          <w:sz w:val="22"/>
          <w:szCs w:val="22"/>
        </w:rPr>
      </w:pPr>
    </w:p>
    <w:p w14:paraId="25D7A8DE" w14:textId="77777777" w:rsidR="00A76DFF" w:rsidRPr="004C7782" w:rsidRDefault="00A76DFF" w:rsidP="00A76DFF">
      <w:pPr>
        <w:jc w:val="both"/>
        <w:rPr>
          <w:rFonts w:ascii="Corbel" w:hAnsi="Corbel" w:cs="Arial"/>
          <w:b/>
          <w:sz w:val="22"/>
          <w:szCs w:val="22"/>
        </w:rPr>
      </w:pPr>
      <w:r w:rsidRPr="004C7782">
        <w:rPr>
          <w:rFonts w:ascii="Corbel" w:hAnsi="Corbel" w:cs="Arial"/>
          <w:b/>
          <w:sz w:val="22"/>
          <w:szCs w:val="22"/>
        </w:rPr>
        <w:t>Article 1 - Définitions</w:t>
      </w:r>
    </w:p>
    <w:p w14:paraId="5D76091D" w14:textId="77777777" w:rsidR="00A76DFF" w:rsidRPr="004C7782" w:rsidRDefault="00A76DFF" w:rsidP="00A76DFF">
      <w:pPr>
        <w:jc w:val="both"/>
        <w:rPr>
          <w:rFonts w:ascii="Corbel" w:hAnsi="Corbel" w:cs="Arial"/>
          <w:b/>
          <w:sz w:val="22"/>
          <w:szCs w:val="22"/>
        </w:rPr>
      </w:pPr>
    </w:p>
    <w:p w14:paraId="14488DC8" w14:textId="77777777" w:rsidR="00A720CC" w:rsidRPr="004C7782" w:rsidRDefault="007D6E6F">
      <w:pPr>
        <w:pStyle w:val="Paragraphedeliste"/>
        <w:numPr>
          <w:ilvl w:val="0"/>
          <w:numId w:val="17"/>
        </w:numPr>
        <w:jc w:val="both"/>
        <w:rPr>
          <w:rFonts w:ascii="Corbel" w:hAnsi="Corbel" w:cs="Arial"/>
          <w:b/>
          <w:sz w:val="22"/>
          <w:szCs w:val="22"/>
        </w:rPr>
      </w:pPr>
      <w:r w:rsidRPr="004C7782">
        <w:rPr>
          <w:rFonts w:ascii="Corbel" w:hAnsi="Corbel" w:cs="Arial"/>
          <w:b/>
          <w:sz w:val="22"/>
          <w:szCs w:val="22"/>
        </w:rPr>
        <w:t>Accord</w:t>
      </w:r>
      <w:r w:rsidRPr="004C7782">
        <w:rPr>
          <w:rFonts w:ascii="Corbel" w:hAnsi="Corbel" w:cs="Arial"/>
          <w:sz w:val="22"/>
          <w:szCs w:val="22"/>
        </w:rPr>
        <w:t> : désigne le présent accord de confidentialité</w:t>
      </w:r>
    </w:p>
    <w:p w14:paraId="3E73E8E1" w14:textId="77777777" w:rsidR="00A76DFF" w:rsidRPr="004C7782" w:rsidRDefault="00A76DFF" w:rsidP="00A76DFF">
      <w:pPr>
        <w:jc w:val="both"/>
        <w:rPr>
          <w:rFonts w:ascii="Corbel" w:hAnsi="Corbel" w:cs="Arial"/>
          <w:b/>
          <w:sz w:val="22"/>
          <w:szCs w:val="22"/>
        </w:rPr>
      </w:pPr>
    </w:p>
    <w:p w14:paraId="7FB9D48E" w14:textId="77777777" w:rsidR="00A720CC" w:rsidRPr="004C7782" w:rsidRDefault="007D6E6F">
      <w:pPr>
        <w:pStyle w:val="Paragraphedeliste"/>
        <w:numPr>
          <w:ilvl w:val="0"/>
          <w:numId w:val="17"/>
        </w:numPr>
        <w:jc w:val="both"/>
        <w:rPr>
          <w:rFonts w:ascii="Corbel" w:hAnsi="Corbel" w:cs="Arial"/>
          <w:b/>
          <w:sz w:val="22"/>
          <w:szCs w:val="22"/>
        </w:rPr>
      </w:pPr>
      <w:r w:rsidRPr="004C7782">
        <w:rPr>
          <w:rFonts w:ascii="Corbel" w:hAnsi="Corbel" w:cs="Arial"/>
          <w:b/>
          <w:sz w:val="22"/>
          <w:szCs w:val="22"/>
        </w:rPr>
        <w:t>Informations Confidentielles</w:t>
      </w:r>
      <w:r w:rsidRPr="004C7782">
        <w:rPr>
          <w:rFonts w:ascii="Corbel" w:hAnsi="Corbel" w:cs="Arial"/>
          <w:sz w:val="22"/>
          <w:szCs w:val="22"/>
        </w:rPr>
        <w:t xml:space="preserve"> : désigne toutes informations </w:t>
      </w:r>
      <w:r w:rsidRPr="004C7782">
        <w:rPr>
          <w:rFonts w:ascii="Corbel" w:hAnsi="Corbel"/>
          <w:sz w:val="22"/>
          <w:szCs w:val="22"/>
        </w:rPr>
        <w:t xml:space="preserve">et/ou toutes données en possession de l’une des Parties, sous quelque forme et de quelque nature qu'elles soient, </w:t>
      </w:r>
      <w:r w:rsidRPr="004C7782">
        <w:rPr>
          <w:rFonts w:ascii="Corbel" w:hAnsi="Corbel" w:cs="Arial"/>
          <w:sz w:val="22"/>
          <w:szCs w:val="22"/>
        </w:rPr>
        <w:t xml:space="preserve">échangées par les Parties pendant toute la durée de l’Accord par </w:t>
      </w:r>
      <w:r w:rsidRPr="004C7782">
        <w:rPr>
          <w:rFonts w:ascii="Corbel" w:hAnsi="Corbel"/>
          <w:sz w:val="22"/>
          <w:szCs w:val="22"/>
        </w:rPr>
        <w:t>écrit, par oral ou par tout autre moyen de divulgation, et clairement identifiées comme confidentielles par l’apposition d’une mention explicite sur le support ou, dans le cas d'une divulgation orale, par une information explicite de la part de la Partie qui divulgue confirmée par écrit dans un délai de cinq (5) jours.</w:t>
      </w:r>
      <w:r w:rsidRPr="004C7782">
        <w:rPr>
          <w:rFonts w:ascii="Corbel" w:hAnsi="Corbel" w:cs="Arial"/>
          <w:sz w:val="22"/>
          <w:szCs w:val="22"/>
        </w:rPr>
        <w:t xml:space="preserve"> Par exception, les informations visées à l’article 5 ci-après ne seront pas considérées comme confidentielles.</w:t>
      </w:r>
    </w:p>
    <w:p w14:paraId="171C3D1B" w14:textId="77777777" w:rsidR="00A76DFF" w:rsidRPr="004C7782" w:rsidRDefault="00A76DFF" w:rsidP="008442E9">
      <w:pPr>
        <w:jc w:val="both"/>
        <w:rPr>
          <w:rFonts w:ascii="Corbel" w:hAnsi="Corbel" w:cs="Arial"/>
          <w:sz w:val="22"/>
          <w:szCs w:val="22"/>
        </w:rPr>
      </w:pPr>
    </w:p>
    <w:p w14:paraId="3160EF7B" w14:textId="77777777" w:rsidR="00A720CC" w:rsidRPr="004C7782" w:rsidRDefault="007D6E6F">
      <w:pPr>
        <w:pStyle w:val="Paragraphedeliste"/>
        <w:numPr>
          <w:ilvl w:val="0"/>
          <w:numId w:val="17"/>
        </w:numPr>
        <w:jc w:val="both"/>
        <w:rPr>
          <w:rFonts w:ascii="Corbel" w:hAnsi="Corbel" w:cs="Arial"/>
          <w:sz w:val="22"/>
          <w:szCs w:val="22"/>
        </w:rPr>
      </w:pPr>
      <w:r w:rsidRPr="004C7782">
        <w:rPr>
          <w:rFonts w:ascii="Corbel" w:hAnsi="Corbel" w:cs="Arial"/>
          <w:b/>
          <w:sz w:val="22"/>
          <w:szCs w:val="22"/>
        </w:rPr>
        <w:t>Partie Destinataire</w:t>
      </w:r>
      <w:r w:rsidRPr="004C7782">
        <w:rPr>
          <w:rFonts w:ascii="Corbel" w:hAnsi="Corbel" w:cs="Arial"/>
          <w:sz w:val="22"/>
          <w:szCs w:val="22"/>
        </w:rPr>
        <w:t> : désigne la Partie qui reçoit de l’autre Partie des Informations Confidentielles.</w:t>
      </w:r>
    </w:p>
    <w:p w14:paraId="6ECFFDC6" w14:textId="77777777" w:rsidR="007F0E92" w:rsidRPr="004C7782" w:rsidRDefault="007F0E92" w:rsidP="008442E9">
      <w:pPr>
        <w:jc w:val="both"/>
        <w:rPr>
          <w:rFonts w:ascii="Corbel" w:hAnsi="Corbel" w:cs="Arial"/>
          <w:sz w:val="22"/>
          <w:szCs w:val="22"/>
        </w:rPr>
      </w:pPr>
    </w:p>
    <w:p w14:paraId="3C4788B2" w14:textId="77777777" w:rsidR="00A720CC" w:rsidRPr="004C7782" w:rsidRDefault="007D6E6F">
      <w:pPr>
        <w:pStyle w:val="Paragraphedeliste"/>
        <w:numPr>
          <w:ilvl w:val="0"/>
          <w:numId w:val="17"/>
        </w:numPr>
        <w:jc w:val="both"/>
        <w:rPr>
          <w:rFonts w:ascii="Corbel" w:hAnsi="Corbel" w:cs="Arial"/>
          <w:sz w:val="22"/>
          <w:szCs w:val="22"/>
        </w:rPr>
      </w:pPr>
      <w:r w:rsidRPr="004C7782">
        <w:rPr>
          <w:rFonts w:ascii="Corbel" w:hAnsi="Corbel" w:cs="Arial"/>
          <w:b/>
          <w:sz w:val="22"/>
          <w:szCs w:val="22"/>
        </w:rPr>
        <w:t>Partie Emettrice</w:t>
      </w:r>
      <w:r w:rsidRPr="004C7782">
        <w:rPr>
          <w:rFonts w:ascii="Corbel" w:hAnsi="Corbel" w:cs="Arial"/>
          <w:sz w:val="22"/>
          <w:szCs w:val="22"/>
        </w:rPr>
        <w:t xml:space="preserve"> : </w:t>
      </w:r>
      <w:r w:rsidR="00A720CC" w:rsidRPr="004C7782">
        <w:rPr>
          <w:rFonts w:ascii="Corbel" w:hAnsi="Corbel" w:cs="Arial"/>
          <w:sz w:val="22"/>
          <w:szCs w:val="22"/>
        </w:rPr>
        <w:t>d</w:t>
      </w:r>
      <w:r w:rsidRPr="004C7782">
        <w:rPr>
          <w:rFonts w:ascii="Corbel" w:hAnsi="Corbel" w:cs="Arial"/>
          <w:sz w:val="22"/>
          <w:szCs w:val="22"/>
        </w:rPr>
        <w:t>ésigne la Partie qui transmet à l’autre Partie des Informations Confidentielles.</w:t>
      </w:r>
    </w:p>
    <w:p w14:paraId="1F53E092" w14:textId="77777777" w:rsidR="007F0E92" w:rsidRPr="004C7782" w:rsidRDefault="007F0E92" w:rsidP="008442E9">
      <w:pPr>
        <w:jc w:val="both"/>
        <w:rPr>
          <w:rFonts w:ascii="Corbel" w:hAnsi="Corbel" w:cs="Arial"/>
          <w:sz w:val="22"/>
          <w:szCs w:val="22"/>
        </w:rPr>
      </w:pPr>
    </w:p>
    <w:p w14:paraId="6FDAF496" w14:textId="77777777" w:rsidR="007F0E92" w:rsidRPr="004C7782" w:rsidRDefault="007F0E92" w:rsidP="008442E9">
      <w:pPr>
        <w:jc w:val="both"/>
        <w:rPr>
          <w:rFonts w:ascii="Corbel" w:hAnsi="Corbel" w:cs="Arial"/>
          <w:sz w:val="22"/>
          <w:szCs w:val="22"/>
        </w:rPr>
      </w:pPr>
    </w:p>
    <w:p w14:paraId="3DE61D7F" w14:textId="77777777" w:rsidR="00F26FCD" w:rsidRPr="004C7782" w:rsidRDefault="00F26FCD" w:rsidP="00CE3F02">
      <w:pPr>
        <w:jc w:val="both"/>
        <w:rPr>
          <w:rFonts w:ascii="Corbel" w:hAnsi="Corbel" w:cs="Arial"/>
          <w:b/>
          <w:sz w:val="22"/>
          <w:szCs w:val="22"/>
        </w:rPr>
      </w:pPr>
      <w:r w:rsidRPr="004C7782">
        <w:rPr>
          <w:rFonts w:ascii="Corbel" w:hAnsi="Corbel" w:cs="Arial"/>
          <w:b/>
          <w:sz w:val="22"/>
          <w:szCs w:val="22"/>
        </w:rPr>
        <w:t xml:space="preserve">Article </w:t>
      </w:r>
      <w:r w:rsidR="00C84F81" w:rsidRPr="004C7782">
        <w:rPr>
          <w:rFonts w:ascii="Corbel" w:hAnsi="Corbel" w:cs="Arial"/>
          <w:b/>
          <w:sz w:val="22"/>
          <w:szCs w:val="22"/>
        </w:rPr>
        <w:t xml:space="preserve">2 </w:t>
      </w:r>
      <w:r w:rsidRPr="004C7782">
        <w:rPr>
          <w:rFonts w:ascii="Corbel" w:hAnsi="Corbel" w:cs="Arial"/>
          <w:b/>
          <w:sz w:val="22"/>
          <w:szCs w:val="22"/>
        </w:rPr>
        <w:t>– Objet de l’Accord</w:t>
      </w:r>
    </w:p>
    <w:p w14:paraId="4006667B" w14:textId="77777777" w:rsidR="00D05648" w:rsidRPr="004C7782" w:rsidRDefault="00D05648" w:rsidP="00F95FD7">
      <w:pPr>
        <w:jc w:val="both"/>
        <w:rPr>
          <w:rFonts w:ascii="Corbel" w:hAnsi="Corbel" w:cs="Arial"/>
          <w:b/>
          <w:sz w:val="22"/>
          <w:szCs w:val="22"/>
        </w:rPr>
      </w:pPr>
    </w:p>
    <w:p w14:paraId="50965240" w14:textId="77777777" w:rsidR="00F26FCD" w:rsidRDefault="00F26FCD" w:rsidP="00CE3F02">
      <w:pPr>
        <w:jc w:val="both"/>
        <w:rPr>
          <w:rFonts w:ascii="Corbel" w:hAnsi="Corbel" w:cs="Arial"/>
          <w:sz w:val="22"/>
          <w:szCs w:val="22"/>
        </w:rPr>
      </w:pPr>
      <w:r w:rsidRPr="004C7782">
        <w:rPr>
          <w:rFonts w:ascii="Corbel" w:hAnsi="Corbel" w:cs="Arial"/>
          <w:sz w:val="22"/>
          <w:szCs w:val="22"/>
        </w:rPr>
        <w:t>L’Accord a pour objet de fixer les règles relatives à la transmission, la protection et l’utilisation des Informations Confidentielles que les Parties souhaitent échanger dans le cadre défini en préambule.</w:t>
      </w:r>
    </w:p>
    <w:p w14:paraId="31DE4BB9" w14:textId="77777777" w:rsidR="004C7782" w:rsidRDefault="004C7782" w:rsidP="00CE3F02">
      <w:pPr>
        <w:jc w:val="both"/>
        <w:rPr>
          <w:rFonts w:ascii="Corbel" w:hAnsi="Corbel" w:cs="Arial"/>
          <w:sz w:val="22"/>
          <w:szCs w:val="22"/>
        </w:rPr>
      </w:pPr>
    </w:p>
    <w:p w14:paraId="380BD651" w14:textId="77777777" w:rsidR="004C7782" w:rsidRPr="004C7782" w:rsidRDefault="004C7782" w:rsidP="00CE3F02">
      <w:pPr>
        <w:jc w:val="both"/>
        <w:rPr>
          <w:rFonts w:ascii="Corbel" w:hAnsi="Corbel" w:cs="Arial"/>
          <w:sz w:val="22"/>
          <w:szCs w:val="22"/>
        </w:rPr>
      </w:pPr>
    </w:p>
    <w:p w14:paraId="3929C0A9" w14:textId="77777777" w:rsidR="00A7204A" w:rsidRPr="004C7782" w:rsidRDefault="00A7204A" w:rsidP="00CE3F02">
      <w:pPr>
        <w:jc w:val="both"/>
        <w:rPr>
          <w:rFonts w:ascii="Corbel" w:hAnsi="Corbel" w:cs="Arial"/>
          <w:sz w:val="22"/>
          <w:szCs w:val="22"/>
        </w:rPr>
      </w:pPr>
    </w:p>
    <w:p w14:paraId="11D0E811" w14:textId="77777777" w:rsidR="00FB44D7" w:rsidRPr="004C7782" w:rsidRDefault="00FB44D7" w:rsidP="00CE3F02">
      <w:pPr>
        <w:jc w:val="both"/>
        <w:rPr>
          <w:rFonts w:ascii="Corbel" w:hAnsi="Corbel" w:cs="Arial"/>
          <w:sz w:val="22"/>
          <w:szCs w:val="22"/>
        </w:rPr>
      </w:pPr>
    </w:p>
    <w:p w14:paraId="16639165" w14:textId="77777777" w:rsidR="000B736A" w:rsidRPr="004C7782" w:rsidRDefault="00F26FCD" w:rsidP="00CE3F02">
      <w:pPr>
        <w:jc w:val="both"/>
        <w:rPr>
          <w:rFonts w:ascii="Corbel" w:hAnsi="Corbel" w:cs="Arial"/>
          <w:b/>
          <w:sz w:val="22"/>
          <w:szCs w:val="22"/>
        </w:rPr>
      </w:pPr>
      <w:r w:rsidRPr="004C7782">
        <w:rPr>
          <w:rFonts w:ascii="Corbel" w:hAnsi="Corbel" w:cs="Arial"/>
          <w:b/>
          <w:sz w:val="22"/>
          <w:szCs w:val="22"/>
        </w:rPr>
        <w:t>Article 3</w:t>
      </w:r>
      <w:r w:rsidR="00FB44D7" w:rsidRPr="004C7782">
        <w:rPr>
          <w:rFonts w:ascii="Corbel" w:hAnsi="Corbel" w:cs="Arial"/>
          <w:b/>
          <w:sz w:val="22"/>
          <w:szCs w:val="22"/>
        </w:rPr>
        <w:t xml:space="preserve"> - Transmission des Informations Confidentielles</w:t>
      </w:r>
    </w:p>
    <w:p w14:paraId="04CD9288" w14:textId="77777777" w:rsidR="000B736A" w:rsidRPr="004C7782" w:rsidRDefault="000B736A" w:rsidP="00CE3F02">
      <w:pPr>
        <w:jc w:val="both"/>
        <w:rPr>
          <w:rFonts w:ascii="Corbel" w:hAnsi="Corbel" w:cs="Arial"/>
          <w:sz w:val="22"/>
          <w:szCs w:val="22"/>
        </w:rPr>
      </w:pPr>
    </w:p>
    <w:p w14:paraId="5D7B1FC8" w14:textId="77777777" w:rsidR="00581DF5" w:rsidRPr="004C7782" w:rsidRDefault="00581DF5" w:rsidP="00CE3F02">
      <w:pPr>
        <w:jc w:val="both"/>
        <w:rPr>
          <w:rFonts w:ascii="Corbel" w:hAnsi="Corbel" w:cs="Arial"/>
          <w:sz w:val="22"/>
          <w:szCs w:val="22"/>
        </w:rPr>
      </w:pPr>
      <w:r w:rsidRPr="004C7782">
        <w:rPr>
          <w:rFonts w:ascii="Corbel" w:hAnsi="Corbel" w:cs="Arial"/>
          <w:sz w:val="22"/>
          <w:szCs w:val="22"/>
        </w:rPr>
        <w:t>Les intervenants désignés par chacune des Parties pour participer aux différents échanges et discussions sont :</w:t>
      </w:r>
    </w:p>
    <w:p w14:paraId="577F1438" w14:textId="77777777" w:rsidR="009B0ADE" w:rsidRPr="004C7782" w:rsidRDefault="009B0ADE" w:rsidP="00CE3F02">
      <w:pPr>
        <w:jc w:val="both"/>
        <w:rPr>
          <w:rFonts w:ascii="Corbel" w:hAnsi="Corbel" w:cs="Arial"/>
          <w:sz w:val="22"/>
          <w:szCs w:val="22"/>
        </w:rPr>
      </w:pPr>
    </w:p>
    <w:p w14:paraId="41379D02" w14:textId="77777777" w:rsidR="00A720CC" w:rsidRPr="004C7782" w:rsidRDefault="003A15E6">
      <w:pPr>
        <w:pStyle w:val="TexteCar"/>
        <w:tabs>
          <w:tab w:val="clear" w:pos="170"/>
          <w:tab w:val="clear" w:pos="284"/>
          <w:tab w:val="clear" w:pos="4536"/>
          <w:tab w:val="clear" w:pos="7938"/>
        </w:tabs>
        <w:rPr>
          <w:rFonts w:ascii="Corbel" w:hAnsi="Corbel"/>
          <w:color w:val="auto"/>
          <w:sz w:val="22"/>
          <w:szCs w:val="22"/>
        </w:rPr>
      </w:pPr>
      <w:r w:rsidRPr="004C7782">
        <w:rPr>
          <w:rFonts w:ascii="Corbel" w:hAnsi="Corbel"/>
          <w:color w:val="auto"/>
          <w:sz w:val="22"/>
          <w:szCs w:val="22"/>
        </w:rPr>
        <w:t>Pour l’IRD :</w:t>
      </w:r>
    </w:p>
    <w:p w14:paraId="0D8F2873" w14:textId="77777777" w:rsidR="00A720CC" w:rsidRPr="004C7782" w:rsidRDefault="00A720CC">
      <w:pPr>
        <w:pStyle w:val="TexteCar"/>
        <w:tabs>
          <w:tab w:val="clear" w:pos="170"/>
          <w:tab w:val="clear" w:pos="284"/>
          <w:tab w:val="clear" w:pos="4536"/>
          <w:tab w:val="clear" w:pos="7938"/>
        </w:tabs>
        <w:rPr>
          <w:rFonts w:ascii="Corbel" w:hAnsi="Corbel"/>
          <w:color w:val="auto"/>
          <w:sz w:val="22"/>
          <w:szCs w:val="22"/>
        </w:rPr>
      </w:pPr>
    </w:p>
    <w:p w14:paraId="480F8BA2" w14:textId="77777777" w:rsidR="003A15E6" w:rsidRPr="004C7782" w:rsidRDefault="003A15E6" w:rsidP="003A15E6">
      <w:pPr>
        <w:pStyle w:val="TexteCar"/>
        <w:numPr>
          <w:ilvl w:val="0"/>
          <w:numId w:val="14"/>
        </w:numPr>
        <w:tabs>
          <w:tab w:val="clear" w:pos="170"/>
          <w:tab w:val="clear" w:pos="284"/>
          <w:tab w:val="clear" w:pos="4536"/>
          <w:tab w:val="clear" w:pos="7938"/>
        </w:tabs>
        <w:rPr>
          <w:rFonts w:ascii="Corbel" w:hAnsi="Corbel"/>
          <w:color w:val="auto"/>
          <w:sz w:val="22"/>
          <w:szCs w:val="22"/>
        </w:rPr>
      </w:pPr>
      <w:r w:rsidRPr="004C7782">
        <w:rPr>
          <w:rFonts w:ascii="Corbel" w:hAnsi="Corbel"/>
          <w:color w:val="auto"/>
          <w:sz w:val="22"/>
          <w:szCs w:val="22"/>
        </w:rPr>
        <w:t xml:space="preserve">M. </w:t>
      </w:r>
      <w:r w:rsidR="00377BEA" w:rsidRPr="004C7782">
        <w:rPr>
          <w:rFonts w:ascii="Corbel" w:hAnsi="Corbel"/>
          <w:i/>
          <w:sz w:val="22"/>
          <w:szCs w:val="22"/>
          <w:highlight w:val="yellow"/>
        </w:rPr>
        <w:t>[prénom, nom, fonctions]</w:t>
      </w:r>
    </w:p>
    <w:p w14:paraId="176CA71C" w14:textId="77777777" w:rsidR="00581DF5" w:rsidRPr="004C7782" w:rsidRDefault="00581DF5" w:rsidP="00581DF5">
      <w:pPr>
        <w:pStyle w:val="TexteCar"/>
        <w:numPr>
          <w:ilvl w:val="0"/>
          <w:numId w:val="14"/>
        </w:numPr>
        <w:tabs>
          <w:tab w:val="clear" w:pos="170"/>
          <w:tab w:val="clear" w:pos="284"/>
          <w:tab w:val="clear" w:pos="4536"/>
          <w:tab w:val="clear" w:pos="7938"/>
        </w:tabs>
        <w:rPr>
          <w:rFonts w:ascii="Corbel" w:hAnsi="Corbel"/>
          <w:color w:val="auto"/>
          <w:sz w:val="22"/>
          <w:szCs w:val="22"/>
        </w:rPr>
      </w:pPr>
      <w:r w:rsidRPr="004C7782">
        <w:rPr>
          <w:rFonts w:ascii="Corbel" w:hAnsi="Corbel"/>
          <w:color w:val="auto"/>
          <w:sz w:val="22"/>
          <w:szCs w:val="22"/>
        </w:rPr>
        <w:t xml:space="preserve">M. </w:t>
      </w:r>
      <w:r w:rsidRPr="004C7782">
        <w:rPr>
          <w:rFonts w:ascii="Corbel" w:hAnsi="Corbel"/>
          <w:i/>
          <w:sz w:val="22"/>
          <w:szCs w:val="22"/>
          <w:highlight w:val="yellow"/>
        </w:rPr>
        <w:t>[prénom, nom, fonctions]</w:t>
      </w:r>
    </w:p>
    <w:p w14:paraId="3E53AE2B" w14:textId="77777777" w:rsidR="00581DF5" w:rsidRPr="004C7782" w:rsidRDefault="00581DF5" w:rsidP="00581DF5">
      <w:pPr>
        <w:pStyle w:val="TexteCar"/>
        <w:tabs>
          <w:tab w:val="clear" w:pos="170"/>
          <w:tab w:val="clear" w:pos="284"/>
          <w:tab w:val="clear" w:pos="4536"/>
          <w:tab w:val="clear" w:pos="7938"/>
        </w:tabs>
        <w:ind w:left="360"/>
        <w:rPr>
          <w:rFonts w:ascii="Corbel" w:hAnsi="Corbel"/>
          <w:color w:val="auto"/>
          <w:sz w:val="22"/>
          <w:szCs w:val="22"/>
        </w:rPr>
      </w:pPr>
    </w:p>
    <w:p w14:paraId="2B4D8F06" w14:textId="77777777" w:rsidR="003A15E6" w:rsidRPr="004C7782" w:rsidRDefault="003A15E6" w:rsidP="003A15E6">
      <w:pPr>
        <w:pStyle w:val="TexteCar"/>
        <w:tabs>
          <w:tab w:val="clear" w:pos="170"/>
          <w:tab w:val="clear" w:pos="284"/>
          <w:tab w:val="clear" w:pos="4536"/>
          <w:tab w:val="clear" w:pos="7938"/>
        </w:tabs>
        <w:rPr>
          <w:rFonts w:ascii="Corbel" w:hAnsi="Corbel"/>
          <w:color w:val="auto"/>
          <w:sz w:val="22"/>
          <w:szCs w:val="22"/>
        </w:rPr>
      </w:pPr>
      <w:r w:rsidRPr="004C7782">
        <w:rPr>
          <w:rFonts w:ascii="Corbel" w:hAnsi="Corbel"/>
          <w:color w:val="auto"/>
          <w:sz w:val="22"/>
          <w:szCs w:val="22"/>
        </w:rPr>
        <w:t xml:space="preserve">Pour </w:t>
      </w:r>
      <w:r w:rsidR="00581DF5" w:rsidRPr="004C7782">
        <w:rPr>
          <w:rFonts w:ascii="Corbel" w:hAnsi="Corbel"/>
          <w:sz w:val="22"/>
          <w:szCs w:val="22"/>
          <w:highlight w:val="yellow"/>
        </w:rPr>
        <w:t>XXXXXXX </w:t>
      </w:r>
      <w:r w:rsidR="00581DF5" w:rsidRPr="004C7782">
        <w:rPr>
          <w:rFonts w:ascii="Corbel" w:hAnsi="Corbel"/>
          <w:color w:val="auto"/>
          <w:sz w:val="22"/>
          <w:szCs w:val="22"/>
        </w:rPr>
        <w:t>:</w:t>
      </w:r>
    </w:p>
    <w:p w14:paraId="5974A621" w14:textId="77777777" w:rsidR="00581DF5" w:rsidRPr="004C7782" w:rsidRDefault="00581DF5" w:rsidP="003A15E6">
      <w:pPr>
        <w:pStyle w:val="TexteCar"/>
        <w:tabs>
          <w:tab w:val="clear" w:pos="170"/>
          <w:tab w:val="clear" w:pos="284"/>
          <w:tab w:val="clear" w:pos="4536"/>
          <w:tab w:val="clear" w:pos="7938"/>
        </w:tabs>
        <w:rPr>
          <w:rFonts w:ascii="Corbel" w:hAnsi="Corbel"/>
          <w:color w:val="auto"/>
          <w:sz w:val="22"/>
          <w:szCs w:val="22"/>
        </w:rPr>
      </w:pPr>
    </w:p>
    <w:p w14:paraId="6B162EBB" w14:textId="77777777" w:rsidR="00581DF5" w:rsidRPr="004C7782" w:rsidRDefault="00581DF5" w:rsidP="00581DF5">
      <w:pPr>
        <w:pStyle w:val="TexteCar"/>
        <w:numPr>
          <w:ilvl w:val="0"/>
          <w:numId w:val="14"/>
        </w:numPr>
        <w:tabs>
          <w:tab w:val="clear" w:pos="170"/>
          <w:tab w:val="clear" w:pos="284"/>
          <w:tab w:val="clear" w:pos="4536"/>
          <w:tab w:val="clear" w:pos="7938"/>
        </w:tabs>
        <w:rPr>
          <w:rFonts w:ascii="Corbel" w:hAnsi="Corbel"/>
          <w:color w:val="auto"/>
          <w:sz w:val="22"/>
          <w:szCs w:val="22"/>
        </w:rPr>
      </w:pPr>
      <w:r w:rsidRPr="004C7782">
        <w:rPr>
          <w:rFonts w:ascii="Corbel" w:hAnsi="Corbel"/>
          <w:color w:val="auto"/>
          <w:sz w:val="22"/>
          <w:szCs w:val="22"/>
        </w:rPr>
        <w:t xml:space="preserve">M. </w:t>
      </w:r>
      <w:r w:rsidRPr="004C7782">
        <w:rPr>
          <w:rFonts w:ascii="Corbel" w:hAnsi="Corbel"/>
          <w:i/>
          <w:sz w:val="22"/>
          <w:szCs w:val="22"/>
          <w:highlight w:val="yellow"/>
        </w:rPr>
        <w:t>[prénom, nom, fonctions]</w:t>
      </w:r>
    </w:p>
    <w:p w14:paraId="4D0BA79B" w14:textId="77777777" w:rsidR="00581DF5" w:rsidRPr="004C7782" w:rsidRDefault="00581DF5" w:rsidP="00581DF5">
      <w:pPr>
        <w:pStyle w:val="TexteCar"/>
        <w:numPr>
          <w:ilvl w:val="0"/>
          <w:numId w:val="14"/>
        </w:numPr>
        <w:tabs>
          <w:tab w:val="clear" w:pos="170"/>
          <w:tab w:val="clear" w:pos="284"/>
          <w:tab w:val="clear" w:pos="4536"/>
          <w:tab w:val="clear" w:pos="7938"/>
        </w:tabs>
        <w:rPr>
          <w:rFonts w:ascii="Corbel" w:hAnsi="Corbel"/>
          <w:color w:val="auto"/>
          <w:sz w:val="22"/>
          <w:szCs w:val="22"/>
        </w:rPr>
      </w:pPr>
      <w:r w:rsidRPr="004C7782">
        <w:rPr>
          <w:rFonts w:ascii="Corbel" w:hAnsi="Corbel"/>
          <w:color w:val="auto"/>
          <w:sz w:val="22"/>
          <w:szCs w:val="22"/>
        </w:rPr>
        <w:t xml:space="preserve">M. </w:t>
      </w:r>
      <w:r w:rsidRPr="004C7782">
        <w:rPr>
          <w:rFonts w:ascii="Corbel" w:hAnsi="Corbel"/>
          <w:i/>
          <w:sz w:val="22"/>
          <w:szCs w:val="22"/>
          <w:highlight w:val="yellow"/>
        </w:rPr>
        <w:t>[prénom, nom, fonctions]</w:t>
      </w:r>
    </w:p>
    <w:p w14:paraId="5329BFE5" w14:textId="77777777" w:rsidR="00581DF5" w:rsidRPr="004C7782" w:rsidRDefault="00581DF5" w:rsidP="003A15E6">
      <w:pPr>
        <w:pStyle w:val="TexteCar"/>
        <w:tabs>
          <w:tab w:val="clear" w:pos="170"/>
          <w:tab w:val="clear" w:pos="284"/>
          <w:tab w:val="clear" w:pos="4536"/>
          <w:tab w:val="clear" w:pos="7938"/>
        </w:tabs>
        <w:rPr>
          <w:rFonts w:ascii="Corbel" w:hAnsi="Corbel"/>
          <w:color w:val="auto"/>
          <w:sz w:val="22"/>
          <w:szCs w:val="22"/>
        </w:rPr>
      </w:pPr>
    </w:p>
    <w:p w14:paraId="03B3A530" w14:textId="77777777" w:rsidR="00D06E12" w:rsidRPr="004C7782" w:rsidRDefault="00CB4768" w:rsidP="003A15E6">
      <w:pPr>
        <w:pStyle w:val="TexteCar"/>
        <w:tabs>
          <w:tab w:val="clear" w:pos="170"/>
          <w:tab w:val="clear" w:pos="284"/>
          <w:tab w:val="clear" w:pos="4536"/>
          <w:tab w:val="clear" w:pos="7938"/>
        </w:tabs>
        <w:rPr>
          <w:rFonts w:ascii="Corbel" w:hAnsi="Corbel"/>
          <w:color w:val="auto"/>
          <w:sz w:val="22"/>
          <w:szCs w:val="22"/>
        </w:rPr>
      </w:pPr>
      <w:r w:rsidRPr="004C7782">
        <w:rPr>
          <w:rFonts w:ascii="Corbel" w:hAnsi="Corbel"/>
          <w:color w:val="auto"/>
          <w:sz w:val="22"/>
          <w:szCs w:val="22"/>
        </w:rPr>
        <w:t xml:space="preserve">L’échange des </w:t>
      </w:r>
      <w:r w:rsidRPr="004C7782">
        <w:rPr>
          <w:rFonts w:ascii="Corbel" w:hAnsi="Corbel"/>
          <w:bCs/>
          <w:color w:val="auto"/>
          <w:sz w:val="22"/>
          <w:szCs w:val="22"/>
        </w:rPr>
        <w:t>Informations Confidentielles</w:t>
      </w:r>
      <w:r w:rsidRPr="004C7782">
        <w:rPr>
          <w:rFonts w:ascii="Corbel" w:hAnsi="Corbel"/>
          <w:color w:val="auto"/>
          <w:sz w:val="22"/>
          <w:szCs w:val="22"/>
        </w:rPr>
        <w:t xml:space="preserve"> doit être effectué exclusivement entre les intervenants nommés ci-dessus.</w:t>
      </w:r>
    </w:p>
    <w:p w14:paraId="1DD4D29E" w14:textId="77777777" w:rsidR="00FB44D7" w:rsidRPr="004C7782" w:rsidRDefault="00FB44D7" w:rsidP="003A15E6">
      <w:pPr>
        <w:pStyle w:val="TexteCar"/>
        <w:tabs>
          <w:tab w:val="clear" w:pos="170"/>
          <w:tab w:val="clear" w:pos="284"/>
          <w:tab w:val="clear" w:pos="4536"/>
          <w:tab w:val="clear" w:pos="7938"/>
        </w:tabs>
        <w:rPr>
          <w:rFonts w:ascii="Corbel" w:hAnsi="Corbel"/>
          <w:sz w:val="22"/>
          <w:szCs w:val="22"/>
        </w:rPr>
      </w:pPr>
      <w:r w:rsidRPr="004C7782">
        <w:rPr>
          <w:rFonts w:ascii="Corbel" w:hAnsi="Corbel"/>
          <w:color w:val="auto"/>
          <w:sz w:val="22"/>
          <w:szCs w:val="22"/>
        </w:rPr>
        <w:t>La désignation d’intervenants complémentaires fera l’objet d’un avenant à cet Accord.</w:t>
      </w:r>
    </w:p>
    <w:p w14:paraId="08A0C960" w14:textId="77777777" w:rsidR="00581DF5" w:rsidRPr="004C7782" w:rsidRDefault="00581DF5" w:rsidP="00CE3F02">
      <w:pPr>
        <w:pStyle w:val="TexteCar"/>
        <w:tabs>
          <w:tab w:val="clear" w:pos="170"/>
          <w:tab w:val="clear" w:pos="284"/>
          <w:tab w:val="clear" w:pos="3119"/>
          <w:tab w:val="clear" w:pos="4536"/>
          <w:tab w:val="clear" w:pos="7938"/>
          <w:tab w:val="clear" w:pos="9923"/>
          <w:tab w:val="left" w:pos="426"/>
        </w:tabs>
        <w:rPr>
          <w:rFonts w:ascii="Corbel" w:hAnsi="Corbel"/>
          <w:color w:val="auto"/>
          <w:sz w:val="22"/>
          <w:szCs w:val="22"/>
        </w:rPr>
      </w:pPr>
    </w:p>
    <w:p w14:paraId="1B5A106A" w14:textId="77777777" w:rsidR="00FB44D7" w:rsidRPr="004C7782" w:rsidRDefault="00FB44D7" w:rsidP="00CE3F02">
      <w:pPr>
        <w:pStyle w:val="TexteCar"/>
        <w:tabs>
          <w:tab w:val="clear" w:pos="170"/>
          <w:tab w:val="clear" w:pos="284"/>
          <w:tab w:val="clear" w:pos="3119"/>
          <w:tab w:val="clear" w:pos="4536"/>
          <w:tab w:val="clear" w:pos="7938"/>
          <w:tab w:val="clear" w:pos="9923"/>
          <w:tab w:val="left" w:pos="426"/>
        </w:tabs>
        <w:rPr>
          <w:rFonts w:ascii="Corbel" w:hAnsi="Corbel"/>
          <w:color w:val="auto"/>
          <w:sz w:val="22"/>
          <w:szCs w:val="22"/>
        </w:rPr>
      </w:pPr>
      <w:r w:rsidRPr="004C7782">
        <w:rPr>
          <w:rFonts w:ascii="Corbel" w:hAnsi="Corbel"/>
          <w:color w:val="auto"/>
          <w:sz w:val="22"/>
          <w:szCs w:val="22"/>
        </w:rPr>
        <w:t>Les procédés de transmission sont</w:t>
      </w:r>
      <w:r w:rsidR="00131534" w:rsidRPr="004C7782">
        <w:rPr>
          <w:rFonts w:ascii="Corbel" w:hAnsi="Corbel"/>
          <w:color w:val="auto"/>
          <w:sz w:val="22"/>
          <w:szCs w:val="22"/>
        </w:rPr>
        <w:t> :</w:t>
      </w:r>
      <w:r w:rsidRPr="004C7782">
        <w:rPr>
          <w:rFonts w:ascii="Corbel" w:hAnsi="Corbel"/>
          <w:color w:val="auto"/>
          <w:sz w:val="22"/>
          <w:szCs w:val="22"/>
        </w:rPr>
        <w:t xml:space="preserve"> </w:t>
      </w:r>
      <w:commentRangeStart w:id="1"/>
      <w:r w:rsidRPr="004C7782">
        <w:rPr>
          <w:rFonts w:ascii="Corbel" w:hAnsi="Corbel"/>
          <w:color w:val="auto"/>
          <w:sz w:val="22"/>
          <w:szCs w:val="22"/>
        </w:rPr>
        <w:t>la lettre simple</w:t>
      </w:r>
      <w:r w:rsidR="00BE2D24" w:rsidRPr="004C7782">
        <w:rPr>
          <w:rFonts w:ascii="Corbel" w:hAnsi="Corbel"/>
          <w:color w:val="auto"/>
          <w:sz w:val="22"/>
          <w:szCs w:val="22"/>
        </w:rPr>
        <w:t xml:space="preserve"> </w:t>
      </w:r>
      <w:r w:rsidR="006C0051" w:rsidRPr="004C7782">
        <w:rPr>
          <w:rFonts w:ascii="Corbel" w:hAnsi="Corbel"/>
          <w:color w:val="auto"/>
          <w:sz w:val="22"/>
          <w:szCs w:val="22"/>
        </w:rPr>
        <w:t>/</w:t>
      </w:r>
      <w:r w:rsidRPr="004C7782">
        <w:rPr>
          <w:rFonts w:ascii="Corbel" w:hAnsi="Corbel"/>
          <w:color w:val="auto"/>
          <w:sz w:val="22"/>
          <w:szCs w:val="22"/>
        </w:rPr>
        <w:t xml:space="preserve"> </w:t>
      </w:r>
      <w:r w:rsidR="00EF3F45" w:rsidRPr="004C7782">
        <w:rPr>
          <w:rFonts w:ascii="Corbel" w:hAnsi="Corbel"/>
          <w:color w:val="auto"/>
          <w:sz w:val="22"/>
          <w:szCs w:val="22"/>
        </w:rPr>
        <w:t>le courrier</w:t>
      </w:r>
      <w:r w:rsidRPr="004C7782">
        <w:rPr>
          <w:rFonts w:ascii="Corbel" w:hAnsi="Corbel"/>
          <w:color w:val="auto"/>
          <w:sz w:val="22"/>
          <w:szCs w:val="22"/>
        </w:rPr>
        <w:t xml:space="preserve"> recommandé </w:t>
      </w:r>
      <w:r w:rsidR="006C0051" w:rsidRPr="004C7782">
        <w:rPr>
          <w:rFonts w:ascii="Corbel" w:hAnsi="Corbel"/>
          <w:color w:val="auto"/>
          <w:sz w:val="22"/>
          <w:szCs w:val="22"/>
        </w:rPr>
        <w:t>/</w:t>
      </w:r>
      <w:r w:rsidR="00BE2D24" w:rsidRPr="004C7782">
        <w:rPr>
          <w:rFonts w:ascii="Corbel" w:hAnsi="Corbel"/>
          <w:color w:val="auto"/>
          <w:sz w:val="22"/>
          <w:szCs w:val="22"/>
        </w:rPr>
        <w:t xml:space="preserve"> </w:t>
      </w:r>
      <w:r w:rsidRPr="004C7782">
        <w:rPr>
          <w:rFonts w:ascii="Corbel" w:hAnsi="Corbel"/>
          <w:color w:val="auto"/>
          <w:sz w:val="22"/>
          <w:szCs w:val="22"/>
        </w:rPr>
        <w:t xml:space="preserve">les </w:t>
      </w:r>
      <w:r w:rsidR="00EF3F45" w:rsidRPr="004C7782">
        <w:rPr>
          <w:rFonts w:ascii="Corbel" w:hAnsi="Corbel"/>
          <w:color w:val="auto"/>
          <w:sz w:val="22"/>
          <w:szCs w:val="22"/>
        </w:rPr>
        <w:t>courriels</w:t>
      </w:r>
      <w:r w:rsidR="00BE2D24" w:rsidRPr="004C7782">
        <w:rPr>
          <w:rFonts w:ascii="Corbel" w:hAnsi="Corbel"/>
          <w:color w:val="auto"/>
          <w:sz w:val="22"/>
          <w:szCs w:val="22"/>
        </w:rPr>
        <w:t xml:space="preserve"> </w:t>
      </w:r>
      <w:r w:rsidR="006C0051" w:rsidRPr="004C7782">
        <w:rPr>
          <w:rFonts w:ascii="Corbel" w:hAnsi="Corbel"/>
          <w:color w:val="auto"/>
          <w:sz w:val="22"/>
          <w:szCs w:val="22"/>
        </w:rPr>
        <w:t>/</w:t>
      </w:r>
      <w:r w:rsidRPr="004C7782">
        <w:rPr>
          <w:rFonts w:ascii="Corbel" w:hAnsi="Corbel"/>
          <w:color w:val="auto"/>
          <w:sz w:val="22"/>
          <w:szCs w:val="22"/>
        </w:rPr>
        <w:t xml:space="preserve"> les discussions avec compte rendu.</w:t>
      </w:r>
      <w:commentRangeEnd w:id="1"/>
      <w:r w:rsidR="00BE2D24" w:rsidRPr="004C7782">
        <w:rPr>
          <w:rStyle w:val="Marquedecommentaire"/>
          <w:rFonts w:ascii="Corbel" w:eastAsia="Times New Roman" w:hAnsi="Corbel" w:cs="Times New Roman"/>
          <w:color w:val="auto"/>
          <w:sz w:val="22"/>
          <w:szCs w:val="22"/>
        </w:rPr>
        <w:commentReference w:id="1"/>
      </w:r>
    </w:p>
    <w:p w14:paraId="6934703F" w14:textId="77777777" w:rsidR="00FB44D7" w:rsidRPr="004C7782" w:rsidRDefault="00FB44D7" w:rsidP="00CE3F02">
      <w:pPr>
        <w:jc w:val="both"/>
        <w:rPr>
          <w:rFonts w:ascii="Corbel" w:hAnsi="Corbel" w:cs="Arial"/>
          <w:sz w:val="22"/>
          <w:szCs w:val="22"/>
        </w:rPr>
      </w:pPr>
    </w:p>
    <w:p w14:paraId="1BC31481" w14:textId="77777777" w:rsidR="00A7204A" w:rsidRPr="004C7782" w:rsidRDefault="00A7204A" w:rsidP="00CE3F02">
      <w:pPr>
        <w:jc w:val="both"/>
        <w:rPr>
          <w:rFonts w:ascii="Corbel" w:hAnsi="Corbel" w:cs="Arial"/>
          <w:sz w:val="22"/>
          <w:szCs w:val="22"/>
        </w:rPr>
      </w:pPr>
    </w:p>
    <w:p w14:paraId="25F656C2" w14:textId="77777777" w:rsidR="00FC1D82" w:rsidRPr="004C7782" w:rsidRDefault="00F26FCD" w:rsidP="00CE3F02">
      <w:pPr>
        <w:jc w:val="both"/>
        <w:rPr>
          <w:rFonts w:ascii="Corbel" w:hAnsi="Corbel" w:cs="Arial"/>
          <w:b/>
          <w:sz w:val="22"/>
          <w:szCs w:val="22"/>
        </w:rPr>
      </w:pPr>
      <w:r w:rsidRPr="004C7782">
        <w:rPr>
          <w:rFonts w:ascii="Corbel" w:hAnsi="Corbel" w:cs="Arial"/>
          <w:b/>
          <w:sz w:val="22"/>
          <w:szCs w:val="22"/>
        </w:rPr>
        <w:t>Article 4</w:t>
      </w:r>
      <w:r w:rsidR="00FC1D82" w:rsidRPr="004C7782">
        <w:rPr>
          <w:rFonts w:ascii="Corbel" w:hAnsi="Corbel" w:cs="Arial"/>
          <w:b/>
          <w:sz w:val="22"/>
          <w:szCs w:val="22"/>
        </w:rPr>
        <w:t xml:space="preserve"> </w:t>
      </w:r>
      <w:r w:rsidR="00FB44D7" w:rsidRPr="004C7782">
        <w:rPr>
          <w:rFonts w:ascii="Corbel" w:hAnsi="Corbel" w:cs="Arial"/>
          <w:b/>
          <w:sz w:val="22"/>
          <w:szCs w:val="22"/>
        </w:rPr>
        <w:t>–</w:t>
      </w:r>
      <w:r w:rsidR="00FC1D82" w:rsidRPr="004C7782">
        <w:rPr>
          <w:rFonts w:ascii="Corbel" w:hAnsi="Corbel" w:cs="Arial"/>
          <w:b/>
          <w:sz w:val="22"/>
          <w:szCs w:val="22"/>
        </w:rPr>
        <w:t xml:space="preserve"> </w:t>
      </w:r>
      <w:r w:rsidR="00FB44D7" w:rsidRPr="004C7782">
        <w:rPr>
          <w:rFonts w:ascii="Corbel" w:hAnsi="Corbel" w:cs="Arial"/>
          <w:b/>
          <w:sz w:val="22"/>
          <w:szCs w:val="22"/>
        </w:rPr>
        <w:t>Obligations des Parties</w:t>
      </w:r>
    </w:p>
    <w:p w14:paraId="766B054C" w14:textId="77777777" w:rsidR="00FB44D7" w:rsidRPr="004C7782" w:rsidRDefault="00FB44D7" w:rsidP="00CE3F02">
      <w:pPr>
        <w:jc w:val="both"/>
        <w:rPr>
          <w:rFonts w:ascii="Corbel" w:hAnsi="Corbel" w:cs="Arial"/>
          <w:b/>
          <w:sz w:val="22"/>
          <w:szCs w:val="22"/>
        </w:rPr>
      </w:pPr>
    </w:p>
    <w:p w14:paraId="02B736FD" w14:textId="77777777" w:rsidR="00FB44D7" w:rsidRPr="004C7782" w:rsidRDefault="00F26FCD" w:rsidP="00CE3F02">
      <w:pPr>
        <w:jc w:val="both"/>
        <w:rPr>
          <w:rFonts w:ascii="Corbel" w:hAnsi="Corbel" w:cs="Arial"/>
          <w:b/>
          <w:sz w:val="22"/>
          <w:szCs w:val="22"/>
        </w:rPr>
      </w:pPr>
      <w:r w:rsidRPr="004C7782">
        <w:rPr>
          <w:rFonts w:ascii="Corbel" w:hAnsi="Corbel" w:cs="Arial"/>
          <w:b/>
          <w:sz w:val="22"/>
          <w:szCs w:val="22"/>
        </w:rPr>
        <w:t>4</w:t>
      </w:r>
      <w:r w:rsidR="00FB44D7" w:rsidRPr="004C7782">
        <w:rPr>
          <w:rFonts w:ascii="Corbel" w:hAnsi="Corbel" w:cs="Arial"/>
          <w:b/>
          <w:sz w:val="22"/>
          <w:szCs w:val="22"/>
        </w:rPr>
        <w:t>.1 Protection des Informations Confidentielles</w:t>
      </w:r>
    </w:p>
    <w:p w14:paraId="49C53D7C" w14:textId="77777777" w:rsidR="002B6CE8" w:rsidRPr="004C7782" w:rsidRDefault="002B6CE8" w:rsidP="00CE3F02">
      <w:pPr>
        <w:jc w:val="both"/>
        <w:rPr>
          <w:rFonts w:ascii="Corbel" w:hAnsi="Corbel" w:cs="Arial"/>
          <w:b/>
          <w:sz w:val="22"/>
          <w:szCs w:val="22"/>
        </w:rPr>
      </w:pPr>
    </w:p>
    <w:p w14:paraId="2ED49305" w14:textId="77777777" w:rsidR="00937F08" w:rsidRPr="004C7782" w:rsidRDefault="00754FBE" w:rsidP="00CE3F02">
      <w:pPr>
        <w:jc w:val="both"/>
        <w:rPr>
          <w:rFonts w:ascii="Corbel" w:hAnsi="Corbel" w:cs="Arial"/>
          <w:sz w:val="22"/>
          <w:szCs w:val="22"/>
        </w:rPr>
      </w:pPr>
      <w:r w:rsidRPr="004C7782">
        <w:rPr>
          <w:rFonts w:ascii="Corbel" w:hAnsi="Corbel" w:cs="Arial"/>
          <w:sz w:val="22"/>
          <w:szCs w:val="22"/>
        </w:rPr>
        <w:t>L</w:t>
      </w:r>
      <w:r w:rsidR="005521CA" w:rsidRPr="004C7782">
        <w:rPr>
          <w:rFonts w:ascii="Corbel" w:hAnsi="Corbel" w:cs="Arial"/>
          <w:sz w:val="22"/>
          <w:szCs w:val="22"/>
        </w:rPr>
        <w:t>a</w:t>
      </w:r>
      <w:r w:rsidR="00937F08" w:rsidRPr="004C7782">
        <w:rPr>
          <w:rFonts w:ascii="Corbel" w:hAnsi="Corbel" w:cs="Arial"/>
          <w:sz w:val="22"/>
          <w:szCs w:val="22"/>
        </w:rPr>
        <w:t xml:space="preserve"> </w:t>
      </w:r>
      <w:r w:rsidR="005521CA" w:rsidRPr="004C7782">
        <w:rPr>
          <w:rFonts w:ascii="Corbel" w:hAnsi="Corbel" w:cs="Arial"/>
          <w:sz w:val="22"/>
          <w:szCs w:val="22"/>
        </w:rPr>
        <w:t xml:space="preserve">Partie </w:t>
      </w:r>
      <w:r w:rsidR="00937F08" w:rsidRPr="004C7782">
        <w:rPr>
          <w:rFonts w:ascii="Corbel" w:hAnsi="Corbel" w:cs="Arial"/>
          <w:sz w:val="22"/>
          <w:szCs w:val="22"/>
        </w:rPr>
        <w:t xml:space="preserve">Destinataire </w:t>
      </w:r>
      <w:r w:rsidR="00C80B7F" w:rsidRPr="004C7782">
        <w:rPr>
          <w:rFonts w:ascii="Corbel" w:hAnsi="Corbel" w:cs="Arial"/>
          <w:sz w:val="22"/>
          <w:szCs w:val="22"/>
        </w:rPr>
        <w:t>s’oblige à</w:t>
      </w:r>
      <w:r w:rsidR="009949F7" w:rsidRPr="004C7782">
        <w:rPr>
          <w:rFonts w:ascii="Corbel" w:hAnsi="Corbel" w:cs="Arial"/>
          <w:sz w:val="22"/>
          <w:szCs w:val="22"/>
        </w:rPr>
        <w:t xml:space="preserve"> appliquer</w:t>
      </w:r>
      <w:r w:rsidR="005521CA" w:rsidRPr="004C7782">
        <w:rPr>
          <w:rFonts w:ascii="Corbel" w:hAnsi="Corbel"/>
          <w:sz w:val="22"/>
          <w:szCs w:val="22"/>
        </w:rPr>
        <w:t xml:space="preserve"> </w:t>
      </w:r>
      <w:r w:rsidR="003B4570" w:rsidRPr="004C7782">
        <w:rPr>
          <w:rFonts w:ascii="Corbel" w:hAnsi="Corbel" w:cs="Arial"/>
          <w:sz w:val="22"/>
          <w:szCs w:val="22"/>
        </w:rPr>
        <w:t>aux</w:t>
      </w:r>
      <w:r w:rsidR="001F25E3" w:rsidRPr="004C7782">
        <w:rPr>
          <w:rFonts w:ascii="Corbel" w:hAnsi="Corbel" w:cs="Arial"/>
          <w:sz w:val="22"/>
          <w:szCs w:val="22"/>
        </w:rPr>
        <w:t xml:space="preserve"> Informations Confidentielles</w:t>
      </w:r>
      <w:r w:rsidR="00C80B7F" w:rsidRPr="004C7782">
        <w:rPr>
          <w:rFonts w:ascii="Corbel" w:hAnsi="Corbel" w:cs="Arial"/>
          <w:sz w:val="22"/>
          <w:szCs w:val="22"/>
        </w:rPr>
        <w:t xml:space="preserve"> </w:t>
      </w:r>
      <w:r w:rsidR="0061512F" w:rsidRPr="004C7782">
        <w:rPr>
          <w:rFonts w:ascii="Corbel" w:hAnsi="Corbel"/>
          <w:sz w:val="22"/>
          <w:szCs w:val="22"/>
        </w:rPr>
        <w:t>le même degré de protection qu’elle accorde à ses propres informations de même nature</w:t>
      </w:r>
      <w:r w:rsidR="00CD33D2" w:rsidRPr="004C7782">
        <w:rPr>
          <w:rFonts w:ascii="Corbel" w:hAnsi="Corbel"/>
          <w:sz w:val="22"/>
          <w:szCs w:val="22"/>
        </w:rPr>
        <w:t> ;</w:t>
      </w:r>
      <w:r w:rsidR="0061512F" w:rsidRPr="004C7782" w:rsidDel="00D62A64">
        <w:rPr>
          <w:rFonts w:ascii="Corbel" w:hAnsi="Corbel" w:cs="Arial"/>
          <w:sz w:val="22"/>
          <w:szCs w:val="22"/>
        </w:rPr>
        <w:t xml:space="preserve"> </w:t>
      </w:r>
      <w:r w:rsidR="00CD33D2" w:rsidRPr="004C7782">
        <w:rPr>
          <w:rFonts w:ascii="Corbel" w:hAnsi="Corbel" w:cs="Arial"/>
          <w:sz w:val="22"/>
          <w:szCs w:val="22"/>
        </w:rPr>
        <w:t>en tout état de cause c</w:t>
      </w:r>
      <w:r w:rsidR="003B4570" w:rsidRPr="004C7782">
        <w:rPr>
          <w:rFonts w:ascii="Corbel" w:hAnsi="Corbel" w:cs="Arial"/>
          <w:sz w:val="22"/>
          <w:szCs w:val="22"/>
        </w:rPr>
        <w:t xml:space="preserve">es </w:t>
      </w:r>
      <w:r w:rsidR="00937F08" w:rsidRPr="004C7782">
        <w:rPr>
          <w:rFonts w:ascii="Corbel" w:hAnsi="Corbel" w:cs="Arial"/>
          <w:sz w:val="22"/>
          <w:szCs w:val="22"/>
        </w:rPr>
        <w:t xml:space="preserve">procédures </w:t>
      </w:r>
      <w:r w:rsidR="00CD33D2" w:rsidRPr="004C7782">
        <w:rPr>
          <w:rFonts w:ascii="Corbel" w:hAnsi="Corbel" w:cs="Arial"/>
          <w:sz w:val="22"/>
          <w:szCs w:val="22"/>
        </w:rPr>
        <w:t>devront</w:t>
      </w:r>
      <w:r w:rsidR="001F25E3" w:rsidRPr="004C7782">
        <w:rPr>
          <w:rFonts w:ascii="Corbel" w:hAnsi="Corbel" w:cs="Arial"/>
          <w:sz w:val="22"/>
          <w:szCs w:val="22"/>
        </w:rPr>
        <w:t xml:space="preserve"> raisonnablement </w:t>
      </w:r>
      <w:r w:rsidR="00FB2D0F" w:rsidRPr="004C7782">
        <w:rPr>
          <w:rFonts w:ascii="Corbel" w:hAnsi="Corbel" w:cs="Arial"/>
          <w:sz w:val="22"/>
          <w:szCs w:val="22"/>
        </w:rPr>
        <w:t xml:space="preserve">permettre </w:t>
      </w:r>
      <w:r w:rsidR="001F25E3" w:rsidRPr="004C7782">
        <w:rPr>
          <w:rFonts w:ascii="Corbel" w:hAnsi="Corbel" w:cs="Arial"/>
          <w:sz w:val="22"/>
          <w:szCs w:val="22"/>
        </w:rPr>
        <w:t>de préserv</w:t>
      </w:r>
      <w:r w:rsidR="00937F08" w:rsidRPr="004C7782">
        <w:rPr>
          <w:rFonts w:ascii="Corbel" w:hAnsi="Corbel" w:cs="Arial"/>
          <w:sz w:val="22"/>
          <w:szCs w:val="22"/>
        </w:rPr>
        <w:t>er la confidentialité des Informations Confidentielles et assurer qu’elles ne seront pas utilisées</w:t>
      </w:r>
      <w:r w:rsidR="001F25E3" w:rsidRPr="004C7782">
        <w:rPr>
          <w:rFonts w:ascii="Corbel" w:hAnsi="Corbel" w:cs="Arial"/>
          <w:sz w:val="22"/>
          <w:szCs w:val="22"/>
        </w:rPr>
        <w:t xml:space="preserve"> à des fins autres que celles définies par </w:t>
      </w:r>
      <w:r w:rsidR="008B39FE" w:rsidRPr="004C7782">
        <w:rPr>
          <w:rFonts w:ascii="Corbel" w:hAnsi="Corbel" w:cs="Arial"/>
          <w:sz w:val="22"/>
          <w:szCs w:val="22"/>
        </w:rPr>
        <w:t>l’</w:t>
      </w:r>
      <w:r w:rsidR="001F25E3" w:rsidRPr="004C7782">
        <w:rPr>
          <w:rFonts w:ascii="Corbel" w:hAnsi="Corbel" w:cs="Arial"/>
          <w:sz w:val="22"/>
          <w:szCs w:val="22"/>
        </w:rPr>
        <w:t>Accord</w:t>
      </w:r>
      <w:r w:rsidR="008B39FE" w:rsidRPr="004C7782">
        <w:rPr>
          <w:rFonts w:ascii="Corbel" w:hAnsi="Corbel" w:cs="Arial"/>
          <w:sz w:val="22"/>
          <w:szCs w:val="22"/>
        </w:rPr>
        <w:t>.</w:t>
      </w:r>
    </w:p>
    <w:p w14:paraId="2C18F08C" w14:textId="77777777" w:rsidR="00937F08" w:rsidRPr="004C7782" w:rsidRDefault="00937F08" w:rsidP="00CE3F02">
      <w:pPr>
        <w:jc w:val="both"/>
        <w:rPr>
          <w:rFonts w:ascii="Corbel" w:hAnsi="Corbel" w:cs="Arial"/>
          <w:sz w:val="22"/>
          <w:szCs w:val="22"/>
        </w:rPr>
      </w:pPr>
    </w:p>
    <w:p w14:paraId="53D0FA82" w14:textId="77777777" w:rsidR="00FB44D7" w:rsidRPr="004C7782" w:rsidRDefault="00F26FCD" w:rsidP="00CE3F02">
      <w:pPr>
        <w:jc w:val="both"/>
        <w:rPr>
          <w:rFonts w:ascii="Corbel" w:hAnsi="Corbel" w:cs="Arial"/>
          <w:b/>
          <w:sz w:val="22"/>
          <w:szCs w:val="22"/>
        </w:rPr>
      </w:pPr>
      <w:r w:rsidRPr="004C7782">
        <w:rPr>
          <w:rFonts w:ascii="Corbel" w:hAnsi="Corbel" w:cs="Arial"/>
          <w:b/>
          <w:sz w:val="22"/>
          <w:szCs w:val="22"/>
        </w:rPr>
        <w:t>4</w:t>
      </w:r>
      <w:r w:rsidR="00FB44D7" w:rsidRPr="004C7782">
        <w:rPr>
          <w:rFonts w:ascii="Corbel" w:hAnsi="Corbel" w:cs="Arial"/>
          <w:b/>
          <w:sz w:val="22"/>
          <w:szCs w:val="22"/>
        </w:rPr>
        <w:t>.2 Non divulgation des Informations Confidentielles</w:t>
      </w:r>
    </w:p>
    <w:p w14:paraId="13272A4A" w14:textId="77777777" w:rsidR="00B94793" w:rsidRPr="004C7782" w:rsidRDefault="00B94793" w:rsidP="00CE3F02">
      <w:pPr>
        <w:jc w:val="both"/>
        <w:rPr>
          <w:rFonts w:ascii="Corbel" w:hAnsi="Corbel" w:cs="Arial"/>
          <w:b/>
          <w:sz w:val="22"/>
          <w:szCs w:val="22"/>
        </w:rPr>
      </w:pPr>
    </w:p>
    <w:p w14:paraId="608E2349" w14:textId="77777777" w:rsidR="001F25E3" w:rsidRPr="004C7782" w:rsidRDefault="002B6CE8" w:rsidP="00CE3F02">
      <w:pPr>
        <w:jc w:val="both"/>
        <w:rPr>
          <w:rFonts w:ascii="Corbel" w:hAnsi="Corbel" w:cs="Arial"/>
          <w:sz w:val="22"/>
          <w:szCs w:val="22"/>
        </w:rPr>
      </w:pPr>
      <w:r w:rsidRPr="004C7782">
        <w:rPr>
          <w:rFonts w:ascii="Corbel" w:hAnsi="Corbel" w:cs="Arial"/>
          <w:sz w:val="22"/>
          <w:szCs w:val="22"/>
        </w:rPr>
        <w:t>L</w:t>
      </w:r>
      <w:r w:rsidR="008B39FE" w:rsidRPr="004C7782">
        <w:rPr>
          <w:rFonts w:ascii="Corbel" w:hAnsi="Corbel" w:cs="Arial"/>
          <w:sz w:val="22"/>
          <w:szCs w:val="22"/>
        </w:rPr>
        <w:t>a</w:t>
      </w:r>
      <w:r w:rsidRPr="004C7782">
        <w:rPr>
          <w:rFonts w:ascii="Corbel" w:hAnsi="Corbel" w:cs="Arial"/>
          <w:sz w:val="22"/>
          <w:szCs w:val="22"/>
        </w:rPr>
        <w:t xml:space="preserve"> </w:t>
      </w:r>
      <w:r w:rsidR="008B39FE" w:rsidRPr="004C7782">
        <w:rPr>
          <w:rFonts w:ascii="Corbel" w:hAnsi="Corbel" w:cs="Arial"/>
          <w:sz w:val="22"/>
          <w:szCs w:val="22"/>
        </w:rPr>
        <w:t xml:space="preserve">Partie </w:t>
      </w:r>
      <w:r w:rsidRPr="004C7782">
        <w:rPr>
          <w:rFonts w:ascii="Corbel" w:hAnsi="Corbel" w:cs="Arial"/>
          <w:sz w:val="22"/>
          <w:szCs w:val="22"/>
        </w:rPr>
        <w:t>Destinataire s’interdit</w:t>
      </w:r>
      <w:r w:rsidR="001F25E3" w:rsidRPr="004C7782">
        <w:rPr>
          <w:rFonts w:ascii="Corbel" w:hAnsi="Corbel" w:cs="Arial"/>
          <w:sz w:val="22"/>
          <w:szCs w:val="22"/>
        </w:rPr>
        <w:t xml:space="preserve"> formellement de divulguer tout ou partie des Informations Confidentielles, sauf à en avoir reçu l'autorisation préalable et écrite de la Partie Emettrice.</w:t>
      </w:r>
    </w:p>
    <w:p w14:paraId="47EC8F85" w14:textId="77777777" w:rsidR="001F25E3" w:rsidRPr="004C7782" w:rsidRDefault="001F25E3" w:rsidP="00CE3F02">
      <w:pPr>
        <w:jc w:val="both"/>
        <w:rPr>
          <w:rFonts w:ascii="Corbel" w:hAnsi="Corbel" w:cs="Arial"/>
          <w:sz w:val="22"/>
          <w:szCs w:val="22"/>
        </w:rPr>
      </w:pPr>
    </w:p>
    <w:p w14:paraId="594ABFA6" w14:textId="77777777" w:rsidR="00B94793" w:rsidRPr="004C7782" w:rsidRDefault="00B94793" w:rsidP="00CE3F02">
      <w:pPr>
        <w:jc w:val="both"/>
        <w:rPr>
          <w:rFonts w:ascii="Corbel" w:hAnsi="Corbel" w:cs="Arial"/>
          <w:sz w:val="22"/>
          <w:szCs w:val="22"/>
        </w:rPr>
      </w:pPr>
      <w:r w:rsidRPr="004C7782">
        <w:rPr>
          <w:rFonts w:ascii="Corbel" w:hAnsi="Corbel" w:cs="Arial"/>
          <w:sz w:val="22"/>
          <w:szCs w:val="22"/>
        </w:rPr>
        <w:t>L</w:t>
      </w:r>
      <w:r w:rsidR="00962DC6" w:rsidRPr="004C7782">
        <w:rPr>
          <w:rFonts w:ascii="Corbel" w:hAnsi="Corbel" w:cs="Arial"/>
          <w:sz w:val="22"/>
          <w:szCs w:val="22"/>
        </w:rPr>
        <w:t>a</w:t>
      </w:r>
      <w:r w:rsidRPr="004C7782">
        <w:rPr>
          <w:rFonts w:ascii="Corbel" w:hAnsi="Corbel" w:cs="Arial"/>
          <w:sz w:val="22"/>
          <w:szCs w:val="22"/>
        </w:rPr>
        <w:t xml:space="preserve"> </w:t>
      </w:r>
      <w:r w:rsidR="00962DC6" w:rsidRPr="004C7782">
        <w:rPr>
          <w:rFonts w:ascii="Corbel" w:hAnsi="Corbel" w:cs="Arial"/>
          <w:sz w:val="22"/>
          <w:szCs w:val="22"/>
        </w:rPr>
        <w:t xml:space="preserve">Partie </w:t>
      </w:r>
      <w:r w:rsidRPr="004C7782">
        <w:rPr>
          <w:rFonts w:ascii="Corbel" w:hAnsi="Corbel" w:cs="Arial"/>
          <w:sz w:val="22"/>
          <w:szCs w:val="22"/>
        </w:rPr>
        <w:t xml:space="preserve">Destinataire </w:t>
      </w:r>
      <w:r w:rsidR="00F32B4D" w:rsidRPr="004C7782">
        <w:rPr>
          <w:rFonts w:ascii="Corbel" w:hAnsi="Corbel" w:cs="Arial"/>
          <w:sz w:val="22"/>
          <w:szCs w:val="22"/>
        </w:rPr>
        <w:t xml:space="preserve">s’engage à </w:t>
      </w:r>
      <w:r w:rsidRPr="004C7782">
        <w:rPr>
          <w:rFonts w:ascii="Corbel" w:hAnsi="Corbel" w:cs="Arial"/>
          <w:sz w:val="22"/>
          <w:szCs w:val="22"/>
        </w:rPr>
        <w:t>ne communiquer les Informations Confidentielle</w:t>
      </w:r>
      <w:r w:rsidR="002A3091" w:rsidRPr="004C7782">
        <w:rPr>
          <w:rFonts w:ascii="Corbel" w:hAnsi="Corbel" w:cs="Arial"/>
          <w:sz w:val="22"/>
          <w:szCs w:val="22"/>
        </w:rPr>
        <w:t>s qu'aux membres de son personnel</w:t>
      </w:r>
      <w:r w:rsidRPr="004C7782">
        <w:rPr>
          <w:rFonts w:ascii="Corbel" w:hAnsi="Corbel" w:cs="Arial"/>
          <w:sz w:val="22"/>
          <w:szCs w:val="22"/>
        </w:rPr>
        <w:t xml:space="preserve"> qui </w:t>
      </w:r>
      <w:r w:rsidR="00F32B4D" w:rsidRPr="004C7782">
        <w:rPr>
          <w:rFonts w:ascii="Corbel" w:hAnsi="Corbel" w:cs="Arial"/>
          <w:sz w:val="22"/>
          <w:szCs w:val="22"/>
        </w:rPr>
        <w:t>aur</w:t>
      </w:r>
      <w:r w:rsidRPr="004C7782">
        <w:rPr>
          <w:rFonts w:ascii="Corbel" w:hAnsi="Corbel" w:cs="Arial"/>
          <w:sz w:val="22"/>
          <w:szCs w:val="22"/>
        </w:rPr>
        <w:t>ont besoin de les connaître dans le cadre de l'exercice de leurs fonctions et qui s</w:t>
      </w:r>
      <w:r w:rsidR="00F32B4D" w:rsidRPr="004C7782">
        <w:rPr>
          <w:rFonts w:ascii="Corbel" w:hAnsi="Corbel" w:cs="Arial"/>
          <w:sz w:val="22"/>
          <w:szCs w:val="22"/>
        </w:rPr>
        <w:t>er</w:t>
      </w:r>
      <w:r w:rsidRPr="004C7782">
        <w:rPr>
          <w:rFonts w:ascii="Corbel" w:hAnsi="Corbel" w:cs="Arial"/>
          <w:sz w:val="22"/>
          <w:szCs w:val="22"/>
        </w:rPr>
        <w:t xml:space="preserve">ont tenus </w:t>
      </w:r>
      <w:r w:rsidR="00FB7FCA" w:rsidRPr="004C7782">
        <w:rPr>
          <w:rFonts w:ascii="Corbel" w:hAnsi="Corbel" w:cs="Arial"/>
          <w:sz w:val="22"/>
          <w:szCs w:val="22"/>
        </w:rPr>
        <w:t>d’appliquer les mesures de protection mises en place</w:t>
      </w:r>
      <w:r w:rsidRPr="004C7782">
        <w:rPr>
          <w:rFonts w:ascii="Corbel" w:hAnsi="Corbel" w:cs="Arial"/>
          <w:sz w:val="22"/>
          <w:szCs w:val="22"/>
        </w:rPr>
        <w:t>.</w:t>
      </w:r>
    </w:p>
    <w:p w14:paraId="23A73772" w14:textId="77777777" w:rsidR="00B94793" w:rsidRPr="004C7782" w:rsidRDefault="00B94793" w:rsidP="00CE3F02">
      <w:pPr>
        <w:jc w:val="both"/>
        <w:rPr>
          <w:rFonts w:ascii="Corbel" w:hAnsi="Corbel" w:cs="Arial"/>
          <w:sz w:val="22"/>
          <w:szCs w:val="22"/>
        </w:rPr>
      </w:pPr>
    </w:p>
    <w:p w14:paraId="6106D8B8" w14:textId="77777777" w:rsidR="00B94793" w:rsidRDefault="002B6CE8" w:rsidP="00CE3F02">
      <w:pPr>
        <w:jc w:val="both"/>
        <w:rPr>
          <w:rFonts w:ascii="Corbel" w:hAnsi="Corbel" w:cs="Arial"/>
          <w:sz w:val="22"/>
          <w:szCs w:val="22"/>
        </w:rPr>
      </w:pPr>
      <w:r w:rsidRPr="004C7782">
        <w:rPr>
          <w:rFonts w:ascii="Corbel" w:hAnsi="Corbel" w:cs="Arial"/>
          <w:sz w:val="22"/>
          <w:szCs w:val="22"/>
        </w:rPr>
        <w:t>L</w:t>
      </w:r>
      <w:r w:rsidR="00FB2D0F" w:rsidRPr="004C7782">
        <w:rPr>
          <w:rFonts w:ascii="Corbel" w:hAnsi="Corbel" w:cs="Arial"/>
          <w:sz w:val="22"/>
          <w:szCs w:val="22"/>
        </w:rPr>
        <w:t>a</w:t>
      </w:r>
      <w:r w:rsidRPr="004C7782">
        <w:rPr>
          <w:rFonts w:ascii="Corbel" w:hAnsi="Corbel" w:cs="Arial"/>
          <w:sz w:val="22"/>
          <w:szCs w:val="22"/>
        </w:rPr>
        <w:t xml:space="preserve"> </w:t>
      </w:r>
      <w:r w:rsidR="00FB2D0F" w:rsidRPr="004C7782">
        <w:rPr>
          <w:rFonts w:ascii="Corbel" w:hAnsi="Corbel" w:cs="Arial"/>
          <w:sz w:val="22"/>
          <w:szCs w:val="22"/>
        </w:rPr>
        <w:t xml:space="preserve">Partie </w:t>
      </w:r>
      <w:r w:rsidRPr="004C7782">
        <w:rPr>
          <w:rFonts w:ascii="Corbel" w:hAnsi="Corbel" w:cs="Arial"/>
          <w:sz w:val="22"/>
          <w:szCs w:val="22"/>
        </w:rPr>
        <w:t xml:space="preserve">Destinataire </w:t>
      </w:r>
      <w:r w:rsidR="00F32B4D" w:rsidRPr="004C7782">
        <w:rPr>
          <w:rFonts w:ascii="Corbel" w:hAnsi="Corbel" w:cs="Arial"/>
          <w:sz w:val="22"/>
          <w:szCs w:val="22"/>
        </w:rPr>
        <w:t>informera</w:t>
      </w:r>
      <w:r w:rsidR="00B94793" w:rsidRPr="004C7782">
        <w:rPr>
          <w:rFonts w:ascii="Corbel" w:hAnsi="Corbel" w:cs="Arial"/>
          <w:sz w:val="22"/>
          <w:szCs w:val="22"/>
        </w:rPr>
        <w:t xml:space="preserve"> la Partie </w:t>
      </w:r>
      <w:r w:rsidR="00FF3673" w:rsidRPr="004C7782">
        <w:rPr>
          <w:rFonts w:ascii="Corbel" w:hAnsi="Corbel" w:cs="Arial"/>
          <w:sz w:val="22"/>
          <w:szCs w:val="22"/>
        </w:rPr>
        <w:t>Emettrice</w:t>
      </w:r>
      <w:r w:rsidR="00B94793" w:rsidRPr="004C7782">
        <w:rPr>
          <w:rFonts w:ascii="Corbel" w:hAnsi="Corbel" w:cs="Arial"/>
          <w:sz w:val="22"/>
          <w:szCs w:val="22"/>
        </w:rPr>
        <w:t xml:space="preserve"> dans les meilleurs délais de toute violation ou suspicion de violation des stipulations de l’Accord et prendra toute mesure raisonnable requise par la Partie </w:t>
      </w:r>
      <w:r w:rsidR="00FF3673" w:rsidRPr="004C7782">
        <w:rPr>
          <w:rFonts w:ascii="Corbel" w:hAnsi="Corbel" w:cs="Arial"/>
          <w:sz w:val="22"/>
          <w:szCs w:val="22"/>
        </w:rPr>
        <w:t>Emettrice</w:t>
      </w:r>
      <w:r w:rsidR="00B94793" w:rsidRPr="004C7782">
        <w:rPr>
          <w:rFonts w:ascii="Corbel" w:hAnsi="Corbel" w:cs="Arial"/>
          <w:sz w:val="22"/>
          <w:szCs w:val="22"/>
        </w:rPr>
        <w:t xml:space="preserve"> pour empêcher, maîtriser ou remédier à ladite violation.</w:t>
      </w:r>
    </w:p>
    <w:p w14:paraId="5EB4EF8C" w14:textId="77777777" w:rsidR="004C7782" w:rsidRDefault="004C7782" w:rsidP="00CE3F02">
      <w:pPr>
        <w:jc w:val="both"/>
        <w:rPr>
          <w:rFonts w:ascii="Corbel" w:hAnsi="Corbel" w:cs="Arial"/>
          <w:sz w:val="22"/>
          <w:szCs w:val="22"/>
        </w:rPr>
      </w:pPr>
    </w:p>
    <w:p w14:paraId="5E56AC7E" w14:textId="77777777" w:rsidR="004C7782" w:rsidRPr="004C7782" w:rsidRDefault="004C7782" w:rsidP="00CE3F02">
      <w:pPr>
        <w:jc w:val="both"/>
        <w:rPr>
          <w:rFonts w:ascii="Corbel" w:hAnsi="Corbel" w:cs="Arial"/>
          <w:sz w:val="22"/>
          <w:szCs w:val="22"/>
        </w:rPr>
      </w:pPr>
    </w:p>
    <w:p w14:paraId="3E24476C" w14:textId="77777777" w:rsidR="00B94793" w:rsidRPr="004C7782" w:rsidRDefault="00B94793" w:rsidP="00CE3F02">
      <w:pPr>
        <w:jc w:val="both"/>
        <w:rPr>
          <w:rFonts w:ascii="Corbel" w:hAnsi="Corbel" w:cs="Arial"/>
          <w:sz w:val="22"/>
          <w:szCs w:val="22"/>
        </w:rPr>
      </w:pPr>
    </w:p>
    <w:p w14:paraId="10D4D86C" w14:textId="77777777" w:rsidR="00FB44D7" w:rsidRPr="004C7782" w:rsidRDefault="00F26FCD" w:rsidP="00CE3F02">
      <w:pPr>
        <w:jc w:val="both"/>
        <w:rPr>
          <w:rFonts w:ascii="Corbel" w:hAnsi="Corbel" w:cs="Arial"/>
          <w:b/>
          <w:sz w:val="22"/>
          <w:szCs w:val="22"/>
        </w:rPr>
      </w:pPr>
      <w:r w:rsidRPr="004C7782">
        <w:rPr>
          <w:rFonts w:ascii="Corbel" w:hAnsi="Corbel" w:cs="Arial"/>
          <w:b/>
          <w:sz w:val="22"/>
          <w:szCs w:val="22"/>
        </w:rPr>
        <w:t>4</w:t>
      </w:r>
      <w:r w:rsidR="00FB44D7" w:rsidRPr="004C7782">
        <w:rPr>
          <w:rFonts w:ascii="Corbel" w:hAnsi="Corbel" w:cs="Arial"/>
          <w:b/>
          <w:sz w:val="22"/>
          <w:szCs w:val="22"/>
        </w:rPr>
        <w:t>.3 Utilisation des Informations Confidentielles</w:t>
      </w:r>
    </w:p>
    <w:p w14:paraId="507F6713" w14:textId="77777777" w:rsidR="00B94793" w:rsidRPr="004C7782" w:rsidRDefault="00B94793" w:rsidP="00CE3F02">
      <w:pPr>
        <w:jc w:val="both"/>
        <w:rPr>
          <w:rFonts w:ascii="Corbel" w:hAnsi="Corbel" w:cs="Arial"/>
          <w:b/>
          <w:sz w:val="22"/>
          <w:szCs w:val="22"/>
        </w:rPr>
      </w:pPr>
    </w:p>
    <w:p w14:paraId="42A21473" w14:textId="77777777" w:rsidR="00955235" w:rsidRPr="004C7782" w:rsidRDefault="00B94793" w:rsidP="00CE3F02">
      <w:pPr>
        <w:jc w:val="both"/>
        <w:rPr>
          <w:rFonts w:ascii="Corbel" w:hAnsi="Corbel" w:cs="Arial"/>
          <w:sz w:val="22"/>
          <w:szCs w:val="22"/>
        </w:rPr>
      </w:pPr>
      <w:r w:rsidRPr="004C7782">
        <w:rPr>
          <w:rFonts w:ascii="Corbel" w:hAnsi="Corbel" w:cs="Arial"/>
          <w:sz w:val="22"/>
          <w:szCs w:val="22"/>
        </w:rPr>
        <w:t>L</w:t>
      </w:r>
      <w:r w:rsidR="008F0B0E" w:rsidRPr="004C7782">
        <w:rPr>
          <w:rFonts w:ascii="Corbel" w:hAnsi="Corbel" w:cs="Arial"/>
          <w:sz w:val="22"/>
          <w:szCs w:val="22"/>
        </w:rPr>
        <w:t>a</w:t>
      </w:r>
      <w:r w:rsidRPr="004C7782">
        <w:rPr>
          <w:rFonts w:ascii="Corbel" w:hAnsi="Corbel" w:cs="Arial"/>
          <w:sz w:val="22"/>
          <w:szCs w:val="22"/>
        </w:rPr>
        <w:t xml:space="preserve"> </w:t>
      </w:r>
      <w:r w:rsidR="008F0B0E" w:rsidRPr="004C7782">
        <w:rPr>
          <w:rFonts w:ascii="Corbel" w:hAnsi="Corbel" w:cs="Arial"/>
          <w:sz w:val="22"/>
          <w:szCs w:val="22"/>
        </w:rPr>
        <w:t xml:space="preserve">Partie </w:t>
      </w:r>
      <w:r w:rsidRPr="004C7782">
        <w:rPr>
          <w:rFonts w:ascii="Corbel" w:hAnsi="Corbel" w:cs="Arial"/>
          <w:sz w:val="22"/>
          <w:szCs w:val="22"/>
        </w:rPr>
        <w:t>Desti</w:t>
      </w:r>
      <w:r w:rsidR="00F32B4D" w:rsidRPr="004C7782">
        <w:rPr>
          <w:rFonts w:ascii="Corbel" w:hAnsi="Corbel" w:cs="Arial"/>
          <w:sz w:val="22"/>
          <w:szCs w:val="22"/>
        </w:rPr>
        <w:t>nataire convient d’utiliser</w:t>
      </w:r>
      <w:r w:rsidRPr="004C7782">
        <w:rPr>
          <w:rFonts w:ascii="Corbel" w:hAnsi="Corbel" w:cs="Arial"/>
          <w:sz w:val="22"/>
          <w:szCs w:val="22"/>
        </w:rPr>
        <w:t xml:space="preserve"> les Informations Confidentielles à la seule fin pour laquelle elles </w:t>
      </w:r>
      <w:r w:rsidR="00F32B4D" w:rsidRPr="004C7782">
        <w:rPr>
          <w:rFonts w:ascii="Corbel" w:hAnsi="Corbel" w:cs="Arial"/>
          <w:sz w:val="22"/>
          <w:szCs w:val="22"/>
        </w:rPr>
        <w:t xml:space="preserve">lui </w:t>
      </w:r>
      <w:r w:rsidR="00A578C0" w:rsidRPr="004C7782">
        <w:rPr>
          <w:rFonts w:ascii="Corbel" w:hAnsi="Corbel" w:cs="Arial"/>
          <w:sz w:val="22"/>
          <w:szCs w:val="22"/>
        </w:rPr>
        <w:t>ont été transmis</w:t>
      </w:r>
      <w:r w:rsidRPr="004C7782">
        <w:rPr>
          <w:rFonts w:ascii="Corbel" w:hAnsi="Corbel" w:cs="Arial"/>
          <w:sz w:val="22"/>
          <w:szCs w:val="22"/>
        </w:rPr>
        <w:t xml:space="preserve">es et </w:t>
      </w:r>
      <w:r w:rsidR="00F32B4D" w:rsidRPr="004C7782">
        <w:rPr>
          <w:rFonts w:ascii="Corbel" w:hAnsi="Corbel" w:cs="Arial"/>
          <w:sz w:val="22"/>
          <w:szCs w:val="22"/>
        </w:rPr>
        <w:t>de ne pas les exploiter</w:t>
      </w:r>
      <w:r w:rsidRPr="004C7782">
        <w:rPr>
          <w:rFonts w:ascii="Corbel" w:hAnsi="Corbel" w:cs="Arial"/>
          <w:sz w:val="22"/>
          <w:szCs w:val="22"/>
        </w:rPr>
        <w:t xml:space="preserve"> à son bénéfice ou au bénéfice d'un tiers </w:t>
      </w:r>
      <w:proofErr w:type="gramStart"/>
      <w:r w:rsidRPr="004C7782">
        <w:rPr>
          <w:rFonts w:ascii="Corbel" w:hAnsi="Corbel" w:cs="Arial"/>
          <w:sz w:val="22"/>
          <w:szCs w:val="22"/>
        </w:rPr>
        <w:t>s</w:t>
      </w:r>
      <w:r w:rsidR="00131534" w:rsidRPr="004C7782">
        <w:rPr>
          <w:rFonts w:ascii="Corbel" w:hAnsi="Corbel" w:cs="Arial"/>
          <w:sz w:val="22"/>
          <w:szCs w:val="22"/>
        </w:rPr>
        <w:t xml:space="preserve">auf </w:t>
      </w:r>
      <w:r w:rsidRPr="004C7782">
        <w:rPr>
          <w:rFonts w:ascii="Corbel" w:hAnsi="Corbel" w:cs="Arial"/>
          <w:sz w:val="22"/>
          <w:szCs w:val="22"/>
        </w:rPr>
        <w:t xml:space="preserve"> autorisation</w:t>
      </w:r>
      <w:proofErr w:type="gramEnd"/>
      <w:r w:rsidRPr="004C7782">
        <w:rPr>
          <w:rFonts w:ascii="Corbel" w:hAnsi="Corbel" w:cs="Arial"/>
          <w:sz w:val="22"/>
          <w:szCs w:val="22"/>
        </w:rPr>
        <w:t xml:space="preserve"> écrite préalable de la Partie </w:t>
      </w:r>
      <w:r w:rsidR="00FF3673" w:rsidRPr="004C7782">
        <w:rPr>
          <w:rFonts w:ascii="Corbel" w:hAnsi="Corbel" w:cs="Arial"/>
          <w:sz w:val="22"/>
          <w:szCs w:val="22"/>
        </w:rPr>
        <w:t>Emettrice</w:t>
      </w:r>
      <w:r w:rsidRPr="004C7782">
        <w:rPr>
          <w:rFonts w:ascii="Corbel" w:hAnsi="Corbel" w:cs="Arial"/>
          <w:sz w:val="22"/>
          <w:szCs w:val="22"/>
        </w:rPr>
        <w:t>.</w:t>
      </w:r>
    </w:p>
    <w:p w14:paraId="5EF763BB" w14:textId="77777777" w:rsidR="00955235" w:rsidRPr="004C7782" w:rsidRDefault="00955235" w:rsidP="00CE3F02">
      <w:pPr>
        <w:jc w:val="both"/>
        <w:rPr>
          <w:rFonts w:ascii="Corbel" w:hAnsi="Corbel" w:cs="Arial"/>
          <w:sz w:val="22"/>
          <w:szCs w:val="22"/>
        </w:rPr>
      </w:pPr>
    </w:p>
    <w:p w14:paraId="53B9E29C" w14:textId="77777777" w:rsidR="00751E77" w:rsidRPr="004C7782" w:rsidRDefault="00751E77" w:rsidP="00CE3F02">
      <w:pPr>
        <w:jc w:val="both"/>
        <w:rPr>
          <w:rFonts w:ascii="Corbel" w:hAnsi="Corbel" w:cs="Arial"/>
          <w:sz w:val="22"/>
          <w:szCs w:val="22"/>
        </w:rPr>
      </w:pPr>
    </w:p>
    <w:p w14:paraId="1D37672C" w14:textId="77777777" w:rsidR="00FB44D7" w:rsidRPr="004C7782" w:rsidRDefault="00F26FCD" w:rsidP="00CE3F02">
      <w:pPr>
        <w:jc w:val="both"/>
        <w:rPr>
          <w:rFonts w:ascii="Corbel" w:hAnsi="Corbel" w:cs="Arial"/>
          <w:b/>
          <w:sz w:val="22"/>
          <w:szCs w:val="22"/>
        </w:rPr>
      </w:pPr>
      <w:r w:rsidRPr="004C7782">
        <w:rPr>
          <w:rFonts w:ascii="Corbel" w:hAnsi="Corbel" w:cs="Arial"/>
          <w:b/>
          <w:sz w:val="22"/>
          <w:szCs w:val="22"/>
        </w:rPr>
        <w:t>4</w:t>
      </w:r>
      <w:r w:rsidR="00955235" w:rsidRPr="004C7782">
        <w:rPr>
          <w:rFonts w:ascii="Corbel" w:hAnsi="Corbel" w:cs="Arial"/>
          <w:b/>
          <w:sz w:val="22"/>
          <w:szCs w:val="22"/>
        </w:rPr>
        <w:t>.</w:t>
      </w:r>
      <w:r w:rsidR="00E05AC8" w:rsidRPr="004C7782">
        <w:rPr>
          <w:rFonts w:ascii="Corbel" w:hAnsi="Corbel" w:cs="Arial"/>
          <w:b/>
          <w:sz w:val="22"/>
          <w:szCs w:val="22"/>
        </w:rPr>
        <w:t>4</w:t>
      </w:r>
      <w:r w:rsidR="00FB44D7" w:rsidRPr="004C7782">
        <w:rPr>
          <w:rFonts w:ascii="Corbel" w:hAnsi="Corbel" w:cs="Arial"/>
          <w:b/>
          <w:sz w:val="22"/>
          <w:szCs w:val="22"/>
        </w:rPr>
        <w:t xml:space="preserve"> Durée des obligations </w:t>
      </w:r>
    </w:p>
    <w:p w14:paraId="717DB70F" w14:textId="77777777" w:rsidR="00FB44D7" w:rsidRPr="004C7782" w:rsidRDefault="00FB44D7" w:rsidP="00CE3F02">
      <w:pPr>
        <w:jc w:val="both"/>
        <w:rPr>
          <w:rFonts w:ascii="Corbel" w:hAnsi="Corbel" w:cs="Arial"/>
          <w:sz w:val="22"/>
          <w:szCs w:val="22"/>
        </w:rPr>
      </w:pPr>
    </w:p>
    <w:p w14:paraId="7EE49D80" w14:textId="77777777" w:rsidR="00FB44D7" w:rsidRPr="004C7782" w:rsidRDefault="00FB44D7" w:rsidP="003A15E6">
      <w:pPr>
        <w:jc w:val="both"/>
        <w:rPr>
          <w:rFonts w:ascii="Corbel" w:hAnsi="Corbel" w:cs="Arial"/>
          <w:sz w:val="22"/>
          <w:szCs w:val="22"/>
        </w:rPr>
      </w:pPr>
      <w:r w:rsidRPr="004C7782">
        <w:rPr>
          <w:rFonts w:ascii="Corbel" w:hAnsi="Corbel" w:cs="Arial"/>
          <w:sz w:val="22"/>
          <w:szCs w:val="22"/>
        </w:rPr>
        <w:t xml:space="preserve">Les obligations </w:t>
      </w:r>
      <w:r w:rsidR="00E05AC8" w:rsidRPr="004C7782">
        <w:rPr>
          <w:rFonts w:ascii="Corbel" w:hAnsi="Corbel" w:cs="Arial"/>
          <w:sz w:val="22"/>
          <w:szCs w:val="22"/>
        </w:rPr>
        <w:t>prévues au présent article</w:t>
      </w:r>
      <w:r w:rsidRPr="004C7782">
        <w:rPr>
          <w:rFonts w:ascii="Corbel" w:hAnsi="Corbel" w:cs="Arial"/>
          <w:sz w:val="22"/>
          <w:szCs w:val="22"/>
        </w:rPr>
        <w:t xml:space="preserve"> demeurent en vigueur pendant la durée de l’Accord et les </w:t>
      </w:r>
      <w:r w:rsidR="003A15E6" w:rsidRPr="004C7782">
        <w:rPr>
          <w:rFonts w:ascii="Corbel" w:hAnsi="Corbel" w:cs="Arial"/>
          <w:sz w:val="22"/>
          <w:szCs w:val="22"/>
        </w:rPr>
        <w:t xml:space="preserve">cinq (5) </w:t>
      </w:r>
      <w:r w:rsidRPr="004C7782">
        <w:rPr>
          <w:rFonts w:ascii="Corbel" w:hAnsi="Corbel" w:cs="Arial"/>
          <w:sz w:val="22"/>
          <w:szCs w:val="22"/>
        </w:rPr>
        <w:t>ans qui suiv</w:t>
      </w:r>
      <w:r w:rsidR="00E05AC8" w:rsidRPr="004C7782">
        <w:rPr>
          <w:rFonts w:ascii="Corbel" w:hAnsi="Corbel" w:cs="Arial"/>
          <w:sz w:val="22"/>
          <w:szCs w:val="22"/>
        </w:rPr>
        <w:t>ro</w:t>
      </w:r>
      <w:r w:rsidRPr="004C7782">
        <w:rPr>
          <w:rFonts w:ascii="Corbel" w:hAnsi="Corbel" w:cs="Arial"/>
          <w:sz w:val="22"/>
          <w:szCs w:val="22"/>
        </w:rPr>
        <w:t xml:space="preserve">nt sa rupture anticipée ou son arrivée à échéance. </w:t>
      </w:r>
    </w:p>
    <w:p w14:paraId="237B3CCD" w14:textId="77777777" w:rsidR="00FB44D7" w:rsidRPr="004C7782" w:rsidRDefault="00FB44D7" w:rsidP="00CE3F02">
      <w:pPr>
        <w:jc w:val="both"/>
        <w:rPr>
          <w:rFonts w:ascii="Corbel" w:hAnsi="Corbel" w:cs="Arial"/>
          <w:b/>
          <w:sz w:val="22"/>
          <w:szCs w:val="22"/>
        </w:rPr>
      </w:pPr>
    </w:p>
    <w:p w14:paraId="49D83D58" w14:textId="77777777" w:rsidR="00E05AC8" w:rsidRPr="004C7782" w:rsidRDefault="00E05AC8" w:rsidP="00CE3F02">
      <w:pPr>
        <w:jc w:val="both"/>
        <w:rPr>
          <w:rFonts w:ascii="Corbel" w:hAnsi="Corbel" w:cs="Arial"/>
          <w:b/>
          <w:sz w:val="22"/>
          <w:szCs w:val="22"/>
        </w:rPr>
      </w:pPr>
    </w:p>
    <w:p w14:paraId="07B62DA4" w14:textId="77777777" w:rsidR="00FC1D82" w:rsidRPr="004C7782" w:rsidRDefault="00F26FCD" w:rsidP="00CE3F02">
      <w:pPr>
        <w:jc w:val="both"/>
        <w:rPr>
          <w:rFonts w:ascii="Corbel" w:hAnsi="Corbel" w:cs="Arial"/>
          <w:b/>
          <w:sz w:val="22"/>
          <w:szCs w:val="22"/>
        </w:rPr>
      </w:pPr>
      <w:r w:rsidRPr="004C7782">
        <w:rPr>
          <w:rFonts w:ascii="Corbel" w:hAnsi="Corbel" w:cs="Arial"/>
          <w:b/>
          <w:sz w:val="22"/>
          <w:szCs w:val="22"/>
        </w:rPr>
        <w:t>Article 5</w:t>
      </w:r>
      <w:r w:rsidR="00FC1D82" w:rsidRPr="004C7782">
        <w:rPr>
          <w:rFonts w:ascii="Corbel" w:hAnsi="Corbel" w:cs="Arial"/>
          <w:b/>
          <w:sz w:val="22"/>
          <w:szCs w:val="22"/>
        </w:rPr>
        <w:t xml:space="preserve"> - </w:t>
      </w:r>
      <w:r w:rsidR="00A7204A" w:rsidRPr="004C7782">
        <w:rPr>
          <w:rFonts w:ascii="Corbel" w:hAnsi="Corbel" w:cs="Arial"/>
          <w:b/>
          <w:sz w:val="22"/>
          <w:szCs w:val="22"/>
        </w:rPr>
        <w:t>Limitation des obligations</w:t>
      </w:r>
    </w:p>
    <w:p w14:paraId="7301A9CB" w14:textId="77777777" w:rsidR="00FC1D82" w:rsidRPr="004C7782" w:rsidRDefault="00FC1D82" w:rsidP="00CE3F02">
      <w:pPr>
        <w:jc w:val="both"/>
        <w:rPr>
          <w:rFonts w:ascii="Corbel" w:hAnsi="Corbel" w:cs="Arial"/>
          <w:sz w:val="22"/>
          <w:szCs w:val="22"/>
        </w:rPr>
      </w:pPr>
    </w:p>
    <w:p w14:paraId="21DBB9F3" w14:textId="77777777" w:rsidR="00A720CC" w:rsidRPr="004C7782" w:rsidRDefault="004037DB">
      <w:pPr>
        <w:rPr>
          <w:rFonts w:ascii="Corbel" w:hAnsi="Corbel" w:cs="Arial"/>
          <w:sz w:val="22"/>
          <w:szCs w:val="22"/>
        </w:rPr>
      </w:pPr>
      <w:r w:rsidRPr="004C7782">
        <w:rPr>
          <w:rFonts w:ascii="Corbel" w:hAnsi="Corbel" w:cs="Arial"/>
          <w:sz w:val="22"/>
          <w:szCs w:val="22"/>
        </w:rPr>
        <w:t xml:space="preserve">Ne seront pas considérées comme confidentielles les informations </w:t>
      </w:r>
      <w:r w:rsidR="003D1450" w:rsidRPr="004C7782">
        <w:rPr>
          <w:rFonts w:ascii="Corbel" w:hAnsi="Corbel"/>
          <w:sz w:val="22"/>
          <w:szCs w:val="22"/>
        </w:rPr>
        <w:t>pour lesquelles la Partie Destinataire peut apporter la preuve</w:t>
      </w:r>
      <w:r w:rsidRPr="004C7782">
        <w:rPr>
          <w:rFonts w:ascii="Corbel" w:hAnsi="Corbel" w:cs="Arial"/>
          <w:sz w:val="22"/>
          <w:szCs w:val="22"/>
        </w:rPr>
        <w:t> :</w:t>
      </w:r>
    </w:p>
    <w:p w14:paraId="057953A8" w14:textId="77777777" w:rsidR="00A720CC" w:rsidRPr="004C7782" w:rsidRDefault="00A720CC">
      <w:pPr>
        <w:rPr>
          <w:rFonts w:ascii="Corbel" w:hAnsi="Corbel" w:cs="Arial"/>
          <w:sz w:val="22"/>
          <w:szCs w:val="22"/>
        </w:rPr>
      </w:pPr>
    </w:p>
    <w:p w14:paraId="1A8B063C" w14:textId="77777777" w:rsidR="000D2D29" w:rsidRPr="004C7782" w:rsidRDefault="000D2D29" w:rsidP="00266E1A">
      <w:pPr>
        <w:numPr>
          <w:ilvl w:val="0"/>
          <w:numId w:val="21"/>
        </w:numPr>
        <w:rPr>
          <w:rFonts w:ascii="Corbel" w:hAnsi="Corbel" w:cs="Arial"/>
          <w:sz w:val="22"/>
          <w:szCs w:val="22"/>
        </w:rPr>
      </w:pPr>
      <w:proofErr w:type="gramStart"/>
      <w:r w:rsidRPr="004C7782">
        <w:rPr>
          <w:rFonts w:ascii="Corbel" w:hAnsi="Corbel" w:cs="Arial"/>
          <w:sz w:val="22"/>
          <w:szCs w:val="22"/>
        </w:rPr>
        <w:t>qu’elle</w:t>
      </w:r>
      <w:proofErr w:type="gramEnd"/>
      <w:r w:rsidRPr="004C7782">
        <w:rPr>
          <w:rFonts w:ascii="Corbel" w:hAnsi="Corbel" w:cs="Arial"/>
          <w:sz w:val="22"/>
          <w:szCs w:val="22"/>
        </w:rPr>
        <w:t xml:space="preserve"> avait déjà connaissance desdites informations à la date de leur communication par la Partie Emettrice ;</w:t>
      </w:r>
    </w:p>
    <w:p w14:paraId="627AFA18" w14:textId="77777777" w:rsidR="000D2D29" w:rsidRPr="004C7782" w:rsidRDefault="000D2D29" w:rsidP="00266E1A">
      <w:pPr>
        <w:numPr>
          <w:ilvl w:val="0"/>
          <w:numId w:val="21"/>
        </w:numPr>
        <w:rPr>
          <w:rFonts w:ascii="Corbel" w:hAnsi="Corbel" w:cs="Arial"/>
          <w:sz w:val="22"/>
          <w:szCs w:val="22"/>
        </w:rPr>
      </w:pPr>
      <w:proofErr w:type="gramStart"/>
      <w:r w:rsidRPr="004C7782">
        <w:rPr>
          <w:rFonts w:ascii="Corbel" w:hAnsi="Corbel" w:cs="Arial"/>
          <w:sz w:val="22"/>
          <w:szCs w:val="22"/>
        </w:rPr>
        <w:t>que</w:t>
      </w:r>
      <w:proofErr w:type="gramEnd"/>
      <w:r w:rsidRPr="004C7782">
        <w:rPr>
          <w:rFonts w:ascii="Corbel" w:hAnsi="Corbel" w:cs="Arial"/>
          <w:sz w:val="22"/>
          <w:szCs w:val="22"/>
        </w:rPr>
        <w:t xml:space="preserve"> ces informations ont fait l'objet d'une publication, d'une communication ou qu’elles sont tombées dans le domaine public, sans violation de l’Accord ;</w:t>
      </w:r>
    </w:p>
    <w:p w14:paraId="22D963CE" w14:textId="77777777" w:rsidR="00A720CC" w:rsidRPr="004C7782" w:rsidRDefault="000D2D29" w:rsidP="00266E1A">
      <w:pPr>
        <w:numPr>
          <w:ilvl w:val="0"/>
          <w:numId w:val="21"/>
        </w:numPr>
        <w:rPr>
          <w:rFonts w:ascii="Corbel" w:hAnsi="Corbel"/>
          <w:sz w:val="22"/>
          <w:szCs w:val="22"/>
        </w:rPr>
      </w:pPr>
      <w:proofErr w:type="gramStart"/>
      <w:r w:rsidRPr="004C7782">
        <w:rPr>
          <w:rFonts w:ascii="Corbel" w:hAnsi="Corbel" w:cs="Arial"/>
          <w:sz w:val="22"/>
          <w:szCs w:val="22"/>
        </w:rPr>
        <w:t>qu’elles</w:t>
      </w:r>
      <w:proofErr w:type="gramEnd"/>
      <w:r w:rsidRPr="004C7782">
        <w:rPr>
          <w:rFonts w:ascii="Corbel" w:hAnsi="Corbel" w:cs="Arial"/>
          <w:sz w:val="22"/>
          <w:szCs w:val="22"/>
        </w:rPr>
        <w:t xml:space="preserve"> ont été, par la suite, reçues d’un tiers ayant le droit d’en disposer ;</w:t>
      </w:r>
      <w:r w:rsidRPr="004C7782">
        <w:rPr>
          <w:rFonts w:ascii="Corbel" w:hAnsi="Corbel"/>
          <w:sz w:val="22"/>
          <w:szCs w:val="22"/>
        </w:rPr>
        <w:t xml:space="preserve"> </w:t>
      </w:r>
    </w:p>
    <w:p w14:paraId="08D69DB2" w14:textId="77777777" w:rsidR="00A720CC" w:rsidRPr="004C7782" w:rsidRDefault="000D2D29" w:rsidP="00266E1A">
      <w:pPr>
        <w:pStyle w:val="Paragraphedeliste"/>
        <w:numPr>
          <w:ilvl w:val="0"/>
          <w:numId w:val="21"/>
        </w:numPr>
        <w:jc w:val="both"/>
        <w:rPr>
          <w:rFonts w:ascii="Corbel" w:hAnsi="Corbel" w:cs="Arial"/>
          <w:sz w:val="22"/>
          <w:szCs w:val="22"/>
        </w:rPr>
      </w:pPr>
      <w:proofErr w:type="gramStart"/>
      <w:r w:rsidRPr="004C7782">
        <w:rPr>
          <w:rFonts w:ascii="Corbel" w:hAnsi="Corbel" w:cs="Arial"/>
          <w:sz w:val="22"/>
          <w:szCs w:val="22"/>
        </w:rPr>
        <w:t>qu’elles</w:t>
      </w:r>
      <w:proofErr w:type="gramEnd"/>
      <w:r w:rsidR="007D6E6F" w:rsidRPr="004C7782">
        <w:rPr>
          <w:rFonts w:ascii="Corbel" w:hAnsi="Corbel" w:cs="Arial"/>
          <w:sz w:val="22"/>
          <w:szCs w:val="22"/>
        </w:rPr>
        <w:t xml:space="preserve"> </w:t>
      </w:r>
      <w:r w:rsidRPr="004C7782">
        <w:rPr>
          <w:rFonts w:ascii="Corbel" w:hAnsi="Corbel" w:cs="Arial"/>
          <w:sz w:val="22"/>
          <w:szCs w:val="22"/>
        </w:rPr>
        <w:t>doivent être divulguées par la</w:t>
      </w:r>
      <w:r w:rsidR="007D6E6F" w:rsidRPr="004C7782">
        <w:rPr>
          <w:rFonts w:ascii="Corbel" w:hAnsi="Corbel" w:cs="Arial"/>
          <w:sz w:val="22"/>
          <w:szCs w:val="22"/>
        </w:rPr>
        <w:t xml:space="preserve"> </w:t>
      </w:r>
      <w:r w:rsidRPr="004C7782">
        <w:rPr>
          <w:rFonts w:ascii="Corbel" w:hAnsi="Corbel" w:cs="Arial"/>
          <w:sz w:val="22"/>
          <w:szCs w:val="22"/>
        </w:rPr>
        <w:t xml:space="preserve">Partie </w:t>
      </w:r>
      <w:r w:rsidR="007D6E6F" w:rsidRPr="004C7782">
        <w:rPr>
          <w:rFonts w:ascii="Corbel" w:hAnsi="Corbel" w:cs="Arial"/>
          <w:sz w:val="22"/>
          <w:szCs w:val="22"/>
        </w:rPr>
        <w:t xml:space="preserve">Destinataire pour se conformer à </w:t>
      </w:r>
      <w:r w:rsidR="00FF5C6D" w:rsidRPr="004C7782">
        <w:rPr>
          <w:rFonts w:ascii="Corbel" w:hAnsi="Corbel" w:cs="Arial"/>
          <w:sz w:val="22"/>
          <w:szCs w:val="22"/>
        </w:rPr>
        <w:t>une</w:t>
      </w:r>
      <w:r w:rsidR="007D6E6F" w:rsidRPr="004C7782">
        <w:rPr>
          <w:rFonts w:ascii="Corbel" w:hAnsi="Corbel" w:cs="Arial"/>
          <w:sz w:val="22"/>
          <w:szCs w:val="22"/>
        </w:rPr>
        <w:t xml:space="preserve"> procéd</w:t>
      </w:r>
      <w:r w:rsidR="00FF5C6D" w:rsidRPr="004C7782">
        <w:rPr>
          <w:rFonts w:ascii="Corbel" w:hAnsi="Corbel" w:cs="Arial"/>
          <w:sz w:val="22"/>
          <w:szCs w:val="22"/>
        </w:rPr>
        <w:t>ure judiciaire</w:t>
      </w:r>
      <w:r w:rsidR="00FE0877" w:rsidRPr="004C7782">
        <w:rPr>
          <w:rFonts w:ascii="Corbel" w:hAnsi="Corbel" w:cs="Arial"/>
          <w:sz w:val="22"/>
          <w:szCs w:val="22"/>
        </w:rPr>
        <w:t xml:space="preserve"> ou</w:t>
      </w:r>
      <w:r w:rsidR="007D6E6F" w:rsidRPr="004C7782">
        <w:rPr>
          <w:rFonts w:ascii="Corbel" w:hAnsi="Corbel" w:cs="Arial"/>
          <w:sz w:val="22"/>
          <w:szCs w:val="22"/>
        </w:rPr>
        <w:t xml:space="preserve"> à des dispositions </w:t>
      </w:r>
      <w:r w:rsidR="00FE0877" w:rsidRPr="004C7782">
        <w:rPr>
          <w:rFonts w:ascii="Corbel" w:hAnsi="Corbel" w:cs="Arial"/>
          <w:sz w:val="22"/>
          <w:szCs w:val="22"/>
        </w:rPr>
        <w:t xml:space="preserve">législatives ou </w:t>
      </w:r>
      <w:r w:rsidR="007D6E6F" w:rsidRPr="004C7782">
        <w:rPr>
          <w:rFonts w:ascii="Corbel" w:hAnsi="Corbel" w:cs="Arial"/>
          <w:sz w:val="22"/>
          <w:szCs w:val="22"/>
        </w:rPr>
        <w:t>réglementaires, à condition</w:t>
      </w:r>
      <w:r w:rsidR="00FE0877" w:rsidRPr="004C7782">
        <w:rPr>
          <w:rFonts w:ascii="Corbel" w:hAnsi="Corbel" w:cs="Arial"/>
          <w:sz w:val="22"/>
          <w:szCs w:val="22"/>
        </w:rPr>
        <w:t xml:space="preserve"> que la Partie</w:t>
      </w:r>
      <w:r w:rsidR="007D6E6F" w:rsidRPr="004C7782">
        <w:rPr>
          <w:rFonts w:ascii="Corbel" w:hAnsi="Corbel" w:cs="Arial"/>
          <w:sz w:val="22"/>
          <w:szCs w:val="22"/>
        </w:rPr>
        <w:t xml:space="preserve"> Destinataire </w:t>
      </w:r>
      <w:r w:rsidR="007C7B8E" w:rsidRPr="004C7782">
        <w:rPr>
          <w:rFonts w:ascii="Corbel" w:hAnsi="Corbel" w:cs="Arial"/>
          <w:sz w:val="22"/>
          <w:szCs w:val="22"/>
        </w:rPr>
        <w:t>adresse</w:t>
      </w:r>
      <w:r w:rsidR="007D6E6F" w:rsidRPr="004C7782">
        <w:rPr>
          <w:rFonts w:ascii="Corbel" w:hAnsi="Corbel" w:cs="Arial"/>
          <w:sz w:val="22"/>
          <w:szCs w:val="22"/>
        </w:rPr>
        <w:t xml:space="preserve"> une notification préalable et écrite de cette divulgation à la Partie Emettrice, sauf procédure judiciaire d’urgence, et prenne toute mesure réalisable, raisonnable et licite </w:t>
      </w:r>
      <w:r w:rsidR="007C7B8E" w:rsidRPr="004C7782">
        <w:rPr>
          <w:rFonts w:ascii="Corbel" w:hAnsi="Corbel" w:cs="Arial"/>
          <w:sz w:val="22"/>
          <w:szCs w:val="22"/>
        </w:rPr>
        <w:t>demandée par</w:t>
      </w:r>
      <w:r w:rsidR="007D6E6F" w:rsidRPr="004C7782">
        <w:rPr>
          <w:rFonts w:ascii="Corbel" w:hAnsi="Corbel" w:cs="Arial"/>
          <w:sz w:val="22"/>
          <w:szCs w:val="22"/>
        </w:rPr>
        <w:t xml:space="preserve"> la Partie Emettrice pour éviter et/ou minimiser l'étendue de la divulgation.</w:t>
      </w:r>
    </w:p>
    <w:p w14:paraId="2C6C708F" w14:textId="77777777" w:rsidR="00F11646" w:rsidRPr="004C7782" w:rsidRDefault="00F11646" w:rsidP="00CE3F02">
      <w:pPr>
        <w:jc w:val="both"/>
        <w:rPr>
          <w:rFonts w:ascii="Corbel" w:hAnsi="Corbel" w:cs="Arial"/>
          <w:b/>
          <w:sz w:val="22"/>
          <w:szCs w:val="22"/>
        </w:rPr>
      </w:pPr>
    </w:p>
    <w:p w14:paraId="5726EEF2" w14:textId="77777777" w:rsidR="008706E5" w:rsidRPr="004C7782" w:rsidRDefault="008706E5" w:rsidP="00CE3F02">
      <w:pPr>
        <w:jc w:val="both"/>
        <w:rPr>
          <w:rFonts w:ascii="Corbel" w:hAnsi="Corbel" w:cs="Arial"/>
          <w:b/>
          <w:sz w:val="22"/>
          <w:szCs w:val="22"/>
        </w:rPr>
      </w:pPr>
    </w:p>
    <w:p w14:paraId="0BA9A152" w14:textId="77777777" w:rsidR="00FC1D82" w:rsidRPr="004C7782" w:rsidRDefault="00F26FCD" w:rsidP="00CE3F02">
      <w:pPr>
        <w:jc w:val="both"/>
        <w:rPr>
          <w:rFonts w:ascii="Corbel" w:hAnsi="Corbel" w:cs="Arial"/>
          <w:b/>
          <w:sz w:val="22"/>
          <w:szCs w:val="22"/>
        </w:rPr>
      </w:pPr>
      <w:r w:rsidRPr="004C7782">
        <w:rPr>
          <w:rFonts w:ascii="Corbel" w:hAnsi="Corbel" w:cs="Arial"/>
          <w:b/>
          <w:sz w:val="22"/>
          <w:szCs w:val="22"/>
        </w:rPr>
        <w:t>Article 6</w:t>
      </w:r>
      <w:r w:rsidR="00FC1D82" w:rsidRPr="004C7782">
        <w:rPr>
          <w:rFonts w:ascii="Corbel" w:hAnsi="Corbel" w:cs="Arial"/>
          <w:b/>
          <w:sz w:val="22"/>
          <w:szCs w:val="22"/>
        </w:rPr>
        <w:t xml:space="preserve"> - </w:t>
      </w:r>
      <w:r w:rsidR="00773EA6" w:rsidRPr="004C7782">
        <w:rPr>
          <w:rFonts w:ascii="Corbel" w:hAnsi="Corbel" w:cs="Arial"/>
          <w:b/>
          <w:sz w:val="22"/>
          <w:szCs w:val="22"/>
        </w:rPr>
        <w:t>Propriété des Informations Confidentielles</w:t>
      </w:r>
    </w:p>
    <w:p w14:paraId="059E6D62" w14:textId="77777777" w:rsidR="00FC1D82" w:rsidRPr="004C7782" w:rsidRDefault="00FC1D82" w:rsidP="00CE3F02">
      <w:pPr>
        <w:jc w:val="both"/>
        <w:rPr>
          <w:rFonts w:ascii="Corbel" w:hAnsi="Corbel" w:cs="Arial"/>
          <w:sz w:val="22"/>
          <w:szCs w:val="22"/>
        </w:rPr>
      </w:pPr>
    </w:p>
    <w:p w14:paraId="29D6EA9F" w14:textId="77777777" w:rsidR="00FC1D82" w:rsidRPr="004C7782" w:rsidRDefault="00EB13F5" w:rsidP="007F5512">
      <w:pPr>
        <w:jc w:val="both"/>
        <w:rPr>
          <w:rFonts w:ascii="Corbel" w:hAnsi="Corbel" w:cs="Arial"/>
          <w:sz w:val="22"/>
          <w:szCs w:val="22"/>
        </w:rPr>
      </w:pPr>
      <w:r w:rsidRPr="004C7782">
        <w:rPr>
          <w:rFonts w:ascii="Corbel" w:hAnsi="Corbel" w:cs="Arial"/>
          <w:sz w:val="22"/>
          <w:szCs w:val="22"/>
        </w:rPr>
        <w:t>Aucune stipulation de l’Accord n’implique une cession par la Partie Emettrice d’un quelconque droit sur les Informations Confidentielles au profit d</w:t>
      </w:r>
      <w:r w:rsidR="00B867C8" w:rsidRPr="004C7782">
        <w:rPr>
          <w:rFonts w:ascii="Corbel" w:hAnsi="Corbel" w:cs="Arial"/>
          <w:sz w:val="22"/>
          <w:szCs w:val="22"/>
        </w:rPr>
        <w:t>e</w:t>
      </w:r>
      <w:r w:rsidRPr="004C7782">
        <w:rPr>
          <w:rFonts w:ascii="Corbel" w:hAnsi="Corbel" w:cs="Arial"/>
          <w:sz w:val="22"/>
          <w:szCs w:val="22"/>
        </w:rPr>
        <w:t xml:space="preserve"> </w:t>
      </w:r>
      <w:r w:rsidR="00B867C8" w:rsidRPr="004C7782">
        <w:rPr>
          <w:rFonts w:ascii="Corbel" w:hAnsi="Corbel" w:cs="Arial"/>
          <w:sz w:val="22"/>
          <w:szCs w:val="22"/>
        </w:rPr>
        <w:t xml:space="preserve">la Partie </w:t>
      </w:r>
      <w:r w:rsidRPr="004C7782">
        <w:rPr>
          <w:rFonts w:ascii="Corbel" w:hAnsi="Corbel" w:cs="Arial"/>
          <w:sz w:val="22"/>
          <w:szCs w:val="22"/>
        </w:rPr>
        <w:t xml:space="preserve">Destinataire. </w:t>
      </w:r>
      <w:r w:rsidR="00B867C8" w:rsidRPr="004C7782">
        <w:rPr>
          <w:rFonts w:ascii="Corbel" w:hAnsi="Corbel" w:cs="Arial"/>
          <w:sz w:val="22"/>
          <w:szCs w:val="22"/>
        </w:rPr>
        <w:t xml:space="preserve">Cette dernière </w:t>
      </w:r>
      <w:r w:rsidRPr="004C7782">
        <w:rPr>
          <w:rFonts w:ascii="Corbel" w:hAnsi="Corbel" w:cs="Arial"/>
          <w:sz w:val="22"/>
          <w:szCs w:val="22"/>
        </w:rPr>
        <w:t>convient que la Partie Emettrice est et demeure seule propriétaire de</w:t>
      </w:r>
      <w:r w:rsidR="00B867C8" w:rsidRPr="004C7782">
        <w:rPr>
          <w:rFonts w:ascii="Corbel" w:hAnsi="Corbel" w:cs="Arial"/>
          <w:sz w:val="22"/>
          <w:szCs w:val="22"/>
        </w:rPr>
        <w:t xml:space="preserve"> se</w:t>
      </w:r>
      <w:r w:rsidRPr="004C7782">
        <w:rPr>
          <w:rFonts w:ascii="Corbel" w:hAnsi="Corbel" w:cs="Arial"/>
          <w:sz w:val="22"/>
          <w:szCs w:val="22"/>
        </w:rPr>
        <w:t>s Informations Confidentielles.</w:t>
      </w:r>
    </w:p>
    <w:p w14:paraId="34F39B12" w14:textId="77777777" w:rsidR="00A720CC" w:rsidRPr="004C7782" w:rsidRDefault="00A720CC">
      <w:pPr>
        <w:jc w:val="both"/>
        <w:rPr>
          <w:rFonts w:ascii="Corbel" w:hAnsi="Corbel" w:cs="Arial"/>
          <w:sz w:val="22"/>
          <w:szCs w:val="22"/>
        </w:rPr>
      </w:pPr>
    </w:p>
    <w:p w14:paraId="0090DC0E" w14:textId="77777777" w:rsidR="00F11646" w:rsidRPr="004C7782" w:rsidRDefault="00F11646" w:rsidP="00377BEA">
      <w:pPr>
        <w:jc w:val="both"/>
        <w:rPr>
          <w:rFonts w:ascii="Corbel" w:hAnsi="Corbel" w:cs="Arial"/>
          <w:b/>
          <w:sz w:val="22"/>
          <w:szCs w:val="22"/>
        </w:rPr>
      </w:pPr>
    </w:p>
    <w:p w14:paraId="5056C8BF" w14:textId="77777777" w:rsidR="00FB44D7" w:rsidRPr="004C7782" w:rsidRDefault="00F26FCD" w:rsidP="00377BEA">
      <w:pPr>
        <w:jc w:val="both"/>
        <w:rPr>
          <w:rFonts w:ascii="Corbel" w:hAnsi="Corbel" w:cs="Arial"/>
          <w:b/>
          <w:sz w:val="22"/>
          <w:szCs w:val="22"/>
        </w:rPr>
      </w:pPr>
      <w:r w:rsidRPr="004C7782">
        <w:rPr>
          <w:rFonts w:ascii="Corbel" w:hAnsi="Corbel" w:cs="Arial"/>
          <w:b/>
          <w:sz w:val="22"/>
          <w:szCs w:val="22"/>
        </w:rPr>
        <w:t>Article 7</w:t>
      </w:r>
      <w:r w:rsidR="00FB44D7" w:rsidRPr="004C7782">
        <w:rPr>
          <w:rFonts w:ascii="Corbel" w:hAnsi="Corbel" w:cs="Arial"/>
          <w:b/>
          <w:sz w:val="22"/>
          <w:szCs w:val="22"/>
        </w:rPr>
        <w:t xml:space="preserve"> - Durée de l’Accord</w:t>
      </w:r>
    </w:p>
    <w:p w14:paraId="2C60220D" w14:textId="77777777" w:rsidR="00FB44D7" w:rsidRPr="004C7782" w:rsidRDefault="00FB44D7" w:rsidP="00CE3F02">
      <w:pPr>
        <w:pStyle w:val="sous-titre2"/>
        <w:tabs>
          <w:tab w:val="clear" w:pos="4536"/>
          <w:tab w:val="clear" w:pos="7938"/>
        </w:tabs>
        <w:jc w:val="both"/>
        <w:rPr>
          <w:rFonts w:ascii="Corbel" w:hAnsi="Corbel" w:cs="Arial"/>
          <w:color w:val="auto"/>
        </w:rPr>
      </w:pPr>
    </w:p>
    <w:p w14:paraId="7F0729C8" w14:textId="77777777" w:rsidR="00FB44D7" w:rsidRPr="004C7782" w:rsidRDefault="00260A8E" w:rsidP="003A15E6">
      <w:pPr>
        <w:keepNext/>
        <w:jc w:val="both"/>
        <w:rPr>
          <w:rFonts w:ascii="Corbel" w:hAnsi="Corbel" w:cs="Arial"/>
          <w:sz w:val="22"/>
          <w:szCs w:val="22"/>
        </w:rPr>
      </w:pPr>
      <w:r w:rsidRPr="004C7782">
        <w:rPr>
          <w:rFonts w:ascii="Corbel" w:hAnsi="Corbel" w:cs="Arial"/>
          <w:sz w:val="22"/>
          <w:szCs w:val="22"/>
        </w:rPr>
        <w:t xml:space="preserve">L’Accord entrera en vigueur le </w:t>
      </w:r>
      <w:r w:rsidR="00377BEA" w:rsidRPr="004C7782">
        <w:rPr>
          <w:rFonts w:ascii="Corbel" w:hAnsi="Corbel" w:cs="Arial"/>
          <w:sz w:val="22"/>
          <w:szCs w:val="22"/>
          <w:highlight w:val="yellow"/>
        </w:rPr>
        <w:t>[date]</w:t>
      </w:r>
      <w:r w:rsidR="00377BEA" w:rsidRPr="004C7782">
        <w:rPr>
          <w:rFonts w:ascii="Corbel" w:hAnsi="Corbel" w:cs="Arial"/>
          <w:sz w:val="22"/>
          <w:szCs w:val="22"/>
        </w:rPr>
        <w:t xml:space="preserve">, </w:t>
      </w:r>
      <w:r w:rsidR="00FB44D7" w:rsidRPr="004C7782">
        <w:rPr>
          <w:rFonts w:ascii="Corbel" w:hAnsi="Corbel" w:cs="Arial"/>
          <w:sz w:val="22"/>
          <w:szCs w:val="22"/>
        </w:rPr>
        <w:t xml:space="preserve">date des premiers échanges </w:t>
      </w:r>
      <w:r w:rsidR="00232981" w:rsidRPr="004C7782">
        <w:rPr>
          <w:rFonts w:ascii="Corbel" w:hAnsi="Corbel" w:cs="Arial"/>
          <w:sz w:val="22"/>
          <w:szCs w:val="22"/>
        </w:rPr>
        <w:t>d’</w:t>
      </w:r>
      <w:r w:rsidR="00FB44D7" w:rsidRPr="004C7782">
        <w:rPr>
          <w:rFonts w:ascii="Corbel" w:hAnsi="Corbel" w:cs="Arial"/>
          <w:sz w:val="22"/>
          <w:szCs w:val="22"/>
        </w:rPr>
        <w:t>Informations Confidentielles</w:t>
      </w:r>
      <w:r w:rsidR="00377BEA" w:rsidRPr="004C7782">
        <w:rPr>
          <w:rFonts w:ascii="Corbel" w:hAnsi="Corbel" w:cs="Arial"/>
          <w:sz w:val="22"/>
          <w:szCs w:val="22"/>
        </w:rPr>
        <w:t>,</w:t>
      </w:r>
      <w:r w:rsidR="00FB44D7" w:rsidRPr="004C7782">
        <w:rPr>
          <w:rFonts w:ascii="Corbel" w:hAnsi="Corbel" w:cs="Arial"/>
          <w:sz w:val="22"/>
          <w:szCs w:val="22"/>
        </w:rPr>
        <w:t xml:space="preserve"> pour une </w:t>
      </w:r>
      <w:commentRangeStart w:id="2"/>
      <w:r w:rsidR="00FB44D7" w:rsidRPr="004C7782">
        <w:rPr>
          <w:rFonts w:ascii="Corbel" w:hAnsi="Corbel" w:cs="Arial"/>
          <w:sz w:val="22"/>
          <w:szCs w:val="22"/>
        </w:rPr>
        <w:t>durée</w:t>
      </w:r>
      <w:commentRangeEnd w:id="2"/>
      <w:r w:rsidR="00232981" w:rsidRPr="004C7782">
        <w:rPr>
          <w:rStyle w:val="Marquedecommentaire"/>
          <w:rFonts w:ascii="Corbel" w:hAnsi="Corbel"/>
          <w:sz w:val="22"/>
          <w:szCs w:val="22"/>
        </w:rPr>
        <w:commentReference w:id="2"/>
      </w:r>
      <w:r w:rsidR="00FB44D7" w:rsidRPr="004C7782">
        <w:rPr>
          <w:rFonts w:ascii="Corbel" w:hAnsi="Corbel" w:cs="Arial"/>
          <w:sz w:val="22"/>
          <w:szCs w:val="22"/>
        </w:rPr>
        <w:t xml:space="preserve"> de </w:t>
      </w:r>
      <w:r w:rsidR="00377BEA" w:rsidRPr="004C7782">
        <w:rPr>
          <w:rFonts w:ascii="Corbel" w:hAnsi="Corbel" w:cs="Arial"/>
          <w:sz w:val="22"/>
          <w:szCs w:val="22"/>
          <w:highlight w:val="yellow"/>
        </w:rPr>
        <w:t>[durée, en mois ou années]</w:t>
      </w:r>
      <w:r w:rsidR="00FB44D7" w:rsidRPr="004C7782">
        <w:rPr>
          <w:rFonts w:ascii="Corbel" w:hAnsi="Corbel" w:cs="Arial"/>
          <w:sz w:val="22"/>
          <w:szCs w:val="22"/>
        </w:rPr>
        <w:t>.</w:t>
      </w:r>
    </w:p>
    <w:p w14:paraId="50DACE6C" w14:textId="77777777" w:rsidR="005C264C" w:rsidRPr="004C7782" w:rsidRDefault="005C264C" w:rsidP="00CE3F02">
      <w:pPr>
        <w:jc w:val="both"/>
        <w:rPr>
          <w:rFonts w:ascii="Corbel" w:hAnsi="Corbel" w:cs="Arial"/>
          <w:sz w:val="22"/>
          <w:szCs w:val="22"/>
        </w:rPr>
      </w:pPr>
    </w:p>
    <w:p w14:paraId="752DED4F" w14:textId="77777777" w:rsidR="00F11646" w:rsidRPr="004C7782" w:rsidRDefault="00F11646" w:rsidP="00377BEA">
      <w:pPr>
        <w:jc w:val="both"/>
        <w:rPr>
          <w:rFonts w:ascii="Corbel" w:hAnsi="Corbel" w:cs="Arial"/>
          <w:sz w:val="22"/>
          <w:szCs w:val="22"/>
        </w:rPr>
      </w:pPr>
    </w:p>
    <w:p w14:paraId="7DF5D500" w14:textId="77777777" w:rsidR="001828CE" w:rsidRPr="004C7782" w:rsidRDefault="00F26FCD" w:rsidP="00377BEA">
      <w:pPr>
        <w:jc w:val="both"/>
        <w:rPr>
          <w:rFonts w:ascii="Corbel" w:hAnsi="Corbel" w:cs="Arial"/>
          <w:b/>
          <w:sz w:val="22"/>
          <w:szCs w:val="22"/>
        </w:rPr>
      </w:pPr>
      <w:r w:rsidRPr="004C7782">
        <w:rPr>
          <w:rFonts w:ascii="Corbel" w:hAnsi="Corbel" w:cs="Arial"/>
          <w:b/>
          <w:sz w:val="22"/>
          <w:szCs w:val="22"/>
        </w:rPr>
        <w:t>Article 8</w:t>
      </w:r>
      <w:r w:rsidR="00DC4FA6" w:rsidRPr="004C7782">
        <w:rPr>
          <w:rFonts w:ascii="Corbel" w:hAnsi="Corbel" w:cs="Arial"/>
          <w:b/>
          <w:sz w:val="22"/>
          <w:szCs w:val="22"/>
        </w:rPr>
        <w:t xml:space="preserve"> </w:t>
      </w:r>
      <w:r w:rsidR="001828CE" w:rsidRPr="004C7782">
        <w:rPr>
          <w:rFonts w:ascii="Corbel" w:hAnsi="Corbel" w:cs="Arial"/>
          <w:b/>
          <w:sz w:val="22"/>
          <w:szCs w:val="22"/>
        </w:rPr>
        <w:t>–</w:t>
      </w:r>
      <w:r w:rsidR="00DC4FA6" w:rsidRPr="004C7782">
        <w:rPr>
          <w:rFonts w:ascii="Corbel" w:hAnsi="Corbel" w:cs="Arial"/>
          <w:b/>
          <w:sz w:val="22"/>
          <w:szCs w:val="22"/>
        </w:rPr>
        <w:t xml:space="preserve"> Résiliation</w:t>
      </w:r>
    </w:p>
    <w:p w14:paraId="5AF95104" w14:textId="77777777" w:rsidR="00FF46D1" w:rsidRPr="004C7782" w:rsidRDefault="00FF46D1" w:rsidP="00CE3F02">
      <w:pPr>
        <w:jc w:val="both"/>
        <w:rPr>
          <w:rFonts w:ascii="Corbel" w:hAnsi="Corbel" w:cs="Arial"/>
          <w:sz w:val="22"/>
          <w:szCs w:val="22"/>
          <w:highlight w:val="yellow"/>
        </w:rPr>
      </w:pPr>
    </w:p>
    <w:p w14:paraId="29A5F593" w14:textId="77777777" w:rsidR="000748DA" w:rsidRPr="004C7782" w:rsidRDefault="000748DA" w:rsidP="000748DA">
      <w:pPr>
        <w:jc w:val="both"/>
        <w:rPr>
          <w:rFonts w:ascii="Corbel" w:hAnsi="Corbel" w:cs="Arial"/>
          <w:sz w:val="22"/>
          <w:szCs w:val="22"/>
        </w:rPr>
      </w:pPr>
      <w:r w:rsidRPr="004C7782">
        <w:rPr>
          <w:rFonts w:ascii="Corbel" w:hAnsi="Corbel" w:cs="Arial"/>
          <w:sz w:val="22"/>
          <w:szCs w:val="22"/>
        </w:rPr>
        <w:lastRenderedPageBreak/>
        <w:t>L</w:t>
      </w:r>
      <w:r w:rsidR="007D6E6F" w:rsidRPr="004C7782">
        <w:rPr>
          <w:rFonts w:ascii="Corbel" w:hAnsi="Corbel" w:cs="Arial"/>
          <w:sz w:val="22"/>
          <w:szCs w:val="22"/>
        </w:rPr>
        <w:t>’</w:t>
      </w:r>
      <w:r w:rsidRPr="004C7782">
        <w:rPr>
          <w:rFonts w:ascii="Corbel" w:hAnsi="Corbel" w:cs="Arial"/>
          <w:sz w:val="22"/>
          <w:szCs w:val="22"/>
        </w:rPr>
        <w:t xml:space="preserve">une </w:t>
      </w:r>
      <w:r w:rsidR="007D6E6F" w:rsidRPr="004C7782">
        <w:rPr>
          <w:rFonts w:ascii="Corbel" w:hAnsi="Corbel" w:cs="Arial"/>
          <w:sz w:val="22"/>
          <w:szCs w:val="22"/>
        </w:rPr>
        <w:t>quelconque des</w:t>
      </w:r>
      <w:r w:rsidRPr="004C7782">
        <w:rPr>
          <w:rFonts w:ascii="Corbel" w:hAnsi="Corbel" w:cs="Arial"/>
          <w:sz w:val="22"/>
          <w:szCs w:val="22"/>
        </w:rPr>
        <w:t xml:space="preserve"> Parties peut résilier l’Accord à tout moment moyennant un préavis écrit de </w:t>
      </w:r>
      <w:commentRangeStart w:id="3"/>
      <w:r w:rsidRPr="004C7782">
        <w:rPr>
          <w:rFonts w:ascii="Corbel" w:hAnsi="Corbel" w:cs="Arial"/>
          <w:sz w:val="22"/>
          <w:szCs w:val="22"/>
        </w:rPr>
        <w:t xml:space="preserve">trente (30) jours </w:t>
      </w:r>
      <w:commentRangeEnd w:id="3"/>
      <w:r w:rsidRPr="004C7782">
        <w:rPr>
          <w:rStyle w:val="Marquedecommentaire"/>
          <w:rFonts w:ascii="Corbel" w:hAnsi="Corbel"/>
          <w:sz w:val="22"/>
          <w:szCs w:val="22"/>
        </w:rPr>
        <w:commentReference w:id="3"/>
      </w:r>
      <w:r w:rsidRPr="004C7782">
        <w:rPr>
          <w:rFonts w:ascii="Corbel" w:hAnsi="Corbel" w:cs="Arial"/>
          <w:sz w:val="22"/>
          <w:szCs w:val="22"/>
        </w:rPr>
        <w:t xml:space="preserve"> adressé par courrier recommandé ou remis en main propre à l’autre Partie.</w:t>
      </w:r>
    </w:p>
    <w:p w14:paraId="5ECACA30" w14:textId="77777777" w:rsidR="003D1830" w:rsidRPr="004C7782" w:rsidRDefault="003D1830" w:rsidP="00CE3F02">
      <w:pPr>
        <w:keepNext/>
        <w:jc w:val="both"/>
        <w:rPr>
          <w:rFonts w:ascii="Corbel" w:hAnsi="Corbel" w:cs="Arial"/>
          <w:sz w:val="22"/>
          <w:szCs w:val="22"/>
        </w:rPr>
      </w:pPr>
    </w:p>
    <w:p w14:paraId="24BB7FB6" w14:textId="77777777" w:rsidR="003D1830" w:rsidRPr="004C7782" w:rsidRDefault="003D1830" w:rsidP="00CE3F02">
      <w:pPr>
        <w:keepNext/>
        <w:jc w:val="both"/>
        <w:rPr>
          <w:rFonts w:ascii="Corbel" w:hAnsi="Corbel" w:cs="Arial"/>
          <w:sz w:val="22"/>
          <w:szCs w:val="22"/>
        </w:rPr>
      </w:pPr>
      <w:r w:rsidRPr="004C7782">
        <w:rPr>
          <w:rFonts w:ascii="Corbel" w:hAnsi="Corbel" w:cs="Arial"/>
          <w:sz w:val="22"/>
          <w:szCs w:val="22"/>
        </w:rPr>
        <w:t>La résiliation de l’Accord n’aura pas pour effet de dégager les Parties de leur obligation de respecter</w:t>
      </w:r>
      <w:r w:rsidR="00F26FCD" w:rsidRPr="004C7782">
        <w:rPr>
          <w:rFonts w:ascii="Corbel" w:hAnsi="Corbel" w:cs="Arial"/>
          <w:sz w:val="22"/>
          <w:szCs w:val="22"/>
        </w:rPr>
        <w:t xml:space="preserve"> les stipulations de </w:t>
      </w:r>
      <w:r w:rsidR="0004099A" w:rsidRPr="004C7782">
        <w:rPr>
          <w:rFonts w:ascii="Corbel" w:hAnsi="Corbel" w:cs="Arial"/>
          <w:sz w:val="22"/>
          <w:szCs w:val="22"/>
        </w:rPr>
        <w:t>l’</w:t>
      </w:r>
      <w:r w:rsidR="00F26FCD" w:rsidRPr="004C7782">
        <w:rPr>
          <w:rFonts w:ascii="Corbel" w:hAnsi="Corbel" w:cs="Arial"/>
          <w:sz w:val="22"/>
          <w:szCs w:val="22"/>
        </w:rPr>
        <w:t>article 4</w:t>
      </w:r>
      <w:r w:rsidRPr="004C7782">
        <w:rPr>
          <w:rFonts w:ascii="Corbel" w:hAnsi="Corbel" w:cs="Arial"/>
          <w:sz w:val="22"/>
          <w:szCs w:val="22"/>
        </w:rPr>
        <w:t xml:space="preserve"> </w:t>
      </w:r>
      <w:r w:rsidR="0004099A" w:rsidRPr="004C7782">
        <w:rPr>
          <w:rFonts w:ascii="Corbel" w:hAnsi="Corbel" w:cs="Arial"/>
          <w:sz w:val="22"/>
          <w:szCs w:val="22"/>
        </w:rPr>
        <w:t>de</w:t>
      </w:r>
      <w:r w:rsidRPr="004C7782">
        <w:rPr>
          <w:rFonts w:ascii="Corbel" w:hAnsi="Corbel" w:cs="Arial"/>
          <w:sz w:val="22"/>
          <w:szCs w:val="22"/>
        </w:rPr>
        <w:t xml:space="preserve"> </w:t>
      </w:r>
      <w:r w:rsidR="0004099A" w:rsidRPr="004C7782">
        <w:rPr>
          <w:rFonts w:ascii="Corbel" w:hAnsi="Corbel" w:cs="Arial"/>
          <w:sz w:val="22"/>
          <w:szCs w:val="22"/>
        </w:rPr>
        <w:t>l’</w:t>
      </w:r>
      <w:r w:rsidRPr="004C7782">
        <w:rPr>
          <w:rFonts w:ascii="Corbel" w:hAnsi="Corbel" w:cs="Arial"/>
          <w:sz w:val="22"/>
          <w:szCs w:val="22"/>
        </w:rPr>
        <w:t>Accord, concernant l’utilisation, la divulgation et la protection des Informations Confidentielles reçues avant la date de la résiliation</w:t>
      </w:r>
      <w:r w:rsidR="0004099A" w:rsidRPr="004C7782">
        <w:rPr>
          <w:rFonts w:ascii="Corbel" w:hAnsi="Corbel" w:cs="Arial"/>
          <w:sz w:val="22"/>
          <w:szCs w:val="22"/>
        </w:rPr>
        <w:t>,</w:t>
      </w:r>
      <w:r w:rsidRPr="004C7782">
        <w:rPr>
          <w:rFonts w:ascii="Corbel" w:hAnsi="Corbel" w:cs="Arial"/>
          <w:sz w:val="22"/>
          <w:szCs w:val="22"/>
        </w:rPr>
        <w:t xml:space="preserve"> les obligations contenues dans ces stipulations restant en vigueur pendant </w:t>
      </w:r>
      <w:r w:rsidR="00F26FCD" w:rsidRPr="004C7782">
        <w:rPr>
          <w:rFonts w:ascii="Corbel" w:hAnsi="Corbel" w:cs="Arial"/>
          <w:sz w:val="22"/>
          <w:szCs w:val="22"/>
        </w:rPr>
        <w:t>la période définie à l’article 4</w:t>
      </w:r>
      <w:r w:rsidRPr="004C7782">
        <w:rPr>
          <w:rFonts w:ascii="Corbel" w:hAnsi="Corbel" w:cs="Arial"/>
          <w:sz w:val="22"/>
          <w:szCs w:val="22"/>
        </w:rPr>
        <w:t>.</w:t>
      </w:r>
      <w:r w:rsidR="0004099A" w:rsidRPr="004C7782">
        <w:rPr>
          <w:rFonts w:ascii="Corbel" w:hAnsi="Corbel" w:cs="Arial"/>
          <w:sz w:val="22"/>
          <w:szCs w:val="22"/>
        </w:rPr>
        <w:t>4</w:t>
      </w:r>
      <w:r w:rsidRPr="004C7782">
        <w:rPr>
          <w:rFonts w:ascii="Corbel" w:hAnsi="Corbel" w:cs="Arial"/>
          <w:sz w:val="22"/>
          <w:szCs w:val="22"/>
        </w:rPr>
        <w:t>.</w:t>
      </w:r>
    </w:p>
    <w:p w14:paraId="481F2EA7" w14:textId="77777777" w:rsidR="00A720CC" w:rsidRPr="004C7782" w:rsidRDefault="00A720CC">
      <w:pPr>
        <w:rPr>
          <w:rFonts w:ascii="Corbel" w:hAnsi="Corbel" w:cs="Arial"/>
          <w:sz w:val="22"/>
          <w:szCs w:val="22"/>
        </w:rPr>
      </w:pPr>
    </w:p>
    <w:p w14:paraId="6F4D85B8" w14:textId="77777777" w:rsidR="00751E77" w:rsidRPr="004C7782" w:rsidRDefault="00751E77">
      <w:pPr>
        <w:rPr>
          <w:rFonts w:ascii="Corbel" w:hAnsi="Corbel" w:cs="Arial"/>
          <w:sz w:val="22"/>
          <w:szCs w:val="22"/>
        </w:rPr>
      </w:pPr>
    </w:p>
    <w:p w14:paraId="0C0FE7DF" w14:textId="77777777" w:rsidR="00F11646" w:rsidRPr="004C7782" w:rsidRDefault="00F11646" w:rsidP="00CE3F02">
      <w:pPr>
        <w:jc w:val="both"/>
        <w:rPr>
          <w:rFonts w:ascii="Corbel" w:hAnsi="Corbel" w:cs="Arial"/>
          <w:sz w:val="22"/>
          <w:szCs w:val="22"/>
        </w:rPr>
      </w:pPr>
    </w:p>
    <w:p w14:paraId="593F0B96" w14:textId="77777777" w:rsidR="00FB44D7" w:rsidRPr="004C7782" w:rsidRDefault="00F26FCD" w:rsidP="00CE3F02">
      <w:pPr>
        <w:jc w:val="both"/>
        <w:rPr>
          <w:rFonts w:ascii="Corbel" w:hAnsi="Corbel" w:cs="Arial"/>
          <w:b/>
          <w:sz w:val="22"/>
          <w:szCs w:val="22"/>
        </w:rPr>
      </w:pPr>
      <w:r w:rsidRPr="004C7782">
        <w:rPr>
          <w:rFonts w:ascii="Corbel" w:hAnsi="Corbel" w:cs="Arial"/>
          <w:b/>
          <w:sz w:val="22"/>
          <w:szCs w:val="22"/>
        </w:rPr>
        <w:t>Article 9</w:t>
      </w:r>
      <w:r w:rsidR="00FB44D7" w:rsidRPr="004C7782">
        <w:rPr>
          <w:rFonts w:ascii="Corbel" w:hAnsi="Corbel" w:cs="Arial"/>
          <w:b/>
          <w:sz w:val="22"/>
          <w:szCs w:val="22"/>
        </w:rPr>
        <w:t xml:space="preserve"> - Restitution des données et documents</w:t>
      </w:r>
    </w:p>
    <w:p w14:paraId="62AC4E76" w14:textId="77777777" w:rsidR="00FB44D7" w:rsidRPr="004C7782" w:rsidRDefault="00FB44D7" w:rsidP="00CE3F02">
      <w:pPr>
        <w:jc w:val="both"/>
        <w:rPr>
          <w:rFonts w:ascii="Corbel" w:hAnsi="Corbel" w:cs="Arial"/>
          <w:sz w:val="22"/>
          <w:szCs w:val="22"/>
        </w:rPr>
      </w:pPr>
    </w:p>
    <w:p w14:paraId="074ADDF6" w14:textId="77777777" w:rsidR="004846E3" w:rsidRPr="004C7782" w:rsidRDefault="00FB44D7" w:rsidP="00751E77">
      <w:pPr>
        <w:jc w:val="both"/>
        <w:rPr>
          <w:rFonts w:ascii="Corbel" w:hAnsi="Corbel" w:cs="Arial"/>
          <w:sz w:val="22"/>
          <w:szCs w:val="22"/>
        </w:rPr>
      </w:pPr>
      <w:r w:rsidRPr="004C7782">
        <w:rPr>
          <w:rFonts w:ascii="Corbel" w:hAnsi="Corbel" w:cs="Arial"/>
          <w:sz w:val="22"/>
          <w:szCs w:val="22"/>
        </w:rPr>
        <w:t xml:space="preserve"> </w:t>
      </w:r>
      <w:r w:rsidR="0077298D" w:rsidRPr="004C7782">
        <w:rPr>
          <w:rFonts w:ascii="Corbel" w:hAnsi="Corbel" w:cs="Arial"/>
          <w:sz w:val="22"/>
          <w:szCs w:val="22"/>
        </w:rPr>
        <w:t xml:space="preserve">A </w:t>
      </w:r>
      <w:r w:rsidRPr="004C7782">
        <w:rPr>
          <w:rFonts w:ascii="Corbel" w:hAnsi="Corbel" w:cs="Arial"/>
          <w:sz w:val="22"/>
          <w:szCs w:val="22"/>
        </w:rPr>
        <w:t xml:space="preserve">la demande de la Partie </w:t>
      </w:r>
      <w:r w:rsidR="00FF3673" w:rsidRPr="004C7782">
        <w:rPr>
          <w:rFonts w:ascii="Corbel" w:hAnsi="Corbel" w:cs="Arial"/>
          <w:sz w:val="22"/>
          <w:szCs w:val="22"/>
        </w:rPr>
        <w:t>Emettrice</w:t>
      </w:r>
      <w:r w:rsidRPr="004C7782">
        <w:rPr>
          <w:rFonts w:ascii="Corbel" w:hAnsi="Corbel" w:cs="Arial"/>
          <w:sz w:val="22"/>
          <w:szCs w:val="22"/>
        </w:rPr>
        <w:t>, l</w:t>
      </w:r>
      <w:r w:rsidR="00C50461" w:rsidRPr="004C7782">
        <w:rPr>
          <w:rFonts w:ascii="Corbel" w:hAnsi="Corbel" w:cs="Arial"/>
          <w:sz w:val="22"/>
          <w:szCs w:val="22"/>
        </w:rPr>
        <w:t>a</w:t>
      </w:r>
      <w:r w:rsidRPr="004C7782">
        <w:rPr>
          <w:rFonts w:ascii="Corbel" w:hAnsi="Corbel" w:cs="Arial"/>
          <w:sz w:val="22"/>
          <w:szCs w:val="22"/>
        </w:rPr>
        <w:t xml:space="preserve"> </w:t>
      </w:r>
      <w:r w:rsidR="00C50461" w:rsidRPr="004C7782">
        <w:rPr>
          <w:rFonts w:ascii="Corbel" w:hAnsi="Corbel" w:cs="Arial"/>
          <w:sz w:val="22"/>
          <w:szCs w:val="22"/>
        </w:rPr>
        <w:t xml:space="preserve">Partie </w:t>
      </w:r>
      <w:r w:rsidRPr="004C7782">
        <w:rPr>
          <w:rFonts w:ascii="Corbel" w:hAnsi="Corbel" w:cs="Arial"/>
          <w:sz w:val="22"/>
          <w:szCs w:val="22"/>
        </w:rPr>
        <w:t xml:space="preserve">Destinataire s'engage à restituer </w:t>
      </w:r>
      <w:proofErr w:type="gramStart"/>
      <w:r w:rsidRPr="004C7782">
        <w:rPr>
          <w:rFonts w:ascii="Corbel" w:hAnsi="Corbel" w:cs="Arial"/>
          <w:sz w:val="22"/>
          <w:szCs w:val="22"/>
        </w:rPr>
        <w:t xml:space="preserve">à </w:t>
      </w:r>
      <w:r w:rsidR="000C6BB3" w:rsidRPr="004C7782">
        <w:rPr>
          <w:rFonts w:ascii="Corbel" w:hAnsi="Corbel" w:cs="Arial"/>
          <w:sz w:val="22"/>
          <w:szCs w:val="22"/>
        </w:rPr>
        <w:t xml:space="preserve"> celle</w:t>
      </w:r>
      <w:proofErr w:type="gramEnd"/>
      <w:r w:rsidR="000C6BB3" w:rsidRPr="004C7782">
        <w:rPr>
          <w:rFonts w:ascii="Corbel" w:hAnsi="Corbel" w:cs="Arial"/>
          <w:sz w:val="22"/>
          <w:szCs w:val="22"/>
        </w:rPr>
        <w:t>-ci</w:t>
      </w:r>
      <w:r w:rsidRPr="004C7782">
        <w:rPr>
          <w:rFonts w:ascii="Corbel" w:hAnsi="Corbel" w:cs="Arial"/>
          <w:sz w:val="22"/>
          <w:szCs w:val="22"/>
        </w:rPr>
        <w:t xml:space="preserve"> tous documents </w:t>
      </w:r>
      <w:r w:rsidR="0077298D" w:rsidRPr="004C7782">
        <w:rPr>
          <w:rFonts w:ascii="Corbel" w:hAnsi="Corbel" w:cs="Arial"/>
          <w:sz w:val="22"/>
          <w:szCs w:val="22"/>
        </w:rPr>
        <w:t>relatifs aux</w:t>
      </w:r>
      <w:r w:rsidRPr="004C7782">
        <w:rPr>
          <w:rFonts w:ascii="Corbel" w:hAnsi="Corbel" w:cs="Arial"/>
          <w:sz w:val="22"/>
          <w:szCs w:val="22"/>
        </w:rPr>
        <w:t xml:space="preserve"> Informations Confidentielles. </w:t>
      </w:r>
      <w:r w:rsidR="00DC5E48" w:rsidRPr="004C7782">
        <w:rPr>
          <w:rFonts w:ascii="Corbel" w:hAnsi="Corbel" w:cs="Arial"/>
          <w:sz w:val="22"/>
          <w:szCs w:val="22"/>
        </w:rPr>
        <w:t xml:space="preserve">La Partie </w:t>
      </w:r>
      <w:r w:rsidRPr="004C7782">
        <w:rPr>
          <w:rFonts w:ascii="Corbel" w:hAnsi="Corbel" w:cs="Arial"/>
          <w:sz w:val="22"/>
          <w:szCs w:val="22"/>
        </w:rPr>
        <w:t>Destinataire pourra toutefois conserver une copie de ces Informations Confidentielles aux fins d’</w:t>
      </w:r>
      <w:r w:rsidR="00C9264C" w:rsidRPr="004C7782">
        <w:rPr>
          <w:rFonts w:ascii="Corbel" w:hAnsi="Corbel" w:cs="Arial"/>
          <w:sz w:val="22"/>
          <w:szCs w:val="22"/>
        </w:rPr>
        <w:t>archivage, sous réserve d’appliquer les mesures de protection appropriées</w:t>
      </w:r>
      <w:r w:rsidRPr="004C7782">
        <w:rPr>
          <w:rFonts w:ascii="Corbel" w:hAnsi="Corbel" w:cs="Arial"/>
          <w:sz w:val="22"/>
          <w:szCs w:val="22"/>
        </w:rPr>
        <w:t>.</w:t>
      </w:r>
    </w:p>
    <w:p w14:paraId="5E31D8B8" w14:textId="77777777" w:rsidR="00751E77" w:rsidRPr="004C7782" w:rsidRDefault="00751E77" w:rsidP="00751E77">
      <w:pPr>
        <w:jc w:val="both"/>
        <w:rPr>
          <w:rFonts w:ascii="Corbel" w:hAnsi="Corbel" w:cs="Arial"/>
          <w:sz w:val="22"/>
          <w:szCs w:val="22"/>
        </w:rPr>
      </w:pPr>
    </w:p>
    <w:p w14:paraId="3953E715" w14:textId="77777777" w:rsidR="004846E3" w:rsidRPr="004C7782" w:rsidRDefault="004846E3">
      <w:pPr>
        <w:rPr>
          <w:rFonts w:ascii="Corbel" w:hAnsi="Corbel" w:cs="Arial"/>
          <w:sz w:val="22"/>
          <w:szCs w:val="22"/>
        </w:rPr>
      </w:pPr>
    </w:p>
    <w:p w14:paraId="62D4DB1B" w14:textId="77777777" w:rsidR="00FB44D7" w:rsidRPr="004C7782" w:rsidRDefault="00F26FCD" w:rsidP="00CE3F02">
      <w:pPr>
        <w:jc w:val="both"/>
        <w:rPr>
          <w:rFonts w:ascii="Corbel" w:hAnsi="Corbel" w:cs="Arial"/>
          <w:sz w:val="22"/>
          <w:szCs w:val="22"/>
        </w:rPr>
      </w:pPr>
      <w:r w:rsidRPr="004C7782">
        <w:rPr>
          <w:rFonts w:ascii="Corbel" w:hAnsi="Corbel" w:cs="Arial"/>
          <w:b/>
          <w:sz w:val="22"/>
          <w:szCs w:val="22"/>
        </w:rPr>
        <w:t>Article 10</w:t>
      </w:r>
      <w:r w:rsidR="00FB44D7" w:rsidRPr="004C7782">
        <w:rPr>
          <w:rFonts w:ascii="Corbel" w:hAnsi="Corbel" w:cs="Arial"/>
          <w:b/>
          <w:sz w:val="22"/>
          <w:szCs w:val="22"/>
        </w:rPr>
        <w:t xml:space="preserve"> – Divers</w:t>
      </w:r>
    </w:p>
    <w:p w14:paraId="1AE689C8" w14:textId="77777777" w:rsidR="00FB44D7" w:rsidRPr="004C7782" w:rsidRDefault="00FB44D7" w:rsidP="00CE3F02">
      <w:pPr>
        <w:jc w:val="both"/>
        <w:rPr>
          <w:rFonts w:ascii="Corbel" w:hAnsi="Corbel" w:cs="Arial"/>
          <w:b/>
          <w:sz w:val="22"/>
          <w:szCs w:val="22"/>
        </w:rPr>
      </w:pPr>
    </w:p>
    <w:p w14:paraId="19407182" w14:textId="77777777" w:rsidR="00C00DD1" w:rsidRPr="004C7782" w:rsidRDefault="00F26FCD" w:rsidP="00CE3F02">
      <w:pPr>
        <w:jc w:val="both"/>
        <w:rPr>
          <w:rFonts w:ascii="Corbel" w:hAnsi="Corbel" w:cs="Arial"/>
          <w:sz w:val="22"/>
          <w:szCs w:val="22"/>
        </w:rPr>
      </w:pPr>
      <w:r w:rsidRPr="004C7782">
        <w:rPr>
          <w:rFonts w:ascii="Corbel" w:hAnsi="Corbel" w:cs="Arial"/>
          <w:b/>
          <w:sz w:val="22"/>
          <w:szCs w:val="22"/>
        </w:rPr>
        <w:t>10</w:t>
      </w:r>
      <w:r w:rsidR="00FB44D7" w:rsidRPr="004C7782">
        <w:rPr>
          <w:rFonts w:ascii="Corbel" w:hAnsi="Corbel" w:cs="Arial"/>
          <w:b/>
          <w:sz w:val="22"/>
          <w:szCs w:val="22"/>
        </w:rPr>
        <w:t>.1</w:t>
      </w:r>
      <w:r w:rsidR="00FB44D7" w:rsidRPr="004C7782">
        <w:rPr>
          <w:rFonts w:ascii="Corbel" w:hAnsi="Corbel" w:cs="Arial"/>
          <w:sz w:val="22"/>
          <w:szCs w:val="22"/>
        </w:rPr>
        <w:t xml:space="preserve"> </w:t>
      </w:r>
      <w:r w:rsidR="00015735" w:rsidRPr="004C7782">
        <w:rPr>
          <w:rFonts w:ascii="Corbel" w:hAnsi="Corbel" w:cs="Arial"/>
          <w:sz w:val="22"/>
          <w:szCs w:val="22"/>
        </w:rPr>
        <w:t>L’</w:t>
      </w:r>
      <w:r w:rsidR="00015735" w:rsidRPr="004C7782">
        <w:rPr>
          <w:rFonts w:ascii="Corbel" w:hAnsi="Corbel" w:cs="Arial"/>
          <w:bCs/>
          <w:sz w:val="22"/>
          <w:szCs w:val="22"/>
        </w:rPr>
        <w:t>Accord</w:t>
      </w:r>
      <w:r w:rsidR="00015735" w:rsidRPr="004C7782">
        <w:rPr>
          <w:rFonts w:ascii="Corbel" w:hAnsi="Corbel" w:cs="Arial"/>
          <w:sz w:val="22"/>
          <w:szCs w:val="22"/>
        </w:rPr>
        <w:t xml:space="preserve"> traduit la totalité des engagements pris par les </w:t>
      </w:r>
      <w:r w:rsidR="00015735" w:rsidRPr="004C7782">
        <w:rPr>
          <w:rFonts w:ascii="Corbel" w:hAnsi="Corbel" w:cs="Arial"/>
          <w:bCs/>
          <w:sz w:val="22"/>
          <w:szCs w:val="22"/>
        </w:rPr>
        <w:t>Parties</w:t>
      </w:r>
      <w:r w:rsidR="00015735" w:rsidRPr="004C7782">
        <w:rPr>
          <w:rFonts w:ascii="Corbel" w:hAnsi="Corbel" w:cs="Arial"/>
          <w:sz w:val="22"/>
          <w:szCs w:val="22"/>
        </w:rPr>
        <w:t xml:space="preserve"> dans le cadre défini en préambule</w:t>
      </w:r>
      <w:r w:rsidR="00167AAF" w:rsidRPr="004C7782">
        <w:rPr>
          <w:rFonts w:ascii="Corbel" w:hAnsi="Corbel" w:cs="Arial"/>
          <w:sz w:val="22"/>
          <w:szCs w:val="22"/>
        </w:rPr>
        <w:t>.</w:t>
      </w:r>
      <w:r w:rsidR="00015735" w:rsidRPr="004C7782">
        <w:rPr>
          <w:rFonts w:ascii="Corbel" w:hAnsi="Corbel" w:cs="Arial"/>
          <w:sz w:val="22"/>
          <w:szCs w:val="22"/>
        </w:rPr>
        <w:t xml:space="preserve"> </w:t>
      </w:r>
      <w:r w:rsidR="00FB44D7" w:rsidRPr="004C7782">
        <w:rPr>
          <w:rFonts w:ascii="Corbel" w:hAnsi="Corbel" w:cs="Arial"/>
          <w:sz w:val="22"/>
          <w:szCs w:val="22"/>
        </w:rPr>
        <w:t xml:space="preserve">L’Accord prévaut sur tous </w:t>
      </w:r>
      <w:r w:rsidR="00C00DD1" w:rsidRPr="004C7782">
        <w:rPr>
          <w:rFonts w:ascii="Corbel" w:hAnsi="Corbel" w:cs="Arial"/>
          <w:sz w:val="22"/>
          <w:szCs w:val="22"/>
        </w:rPr>
        <w:t xml:space="preserve">accords </w:t>
      </w:r>
      <w:r w:rsidR="00FB44D7" w:rsidRPr="004C7782">
        <w:rPr>
          <w:rFonts w:ascii="Corbel" w:hAnsi="Corbel" w:cs="Arial"/>
          <w:sz w:val="22"/>
          <w:szCs w:val="22"/>
        </w:rPr>
        <w:t xml:space="preserve">antérieurs entre les </w:t>
      </w:r>
      <w:r w:rsidR="00C00DD1" w:rsidRPr="004C7782">
        <w:rPr>
          <w:rFonts w:ascii="Corbel" w:hAnsi="Corbel" w:cs="Arial"/>
          <w:sz w:val="22"/>
          <w:szCs w:val="22"/>
        </w:rPr>
        <w:t>Parties</w:t>
      </w:r>
      <w:r w:rsidR="00FB44D7" w:rsidRPr="004C7782">
        <w:rPr>
          <w:rFonts w:ascii="Corbel" w:hAnsi="Corbel" w:cs="Arial"/>
          <w:sz w:val="22"/>
          <w:szCs w:val="22"/>
        </w:rPr>
        <w:t xml:space="preserve">, écrits ou verbaux, relatifs à l’objet de cet Accord. </w:t>
      </w:r>
    </w:p>
    <w:p w14:paraId="584F5660" w14:textId="77777777" w:rsidR="00FB44D7" w:rsidRPr="004C7782" w:rsidRDefault="00FB44D7" w:rsidP="00CE3F02">
      <w:pPr>
        <w:jc w:val="both"/>
        <w:rPr>
          <w:rFonts w:ascii="Corbel" w:hAnsi="Corbel" w:cs="Arial"/>
          <w:b/>
          <w:sz w:val="22"/>
          <w:szCs w:val="22"/>
        </w:rPr>
      </w:pPr>
      <w:r w:rsidRPr="004C7782">
        <w:rPr>
          <w:rFonts w:ascii="Corbel" w:hAnsi="Corbel" w:cs="Arial"/>
          <w:sz w:val="22"/>
          <w:szCs w:val="22"/>
        </w:rPr>
        <w:t>L’Accord ne peut être modifié</w:t>
      </w:r>
      <w:r w:rsidR="004A08BB" w:rsidRPr="004C7782">
        <w:rPr>
          <w:rFonts w:ascii="Corbel" w:hAnsi="Corbel" w:cs="Arial"/>
          <w:sz w:val="22"/>
          <w:szCs w:val="22"/>
        </w:rPr>
        <w:t xml:space="preserve"> ou</w:t>
      </w:r>
      <w:r w:rsidRPr="004C7782">
        <w:rPr>
          <w:rFonts w:ascii="Corbel" w:hAnsi="Corbel" w:cs="Arial"/>
          <w:sz w:val="22"/>
          <w:szCs w:val="22"/>
        </w:rPr>
        <w:t xml:space="preserve"> amendé, en tout ou partie, </w:t>
      </w:r>
      <w:r w:rsidR="00C00DD1" w:rsidRPr="004C7782">
        <w:rPr>
          <w:rFonts w:ascii="Corbel" w:hAnsi="Corbel" w:cs="Arial"/>
          <w:sz w:val="22"/>
          <w:szCs w:val="22"/>
        </w:rPr>
        <w:t>que par la voie d’un avenant écrit et signé par les Parties</w:t>
      </w:r>
      <w:r w:rsidRPr="004C7782">
        <w:rPr>
          <w:rFonts w:ascii="Corbel" w:hAnsi="Corbel" w:cs="Arial"/>
          <w:sz w:val="22"/>
          <w:szCs w:val="22"/>
        </w:rPr>
        <w:t>.</w:t>
      </w:r>
    </w:p>
    <w:p w14:paraId="76B18C05" w14:textId="77777777" w:rsidR="00FB44D7" w:rsidRPr="004C7782" w:rsidRDefault="00FB44D7" w:rsidP="00CE3F02">
      <w:pPr>
        <w:jc w:val="both"/>
        <w:rPr>
          <w:rFonts w:ascii="Corbel" w:hAnsi="Corbel" w:cs="Arial"/>
          <w:b/>
          <w:sz w:val="22"/>
          <w:szCs w:val="22"/>
        </w:rPr>
      </w:pPr>
    </w:p>
    <w:p w14:paraId="14559248" w14:textId="77777777" w:rsidR="00FB44D7" w:rsidRPr="004C7782" w:rsidRDefault="00F26FCD" w:rsidP="00CE3F02">
      <w:pPr>
        <w:jc w:val="both"/>
        <w:rPr>
          <w:rFonts w:ascii="Corbel" w:hAnsi="Corbel" w:cs="Arial"/>
          <w:sz w:val="22"/>
          <w:szCs w:val="22"/>
        </w:rPr>
      </w:pPr>
      <w:r w:rsidRPr="004C7782">
        <w:rPr>
          <w:rFonts w:ascii="Corbel" w:hAnsi="Corbel" w:cs="Arial"/>
          <w:b/>
          <w:sz w:val="22"/>
          <w:szCs w:val="22"/>
        </w:rPr>
        <w:t>10</w:t>
      </w:r>
      <w:r w:rsidR="00FB44D7" w:rsidRPr="004C7782">
        <w:rPr>
          <w:rFonts w:ascii="Corbel" w:hAnsi="Corbel" w:cs="Arial"/>
          <w:b/>
          <w:sz w:val="22"/>
          <w:szCs w:val="22"/>
        </w:rPr>
        <w:t>.2</w:t>
      </w:r>
      <w:r w:rsidR="00FB44D7" w:rsidRPr="004C7782">
        <w:rPr>
          <w:rFonts w:ascii="Corbel" w:hAnsi="Corbel" w:cs="Arial"/>
          <w:sz w:val="22"/>
          <w:szCs w:val="22"/>
        </w:rPr>
        <w:t xml:space="preserve"> L’Accord est opposable aux Parties, à leurs ayant-droits respectifs, successeurs et cessionnaires.</w:t>
      </w:r>
    </w:p>
    <w:p w14:paraId="31D98E60" w14:textId="77777777" w:rsidR="00FB44D7" w:rsidRPr="004C7782" w:rsidRDefault="00FB44D7" w:rsidP="00CE3F02">
      <w:pPr>
        <w:jc w:val="both"/>
        <w:rPr>
          <w:rFonts w:ascii="Corbel" w:hAnsi="Corbel" w:cs="Arial"/>
          <w:sz w:val="22"/>
          <w:szCs w:val="22"/>
        </w:rPr>
      </w:pPr>
    </w:p>
    <w:p w14:paraId="0237D7E3" w14:textId="77777777" w:rsidR="00FB44D7" w:rsidRPr="004C7782" w:rsidRDefault="00F26FCD" w:rsidP="00CE3F02">
      <w:pPr>
        <w:jc w:val="both"/>
        <w:rPr>
          <w:rFonts w:ascii="Corbel" w:hAnsi="Corbel" w:cs="Arial"/>
          <w:sz w:val="22"/>
          <w:szCs w:val="22"/>
        </w:rPr>
      </w:pPr>
      <w:r w:rsidRPr="004C7782">
        <w:rPr>
          <w:rFonts w:ascii="Corbel" w:hAnsi="Corbel" w:cs="Arial"/>
          <w:b/>
          <w:sz w:val="22"/>
          <w:szCs w:val="22"/>
        </w:rPr>
        <w:t>10</w:t>
      </w:r>
      <w:r w:rsidR="00FB44D7" w:rsidRPr="004C7782">
        <w:rPr>
          <w:rFonts w:ascii="Corbel" w:hAnsi="Corbel" w:cs="Arial"/>
          <w:b/>
          <w:sz w:val="22"/>
          <w:szCs w:val="22"/>
        </w:rPr>
        <w:t>.</w:t>
      </w:r>
      <w:r w:rsidR="006C0051" w:rsidRPr="004C7782">
        <w:rPr>
          <w:rFonts w:ascii="Corbel" w:hAnsi="Corbel" w:cs="Arial"/>
          <w:b/>
          <w:sz w:val="22"/>
          <w:szCs w:val="22"/>
        </w:rPr>
        <w:t>3</w:t>
      </w:r>
      <w:r w:rsidR="00FB44D7" w:rsidRPr="004C7782">
        <w:rPr>
          <w:rFonts w:ascii="Corbel" w:hAnsi="Corbel" w:cs="Arial"/>
          <w:sz w:val="22"/>
          <w:szCs w:val="22"/>
        </w:rPr>
        <w:t xml:space="preserve"> Si l'une ou plusieurs des stipulations de l’Accord est ou devient invalide ou inopposable, la validité ou l’opposabilité des autres stipulations d</w:t>
      </w:r>
      <w:r w:rsidR="00C00DD1" w:rsidRPr="004C7782">
        <w:rPr>
          <w:rFonts w:ascii="Corbel" w:hAnsi="Corbel" w:cs="Arial"/>
          <w:sz w:val="22"/>
          <w:szCs w:val="22"/>
        </w:rPr>
        <w:t>e</w:t>
      </w:r>
      <w:r w:rsidR="00FB44D7" w:rsidRPr="004C7782">
        <w:rPr>
          <w:rFonts w:ascii="Corbel" w:hAnsi="Corbel" w:cs="Arial"/>
          <w:sz w:val="22"/>
          <w:szCs w:val="22"/>
        </w:rPr>
        <w:t xml:space="preserve"> </w:t>
      </w:r>
      <w:r w:rsidR="00C00DD1" w:rsidRPr="004C7782">
        <w:rPr>
          <w:rFonts w:ascii="Corbel" w:hAnsi="Corbel" w:cs="Arial"/>
          <w:sz w:val="22"/>
          <w:szCs w:val="22"/>
        </w:rPr>
        <w:t>l’</w:t>
      </w:r>
      <w:r w:rsidR="00FB44D7" w:rsidRPr="004C7782">
        <w:rPr>
          <w:rFonts w:ascii="Corbel" w:hAnsi="Corbel" w:cs="Arial"/>
          <w:sz w:val="22"/>
          <w:szCs w:val="22"/>
        </w:rPr>
        <w:t xml:space="preserve">Accord n'en sera pas affectée. </w:t>
      </w:r>
      <w:r w:rsidR="00B52070" w:rsidRPr="004C7782">
        <w:rPr>
          <w:rFonts w:ascii="Corbel" w:hAnsi="Corbel" w:cs="Arial"/>
          <w:sz w:val="22"/>
          <w:szCs w:val="22"/>
        </w:rPr>
        <w:t xml:space="preserve">Les Parties procèderont alors sans délai aux modifications nécessaires pour </w:t>
      </w:r>
      <w:proofErr w:type="gramStart"/>
      <w:r w:rsidR="00B52070" w:rsidRPr="004C7782">
        <w:rPr>
          <w:rFonts w:ascii="Corbel" w:hAnsi="Corbel" w:cs="Arial"/>
          <w:sz w:val="22"/>
          <w:szCs w:val="22"/>
        </w:rPr>
        <w:t>remplac</w:t>
      </w:r>
      <w:r w:rsidR="00A720CC" w:rsidRPr="004C7782">
        <w:rPr>
          <w:rFonts w:ascii="Corbel" w:hAnsi="Corbel" w:cs="Arial"/>
          <w:sz w:val="22"/>
          <w:szCs w:val="22"/>
        </w:rPr>
        <w:t xml:space="preserve">er </w:t>
      </w:r>
      <w:r w:rsidR="00B52070" w:rsidRPr="004C7782">
        <w:rPr>
          <w:rFonts w:ascii="Corbel" w:hAnsi="Corbel" w:cs="Arial"/>
          <w:sz w:val="22"/>
          <w:szCs w:val="22"/>
        </w:rPr>
        <w:t xml:space="preserve"> l</w:t>
      </w:r>
      <w:r w:rsidR="00FB44D7" w:rsidRPr="004C7782">
        <w:rPr>
          <w:rFonts w:ascii="Corbel" w:hAnsi="Corbel" w:cs="Arial"/>
          <w:sz w:val="22"/>
          <w:szCs w:val="22"/>
        </w:rPr>
        <w:t>a</w:t>
      </w:r>
      <w:proofErr w:type="gramEnd"/>
      <w:r w:rsidR="00FB44D7" w:rsidRPr="004C7782">
        <w:rPr>
          <w:rFonts w:ascii="Corbel" w:hAnsi="Corbel" w:cs="Arial"/>
          <w:sz w:val="22"/>
          <w:szCs w:val="22"/>
        </w:rPr>
        <w:t xml:space="preserve"> stipulation concernée par une stipulation valide correspond</w:t>
      </w:r>
      <w:r w:rsidR="00B52070" w:rsidRPr="004C7782">
        <w:rPr>
          <w:rFonts w:ascii="Corbel" w:hAnsi="Corbel" w:cs="Arial"/>
          <w:sz w:val="22"/>
          <w:szCs w:val="22"/>
        </w:rPr>
        <w:t>ant</w:t>
      </w:r>
      <w:r w:rsidR="00FB44D7" w:rsidRPr="004C7782">
        <w:rPr>
          <w:rFonts w:ascii="Corbel" w:hAnsi="Corbel" w:cs="Arial"/>
          <w:sz w:val="22"/>
          <w:szCs w:val="22"/>
        </w:rPr>
        <w:t xml:space="preserve"> au plus près à la volonté des </w:t>
      </w:r>
      <w:r w:rsidR="00B52070" w:rsidRPr="004C7782">
        <w:rPr>
          <w:rFonts w:ascii="Corbel" w:hAnsi="Corbel" w:cs="Arial"/>
          <w:sz w:val="22"/>
          <w:szCs w:val="22"/>
        </w:rPr>
        <w:t>Parties existant au moment de la signature du présent contrat.</w:t>
      </w:r>
    </w:p>
    <w:p w14:paraId="3361DF3B" w14:textId="77777777" w:rsidR="00FB44D7" w:rsidRPr="004C7782" w:rsidRDefault="00FB44D7" w:rsidP="00CE3F02">
      <w:pPr>
        <w:jc w:val="both"/>
        <w:rPr>
          <w:rFonts w:ascii="Corbel" w:hAnsi="Corbel" w:cs="Arial"/>
          <w:sz w:val="22"/>
          <w:szCs w:val="22"/>
        </w:rPr>
      </w:pPr>
    </w:p>
    <w:p w14:paraId="4CBDA404" w14:textId="77777777" w:rsidR="00FB44D7" w:rsidRPr="004C7782" w:rsidRDefault="00F26FCD" w:rsidP="00CE3F02">
      <w:pPr>
        <w:jc w:val="both"/>
        <w:rPr>
          <w:rFonts w:ascii="Corbel" w:hAnsi="Corbel" w:cs="Arial"/>
          <w:sz w:val="22"/>
          <w:szCs w:val="22"/>
        </w:rPr>
      </w:pPr>
      <w:r w:rsidRPr="004C7782">
        <w:rPr>
          <w:rFonts w:ascii="Corbel" w:hAnsi="Corbel" w:cs="Arial"/>
          <w:b/>
          <w:sz w:val="22"/>
          <w:szCs w:val="22"/>
        </w:rPr>
        <w:t>10</w:t>
      </w:r>
      <w:r w:rsidR="00FB44D7" w:rsidRPr="004C7782">
        <w:rPr>
          <w:rFonts w:ascii="Corbel" w:hAnsi="Corbel" w:cs="Arial"/>
          <w:b/>
          <w:sz w:val="22"/>
          <w:szCs w:val="22"/>
        </w:rPr>
        <w:t>.</w:t>
      </w:r>
      <w:r w:rsidR="006C0051" w:rsidRPr="004C7782">
        <w:rPr>
          <w:rFonts w:ascii="Corbel" w:hAnsi="Corbel" w:cs="Arial"/>
          <w:b/>
          <w:sz w:val="22"/>
          <w:szCs w:val="22"/>
        </w:rPr>
        <w:t>4</w:t>
      </w:r>
      <w:r w:rsidR="00FB44D7" w:rsidRPr="004C7782">
        <w:rPr>
          <w:rFonts w:ascii="Corbel" w:hAnsi="Corbel" w:cs="Arial"/>
          <w:sz w:val="22"/>
          <w:szCs w:val="22"/>
        </w:rPr>
        <w:t xml:space="preserve"> </w:t>
      </w:r>
      <w:r w:rsidR="002344FF" w:rsidRPr="004C7782">
        <w:rPr>
          <w:rFonts w:ascii="Corbel" w:hAnsi="Corbel" w:cs="Arial"/>
          <w:sz w:val="22"/>
          <w:szCs w:val="22"/>
        </w:rPr>
        <w:t xml:space="preserve">En aucun cas la conclusion </w:t>
      </w:r>
      <w:r w:rsidR="00FB44D7" w:rsidRPr="004C7782">
        <w:rPr>
          <w:rFonts w:ascii="Corbel" w:hAnsi="Corbel" w:cs="Arial"/>
          <w:sz w:val="22"/>
          <w:szCs w:val="22"/>
        </w:rPr>
        <w:t xml:space="preserve">de l’Accord </w:t>
      </w:r>
      <w:r w:rsidR="002344FF" w:rsidRPr="004C7782">
        <w:rPr>
          <w:rFonts w:ascii="Corbel" w:hAnsi="Corbel" w:cs="Arial"/>
          <w:sz w:val="22"/>
          <w:szCs w:val="22"/>
        </w:rPr>
        <w:t xml:space="preserve">par les Parties </w:t>
      </w:r>
      <w:r w:rsidR="00130D0B" w:rsidRPr="004C7782">
        <w:rPr>
          <w:rFonts w:ascii="Corbel" w:hAnsi="Corbel" w:cs="Arial"/>
          <w:sz w:val="22"/>
          <w:szCs w:val="22"/>
        </w:rPr>
        <w:t>n’emporte une quelconque</w:t>
      </w:r>
      <w:r w:rsidR="00FB44D7" w:rsidRPr="004C7782">
        <w:rPr>
          <w:rFonts w:ascii="Corbel" w:hAnsi="Corbel" w:cs="Arial"/>
          <w:sz w:val="22"/>
          <w:szCs w:val="22"/>
        </w:rPr>
        <w:t xml:space="preserve"> obligation </w:t>
      </w:r>
      <w:r w:rsidR="00130D0B" w:rsidRPr="004C7782">
        <w:rPr>
          <w:rFonts w:ascii="Corbel" w:hAnsi="Corbel" w:cs="Arial"/>
          <w:sz w:val="22"/>
          <w:szCs w:val="22"/>
        </w:rPr>
        <w:t xml:space="preserve">de coopération future ni l’obligation </w:t>
      </w:r>
      <w:r w:rsidR="00FB44D7" w:rsidRPr="004C7782">
        <w:rPr>
          <w:rFonts w:ascii="Corbel" w:hAnsi="Corbel" w:cs="Arial"/>
          <w:sz w:val="22"/>
          <w:szCs w:val="22"/>
        </w:rPr>
        <w:t xml:space="preserve">de conclure </w:t>
      </w:r>
      <w:r w:rsidR="00130D0B" w:rsidRPr="004C7782">
        <w:rPr>
          <w:rFonts w:ascii="Corbel" w:hAnsi="Corbel" w:cs="Arial"/>
          <w:sz w:val="22"/>
          <w:szCs w:val="22"/>
        </w:rPr>
        <w:t xml:space="preserve">ultérieurement </w:t>
      </w:r>
      <w:r w:rsidR="00FB44D7" w:rsidRPr="004C7782">
        <w:rPr>
          <w:rFonts w:ascii="Corbel" w:hAnsi="Corbel" w:cs="Arial"/>
          <w:sz w:val="22"/>
          <w:szCs w:val="22"/>
        </w:rPr>
        <w:t xml:space="preserve">un contrat </w:t>
      </w:r>
      <w:r w:rsidR="00130D0B" w:rsidRPr="004C7782">
        <w:rPr>
          <w:rFonts w:ascii="Corbel" w:hAnsi="Corbel" w:cs="Arial"/>
          <w:sz w:val="22"/>
          <w:szCs w:val="22"/>
        </w:rPr>
        <w:t>de collaboration</w:t>
      </w:r>
      <w:r w:rsidR="00FB44D7" w:rsidRPr="004C7782">
        <w:rPr>
          <w:rFonts w:ascii="Corbel" w:hAnsi="Corbel" w:cs="Arial"/>
          <w:sz w:val="22"/>
          <w:szCs w:val="22"/>
        </w:rPr>
        <w:t>.</w:t>
      </w:r>
    </w:p>
    <w:p w14:paraId="224A062C" w14:textId="77777777" w:rsidR="00DC4FA6" w:rsidRPr="004C7782" w:rsidRDefault="00DC4FA6" w:rsidP="00CE3F02">
      <w:pPr>
        <w:jc w:val="both"/>
        <w:rPr>
          <w:rFonts w:ascii="Corbel" w:hAnsi="Corbel" w:cs="Arial"/>
          <w:sz w:val="22"/>
          <w:szCs w:val="22"/>
        </w:rPr>
      </w:pPr>
    </w:p>
    <w:p w14:paraId="0CDB7BDC" w14:textId="77777777" w:rsidR="005C264C" w:rsidRPr="004C7782" w:rsidRDefault="005C264C" w:rsidP="00CE3F02">
      <w:pPr>
        <w:jc w:val="both"/>
        <w:rPr>
          <w:rFonts w:ascii="Corbel" w:hAnsi="Corbel" w:cs="Arial"/>
          <w:sz w:val="22"/>
          <w:szCs w:val="22"/>
        </w:rPr>
      </w:pPr>
    </w:p>
    <w:p w14:paraId="5B2B7166" w14:textId="77777777" w:rsidR="005C264C" w:rsidRPr="004C7782" w:rsidRDefault="00F26FCD" w:rsidP="00CE3F02">
      <w:pPr>
        <w:jc w:val="both"/>
        <w:rPr>
          <w:rFonts w:ascii="Corbel" w:hAnsi="Corbel" w:cs="Arial"/>
          <w:b/>
          <w:sz w:val="22"/>
          <w:szCs w:val="22"/>
        </w:rPr>
      </w:pPr>
      <w:r w:rsidRPr="004C7782">
        <w:rPr>
          <w:rFonts w:ascii="Corbel" w:hAnsi="Corbel" w:cs="Arial"/>
          <w:b/>
          <w:sz w:val="22"/>
          <w:szCs w:val="22"/>
        </w:rPr>
        <w:t>Article 11</w:t>
      </w:r>
      <w:r w:rsidR="00EF51A8" w:rsidRPr="004C7782">
        <w:rPr>
          <w:rFonts w:ascii="Corbel" w:hAnsi="Corbel" w:cs="Arial"/>
          <w:b/>
          <w:sz w:val="22"/>
          <w:szCs w:val="22"/>
        </w:rPr>
        <w:t xml:space="preserve"> – Loi applicable – Règlement des différend</w:t>
      </w:r>
      <w:r w:rsidR="005C264C" w:rsidRPr="004C7782">
        <w:rPr>
          <w:rFonts w:ascii="Corbel" w:hAnsi="Corbel" w:cs="Arial"/>
          <w:b/>
          <w:sz w:val="22"/>
          <w:szCs w:val="22"/>
        </w:rPr>
        <w:t>s</w:t>
      </w:r>
    </w:p>
    <w:p w14:paraId="2CAA4506" w14:textId="77777777" w:rsidR="005C264C" w:rsidRPr="004C7782" w:rsidRDefault="005C264C" w:rsidP="00CE3F02">
      <w:pPr>
        <w:jc w:val="both"/>
        <w:rPr>
          <w:rFonts w:ascii="Corbel" w:hAnsi="Corbel" w:cs="Arial"/>
          <w:b/>
          <w:sz w:val="22"/>
          <w:szCs w:val="22"/>
        </w:rPr>
      </w:pPr>
    </w:p>
    <w:p w14:paraId="1B26D165" w14:textId="77777777" w:rsidR="00DB0B08" w:rsidRPr="004C7782" w:rsidRDefault="005A5068" w:rsidP="00CE3F02">
      <w:pPr>
        <w:jc w:val="both"/>
        <w:rPr>
          <w:rFonts w:ascii="Corbel" w:hAnsi="Corbel" w:cs="Arial"/>
          <w:b/>
          <w:sz w:val="22"/>
          <w:szCs w:val="22"/>
        </w:rPr>
      </w:pPr>
      <w:r w:rsidRPr="004C7782">
        <w:rPr>
          <w:rFonts w:ascii="Corbel" w:hAnsi="Corbel" w:cs="Arial"/>
          <w:sz w:val="22"/>
          <w:szCs w:val="22"/>
        </w:rPr>
        <w:t>L</w:t>
      </w:r>
      <w:r w:rsidR="00835519" w:rsidRPr="004C7782">
        <w:rPr>
          <w:rFonts w:ascii="Corbel" w:hAnsi="Corbel" w:cs="Arial"/>
          <w:sz w:val="22"/>
          <w:szCs w:val="22"/>
        </w:rPr>
        <w:t>’</w:t>
      </w:r>
      <w:r w:rsidR="0045353F" w:rsidRPr="004C7782">
        <w:rPr>
          <w:rFonts w:ascii="Corbel" w:hAnsi="Corbel" w:cs="Arial"/>
          <w:sz w:val="22"/>
          <w:szCs w:val="22"/>
        </w:rPr>
        <w:t>Accord</w:t>
      </w:r>
      <w:r w:rsidRPr="004C7782">
        <w:rPr>
          <w:rFonts w:ascii="Corbel" w:hAnsi="Corbel" w:cs="Arial"/>
          <w:sz w:val="22"/>
          <w:szCs w:val="22"/>
        </w:rPr>
        <w:t xml:space="preserve"> est soumis</w:t>
      </w:r>
      <w:r w:rsidR="0085266B" w:rsidRPr="004C7782">
        <w:rPr>
          <w:rFonts w:ascii="Corbel" w:hAnsi="Corbel" w:cs="Arial"/>
          <w:sz w:val="22"/>
          <w:szCs w:val="22"/>
        </w:rPr>
        <w:t>,</w:t>
      </w:r>
      <w:r w:rsidRPr="004C7782">
        <w:rPr>
          <w:rFonts w:ascii="Corbel" w:hAnsi="Corbel" w:cs="Arial"/>
          <w:sz w:val="22"/>
          <w:szCs w:val="22"/>
        </w:rPr>
        <w:t xml:space="preserve"> </w:t>
      </w:r>
      <w:r w:rsidR="0085266B" w:rsidRPr="004C7782">
        <w:rPr>
          <w:rFonts w:ascii="Corbel" w:hAnsi="Corbel" w:cs="Arial"/>
          <w:sz w:val="22"/>
          <w:szCs w:val="22"/>
        </w:rPr>
        <w:t>pour sa validité, son interprétation et en cas de litige dans son exécution, à la législation française</w:t>
      </w:r>
      <w:r w:rsidR="00DB0B08" w:rsidRPr="004C7782">
        <w:rPr>
          <w:rFonts w:ascii="Corbel" w:hAnsi="Corbel" w:cs="Arial"/>
          <w:sz w:val="22"/>
          <w:szCs w:val="22"/>
        </w:rPr>
        <w:t>.</w:t>
      </w:r>
    </w:p>
    <w:p w14:paraId="3B3BDDD8" w14:textId="77777777" w:rsidR="00835519" w:rsidRPr="004C7782" w:rsidRDefault="00835519" w:rsidP="00CE3F02">
      <w:pPr>
        <w:jc w:val="both"/>
        <w:rPr>
          <w:rFonts w:ascii="Corbel" w:hAnsi="Corbel" w:cs="Arial"/>
          <w:sz w:val="22"/>
          <w:szCs w:val="22"/>
        </w:rPr>
      </w:pPr>
    </w:p>
    <w:p w14:paraId="02BA6C42" w14:textId="77777777" w:rsidR="0085266B" w:rsidRPr="004C7782" w:rsidRDefault="0085266B" w:rsidP="0085266B">
      <w:pPr>
        <w:jc w:val="both"/>
        <w:rPr>
          <w:rFonts w:ascii="Corbel" w:hAnsi="Corbel" w:cs="Arial"/>
          <w:sz w:val="22"/>
          <w:szCs w:val="22"/>
        </w:rPr>
      </w:pPr>
      <w:r w:rsidRPr="004C7782">
        <w:rPr>
          <w:rFonts w:ascii="Corbel" w:hAnsi="Corbel" w:cs="Arial"/>
          <w:sz w:val="22"/>
          <w:szCs w:val="22"/>
        </w:rPr>
        <w:t>En cas de différend, les Parties recherchent une solution amiable avant tout recours juridictionnel ; les représentants de chaque Partie proposent à cet effet toute solution de conciliation.</w:t>
      </w:r>
    </w:p>
    <w:p w14:paraId="44D7C9B6" w14:textId="77777777" w:rsidR="0085266B" w:rsidRPr="004C7782" w:rsidRDefault="0085266B" w:rsidP="0085266B">
      <w:pPr>
        <w:jc w:val="both"/>
        <w:rPr>
          <w:rFonts w:ascii="Corbel" w:hAnsi="Corbel" w:cs="Arial"/>
          <w:sz w:val="22"/>
          <w:szCs w:val="22"/>
        </w:rPr>
      </w:pPr>
    </w:p>
    <w:p w14:paraId="25622BA1" w14:textId="77777777" w:rsidR="00751E77" w:rsidRPr="004C7782" w:rsidRDefault="007D6E6F" w:rsidP="004C7782">
      <w:pPr>
        <w:pStyle w:val="Retraitcorpsdetexte2"/>
        <w:tabs>
          <w:tab w:val="left" w:pos="3969"/>
        </w:tabs>
        <w:spacing w:after="0" w:line="240" w:lineRule="auto"/>
        <w:ind w:left="0"/>
        <w:rPr>
          <w:rFonts w:ascii="Corbel" w:hAnsi="Corbel" w:cs="Arial"/>
          <w:sz w:val="22"/>
          <w:szCs w:val="22"/>
        </w:rPr>
      </w:pPr>
      <w:r w:rsidRPr="004C7782">
        <w:rPr>
          <w:rFonts w:ascii="Corbel" w:hAnsi="Corbel" w:cs="Arial"/>
          <w:sz w:val="22"/>
          <w:szCs w:val="22"/>
        </w:rPr>
        <w:lastRenderedPageBreak/>
        <w:t>Faute de règlement amiable dans un délai d’un (1) mois à compter de sa constatation notifiée par l’une des Parties à l’autre Partie par courrier recommandé, le litige sera tranché définitivement par les tribunaux compétents du lieu de domiciliation du siège de la Partie défenderesse.</w:t>
      </w:r>
    </w:p>
    <w:p w14:paraId="4230882B" w14:textId="77777777" w:rsidR="00751E77" w:rsidRPr="004C7782" w:rsidRDefault="00751E77" w:rsidP="00CE3F02">
      <w:pPr>
        <w:tabs>
          <w:tab w:val="left" w:pos="2268"/>
          <w:tab w:val="left" w:pos="5812"/>
          <w:tab w:val="left" w:pos="8789"/>
        </w:tabs>
        <w:jc w:val="both"/>
        <w:rPr>
          <w:rFonts w:ascii="Corbel" w:hAnsi="Corbel" w:cs="Arial"/>
          <w:sz w:val="22"/>
          <w:szCs w:val="22"/>
        </w:rPr>
      </w:pPr>
    </w:p>
    <w:p w14:paraId="5AE4BACD" w14:textId="77777777" w:rsidR="00F128CB" w:rsidRPr="00F128CB" w:rsidRDefault="00F128CB" w:rsidP="00F128CB">
      <w:pPr>
        <w:jc w:val="both"/>
        <w:rPr>
          <w:rFonts w:ascii="Corbel" w:hAnsi="Corbel" w:cs="Arial"/>
          <w:sz w:val="22"/>
          <w:szCs w:val="22"/>
        </w:rPr>
      </w:pPr>
      <w:r w:rsidRPr="00F128CB">
        <w:rPr>
          <w:rFonts w:ascii="Corbel" w:hAnsi="Corbel" w:cs="Arial"/>
          <w:sz w:val="22"/>
          <w:szCs w:val="22"/>
        </w:rPr>
        <w:t xml:space="preserve">Fait en </w:t>
      </w:r>
      <w:r w:rsidRPr="00F128CB">
        <w:rPr>
          <w:rFonts w:ascii="Corbel" w:hAnsi="Corbel" w:cs="Arial"/>
          <w:i/>
          <w:sz w:val="22"/>
          <w:szCs w:val="22"/>
          <w:highlight w:val="yellow"/>
        </w:rPr>
        <w:t>[nombre]</w:t>
      </w:r>
      <w:r w:rsidRPr="00F128CB">
        <w:rPr>
          <w:rFonts w:ascii="Corbel" w:hAnsi="Corbel" w:cs="Arial"/>
          <w:sz w:val="22"/>
          <w:szCs w:val="22"/>
        </w:rPr>
        <w:t xml:space="preserve"> exemplaires originaux, dont </w:t>
      </w:r>
      <w:r w:rsidRPr="00F128CB">
        <w:rPr>
          <w:rFonts w:ascii="Corbel" w:hAnsi="Corbel" w:cs="Arial"/>
          <w:i/>
          <w:sz w:val="22"/>
          <w:szCs w:val="22"/>
          <w:highlight w:val="yellow"/>
        </w:rPr>
        <w:t xml:space="preserve">[nombre d’exemplaires en français] </w:t>
      </w:r>
      <w:r w:rsidRPr="00F128CB">
        <w:rPr>
          <w:rFonts w:ascii="Corbel" w:hAnsi="Corbel" w:cs="Arial"/>
          <w:sz w:val="22"/>
          <w:szCs w:val="22"/>
        </w:rPr>
        <w:t>et</w:t>
      </w:r>
      <w:r w:rsidRPr="00F128CB">
        <w:rPr>
          <w:rFonts w:ascii="Corbel" w:hAnsi="Corbel" w:cs="Arial"/>
          <w:i/>
          <w:sz w:val="22"/>
          <w:szCs w:val="22"/>
          <w:highlight w:val="yellow"/>
        </w:rPr>
        <w:t xml:space="preserve"> [nombre d’exemplaires en [langue]]</w:t>
      </w:r>
      <w:r w:rsidRPr="00F128CB">
        <w:rPr>
          <w:rFonts w:ascii="Corbel" w:hAnsi="Corbel" w:cs="Arial"/>
          <w:i/>
          <w:sz w:val="22"/>
          <w:szCs w:val="22"/>
        </w:rPr>
        <w:t xml:space="preserve">, </w:t>
      </w:r>
      <w:r w:rsidRPr="00F128CB">
        <w:rPr>
          <w:rFonts w:ascii="Corbel" w:hAnsi="Corbel" w:cs="Arial"/>
          <w:sz w:val="22"/>
          <w:szCs w:val="22"/>
        </w:rPr>
        <w:t>chacune des versions faisant pareillement foi.</w:t>
      </w:r>
    </w:p>
    <w:p w14:paraId="13DF3ADE" w14:textId="77777777" w:rsidR="00F128CB" w:rsidRPr="00F128CB" w:rsidRDefault="00F128CB" w:rsidP="00F128CB">
      <w:pPr>
        <w:jc w:val="both"/>
        <w:rPr>
          <w:rFonts w:ascii="Corbel" w:hAnsi="Corbel" w:cs="Arial"/>
          <w:sz w:val="22"/>
          <w:szCs w:val="22"/>
        </w:rPr>
      </w:pPr>
    </w:p>
    <w:p w14:paraId="75E21BCE" w14:textId="77777777" w:rsidR="00F128CB" w:rsidRPr="00F128CB" w:rsidRDefault="00F128CB" w:rsidP="00F128CB">
      <w:pPr>
        <w:jc w:val="both"/>
        <w:rPr>
          <w:rFonts w:ascii="Corbel" w:hAnsi="Corbel" w:cs="Arial"/>
          <w:sz w:val="22"/>
          <w:szCs w:val="22"/>
        </w:rPr>
      </w:pPr>
    </w:p>
    <w:tbl>
      <w:tblPr>
        <w:tblW w:w="9568" w:type="dxa"/>
        <w:tblLayout w:type="fixed"/>
        <w:tblCellMar>
          <w:left w:w="70" w:type="dxa"/>
          <w:right w:w="70" w:type="dxa"/>
        </w:tblCellMar>
        <w:tblLook w:val="0000" w:firstRow="0" w:lastRow="0" w:firstColumn="0" w:lastColumn="0" w:noHBand="0" w:noVBand="0"/>
      </w:tblPr>
      <w:tblGrid>
        <w:gridCol w:w="4890"/>
        <w:gridCol w:w="4678"/>
      </w:tblGrid>
      <w:tr w:rsidR="00F128CB" w:rsidRPr="00F128CB" w14:paraId="75DB1F99" w14:textId="77777777" w:rsidTr="005F3C63">
        <w:tc>
          <w:tcPr>
            <w:tcW w:w="4890" w:type="dxa"/>
          </w:tcPr>
          <w:p w14:paraId="7E51A0C6" w14:textId="77777777" w:rsidR="00F128CB" w:rsidRPr="00F128CB" w:rsidRDefault="00F128CB" w:rsidP="00F128CB">
            <w:pPr>
              <w:jc w:val="both"/>
              <w:rPr>
                <w:rFonts w:ascii="Corbel" w:hAnsi="Corbel" w:cs="Arial"/>
                <w:sz w:val="22"/>
                <w:szCs w:val="22"/>
              </w:rPr>
            </w:pPr>
            <w:r w:rsidRPr="00F128CB">
              <w:rPr>
                <w:rFonts w:ascii="Corbel" w:hAnsi="Corbel" w:cs="Arial"/>
                <w:sz w:val="22"/>
                <w:szCs w:val="22"/>
              </w:rPr>
              <w:t xml:space="preserve">A Marseille, le </w:t>
            </w:r>
            <w:r w:rsidRPr="00F128CB">
              <w:rPr>
                <w:rFonts w:ascii="Corbel" w:hAnsi="Corbel" w:cs="Arial"/>
                <w:i/>
                <w:sz w:val="22"/>
                <w:szCs w:val="22"/>
                <w:highlight w:val="yellow"/>
              </w:rPr>
              <w:t>[date]</w:t>
            </w:r>
          </w:p>
          <w:p w14:paraId="1C91BE59" w14:textId="77777777" w:rsidR="00F128CB" w:rsidRPr="00F128CB" w:rsidRDefault="00F128CB" w:rsidP="00F128CB">
            <w:pPr>
              <w:jc w:val="both"/>
              <w:rPr>
                <w:rFonts w:ascii="Corbel" w:hAnsi="Corbel" w:cs="Arial"/>
                <w:sz w:val="22"/>
                <w:szCs w:val="22"/>
              </w:rPr>
            </w:pPr>
            <w:r w:rsidRPr="00F128CB">
              <w:rPr>
                <w:rFonts w:ascii="Corbel" w:hAnsi="Corbel" w:cs="Arial"/>
                <w:sz w:val="22"/>
                <w:szCs w:val="22"/>
              </w:rPr>
              <w:t>Pour l’IRD</w:t>
            </w:r>
          </w:p>
          <w:p w14:paraId="1E401DE6" w14:textId="77777777" w:rsidR="00F128CB" w:rsidRPr="00F128CB" w:rsidRDefault="00F128CB" w:rsidP="00F128CB">
            <w:pPr>
              <w:jc w:val="both"/>
              <w:rPr>
                <w:rFonts w:ascii="Corbel" w:hAnsi="Corbel" w:cs="Arial"/>
                <w:sz w:val="22"/>
                <w:szCs w:val="22"/>
              </w:rPr>
            </w:pPr>
          </w:p>
          <w:p w14:paraId="1CC7B18F" w14:textId="77777777" w:rsidR="00F128CB" w:rsidRPr="00F128CB" w:rsidRDefault="00F128CB" w:rsidP="00F128CB">
            <w:pPr>
              <w:jc w:val="both"/>
              <w:rPr>
                <w:rFonts w:ascii="Corbel" w:hAnsi="Corbel" w:cs="Arial"/>
                <w:sz w:val="22"/>
                <w:szCs w:val="22"/>
              </w:rPr>
            </w:pPr>
          </w:p>
          <w:p w14:paraId="33F38CD9" w14:textId="77777777" w:rsidR="00F128CB" w:rsidRPr="00F128CB" w:rsidRDefault="00F128CB" w:rsidP="00F128CB">
            <w:pPr>
              <w:jc w:val="both"/>
              <w:rPr>
                <w:rFonts w:ascii="Corbel" w:hAnsi="Corbel" w:cs="Arial"/>
                <w:sz w:val="22"/>
                <w:szCs w:val="22"/>
              </w:rPr>
            </w:pPr>
          </w:p>
          <w:p w14:paraId="216F28C4" w14:textId="77777777" w:rsidR="00F128CB" w:rsidRPr="00F128CB" w:rsidRDefault="00F128CB" w:rsidP="00F128CB">
            <w:pPr>
              <w:jc w:val="both"/>
              <w:rPr>
                <w:rFonts w:ascii="Corbel" w:hAnsi="Corbel" w:cs="Arial"/>
                <w:sz w:val="22"/>
                <w:szCs w:val="22"/>
              </w:rPr>
            </w:pPr>
          </w:p>
          <w:p w14:paraId="407BA911" w14:textId="77777777" w:rsidR="00F128CB" w:rsidRPr="00F128CB" w:rsidRDefault="00F128CB" w:rsidP="00F128CB">
            <w:pPr>
              <w:jc w:val="both"/>
              <w:rPr>
                <w:rFonts w:ascii="Corbel" w:hAnsi="Corbel" w:cs="Arial"/>
                <w:sz w:val="22"/>
                <w:szCs w:val="22"/>
              </w:rPr>
            </w:pPr>
          </w:p>
        </w:tc>
        <w:tc>
          <w:tcPr>
            <w:tcW w:w="4678" w:type="dxa"/>
          </w:tcPr>
          <w:p w14:paraId="6311BE0D" w14:textId="77777777" w:rsidR="00F128CB" w:rsidRPr="00F128CB" w:rsidRDefault="00F128CB" w:rsidP="00F128CB">
            <w:pPr>
              <w:jc w:val="both"/>
              <w:rPr>
                <w:rFonts w:ascii="Corbel" w:hAnsi="Corbel" w:cs="Arial"/>
                <w:sz w:val="22"/>
                <w:szCs w:val="22"/>
              </w:rPr>
            </w:pPr>
            <w:r w:rsidRPr="00F128CB">
              <w:rPr>
                <w:rFonts w:ascii="Corbel" w:hAnsi="Corbel" w:cs="Arial"/>
                <w:sz w:val="22"/>
                <w:szCs w:val="22"/>
              </w:rPr>
              <w:t xml:space="preserve">A </w:t>
            </w:r>
            <w:r w:rsidRPr="00F128CB">
              <w:rPr>
                <w:rFonts w:ascii="Corbel" w:hAnsi="Corbel" w:cs="Arial"/>
                <w:i/>
                <w:sz w:val="22"/>
                <w:szCs w:val="22"/>
                <w:highlight w:val="yellow"/>
              </w:rPr>
              <w:t>[lieu]</w:t>
            </w:r>
            <w:r w:rsidRPr="00F128CB">
              <w:rPr>
                <w:rFonts w:ascii="Corbel" w:hAnsi="Corbel" w:cs="Arial"/>
                <w:sz w:val="22"/>
                <w:szCs w:val="22"/>
              </w:rPr>
              <w:t xml:space="preserve">, le </w:t>
            </w:r>
            <w:r w:rsidRPr="00F128CB">
              <w:rPr>
                <w:rFonts w:ascii="Corbel" w:hAnsi="Corbel" w:cs="Arial"/>
                <w:i/>
                <w:sz w:val="22"/>
                <w:szCs w:val="22"/>
                <w:highlight w:val="yellow"/>
              </w:rPr>
              <w:t>[date]</w:t>
            </w:r>
          </w:p>
          <w:p w14:paraId="3AB4E080" w14:textId="77777777" w:rsidR="00F128CB" w:rsidRPr="00F128CB" w:rsidRDefault="00F128CB" w:rsidP="00F128CB">
            <w:pPr>
              <w:jc w:val="both"/>
              <w:rPr>
                <w:rFonts w:ascii="Corbel" w:hAnsi="Corbel" w:cs="Arial"/>
                <w:sz w:val="22"/>
                <w:szCs w:val="22"/>
              </w:rPr>
            </w:pPr>
            <w:r w:rsidRPr="00F128CB">
              <w:rPr>
                <w:rFonts w:ascii="Corbel" w:hAnsi="Corbel" w:cs="Arial"/>
                <w:sz w:val="22"/>
                <w:szCs w:val="22"/>
              </w:rPr>
              <w:t xml:space="preserve">Pour </w:t>
            </w:r>
            <w:r w:rsidRPr="00F128CB">
              <w:rPr>
                <w:rFonts w:ascii="Corbel" w:hAnsi="Corbel" w:cs="Arial"/>
                <w:sz w:val="22"/>
                <w:szCs w:val="22"/>
                <w:highlight w:val="yellow"/>
              </w:rPr>
              <w:t>« »</w:t>
            </w:r>
          </w:p>
          <w:p w14:paraId="481557EE" w14:textId="77777777" w:rsidR="00F128CB" w:rsidRPr="00F128CB" w:rsidRDefault="00F128CB" w:rsidP="00F128CB">
            <w:pPr>
              <w:jc w:val="both"/>
              <w:rPr>
                <w:rFonts w:ascii="Corbel" w:hAnsi="Corbel" w:cs="Arial"/>
                <w:sz w:val="22"/>
                <w:szCs w:val="22"/>
              </w:rPr>
            </w:pPr>
          </w:p>
        </w:tc>
      </w:tr>
      <w:tr w:rsidR="00F128CB" w:rsidRPr="00F128CB" w14:paraId="499700BB" w14:textId="77777777" w:rsidTr="005F3C63">
        <w:tc>
          <w:tcPr>
            <w:tcW w:w="4890" w:type="dxa"/>
          </w:tcPr>
          <w:p w14:paraId="72581E20" w14:textId="77777777" w:rsidR="00F128CB" w:rsidRPr="00F128CB" w:rsidRDefault="00F128CB" w:rsidP="00F128CB">
            <w:pPr>
              <w:jc w:val="both"/>
              <w:rPr>
                <w:rFonts w:ascii="Corbel" w:hAnsi="Corbel" w:cs="Arial"/>
                <w:sz w:val="22"/>
                <w:szCs w:val="22"/>
              </w:rPr>
            </w:pPr>
            <w:r w:rsidRPr="00F128CB">
              <w:rPr>
                <w:rFonts w:ascii="Corbel" w:hAnsi="Corbel" w:cs="Arial"/>
                <w:i/>
                <w:sz w:val="22"/>
                <w:szCs w:val="22"/>
                <w:highlight w:val="yellow"/>
              </w:rPr>
              <w:t>[</w:t>
            </w:r>
            <w:proofErr w:type="gramStart"/>
            <w:r w:rsidRPr="00F128CB">
              <w:rPr>
                <w:rFonts w:ascii="Corbel" w:hAnsi="Corbel" w:cs="Arial"/>
                <w:i/>
                <w:sz w:val="22"/>
                <w:szCs w:val="22"/>
                <w:highlight w:val="yellow"/>
              </w:rPr>
              <w:t>civilité</w:t>
            </w:r>
            <w:proofErr w:type="gramEnd"/>
            <w:r w:rsidRPr="00F128CB">
              <w:rPr>
                <w:rFonts w:ascii="Corbel" w:hAnsi="Corbel" w:cs="Arial"/>
                <w:i/>
                <w:sz w:val="22"/>
                <w:szCs w:val="22"/>
                <w:highlight w:val="yellow"/>
              </w:rPr>
              <w:t>, prénom, nom, fonctions signataire]</w:t>
            </w:r>
          </w:p>
        </w:tc>
        <w:tc>
          <w:tcPr>
            <w:tcW w:w="4678" w:type="dxa"/>
          </w:tcPr>
          <w:p w14:paraId="3988A10B" w14:textId="77777777" w:rsidR="00F128CB" w:rsidRPr="00F128CB" w:rsidRDefault="00F128CB" w:rsidP="00F128CB">
            <w:pPr>
              <w:jc w:val="both"/>
              <w:rPr>
                <w:rFonts w:ascii="Corbel" w:hAnsi="Corbel" w:cs="Arial"/>
                <w:sz w:val="22"/>
                <w:szCs w:val="22"/>
              </w:rPr>
            </w:pPr>
            <w:r w:rsidRPr="00F128CB">
              <w:rPr>
                <w:rFonts w:ascii="Corbel" w:hAnsi="Corbel" w:cs="Arial"/>
                <w:i/>
                <w:sz w:val="22"/>
                <w:szCs w:val="22"/>
                <w:highlight w:val="yellow"/>
              </w:rPr>
              <w:t>[</w:t>
            </w:r>
            <w:proofErr w:type="gramStart"/>
            <w:r w:rsidRPr="00F128CB">
              <w:rPr>
                <w:rFonts w:ascii="Corbel" w:hAnsi="Corbel" w:cs="Arial"/>
                <w:i/>
                <w:sz w:val="22"/>
                <w:szCs w:val="22"/>
                <w:highlight w:val="yellow"/>
              </w:rPr>
              <w:t>civilité</w:t>
            </w:r>
            <w:proofErr w:type="gramEnd"/>
            <w:r w:rsidRPr="00F128CB">
              <w:rPr>
                <w:rFonts w:ascii="Corbel" w:hAnsi="Corbel" w:cs="Arial"/>
                <w:i/>
                <w:sz w:val="22"/>
                <w:szCs w:val="22"/>
                <w:highlight w:val="yellow"/>
              </w:rPr>
              <w:t>, prénom, nom, fonctions signataire]</w:t>
            </w:r>
          </w:p>
        </w:tc>
      </w:tr>
    </w:tbl>
    <w:p w14:paraId="4103E8B0" w14:textId="77777777" w:rsidR="00F128CB" w:rsidRPr="00F128CB" w:rsidRDefault="00F128CB" w:rsidP="00F128CB">
      <w:pPr>
        <w:jc w:val="both"/>
        <w:rPr>
          <w:rFonts w:ascii="Corbel" w:hAnsi="Corbel" w:cs="Arial"/>
          <w:sz w:val="22"/>
          <w:szCs w:val="22"/>
        </w:rPr>
      </w:pPr>
    </w:p>
    <w:p w14:paraId="4E029136" w14:textId="77777777" w:rsidR="003C649E" w:rsidRPr="004C7782" w:rsidRDefault="003C649E" w:rsidP="00F128CB">
      <w:pPr>
        <w:tabs>
          <w:tab w:val="left" w:pos="2268"/>
          <w:tab w:val="left" w:pos="5812"/>
          <w:tab w:val="left" w:pos="8789"/>
        </w:tabs>
        <w:jc w:val="both"/>
        <w:rPr>
          <w:rFonts w:ascii="Corbel" w:hAnsi="Corbel" w:cs="Arial"/>
          <w:b/>
          <w:color w:val="FF0000"/>
          <w:sz w:val="22"/>
          <w:szCs w:val="22"/>
        </w:rPr>
      </w:pPr>
    </w:p>
    <w:sectPr w:rsidR="003C649E" w:rsidRPr="004C7782" w:rsidSect="007D6E6F">
      <w:headerReference w:type="even" r:id="rId11"/>
      <w:headerReference w:type="default" r:id="rId12"/>
      <w:footerReference w:type="default" r:id="rId13"/>
      <w:headerReference w:type="firs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landain" w:date="2015-03-02T14:59:00Z" w:initials="m">
    <w:p w14:paraId="5195E62E" w14:textId="77777777" w:rsidR="009B0ADE" w:rsidRDefault="009B0ADE">
      <w:pPr>
        <w:pStyle w:val="Commentaire"/>
      </w:pPr>
      <w:r>
        <w:rPr>
          <w:rStyle w:val="Marquedecommentaire"/>
        </w:rPr>
        <w:annotationRef/>
      </w:r>
      <w:r>
        <w:t>A adapter si nécessaire selon le contexte et le type d'échanges prévus.</w:t>
      </w:r>
    </w:p>
  </w:comment>
  <w:comment w:id="2" w:author="malandain" w:date="2015-03-02T15:53:00Z" w:initials="m">
    <w:p w14:paraId="7EAC48A6" w14:textId="77777777" w:rsidR="009B0ADE" w:rsidRDefault="009B0ADE">
      <w:pPr>
        <w:pStyle w:val="Commentaire"/>
      </w:pPr>
      <w:r>
        <w:rPr>
          <w:rStyle w:val="Marquedecommentaire"/>
        </w:rPr>
        <w:annotationRef/>
      </w:r>
      <w:r>
        <w:t>Durée pendant laquelle les Parties comptent s'échanger des informations. Ne pas confondre avec la durée de protection des informations qui, elle, est de cinq ans après la fin de l'accord (article 4.4).</w:t>
      </w:r>
    </w:p>
  </w:comment>
  <w:comment w:id="3" w:author="bourgons" w:date="2015-03-02T15:57:00Z" w:initials="b">
    <w:p w14:paraId="326C159F" w14:textId="77777777" w:rsidR="009B0ADE" w:rsidRDefault="009B0ADE" w:rsidP="000748DA">
      <w:pPr>
        <w:pStyle w:val="Commentaire"/>
      </w:pPr>
      <w:r>
        <w:rPr>
          <w:rStyle w:val="Marquedecommentaire"/>
        </w:rPr>
        <w:annotationRef/>
      </w:r>
      <w:r>
        <w:t>A adapter en fonction de la durée de l’accord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95E62E" w15:done="0"/>
  <w15:commentEx w15:paraId="7EAC48A6" w15:done="0"/>
  <w15:commentEx w15:paraId="326C159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95E62E" w16cid:durableId="2B448DF7"/>
  <w16cid:commentId w16cid:paraId="7EAC48A6" w16cid:durableId="2B448DF8"/>
  <w16cid:commentId w16cid:paraId="326C159F" w16cid:durableId="2B448D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ECAAB" w14:textId="77777777" w:rsidR="003D0CA6" w:rsidRDefault="003D0CA6">
      <w:r>
        <w:separator/>
      </w:r>
    </w:p>
  </w:endnote>
  <w:endnote w:type="continuationSeparator" w:id="0">
    <w:p w14:paraId="2E5458E2" w14:textId="77777777" w:rsidR="003D0CA6" w:rsidRDefault="003D0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D45B4" w14:textId="77777777" w:rsidR="009B0ADE" w:rsidRDefault="009B0ADE" w:rsidP="00FD4F9E">
    <w:pPr>
      <w:pStyle w:val="Pieddepage"/>
      <w:tabs>
        <w:tab w:val="clear" w:pos="4536"/>
        <w:tab w:val="clear" w:pos="9072"/>
        <w:tab w:val="left" w:pos="750"/>
      </w:tabs>
      <w:rPr>
        <w:rFonts w:ascii="Arial" w:hAnsi="Arial" w:cs="Arial"/>
        <w:sz w:val="16"/>
        <w:szCs w:val="16"/>
      </w:rPr>
    </w:pPr>
  </w:p>
  <w:p w14:paraId="2667BC38" w14:textId="6CD3BE11" w:rsidR="009B0ADE" w:rsidRPr="00AC5123" w:rsidRDefault="00842395" w:rsidP="00FD4F9E">
    <w:pPr>
      <w:pStyle w:val="Pieddepage"/>
      <w:tabs>
        <w:tab w:val="left" w:pos="555"/>
      </w:tabs>
      <w:rPr>
        <w:rFonts w:ascii="Arial" w:hAnsi="Arial" w:cs="Arial"/>
        <w:sz w:val="22"/>
        <w:szCs w:val="22"/>
      </w:rPr>
    </w:pPr>
    <w:r>
      <w:rPr>
        <w:rFonts w:ascii="Arial" w:hAnsi="Arial" w:cs="Arial"/>
        <w:sz w:val="16"/>
        <w:szCs w:val="16"/>
      </w:rPr>
      <w:t>Modèle</w:t>
    </w:r>
    <w:r w:rsidR="009B0ADE">
      <w:rPr>
        <w:rFonts w:ascii="Arial" w:hAnsi="Arial" w:cs="Arial"/>
        <w:sz w:val="16"/>
        <w:szCs w:val="16"/>
      </w:rPr>
      <w:t xml:space="preserve"> </w:t>
    </w:r>
    <w:r w:rsidR="00F128CB">
      <w:rPr>
        <w:rFonts w:ascii="Arial" w:hAnsi="Arial" w:cs="Arial"/>
        <w:sz w:val="16"/>
        <w:szCs w:val="16"/>
      </w:rPr>
      <w:t>DAJ IRD</w:t>
    </w:r>
    <w:r w:rsidR="009B0ADE">
      <w:rPr>
        <w:rFonts w:ascii="Arial" w:hAnsi="Arial" w:cs="Arial"/>
        <w:sz w:val="22"/>
        <w:szCs w:val="22"/>
      </w:rPr>
      <w:tab/>
    </w:r>
    <w:r w:rsidR="009B0ADE">
      <w:rPr>
        <w:rFonts w:ascii="Arial" w:hAnsi="Arial" w:cs="Arial"/>
        <w:sz w:val="22"/>
        <w:szCs w:val="22"/>
      </w:rPr>
      <w:tab/>
    </w:r>
    <w:r w:rsidR="00F54C97" w:rsidRPr="00AC5123">
      <w:rPr>
        <w:rFonts w:ascii="Arial" w:hAnsi="Arial" w:cs="Arial"/>
        <w:sz w:val="22"/>
        <w:szCs w:val="22"/>
      </w:rPr>
      <w:fldChar w:fldCharType="begin"/>
    </w:r>
    <w:r w:rsidR="009B0ADE" w:rsidRPr="00AC5123">
      <w:rPr>
        <w:rFonts w:ascii="Arial" w:hAnsi="Arial" w:cs="Arial"/>
        <w:sz w:val="22"/>
        <w:szCs w:val="22"/>
      </w:rPr>
      <w:instrText xml:space="preserve"> PAGE </w:instrText>
    </w:r>
    <w:r w:rsidR="00F54C97" w:rsidRPr="00AC5123">
      <w:rPr>
        <w:rFonts w:ascii="Arial" w:hAnsi="Arial" w:cs="Arial"/>
        <w:sz w:val="22"/>
        <w:szCs w:val="22"/>
      </w:rPr>
      <w:fldChar w:fldCharType="separate"/>
    </w:r>
    <w:r w:rsidR="009B27F2">
      <w:rPr>
        <w:rFonts w:ascii="Arial" w:hAnsi="Arial" w:cs="Arial"/>
        <w:noProof/>
        <w:sz w:val="22"/>
        <w:szCs w:val="22"/>
      </w:rPr>
      <w:t>7</w:t>
    </w:r>
    <w:r w:rsidR="00F54C97" w:rsidRPr="00AC5123">
      <w:rPr>
        <w:rFonts w:ascii="Arial" w:hAnsi="Arial" w:cs="Arial"/>
        <w:sz w:val="22"/>
        <w:szCs w:val="22"/>
      </w:rPr>
      <w:fldChar w:fldCharType="end"/>
    </w:r>
    <w:r w:rsidR="009B0ADE">
      <w:rPr>
        <w:rFonts w:ascii="Arial" w:hAnsi="Arial" w:cs="Arial"/>
        <w:sz w:val="22"/>
        <w:szCs w:val="22"/>
      </w:rPr>
      <w:t>/</w:t>
    </w:r>
    <w:r w:rsidR="00F54C97">
      <w:rPr>
        <w:rStyle w:val="Numrodepage"/>
      </w:rPr>
      <w:fldChar w:fldCharType="begin"/>
    </w:r>
    <w:r w:rsidR="009B0ADE">
      <w:rPr>
        <w:rStyle w:val="Numrodepage"/>
      </w:rPr>
      <w:instrText xml:space="preserve"> NUMPAGES </w:instrText>
    </w:r>
    <w:r w:rsidR="00F54C97">
      <w:rPr>
        <w:rStyle w:val="Numrodepage"/>
      </w:rPr>
      <w:fldChar w:fldCharType="separate"/>
    </w:r>
    <w:r w:rsidR="009B27F2">
      <w:rPr>
        <w:rStyle w:val="Numrodepage"/>
        <w:noProof/>
      </w:rPr>
      <w:t>7</w:t>
    </w:r>
    <w:r w:rsidR="00F54C97">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690C8" w14:textId="77777777" w:rsidR="003D0CA6" w:rsidRDefault="003D0CA6">
      <w:r>
        <w:separator/>
      </w:r>
    </w:p>
  </w:footnote>
  <w:footnote w:type="continuationSeparator" w:id="0">
    <w:p w14:paraId="29029264" w14:textId="77777777" w:rsidR="003D0CA6" w:rsidRDefault="003D0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1FC16" w14:textId="77777777" w:rsidR="009B0ADE" w:rsidRDefault="003D0CA6">
    <w:pPr>
      <w:pStyle w:val="En-tte"/>
    </w:pPr>
    <w:r>
      <w:rPr>
        <w:noProof/>
      </w:rPr>
      <w:pict w14:anchorId="3B366D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511.6pt;height:127.9pt;rotation:315;z-index:-251658752;mso-position-horizontal:center;mso-position-horizontal-relative:margin;mso-position-vertical:center;mso-position-vertical-relative:margin" o:allowincell="f" fillcolor="silver" stroked="f">
          <v:fill opacity=".5"/>
          <v:textpath style="font-family:&quot;Arial&quot;;font-size:1pt" string="MODE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58CD4" w14:textId="77777777" w:rsidR="00751E77" w:rsidRDefault="004C7782">
    <w:pPr>
      <w:pStyle w:val="En-tte"/>
    </w:pPr>
    <w:r w:rsidRPr="004C7782">
      <w:rPr>
        <w:noProof/>
      </w:rPr>
      <w:drawing>
        <wp:inline distT="0" distB="0" distL="0" distR="0" wp14:anchorId="3212BFBB" wp14:editId="14523DAE">
          <wp:extent cx="1123950" cy="923925"/>
          <wp:effectExtent l="19050" t="0" r="0" b="0"/>
          <wp:docPr id="2" name="Image 1" descr="cid:DB320B21-3AFD-4D60-A50E-C8B3942B1FB4@ird.priv"/>
          <wp:cNvGraphicFramePr/>
          <a:graphic xmlns:a="http://schemas.openxmlformats.org/drawingml/2006/main">
            <a:graphicData uri="http://schemas.openxmlformats.org/drawingml/2006/picture">
              <pic:pic xmlns:pic="http://schemas.openxmlformats.org/drawingml/2006/picture">
                <pic:nvPicPr>
                  <pic:cNvPr id="0" name="9AE8EF46-E412-4603-ACDB-F837D54490D1" descr="cid:DB320B21-3AFD-4D60-A50E-C8B3942B1FB4@ird.priv"/>
                  <pic:cNvPicPr>
                    <a:picLocks noChangeAspect="1" noChangeArrowheads="1"/>
                  </pic:cNvPicPr>
                </pic:nvPicPr>
                <pic:blipFill>
                  <a:blip r:embed="rId1"/>
                  <a:srcRect/>
                  <a:stretch>
                    <a:fillRect/>
                  </a:stretch>
                </pic:blipFill>
                <pic:spPr bwMode="auto">
                  <a:xfrm>
                    <a:off x="0" y="0"/>
                    <a:ext cx="1123950" cy="923925"/>
                  </a:xfrm>
                  <a:prstGeom prst="rect">
                    <a:avLst/>
                  </a:prstGeom>
                  <a:noFill/>
                  <a:ln w="9525">
                    <a:noFill/>
                    <a:miter lim="800000"/>
                    <a:headEnd/>
                    <a:tailEnd/>
                  </a:ln>
                </pic:spPr>
              </pic:pic>
            </a:graphicData>
          </a:graphic>
        </wp:inline>
      </w:drawing>
    </w:r>
  </w:p>
  <w:p w14:paraId="51C85E28" w14:textId="77777777" w:rsidR="009B0ADE" w:rsidRDefault="003D0CA6">
    <w:pPr>
      <w:pStyle w:val="En-tte"/>
    </w:pPr>
    <w:r>
      <w:rPr>
        <w:noProof/>
      </w:rPr>
      <w:pict w14:anchorId="321500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511.6pt;height:127.9pt;rotation:315;z-index:-251657728;mso-position-horizontal:center;mso-position-horizontal-relative:margin;mso-position-vertical:center;mso-position-vertical-relative:margin" o:allowincell="f" fillcolor="silver" stroked="f">
          <v:fill opacity=".5"/>
          <v:textpath style="font-family:&quot;Arial&quot;;font-size:1pt" string="MODE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A6C96" w14:textId="77777777" w:rsidR="009B0ADE" w:rsidRDefault="003D0CA6">
    <w:pPr>
      <w:pStyle w:val="En-tte"/>
    </w:pPr>
    <w:r>
      <w:rPr>
        <w:noProof/>
      </w:rPr>
      <w:pict w14:anchorId="6ABD07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511.6pt;height:127.9pt;rotation:315;z-index:-251659776;mso-position-horizontal:center;mso-position-horizontal-relative:margin;mso-position-vertical:center;mso-position-vertical-relative:margin" o:allowincell="f" fillcolor="silver" stroked="f">
          <v:fill opacity=".5"/>
          <v:textpath style="font-family:&quot;Arial&quot;;font-size:1pt" string="MODE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1BFF"/>
    <w:multiLevelType w:val="multilevel"/>
    <w:tmpl w:val="9314EED2"/>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830"/>
        </w:tabs>
        <w:ind w:left="830" w:hanging="360"/>
      </w:pPr>
      <w:rPr>
        <w:rFonts w:hint="default"/>
      </w:rPr>
    </w:lvl>
    <w:lvl w:ilvl="2">
      <w:start w:val="1"/>
      <w:numFmt w:val="decimal"/>
      <w:lvlText w:val="%1.%2.%3"/>
      <w:lvlJc w:val="left"/>
      <w:pPr>
        <w:tabs>
          <w:tab w:val="num" w:pos="1660"/>
        </w:tabs>
        <w:ind w:left="1660" w:hanging="720"/>
      </w:pPr>
      <w:rPr>
        <w:rFonts w:hint="default"/>
      </w:rPr>
    </w:lvl>
    <w:lvl w:ilvl="3">
      <w:start w:val="1"/>
      <w:numFmt w:val="decimal"/>
      <w:lvlText w:val="%1.%2.%3.%4"/>
      <w:lvlJc w:val="left"/>
      <w:pPr>
        <w:tabs>
          <w:tab w:val="num" w:pos="2130"/>
        </w:tabs>
        <w:ind w:left="2130" w:hanging="720"/>
      </w:pPr>
      <w:rPr>
        <w:rFonts w:hint="default"/>
      </w:rPr>
    </w:lvl>
    <w:lvl w:ilvl="4">
      <w:start w:val="1"/>
      <w:numFmt w:val="decimal"/>
      <w:lvlText w:val="%1.%2.%3.%4.%5"/>
      <w:lvlJc w:val="left"/>
      <w:pPr>
        <w:tabs>
          <w:tab w:val="num" w:pos="2960"/>
        </w:tabs>
        <w:ind w:left="2960" w:hanging="1080"/>
      </w:pPr>
      <w:rPr>
        <w:rFonts w:hint="default"/>
      </w:rPr>
    </w:lvl>
    <w:lvl w:ilvl="5">
      <w:start w:val="1"/>
      <w:numFmt w:val="decimal"/>
      <w:lvlText w:val="%1.%2.%3.%4.%5.%6"/>
      <w:lvlJc w:val="left"/>
      <w:pPr>
        <w:tabs>
          <w:tab w:val="num" w:pos="3430"/>
        </w:tabs>
        <w:ind w:left="3430" w:hanging="1080"/>
      </w:pPr>
      <w:rPr>
        <w:rFonts w:hint="default"/>
      </w:rPr>
    </w:lvl>
    <w:lvl w:ilvl="6">
      <w:start w:val="1"/>
      <w:numFmt w:val="decimal"/>
      <w:lvlText w:val="%1.%2.%3.%4.%5.%6.%7"/>
      <w:lvlJc w:val="left"/>
      <w:pPr>
        <w:tabs>
          <w:tab w:val="num" w:pos="4260"/>
        </w:tabs>
        <w:ind w:left="4260" w:hanging="1440"/>
      </w:pPr>
      <w:rPr>
        <w:rFonts w:hint="default"/>
      </w:rPr>
    </w:lvl>
    <w:lvl w:ilvl="7">
      <w:start w:val="1"/>
      <w:numFmt w:val="decimal"/>
      <w:lvlText w:val="%1.%2.%3.%4.%5.%6.%7.%8"/>
      <w:lvlJc w:val="left"/>
      <w:pPr>
        <w:tabs>
          <w:tab w:val="num" w:pos="4730"/>
        </w:tabs>
        <w:ind w:left="4730" w:hanging="1440"/>
      </w:pPr>
      <w:rPr>
        <w:rFonts w:hint="default"/>
      </w:rPr>
    </w:lvl>
    <w:lvl w:ilvl="8">
      <w:start w:val="1"/>
      <w:numFmt w:val="decimal"/>
      <w:lvlText w:val="%1.%2.%3.%4.%5.%6.%7.%8.%9"/>
      <w:lvlJc w:val="left"/>
      <w:pPr>
        <w:tabs>
          <w:tab w:val="num" w:pos="5200"/>
        </w:tabs>
        <w:ind w:left="5200" w:hanging="1440"/>
      </w:pPr>
      <w:rPr>
        <w:rFonts w:hint="default"/>
      </w:rPr>
    </w:lvl>
  </w:abstractNum>
  <w:abstractNum w:abstractNumId="1" w15:restartNumberingAfterBreak="0">
    <w:nsid w:val="0AC43132"/>
    <w:multiLevelType w:val="hybridMultilevel"/>
    <w:tmpl w:val="EA9AD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B90EE4"/>
    <w:multiLevelType w:val="multilevel"/>
    <w:tmpl w:val="8682987A"/>
    <w:lvl w:ilvl="0">
      <w:start w:val="8"/>
      <w:numFmt w:val="decimal"/>
      <w:lvlText w:val="%1"/>
      <w:lvlJc w:val="left"/>
      <w:pPr>
        <w:tabs>
          <w:tab w:val="num" w:pos="360"/>
        </w:tabs>
        <w:ind w:left="360" w:hanging="360"/>
      </w:pPr>
      <w:rPr>
        <w:rFonts w:hint="default"/>
        <w:b/>
      </w:rPr>
    </w:lvl>
    <w:lvl w:ilvl="1">
      <w:start w:val="2"/>
      <w:numFmt w:val="decimal"/>
      <w:lvlText w:val="%1.%2"/>
      <w:lvlJc w:val="left"/>
      <w:pPr>
        <w:tabs>
          <w:tab w:val="num" w:pos="830"/>
        </w:tabs>
        <w:ind w:left="830" w:hanging="360"/>
      </w:pPr>
      <w:rPr>
        <w:rFonts w:hint="default"/>
        <w:b/>
      </w:rPr>
    </w:lvl>
    <w:lvl w:ilvl="2">
      <w:start w:val="1"/>
      <w:numFmt w:val="decimal"/>
      <w:lvlText w:val="%1.%2.%3"/>
      <w:lvlJc w:val="left"/>
      <w:pPr>
        <w:tabs>
          <w:tab w:val="num" w:pos="1660"/>
        </w:tabs>
        <w:ind w:left="1660" w:hanging="720"/>
      </w:pPr>
      <w:rPr>
        <w:rFonts w:hint="default"/>
        <w:b/>
      </w:rPr>
    </w:lvl>
    <w:lvl w:ilvl="3">
      <w:start w:val="1"/>
      <w:numFmt w:val="decimal"/>
      <w:lvlText w:val="%1.%2.%3.%4"/>
      <w:lvlJc w:val="left"/>
      <w:pPr>
        <w:tabs>
          <w:tab w:val="num" w:pos="2130"/>
        </w:tabs>
        <w:ind w:left="2130" w:hanging="720"/>
      </w:pPr>
      <w:rPr>
        <w:rFonts w:hint="default"/>
        <w:b/>
      </w:rPr>
    </w:lvl>
    <w:lvl w:ilvl="4">
      <w:start w:val="1"/>
      <w:numFmt w:val="decimal"/>
      <w:lvlText w:val="%1.%2.%3.%4.%5"/>
      <w:lvlJc w:val="left"/>
      <w:pPr>
        <w:tabs>
          <w:tab w:val="num" w:pos="2960"/>
        </w:tabs>
        <w:ind w:left="2960" w:hanging="1080"/>
      </w:pPr>
      <w:rPr>
        <w:rFonts w:hint="default"/>
        <w:b/>
      </w:rPr>
    </w:lvl>
    <w:lvl w:ilvl="5">
      <w:start w:val="1"/>
      <w:numFmt w:val="decimal"/>
      <w:lvlText w:val="%1.%2.%3.%4.%5.%6"/>
      <w:lvlJc w:val="left"/>
      <w:pPr>
        <w:tabs>
          <w:tab w:val="num" w:pos="3430"/>
        </w:tabs>
        <w:ind w:left="3430" w:hanging="1080"/>
      </w:pPr>
      <w:rPr>
        <w:rFonts w:hint="default"/>
        <w:b/>
      </w:rPr>
    </w:lvl>
    <w:lvl w:ilvl="6">
      <w:start w:val="1"/>
      <w:numFmt w:val="decimal"/>
      <w:lvlText w:val="%1.%2.%3.%4.%5.%6.%7"/>
      <w:lvlJc w:val="left"/>
      <w:pPr>
        <w:tabs>
          <w:tab w:val="num" w:pos="4260"/>
        </w:tabs>
        <w:ind w:left="4260" w:hanging="1440"/>
      </w:pPr>
      <w:rPr>
        <w:rFonts w:hint="default"/>
        <w:b/>
      </w:rPr>
    </w:lvl>
    <w:lvl w:ilvl="7">
      <w:start w:val="1"/>
      <w:numFmt w:val="decimal"/>
      <w:lvlText w:val="%1.%2.%3.%4.%5.%6.%7.%8"/>
      <w:lvlJc w:val="left"/>
      <w:pPr>
        <w:tabs>
          <w:tab w:val="num" w:pos="4730"/>
        </w:tabs>
        <w:ind w:left="4730" w:hanging="1440"/>
      </w:pPr>
      <w:rPr>
        <w:rFonts w:hint="default"/>
        <w:b/>
      </w:rPr>
    </w:lvl>
    <w:lvl w:ilvl="8">
      <w:start w:val="1"/>
      <w:numFmt w:val="decimal"/>
      <w:lvlText w:val="%1.%2.%3.%4.%5.%6.%7.%8.%9"/>
      <w:lvlJc w:val="left"/>
      <w:pPr>
        <w:tabs>
          <w:tab w:val="num" w:pos="5200"/>
        </w:tabs>
        <w:ind w:left="5200" w:hanging="1440"/>
      </w:pPr>
      <w:rPr>
        <w:rFonts w:hint="default"/>
        <w:b/>
      </w:rPr>
    </w:lvl>
  </w:abstractNum>
  <w:abstractNum w:abstractNumId="3" w15:restartNumberingAfterBreak="0">
    <w:nsid w:val="0FD50FF8"/>
    <w:multiLevelType w:val="multilevel"/>
    <w:tmpl w:val="8682987A"/>
    <w:lvl w:ilvl="0">
      <w:start w:val="8"/>
      <w:numFmt w:val="decimal"/>
      <w:lvlText w:val="%1"/>
      <w:lvlJc w:val="left"/>
      <w:pPr>
        <w:tabs>
          <w:tab w:val="num" w:pos="360"/>
        </w:tabs>
        <w:ind w:left="360" w:hanging="360"/>
      </w:pPr>
      <w:rPr>
        <w:rFonts w:hint="default"/>
        <w:b/>
      </w:rPr>
    </w:lvl>
    <w:lvl w:ilvl="1">
      <w:start w:val="2"/>
      <w:numFmt w:val="decimal"/>
      <w:lvlText w:val="%1.%2"/>
      <w:lvlJc w:val="left"/>
      <w:pPr>
        <w:tabs>
          <w:tab w:val="num" w:pos="830"/>
        </w:tabs>
        <w:ind w:left="830" w:hanging="360"/>
      </w:pPr>
      <w:rPr>
        <w:rFonts w:hint="default"/>
        <w:b/>
      </w:rPr>
    </w:lvl>
    <w:lvl w:ilvl="2">
      <w:start w:val="1"/>
      <w:numFmt w:val="decimal"/>
      <w:lvlText w:val="%1.%2.%3"/>
      <w:lvlJc w:val="left"/>
      <w:pPr>
        <w:tabs>
          <w:tab w:val="num" w:pos="1660"/>
        </w:tabs>
        <w:ind w:left="1660" w:hanging="720"/>
      </w:pPr>
      <w:rPr>
        <w:rFonts w:hint="default"/>
        <w:b/>
      </w:rPr>
    </w:lvl>
    <w:lvl w:ilvl="3">
      <w:start w:val="1"/>
      <w:numFmt w:val="decimal"/>
      <w:lvlText w:val="%1.%2.%3.%4"/>
      <w:lvlJc w:val="left"/>
      <w:pPr>
        <w:tabs>
          <w:tab w:val="num" w:pos="2130"/>
        </w:tabs>
        <w:ind w:left="2130" w:hanging="720"/>
      </w:pPr>
      <w:rPr>
        <w:rFonts w:hint="default"/>
        <w:b/>
      </w:rPr>
    </w:lvl>
    <w:lvl w:ilvl="4">
      <w:start w:val="1"/>
      <w:numFmt w:val="decimal"/>
      <w:lvlText w:val="%1.%2.%3.%4.%5"/>
      <w:lvlJc w:val="left"/>
      <w:pPr>
        <w:tabs>
          <w:tab w:val="num" w:pos="2960"/>
        </w:tabs>
        <w:ind w:left="2960" w:hanging="1080"/>
      </w:pPr>
      <w:rPr>
        <w:rFonts w:hint="default"/>
        <w:b/>
      </w:rPr>
    </w:lvl>
    <w:lvl w:ilvl="5">
      <w:start w:val="1"/>
      <w:numFmt w:val="decimal"/>
      <w:lvlText w:val="%1.%2.%3.%4.%5.%6"/>
      <w:lvlJc w:val="left"/>
      <w:pPr>
        <w:tabs>
          <w:tab w:val="num" w:pos="3430"/>
        </w:tabs>
        <w:ind w:left="3430" w:hanging="1080"/>
      </w:pPr>
      <w:rPr>
        <w:rFonts w:hint="default"/>
        <w:b/>
      </w:rPr>
    </w:lvl>
    <w:lvl w:ilvl="6">
      <w:start w:val="1"/>
      <w:numFmt w:val="decimal"/>
      <w:lvlText w:val="%1.%2.%3.%4.%5.%6.%7"/>
      <w:lvlJc w:val="left"/>
      <w:pPr>
        <w:tabs>
          <w:tab w:val="num" w:pos="4260"/>
        </w:tabs>
        <w:ind w:left="4260" w:hanging="1440"/>
      </w:pPr>
      <w:rPr>
        <w:rFonts w:hint="default"/>
        <w:b/>
      </w:rPr>
    </w:lvl>
    <w:lvl w:ilvl="7">
      <w:start w:val="1"/>
      <w:numFmt w:val="decimal"/>
      <w:lvlText w:val="%1.%2.%3.%4.%5.%6.%7.%8"/>
      <w:lvlJc w:val="left"/>
      <w:pPr>
        <w:tabs>
          <w:tab w:val="num" w:pos="4730"/>
        </w:tabs>
        <w:ind w:left="4730" w:hanging="1440"/>
      </w:pPr>
      <w:rPr>
        <w:rFonts w:hint="default"/>
        <w:b/>
      </w:rPr>
    </w:lvl>
    <w:lvl w:ilvl="8">
      <w:start w:val="1"/>
      <w:numFmt w:val="decimal"/>
      <w:lvlText w:val="%1.%2.%3.%4.%5.%6.%7.%8.%9"/>
      <w:lvlJc w:val="left"/>
      <w:pPr>
        <w:tabs>
          <w:tab w:val="num" w:pos="5200"/>
        </w:tabs>
        <w:ind w:left="5200" w:hanging="1440"/>
      </w:pPr>
      <w:rPr>
        <w:rFonts w:hint="default"/>
        <w:b/>
      </w:rPr>
    </w:lvl>
  </w:abstractNum>
  <w:abstractNum w:abstractNumId="4" w15:restartNumberingAfterBreak="0">
    <w:nsid w:val="1E310276"/>
    <w:multiLevelType w:val="hybridMultilevel"/>
    <w:tmpl w:val="2144B93C"/>
    <w:lvl w:ilvl="0" w:tplc="040C0001">
      <w:start w:val="1"/>
      <w:numFmt w:val="bullet"/>
      <w:lvlText w:val=""/>
      <w:lvlJc w:val="left"/>
      <w:pPr>
        <w:tabs>
          <w:tab w:val="num" w:pos="1190"/>
        </w:tabs>
        <w:ind w:left="1190" w:hanging="360"/>
      </w:pPr>
      <w:rPr>
        <w:rFonts w:ascii="Symbol" w:hAnsi="Symbol" w:hint="default"/>
      </w:rPr>
    </w:lvl>
    <w:lvl w:ilvl="1" w:tplc="040C0003" w:tentative="1">
      <w:start w:val="1"/>
      <w:numFmt w:val="bullet"/>
      <w:lvlText w:val="o"/>
      <w:lvlJc w:val="left"/>
      <w:pPr>
        <w:tabs>
          <w:tab w:val="num" w:pos="1910"/>
        </w:tabs>
        <w:ind w:left="1910" w:hanging="360"/>
      </w:pPr>
      <w:rPr>
        <w:rFonts w:ascii="Courier New" w:hAnsi="Courier New" w:cs="Courier New" w:hint="default"/>
      </w:rPr>
    </w:lvl>
    <w:lvl w:ilvl="2" w:tplc="040C0005" w:tentative="1">
      <w:start w:val="1"/>
      <w:numFmt w:val="bullet"/>
      <w:lvlText w:val=""/>
      <w:lvlJc w:val="left"/>
      <w:pPr>
        <w:tabs>
          <w:tab w:val="num" w:pos="2630"/>
        </w:tabs>
        <w:ind w:left="2630" w:hanging="360"/>
      </w:pPr>
      <w:rPr>
        <w:rFonts w:ascii="Wingdings" w:hAnsi="Wingdings" w:hint="default"/>
      </w:rPr>
    </w:lvl>
    <w:lvl w:ilvl="3" w:tplc="040C0001" w:tentative="1">
      <w:start w:val="1"/>
      <w:numFmt w:val="bullet"/>
      <w:lvlText w:val=""/>
      <w:lvlJc w:val="left"/>
      <w:pPr>
        <w:tabs>
          <w:tab w:val="num" w:pos="3350"/>
        </w:tabs>
        <w:ind w:left="3350" w:hanging="360"/>
      </w:pPr>
      <w:rPr>
        <w:rFonts w:ascii="Symbol" w:hAnsi="Symbol" w:hint="default"/>
      </w:rPr>
    </w:lvl>
    <w:lvl w:ilvl="4" w:tplc="040C0003" w:tentative="1">
      <w:start w:val="1"/>
      <w:numFmt w:val="bullet"/>
      <w:lvlText w:val="o"/>
      <w:lvlJc w:val="left"/>
      <w:pPr>
        <w:tabs>
          <w:tab w:val="num" w:pos="4070"/>
        </w:tabs>
        <w:ind w:left="4070" w:hanging="360"/>
      </w:pPr>
      <w:rPr>
        <w:rFonts w:ascii="Courier New" w:hAnsi="Courier New" w:cs="Courier New" w:hint="default"/>
      </w:rPr>
    </w:lvl>
    <w:lvl w:ilvl="5" w:tplc="040C0005" w:tentative="1">
      <w:start w:val="1"/>
      <w:numFmt w:val="bullet"/>
      <w:lvlText w:val=""/>
      <w:lvlJc w:val="left"/>
      <w:pPr>
        <w:tabs>
          <w:tab w:val="num" w:pos="4790"/>
        </w:tabs>
        <w:ind w:left="4790" w:hanging="360"/>
      </w:pPr>
      <w:rPr>
        <w:rFonts w:ascii="Wingdings" w:hAnsi="Wingdings" w:hint="default"/>
      </w:rPr>
    </w:lvl>
    <w:lvl w:ilvl="6" w:tplc="040C0001" w:tentative="1">
      <w:start w:val="1"/>
      <w:numFmt w:val="bullet"/>
      <w:lvlText w:val=""/>
      <w:lvlJc w:val="left"/>
      <w:pPr>
        <w:tabs>
          <w:tab w:val="num" w:pos="5510"/>
        </w:tabs>
        <w:ind w:left="5510" w:hanging="360"/>
      </w:pPr>
      <w:rPr>
        <w:rFonts w:ascii="Symbol" w:hAnsi="Symbol" w:hint="default"/>
      </w:rPr>
    </w:lvl>
    <w:lvl w:ilvl="7" w:tplc="040C0003" w:tentative="1">
      <w:start w:val="1"/>
      <w:numFmt w:val="bullet"/>
      <w:lvlText w:val="o"/>
      <w:lvlJc w:val="left"/>
      <w:pPr>
        <w:tabs>
          <w:tab w:val="num" w:pos="6230"/>
        </w:tabs>
        <w:ind w:left="6230" w:hanging="360"/>
      </w:pPr>
      <w:rPr>
        <w:rFonts w:ascii="Courier New" w:hAnsi="Courier New" w:cs="Courier New" w:hint="default"/>
      </w:rPr>
    </w:lvl>
    <w:lvl w:ilvl="8" w:tplc="040C0005" w:tentative="1">
      <w:start w:val="1"/>
      <w:numFmt w:val="bullet"/>
      <w:lvlText w:val=""/>
      <w:lvlJc w:val="left"/>
      <w:pPr>
        <w:tabs>
          <w:tab w:val="num" w:pos="6950"/>
        </w:tabs>
        <w:ind w:left="6950" w:hanging="360"/>
      </w:pPr>
      <w:rPr>
        <w:rFonts w:ascii="Wingdings" w:hAnsi="Wingdings" w:hint="default"/>
      </w:rPr>
    </w:lvl>
  </w:abstractNum>
  <w:abstractNum w:abstractNumId="5" w15:restartNumberingAfterBreak="0">
    <w:nsid w:val="2EA94CED"/>
    <w:multiLevelType w:val="hybridMultilevel"/>
    <w:tmpl w:val="B00A1EAE"/>
    <w:lvl w:ilvl="0" w:tplc="18B8C7E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64396F"/>
    <w:multiLevelType w:val="hybridMultilevel"/>
    <w:tmpl w:val="3AC646D4"/>
    <w:lvl w:ilvl="0" w:tplc="040C0001">
      <w:start w:val="1"/>
      <w:numFmt w:val="bullet"/>
      <w:lvlText w:val=""/>
      <w:lvlJc w:val="left"/>
      <w:pPr>
        <w:tabs>
          <w:tab w:val="num" w:pos="1620"/>
        </w:tabs>
        <w:ind w:left="1620" w:hanging="360"/>
      </w:pPr>
      <w:rPr>
        <w:rFonts w:ascii="Symbol" w:hAnsi="Symbol"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7" w15:restartNumberingAfterBreak="0">
    <w:nsid w:val="455A6353"/>
    <w:multiLevelType w:val="singleLevel"/>
    <w:tmpl w:val="040C0001"/>
    <w:lvl w:ilvl="0">
      <w:start w:val="1"/>
      <w:numFmt w:val="bullet"/>
      <w:lvlText w:val=""/>
      <w:lvlJc w:val="left"/>
      <w:pPr>
        <w:ind w:left="720" w:hanging="360"/>
      </w:pPr>
      <w:rPr>
        <w:rFonts w:ascii="Symbol" w:hAnsi="Symbol" w:hint="default"/>
      </w:rPr>
    </w:lvl>
  </w:abstractNum>
  <w:abstractNum w:abstractNumId="8" w15:restartNumberingAfterBreak="0">
    <w:nsid w:val="4D7C658C"/>
    <w:multiLevelType w:val="hybridMultilevel"/>
    <w:tmpl w:val="FA5AE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C94B95"/>
    <w:multiLevelType w:val="hybridMultilevel"/>
    <w:tmpl w:val="625E23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E93930"/>
    <w:multiLevelType w:val="hybridMultilevel"/>
    <w:tmpl w:val="C57224A8"/>
    <w:lvl w:ilvl="0" w:tplc="B5F61298">
      <w:start w:val="1"/>
      <w:numFmt w:val="upperLetter"/>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51520059"/>
    <w:multiLevelType w:val="hybridMultilevel"/>
    <w:tmpl w:val="A7A4B6D2"/>
    <w:lvl w:ilvl="0" w:tplc="9308FC68">
      <w:start w:val="10"/>
      <w:numFmt w:val="bullet"/>
      <w:lvlText w:val="-"/>
      <w:lvlJc w:val="left"/>
      <w:pPr>
        <w:tabs>
          <w:tab w:val="num" w:pos="432"/>
        </w:tabs>
        <w:ind w:left="432" w:hanging="360"/>
      </w:pPr>
      <w:rPr>
        <w:rFonts w:ascii="Times New Roman" w:eastAsia="Times New Roman" w:hAnsi="Times New Roman" w:cs="Times New Roman" w:hint="default"/>
      </w:rPr>
    </w:lvl>
    <w:lvl w:ilvl="1" w:tplc="040C0003" w:tentative="1">
      <w:start w:val="1"/>
      <w:numFmt w:val="bullet"/>
      <w:lvlText w:val="o"/>
      <w:lvlJc w:val="left"/>
      <w:pPr>
        <w:tabs>
          <w:tab w:val="num" w:pos="1152"/>
        </w:tabs>
        <w:ind w:left="1152" w:hanging="360"/>
      </w:pPr>
      <w:rPr>
        <w:rFonts w:ascii="Courier New" w:hAnsi="Courier New" w:cs="Courier New" w:hint="default"/>
      </w:rPr>
    </w:lvl>
    <w:lvl w:ilvl="2" w:tplc="040C0005" w:tentative="1">
      <w:start w:val="1"/>
      <w:numFmt w:val="bullet"/>
      <w:lvlText w:val=""/>
      <w:lvlJc w:val="left"/>
      <w:pPr>
        <w:tabs>
          <w:tab w:val="num" w:pos="1872"/>
        </w:tabs>
        <w:ind w:left="1872" w:hanging="360"/>
      </w:pPr>
      <w:rPr>
        <w:rFonts w:ascii="Wingdings" w:hAnsi="Wingdings" w:hint="default"/>
      </w:rPr>
    </w:lvl>
    <w:lvl w:ilvl="3" w:tplc="040C0001" w:tentative="1">
      <w:start w:val="1"/>
      <w:numFmt w:val="bullet"/>
      <w:lvlText w:val=""/>
      <w:lvlJc w:val="left"/>
      <w:pPr>
        <w:tabs>
          <w:tab w:val="num" w:pos="2592"/>
        </w:tabs>
        <w:ind w:left="2592" w:hanging="360"/>
      </w:pPr>
      <w:rPr>
        <w:rFonts w:ascii="Symbol" w:hAnsi="Symbol" w:hint="default"/>
      </w:rPr>
    </w:lvl>
    <w:lvl w:ilvl="4" w:tplc="040C0003" w:tentative="1">
      <w:start w:val="1"/>
      <w:numFmt w:val="bullet"/>
      <w:lvlText w:val="o"/>
      <w:lvlJc w:val="left"/>
      <w:pPr>
        <w:tabs>
          <w:tab w:val="num" w:pos="3312"/>
        </w:tabs>
        <w:ind w:left="3312" w:hanging="360"/>
      </w:pPr>
      <w:rPr>
        <w:rFonts w:ascii="Courier New" w:hAnsi="Courier New" w:cs="Courier New" w:hint="default"/>
      </w:rPr>
    </w:lvl>
    <w:lvl w:ilvl="5" w:tplc="040C0005" w:tentative="1">
      <w:start w:val="1"/>
      <w:numFmt w:val="bullet"/>
      <w:lvlText w:val=""/>
      <w:lvlJc w:val="left"/>
      <w:pPr>
        <w:tabs>
          <w:tab w:val="num" w:pos="4032"/>
        </w:tabs>
        <w:ind w:left="4032" w:hanging="360"/>
      </w:pPr>
      <w:rPr>
        <w:rFonts w:ascii="Wingdings" w:hAnsi="Wingdings" w:hint="default"/>
      </w:rPr>
    </w:lvl>
    <w:lvl w:ilvl="6" w:tplc="040C0001" w:tentative="1">
      <w:start w:val="1"/>
      <w:numFmt w:val="bullet"/>
      <w:lvlText w:val=""/>
      <w:lvlJc w:val="left"/>
      <w:pPr>
        <w:tabs>
          <w:tab w:val="num" w:pos="4752"/>
        </w:tabs>
        <w:ind w:left="4752" w:hanging="360"/>
      </w:pPr>
      <w:rPr>
        <w:rFonts w:ascii="Symbol" w:hAnsi="Symbol" w:hint="default"/>
      </w:rPr>
    </w:lvl>
    <w:lvl w:ilvl="7" w:tplc="040C0003" w:tentative="1">
      <w:start w:val="1"/>
      <w:numFmt w:val="bullet"/>
      <w:lvlText w:val="o"/>
      <w:lvlJc w:val="left"/>
      <w:pPr>
        <w:tabs>
          <w:tab w:val="num" w:pos="5472"/>
        </w:tabs>
        <w:ind w:left="5472" w:hanging="360"/>
      </w:pPr>
      <w:rPr>
        <w:rFonts w:ascii="Courier New" w:hAnsi="Courier New" w:cs="Courier New" w:hint="default"/>
      </w:rPr>
    </w:lvl>
    <w:lvl w:ilvl="8" w:tplc="040C0005" w:tentative="1">
      <w:start w:val="1"/>
      <w:numFmt w:val="bullet"/>
      <w:lvlText w:val=""/>
      <w:lvlJc w:val="left"/>
      <w:pPr>
        <w:tabs>
          <w:tab w:val="num" w:pos="6192"/>
        </w:tabs>
        <w:ind w:left="6192" w:hanging="360"/>
      </w:pPr>
      <w:rPr>
        <w:rFonts w:ascii="Wingdings" w:hAnsi="Wingdings" w:hint="default"/>
      </w:rPr>
    </w:lvl>
  </w:abstractNum>
  <w:abstractNum w:abstractNumId="12" w15:restartNumberingAfterBreak="0">
    <w:nsid w:val="51DF0D99"/>
    <w:multiLevelType w:val="hybridMultilevel"/>
    <w:tmpl w:val="A6EE84D0"/>
    <w:lvl w:ilvl="0" w:tplc="217C025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8A7350"/>
    <w:multiLevelType w:val="hybridMultilevel"/>
    <w:tmpl w:val="FD428B46"/>
    <w:lvl w:ilvl="0" w:tplc="45820870">
      <w:start w:val="1"/>
      <w:numFmt w:val="upperLetter"/>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EC904DC"/>
    <w:multiLevelType w:val="hybridMultilevel"/>
    <w:tmpl w:val="4DFAE8EE"/>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17334CA"/>
    <w:multiLevelType w:val="hybridMultilevel"/>
    <w:tmpl w:val="A718DF9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165C59"/>
    <w:multiLevelType w:val="hybridMultilevel"/>
    <w:tmpl w:val="FA8C5F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C0349"/>
    <w:multiLevelType w:val="hybridMultilevel"/>
    <w:tmpl w:val="487C4292"/>
    <w:lvl w:ilvl="0" w:tplc="E168FF22">
      <w:start w:val="1"/>
      <w:numFmt w:val="decimal"/>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770142C7"/>
    <w:multiLevelType w:val="hybridMultilevel"/>
    <w:tmpl w:val="0ED68CB4"/>
    <w:lvl w:ilvl="0" w:tplc="AF922170">
      <w:start w:val="3"/>
      <w:numFmt w:val="upperLetter"/>
      <w:lvlText w:val="%1."/>
      <w:lvlJc w:val="left"/>
      <w:pPr>
        <w:tabs>
          <w:tab w:val="num" w:pos="492"/>
        </w:tabs>
        <w:ind w:left="492" w:hanging="420"/>
      </w:pPr>
      <w:rPr>
        <w:rFonts w:hint="default"/>
      </w:rPr>
    </w:lvl>
    <w:lvl w:ilvl="1" w:tplc="040C0019" w:tentative="1">
      <w:start w:val="1"/>
      <w:numFmt w:val="lowerLetter"/>
      <w:lvlText w:val="%2."/>
      <w:lvlJc w:val="left"/>
      <w:pPr>
        <w:tabs>
          <w:tab w:val="num" w:pos="1152"/>
        </w:tabs>
        <w:ind w:left="1152" w:hanging="360"/>
      </w:pPr>
    </w:lvl>
    <w:lvl w:ilvl="2" w:tplc="040C001B" w:tentative="1">
      <w:start w:val="1"/>
      <w:numFmt w:val="lowerRoman"/>
      <w:lvlText w:val="%3."/>
      <w:lvlJc w:val="right"/>
      <w:pPr>
        <w:tabs>
          <w:tab w:val="num" w:pos="1872"/>
        </w:tabs>
        <w:ind w:left="1872" w:hanging="180"/>
      </w:pPr>
    </w:lvl>
    <w:lvl w:ilvl="3" w:tplc="040C000F" w:tentative="1">
      <w:start w:val="1"/>
      <w:numFmt w:val="decimal"/>
      <w:lvlText w:val="%4."/>
      <w:lvlJc w:val="left"/>
      <w:pPr>
        <w:tabs>
          <w:tab w:val="num" w:pos="2592"/>
        </w:tabs>
        <w:ind w:left="2592" w:hanging="360"/>
      </w:pPr>
    </w:lvl>
    <w:lvl w:ilvl="4" w:tplc="040C0019" w:tentative="1">
      <w:start w:val="1"/>
      <w:numFmt w:val="lowerLetter"/>
      <w:lvlText w:val="%5."/>
      <w:lvlJc w:val="left"/>
      <w:pPr>
        <w:tabs>
          <w:tab w:val="num" w:pos="3312"/>
        </w:tabs>
        <w:ind w:left="3312" w:hanging="360"/>
      </w:pPr>
    </w:lvl>
    <w:lvl w:ilvl="5" w:tplc="040C001B" w:tentative="1">
      <w:start w:val="1"/>
      <w:numFmt w:val="lowerRoman"/>
      <w:lvlText w:val="%6."/>
      <w:lvlJc w:val="right"/>
      <w:pPr>
        <w:tabs>
          <w:tab w:val="num" w:pos="4032"/>
        </w:tabs>
        <w:ind w:left="4032" w:hanging="180"/>
      </w:pPr>
    </w:lvl>
    <w:lvl w:ilvl="6" w:tplc="040C000F" w:tentative="1">
      <w:start w:val="1"/>
      <w:numFmt w:val="decimal"/>
      <w:lvlText w:val="%7."/>
      <w:lvlJc w:val="left"/>
      <w:pPr>
        <w:tabs>
          <w:tab w:val="num" w:pos="4752"/>
        </w:tabs>
        <w:ind w:left="4752" w:hanging="360"/>
      </w:pPr>
    </w:lvl>
    <w:lvl w:ilvl="7" w:tplc="040C0019" w:tentative="1">
      <w:start w:val="1"/>
      <w:numFmt w:val="lowerLetter"/>
      <w:lvlText w:val="%8."/>
      <w:lvlJc w:val="left"/>
      <w:pPr>
        <w:tabs>
          <w:tab w:val="num" w:pos="5472"/>
        </w:tabs>
        <w:ind w:left="5472" w:hanging="360"/>
      </w:pPr>
    </w:lvl>
    <w:lvl w:ilvl="8" w:tplc="040C001B" w:tentative="1">
      <w:start w:val="1"/>
      <w:numFmt w:val="lowerRoman"/>
      <w:lvlText w:val="%9."/>
      <w:lvlJc w:val="right"/>
      <w:pPr>
        <w:tabs>
          <w:tab w:val="num" w:pos="6192"/>
        </w:tabs>
        <w:ind w:left="6192" w:hanging="180"/>
      </w:pPr>
    </w:lvl>
  </w:abstractNum>
  <w:abstractNum w:abstractNumId="19" w15:restartNumberingAfterBreak="0">
    <w:nsid w:val="7CC44FD6"/>
    <w:multiLevelType w:val="hybridMultilevel"/>
    <w:tmpl w:val="5B38CF00"/>
    <w:lvl w:ilvl="0" w:tplc="BC5C8976">
      <w:start w:val="6"/>
      <w:numFmt w:val="bullet"/>
      <w:lvlText w:val="-"/>
      <w:lvlJc w:val="left"/>
      <w:pPr>
        <w:tabs>
          <w:tab w:val="num" w:pos="360"/>
        </w:tabs>
        <w:ind w:left="36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900B25"/>
    <w:multiLevelType w:val="hybridMultilevel"/>
    <w:tmpl w:val="EBC6CFD2"/>
    <w:lvl w:ilvl="0" w:tplc="FB0A7C46">
      <w:start w:val="1"/>
      <w:numFmt w:val="decimal"/>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0"/>
  </w:num>
  <w:num w:numId="2">
    <w:abstractNumId w:val="17"/>
  </w:num>
  <w:num w:numId="3">
    <w:abstractNumId w:val="10"/>
  </w:num>
  <w:num w:numId="4">
    <w:abstractNumId w:val="19"/>
  </w:num>
  <w:num w:numId="5">
    <w:abstractNumId w:val="13"/>
  </w:num>
  <w:num w:numId="6">
    <w:abstractNumId w:val="18"/>
  </w:num>
  <w:num w:numId="7">
    <w:abstractNumId w:val="3"/>
  </w:num>
  <w:num w:numId="8">
    <w:abstractNumId w:val="2"/>
  </w:num>
  <w:num w:numId="9">
    <w:abstractNumId w:val="0"/>
  </w:num>
  <w:num w:numId="10">
    <w:abstractNumId w:val="11"/>
  </w:num>
  <w:num w:numId="11">
    <w:abstractNumId w:val="4"/>
  </w:num>
  <w:num w:numId="12">
    <w:abstractNumId w:val="14"/>
  </w:num>
  <w:num w:numId="13">
    <w:abstractNumId w:val="6"/>
  </w:num>
  <w:num w:numId="14">
    <w:abstractNumId w:val="9"/>
  </w:num>
  <w:num w:numId="15">
    <w:abstractNumId w:val="15"/>
  </w:num>
  <w:num w:numId="16">
    <w:abstractNumId w:val="7"/>
  </w:num>
  <w:num w:numId="17">
    <w:abstractNumId w:val="16"/>
  </w:num>
  <w:num w:numId="18">
    <w:abstractNumId w:val="5"/>
  </w:num>
  <w:num w:numId="19">
    <w:abstractNumId w:val="1"/>
  </w:num>
  <w:num w:numId="20">
    <w:abstractNumId w:val="1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2FB"/>
    <w:rsid w:val="00010DAA"/>
    <w:rsid w:val="00015735"/>
    <w:rsid w:val="0003333A"/>
    <w:rsid w:val="000367EE"/>
    <w:rsid w:val="0004099A"/>
    <w:rsid w:val="00041914"/>
    <w:rsid w:val="0004417C"/>
    <w:rsid w:val="000457A2"/>
    <w:rsid w:val="00053069"/>
    <w:rsid w:val="000748DA"/>
    <w:rsid w:val="00086CC2"/>
    <w:rsid w:val="00096665"/>
    <w:rsid w:val="000B0D3F"/>
    <w:rsid w:val="000B736A"/>
    <w:rsid w:val="000C1A1C"/>
    <w:rsid w:val="000C65A3"/>
    <w:rsid w:val="000C6BB3"/>
    <w:rsid w:val="000D2D29"/>
    <w:rsid w:val="00130D0B"/>
    <w:rsid w:val="00131534"/>
    <w:rsid w:val="00137615"/>
    <w:rsid w:val="001422F0"/>
    <w:rsid w:val="00142387"/>
    <w:rsid w:val="00147CB0"/>
    <w:rsid w:val="0016447C"/>
    <w:rsid w:val="001644F3"/>
    <w:rsid w:val="00165374"/>
    <w:rsid w:val="00167AAF"/>
    <w:rsid w:val="00172B9B"/>
    <w:rsid w:val="001807B4"/>
    <w:rsid w:val="001828CE"/>
    <w:rsid w:val="00186A4D"/>
    <w:rsid w:val="001B1A45"/>
    <w:rsid w:val="001C0547"/>
    <w:rsid w:val="001C75CB"/>
    <w:rsid w:val="001D4BD5"/>
    <w:rsid w:val="001F25E3"/>
    <w:rsid w:val="00211571"/>
    <w:rsid w:val="00214073"/>
    <w:rsid w:val="00215599"/>
    <w:rsid w:val="00232981"/>
    <w:rsid w:val="002344C7"/>
    <w:rsid w:val="002344FF"/>
    <w:rsid w:val="00243745"/>
    <w:rsid w:val="00245878"/>
    <w:rsid w:val="002559A8"/>
    <w:rsid w:val="00260A8E"/>
    <w:rsid w:val="0026505F"/>
    <w:rsid w:val="00266040"/>
    <w:rsid w:val="00266E1A"/>
    <w:rsid w:val="00271EAE"/>
    <w:rsid w:val="00281628"/>
    <w:rsid w:val="0029432E"/>
    <w:rsid w:val="002A3091"/>
    <w:rsid w:val="002B1959"/>
    <w:rsid w:val="002B1ADD"/>
    <w:rsid w:val="002B6CE8"/>
    <w:rsid w:val="002B7A9D"/>
    <w:rsid w:val="002C7ACC"/>
    <w:rsid w:val="002D515A"/>
    <w:rsid w:val="002E02F2"/>
    <w:rsid w:val="002E0D2D"/>
    <w:rsid w:val="002E2DA0"/>
    <w:rsid w:val="002F3050"/>
    <w:rsid w:val="002F5461"/>
    <w:rsid w:val="00317503"/>
    <w:rsid w:val="00320511"/>
    <w:rsid w:val="00327D04"/>
    <w:rsid w:val="00332546"/>
    <w:rsid w:val="00341811"/>
    <w:rsid w:val="003642FB"/>
    <w:rsid w:val="0037054E"/>
    <w:rsid w:val="00377BEA"/>
    <w:rsid w:val="00383B84"/>
    <w:rsid w:val="00386786"/>
    <w:rsid w:val="00387AB2"/>
    <w:rsid w:val="003A15E6"/>
    <w:rsid w:val="003A65C4"/>
    <w:rsid w:val="003A77D6"/>
    <w:rsid w:val="003B4570"/>
    <w:rsid w:val="003B561A"/>
    <w:rsid w:val="003B71A5"/>
    <w:rsid w:val="003B7752"/>
    <w:rsid w:val="003C2ECE"/>
    <w:rsid w:val="003C649E"/>
    <w:rsid w:val="003D0CA6"/>
    <w:rsid w:val="003D1450"/>
    <w:rsid w:val="003D1830"/>
    <w:rsid w:val="003D6B3E"/>
    <w:rsid w:val="003F2E00"/>
    <w:rsid w:val="003F62ED"/>
    <w:rsid w:val="004037DB"/>
    <w:rsid w:val="00404313"/>
    <w:rsid w:val="00410052"/>
    <w:rsid w:val="00421EC7"/>
    <w:rsid w:val="004527B3"/>
    <w:rsid w:val="0045353F"/>
    <w:rsid w:val="00471B8A"/>
    <w:rsid w:val="00476E24"/>
    <w:rsid w:val="004846E3"/>
    <w:rsid w:val="004874E7"/>
    <w:rsid w:val="004A08BB"/>
    <w:rsid w:val="004B688F"/>
    <w:rsid w:val="004C7782"/>
    <w:rsid w:val="004D54E5"/>
    <w:rsid w:val="004F7699"/>
    <w:rsid w:val="00500F6F"/>
    <w:rsid w:val="00504FC4"/>
    <w:rsid w:val="0053295A"/>
    <w:rsid w:val="00536DD3"/>
    <w:rsid w:val="00537AD9"/>
    <w:rsid w:val="005405A7"/>
    <w:rsid w:val="0054337D"/>
    <w:rsid w:val="005465A3"/>
    <w:rsid w:val="005521CA"/>
    <w:rsid w:val="00555106"/>
    <w:rsid w:val="00555E71"/>
    <w:rsid w:val="00560CF8"/>
    <w:rsid w:val="0056465F"/>
    <w:rsid w:val="00567CCE"/>
    <w:rsid w:val="00581DF5"/>
    <w:rsid w:val="00596421"/>
    <w:rsid w:val="005A5068"/>
    <w:rsid w:val="005B2B56"/>
    <w:rsid w:val="005B5497"/>
    <w:rsid w:val="005C247D"/>
    <w:rsid w:val="005C264C"/>
    <w:rsid w:val="005C4A67"/>
    <w:rsid w:val="005D1348"/>
    <w:rsid w:val="005D5D26"/>
    <w:rsid w:val="005D7215"/>
    <w:rsid w:val="005D79B6"/>
    <w:rsid w:val="005E0D32"/>
    <w:rsid w:val="005F1256"/>
    <w:rsid w:val="005F4177"/>
    <w:rsid w:val="00601E26"/>
    <w:rsid w:val="0060256E"/>
    <w:rsid w:val="00603575"/>
    <w:rsid w:val="00604922"/>
    <w:rsid w:val="0061512F"/>
    <w:rsid w:val="00616318"/>
    <w:rsid w:val="00621566"/>
    <w:rsid w:val="006408DE"/>
    <w:rsid w:val="006416A9"/>
    <w:rsid w:val="006421BB"/>
    <w:rsid w:val="00650EE2"/>
    <w:rsid w:val="00652CAB"/>
    <w:rsid w:val="00655448"/>
    <w:rsid w:val="00662621"/>
    <w:rsid w:val="0066569B"/>
    <w:rsid w:val="00666F0F"/>
    <w:rsid w:val="0067218E"/>
    <w:rsid w:val="006726E5"/>
    <w:rsid w:val="00673677"/>
    <w:rsid w:val="0068537B"/>
    <w:rsid w:val="006924D4"/>
    <w:rsid w:val="00697A15"/>
    <w:rsid w:val="006B210F"/>
    <w:rsid w:val="006C0051"/>
    <w:rsid w:val="006C321E"/>
    <w:rsid w:val="006E2C4A"/>
    <w:rsid w:val="006F650B"/>
    <w:rsid w:val="00712437"/>
    <w:rsid w:val="00720E07"/>
    <w:rsid w:val="00724511"/>
    <w:rsid w:val="0074110D"/>
    <w:rsid w:val="00751E77"/>
    <w:rsid w:val="007538C1"/>
    <w:rsid w:val="00754FBE"/>
    <w:rsid w:val="0077298D"/>
    <w:rsid w:val="00772DB4"/>
    <w:rsid w:val="00773546"/>
    <w:rsid w:val="00773EA6"/>
    <w:rsid w:val="007800FC"/>
    <w:rsid w:val="0078024A"/>
    <w:rsid w:val="0078059B"/>
    <w:rsid w:val="007B4E55"/>
    <w:rsid w:val="007C6441"/>
    <w:rsid w:val="007C7B8E"/>
    <w:rsid w:val="007D6E6F"/>
    <w:rsid w:val="007E07D1"/>
    <w:rsid w:val="007E6E3B"/>
    <w:rsid w:val="007F0E92"/>
    <w:rsid w:val="007F5512"/>
    <w:rsid w:val="00803005"/>
    <w:rsid w:val="008033BE"/>
    <w:rsid w:val="008136A2"/>
    <w:rsid w:val="0081602F"/>
    <w:rsid w:val="00825F35"/>
    <w:rsid w:val="00835519"/>
    <w:rsid w:val="00841241"/>
    <w:rsid w:val="00842395"/>
    <w:rsid w:val="008442E9"/>
    <w:rsid w:val="008472B3"/>
    <w:rsid w:val="0085266B"/>
    <w:rsid w:val="00855908"/>
    <w:rsid w:val="00855DAB"/>
    <w:rsid w:val="0085736B"/>
    <w:rsid w:val="00861B5A"/>
    <w:rsid w:val="008706E5"/>
    <w:rsid w:val="008A2770"/>
    <w:rsid w:val="008B39FE"/>
    <w:rsid w:val="008B487F"/>
    <w:rsid w:val="008B6902"/>
    <w:rsid w:val="008B748D"/>
    <w:rsid w:val="008B7ED2"/>
    <w:rsid w:val="008D7D47"/>
    <w:rsid w:val="008E52BB"/>
    <w:rsid w:val="008F0B0E"/>
    <w:rsid w:val="008F3AF8"/>
    <w:rsid w:val="00901561"/>
    <w:rsid w:val="009168C2"/>
    <w:rsid w:val="00932042"/>
    <w:rsid w:val="0093680F"/>
    <w:rsid w:val="00937F08"/>
    <w:rsid w:val="009418C6"/>
    <w:rsid w:val="00941B61"/>
    <w:rsid w:val="009514E0"/>
    <w:rsid w:val="00955235"/>
    <w:rsid w:val="00962DC6"/>
    <w:rsid w:val="00970BFB"/>
    <w:rsid w:val="0097122C"/>
    <w:rsid w:val="00982841"/>
    <w:rsid w:val="00985AAD"/>
    <w:rsid w:val="00987BEE"/>
    <w:rsid w:val="009949F7"/>
    <w:rsid w:val="009A4552"/>
    <w:rsid w:val="009A57D2"/>
    <w:rsid w:val="009A7E13"/>
    <w:rsid w:val="009B0ADE"/>
    <w:rsid w:val="009B27F2"/>
    <w:rsid w:val="009B2C96"/>
    <w:rsid w:val="009C5758"/>
    <w:rsid w:val="009E36D6"/>
    <w:rsid w:val="009E4A9D"/>
    <w:rsid w:val="00A1433C"/>
    <w:rsid w:val="00A207BF"/>
    <w:rsid w:val="00A37766"/>
    <w:rsid w:val="00A41583"/>
    <w:rsid w:val="00A53B0C"/>
    <w:rsid w:val="00A578C0"/>
    <w:rsid w:val="00A67D7D"/>
    <w:rsid w:val="00A70B73"/>
    <w:rsid w:val="00A7204A"/>
    <w:rsid w:val="00A720CC"/>
    <w:rsid w:val="00A76DFF"/>
    <w:rsid w:val="00A805C5"/>
    <w:rsid w:val="00A809E6"/>
    <w:rsid w:val="00A87A52"/>
    <w:rsid w:val="00AA6FC1"/>
    <w:rsid w:val="00AC1C02"/>
    <w:rsid w:val="00AC505F"/>
    <w:rsid w:val="00AC5123"/>
    <w:rsid w:val="00AE536B"/>
    <w:rsid w:val="00B14FB0"/>
    <w:rsid w:val="00B2176A"/>
    <w:rsid w:val="00B47002"/>
    <w:rsid w:val="00B52070"/>
    <w:rsid w:val="00B76E34"/>
    <w:rsid w:val="00B844F2"/>
    <w:rsid w:val="00B867C8"/>
    <w:rsid w:val="00B86D01"/>
    <w:rsid w:val="00B910DC"/>
    <w:rsid w:val="00B93BC8"/>
    <w:rsid w:val="00B94793"/>
    <w:rsid w:val="00B978D6"/>
    <w:rsid w:val="00BB1875"/>
    <w:rsid w:val="00BB5BCF"/>
    <w:rsid w:val="00BC3DA3"/>
    <w:rsid w:val="00BD166F"/>
    <w:rsid w:val="00BE2D24"/>
    <w:rsid w:val="00C00DD1"/>
    <w:rsid w:val="00C02662"/>
    <w:rsid w:val="00C10F78"/>
    <w:rsid w:val="00C14089"/>
    <w:rsid w:val="00C26A78"/>
    <w:rsid w:val="00C50461"/>
    <w:rsid w:val="00C532B0"/>
    <w:rsid w:val="00C56107"/>
    <w:rsid w:val="00C600EC"/>
    <w:rsid w:val="00C66ED2"/>
    <w:rsid w:val="00C66F12"/>
    <w:rsid w:val="00C80B7F"/>
    <w:rsid w:val="00C84F81"/>
    <w:rsid w:val="00C9264C"/>
    <w:rsid w:val="00C93E92"/>
    <w:rsid w:val="00CB1204"/>
    <w:rsid w:val="00CB4768"/>
    <w:rsid w:val="00CB6F96"/>
    <w:rsid w:val="00CC1402"/>
    <w:rsid w:val="00CC4CEE"/>
    <w:rsid w:val="00CC4E8A"/>
    <w:rsid w:val="00CC6460"/>
    <w:rsid w:val="00CD33D2"/>
    <w:rsid w:val="00CD3680"/>
    <w:rsid w:val="00CE3F02"/>
    <w:rsid w:val="00CE52D4"/>
    <w:rsid w:val="00CF21DB"/>
    <w:rsid w:val="00CF2304"/>
    <w:rsid w:val="00CF765F"/>
    <w:rsid w:val="00D01B59"/>
    <w:rsid w:val="00D04A2D"/>
    <w:rsid w:val="00D05648"/>
    <w:rsid w:val="00D06E12"/>
    <w:rsid w:val="00D129C7"/>
    <w:rsid w:val="00D46D3E"/>
    <w:rsid w:val="00D52B85"/>
    <w:rsid w:val="00D549A7"/>
    <w:rsid w:val="00D577BA"/>
    <w:rsid w:val="00D60672"/>
    <w:rsid w:val="00D62A64"/>
    <w:rsid w:val="00D80E36"/>
    <w:rsid w:val="00D94A20"/>
    <w:rsid w:val="00DB0B08"/>
    <w:rsid w:val="00DC0376"/>
    <w:rsid w:val="00DC44A7"/>
    <w:rsid w:val="00DC4FA6"/>
    <w:rsid w:val="00DC5E48"/>
    <w:rsid w:val="00DF4C44"/>
    <w:rsid w:val="00DF4CEE"/>
    <w:rsid w:val="00E0047B"/>
    <w:rsid w:val="00E0571B"/>
    <w:rsid w:val="00E05AC8"/>
    <w:rsid w:val="00E26F37"/>
    <w:rsid w:val="00E35767"/>
    <w:rsid w:val="00E43812"/>
    <w:rsid w:val="00E52284"/>
    <w:rsid w:val="00E600D2"/>
    <w:rsid w:val="00E661C5"/>
    <w:rsid w:val="00E82A18"/>
    <w:rsid w:val="00E9179A"/>
    <w:rsid w:val="00EA6C96"/>
    <w:rsid w:val="00EB13F5"/>
    <w:rsid w:val="00EC0C28"/>
    <w:rsid w:val="00ED3558"/>
    <w:rsid w:val="00ED7AA4"/>
    <w:rsid w:val="00EF3F45"/>
    <w:rsid w:val="00EF51A8"/>
    <w:rsid w:val="00EF7D48"/>
    <w:rsid w:val="00F05218"/>
    <w:rsid w:val="00F11646"/>
    <w:rsid w:val="00F11A5E"/>
    <w:rsid w:val="00F128CB"/>
    <w:rsid w:val="00F12FFB"/>
    <w:rsid w:val="00F26FCD"/>
    <w:rsid w:val="00F32B4D"/>
    <w:rsid w:val="00F349D8"/>
    <w:rsid w:val="00F405F2"/>
    <w:rsid w:val="00F54C97"/>
    <w:rsid w:val="00F77D4A"/>
    <w:rsid w:val="00F842AC"/>
    <w:rsid w:val="00F90FBE"/>
    <w:rsid w:val="00F91F7E"/>
    <w:rsid w:val="00F9484F"/>
    <w:rsid w:val="00F95FD7"/>
    <w:rsid w:val="00FB2D0F"/>
    <w:rsid w:val="00FB349A"/>
    <w:rsid w:val="00FB44D7"/>
    <w:rsid w:val="00FB6A7E"/>
    <w:rsid w:val="00FB7FCA"/>
    <w:rsid w:val="00FC1D82"/>
    <w:rsid w:val="00FD183D"/>
    <w:rsid w:val="00FD42AA"/>
    <w:rsid w:val="00FD4F9E"/>
    <w:rsid w:val="00FE0877"/>
    <w:rsid w:val="00FE117D"/>
    <w:rsid w:val="00FE29C9"/>
    <w:rsid w:val="00FE29CF"/>
    <w:rsid w:val="00FE5419"/>
    <w:rsid w:val="00FF0CDD"/>
    <w:rsid w:val="00FF3673"/>
    <w:rsid w:val="00FF46D1"/>
    <w:rsid w:val="00FF5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9614741"/>
  <w15:docId w15:val="{6641D3BE-E999-4CFB-83BE-CBE7E175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6E6F"/>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78024A"/>
    <w:pPr>
      <w:spacing w:before="100" w:beforeAutospacing="1" w:after="100" w:afterAutospacing="1"/>
    </w:pPr>
  </w:style>
  <w:style w:type="paragraph" w:customStyle="1" w:styleId="WPDefaults">
    <w:name w:val="WP Defaults"/>
    <w:rsid w:val="0078024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Pr>
      <w:rFonts w:ascii="Palatino" w:hAnsi="Palatino"/>
      <w:sz w:val="24"/>
      <w:lang w:val="en-US" w:eastAsia="en-US"/>
    </w:rPr>
  </w:style>
  <w:style w:type="paragraph" w:customStyle="1" w:styleId="TexteCar">
    <w:name w:val="Texte Car"/>
    <w:basedOn w:val="Normal"/>
    <w:rsid w:val="002344C7"/>
    <w:pPr>
      <w:tabs>
        <w:tab w:val="left" w:pos="170"/>
        <w:tab w:val="left" w:pos="284"/>
        <w:tab w:val="left" w:pos="3119"/>
        <w:tab w:val="left" w:pos="4536"/>
        <w:tab w:val="left" w:pos="7938"/>
        <w:tab w:val="right" w:pos="9923"/>
      </w:tabs>
      <w:jc w:val="both"/>
    </w:pPr>
    <w:rPr>
      <w:rFonts w:ascii="Arial" w:eastAsia="Times" w:hAnsi="Arial" w:cs="Arial"/>
      <w:color w:val="000000"/>
      <w:sz w:val="20"/>
      <w:szCs w:val="20"/>
    </w:rPr>
  </w:style>
  <w:style w:type="paragraph" w:customStyle="1" w:styleId="sous-titre2">
    <w:name w:val="sous-titre 2"/>
    <w:basedOn w:val="Normal"/>
    <w:rsid w:val="002344C7"/>
    <w:pPr>
      <w:tabs>
        <w:tab w:val="left" w:pos="4536"/>
        <w:tab w:val="left" w:pos="7938"/>
        <w:tab w:val="right" w:pos="9923"/>
      </w:tabs>
    </w:pPr>
    <w:rPr>
      <w:rFonts w:ascii="Times" w:eastAsia="Times" w:hAnsi="Times" w:cs="Times"/>
      <w:b/>
      <w:bCs/>
      <w:color w:val="008080"/>
      <w:sz w:val="22"/>
      <w:szCs w:val="22"/>
    </w:rPr>
  </w:style>
  <w:style w:type="paragraph" w:customStyle="1" w:styleId="Style1">
    <w:name w:val="Style1"/>
    <w:basedOn w:val="Normal"/>
    <w:rsid w:val="002344C7"/>
    <w:rPr>
      <w:rFonts w:ascii="Arial" w:eastAsia="Times" w:hAnsi="Arial" w:cs="Arial"/>
    </w:rPr>
  </w:style>
  <w:style w:type="paragraph" w:styleId="Retraitcorpsdetexte">
    <w:name w:val="Body Text Indent"/>
    <w:basedOn w:val="Normal"/>
    <w:rsid w:val="00DB0B08"/>
    <w:pPr>
      <w:tabs>
        <w:tab w:val="left" w:pos="567"/>
      </w:tabs>
      <w:spacing w:before="120" w:after="120"/>
      <w:ind w:left="567" w:hanging="425"/>
      <w:jc w:val="both"/>
    </w:pPr>
    <w:rPr>
      <w:rFonts w:eastAsia="Times"/>
      <w:sz w:val="22"/>
      <w:szCs w:val="20"/>
      <w:lang w:val="en-US" w:eastAsia="en-US"/>
    </w:rPr>
  </w:style>
  <w:style w:type="paragraph" w:styleId="En-tte">
    <w:name w:val="header"/>
    <w:basedOn w:val="Normal"/>
    <w:link w:val="En-tteCar"/>
    <w:uiPriority w:val="99"/>
    <w:rsid w:val="005F4177"/>
    <w:pPr>
      <w:keepLines/>
      <w:tabs>
        <w:tab w:val="center" w:pos="4536"/>
        <w:tab w:val="right" w:pos="9072"/>
      </w:tabs>
      <w:jc w:val="both"/>
    </w:pPr>
    <w:rPr>
      <w:szCs w:val="20"/>
    </w:rPr>
  </w:style>
  <w:style w:type="paragraph" w:customStyle="1" w:styleId="ConvSignatures">
    <w:name w:val="Conv_Signatures"/>
    <w:basedOn w:val="Normal"/>
    <w:rsid w:val="005F4177"/>
    <w:pPr>
      <w:keepLines/>
      <w:spacing w:before="480"/>
    </w:pPr>
    <w:rPr>
      <w:szCs w:val="20"/>
    </w:rPr>
  </w:style>
  <w:style w:type="paragraph" w:customStyle="1" w:styleId="TexteCarCar">
    <w:name w:val="Texte Car Car"/>
    <w:basedOn w:val="Normal"/>
    <w:link w:val="TexteCarCarCar"/>
    <w:rsid w:val="00D05648"/>
    <w:pPr>
      <w:tabs>
        <w:tab w:val="left" w:pos="170"/>
        <w:tab w:val="left" w:pos="284"/>
        <w:tab w:val="left" w:pos="3119"/>
        <w:tab w:val="left" w:pos="4536"/>
        <w:tab w:val="left" w:pos="7938"/>
        <w:tab w:val="right" w:pos="9923"/>
      </w:tabs>
      <w:jc w:val="both"/>
    </w:pPr>
    <w:rPr>
      <w:rFonts w:ascii="Arial" w:eastAsia="Times" w:hAnsi="Arial" w:cs="Arial"/>
      <w:color w:val="000000"/>
      <w:sz w:val="20"/>
      <w:szCs w:val="20"/>
    </w:rPr>
  </w:style>
  <w:style w:type="character" w:customStyle="1" w:styleId="TexteCarCarCar">
    <w:name w:val="Texte Car Car Car"/>
    <w:basedOn w:val="Policepardfaut"/>
    <w:link w:val="TexteCarCar"/>
    <w:rsid w:val="00D05648"/>
    <w:rPr>
      <w:rFonts w:ascii="Arial" w:eastAsia="Times" w:hAnsi="Arial" w:cs="Arial"/>
      <w:color w:val="000000"/>
      <w:lang w:val="fr-FR" w:eastAsia="fr-FR" w:bidi="ar-SA"/>
    </w:rPr>
  </w:style>
  <w:style w:type="character" w:styleId="Marquedecommentaire">
    <w:name w:val="annotation reference"/>
    <w:basedOn w:val="Policepardfaut"/>
    <w:semiHidden/>
    <w:rsid w:val="00E600D2"/>
    <w:rPr>
      <w:sz w:val="16"/>
      <w:szCs w:val="16"/>
    </w:rPr>
  </w:style>
  <w:style w:type="paragraph" w:styleId="Commentaire">
    <w:name w:val="annotation text"/>
    <w:basedOn w:val="Normal"/>
    <w:semiHidden/>
    <w:rsid w:val="00E600D2"/>
    <w:rPr>
      <w:rFonts w:ascii="Bookman Old Style" w:hAnsi="Bookman Old Style"/>
      <w:sz w:val="20"/>
      <w:szCs w:val="20"/>
    </w:rPr>
  </w:style>
  <w:style w:type="paragraph" w:styleId="Textedebulles">
    <w:name w:val="Balloon Text"/>
    <w:basedOn w:val="Normal"/>
    <w:semiHidden/>
    <w:rsid w:val="00E600D2"/>
    <w:rPr>
      <w:rFonts w:ascii="Tahoma" w:hAnsi="Tahoma" w:cs="Tahoma"/>
      <w:sz w:val="16"/>
      <w:szCs w:val="16"/>
    </w:rPr>
  </w:style>
  <w:style w:type="paragraph" w:styleId="Objetducommentaire">
    <w:name w:val="annotation subject"/>
    <w:basedOn w:val="Commentaire"/>
    <w:next w:val="Commentaire"/>
    <w:semiHidden/>
    <w:rsid w:val="001B1A45"/>
    <w:rPr>
      <w:rFonts w:ascii="Times New Roman" w:hAnsi="Times New Roman"/>
      <w:b/>
      <w:bCs/>
    </w:rPr>
  </w:style>
  <w:style w:type="paragraph" w:styleId="Pieddepage">
    <w:name w:val="footer"/>
    <w:basedOn w:val="Normal"/>
    <w:rsid w:val="00AC5123"/>
    <w:pPr>
      <w:tabs>
        <w:tab w:val="center" w:pos="4536"/>
        <w:tab w:val="right" w:pos="9072"/>
      </w:tabs>
    </w:pPr>
  </w:style>
  <w:style w:type="character" w:styleId="Numrodepage">
    <w:name w:val="page number"/>
    <w:basedOn w:val="Policepardfaut"/>
    <w:rsid w:val="00377BEA"/>
  </w:style>
  <w:style w:type="paragraph" w:customStyle="1" w:styleId="Texte">
    <w:name w:val="Texte"/>
    <w:basedOn w:val="Normal"/>
    <w:rsid w:val="005C4A67"/>
    <w:pPr>
      <w:tabs>
        <w:tab w:val="left" w:pos="1304"/>
        <w:tab w:val="left" w:pos="1418"/>
        <w:tab w:val="left" w:pos="3119"/>
        <w:tab w:val="left" w:pos="4536"/>
        <w:tab w:val="left" w:pos="7938"/>
        <w:tab w:val="right" w:pos="9923"/>
      </w:tabs>
      <w:jc w:val="both"/>
    </w:pPr>
    <w:rPr>
      <w:rFonts w:ascii="Arial" w:hAnsi="Arial" w:cs="Arial"/>
      <w:color w:val="000000"/>
      <w:sz w:val="20"/>
      <w:szCs w:val="20"/>
    </w:rPr>
  </w:style>
  <w:style w:type="paragraph" w:customStyle="1" w:styleId="Blockquote">
    <w:name w:val="Blockquote"/>
    <w:basedOn w:val="Normal"/>
    <w:rsid w:val="00FE117D"/>
    <w:pPr>
      <w:spacing w:before="100" w:after="100"/>
      <w:ind w:left="360" w:right="360"/>
    </w:pPr>
    <w:rPr>
      <w:snapToGrid w:val="0"/>
    </w:rPr>
  </w:style>
  <w:style w:type="paragraph" w:styleId="Rvision">
    <w:name w:val="Revision"/>
    <w:hidden/>
    <w:uiPriority w:val="99"/>
    <w:semiHidden/>
    <w:rsid w:val="00F405F2"/>
    <w:rPr>
      <w:sz w:val="24"/>
      <w:szCs w:val="24"/>
    </w:rPr>
  </w:style>
  <w:style w:type="paragraph" w:styleId="Paragraphedeliste">
    <w:name w:val="List Paragraph"/>
    <w:basedOn w:val="Normal"/>
    <w:uiPriority w:val="34"/>
    <w:qFormat/>
    <w:rsid w:val="009168C2"/>
    <w:pPr>
      <w:ind w:left="720"/>
      <w:contextualSpacing/>
    </w:pPr>
  </w:style>
  <w:style w:type="paragraph" w:customStyle="1" w:styleId="Lettre">
    <w:name w:val="Lettre"/>
    <w:rsid w:val="005521CA"/>
    <w:pPr>
      <w:widowControl w:val="0"/>
      <w:jc w:val="both"/>
    </w:pPr>
    <w:rPr>
      <w:snapToGrid w:val="0"/>
      <w:sz w:val="24"/>
    </w:rPr>
  </w:style>
  <w:style w:type="paragraph" w:styleId="Retraitcorpsdetexte2">
    <w:name w:val="Body Text Indent 2"/>
    <w:basedOn w:val="Normal"/>
    <w:link w:val="Retraitcorpsdetexte2Car"/>
    <w:rsid w:val="0085266B"/>
    <w:pPr>
      <w:spacing w:after="120" w:line="480" w:lineRule="auto"/>
      <w:ind w:left="283"/>
    </w:pPr>
  </w:style>
  <w:style w:type="character" w:customStyle="1" w:styleId="Retraitcorpsdetexte2Car">
    <w:name w:val="Retrait corps de texte 2 Car"/>
    <w:basedOn w:val="Policepardfaut"/>
    <w:link w:val="Retraitcorpsdetexte2"/>
    <w:rsid w:val="0085266B"/>
    <w:rPr>
      <w:sz w:val="24"/>
      <w:szCs w:val="24"/>
    </w:rPr>
  </w:style>
  <w:style w:type="character" w:customStyle="1" w:styleId="En-tteCar">
    <w:name w:val="En-tête Car"/>
    <w:basedOn w:val="Policepardfaut"/>
    <w:link w:val="En-tte"/>
    <w:uiPriority w:val="99"/>
    <w:rsid w:val="00751E7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FCE0F6-D223-4096-9E38-BFB60EFE2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1538</Words>
  <Characters>8460</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IRD</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cornill</dc:creator>
  <cp:lastModifiedBy>Julien ROUQUETTE</cp:lastModifiedBy>
  <cp:revision>3</cp:revision>
  <cp:lastPrinted>2015-02-10T14:53:00Z</cp:lastPrinted>
  <dcterms:created xsi:type="dcterms:W3CDTF">2020-02-13T11:01:00Z</dcterms:created>
  <dcterms:modified xsi:type="dcterms:W3CDTF">2025-01-29T10:22:00Z</dcterms:modified>
</cp:coreProperties>
</file>