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8A06" w14:textId="77777777" w:rsidR="00E74942" w:rsidRDefault="00E74942" w:rsidP="00F6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/>
          <w:b/>
          <w:sz w:val="24"/>
        </w:rPr>
      </w:pPr>
    </w:p>
    <w:p w14:paraId="7F3ACCA9" w14:textId="77777777" w:rsidR="00905002" w:rsidRDefault="00E74942" w:rsidP="00F6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- </w:t>
      </w:r>
      <w:r w:rsidR="00DC3062">
        <w:rPr>
          <w:rFonts w:ascii="Arial" w:hAnsi="Arial"/>
          <w:b/>
          <w:sz w:val="24"/>
        </w:rPr>
        <w:t>Annexe financière</w:t>
      </w:r>
      <w:r>
        <w:rPr>
          <w:rFonts w:ascii="Arial" w:hAnsi="Arial"/>
          <w:b/>
          <w:sz w:val="24"/>
        </w:rPr>
        <w:t xml:space="preserve"> -</w:t>
      </w:r>
    </w:p>
    <w:p w14:paraId="0DCA7059" w14:textId="77777777" w:rsidR="00E74942" w:rsidRPr="00E74942" w:rsidRDefault="00E74942" w:rsidP="00F6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/>
          <w:b/>
          <w:sz w:val="24"/>
        </w:rPr>
      </w:pPr>
    </w:p>
    <w:p w14:paraId="2A44D10A" w14:textId="77777777" w:rsidR="00E74942" w:rsidRDefault="00E74942" w:rsidP="00905002">
      <w:pPr>
        <w:jc w:val="both"/>
        <w:rPr>
          <w:rFonts w:ascii="Arial" w:hAnsi="Arial"/>
        </w:rPr>
      </w:pPr>
    </w:p>
    <w:p w14:paraId="2D1423C8" w14:textId="77777777" w:rsidR="00E74942" w:rsidRPr="00427BDB" w:rsidRDefault="00E74942" w:rsidP="00905002">
      <w:pPr>
        <w:jc w:val="both"/>
        <w:rPr>
          <w:rFonts w:ascii="Arial" w:hAnsi="Arial"/>
        </w:rPr>
      </w:pPr>
    </w:p>
    <w:p w14:paraId="78AD7D81" w14:textId="77777777" w:rsidR="00905002" w:rsidRPr="00910B57" w:rsidRDefault="00905002" w:rsidP="00905002">
      <w:pPr>
        <w:rPr>
          <w:rFonts w:ascii="Arial" w:hAnsi="Arial"/>
        </w:rPr>
      </w:pPr>
    </w:p>
    <w:tbl>
      <w:tblPr>
        <w:tblW w:w="102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850"/>
        <w:gridCol w:w="851"/>
        <w:gridCol w:w="1843"/>
        <w:gridCol w:w="1842"/>
      </w:tblGrid>
      <w:tr w:rsidR="009F623A" w:rsidRPr="00A123B3" w14:paraId="796181D4" w14:textId="77777777" w:rsidTr="00C55CA4">
        <w:trPr>
          <w:trHeight w:val="682"/>
        </w:trPr>
        <w:tc>
          <w:tcPr>
            <w:tcW w:w="4820" w:type="dxa"/>
            <w:vMerge w:val="restart"/>
            <w:vAlign w:val="center"/>
          </w:tcPr>
          <w:p w14:paraId="32B4B380" w14:textId="77777777" w:rsidR="009F623A" w:rsidRPr="00501988" w:rsidRDefault="00501988" w:rsidP="004021F2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501988">
              <w:rPr>
                <w:rFonts w:ascii="Arial" w:hAnsi="Arial" w:cs="Arial"/>
                <w:b/>
                <w:u w:val="single"/>
              </w:rPr>
              <w:t>PRESTATIONS</w:t>
            </w:r>
          </w:p>
        </w:tc>
        <w:tc>
          <w:tcPr>
            <w:tcW w:w="1701" w:type="dxa"/>
            <w:gridSpan w:val="2"/>
            <w:vAlign w:val="center"/>
          </w:tcPr>
          <w:p w14:paraId="5957163B" w14:textId="77777777" w:rsidR="009F623A" w:rsidRDefault="009F623A" w:rsidP="004021F2">
            <w:pPr>
              <w:jc w:val="center"/>
              <w:rPr>
                <w:rFonts w:ascii="Arial" w:hAnsi="Arial" w:cs="Arial"/>
                <w:b/>
              </w:rPr>
            </w:pPr>
            <w:r w:rsidRPr="008863DF">
              <w:rPr>
                <w:rFonts w:ascii="Arial" w:hAnsi="Arial" w:cs="Arial"/>
                <w:b/>
              </w:rPr>
              <w:t xml:space="preserve">Nb de jours </w:t>
            </w:r>
            <w:r>
              <w:rPr>
                <w:rFonts w:ascii="Arial" w:hAnsi="Arial" w:cs="Arial"/>
                <w:b/>
              </w:rPr>
              <w:t>proposés</w:t>
            </w:r>
          </w:p>
        </w:tc>
        <w:tc>
          <w:tcPr>
            <w:tcW w:w="1843" w:type="dxa"/>
            <w:vMerge w:val="restart"/>
            <w:vAlign w:val="center"/>
          </w:tcPr>
          <w:p w14:paraId="7CFCC260" w14:textId="77777777" w:rsidR="009F623A" w:rsidRDefault="009F623A" w:rsidP="004021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Prix</w:t>
            </w:r>
            <w:r w:rsidRPr="00A123B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€ H</w:t>
            </w:r>
            <w:r w:rsidRPr="00A123B3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7B9E121" w14:textId="77777777" w:rsidR="009F623A" w:rsidRPr="00A123B3" w:rsidRDefault="009F623A" w:rsidP="004021F2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phase</w:t>
            </w:r>
          </w:p>
        </w:tc>
        <w:tc>
          <w:tcPr>
            <w:tcW w:w="1842" w:type="dxa"/>
            <w:vMerge w:val="restart"/>
            <w:vAlign w:val="center"/>
          </w:tcPr>
          <w:p w14:paraId="00FE5308" w14:textId="77777777" w:rsidR="009F623A" w:rsidRDefault="009F623A" w:rsidP="004021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Prix</w:t>
            </w:r>
            <w:r w:rsidRPr="00A123B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€ </w:t>
            </w:r>
            <w:r w:rsidRPr="00A123B3">
              <w:rPr>
                <w:rFonts w:ascii="Arial" w:hAnsi="Arial" w:cs="Arial"/>
                <w:b/>
              </w:rPr>
              <w:t>TTC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37C41B8B" w14:textId="77777777" w:rsidR="009F623A" w:rsidRPr="00A123B3" w:rsidRDefault="009F623A" w:rsidP="004021F2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phase</w:t>
            </w:r>
          </w:p>
        </w:tc>
      </w:tr>
      <w:tr w:rsidR="009F623A" w:rsidRPr="00A123B3" w14:paraId="067802F8" w14:textId="77777777" w:rsidTr="00C55CA4">
        <w:trPr>
          <w:trHeight w:val="454"/>
        </w:trPr>
        <w:tc>
          <w:tcPr>
            <w:tcW w:w="4820" w:type="dxa"/>
            <w:vMerge/>
            <w:vAlign w:val="center"/>
          </w:tcPr>
          <w:p w14:paraId="2CBEA19F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84B1120" w14:textId="77777777" w:rsidR="009F623A" w:rsidRPr="009F623A" w:rsidRDefault="009F623A" w:rsidP="009F623A">
            <w:pPr>
              <w:jc w:val="center"/>
              <w:rPr>
                <w:rFonts w:ascii="Arial" w:hAnsi="Arial" w:cs="Arial"/>
                <w:sz w:val="18"/>
              </w:rPr>
            </w:pPr>
            <w:r w:rsidRPr="009F623A">
              <w:rPr>
                <w:rFonts w:ascii="Arial" w:hAnsi="Arial" w:cs="Arial"/>
                <w:sz w:val="18"/>
              </w:rPr>
              <w:t>Junio</w:t>
            </w:r>
            <w:r>
              <w:rPr>
                <w:rFonts w:ascii="Arial" w:hAnsi="Arial" w:cs="Arial"/>
                <w:sz w:val="18"/>
              </w:rPr>
              <w:t>r</w:t>
            </w:r>
          </w:p>
        </w:tc>
        <w:tc>
          <w:tcPr>
            <w:tcW w:w="851" w:type="dxa"/>
            <w:vAlign w:val="center"/>
          </w:tcPr>
          <w:p w14:paraId="62DCD396" w14:textId="77777777" w:rsidR="009F623A" w:rsidRPr="009F623A" w:rsidRDefault="009F623A" w:rsidP="00C97BCF">
            <w:pPr>
              <w:jc w:val="center"/>
              <w:rPr>
                <w:rFonts w:ascii="Arial" w:hAnsi="Arial" w:cs="Arial"/>
                <w:sz w:val="18"/>
              </w:rPr>
            </w:pPr>
            <w:r w:rsidRPr="009F623A">
              <w:rPr>
                <w:rFonts w:ascii="Arial" w:hAnsi="Arial" w:cs="Arial"/>
                <w:sz w:val="18"/>
              </w:rPr>
              <w:t>Sénior</w:t>
            </w:r>
          </w:p>
        </w:tc>
        <w:tc>
          <w:tcPr>
            <w:tcW w:w="1843" w:type="dxa"/>
            <w:vMerge/>
            <w:vAlign w:val="center"/>
          </w:tcPr>
          <w:p w14:paraId="4CAE0EF6" w14:textId="77777777" w:rsidR="009F623A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14:paraId="4C80DBAB" w14:textId="77777777" w:rsidR="009F623A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623A" w:rsidRPr="00A123B3" w14:paraId="0E25BBEA" w14:textId="77777777" w:rsidTr="00C55CA4">
        <w:trPr>
          <w:trHeight w:val="851"/>
        </w:trPr>
        <w:tc>
          <w:tcPr>
            <w:tcW w:w="4820" w:type="dxa"/>
            <w:vAlign w:val="center"/>
          </w:tcPr>
          <w:p w14:paraId="4516A163" w14:textId="7D5653A2" w:rsidR="009F623A" w:rsidRPr="00A123B3" w:rsidRDefault="00A62AE0" w:rsidP="00F60CD8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Mission</w:t>
            </w:r>
            <w:r w:rsidR="009F623A">
              <w:rPr>
                <w:rFonts w:ascii="Arial" w:hAnsi="Arial" w:cs="Arial"/>
                <w:b/>
                <w:u w:val="single"/>
              </w:rPr>
              <w:t xml:space="preserve"> 1 </w:t>
            </w:r>
            <w:r w:rsidR="009F623A" w:rsidRPr="00905002">
              <w:rPr>
                <w:rFonts w:ascii="Arial" w:hAnsi="Arial" w:cs="Arial"/>
              </w:rPr>
              <w:t xml:space="preserve">– </w:t>
            </w:r>
            <w:r w:rsidR="006D6547" w:rsidRPr="006D6547">
              <w:rPr>
                <w:rFonts w:ascii="Arial" w:hAnsi="Arial" w:cs="Arial"/>
              </w:rPr>
              <w:t>Identification des évolutions nécessaires au sein des hôpitaux de Trousseau, Charles-Foix et Rothschild</w:t>
            </w:r>
          </w:p>
        </w:tc>
        <w:tc>
          <w:tcPr>
            <w:tcW w:w="850" w:type="dxa"/>
            <w:vAlign w:val="center"/>
          </w:tcPr>
          <w:p w14:paraId="103A1CC6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206E8830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B6B4C04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6E50003B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</w:tr>
      <w:tr w:rsidR="009F623A" w:rsidRPr="00A123B3" w14:paraId="1CD110EC" w14:textId="77777777" w:rsidTr="00C55CA4">
        <w:trPr>
          <w:trHeight w:val="851"/>
        </w:trPr>
        <w:tc>
          <w:tcPr>
            <w:tcW w:w="4820" w:type="dxa"/>
            <w:vAlign w:val="center"/>
          </w:tcPr>
          <w:p w14:paraId="58A6C9D0" w14:textId="48A646FC" w:rsidR="009F623A" w:rsidRPr="00F60CD8" w:rsidRDefault="00A62AE0" w:rsidP="00335EFC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color w:val="000000" w:themeColor="text1"/>
                <w:u w:val="single"/>
              </w:rPr>
              <w:t>Mission</w:t>
            </w:r>
            <w:r w:rsidR="009F623A" w:rsidRPr="00335EFC">
              <w:rPr>
                <w:rFonts w:ascii="Arial" w:hAnsi="Arial" w:cs="Arial"/>
                <w:b/>
                <w:color w:val="000000" w:themeColor="text1"/>
                <w:u w:val="single"/>
              </w:rPr>
              <w:t xml:space="preserve"> 2 </w:t>
            </w:r>
            <w:r w:rsidR="009F623A" w:rsidRPr="00335EFC">
              <w:rPr>
                <w:rFonts w:ascii="Arial" w:hAnsi="Arial" w:cs="Arial"/>
                <w:color w:val="000000" w:themeColor="text1"/>
              </w:rPr>
              <w:t xml:space="preserve">– </w:t>
            </w:r>
            <w:r w:rsidR="003D11B4">
              <w:rPr>
                <w:rFonts w:ascii="Arial" w:hAnsi="Arial" w:cs="Arial"/>
                <w:color w:val="000000" w:themeColor="text1"/>
              </w:rPr>
              <w:t>Définition des besoins pour la rédaction du nouveau marché de prestation hôtelière de Rothschild</w:t>
            </w:r>
            <w:r w:rsidR="00335EFC" w:rsidRPr="00335EFC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1199072F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6B548A7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3B0F972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175E6EE5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</w:tr>
      <w:tr w:rsidR="003D11B4" w:rsidRPr="00A123B3" w14:paraId="062EC537" w14:textId="77777777" w:rsidTr="00206ACF">
        <w:trPr>
          <w:trHeight w:val="645"/>
        </w:trPr>
        <w:tc>
          <w:tcPr>
            <w:tcW w:w="4820" w:type="dxa"/>
            <w:vAlign w:val="center"/>
          </w:tcPr>
          <w:p w14:paraId="2644D1B8" w14:textId="671576B6" w:rsidR="003D11B4" w:rsidRPr="00335EFC" w:rsidRDefault="00D16CE1" w:rsidP="00206ACF">
            <w:pPr>
              <w:pStyle w:val="Titre2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bookmarkStart w:id="0" w:name="_Toc126157964"/>
            <w:bookmarkStart w:id="1" w:name="_Toc192757353"/>
            <w:r w:rsidRPr="00D16CE1">
              <w:rPr>
                <w:rFonts w:ascii="Arial" w:hAnsi="Arial" w:cs="Arial"/>
                <w:color w:val="auto"/>
                <w:sz w:val="20"/>
                <w:szCs w:val="20"/>
              </w:rPr>
              <w:t>Accompagnement à la mise en œuvre des réorganisations définies</w:t>
            </w:r>
            <w:bookmarkEnd w:id="0"/>
            <w:bookmarkEnd w:id="1"/>
          </w:p>
        </w:tc>
        <w:tc>
          <w:tcPr>
            <w:tcW w:w="850" w:type="dxa"/>
            <w:vAlign w:val="center"/>
          </w:tcPr>
          <w:p w14:paraId="392E38B7" w14:textId="77777777" w:rsidR="003D11B4" w:rsidRPr="00A123B3" w:rsidRDefault="003D11B4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429926" w14:textId="77777777" w:rsidR="003D11B4" w:rsidRPr="00A123B3" w:rsidRDefault="003D11B4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EFA2A63" w14:textId="77777777" w:rsidR="003D11B4" w:rsidRPr="00A123B3" w:rsidRDefault="003D11B4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1E38DACE" w14:textId="77777777" w:rsidR="003D11B4" w:rsidRPr="00A123B3" w:rsidRDefault="003D11B4" w:rsidP="004B6A93">
            <w:pPr>
              <w:jc w:val="center"/>
              <w:rPr>
                <w:rFonts w:ascii="Arial" w:hAnsi="Arial" w:cs="Arial"/>
              </w:rPr>
            </w:pPr>
          </w:p>
        </w:tc>
      </w:tr>
      <w:tr w:rsidR="00FD3161" w:rsidRPr="00A123B3" w14:paraId="41736DE2" w14:textId="77777777" w:rsidTr="00C55CA4">
        <w:trPr>
          <w:trHeight w:val="851"/>
        </w:trPr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021F2099" w14:textId="1214D165" w:rsidR="00FD3161" w:rsidRPr="00F60CD8" w:rsidRDefault="00FD3161" w:rsidP="00C55CA4">
            <w:pPr>
              <w:rPr>
                <w:rFonts w:ascii="Arial" w:hAnsi="Arial" w:cs="Arial"/>
                <w:b/>
                <w:color w:val="FF0000"/>
                <w:u w:val="single"/>
              </w:rPr>
            </w:pPr>
            <w:r w:rsidRPr="00C55CA4">
              <w:rPr>
                <w:rFonts w:ascii="Arial" w:hAnsi="Arial" w:cs="Arial"/>
                <w:b/>
                <w:color w:val="000000" w:themeColor="text1"/>
              </w:rPr>
              <w:t xml:space="preserve">TOTAL </w:t>
            </w:r>
            <w:r w:rsidR="002A42F8">
              <w:rPr>
                <w:rFonts w:ascii="Arial" w:hAnsi="Arial" w:cs="Arial"/>
                <w:b/>
                <w:color w:val="000000" w:themeColor="text1"/>
              </w:rPr>
              <w:t>des prestations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F324BEB" w14:textId="77777777" w:rsidR="00FD3161" w:rsidRPr="00A123B3" w:rsidRDefault="00FD3161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7977B5F" w14:textId="77777777" w:rsidR="00FD3161" w:rsidRPr="00A123B3" w:rsidRDefault="00FD3161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964C5CE" w14:textId="77777777" w:rsidR="00FD3161" w:rsidRPr="00A123B3" w:rsidRDefault="00FD3161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A051E97" w14:textId="77777777" w:rsidR="00FD3161" w:rsidRPr="00A123B3" w:rsidRDefault="00FD3161" w:rsidP="004B6A93">
            <w:pPr>
              <w:jc w:val="center"/>
              <w:rPr>
                <w:rFonts w:ascii="Arial" w:hAnsi="Arial" w:cs="Arial"/>
              </w:rPr>
            </w:pPr>
          </w:p>
        </w:tc>
      </w:tr>
      <w:tr w:rsidR="00CC5A04" w:rsidRPr="00A123B3" w14:paraId="5705AF63" w14:textId="77777777" w:rsidTr="00C55CA4">
        <w:trPr>
          <w:trHeight w:val="851"/>
        </w:trPr>
        <w:tc>
          <w:tcPr>
            <w:tcW w:w="10206" w:type="dxa"/>
            <w:gridSpan w:val="5"/>
            <w:vAlign w:val="center"/>
          </w:tcPr>
          <w:p w14:paraId="044B4794" w14:textId="4114631C" w:rsidR="00CC5A04" w:rsidRPr="00C55CA4" w:rsidRDefault="00CC5A04" w:rsidP="008C542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C55CA4">
              <w:rPr>
                <w:rFonts w:ascii="Arial" w:hAnsi="Arial" w:cs="Arial"/>
                <w:b/>
                <w:color w:val="000000" w:themeColor="text1"/>
                <w:u w:val="single"/>
              </w:rPr>
              <w:t>PRESTATION SUP</w:t>
            </w:r>
            <w:r w:rsidR="008C5427">
              <w:rPr>
                <w:rFonts w:ascii="Arial" w:hAnsi="Arial" w:cs="Arial"/>
                <w:b/>
                <w:color w:val="000000" w:themeColor="text1"/>
                <w:u w:val="single"/>
              </w:rPr>
              <w:t>P</w:t>
            </w:r>
            <w:r w:rsidRPr="00C55CA4">
              <w:rPr>
                <w:rFonts w:ascii="Arial" w:hAnsi="Arial" w:cs="Arial"/>
                <w:b/>
                <w:color w:val="000000" w:themeColor="text1"/>
                <w:u w:val="single"/>
              </w:rPr>
              <w:t>LEMENTAIRE EVENTUELLE</w:t>
            </w:r>
          </w:p>
        </w:tc>
      </w:tr>
      <w:tr w:rsidR="009F623A" w:rsidRPr="00A123B3" w14:paraId="5CF0C0CA" w14:textId="77777777" w:rsidTr="00C55CA4">
        <w:trPr>
          <w:trHeight w:val="954"/>
        </w:trPr>
        <w:tc>
          <w:tcPr>
            <w:tcW w:w="4820" w:type="dxa"/>
            <w:vAlign w:val="center"/>
          </w:tcPr>
          <w:p w14:paraId="102652C4" w14:textId="549994DB" w:rsidR="009F623A" w:rsidRPr="00F60CD8" w:rsidRDefault="00E634DF" w:rsidP="00E634DF">
            <w:pPr>
              <w:pStyle w:val="Titre2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color w:val="FF0000"/>
              </w:rPr>
            </w:pPr>
            <w:r w:rsidRPr="00E634DF">
              <w:rPr>
                <w:rFonts w:ascii="Arial" w:hAnsi="Arial" w:cs="Arial"/>
                <w:color w:val="auto"/>
                <w:sz w:val="20"/>
                <w:szCs w:val="20"/>
              </w:rPr>
              <w:t xml:space="preserve">Accompagnement à la restructuration de l’activité de restauration de la Pitié-Salpêtrière </w:t>
            </w:r>
          </w:p>
        </w:tc>
        <w:tc>
          <w:tcPr>
            <w:tcW w:w="850" w:type="dxa"/>
            <w:vAlign w:val="center"/>
          </w:tcPr>
          <w:p w14:paraId="2941EEF7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1793153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016634D1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4904EC79" w14:textId="77777777" w:rsidR="009F623A" w:rsidRPr="00A123B3" w:rsidRDefault="009F623A" w:rsidP="004B6A93">
            <w:pPr>
              <w:jc w:val="center"/>
              <w:rPr>
                <w:rFonts w:ascii="Arial" w:hAnsi="Arial" w:cs="Arial"/>
              </w:rPr>
            </w:pPr>
          </w:p>
        </w:tc>
      </w:tr>
      <w:tr w:rsidR="00FD3161" w:rsidRPr="00905002" w14:paraId="587ECA76" w14:textId="77777777" w:rsidTr="00C55CA4">
        <w:trPr>
          <w:trHeight w:val="851"/>
        </w:trPr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1B20DABB" w14:textId="76BF6528" w:rsidR="009F623A" w:rsidRPr="00905002" w:rsidRDefault="00CC5A04" w:rsidP="00C55CA4">
            <w:pPr>
              <w:rPr>
                <w:rFonts w:ascii="Arial" w:hAnsi="Arial" w:cs="Arial"/>
                <w:b/>
              </w:rPr>
            </w:pPr>
            <w:r w:rsidRPr="00C55CA4">
              <w:rPr>
                <w:rFonts w:ascii="Arial" w:hAnsi="Arial" w:cs="Arial"/>
                <w:b/>
                <w:color w:val="000000" w:themeColor="text1"/>
              </w:rPr>
              <w:t xml:space="preserve">TOTAL </w:t>
            </w:r>
            <w:r w:rsidR="002A42F8">
              <w:rPr>
                <w:rFonts w:ascii="Arial" w:hAnsi="Arial" w:cs="Arial"/>
                <w:b/>
                <w:color w:val="000000" w:themeColor="text1"/>
              </w:rPr>
              <w:t>GENERAL PSE incluse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673E723" w14:textId="77777777" w:rsidR="009F623A" w:rsidRPr="00905002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7771430" w14:textId="77777777" w:rsidR="009F623A" w:rsidRPr="00905002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6E4E538C" w14:textId="77777777" w:rsidR="009F623A" w:rsidRPr="00905002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DE80118" w14:textId="77777777" w:rsidR="009F623A" w:rsidRPr="00905002" w:rsidRDefault="009F623A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D3161" w:rsidRPr="00905002" w14:paraId="70A172B4" w14:textId="77777777" w:rsidTr="00C55CA4">
        <w:trPr>
          <w:trHeight w:val="320"/>
        </w:trPr>
        <w:tc>
          <w:tcPr>
            <w:tcW w:w="4820" w:type="dxa"/>
            <w:vAlign w:val="center"/>
          </w:tcPr>
          <w:p w14:paraId="1329FB6B" w14:textId="77777777" w:rsidR="00FD3161" w:rsidRPr="00905002" w:rsidRDefault="00FD3161" w:rsidP="007B79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Align w:val="center"/>
          </w:tcPr>
          <w:p w14:paraId="4C9EF696" w14:textId="77777777" w:rsidR="00FD3161" w:rsidRPr="00905002" w:rsidRDefault="00FD3161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0966B39C" w14:textId="77777777" w:rsidR="00FD3161" w:rsidRPr="00905002" w:rsidRDefault="00FD3161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4405165A" w14:textId="77777777" w:rsidR="00FD3161" w:rsidRPr="00905002" w:rsidRDefault="00FD3161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Align w:val="center"/>
          </w:tcPr>
          <w:p w14:paraId="12375AC2" w14:textId="77777777" w:rsidR="00FD3161" w:rsidRPr="00905002" w:rsidRDefault="00FD3161" w:rsidP="004B6A9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CBA665D" w14:textId="77777777" w:rsidR="00905002" w:rsidRPr="00A123B3" w:rsidRDefault="00905002" w:rsidP="00905002"/>
    <w:p w14:paraId="15F5EB1C" w14:textId="77777777" w:rsidR="00905002" w:rsidRPr="00C7273D" w:rsidRDefault="00905002" w:rsidP="00905002">
      <w:pPr>
        <w:jc w:val="both"/>
        <w:rPr>
          <w:rFonts w:ascii="Arial" w:hAnsi="Arial"/>
        </w:rPr>
      </w:pPr>
    </w:p>
    <w:p w14:paraId="16494540" w14:textId="77777777" w:rsidR="00E74942" w:rsidRDefault="008863DF" w:rsidP="008863DF">
      <w:pPr>
        <w:rPr>
          <w:rFonts w:ascii="Arial" w:hAnsi="Arial" w:cs="Arial"/>
        </w:rPr>
      </w:pPr>
      <w:r>
        <w:rPr>
          <w:rFonts w:ascii="Arial" w:hAnsi="Arial" w:cs="Arial"/>
        </w:rPr>
        <w:t>Taux de TVA : ………%</w:t>
      </w:r>
    </w:p>
    <w:p w14:paraId="13F264F2" w14:textId="77777777" w:rsidR="00E74942" w:rsidRDefault="00E74942" w:rsidP="00905002">
      <w:pPr>
        <w:ind w:left="5103"/>
        <w:rPr>
          <w:rFonts w:ascii="Arial" w:hAnsi="Arial" w:cs="Arial"/>
        </w:rPr>
      </w:pPr>
    </w:p>
    <w:p w14:paraId="55175056" w14:textId="77777777" w:rsidR="00E74942" w:rsidRDefault="00E74942" w:rsidP="00905002">
      <w:pPr>
        <w:ind w:left="5103"/>
        <w:rPr>
          <w:rFonts w:ascii="Arial" w:hAnsi="Arial" w:cs="Arial"/>
        </w:rPr>
      </w:pPr>
    </w:p>
    <w:p w14:paraId="7A71C476" w14:textId="77777777" w:rsidR="00E74942" w:rsidRDefault="00E74942" w:rsidP="00905002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Fait à ……………………….</w:t>
      </w:r>
    </w:p>
    <w:p w14:paraId="798ADF2C" w14:textId="77777777" w:rsidR="00E74942" w:rsidRDefault="00E74942" w:rsidP="00905002">
      <w:pPr>
        <w:ind w:left="5103"/>
        <w:rPr>
          <w:rFonts w:ascii="Arial" w:hAnsi="Arial" w:cs="Arial"/>
        </w:rPr>
      </w:pPr>
    </w:p>
    <w:p w14:paraId="5FA08202" w14:textId="77777777" w:rsidR="00E74942" w:rsidRDefault="00E74942" w:rsidP="00905002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Le ……………………………</w:t>
      </w:r>
    </w:p>
    <w:p w14:paraId="2BA87DA4" w14:textId="77777777" w:rsidR="00E74942" w:rsidRDefault="00E74942" w:rsidP="00905002">
      <w:pPr>
        <w:ind w:left="5103"/>
        <w:rPr>
          <w:rFonts w:ascii="Arial" w:hAnsi="Arial" w:cs="Arial"/>
        </w:rPr>
      </w:pPr>
    </w:p>
    <w:p w14:paraId="79E8BA2A" w14:textId="77777777" w:rsidR="00E74942" w:rsidRDefault="00E74942" w:rsidP="00905002">
      <w:pPr>
        <w:ind w:left="5103"/>
        <w:rPr>
          <w:rFonts w:ascii="Arial" w:hAnsi="Arial" w:cs="Arial"/>
        </w:rPr>
      </w:pPr>
    </w:p>
    <w:p w14:paraId="703AE94C" w14:textId="4A13733F" w:rsidR="00905002" w:rsidRPr="002A42F8" w:rsidRDefault="00905002" w:rsidP="00905002">
      <w:pPr>
        <w:ind w:left="5103"/>
        <w:rPr>
          <w:rFonts w:ascii="Arial" w:hAnsi="Arial"/>
          <w:b/>
          <w:bCs/>
        </w:rPr>
      </w:pPr>
      <w:r w:rsidRPr="002A42F8">
        <w:rPr>
          <w:rFonts w:ascii="Arial" w:hAnsi="Arial" w:cs="Arial"/>
          <w:b/>
          <w:bCs/>
        </w:rPr>
        <w:t xml:space="preserve">Signature </w:t>
      </w:r>
      <w:r w:rsidR="004529E0" w:rsidRPr="002A42F8">
        <w:rPr>
          <w:rFonts w:ascii="Arial" w:hAnsi="Arial" w:cs="Arial"/>
          <w:b/>
          <w:bCs/>
        </w:rPr>
        <w:t>électronique obligatoire</w:t>
      </w:r>
    </w:p>
    <w:p w14:paraId="1F14F52F" w14:textId="77777777" w:rsidR="00994655" w:rsidRDefault="00994655"/>
    <w:sectPr w:rsidR="00994655" w:rsidSect="009B50C1">
      <w:headerReference w:type="default" r:id="rId7"/>
      <w:footerReference w:type="default" r:id="rId8"/>
      <w:footnotePr>
        <w:numRestart w:val="eachSect"/>
      </w:footnotePr>
      <w:pgSz w:w="11907" w:h="16840" w:code="9"/>
      <w:pgMar w:top="851" w:right="851" w:bottom="567" w:left="851" w:header="720" w:footer="284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57CF" w14:textId="77777777" w:rsidR="009F0DAC" w:rsidRDefault="009F0DAC" w:rsidP="00E74942">
      <w:r>
        <w:separator/>
      </w:r>
    </w:p>
  </w:endnote>
  <w:endnote w:type="continuationSeparator" w:id="0">
    <w:p w14:paraId="2E72832D" w14:textId="77777777" w:rsidR="009F0DAC" w:rsidRDefault="009F0DAC" w:rsidP="00E7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D401" w14:textId="5697D0F3" w:rsidR="004A703E" w:rsidRPr="00190362" w:rsidRDefault="00E74942" w:rsidP="003A73BA">
    <w:pPr>
      <w:pStyle w:val="Pieddepage"/>
      <w:tabs>
        <w:tab w:val="clear" w:pos="9072"/>
        <w:tab w:val="right" w:pos="9639"/>
      </w:tabs>
    </w:pPr>
    <w:r>
      <w:rPr>
        <w:i/>
        <w:iCs/>
        <w:sz w:val="16"/>
        <w:szCs w:val="16"/>
      </w:rPr>
      <w:t>DPGF –</w:t>
    </w:r>
    <w:r w:rsidR="008220CF">
      <w:rPr>
        <w:i/>
        <w:iCs/>
        <w:sz w:val="16"/>
        <w:szCs w:val="16"/>
      </w:rPr>
      <w:t xml:space="preserve"> </w:t>
    </w:r>
    <w:r w:rsidR="00A23AED">
      <w:rPr>
        <w:i/>
        <w:iCs/>
        <w:sz w:val="16"/>
        <w:szCs w:val="16"/>
      </w:rPr>
      <w:t>MOA</w:t>
    </w:r>
    <w:r w:rsidR="008220CF">
      <w:rPr>
        <w:i/>
        <w:iCs/>
        <w:sz w:val="16"/>
        <w:szCs w:val="16"/>
      </w:rPr>
      <w:t xml:space="preserve"> Restauration</w:t>
    </w:r>
    <w:r w:rsidRPr="000B1403">
      <w:rPr>
        <w:i/>
        <w:iCs/>
        <w:color w:val="FF0000"/>
        <w:sz w:val="16"/>
        <w:szCs w:val="16"/>
      </w:rPr>
      <w:tab/>
    </w:r>
    <w:r w:rsidRPr="00C15D61">
      <w:rPr>
        <w:rFonts w:cs="Arial"/>
        <w:sz w:val="16"/>
        <w:szCs w:val="16"/>
      </w:rPr>
      <w:t xml:space="preserve">Page 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PAGE  \* Arabic </w:instrText>
    </w:r>
    <w:r>
      <w:rPr>
        <w:rStyle w:val="Numrodepage"/>
        <w:sz w:val="16"/>
        <w:szCs w:val="16"/>
      </w:rPr>
      <w:fldChar w:fldCharType="separate"/>
    </w:r>
    <w:r w:rsidR="008C5427">
      <w:rPr>
        <w:rStyle w:val="Numrodepage"/>
        <w:noProof/>
        <w:sz w:val="16"/>
        <w:szCs w:val="16"/>
      </w:rPr>
      <w:t>1</w:t>
    </w:r>
    <w:r>
      <w:rPr>
        <w:rStyle w:val="Numrodepage"/>
        <w:sz w:val="16"/>
        <w:szCs w:val="16"/>
      </w:rPr>
      <w:fldChar w:fldCharType="end"/>
    </w:r>
    <w:r>
      <w:rPr>
        <w:rStyle w:val="Numrodepage"/>
        <w:sz w:val="16"/>
        <w:szCs w:val="16"/>
      </w:rPr>
      <w:t>/</w:t>
    </w:r>
    <w:r w:rsidRPr="007C7D76">
      <w:rPr>
        <w:rFonts w:cs="Arial"/>
        <w:sz w:val="18"/>
        <w:szCs w:val="18"/>
      </w:rPr>
      <w:fldChar w:fldCharType="begin"/>
    </w:r>
    <w:r w:rsidRPr="007C7D76">
      <w:rPr>
        <w:rFonts w:cs="Arial"/>
        <w:sz w:val="18"/>
        <w:szCs w:val="18"/>
      </w:rPr>
      <w:instrText xml:space="preserve"> NUMPAGES </w:instrText>
    </w:r>
    <w:r w:rsidRPr="007C7D76">
      <w:rPr>
        <w:rFonts w:cs="Arial"/>
        <w:sz w:val="18"/>
        <w:szCs w:val="18"/>
      </w:rPr>
      <w:fldChar w:fldCharType="separate"/>
    </w:r>
    <w:r w:rsidR="008C5427">
      <w:rPr>
        <w:rFonts w:cs="Arial"/>
        <w:noProof/>
        <w:sz w:val="18"/>
        <w:szCs w:val="18"/>
      </w:rPr>
      <w:t>1</w:t>
    </w:r>
    <w:r w:rsidRPr="007C7D76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C732" w14:textId="77777777" w:rsidR="009F0DAC" w:rsidRDefault="009F0DAC" w:rsidP="00E74942">
      <w:r>
        <w:separator/>
      </w:r>
    </w:p>
  </w:footnote>
  <w:footnote w:type="continuationSeparator" w:id="0">
    <w:p w14:paraId="72153C6E" w14:textId="77777777" w:rsidR="009F0DAC" w:rsidRDefault="009F0DAC" w:rsidP="00E74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25"/>
      <w:gridCol w:w="7543"/>
    </w:tblGrid>
    <w:tr w:rsidR="00E74942" w:rsidRPr="008E6043" w14:paraId="7366404C" w14:textId="77777777" w:rsidTr="004B6A93">
      <w:trPr>
        <w:cantSplit/>
        <w:trHeight w:val="1251"/>
        <w:jc w:val="center"/>
      </w:trPr>
      <w:tc>
        <w:tcPr>
          <w:tcW w:w="2725" w:type="dxa"/>
        </w:tcPr>
        <w:p w14:paraId="710A6B09" w14:textId="77777777" w:rsidR="00E74942" w:rsidRPr="00C84BC9" w:rsidRDefault="00E74942" w:rsidP="00E74942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2D95C153" wp14:editId="65264E7D">
                <wp:extent cx="1642110" cy="90424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110" cy="9042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3" w:type="dxa"/>
          <w:vAlign w:val="center"/>
        </w:tcPr>
        <w:p w14:paraId="5870436D" w14:textId="007BFBBD" w:rsidR="00E74942" w:rsidRPr="00030EF4" w:rsidRDefault="00030EF4" w:rsidP="00210769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30EF4">
            <w:rPr>
              <w:b/>
              <w:color w:val="000000" w:themeColor="text1"/>
            </w:rPr>
            <w:t xml:space="preserve">Prestation d’assistance à la maitrise d’ouvrage pour le regroupement de l’activité de production de Trousseau au sein de l’Unité Centrale de Production de l’hôpital Charles-Foix, </w:t>
          </w:r>
          <w:bookmarkStart w:id="2" w:name="_Hlk192756663"/>
          <w:r w:rsidRPr="00030EF4">
            <w:rPr>
              <w:b/>
            </w:rPr>
            <w:t>les impacts organisationnels et structurels sur la restauration de Trousseau, la réorganisation de la fonction restauration et hôtellerie sur Rothschild</w:t>
          </w:r>
          <w:bookmarkEnd w:id="2"/>
        </w:p>
        <w:p w14:paraId="65D791C0" w14:textId="77777777" w:rsidR="00A66AB9" w:rsidRPr="00030EF4" w:rsidRDefault="00A66AB9" w:rsidP="00E74942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</w:p>
        <w:p w14:paraId="19FF54D5" w14:textId="75A26E2B" w:rsidR="00E74942" w:rsidRPr="00030EF4" w:rsidRDefault="00E74942" w:rsidP="00E74942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/>
            </w:rPr>
          </w:pPr>
          <w:r w:rsidRPr="00030EF4">
            <w:rPr>
              <w:b/>
            </w:rPr>
            <w:t xml:space="preserve">Procédure : Marché </w:t>
          </w:r>
          <w:r w:rsidR="00210769" w:rsidRPr="00030EF4">
            <w:rPr>
              <w:b/>
            </w:rPr>
            <w:t>à procédure adaptée</w:t>
          </w:r>
        </w:p>
      </w:tc>
    </w:tr>
  </w:tbl>
  <w:p w14:paraId="34BDAA68" w14:textId="77777777" w:rsidR="00E74942" w:rsidRDefault="00E749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36BA"/>
    <w:multiLevelType w:val="multilevel"/>
    <w:tmpl w:val="23CCC59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718" w:hanging="576"/>
      </w:pPr>
      <w:rPr>
        <w:b/>
        <w:color w:val="2E74B5" w:themeColor="accent1" w:themeShade="BF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5CB4429"/>
    <w:multiLevelType w:val="hybridMultilevel"/>
    <w:tmpl w:val="CC020F16"/>
    <w:lvl w:ilvl="0" w:tplc="187215FE">
      <w:start w:val="1"/>
      <w:numFmt w:val="bullet"/>
      <w:pStyle w:val="corpsdetexteavec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1284F0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CF496F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79466F"/>
    <w:multiLevelType w:val="hybridMultilevel"/>
    <w:tmpl w:val="8264D5C8"/>
    <w:lvl w:ilvl="0" w:tplc="08E47ED8">
      <w:start w:val="80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14126"/>
    <w:rsid w:val="00030EF4"/>
    <w:rsid w:val="00064AE3"/>
    <w:rsid w:val="000950ED"/>
    <w:rsid w:val="001542E3"/>
    <w:rsid w:val="002067AE"/>
    <w:rsid w:val="00206ACF"/>
    <w:rsid w:val="00210769"/>
    <w:rsid w:val="002A42F8"/>
    <w:rsid w:val="00335EFC"/>
    <w:rsid w:val="003D11B4"/>
    <w:rsid w:val="004529E0"/>
    <w:rsid w:val="004B3189"/>
    <w:rsid w:val="00501988"/>
    <w:rsid w:val="005B3ACD"/>
    <w:rsid w:val="006A70D7"/>
    <w:rsid w:val="006D6547"/>
    <w:rsid w:val="00774F15"/>
    <w:rsid w:val="007B79B5"/>
    <w:rsid w:val="007C51DB"/>
    <w:rsid w:val="008220CF"/>
    <w:rsid w:val="008863DF"/>
    <w:rsid w:val="008C5427"/>
    <w:rsid w:val="008E0803"/>
    <w:rsid w:val="00905002"/>
    <w:rsid w:val="00994655"/>
    <w:rsid w:val="009F0DAC"/>
    <w:rsid w:val="009F623A"/>
    <w:rsid w:val="00A23AED"/>
    <w:rsid w:val="00A62AE0"/>
    <w:rsid w:val="00A66AB9"/>
    <w:rsid w:val="00AD4EA8"/>
    <w:rsid w:val="00B72BD0"/>
    <w:rsid w:val="00BE68DF"/>
    <w:rsid w:val="00C516BE"/>
    <w:rsid w:val="00C55CA4"/>
    <w:rsid w:val="00C97BCF"/>
    <w:rsid w:val="00CC5A04"/>
    <w:rsid w:val="00D16CE1"/>
    <w:rsid w:val="00DC3062"/>
    <w:rsid w:val="00E5313B"/>
    <w:rsid w:val="00E634DF"/>
    <w:rsid w:val="00E74942"/>
    <w:rsid w:val="00F60CD8"/>
    <w:rsid w:val="00FD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95AE0F"/>
  <w15:chartTrackingRefBased/>
  <w15:docId w15:val="{46A290FB-2A72-4367-B371-20050706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6CE1"/>
    <w:pPr>
      <w:numPr>
        <w:numId w:val="2"/>
      </w:numPr>
      <w:pBdr>
        <w:bottom w:val="single" w:sz="12" w:space="1" w:color="2E74B5" w:themeColor="accent1" w:themeShade="BF"/>
      </w:pBdr>
      <w:spacing w:before="600" w:after="80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6CE1"/>
    <w:pPr>
      <w:numPr>
        <w:ilvl w:val="1"/>
        <w:numId w:val="2"/>
      </w:numPr>
      <w:spacing w:before="200" w:after="8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16CE1"/>
    <w:pPr>
      <w:numPr>
        <w:ilvl w:val="2"/>
        <w:numId w:val="2"/>
      </w:numPr>
      <w:spacing w:before="200" w:after="80"/>
      <w:jc w:val="both"/>
      <w:outlineLvl w:val="2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16CE1"/>
    <w:pPr>
      <w:numPr>
        <w:ilvl w:val="3"/>
        <w:numId w:val="2"/>
      </w:numPr>
      <w:pBdr>
        <w:bottom w:val="single" w:sz="4" w:space="2" w:color="BDD6EE" w:themeColor="accent1" w:themeTint="66"/>
      </w:pBdr>
      <w:spacing w:before="200" w:after="80"/>
      <w:jc w:val="both"/>
      <w:outlineLvl w:val="3"/>
    </w:pPr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16CE1"/>
    <w:pPr>
      <w:numPr>
        <w:ilvl w:val="4"/>
        <w:numId w:val="2"/>
      </w:numPr>
      <w:spacing w:before="200" w:after="80"/>
      <w:jc w:val="both"/>
      <w:outlineLvl w:val="4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16CE1"/>
    <w:pPr>
      <w:numPr>
        <w:ilvl w:val="5"/>
        <w:numId w:val="2"/>
      </w:numPr>
      <w:spacing w:before="280" w:after="100"/>
      <w:jc w:val="both"/>
      <w:outlineLvl w:val="5"/>
    </w:pPr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16CE1"/>
    <w:pPr>
      <w:numPr>
        <w:ilvl w:val="6"/>
        <w:numId w:val="2"/>
      </w:numPr>
      <w:spacing w:before="320" w:after="100"/>
      <w:jc w:val="both"/>
      <w:outlineLvl w:val="6"/>
    </w:pPr>
    <w:rPr>
      <w:rFonts w:asciiTheme="majorHAnsi" w:eastAsiaTheme="majorEastAsia" w:hAnsiTheme="majorHAnsi" w:cstheme="majorBidi"/>
      <w:b/>
      <w:bCs/>
      <w:color w:val="A5A5A5" w:themeColor="accent3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16CE1"/>
    <w:pPr>
      <w:numPr>
        <w:ilvl w:val="7"/>
        <w:numId w:val="2"/>
      </w:numPr>
      <w:spacing w:before="320" w:after="100"/>
      <w:jc w:val="both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16CE1"/>
    <w:pPr>
      <w:numPr>
        <w:ilvl w:val="8"/>
        <w:numId w:val="2"/>
      </w:numPr>
      <w:spacing w:before="320" w:after="100"/>
      <w:jc w:val="both"/>
      <w:outlineLvl w:val="8"/>
    </w:pPr>
    <w:rPr>
      <w:rFonts w:asciiTheme="majorHAnsi" w:eastAsiaTheme="majorEastAsia" w:hAnsiTheme="majorHAnsi" w:cstheme="majorBidi"/>
      <w:i/>
      <w:iCs/>
      <w:color w:val="A5A5A5" w:themeColor="accent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05002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9050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9050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0500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905002"/>
  </w:style>
  <w:style w:type="paragraph" w:styleId="Paragraphedeliste">
    <w:name w:val="List Paragraph"/>
    <w:basedOn w:val="Normal"/>
    <w:uiPriority w:val="34"/>
    <w:qFormat/>
    <w:rsid w:val="00905002"/>
    <w:pPr>
      <w:ind w:left="708"/>
    </w:pPr>
  </w:style>
  <w:style w:type="character" w:customStyle="1" w:styleId="Titre1Car">
    <w:name w:val="Titre 1 Car"/>
    <w:basedOn w:val="Policepardfaut"/>
    <w:link w:val="Titre1"/>
    <w:uiPriority w:val="9"/>
    <w:rsid w:val="00D16CE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16C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16CE1"/>
    <w:rPr>
      <w:rFonts w:asciiTheme="majorHAnsi" w:eastAsiaTheme="majorEastAsia" w:hAnsiTheme="majorHAnsi" w:cstheme="majorBidi"/>
      <w:color w:val="5B9BD5" w:themeColor="accent1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16CE1"/>
    <w:rPr>
      <w:rFonts w:asciiTheme="majorHAnsi" w:eastAsiaTheme="majorEastAsia" w:hAnsiTheme="majorHAnsi" w:cstheme="majorBidi"/>
      <w:i/>
      <w:iCs/>
      <w:color w:val="5B9BD5" w:themeColor="accent1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16CE1"/>
    <w:rPr>
      <w:rFonts w:asciiTheme="majorHAnsi" w:eastAsiaTheme="majorEastAsia" w:hAnsiTheme="majorHAnsi" w:cstheme="majorBidi"/>
      <w:color w:val="5B9BD5" w:themeColor="accent1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16CE1"/>
    <w:rPr>
      <w:rFonts w:asciiTheme="majorHAnsi" w:eastAsiaTheme="majorEastAsia" w:hAnsiTheme="majorHAnsi" w:cstheme="majorBidi"/>
      <w:i/>
      <w:iCs/>
      <w:color w:val="5B9BD5" w:themeColor="accent1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16CE1"/>
    <w:rPr>
      <w:rFonts w:asciiTheme="majorHAnsi" w:eastAsiaTheme="majorEastAsia" w:hAnsiTheme="majorHAnsi" w:cstheme="majorBidi"/>
      <w:b/>
      <w:bCs/>
      <w:color w:val="A5A5A5" w:themeColor="accent3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16CE1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16CE1"/>
    <w:rPr>
      <w:rFonts w:asciiTheme="majorHAnsi" w:eastAsiaTheme="majorEastAsia" w:hAnsiTheme="majorHAnsi" w:cstheme="majorBidi"/>
      <w:i/>
      <w:iCs/>
      <w:color w:val="A5A5A5" w:themeColor="accent3"/>
      <w:sz w:val="20"/>
      <w:szCs w:val="20"/>
      <w:lang w:eastAsia="fr-FR"/>
    </w:rPr>
  </w:style>
  <w:style w:type="paragraph" w:customStyle="1" w:styleId="corpsdetexteavecpuce">
    <w:name w:val="corps de texte avec puce"/>
    <w:basedOn w:val="Corpsdetexte"/>
    <w:autoRedefine/>
    <w:rsid w:val="00E634DF"/>
    <w:pPr>
      <w:numPr>
        <w:numId w:val="3"/>
      </w:numPr>
      <w:tabs>
        <w:tab w:val="clear" w:pos="360"/>
      </w:tabs>
      <w:spacing w:after="0"/>
      <w:ind w:left="432" w:hanging="432"/>
      <w:jc w:val="both"/>
    </w:pPr>
    <w:rPr>
      <w:sz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634D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634DF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LABAYE Claire</dc:creator>
  <cp:keywords/>
  <dc:description/>
  <cp:lastModifiedBy>LABAYE Claire</cp:lastModifiedBy>
  <cp:revision>15</cp:revision>
  <dcterms:created xsi:type="dcterms:W3CDTF">2025-03-13T14:58:00Z</dcterms:created>
  <dcterms:modified xsi:type="dcterms:W3CDTF">2025-03-26T08:40:00Z</dcterms:modified>
</cp:coreProperties>
</file>