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739" w:rsidRDefault="00763F1A" w14:paraId="29145D2F" w14:textId="2625BFD2">
      <w:pPr>
        <w:pBdr>
          <w:top w:val="single" w:color="000000" w:sz="6" w:space="0"/>
          <w:left w:val="single" w:color="000000" w:sz="6" w:space="0"/>
          <w:bottom w:val="single" w:color="000000" w:sz="6" w:space="0"/>
          <w:right w:val="single" w:color="000000" w:sz="6" w:space="0"/>
        </w:pBdr>
        <w:spacing w:after="0"/>
        <w:jc w:val="center"/>
      </w:pPr>
      <w:bookmarkStart w:name="_GoBack" w:id="0"/>
      <w:bookmarkEnd w:id="0"/>
      <w:r>
        <w:rPr>
          <w:rFonts w:ascii="Calibri" w:hAnsi="Calibri" w:eastAsia="Calibri" w:cs="Calibri"/>
          <w:color w:val="000000"/>
          <w:sz w:val="44"/>
        </w:rPr>
        <w:t>Cahier des clauses techniques particulières</w:t>
      </w:r>
    </w:p>
    <w:p w:rsidR="00AF1739" w:rsidRDefault="00AF1739" w14:paraId="0D478B60" w14:textId="77777777">
      <w:pPr>
        <w:pBdr>
          <w:top w:val="single" w:color="000000" w:sz="6" w:space="0"/>
          <w:left w:val="single" w:color="000000" w:sz="6" w:space="0"/>
          <w:bottom w:val="single" w:color="000000" w:sz="6" w:space="0"/>
          <w:right w:val="single" w:color="000000" w:sz="6" w:space="0"/>
        </w:pBdr>
        <w:spacing w:after="0"/>
        <w:jc w:val="center"/>
      </w:pPr>
    </w:p>
    <w:p w:rsidR="00AF1739" w:rsidRDefault="004919A5" w14:paraId="6D4B2C01" w14:textId="51770F54">
      <w:pPr>
        <w:pBdr>
          <w:top w:val="single" w:color="000000" w:sz="6" w:space="0"/>
          <w:left w:val="single" w:color="000000" w:sz="6" w:space="0"/>
          <w:bottom w:val="single" w:color="000000" w:sz="6" w:space="0"/>
          <w:right w:val="single" w:color="000000" w:sz="6" w:space="0"/>
        </w:pBdr>
        <w:spacing w:after="0"/>
        <w:jc w:val="center"/>
      </w:pPr>
      <w:bookmarkStart w:name="_Hlk193273322" w:id="1"/>
      <w:r w:rsidRPr="003F3F13">
        <w:rPr>
          <w:rFonts w:ascii="Calibri" w:hAnsi="Calibri" w:eastAsia="Calibri" w:cs="Calibri"/>
          <w:b/>
          <w:color w:val="000000"/>
          <w:sz w:val="44"/>
        </w:rPr>
        <w:t>Formation</w:t>
      </w:r>
      <w:r w:rsidRPr="003F3F13" w:rsidR="00763F1A">
        <w:rPr>
          <w:rFonts w:ascii="Calibri" w:hAnsi="Calibri" w:eastAsia="Calibri" w:cs="Calibri"/>
          <w:b/>
          <w:color w:val="000000"/>
          <w:sz w:val="44"/>
        </w:rPr>
        <w:t xml:space="preserve"> i</w:t>
      </w:r>
      <w:r>
        <w:rPr>
          <w:rFonts w:ascii="Calibri" w:hAnsi="Calibri" w:eastAsia="Calibri" w:cs="Calibri"/>
          <w:b/>
          <w:color w:val="000000"/>
          <w:sz w:val="44"/>
        </w:rPr>
        <w:t>nitiale et mise à jour des compétences des télépilotes de drones pour une activité professionnelle selon la réglementation européenne</w:t>
      </w:r>
    </w:p>
    <w:bookmarkEnd w:id="1"/>
    <w:p w:rsidRPr="00CA0331" w:rsidR="00AF1739" w:rsidRDefault="00AF1739" w14:paraId="77E403B1" w14:textId="4480D5A4">
      <w:pPr>
        <w:rPr>
          <w:rFonts w:ascii="Calibri" w:hAnsi="Calibri" w:cs="Calibri"/>
        </w:rPr>
      </w:pPr>
    </w:p>
    <w:p w:rsidRPr="00CA0331" w:rsidR="00AF1739" w:rsidP="001977D5" w:rsidRDefault="00AF1739" w14:paraId="016E9BB5" w14:textId="77777777">
      <w:pPr>
        <w:spacing w:after="0" w:line="240" w:lineRule="auto"/>
        <w:jc w:val="both"/>
        <w:rPr>
          <w:rFonts w:ascii="Calibri" w:hAnsi="Calibri" w:cs="Calibri"/>
        </w:rPr>
      </w:pPr>
    </w:p>
    <w:p w:rsidRPr="00CA0331" w:rsidR="00AF1739" w:rsidP="001977D5" w:rsidRDefault="004919A5" w14:paraId="0B5832B8" w14:textId="77777777">
      <w:pPr>
        <w:pStyle w:val="Paragraphedeliste"/>
        <w:numPr>
          <w:ilvl w:val="0"/>
          <w:numId w:val="27"/>
        </w:numPr>
        <w:pBdr>
          <w:top w:val="none" w:color="000000" w:sz="4" w:space="0"/>
          <w:left w:val="none" w:color="000000" w:sz="4" w:space="0"/>
          <w:bottom w:val="none" w:color="000000" w:sz="4" w:space="0"/>
          <w:right w:val="none" w:color="000000" w:sz="4" w:space="0"/>
        </w:pBdr>
        <w:spacing w:after="0" w:line="240" w:lineRule="auto"/>
        <w:ind w:left="470" w:hanging="357"/>
        <w:jc w:val="both"/>
        <w:rPr>
          <w:rFonts w:ascii="Calibri" w:hAnsi="Calibri" w:cs="Calibri"/>
          <w:b/>
        </w:rPr>
      </w:pPr>
      <w:r w:rsidRPr="00CA0331">
        <w:rPr>
          <w:rFonts w:ascii="Calibri" w:hAnsi="Calibri" w:cs="Calibri"/>
          <w:b/>
        </w:rPr>
        <w:t>Objet du marché</w:t>
      </w:r>
    </w:p>
    <w:p w:rsidR="009A20BF" w:rsidP="004000B2" w:rsidRDefault="009A20BF" w14:paraId="6CBB612A"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4000B2" w:rsidRDefault="004919A5" w14:paraId="519E66A7" w14:textId="6DC94EE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bookmarkStart w:name="_Hlk193273602" w:id="2"/>
      <w:r w:rsidRPr="00CA0331">
        <w:rPr>
          <w:rFonts w:ascii="Calibri" w:hAnsi="Calibri" w:cs="Calibri"/>
        </w:rPr>
        <w:t>Le marché a pour objet les formations suivantes :</w:t>
      </w:r>
    </w:p>
    <w:p w:rsidRPr="00CA0331" w:rsidR="001977D5" w:rsidP="004000B2" w:rsidRDefault="001977D5" w14:paraId="0FE485E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9672EC" w:rsidP="004000B2" w:rsidRDefault="004919A5" w14:paraId="0DE4E2F0" w14:textId="23A623D6">
      <w:pPr>
        <w:pStyle w:val="Paragraphedeliste"/>
        <w:numPr>
          <w:ilvl w:val="0"/>
          <w:numId w:val="19"/>
        </w:numPr>
        <w:spacing w:after="0" w:line="240" w:lineRule="auto"/>
        <w:jc w:val="both"/>
        <w:rPr>
          <w:rFonts w:ascii="Calibri" w:hAnsi="Calibri" w:cs="Calibri"/>
        </w:rPr>
      </w:pPr>
      <w:r w:rsidRPr="00CA0331">
        <w:rPr>
          <w:rFonts w:ascii="Calibri" w:hAnsi="Calibri" w:cs="Calibri"/>
          <w:b/>
        </w:rPr>
        <w:t>Formation recyclage des compétences des télépilotes de drones à INRAE</w:t>
      </w:r>
      <w:r w:rsidRPr="00CA0331" w:rsidR="009672EC">
        <w:rPr>
          <w:rFonts w:ascii="Calibri" w:hAnsi="Calibri" w:cs="Calibri"/>
        </w:rPr>
        <w:t xml:space="preserve"> (en conformité avec la réglementation européenne) afin d’obtenir le </w:t>
      </w:r>
      <w:r w:rsidRPr="00CA0331" w:rsidR="009672EC">
        <w:rPr>
          <w:rFonts w:ascii="Calibri" w:hAnsi="Calibri" w:eastAsia="Arial" w:cs="Calibri"/>
        </w:rPr>
        <w:t>CATS pour tous les agents ayant le certificat drone actuel (attestation d’aptitude aux fonctions de télépilote ou le CATT) qui sera obsolète en décembre 2025.</w:t>
      </w:r>
    </w:p>
    <w:p w:rsidRPr="00CA0331" w:rsidR="00AF1739" w:rsidP="004000B2" w:rsidRDefault="00AF1739" w14:paraId="44D507A5" w14:textId="66D4D464">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AF1739" w:rsidP="004000B2" w:rsidRDefault="004919A5" w14:paraId="7F77C51C" w14:textId="7E7D374F">
      <w:pPr>
        <w:pStyle w:val="Paragraphedeliste"/>
        <w:numPr>
          <w:ilvl w:val="0"/>
          <w:numId w:val="19"/>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b/>
        </w:rPr>
        <w:t xml:space="preserve">Formation </w:t>
      </w:r>
      <w:r w:rsidRPr="00CA0331" w:rsidR="004000B2">
        <w:rPr>
          <w:rFonts w:ascii="Calibri" w:hAnsi="Calibri" w:cs="Calibri"/>
          <w:b/>
        </w:rPr>
        <w:t>initia</w:t>
      </w:r>
      <w:r w:rsidR="004000B2">
        <w:rPr>
          <w:rFonts w:ascii="Calibri" w:hAnsi="Calibri" w:cs="Calibri"/>
          <w:b/>
        </w:rPr>
        <w:t>le</w:t>
      </w:r>
      <w:r w:rsidRPr="00CA0331" w:rsidR="004000B2">
        <w:rPr>
          <w:rFonts w:ascii="Calibri" w:hAnsi="Calibri" w:cs="Calibri"/>
          <w:b/>
        </w:rPr>
        <w:t xml:space="preserve"> </w:t>
      </w:r>
      <w:r w:rsidRPr="00CA0331">
        <w:rPr>
          <w:rFonts w:ascii="Calibri" w:hAnsi="Calibri" w:cs="Calibri"/>
          <w:b/>
        </w:rPr>
        <w:t>des compétences des télépilotes</w:t>
      </w:r>
      <w:r w:rsidRPr="00CA0331">
        <w:rPr>
          <w:rFonts w:ascii="Calibri" w:hAnsi="Calibri" w:cs="Calibri"/>
        </w:rPr>
        <w:t xml:space="preserve"> de drones à INRAE.</w:t>
      </w:r>
    </w:p>
    <w:p w:rsidRPr="00605B10" w:rsidR="0039249D" w:rsidP="004000B2" w:rsidRDefault="0039249D" w14:paraId="1FE6B680" w14:textId="77777777">
      <w:pPr>
        <w:pStyle w:val="Paragraphedeliste"/>
        <w:spacing w:after="0" w:line="240" w:lineRule="auto"/>
        <w:rPr>
          <w:rFonts w:ascii="Calibri" w:hAnsi="Calibri" w:cs="Calibri"/>
        </w:rPr>
      </w:pPr>
    </w:p>
    <w:p w:rsidRPr="00605B10" w:rsidR="0039249D" w:rsidP="004000B2" w:rsidRDefault="0039249D" w14:paraId="119A0AD4" w14:textId="5E1C9912">
      <w:pPr>
        <w:pStyle w:val="Paragraphedeliste"/>
        <w:numPr>
          <w:ilvl w:val="0"/>
          <w:numId w:val="19"/>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605B10">
        <w:rPr>
          <w:rFonts w:ascii="Calibri" w:hAnsi="Calibri" w:cs="Calibri"/>
          <w:b/>
        </w:rPr>
        <w:t>Formation à l’OPEN A</w:t>
      </w:r>
      <w:r w:rsidR="002C5344">
        <w:rPr>
          <w:rFonts w:ascii="Calibri" w:hAnsi="Calibri" w:cs="Calibri"/>
          <w:b/>
        </w:rPr>
        <w:t>1 et A</w:t>
      </w:r>
      <w:r w:rsidRPr="00605B10">
        <w:rPr>
          <w:rFonts w:ascii="Calibri" w:hAnsi="Calibri" w:cs="Calibri"/>
          <w:b/>
        </w:rPr>
        <w:t>2</w:t>
      </w:r>
      <w:r w:rsidR="004000B2">
        <w:rPr>
          <w:rFonts w:ascii="Calibri" w:hAnsi="Calibri" w:cs="Calibri"/>
          <w:b/>
        </w:rPr>
        <w:t>.</w:t>
      </w:r>
    </w:p>
    <w:p w:rsidR="00AF1739" w:rsidP="001977D5" w:rsidRDefault="00AF1739" w14:paraId="79555639" w14:textId="7B4EEE25">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BC6758" w:rsidP="001977D5" w:rsidRDefault="00BC6758" w14:paraId="1E130744"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59D9C815" w14:textId="5CE2317F">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Ces </w:t>
      </w:r>
      <w:r w:rsidR="0039249D">
        <w:rPr>
          <w:rFonts w:ascii="Calibri" w:hAnsi="Calibri" w:cs="Calibri"/>
        </w:rPr>
        <w:t>3</w:t>
      </w:r>
      <w:r w:rsidRPr="00CA0331" w:rsidR="0039249D">
        <w:rPr>
          <w:rFonts w:ascii="Calibri" w:hAnsi="Calibri" w:cs="Calibri"/>
        </w:rPr>
        <w:t xml:space="preserve"> </w:t>
      </w:r>
      <w:r w:rsidRPr="00CA0331">
        <w:rPr>
          <w:rFonts w:ascii="Calibri" w:hAnsi="Calibri" w:cs="Calibri"/>
        </w:rPr>
        <w:t>formations doivent répondre aux exigences de la réglementation européenne pour les télépilotes de drones professionnels et être certifiées « Europe ».</w:t>
      </w:r>
    </w:p>
    <w:bookmarkEnd w:id="2"/>
    <w:p w:rsidRPr="00CA0331" w:rsidR="00AF1739" w:rsidP="001977D5" w:rsidRDefault="00AF1739" w14:paraId="12DDC5BE"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60F7C404" w14:textId="6C91C78D">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En 2025, une centaine de télépilotes devront suivre la formation de recyclage avant le 31/12/2025</w:t>
      </w:r>
      <w:r w:rsidR="006E0D68">
        <w:rPr>
          <w:rFonts w:ascii="Calibri" w:hAnsi="Calibri" w:cs="Calibri"/>
        </w:rPr>
        <w:t>,</w:t>
      </w:r>
      <w:r w:rsidRPr="00CA0331">
        <w:rPr>
          <w:rFonts w:ascii="Calibri" w:hAnsi="Calibri" w:cs="Calibri"/>
        </w:rPr>
        <w:t xml:space="preserve"> afin d’être en conformité avec la réglementation européenne.</w:t>
      </w:r>
    </w:p>
    <w:p w:rsidR="00AF1739" w:rsidP="001977D5" w:rsidRDefault="00AF1739" w14:paraId="3BADD2DD" w14:textId="4E855439">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CA0331" w:rsidP="001977D5" w:rsidRDefault="00CA0331" w14:paraId="6BFCF535"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167F30BE" w14:textId="5B6EF2CA">
      <w:pPr>
        <w:pStyle w:val="Paragraphedeliste"/>
        <w:numPr>
          <w:ilvl w:val="0"/>
          <w:numId w:val="33"/>
        </w:numPr>
        <w:pBdr>
          <w:top w:val="none" w:color="000000" w:sz="4" w:space="0"/>
          <w:left w:val="none" w:color="000000" w:sz="4" w:space="0"/>
          <w:bottom w:val="none" w:color="000000" w:sz="4" w:space="0"/>
          <w:right w:val="none" w:color="000000" w:sz="4" w:space="0"/>
        </w:pBdr>
        <w:spacing w:after="0" w:line="240" w:lineRule="auto"/>
        <w:ind w:left="527" w:hanging="357"/>
        <w:jc w:val="both"/>
        <w:rPr>
          <w:rFonts w:ascii="Calibri" w:hAnsi="Calibri" w:cs="Calibri"/>
          <w:b/>
        </w:rPr>
      </w:pPr>
      <w:r w:rsidRPr="00CA0331">
        <w:rPr>
          <w:rFonts w:ascii="Calibri" w:hAnsi="Calibri" w:cs="Calibri"/>
          <w:b/>
        </w:rPr>
        <w:t>Présentation INRAE</w:t>
      </w:r>
    </w:p>
    <w:p w:rsidR="009A20BF" w:rsidP="001977D5" w:rsidRDefault="009A20BF" w14:paraId="1FE0473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287DB54D" w14:textId="7F8802CC">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INRAE, l’institut national de recherche pour l’agriculture, l’alimentation et l’environnement est né le 1er janvier 2020. Il est issu de la fusion entre l’Inra, Institut de la recherche agronomique et Irstea, Institut national de recherche en sciences et technologies pour l’environnement et l’agriculture.</w:t>
      </w:r>
    </w:p>
    <w:p w:rsidRPr="00CA0331" w:rsidR="00AF1739" w:rsidP="001977D5" w:rsidRDefault="00AF1739" w14:paraId="79A1215D"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3589D72F" w14:textId="5B0A7F10">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INRAE est un établissement public à caractère scientifique et technologique (EPST) regroupant près de 12 000 agents (dont 8413 agents titulaires). Placé sous la double tutelle du Ministère chargé de l’Agriculture et du Ministère chargé de la recherche, il a pour missions de produire et diffuser des </w:t>
      </w:r>
      <w:r w:rsidRPr="00CA0331">
        <w:rPr>
          <w:rFonts w:ascii="Calibri" w:hAnsi="Calibri" w:cs="Calibri"/>
        </w:rPr>
        <w:lastRenderedPageBreak/>
        <w:t>connaissances scientifiques, contribuer à l’élaboration de la stratégie nationale et européenne de recherche, éclairer les politiques publiques et les décisions des acteurs privés, contribuer à concevoir des innovations technologiques et sociales, contribuer à la formation à et par la recherche, participer aux débats sur la place de la science dans la société et organiser l’accès aux données scientifiques et aux publications, dans les domaines de l’agriculture, de l’alimentation et de l’environnement.</w:t>
      </w:r>
    </w:p>
    <w:p w:rsidRPr="00CA0331" w:rsidR="00AF1739" w:rsidP="001977D5" w:rsidRDefault="00AF1739" w14:paraId="0410FD3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1ACF0A57" w14:textId="6AFC6661">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Pour répondre aux enjeux mondiaux, INRAE déploie une recherche finalisée, associant recherche fondamentale et appliquée, porteuse de solutions à long terme et d’innovations à court et moyen termes.</w:t>
      </w:r>
    </w:p>
    <w:p w:rsidRPr="00CA0331" w:rsidR="00AF1739" w:rsidP="001977D5" w:rsidRDefault="00AF1739" w14:paraId="13CC598A"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2193C3DF"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L’institut s’engage dans une démarche de science ouverte, participative et interdisciplinaire pour construire les transitions avec la société. INRAE est constitué de 14 départements de recherche, cœur de l’activité scientifique auxquels sont rattachées 268 unités de recherche, de service et expérimentales. Le département est un réseau national coordonné d’unités, d’infrastructures et de compétences. Il se caractérise par ses disciplines, ses thématiques et ses objets d’étude. Il contribue, pour son périmètre scientifique et thématique, à l’élaboration de la stratégie scientifique de l’institut et de sa stratégie de partenariat pour l’innovation, et les produit en termes opérationnels. La production des données nécessaires à l’activité scientifique peut être assurée par ses unités expérimentales qui assurent les expérimentations et les unités de service.</w:t>
      </w:r>
    </w:p>
    <w:p w:rsidRPr="00CA0331" w:rsidR="00AF1739" w:rsidP="001977D5" w:rsidRDefault="00AF1739" w14:paraId="3CCE1974"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49B35001" w14:textId="7797331A">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INRAE compte 18 centres de recherche répartis dans toute la France (métropole et Antilles-Guyane) auxquels s’ajoute un centre siège (</w:t>
      </w:r>
      <w:r w:rsidR="006E0D68">
        <w:rPr>
          <w:rFonts w:ascii="Calibri" w:hAnsi="Calibri" w:cs="Calibri"/>
        </w:rPr>
        <w:t xml:space="preserve">Rue de l’Université – 75 </w:t>
      </w:r>
      <w:r w:rsidRPr="00CA0331">
        <w:rPr>
          <w:rFonts w:ascii="Calibri" w:hAnsi="Calibri" w:cs="Calibri"/>
        </w:rPr>
        <w:t>Paris). Chaque centre rassemble des unités d’un territoire et assure un rôle clé dans l’insertion territoriale des recherches INRAE (voir la liste des centres de recherche INRAE :https://www.inrae.fr/centres). L’unité est au cœur du système d’organisation INRAE. Elle représente le niveau opérationnel de base de l’organisation scientifique et administrative et constitue à ce titre la première interface fonctionnelle. Les unités de recherche peuvent être des unités propres relevant de la seule tutelle INRAE ou des Unités mixtes de recherche (UMR) relevant de plusieurs tutelles (Université, CNRS, CIRAD, autre…).</w:t>
      </w:r>
    </w:p>
    <w:p w:rsidRPr="00CA0331" w:rsidR="00AF1739" w:rsidP="001977D5" w:rsidRDefault="00AF1739" w14:paraId="7F11208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4F1A105E"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A ces unités, s’ajoutent les unités d’appui à la recherche qui assurent des fonctions de gestion administrative, en appui aux unités (gestion, financière et administration, gestion du personnel, formation, partenariat, prévention, tec.) formant ainsi un ensemble de 352 unités.</w:t>
      </w:r>
    </w:p>
    <w:p w:rsidRPr="00CA0331" w:rsidR="00AF1739" w:rsidP="001977D5" w:rsidRDefault="004919A5" w14:paraId="35F2D5DE"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Une présentation détaillée de l’organisation et des activités de l’institut est disponible sur le site : http://www.inrae.fr/</w:t>
      </w:r>
    </w:p>
    <w:p w:rsidR="00AF1739" w:rsidP="001977D5" w:rsidRDefault="00AF1739" w14:paraId="400378D2" w14:textId="6257DEAC">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AF1739" w14:paraId="603EDB9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667B1EBF" w14:textId="77777777">
      <w:pPr>
        <w:pStyle w:val="Paragraphedeliste"/>
        <w:numPr>
          <w:ilvl w:val="0"/>
          <w:numId w:val="34"/>
        </w:numPr>
        <w:pBdr>
          <w:top w:val="none" w:color="000000" w:sz="4" w:space="0"/>
          <w:left w:val="none" w:color="000000" w:sz="4" w:space="0"/>
          <w:bottom w:val="none" w:color="000000" w:sz="4" w:space="0"/>
          <w:right w:val="none" w:color="000000" w:sz="4" w:space="0"/>
        </w:pBdr>
        <w:spacing w:after="0" w:line="240" w:lineRule="auto"/>
        <w:ind w:left="584" w:hanging="357"/>
        <w:jc w:val="both"/>
        <w:rPr>
          <w:rFonts w:ascii="Calibri" w:hAnsi="Calibri" w:cs="Calibri"/>
          <w:b/>
        </w:rPr>
      </w:pPr>
      <w:r w:rsidRPr="00CA0331">
        <w:rPr>
          <w:rFonts w:ascii="Calibri" w:hAnsi="Calibri" w:cs="Calibri"/>
          <w:b/>
        </w:rPr>
        <w:t>Contexte et enjeux</w:t>
      </w:r>
    </w:p>
    <w:p w:rsidR="009A20BF" w:rsidP="001977D5" w:rsidRDefault="009A20BF" w14:paraId="3F0FA01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AF1739" w:rsidP="001977D5" w:rsidRDefault="004919A5" w14:paraId="1C577EFF" w14:textId="09C754DF">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INRAE compte une centaine de télépilotes réparties sur les 18 centres. Afin de fédérer les utilisateurs de drone autour de plateformes et services dédiés, </w:t>
      </w:r>
      <w:r w:rsidRPr="006E0D68" w:rsidR="006E0D68">
        <w:rPr>
          <w:rFonts w:ascii="Calibri" w:hAnsi="Calibri" w:cs="Calibri"/>
        </w:rPr>
        <w:t>le réseau drone rassemble les télépilotes, ce collectif initié par le projet ENTRAIDD</w:t>
      </w:r>
      <w:r w:rsidR="006E0D68">
        <w:t xml:space="preserve"> </w:t>
      </w:r>
      <w:r w:rsidRPr="00CA0331">
        <w:rPr>
          <w:rFonts w:ascii="Calibri" w:hAnsi="Calibri" w:cs="Calibri"/>
        </w:rPr>
        <w:t xml:space="preserve">pour « Espace Numérique pour le TRAitement de Données Drones ». Ce collectif a été constitué à partir du constat suivant : une utilisation accrue des données drones dans la recherche ; des vecteurs et capteurs souvent similaires dans les différentes équipes et des compétences et moyens informatiques variables selon les équipes. Les objectifs de ce collectif ont été de créer une plateforme mutualisée hébergeant des services avancés pour prétraiter les données acquises par drone (optique, lidar, thermique, etc.), de proposer des guides de bonnes pratiques pour structurer la </w:t>
      </w:r>
      <w:r w:rsidRPr="00CA0331">
        <w:rPr>
          <w:rFonts w:ascii="Calibri" w:hAnsi="Calibri" w:cs="Calibri"/>
        </w:rPr>
        <w:lastRenderedPageBreak/>
        <w:t xml:space="preserve">communauté INRAE des </w:t>
      </w:r>
      <w:r w:rsidR="0039249D">
        <w:rPr>
          <w:rFonts w:ascii="Calibri" w:hAnsi="Calibri" w:cs="Calibri"/>
        </w:rPr>
        <w:t>télé</w:t>
      </w:r>
      <w:r w:rsidRPr="00CA0331">
        <w:rPr>
          <w:rFonts w:ascii="Calibri" w:hAnsi="Calibri" w:cs="Calibri"/>
        </w:rPr>
        <w:t>pilotes et utilisateurs, au travers d’ateliers et de formations et également de gérer les données en cohérence avec les principes FAIR et l’écosystème des services institutionnels.</w:t>
      </w:r>
    </w:p>
    <w:p w:rsidRPr="00CA0331" w:rsidR="007C720C" w:rsidP="001977D5" w:rsidRDefault="007C720C" w14:paraId="639DA97C"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63AFCEE8" w14:textId="7F634486">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Ce collectif est composé </w:t>
      </w:r>
      <w:r w:rsidR="007D7CD1">
        <w:rPr>
          <w:rFonts w:ascii="Calibri" w:hAnsi="Calibri" w:cs="Calibri"/>
        </w:rPr>
        <w:t xml:space="preserve">de télépilotes </w:t>
      </w:r>
      <w:r w:rsidRPr="00CA0331">
        <w:rPr>
          <w:rFonts w:ascii="Calibri" w:hAnsi="Calibri" w:cs="Calibri"/>
        </w:rPr>
        <w:t>de 17 unités INRAE, travaillant sur des systèmes/objets variés : agroécologie, agro-hydrosystèmes, écosystèmes, biodiversité, risques naturels,</w:t>
      </w:r>
      <w:r w:rsidR="0039249D">
        <w:rPr>
          <w:rFonts w:ascii="Calibri" w:hAnsi="Calibri" w:cs="Calibri"/>
        </w:rPr>
        <w:t xml:space="preserve"> et</w:t>
      </w:r>
      <w:r w:rsidRPr="00CA0331">
        <w:rPr>
          <w:rFonts w:ascii="Calibri" w:hAnsi="Calibri" w:cs="Calibri"/>
        </w:rPr>
        <w:t xml:space="preserve"> dans des milieux divers : forêts, grandes cultures, arbres fruitiers, prairies, faune sauvage.</w:t>
      </w:r>
    </w:p>
    <w:p w:rsidRPr="00CA0331" w:rsidR="00AF1739" w:rsidP="001977D5" w:rsidRDefault="00AF1739" w14:paraId="6AA1850D"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AF1739" w14:paraId="20F8860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AF1739" w:rsidP="0013211D" w:rsidRDefault="004919A5" w14:paraId="793AB665" w14:textId="377849B1">
      <w:pPr>
        <w:pStyle w:val="Paragraphedeliste"/>
        <w:numPr>
          <w:ilvl w:val="0"/>
          <w:numId w:val="35"/>
        </w:numPr>
        <w:pBdr>
          <w:top w:val="none" w:color="000000" w:sz="4" w:space="0"/>
          <w:left w:val="none" w:color="000000" w:sz="4" w:space="0"/>
          <w:bottom w:val="none" w:color="000000" w:sz="4" w:space="0"/>
          <w:right w:val="none" w:color="000000" w:sz="4" w:space="0"/>
        </w:pBdr>
        <w:spacing w:after="0" w:line="240" w:lineRule="auto"/>
        <w:ind w:left="584" w:hanging="357"/>
        <w:jc w:val="both"/>
        <w:rPr>
          <w:rFonts w:ascii="Calibri" w:hAnsi="Calibri" w:cs="Calibri"/>
          <w:b/>
        </w:rPr>
      </w:pPr>
      <w:r w:rsidRPr="00CA0331">
        <w:rPr>
          <w:rFonts w:ascii="Calibri" w:hAnsi="Calibri" w:cs="Calibri"/>
          <w:b/>
        </w:rPr>
        <w:t>Objectifs des dispositifs de formation et attendus</w:t>
      </w:r>
    </w:p>
    <w:p w:rsidRPr="00CA0331" w:rsidR="00CA0331" w:rsidP="00CA0331" w:rsidRDefault="00CA0331" w14:paraId="1CAFE8AA" w14:textId="77777777">
      <w:pPr>
        <w:pStyle w:val="Paragraphedeliste"/>
        <w:pBdr>
          <w:top w:val="none" w:color="000000" w:sz="4" w:space="0"/>
          <w:left w:val="none" w:color="000000" w:sz="4" w:space="0"/>
          <w:bottom w:val="none" w:color="000000" w:sz="4" w:space="0"/>
          <w:right w:val="none" w:color="000000" w:sz="4" w:space="0"/>
        </w:pBdr>
        <w:spacing w:after="0" w:line="240" w:lineRule="auto"/>
        <w:ind w:left="584"/>
        <w:jc w:val="both"/>
        <w:rPr>
          <w:rFonts w:ascii="Calibri" w:hAnsi="Calibri" w:cs="Calibri"/>
          <w:b/>
        </w:rPr>
      </w:pPr>
    </w:p>
    <w:p w:rsidRPr="00CA0331" w:rsidR="00AF1739" w:rsidP="001977D5" w:rsidRDefault="004919A5" w14:paraId="5C744A8F" w14:textId="4D83BFD8">
      <w:pPr>
        <w:pStyle w:val="Paragraphedeliste"/>
        <w:numPr>
          <w:ilvl w:val="0"/>
          <w:numId w:val="23"/>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Formation recyclage des compétences des télépilotes de drones à INRAE.</w:t>
      </w:r>
    </w:p>
    <w:p w:rsidRPr="00CA0331" w:rsidR="00AF1739" w:rsidP="001977D5" w:rsidRDefault="004919A5" w14:paraId="745D322D" w14:textId="1E48C1B1">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Maintien et actualisation des compétences en conformité avec la réglementation européenne, qui entre en vigueur au 1er janvier 2026 en validant le CATS et en obtenant une </w:t>
      </w:r>
      <w:r w:rsidRPr="00CA0331" w:rsidR="009672EC">
        <w:rPr>
          <w:rFonts w:ascii="Calibri" w:hAnsi="Calibri" w:cs="Calibri"/>
        </w:rPr>
        <w:t xml:space="preserve">attestation </w:t>
      </w:r>
      <w:r w:rsidRPr="00CA0331">
        <w:rPr>
          <w:rFonts w:ascii="Calibri" w:hAnsi="Calibri" w:cs="Calibri"/>
        </w:rPr>
        <w:t>de suivi de formation pratique STS</w:t>
      </w:r>
      <w:r w:rsidR="003F276E">
        <w:rPr>
          <w:rFonts w:ascii="Calibri" w:hAnsi="Calibri" w:cs="Calibri"/>
        </w:rPr>
        <w:t xml:space="preserve">01 et 02 </w:t>
      </w:r>
      <w:r w:rsidRPr="00CA0331">
        <w:rPr>
          <w:rFonts w:ascii="Calibri" w:hAnsi="Calibri" w:cs="Calibri"/>
        </w:rPr>
        <w:t>pour le</w:t>
      </w:r>
      <w:r w:rsidR="003F276E">
        <w:rPr>
          <w:rFonts w:ascii="Calibri" w:hAnsi="Calibri" w:cs="Calibri"/>
        </w:rPr>
        <w:t>s</w:t>
      </w:r>
      <w:r w:rsidRPr="00CA0331">
        <w:rPr>
          <w:rFonts w:ascii="Calibri" w:hAnsi="Calibri" w:cs="Calibri"/>
        </w:rPr>
        <w:t xml:space="preserve"> vol</w:t>
      </w:r>
      <w:r w:rsidR="003F276E">
        <w:rPr>
          <w:rFonts w:ascii="Calibri" w:hAnsi="Calibri" w:cs="Calibri"/>
        </w:rPr>
        <w:t>s</w:t>
      </w:r>
      <w:r w:rsidRPr="00CA0331">
        <w:rPr>
          <w:rFonts w:ascii="Calibri" w:hAnsi="Calibri" w:cs="Calibri"/>
        </w:rPr>
        <w:t xml:space="preserve"> en catégorie</w:t>
      </w:r>
      <w:r w:rsidR="003F276E">
        <w:rPr>
          <w:rFonts w:ascii="Calibri" w:hAnsi="Calibri" w:cs="Calibri"/>
        </w:rPr>
        <w:t>s</w:t>
      </w:r>
      <w:r w:rsidRPr="00CA0331">
        <w:rPr>
          <w:rFonts w:ascii="Calibri" w:hAnsi="Calibri" w:cs="Calibri"/>
        </w:rPr>
        <w:t xml:space="preserve"> spécifique</w:t>
      </w:r>
      <w:r w:rsidR="003F276E">
        <w:rPr>
          <w:rFonts w:ascii="Calibri" w:hAnsi="Calibri" w:cs="Calibri"/>
        </w:rPr>
        <w:t>s principalement, et les catégories OPEN</w:t>
      </w:r>
      <w:r w:rsidRPr="00CA0331">
        <w:rPr>
          <w:rFonts w:ascii="Calibri" w:hAnsi="Calibri" w:cs="Calibri"/>
        </w:rPr>
        <w:t>.</w:t>
      </w:r>
    </w:p>
    <w:p w:rsidRPr="00CA0331" w:rsidR="00AF1739" w:rsidP="001977D5" w:rsidRDefault="004919A5" w14:paraId="5958D261" w14:textId="77777777">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Les stagiaires se verront délivrer une attestation de suivi de formation et un livret de progression, conformes aux normes de l’EASA et de la DGAC.</w:t>
      </w:r>
    </w:p>
    <w:p w:rsidRPr="00CA0331" w:rsidR="00AF1739" w:rsidP="001977D5" w:rsidRDefault="004919A5" w14:paraId="3F8BB2FF" w14:textId="13EA2489">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A l’issu</w:t>
      </w:r>
      <w:r w:rsidRPr="00CA0331" w:rsidR="0013211D">
        <w:rPr>
          <w:rFonts w:ascii="Calibri" w:hAnsi="Calibri" w:cs="Calibri"/>
        </w:rPr>
        <w:t>e</w:t>
      </w:r>
      <w:r w:rsidRPr="00CA0331">
        <w:rPr>
          <w:rFonts w:ascii="Calibri" w:hAnsi="Calibri" w:cs="Calibri"/>
        </w:rPr>
        <w:t xml:space="preserve"> de la formation les apprenants devront être préparés aux épreuves du CATS.</w:t>
      </w:r>
    </w:p>
    <w:p w:rsidRPr="00CA0331" w:rsidR="00AF1739" w:rsidP="001977D5" w:rsidRDefault="00AF1739" w14:paraId="66EDE2F0"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4F27FD02" w14:textId="349EDCA7">
      <w:pPr>
        <w:pStyle w:val="Paragraphedeliste"/>
        <w:numPr>
          <w:ilvl w:val="0"/>
          <w:numId w:val="23"/>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Formation initiation des compétences des télépilotes de drones à INRAE.</w:t>
      </w:r>
    </w:p>
    <w:p w:rsidRPr="00CA0331" w:rsidR="00AF1739" w:rsidP="001977D5" w:rsidRDefault="004919A5" w14:paraId="53EC8621" w14:textId="77777777">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La formation « Pilote de Drone Certifié Europe » doit répondre aux exigences de la DGAC (Direction Générale de l’Aviation Civile) française.</w:t>
      </w:r>
    </w:p>
    <w:p w:rsidRPr="00CA0331" w:rsidR="00AF1739" w:rsidP="001977D5" w:rsidRDefault="004919A5" w14:paraId="33E27B67" w14:textId="77777777">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Elle doit offrir une préparation complète, théorique et pratique, pour les futurs pilotes de drones professionnels en Europe.</w:t>
      </w:r>
    </w:p>
    <w:p w:rsidRPr="00CA0331" w:rsidR="00AF1739" w:rsidP="001977D5" w:rsidRDefault="004919A5" w14:paraId="12A4E8FA" w14:textId="0C2EE63D">
      <w:pPr>
        <w:pStyle w:val="Paragraphedeliste"/>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Cette formation doit avoir pour but de préparer les utilisateurs aux nouvelles normes qui prennent effet au 31 décembre 2025. A l’issue de cette formation, les stagiaires obtiendront une attestation de suivi de formation et un livret de progression, conformes aux normes de l’EASA et de la DGAC.</w:t>
      </w:r>
    </w:p>
    <w:p w:rsidRPr="00CA0331" w:rsidR="00AF1739" w:rsidP="001977D5" w:rsidRDefault="00AF1739" w14:paraId="5B8A680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67C5D0FF" w14:textId="7408268C">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Enfin nous souhaitons que l’organisme de formation retenu puisse aider les télépilotes et exploitants à la rédaction et saisie des documents réglementaires liés à l’activité Drone (</w:t>
      </w:r>
      <w:r w:rsidR="003F276E">
        <w:rPr>
          <w:rFonts w:ascii="Calibri" w:hAnsi="Calibri" w:cs="Calibri"/>
        </w:rPr>
        <w:t xml:space="preserve">par </w:t>
      </w:r>
      <w:r w:rsidRPr="00CA0331">
        <w:rPr>
          <w:rFonts w:ascii="Calibri" w:hAnsi="Calibri" w:cs="Calibri"/>
        </w:rPr>
        <w:t xml:space="preserve">exemple </w:t>
      </w:r>
      <w:r w:rsidR="003F276E">
        <w:rPr>
          <w:rFonts w:ascii="Calibri" w:hAnsi="Calibri" w:cs="Calibri"/>
        </w:rPr>
        <w:t xml:space="preserve">la </w:t>
      </w:r>
      <w:r w:rsidRPr="00CA0331">
        <w:rPr>
          <w:rFonts w:ascii="Calibri" w:hAnsi="Calibri" w:cs="Calibri"/>
        </w:rPr>
        <w:t>rédaction d</w:t>
      </w:r>
      <w:r w:rsidR="003F276E">
        <w:rPr>
          <w:rFonts w:ascii="Calibri" w:hAnsi="Calibri" w:cs="Calibri"/>
        </w:rPr>
        <w:t>e leurs</w:t>
      </w:r>
      <w:r w:rsidRPr="00CA0331">
        <w:rPr>
          <w:rFonts w:ascii="Calibri" w:hAnsi="Calibri" w:cs="Calibri"/>
        </w:rPr>
        <w:t xml:space="preserve"> MANEX).</w:t>
      </w:r>
    </w:p>
    <w:p w:rsidR="00AF1739" w:rsidP="001977D5" w:rsidRDefault="00AF1739" w14:paraId="2AEFBB87" w14:textId="7092F878">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AF1739" w14:paraId="49F9EB4E"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13C4F132" w14:textId="77777777">
      <w:pPr>
        <w:pStyle w:val="Paragraphedeliste"/>
        <w:numPr>
          <w:ilvl w:val="0"/>
          <w:numId w:val="36"/>
        </w:numPr>
        <w:pBdr>
          <w:top w:val="none" w:color="000000" w:sz="4" w:space="0"/>
          <w:left w:val="none" w:color="000000" w:sz="4" w:space="0"/>
          <w:bottom w:val="none" w:color="000000" w:sz="4" w:space="0"/>
          <w:right w:val="none" w:color="000000" w:sz="4" w:space="0"/>
        </w:pBdr>
        <w:spacing w:after="0" w:line="240" w:lineRule="auto"/>
        <w:ind w:left="584" w:hanging="357"/>
        <w:jc w:val="both"/>
        <w:rPr>
          <w:rFonts w:ascii="Calibri" w:hAnsi="Calibri" w:cs="Calibri"/>
          <w:b/>
        </w:rPr>
      </w:pPr>
      <w:r w:rsidRPr="00CA0331">
        <w:rPr>
          <w:rFonts w:ascii="Calibri" w:hAnsi="Calibri" w:cs="Calibri"/>
          <w:b/>
        </w:rPr>
        <w:t>Publics cibles :</w:t>
      </w:r>
    </w:p>
    <w:p w:rsidR="009A20BF" w:rsidP="001977D5" w:rsidRDefault="009A20BF" w14:paraId="3AE7771F"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0565C72F" w14:textId="2CB87183">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L’ensemble des personnels pilotant ou devant piloter des drones exercent cette mission au côté d’autres missions dans les unités de recherche INRAE.</w:t>
      </w:r>
    </w:p>
    <w:p w:rsidRPr="00CA0331" w:rsidR="00AF1739" w:rsidP="001977D5" w:rsidRDefault="004919A5" w14:paraId="2C971C82" w14:textId="1B72FDF1">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Effectif : une centaine d’agent pour la formation recyclage et une vingtaine de personne en initiation</w:t>
      </w:r>
      <w:r w:rsidRPr="00CA0331" w:rsidR="0013211D">
        <w:rPr>
          <w:rFonts w:ascii="Calibri" w:hAnsi="Calibri" w:cs="Calibri"/>
        </w:rPr>
        <w:t>.</w:t>
      </w:r>
    </w:p>
    <w:p w:rsidR="00AF1739" w:rsidP="001977D5" w:rsidRDefault="00AF1739" w14:paraId="3741CBEB" w14:textId="29A1B556">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3BB67790" w14:textId="1E3884C0">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79498C05" w14:textId="2741AB35">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1D51E8BF" w14:textId="0FE31529">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15AF81D7" w14:textId="769D84B0">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13F849A7" w14:textId="311BB9A0">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9A20BF" w:rsidP="001977D5" w:rsidRDefault="009A20BF" w14:paraId="0FACF7E2" w14:textId="535D7D82">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681977DE" w14:textId="166812F5">
      <w:pPr>
        <w:pStyle w:val="Paragraphedeliste"/>
        <w:numPr>
          <w:ilvl w:val="0"/>
          <w:numId w:val="36"/>
        </w:numPr>
        <w:pBdr>
          <w:top w:val="none" w:color="000000" w:sz="4" w:space="0"/>
          <w:left w:val="none" w:color="000000" w:sz="4" w:space="0"/>
          <w:bottom w:val="none" w:color="000000" w:sz="4" w:space="0"/>
          <w:right w:val="none" w:color="000000" w:sz="4" w:space="0"/>
        </w:pBdr>
        <w:spacing w:after="0" w:line="240" w:lineRule="auto"/>
        <w:ind w:left="641" w:hanging="357"/>
        <w:jc w:val="both"/>
        <w:rPr>
          <w:rFonts w:ascii="Calibri" w:hAnsi="Calibri" w:cs="Calibri"/>
          <w:b/>
        </w:rPr>
      </w:pPr>
      <w:r w:rsidRPr="00CA0331">
        <w:rPr>
          <w:rFonts w:ascii="Calibri" w:hAnsi="Calibri" w:cs="Calibri"/>
          <w:b/>
        </w:rPr>
        <w:lastRenderedPageBreak/>
        <w:t>Modalités de réalisation</w:t>
      </w:r>
    </w:p>
    <w:p w:rsidRPr="00CA0331" w:rsidR="00AF1739" w:rsidP="001977D5" w:rsidRDefault="00AF1739" w14:paraId="34186E1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61EAD8F3" w14:textId="6D7984A1">
      <w:pPr>
        <w:pStyle w:val="Paragraphedeliste"/>
        <w:numPr>
          <w:ilvl w:val="0"/>
          <w:numId w:val="26"/>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Formation recyclage des compétences des télépilotes de drones à INRAE.</w:t>
      </w:r>
    </w:p>
    <w:p w:rsidRPr="00DD3132" w:rsidR="00F10DF4" w:rsidP="001977D5" w:rsidRDefault="00F10DF4" w14:paraId="31A031F8"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DD3132" w:rsidR="003F276E" w:rsidP="001977D5" w:rsidRDefault="003F276E" w14:paraId="51B236C9" w14:textId="2D4D5EAB">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DD3132">
        <w:rPr>
          <w:rFonts w:ascii="Calibri" w:hAnsi="Calibri" w:cs="Calibri"/>
        </w:rPr>
        <w:t>Afin de limiter les déplacements des agents</w:t>
      </w:r>
      <w:r w:rsidRPr="00DD3132" w:rsidR="007D7CD1">
        <w:rPr>
          <w:rFonts w:ascii="Calibri" w:hAnsi="Calibri" w:cs="Calibri"/>
        </w:rPr>
        <w:t xml:space="preserve"> INRAE</w:t>
      </w:r>
      <w:r w:rsidRPr="00DD3132">
        <w:rPr>
          <w:rFonts w:ascii="Calibri" w:hAnsi="Calibri" w:cs="Calibri"/>
        </w:rPr>
        <w:t xml:space="preserve">, il </w:t>
      </w:r>
      <w:r w:rsidRPr="00DD3132" w:rsidR="007D7CD1">
        <w:rPr>
          <w:rFonts w:ascii="Calibri" w:hAnsi="Calibri" w:cs="Calibri"/>
        </w:rPr>
        <w:t xml:space="preserve">sera </w:t>
      </w:r>
      <w:r w:rsidRPr="00DD3132">
        <w:rPr>
          <w:rFonts w:ascii="Calibri" w:hAnsi="Calibri" w:cs="Calibri"/>
        </w:rPr>
        <w:t>demandé au prestataire</w:t>
      </w:r>
      <w:r w:rsidRPr="00DD3132" w:rsidR="007D7CD1">
        <w:rPr>
          <w:rFonts w:ascii="Calibri" w:hAnsi="Calibri" w:cs="Calibri"/>
        </w:rPr>
        <w:t xml:space="preserve"> retenu</w:t>
      </w:r>
      <w:r w:rsidRPr="00DD3132">
        <w:rPr>
          <w:rFonts w:ascii="Calibri" w:hAnsi="Calibri" w:cs="Calibri"/>
        </w:rPr>
        <w:t xml:space="preserve"> de se déplacer en région et si possible d’avoir des formateurs répartis sur le territoire</w:t>
      </w:r>
      <w:r w:rsidRPr="00DD3132" w:rsidR="004000B2">
        <w:rPr>
          <w:rFonts w:ascii="Calibri" w:hAnsi="Calibri" w:cs="Calibri"/>
        </w:rPr>
        <w:t>.</w:t>
      </w:r>
    </w:p>
    <w:p w:rsidRPr="00DD3132" w:rsidR="00AF1739" w:rsidP="001977D5" w:rsidRDefault="003F276E" w14:paraId="4F6E78FF" w14:textId="31ABF7C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DD3132">
        <w:rPr>
          <w:rFonts w:ascii="Calibri" w:hAnsi="Calibri" w:cs="Calibri"/>
        </w:rPr>
        <w:t>La</w:t>
      </w:r>
      <w:r w:rsidRPr="00DD3132" w:rsidR="004919A5">
        <w:rPr>
          <w:rFonts w:ascii="Calibri" w:hAnsi="Calibri" w:cs="Calibri"/>
        </w:rPr>
        <w:t xml:space="preserve"> formation </w:t>
      </w:r>
      <w:r w:rsidRPr="00DD3132" w:rsidR="004000B2">
        <w:rPr>
          <w:rFonts w:ascii="Calibri" w:hAnsi="Calibri" w:cs="Calibri"/>
        </w:rPr>
        <w:t xml:space="preserve">doit </w:t>
      </w:r>
      <w:r w:rsidRPr="00DD3132" w:rsidR="004919A5">
        <w:rPr>
          <w:rFonts w:ascii="Calibri" w:hAnsi="Calibri" w:cs="Calibri"/>
        </w:rPr>
        <w:t>se déployer régionalement à partir des données ci-dessous</w:t>
      </w:r>
      <w:r w:rsidRPr="00DD3132" w:rsidR="004000B2">
        <w:rPr>
          <w:rFonts w:ascii="Calibri" w:hAnsi="Calibri" w:cs="Calibri"/>
        </w:rPr>
        <w:t>.</w:t>
      </w:r>
    </w:p>
    <w:p w:rsidRPr="00DD3132" w:rsidR="003F276E" w:rsidP="001977D5" w:rsidRDefault="003F276E" w14:paraId="310CC084" w14:textId="5C805DB1">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DD3132" w:rsidR="003F276E" w:rsidP="001977D5" w:rsidRDefault="002C5344" w14:paraId="43974816" w14:textId="2ADF4101">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DD3132">
        <w:rPr>
          <w:rFonts w:ascii="Calibri" w:hAnsi="Calibri" w:cs="Calibri"/>
        </w:rPr>
        <w:t>Les prestations concernant les besoins du Centre INRAE Antilles-Guyane sont facultatives. Le titulaire n’emporte pas de droit d’exclusivité sur ces formations.</w:t>
      </w:r>
    </w:p>
    <w:p w:rsidR="00DD3132" w:rsidP="001977D5" w:rsidRDefault="00DD3132" w14:paraId="7AD230D5" w14:textId="64DD05F8">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F675C3" w:rsidP="001977D5" w:rsidRDefault="00F675C3" w14:paraId="0E3ADC5B" w14:textId="063B0E3E">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Pr>
          <w:rFonts w:ascii="Calibri" w:hAnsi="Calibri" w:cs="Calibri"/>
        </w:rPr>
        <w:t>Voici la répartition des télépilotes par centre et réparti par type de formation :</w:t>
      </w:r>
    </w:p>
    <w:p w:rsidRPr="00DD3132" w:rsidR="00B43504" w:rsidP="001977D5" w:rsidRDefault="00B43504" w14:paraId="229E0E15"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tbl>
      <w:tblPr>
        <w:tblW w:w="8740" w:type="dxa"/>
        <w:tblInd w:w="-10" w:type="dxa"/>
        <w:tblCellMar>
          <w:left w:w="70" w:type="dxa"/>
          <w:right w:w="70" w:type="dxa"/>
        </w:tblCellMar>
        <w:tblLook w:val="04A0" w:firstRow="1" w:lastRow="0" w:firstColumn="1" w:lastColumn="0" w:noHBand="0" w:noVBand="1"/>
      </w:tblPr>
      <w:tblGrid>
        <w:gridCol w:w="4660"/>
        <w:gridCol w:w="1680"/>
        <w:gridCol w:w="1200"/>
        <w:gridCol w:w="1200"/>
      </w:tblGrid>
      <w:tr w:rsidRPr="00F675C3" w:rsidR="00F675C3" w:rsidTr="00F675C3" w14:paraId="2A7EB603" w14:textId="77777777">
        <w:trPr>
          <w:trHeight w:val="1050"/>
        </w:trPr>
        <w:tc>
          <w:tcPr>
            <w:tcW w:w="4660" w:type="dxa"/>
            <w:tcBorders>
              <w:top w:val="single" w:color="auto" w:sz="8" w:space="0"/>
              <w:left w:val="single" w:color="auto" w:sz="8" w:space="0"/>
              <w:bottom w:val="single" w:color="auto" w:sz="8" w:space="0"/>
              <w:right w:val="single" w:color="auto" w:sz="8" w:space="0"/>
            </w:tcBorders>
            <w:shd w:val="clear" w:color="auto" w:fill="auto"/>
            <w:hideMark/>
          </w:tcPr>
          <w:p w:rsidRPr="00F675C3" w:rsidR="00F675C3" w:rsidP="00F675C3" w:rsidRDefault="00F675C3" w14:paraId="25EC8B48"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Centres</w:t>
            </w:r>
          </w:p>
        </w:tc>
        <w:tc>
          <w:tcPr>
            <w:tcW w:w="1680" w:type="dxa"/>
            <w:tcBorders>
              <w:top w:val="single" w:color="auto" w:sz="8" w:space="0"/>
              <w:left w:val="nil"/>
              <w:bottom w:val="single" w:color="auto" w:sz="8" w:space="0"/>
              <w:right w:val="single" w:color="auto" w:sz="8" w:space="0"/>
            </w:tcBorders>
            <w:shd w:val="clear" w:color="000000" w:fill="BDD7EE"/>
            <w:hideMark/>
          </w:tcPr>
          <w:p w:rsidRPr="00F675C3" w:rsidR="00F675C3" w:rsidP="00F675C3" w:rsidRDefault="00F675C3" w14:paraId="7EA81E59"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Demande de formation en  RECYCLAGE</w:t>
            </w:r>
          </w:p>
        </w:tc>
        <w:tc>
          <w:tcPr>
            <w:tcW w:w="1200" w:type="dxa"/>
            <w:tcBorders>
              <w:top w:val="single" w:color="auto" w:sz="8" w:space="0"/>
              <w:left w:val="nil"/>
              <w:bottom w:val="single" w:color="auto" w:sz="8" w:space="0"/>
              <w:right w:val="single" w:color="auto" w:sz="8" w:space="0"/>
            </w:tcBorders>
            <w:shd w:val="clear" w:color="000000" w:fill="F4B084"/>
            <w:hideMark/>
          </w:tcPr>
          <w:p w:rsidRPr="00F675C3" w:rsidR="00F675C3" w:rsidP="00F675C3" w:rsidRDefault="00F675C3" w14:paraId="12A12A54"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Demandes de formation INITIAL</w:t>
            </w:r>
          </w:p>
        </w:tc>
        <w:tc>
          <w:tcPr>
            <w:tcW w:w="1200" w:type="dxa"/>
            <w:tcBorders>
              <w:top w:val="single" w:color="auto" w:sz="8" w:space="0"/>
              <w:left w:val="nil"/>
              <w:bottom w:val="single" w:color="auto" w:sz="8" w:space="0"/>
              <w:right w:val="single" w:color="auto" w:sz="8" w:space="0"/>
            </w:tcBorders>
            <w:shd w:val="clear" w:color="000000" w:fill="D6DCE4"/>
            <w:hideMark/>
          </w:tcPr>
          <w:p w:rsidRPr="00F675C3" w:rsidR="00F675C3" w:rsidP="00F675C3" w:rsidRDefault="00F675C3" w14:paraId="4BE1A4DE"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Demande de formation Open A2</w:t>
            </w:r>
          </w:p>
        </w:tc>
      </w:tr>
      <w:tr w:rsidRPr="00F675C3" w:rsidR="00F675C3" w:rsidTr="00F675C3" w14:paraId="18774755"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5A195101"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Autre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18456AE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A22199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493BDC17"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15B23E24"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32F84DB7"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CE01 - centre-siège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7ACA240B"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7D5AD89"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1B6F3E35"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103E9FE6"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7206981B"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CE11 -   Ile-de-France-Versailles-</w:t>
            </w:r>
            <w:proofErr w:type="spellStart"/>
            <w:r w:rsidRPr="00F675C3">
              <w:rPr>
                <w:rFonts w:ascii="Arial" w:hAnsi="Arial" w:eastAsia="Times New Roman" w:cs="Arial"/>
                <w:color w:val="000000"/>
                <w:sz w:val="20"/>
                <w:szCs w:val="20"/>
                <w:lang w:eastAsia="fr-FR"/>
              </w:rPr>
              <w:t>Saclayance</w:t>
            </w:r>
            <w:proofErr w:type="spellEnd"/>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02064A6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46604DC5"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779452EF"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68E39B67"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4D8904CF"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CE12 -   Grand Est-Nancy</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1C8A5344"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4</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01A917EC"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4F075F66"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4757AA58"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7ECDB16E"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CE21 -   Provence-Alpes-Côte d'Azur</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341CC23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9</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4E52CE1B"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59B9C8C2"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3FDA9690"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092ED314"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CE22 -   Nouvelle-Aquitaine-Bordeaux</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64646953"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7</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7B2984CB"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3</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2D85251" w14:textId="77777777">
            <w:pPr>
              <w:spacing w:after="0" w:line="240" w:lineRule="auto"/>
              <w:jc w:val="center"/>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1</w:t>
            </w:r>
          </w:p>
        </w:tc>
      </w:tr>
      <w:tr w:rsidRPr="00F675C3" w:rsidR="00F675C3" w:rsidTr="00F675C3" w14:paraId="7A558BE3"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3FCEE171"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CE23 -   Clermont-Auvergne-Rhône-Alpes</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7EAB6F55"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8</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11DB146E"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7</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1CAB7FE1"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524D381A"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3EE489A9"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CE24 -   Occitanie-Montpellier</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6081FE85"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12</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760E244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1791E00E"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11329FCE"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776E0E11"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CE29 -   Bourgogne-Franche-Comté</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541E8D19"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317D9B7"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35080EF5" w14:textId="77777777">
            <w:pPr>
              <w:spacing w:after="0" w:line="240" w:lineRule="auto"/>
              <w:jc w:val="center"/>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2</w:t>
            </w:r>
          </w:p>
        </w:tc>
      </w:tr>
      <w:tr w:rsidRPr="00F675C3" w:rsidR="00F675C3" w:rsidTr="00F675C3" w14:paraId="25103983"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5E294A4C"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CE30 -   Bretagne-Normandie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711422BE"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4</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2C85CAC3"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23C05882"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0857932A"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7A7B1899"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CE31 -   Occitanie-Toulouse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5F6BA6C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8</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FE94003"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72497D44" w14:textId="77777777">
            <w:pPr>
              <w:spacing w:after="0" w:line="240" w:lineRule="auto"/>
              <w:jc w:val="center"/>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1</w:t>
            </w:r>
          </w:p>
        </w:tc>
      </w:tr>
      <w:tr w:rsidRPr="00F675C3" w:rsidR="00F675C3" w:rsidTr="00F675C3" w14:paraId="01D922BB"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22B576AB"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CE32 -   Val de Loire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269651BE"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3</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6FCAB4C5"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4E85E619"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4D8FB691"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021604A7"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CE35 -   Hauts-de-France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21BD2E4C"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71A5E9DA"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5093700"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4B924DD8"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1D5BC207"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CE41 -   Antilles-Guyane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642F48DA"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2</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050AC9E3"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9EFB228"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674C1568"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46C142D7"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CE42 -   Corse</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7F2E171B"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26396151"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25739AB"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45278FCA"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6CDE3124"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CE44 -   Nouvelle-Aquitaine-Poitiers</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23101450"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7</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AE7F9A2"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70609B02"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193898DE"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19C42029"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CE45 -   Lyon-Grenoble-Auvergne-Rhône-Alpes</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14128E54"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5</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26EAE04B"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1BAB646E"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5F92A2EF"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2B4D4C60"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Ile-de-France-Jouy-en-Josas-Antony</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4F77BC8A"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F88E6C7"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20A48AC"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33F621DB"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17818A5D"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Provence-Alpes-Côte d'Azur</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5FA5CC9A"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0</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76A72056"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04906EC5" w14:textId="77777777">
            <w:pPr>
              <w:spacing w:after="0" w:line="240" w:lineRule="auto"/>
              <w:rPr>
                <w:rFonts w:ascii="Calibri" w:hAnsi="Calibri" w:eastAsia="Times New Roman" w:cs="Calibri"/>
                <w:color w:val="000000"/>
                <w:lang w:eastAsia="fr-FR"/>
              </w:rPr>
            </w:pPr>
            <w:r w:rsidRPr="00F675C3">
              <w:rPr>
                <w:rFonts w:ascii="Calibri" w:hAnsi="Calibri" w:eastAsia="Times New Roman" w:cs="Calibri"/>
                <w:color w:val="000000"/>
                <w:lang w:eastAsia="fr-FR"/>
              </w:rPr>
              <w:t> </w:t>
            </w:r>
          </w:p>
        </w:tc>
      </w:tr>
      <w:tr w:rsidRPr="00F675C3" w:rsidR="00F675C3" w:rsidTr="00F675C3" w14:paraId="40FD96A8" w14:textId="77777777">
        <w:trPr>
          <w:trHeight w:val="300"/>
        </w:trPr>
        <w:tc>
          <w:tcPr>
            <w:tcW w:w="4660" w:type="dxa"/>
            <w:tcBorders>
              <w:top w:val="nil"/>
              <w:left w:val="single" w:color="auto" w:sz="8" w:space="0"/>
              <w:bottom w:val="single" w:color="auto" w:sz="8" w:space="0"/>
              <w:right w:val="single" w:color="auto" w:sz="8" w:space="0"/>
            </w:tcBorders>
            <w:shd w:val="clear" w:color="auto" w:fill="auto"/>
            <w:noWrap/>
            <w:hideMark/>
          </w:tcPr>
          <w:p w:rsidRPr="00F675C3" w:rsidR="00F675C3" w:rsidP="00F675C3" w:rsidRDefault="00F675C3" w14:paraId="047DA16F" w14:textId="77777777">
            <w:pPr>
              <w:spacing w:after="0" w:line="240" w:lineRule="auto"/>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TOTAL</w:t>
            </w:r>
          </w:p>
        </w:tc>
        <w:tc>
          <w:tcPr>
            <w:tcW w:w="1680" w:type="dxa"/>
            <w:tcBorders>
              <w:top w:val="nil"/>
              <w:left w:val="nil"/>
              <w:bottom w:val="single" w:color="auto" w:sz="8" w:space="0"/>
              <w:right w:val="single" w:color="auto" w:sz="8" w:space="0"/>
            </w:tcBorders>
            <w:shd w:val="clear" w:color="000000" w:fill="BDD7EE"/>
            <w:noWrap/>
            <w:hideMark/>
          </w:tcPr>
          <w:p w:rsidRPr="00F675C3" w:rsidR="00F675C3" w:rsidP="00F675C3" w:rsidRDefault="00F675C3" w14:paraId="62A6CEC1"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75</w:t>
            </w:r>
          </w:p>
        </w:tc>
        <w:tc>
          <w:tcPr>
            <w:tcW w:w="1200" w:type="dxa"/>
            <w:tcBorders>
              <w:top w:val="nil"/>
              <w:left w:val="nil"/>
              <w:bottom w:val="single" w:color="auto" w:sz="8" w:space="0"/>
              <w:right w:val="single" w:color="auto" w:sz="8" w:space="0"/>
            </w:tcBorders>
            <w:shd w:val="clear" w:color="000000" w:fill="F8CBAD"/>
            <w:noWrap/>
            <w:hideMark/>
          </w:tcPr>
          <w:p w:rsidRPr="00F675C3" w:rsidR="00F675C3" w:rsidP="00F675C3" w:rsidRDefault="00F675C3" w14:paraId="34569B21" w14:textId="77777777">
            <w:pPr>
              <w:spacing w:after="0" w:line="240" w:lineRule="auto"/>
              <w:jc w:val="center"/>
              <w:rPr>
                <w:rFonts w:ascii="Arial" w:hAnsi="Arial" w:eastAsia="Times New Roman" w:cs="Arial"/>
                <w:b/>
                <w:bCs/>
                <w:color w:val="000000"/>
                <w:sz w:val="20"/>
                <w:szCs w:val="20"/>
                <w:lang w:eastAsia="fr-FR"/>
              </w:rPr>
            </w:pPr>
            <w:r w:rsidRPr="00F675C3">
              <w:rPr>
                <w:rFonts w:ascii="Arial" w:hAnsi="Arial" w:eastAsia="Times New Roman" w:cs="Arial"/>
                <w:b/>
                <w:bCs/>
                <w:color w:val="000000"/>
                <w:sz w:val="20"/>
                <w:szCs w:val="20"/>
                <w:lang w:eastAsia="fr-FR"/>
              </w:rPr>
              <w:t>19</w:t>
            </w:r>
          </w:p>
        </w:tc>
        <w:tc>
          <w:tcPr>
            <w:tcW w:w="1200" w:type="dxa"/>
            <w:tcBorders>
              <w:top w:val="nil"/>
              <w:left w:val="nil"/>
              <w:bottom w:val="single" w:color="auto" w:sz="8" w:space="0"/>
              <w:right w:val="single" w:color="auto" w:sz="8" w:space="0"/>
            </w:tcBorders>
            <w:shd w:val="clear" w:color="000000" w:fill="D6DCE4"/>
            <w:noWrap/>
            <w:hideMark/>
          </w:tcPr>
          <w:p w:rsidRPr="00F675C3" w:rsidR="00F675C3" w:rsidP="00F675C3" w:rsidRDefault="00F675C3" w14:paraId="798A12BB" w14:textId="77777777">
            <w:pPr>
              <w:spacing w:after="0" w:line="240" w:lineRule="auto"/>
              <w:jc w:val="center"/>
              <w:rPr>
                <w:rFonts w:ascii="Arial" w:hAnsi="Arial" w:eastAsia="Times New Roman" w:cs="Arial"/>
                <w:color w:val="000000"/>
                <w:sz w:val="20"/>
                <w:szCs w:val="20"/>
                <w:lang w:eastAsia="fr-FR"/>
              </w:rPr>
            </w:pPr>
            <w:r w:rsidRPr="00F675C3">
              <w:rPr>
                <w:rFonts w:ascii="Arial" w:hAnsi="Arial" w:eastAsia="Times New Roman" w:cs="Arial"/>
                <w:color w:val="000000"/>
                <w:sz w:val="20"/>
                <w:szCs w:val="20"/>
                <w:lang w:eastAsia="fr-FR"/>
              </w:rPr>
              <w:t>4</w:t>
            </w:r>
          </w:p>
        </w:tc>
      </w:tr>
    </w:tbl>
    <w:p w:rsidRPr="00DD3132" w:rsidR="00AF1739" w:rsidP="001977D5" w:rsidRDefault="00AF1739" w14:paraId="140FDEE4"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DD3132" w:rsidR="00AF1739" w:rsidP="001977D5" w:rsidRDefault="004919A5" w14:paraId="3FE688CD" w14:textId="4F40545A">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DD3132">
        <w:rPr>
          <w:rFonts w:ascii="Calibri" w:hAnsi="Calibri" w:cs="Calibri"/>
        </w:rPr>
        <w:t>Effectif</w:t>
      </w:r>
      <w:r w:rsidR="00B43504">
        <w:rPr>
          <w:rFonts w:ascii="Calibri" w:hAnsi="Calibri" w:cs="Calibri"/>
        </w:rPr>
        <w:t xml:space="preserve"> estimé</w:t>
      </w:r>
      <w:r w:rsidRPr="00DD3132">
        <w:rPr>
          <w:rFonts w:ascii="Calibri" w:hAnsi="Calibri" w:cs="Calibri"/>
        </w:rPr>
        <w:t xml:space="preserve"> : 6 stagiaires par session, soit </w:t>
      </w:r>
      <w:r w:rsidRPr="00DD3132" w:rsidR="007C720C">
        <w:rPr>
          <w:rFonts w:ascii="Calibri" w:hAnsi="Calibri" w:cs="Calibri"/>
        </w:rPr>
        <w:t>18</w:t>
      </w:r>
      <w:r w:rsidRPr="00DD3132" w:rsidR="0013211D">
        <w:rPr>
          <w:rFonts w:ascii="Calibri" w:hAnsi="Calibri" w:cs="Calibri"/>
        </w:rPr>
        <w:t xml:space="preserve"> session</w:t>
      </w:r>
      <w:r w:rsidRPr="00DD3132" w:rsidR="007C720C">
        <w:rPr>
          <w:rFonts w:ascii="Calibri" w:hAnsi="Calibri" w:cs="Calibri"/>
        </w:rPr>
        <w:t>s</w:t>
      </w:r>
      <w:r w:rsidRPr="00DD3132">
        <w:rPr>
          <w:rFonts w:ascii="Calibri" w:hAnsi="Calibri" w:cs="Calibri"/>
        </w:rPr>
        <w:t xml:space="preserve"> de recyclage des compétences des télépilotes.</w:t>
      </w:r>
    </w:p>
    <w:p w:rsidRPr="00DD3132" w:rsidR="00DD3132" w:rsidP="001977D5" w:rsidRDefault="00DD3132" w14:paraId="7F339AE3" w14:textId="79C9EB6D">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DD3132" w:rsidP="001977D5" w:rsidRDefault="00DD3132" w14:paraId="5259A344" w14:textId="40918B9F">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1147D3" w:rsidP="001977D5" w:rsidRDefault="001147D3" w14:paraId="2AA62B1B" w14:textId="43D06434">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1147D3" w:rsidP="001977D5" w:rsidRDefault="001147D3" w14:paraId="2CA0FDFA" w14:textId="373C268E">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DD3132" w:rsidR="001147D3" w:rsidP="001977D5" w:rsidRDefault="001147D3" w14:paraId="199FDB0C"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19342E85" w14:textId="0C3583A4">
      <w:pPr>
        <w:pStyle w:val="Paragraphedeliste"/>
        <w:numPr>
          <w:ilvl w:val="0"/>
          <w:numId w:val="38"/>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 xml:space="preserve">Formation </w:t>
      </w:r>
      <w:r w:rsidRPr="00CA0331" w:rsidR="005F2B7F">
        <w:rPr>
          <w:rFonts w:ascii="Calibri" w:hAnsi="Calibri" w:cs="Calibri"/>
          <w:b/>
        </w:rPr>
        <w:t>initia</w:t>
      </w:r>
      <w:r w:rsidR="005F2B7F">
        <w:rPr>
          <w:rFonts w:ascii="Calibri" w:hAnsi="Calibri" w:cs="Calibri"/>
          <w:b/>
        </w:rPr>
        <w:t>le</w:t>
      </w:r>
      <w:r w:rsidRPr="00CA0331" w:rsidR="005F2B7F">
        <w:rPr>
          <w:rFonts w:ascii="Calibri" w:hAnsi="Calibri" w:cs="Calibri"/>
          <w:b/>
        </w:rPr>
        <w:t xml:space="preserve"> </w:t>
      </w:r>
      <w:r w:rsidRPr="00CA0331">
        <w:rPr>
          <w:rFonts w:ascii="Calibri" w:hAnsi="Calibri" w:cs="Calibri"/>
          <w:b/>
        </w:rPr>
        <w:t>des compétences des télépilotes de drones à INRAE.</w:t>
      </w:r>
    </w:p>
    <w:p w:rsidRPr="00CA0331" w:rsidR="00AF1739" w:rsidP="001977D5" w:rsidRDefault="004919A5" w14:paraId="72385D21" w14:textId="32768273">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 xml:space="preserve">Pour la formation initiale, </w:t>
      </w:r>
      <w:r w:rsidR="00930F52">
        <w:rPr>
          <w:rFonts w:ascii="Calibri" w:hAnsi="Calibri" w:cs="Calibri"/>
        </w:rPr>
        <w:t xml:space="preserve">nous estimons une dizaine </w:t>
      </w:r>
      <w:r w:rsidRPr="00CA0331">
        <w:rPr>
          <w:rFonts w:ascii="Calibri" w:hAnsi="Calibri" w:cs="Calibri"/>
        </w:rPr>
        <w:t>d’agents à former</w:t>
      </w:r>
      <w:r w:rsidR="00930F52">
        <w:rPr>
          <w:rFonts w:ascii="Calibri" w:hAnsi="Calibri" w:cs="Calibri"/>
        </w:rPr>
        <w:t xml:space="preserve"> annuellement</w:t>
      </w:r>
      <w:r w:rsidRPr="00CA0331">
        <w:rPr>
          <w:rFonts w:ascii="Calibri" w:hAnsi="Calibri" w:cs="Calibri"/>
        </w:rPr>
        <w:t xml:space="preserve"> répartis sur l’ensemble des centres INRAE avec des regroupements régionaux</w:t>
      </w:r>
      <w:r w:rsidR="00930F52">
        <w:rPr>
          <w:rFonts w:ascii="Calibri" w:hAnsi="Calibri" w:cs="Calibri"/>
        </w:rPr>
        <w:t>, voir en inter entreprise en fonction des effectifs.</w:t>
      </w:r>
    </w:p>
    <w:p w:rsidR="007C720C" w:rsidP="001977D5" w:rsidRDefault="007C720C" w14:paraId="3F8DA479"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7759A131" w14:textId="46A62AFE">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Effectif</w:t>
      </w:r>
      <w:r w:rsidR="00B43504">
        <w:rPr>
          <w:rFonts w:ascii="Calibri" w:hAnsi="Calibri" w:cs="Calibri"/>
        </w:rPr>
        <w:t xml:space="preserve"> estimé</w:t>
      </w:r>
      <w:r w:rsidRPr="00CA0331">
        <w:rPr>
          <w:rFonts w:ascii="Calibri" w:hAnsi="Calibri" w:cs="Calibri"/>
        </w:rPr>
        <w:t> : 4 stagiaires par session, soit environ 5 sessions en initiation.</w:t>
      </w:r>
    </w:p>
    <w:p w:rsidR="00920442" w:rsidP="001977D5" w:rsidRDefault="00920442" w14:paraId="19015A5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F10DF4" w:rsidP="001977D5" w:rsidRDefault="00F10DF4" w14:paraId="583A0D86"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476CBA6D" w14:textId="2E1C7FAA">
      <w:pPr>
        <w:pStyle w:val="Paragraphedeliste"/>
        <w:numPr>
          <w:ilvl w:val="0"/>
          <w:numId w:val="40"/>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 xml:space="preserve">Organisation générale du dispositif </w:t>
      </w:r>
      <w:r w:rsidR="00F10DF4">
        <w:rPr>
          <w:rFonts w:ascii="Calibri" w:hAnsi="Calibri" w:cs="Calibri"/>
          <w:b/>
        </w:rPr>
        <w:t>de formation</w:t>
      </w:r>
      <w:r w:rsidRPr="00CA0331">
        <w:rPr>
          <w:rFonts w:ascii="Calibri" w:hAnsi="Calibri" w:cs="Calibri"/>
          <w:b/>
        </w:rPr>
        <w:t xml:space="preserve"> des télépilotes de drones, contenus, principes et modalités pédagogiques mis en œuvre</w:t>
      </w:r>
    </w:p>
    <w:p w:rsidRPr="00CA0331" w:rsidR="0013211D" w:rsidP="001977D5" w:rsidRDefault="0013211D" w14:paraId="4B2D8930"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763F1A" w:rsidP="001977D5" w:rsidRDefault="00763F1A" w14:paraId="0DA1B1C3" w14:textId="0E072352">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Pr>
          <w:rFonts w:ascii="Calibri" w:hAnsi="Calibri" w:cs="Calibri"/>
        </w:rPr>
        <w:t xml:space="preserve">L’offre du soumissionnaire doit répondre aux exigences et prérequis suivants : </w:t>
      </w:r>
    </w:p>
    <w:p w:rsidR="00763F1A" w:rsidP="001977D5" w:rsidRDefault="00763F1A" w14:paraId="42E2C2A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7D7CD1" w:rsidR="00AF1739" w:rsidP="007D7CD1" w:rsidRDefault="004919A5" w14:paraId="3138D4C5" w14:textId="1E6FF404">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7D7CD1">
        <w:rPr>
          <w:rFonts w:ascii="Calibri" w:hAnsi="Calibri" w:cs="Calibri"/>
        </w:rPr>
        <w:t xml:space="preserve">Partie théorique : programme conforme à la réglementation européenne et </w:t>
      </w:r>
      <w:r w:rsidR="00920442">
        <w:rPr>
          <w:rFonts w:ascii="Calibri" w:hAnsi="Calibri" w:cs="Calibri"/>
        </w:rPr>
        <w:t>p</w:t>
      </w:r>
      <w:r w:rsidRPr="007D7CD1" w:rsidR="00920442">
        <w:rPr>
          <w:rFonts w:ascii="Calibri" w:hAnsi="Calibri" w:cs="Calibri"/>
        </w:rPr>
        <w:t xml:space="preserve">réparation </w:t>
      </w:r>
      <w:r w:rsidRPr="007D7CD1">
        <w:rPr>
          <w:rFonts w:ascii="Calibri" w:hAnsi="Calibri" w:cs="Calibri"/>
        </w:rPr>
        <w:t>à l’examen théorique CATS.</w:t>
      </w:r>
    </w:p>
    <w:p w:rsidRPr="007D7CD1" w:rsidR="00AF1739" w:rsidP="007D7CD1" w:rsidRDefault="004919A5" w14:paraId="07BAD59B" w14:textId="502EE0F6">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7D7CD1">
        <w:rPr>
          <w:rFonts w:ascii="Calibri" w:hAnsi="Calibri" w:cs="Calibri"/>
        </w:rPr>
        <w:t xml:space="preserve">Partie pratique : les télépilotes auront une journée de mise à jour de leurs compétences pratiques. Ils devront pouvoir voler sur </w:t>
      </w:r>
      <w:r w:rsidR="00A6666C">
        <w:rPr>
          <w:rFonts w:ascii="Calibri" w:hAnsi="Calibri" w:cs="Calibri"/>
        </w:rPr>
        <w:t>un drone catégorie C5.</w:t>
      </w:r>
    </w:p>
    <w:p w:rsidRPr="00A6666C" w:rsidR="00AF1739" w:rsidP="00A6666C" w:rsidRDefault="00920442" w14:paraId="6C6B2171" w14:textId="512EF4CF">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Pr>
          <w:rFonts w:ascii="Calibri" w:hAnsi="Calibri" w:cs="Calibri"/>
        </w:rPr>
        <w:t>La partie pratique se fera en p</w:t>
      </w:r>
      <w:r w:rsidRPr="00A6666C" w:rsidR="004919A5">
        <w:rPr>
          <w:rFonts w:ascii="Calibri" w:hAnsi="Calibri" w:cs="Calibri"/>
        </w:rPr>
        <w:t>résentiel</w:t>
      </w:r>
      <w:r>
        <w:rPr>
          <w:rFonts w:ascii="Calibri" w:hAnsi="Calibri" w:cs="Calibri"/>
        </w:rPr>
        <w:t xml:space="preserve">. Nous laissons </w:t>
      </w:r>
      <w:r w:rsidR="00A6666C">
        <w:rPr>
          <w:rFonts w:ascii="Calibri" w:hAnsi="Calibri" w:cs="Calibri"/>
        </w:rPr>
        <w:t>au</w:t>
      </w:r>
      <w:r>
        <w:rPr>
          <w:rFonts w:ascii="Calibri" w:hAnsi="Calibri" w:cs="Calibri"/>
        </w:rPr>
        <w:t xml:space="preserve"> prestataire</w:t>
      </w:r>
      <w:r w:rsidR="00A6666C">
        <w:rPr>
          <w:rFonts w:ascii="Calibri" w:hAnsi="Calibri" w:cs="Calibri"/>
        </w:rPr>
        <w:t>,</w:t>
      </w:r>
      <w:r>
        <w:rPr>
          <w:rFonts w:ascii="Calibri" w:hAnsi="Calibri" w:cs="Calibri"/>
        </w:rPr>
        <w:t xml:space="preserve"> le choix de faire la théorique</w:t>
      </w:r>
      <w:r w:rsidR="00A6666C">
        <w:rPr>
          <w:rFonts w:ascii="Calibri" w:hAnsi="Calibri" w:cs="Calibri"/>
        </w:rPr>
        <w:t xml:space="preserve">, soit en présentiel ou </w:t>
      </w:r>
      <w:r>
        <w:rPr>
          <w:rFonts w:ascii="Calibri" w:hAnsi="Calibri" w:cs="Calibri"/>
        </w:rPr>
        <w:t xml:space="preserve">en </w:t>
      </w:r>
      <w:r w:rsidRPr="00A6666C" w:rsidR="0013211D">
        <w:rPr>
          <w:rFonts w:ascii="Calibri" w:hAnsi="Calibri" w:cs="Calibri"/>
        </w:rPr>
        <w:t>distanciel</w:t>
      </w:r>
      <w:r w:rsidR="00A6666C">
        <w:rPr>
          <w:rFonts w:ascii="Calibri" w:hAnsi="Calibri" w:cs="Calibri"/>
        </w:rPr>
        <w:t xml:space="preserve">, </w:t>
      </w:r>
      <w:r>
        <w:rPr>
          <w:rFonts w:ascii="Calibri" w:hAnsi="Calibri" w:cs="Calibri"/>
        </w:rPr>
        <w:t xml:space="preserve">en justifiant </w:t>
      </w:r>
      <w:r w:rsidR="00A6666C">
        <w:rPr>
          <w:rFonts w:ascii="Calibri" w:hAnsi="Calibri" w:cs="Calibri"/>
        </w:rPr>
        <w:t>son choix.</w:t>
      </w:r>
    </w:p>
    <w:p w:rsidR="00A6666C" w:rsidP="001977D5" w:rsidRDefault="00A6666C" w14:paraId="0077C569"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977D5" w:rsidRDefault="004919A5" w14:paraId="64EEE43C" w14:textId="1E56E905">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CA0331">
        <w:rPr>
          <w:rFonts w:ascii="Calibri" w:hAnsi="Calibri" w:cs="Calibri"/>
        </w:rPr>
        <w:t>Le prestataire devra présenter dans sa réponse</w:t>
      </w:r>
      <w:r w:rsidR="00A6666C">
        <w:rPr>
          <w:rFonts w:ascii="Calibri" w:hAnsi="Calibri" w:cs="Calibri"/>
        </w:rPr>
        <w:t xml:space="preserve">, </w:t>
      </w:r>
      <w:r w:rsidRPr="00CA0331">
        <w:rPr>
          <w:rFonts w:ascii="Calibri" w:hAnsi="Calibri" w:cs="Calibri"/>
        </w:rPr>
        <w:t xml:space="preserve">un </w:t>
      </w:r>
      <w:r w:rsidR="00A6666C">
        <w:rPr>
          <w:rFonts w:ascii="Calibri" w:hAnsi="Calibri" w:cs="Calibri"/>
        </w:rPr>
        <w:t>scénario pédagogique</w:t>
      </w:r>
      <w:r w:rsidRPr="00CA0331" w:rsidR="00A6666C">
        <w:rPr>
          <w:rFonts w:ascii="Calibri" w:hAnsi="Calibri" w:cs="Calibri"/>
        </w:rPr>
        <w:t xml:space="preserve"> </w:t>
      </w:r>
      <w:r w:rsidRPr="00CA0331">
        <w:rPr>
          <w:rFonts w:ascii="Calibri" w:hAnsi="Calibri" w:cs="Calibri"/>
        </w:rPr>
        <w:t xml:space="preserve">prévisionnel de la formation, </w:t>
      </w:r>
      <w:r w:rsidR="00A6666C">
        <w:rPr>
          <w:rFonts w:ascii="Calibri" w:hAnsi="Calibri" w:cs="Calibri"/>
        </w:rPr>
        <w:t>en décrivant les objectifs ainsi que les modalités pédagogiques retenues. </w:t>
      </w:r>
    </w:p>
    <w:p w:rsidRPr="00CA0331" w:rsidR="00AF1739" w:rsidP="001977D5" w:rsidRDefault="00AF1739" w14:paraId="3BB6B920"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9A20BF" w:rsidP="001977D5" w:rsidRDefault="009A20BF" w14:paraId="63A54B72"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CA0331" w:rsidR="00AF1739" w:rsidP="0013211D" w:rsidRDefault="004919A5" w14:paraId="6F211473" w14:textId="07873769">
      <w:pPr>
        <w:pStyle w:val="Paragraphedeliste"/>
        <w:numPr>
          <w:ilvl w:val="0"/>
          <w:numId w:val="40"/>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rPr>
      </w:pPr>
      <w:r w:rsidRPr="00CA0331">
        <w:rPr>
          <w:rFonts w:ascii="Calibri" w:hAnsi="Calibri" w:cs="Calibri"/>
          <w:b/>
        </w:rPr>
        <w:t>Mise en œuvre et évaluation de la formation</w:t>
      </w:r>
    </w:p>
    <w:p w:rsidR="009A20BF" w:rsidP="00D01A0F" w:rsidRDefault="009A20BF" w14:paraId="7F8F85D5" w14:textId="6965787B">
      <w:pPr>
        <w:spacing w:after="0" w:line="240" w:lineRule="auto"/>
        <w:jc w:val="both"/>
        <w:rPr>
          <w:rFonts w:ascii="Calibri" w:hAnsi="Calibri" w:eastAsia="Arial" w:cs="Calibri"/>
        </w:rPr>
      </w:pPr>
    </w:p>
    <w:p w:rsidR="00AF1739" w:rsidP="00D01A0F" w:rsidRDefault="001977D5" w14:paraId="413A3654" w14:textId="4EB02C7C">
      <w:pPr>
        <w:spacing w:after="0" w:line="240" w:lineRule="auto"/>
        <w:jc w:val="both"/>
        <w:rPr>
          <w:rFonts w:ascii="Calibri" w:hAnsi="Calibri" w:cs="Calibri"/>
        </w:rPr>
      </w:pPr>
      <w:r w:rsidRPr="00CA0331">
        <w:rPr>
          <w:rFonts w:ascii="Calibri" w:hAnsi="Calibri" w:eastAsia="Arial" w:cs="Calibri"/>
        </w:rPr>
        <w:t>A l’issue de chaque session de formation, une évaluation de l'action sera établie par le pôle FTLV et communiquée au prestataire.</w:t>
      </w:r>
    </w:p>
    <w:p w:rsidR="001F66E9" w:rsidP="001F66E9" w:rsidRDefault="001F66E9" w14:paraId="3C94B99B" w14:textId="5F54B525">
      <w:pPr>
        <w:pStyle w:val="Default"/>
      </w:pPr>
    </w:p>
    <w:p w:rsidR="009A20BF" w:rsidP="001F66E9" w:rsidRDefault="009A20BF" w14:paraId="4FB63A49" w14:textId="77777777">
      <w:pPr>
        <w:pStyle w:val="Default"/>
      </w:pPr>
    </w:p>
    <w:p w:rsidRPr="009A20BF" w:rsidR="001F66E9" w:rsidP="001F66E9" w:rsidRDefault="001F66E9" w14:paraId="30A137C4" w14:textId="68F357FD">
      <w:pPr>
        <w:pStyle w:val="Default"/>
        <w:numPr>
          <w:ilvl w:val="0"/>
          <w:numId w:val="40"/>
        </w:numPr>
        <w:rPr>
          <w:b/>
          <w:color w:val="auto"/>
          <w:sz w:val="22"/>
          <w:szCs w:val="22"/>
        </w:rPr>
      </w:pPr>
      <w:r w:rsidRPr="009A20BF">
        <w:rPr>
          <w:b/>
          <w:bCs/>
          <w:color w:val="auto"/>
          <w:sz w:val="22"/>
          <w:szCs w:val="22"/>
        </w:rPr>
        <w:t>Responsabilité Sociétale et Environnementale</w:t>
      </w:r>
    </w:p>
    <w:p w:rsidR="00045BA5" w:rsidP="00045BA5" w:rsidRDefault="00045BA5" w14:paraId="765F9842"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00570CE1" w:rsidP="00570CE1" w:rsidRDefault="00570CE1" w14:paraId="052D464B" w14:textId="0EA6928F">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Pr>
          <w:rFonts w:ascii="Calibri" w:hAnsi="Calibri" w:cs="Calibri"/>
        </w:rPr>
        <w:t xml:space="preserve">L’offre du titulaire démontre sa prise en compte des aspects RSE dans le cadre de la réalisation des prestations objet du marché </w:t>
      </w:r>
      <w:r w:rsidRPr="000D3003">
        <w:rPr>
          <w:rFonts w:ascii="Calibri" w:hAnsi="Calibri" w:cs="Calibri"/>
        </w:rPr>
        <w:t xml:space="preserve">(exemples : </w:t>
      </w:r>
      <w:r>
        <w:rPr>
          <w:rFonts w:ascii="Calibri" w:hAnsi="Calibri" w:cs="Calibri"/>
        </w:rPr>
        <w:t xml:space="preserve">obtention de label(s), </w:t>
      </w:r>
      <w:r w:rsidR="00295B95">
        <w:rPr>
          <w:rFonts w:ascii="Calibri" w:hAnsi="Calibri" w:cs="Calibri"/>
        </w:rPr>
        <w:t>a</w:t>
      </w:r>
      <w:r w:rsidRPr="000D3003" w:rsidR="00295B95">
        <w:rPr>
          <w:rFonts w:ascii="Calibri" w:hAnsi="Calibri" w:cs="Calibri"/>
        </w:rPr>
        <w:t xml:space="preserve">limentation </w:t>
      </w:r>
      <w:r w:rsidRPr="000D3003">
        <w:rPr>
          <w:rFonts w:ascii="Calibri" w:hAnsi="Calibri" w:cs="Calibri"/>
        </w:rPr>
        <w:t xml:space="preserve">des infrastructures avec des énergies vertes, </w:t>
      </w:r>
      <w:r w:rsidR="00295B95">
        <w:rPr>
          <w:rFonts w:ascii="Calibri" w:hAnsi="Calibri" w:cs="Calibri"/>
        </w:rPr>
        <w:t>r</w:t>
      </w:r>
      <w:r w:rsidRPr="000D3003" w:rsidR="00295B95">
        <w:rPr>
          <w:rFonts w:ascii="Calibri" w:hAnsi="Calibri" w:cs="Calibri"/>
        </w:rPr>
        <w:t xml:space="preserve">éduction </w:t>
      </w:r>
      <w:r w:rsidRPr="000D3003">
        <w:rPr>
          <w:rFonts w:ascii="Calibri" w:hAnsi="Calibri" w:cs="Calibri"/>
        </w:rPr>
        <w:t>de la consommation de papier, fournisseurs respectueux de l’environnement, encouragement de la mobilité durable des collaborateurs, amélioration de la gestion des déchets dans l’entreprise, démarche pour l’égalité salariale, prise en compte du handicap… )</w:t>
      </w:r>
      <w:r>
        <w:rPr>
          <w:rFonts w:ascii="Calibri" w:hAnsi="Calibri" w:cs="Calibri"/>
        </w:rPr>
        <w:t>.</w:t>
      </w:r>
    </w:p>
    <w:p w:rsidR="00570CE1" w:rsidP="00570CE1" w:rsidRDefault="00570CE1" w14:paraId="34EE69D0"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1F66E9" w:rsidR="00570CE1" w:rsidP="00570CE1" w:rsidRDefault="00570CE1" w14:paraId="395E1DBD"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Pr>
          <w:rFonts w:ascii="Calibri" w:hAnsi="Calibri" w:cs="Calibri"/>
        </w:rPr>
        <w:t>Au minimum, l</w:t>
      </w:r>
      <w:r w:rsidRPr="001F66E9">
        <w:rPr>
          <w:rFonts w:ascii="Calibri" w:hAnsi="Calibri" w:cs="Calibri"/>
        </w:rPr>
        <w:t>es différents livrables (supports de formation, évaluation, etc.) ainsi que tout échange (documents préparatoires, comptes rendus de réunion, etc.) nécessaires au dispositif de formation doivent être transmis aux personnes INRAE en charge du dispositif et aux participants à la formation par voie électronique.</w:t>
      </w:r>
    </w:p>
    <w:p w:rsidR="00045BA5" w:rsidP="001F66E9" w:rsidRDefault="00045BA5" w14:paraId="028172C7"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p w:rsidRPr="00962119" w:rsidR="00210E65" w:rsidP="00962119" w:rsidRDefault="00962119" w14:paraId="02F0BF58" w14:textId="0E1F643B">
      <w:pPr>
        <w:pStyle w:val="Default"/>
        <w:numPr>
          <w:ilvl w:val="0"/>
          <w:numId w:val="40"/>
        </w:numPr>
        <w:rPr>
          <w:b/>
          <w:bCs/>
          <w:color w:val="auto"/>
          <w:sz w:val="22"/>
          <w:szCs w:val="22"/>
        </w:rPr>
      </w:pPr>
      <w:r w:rsidRPr="00962119">
        <w:rPr>
          <w:b/>
          <w:bCs/>
          <w:color w:val="auto"/>
          <w:sz w:val="22"/>
          <w:szCs w:val="22"/>
        </w:rPr>
        <w:lastRenderedPageBreak/>
        <w:t>Exigences réglementaires de confidentialité et sécurisation des données applicables au titulaire et ses sous-traitants</w:t>
      </w:r>
    </w:p>
    <w:p w:rsidRPr="00962119" w:rsidR="00C8411D" w:rsidP="00C8411D" w:rsidRDefault="00C8411D" w14:paraId="04CAE8B0"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L’offre du titulaire respecte les obligations posées par le CCAP. De plus, la gestion des données doit répondre aux exigences posées par le règlement européen sur les données personnelles, l'ANSSI et la DINUM. </w:t>
      </w:r>
    </w:p>
    <w:p w:rsidRPr="00962119" w:rsidR="00C8411D" w:rsidP="00C8411D" w:rsidRDefault="00C8411D" w14:paraId="774D4B3A"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prestation doit être conforme aux référentiels ainsi qu'au règlement et doit évoluer conformément à leurs éventuelles révisions : </w:t>
      </w:r>
    </w:p>
    <w:p w:rsidRPr="00962119" w:rsidR="00C8411D" w:rsidP="00C8411D" w:rsidRDefault="00C8411D" w14:paraId="6B4BDF1D" w14:textId="29048A87">
      <w:pPr>
        <w:pStyle w:val="NormalWeb"/>
        <w:rPr>
          <w:b/>
        </w:rPr>
      </w:pPr>
      <w:r w:rsidRPr="00962119">
        <w:rPr>
          <w:b/>
        </w:rPr>
        <w:t xml:space="preserve">Conformité au RGI </w:t>
      </w:r>
    </w:p>
    <w:p w:rsidRPr="00962119" w:rsidR="00C8411D" w:rsidP="00C8411D" w:rsidRDefault="00C8411D" w14:paraId="58BB3CDE"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rsidRPr="00962119" w:rsidR="00C8411D" w:rsidP="00C8411D" w:rsidRDefault="00C8411D" w14:paraId="221AE8B1"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dernière version du RGI figure dans l'arrêté en date du 20 avril 2016. (JORF n°0095 du 22 avril 2016 texte n° 1) </w:t>
      </w:r>
    </w:p>
    <w:p w:rsidRPr="00962119" w:rsidR="00C8411D" w:rsidP="00C8411D" w:rsidRDefault="00C8411D" w14:paraId="7D5D922F"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Informations concernant le RGI : http://references.modernisation.gouv.fr/interoperabilite </w:t>
      </w:r>
    </w:p>
    <w:p w:rsidRPr="00962119" w:rsidR="00C8411D" w:rsidP="00C8411D" w:rsidRDefault="00C8411D" w14:paraId="09BE04A5" w14:textId="277F0AC4">
      <w:pPr>
        <w:pStyle w:val="NormalWeb"/>
        <w:rPr>
          <w:b/>
        </w:rPr>
      </w:pPr>
      <w:r w:rsidRPr="00962119">
        <w:rPr>
          <w:b/>
        </w:rPr>
        <w:t xml:space="preserve">Conformité au RGAA </w:t>
      </w:r>
    </w:p>
    <w:p w:rsidRPr="00962119" w:rsidR="00C8411D" w:rsidP="00C8411D" w:rsidRDefault="00C8411D" w14:paraId="59C4F340"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rsidRPr="00962119" w:rsidR="00C8411D" w:rsidP="00C8411D" w:rsidRDefault="00C8411D" w14:paraId="73B4B8C3"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 RGAA, à forte dimension technique, propose une traduction opérationnelle des critères d’accessibilité issus des règles internationales ainsi qu’une méthodologie pour vérifier la conformité à ces critères. </w:t>
      </w:r>
    </w:p>
    <w:p w:rsidRPr="00962119" w:rsidR="00C8411D" w:rsidP="00C8411D" w:rsidRDefault="00C8411D" w14:paraId="7720FADC"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version 3.0 du RGAA a été approuvée par l’arrêté du 29 avril 2015. </w:t>
      </w:r>
    </w:p>
    <w:p w:rsidRPr="00962119" w:rsidR="00C8411D" w:rsidP="00C8411D" w:rsidRDefault="00C8411D" w14:paraId="4744CB06"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Informations concernant le RGAA : http://references.modernisation.gouv.fr/referentiel/ </w:t>
      </w:r>
    </w:p>
    <w:p w:rsidRPr="00962119" w:rsidR="00C8411D" w:rsidP="00C8411D" w:rsidRDefault="00C8411D" w14:paraId="352D7DD2" w14:textId="7E4E3E99">
      <w:pPr>
        <w:pStyle w:val="NormalWeb"/>
        <w:rPr>
          <w:b/>
        </w:rPr>
      </w:pPr>
      <w:r w:rsidRPr="00962119">
        <w:rPr>
          <w:b/>
        </w:rPr>
        <w:t xml:space="preserve">Conformité au RGS </w:t>
      </w:r>
    </w:p>
    <w:p w:rsidRPr="00962119" w:rsidR="00C8411D" w:rsidP="00C8411D" w:rsidRDefault="00C8411D" w14:paraId="2D40B68F"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rsidRPr="00962119" w:rsidR="00C8411D" w:rsidP="00C8411D" w:rsidRDefault="00C8411D" w14:paraId="26A85A8D"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solution doit respecter les recommandations du RGS et particulièrement parmi celles-ci : </w:t>
      </w:r>
    </w:p>
    <w:p w:rsidRPr="00962119" w:rsidR="00C8411D" w:rsidP="00962119" w:rsidRDefault="00C8411D" w14:paraId="23A69B75" w14:textId="689BDB26">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lastRenderedPageBreak/>
        <w:t xml:space="preserve">Une obligation de chiffrement des flux de données entre l’INRAE et le prestataire ainsi que ses sous-traitants éventuels, </w:t>
      </w:r>
    </w:p>
    <w:p w:rsidRPr="00962119" w:rsidR="00C8411D" w:rsidP="00962119" w:rsidRDefault="00C8411D" w14:paraId="49A68EE0" w14:textId="5B61D51A">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rsidRPr="00962119" w:rsidR="00C8411D" w:rsidP="00C8411D" w:rsidRDefault="00C8411D" w14:paraId="15C40A22"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Informations concernant le RGS : http://www.ssi.gouv.fr/administration/reglementation/confiance-numerique/le-referentiel-general-de-securite-rgs/ </w:t>
      </w:r>
    </w:p>
    <w:p w:rsidRPr="00962119" w:rsidR="00C8411D" w:rsidP="00C8411D" w:rsidRDefault="00C8411D" w14:paraId="1CC57D44" w14:textId="1AC46F11">
      <w:pPr>
        <w:pStyle w:val="NormalWeb"/>
        <w:rPr>
          <w:b/>
        </w:rPr>
      </w:pPr>
      <w:r w:rsidRPr="00962119">
        <w:rPr>
          <w:b/>
        </w:rPr>
        <w:t xml:space="preserve">Conformité à la PSSIE </w:t>
      </w:r>
    </w:p>
    <w:p w:rsidRPr="00962119" w:rsidR="00C8411D" w:rsidP="00C8411D" w:rsidRDefault="00C8411D" w14:paraId="5F63550B"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Politique de Sécurité des Systèmes d’information de l’Etat est entrée en vigueur le 19/08/2014, qui fixe les règles de protection applicables aux systèmes d’information de l’Etat. </w:t>
      </w:r>
    </w:p>
    <w:p w:rsidRPr="00962119" w:rsidR="00C8411D" w:rsidP="00C8411D" w:rsidRDefault="00C8411D" w14:paraId="00C281CF"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Informations concernant la PSSIE : https://www.ssi.gouv.fr/entreprise/reglementation/protection-des-systemes-dinformations/la-politique-de-securite-des-systemes-dinformation-de-letat-pssie/ </w:t>
      </w:r>
    </w:p>
    <w:p w:rsidRPr="00962119" w:rsidR="00C8411D" w:rsidP="00C8411D" w:rsidRDefault="00C8411D" w14:paraId="40FA8A83" w14:textId="7CE59FD6">
      <w:pPr>
        <w:pStyle w:val="NormalWeb"/>
        <w:rPr>
          <w:b/>
        </w:rPr>
      </w:pPr>
      <w:r w:rsidRPr="00962119">
        <w:rPr>
          <w:b/>
        </w:rPr>
        <w:t xml:space="preserve">Conformité au règlement européen 2016/679 - RGPD </w:t>
      </w:r>
    </w:p>
    <w:p w:rsidRPr="00962119" w:rsidR="00C8411D" w:rsidP="00C8411D" w:rsidRDefault="00C8411D" w14:paraId="66A092CA"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Il est relatif à la protection des personnes physiques à l'égard du traitement des données à caractère personnel et à la libre circulation de ces données (https://www.cnil.fr/fr/reglement-europeen-protection-donnees.), et plus largement : </w:t>
      </w:r>
    </w:p>
    <w:p w:rsidRPr="00962119" w:rsidR="00C8411D" w:rsidP="00962119" w:rsidRDefault="00C8411D" w14:paraId="392C3476" w14:textId="3F4FB90D">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Le titulaire garantit la conformité de la solution proposée aux exigences de </w:t>
      </w:r>
      <w:proofErr w:type="spellStart"/>
      <w:r w:rsidRPr="00962119">
        <w:rPr>
          <w:rFonts w:ascii="Calibri" w:hAnsi="Calibri" w:cs="Calibri"/>
        </w:rPr>
        <w:t>privacy</w:t>
      </w:r>
      <w:proofErr w:type="spellEnd"/>
      <w:r w:rsidRPr="00962119">
        <w:rPr>
          <w:rFonts w:ascii="Calibri" w:hAnsi="Calibri" w:cs="Calibri"/>
        </w:rPr>
        <w:t xml:space="preserve"> by design prévues par le règlement européen, </w:t>
      </w:r>
    </w:p>
    <w:p w:rsidRPr="00962119" w:rsidR="00C8411D" w:rsidP="00962119" w:rsidRDefault="00C8411D" w14:paraId="6FE56DFA" w14:textId="3C42289A">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 </w:t>
      </w:r>
    </w:p>
    <w:p w:rsidRPr="00962119" w:rsidR="00C8411D" w:rsidP="00C8411D" w:rsidRDefault="00C8411D" w14:paraId="4FB90B3A"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L’étude d’impact est nécessaire dans les cas visés par la CNIL sur son site : https://www.cnil.fr/fr/ce-quil-faut-savoir-sur-lanalyse-dimpact-relative-la-protection-des-donnees-aipd </w:t>
      </w:r>
    </w:p>
    <w:p w:rsidRPr="00962119" w:rsidR="00C8411D" w:rsidP="00962119" w:rsidRDefault="00C8411D" w14:paraId="08F09035" w14:textId="5AB54CF3">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 </w:t>
      </w:r>
    </w:p>
    <w:p w:rsidRPr="00962119" w:rsidR="00C8411D" w:rsidP="00962119" w:rsidRDefault="00C8411D" w14:paraId="0FD8F675" w14:textId="131EBE14">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Le titulaire s'engage, le cas échéant, après notification et avant mise en production de la solution, à contractualiser avec INRAE le contrat de sous-traitance RGPD annexé au marché. </w:t>
      </w:r>
    </w:p>
    <w:p w:rsidRPr="00962119" w:rsidR="00C8411D" w:rsidP="00C8411D" w:rsidRDefault="00C8411D" w14:paraId="117398A2"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Selon le montant du marché, le contrat RGPD choisi par INRAE sera au choix : </w:t>
      </w:r>
    </w:p>
    <w:p w:rsidR="00962119" w:rsidP="00962119" w:rsidRDefault="00C8411D" w14:paraId="4B66A15A" w14:textId="4C526C85">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lastRenderedPageBreak/>
        <w:t xml:space="preserve">Le contrat type de sous-traitance RGPD issu de la DÉCISION D’EXÉCUTION (UE) 2021/915 DE LA COMMISSION du 4 juin 2021 </w:t>
      </w:r>
      <w:hyperlink w:history="1" r:id="rId11">
        <w:r w:rsidRPr="00F42A9F" w:rsidR="00962119">
          <w:rPr>
            <w:rStyle w:val="Lienhypertexte"/>
            <w:rFonts w:ascii="Calibri" w:hAnsi="Calibri" w:cs="Calibri"/>
          </w:rPr>
          <w:t>https://www.cnil.fr/fr/commande-publique-quel-acteur-est-responsable-au-regard-du-rgpd</w:t>
        </w:r>
      </w:hyperlink>
      <w:r w:rsidRPr="00962119">
        <w:rPr>
          <w:rFonts w:ascii="Calibri" w:hAnsi="Calibri" w:cs="Calibri"/>
        </w:rPr>
        <w:t xml:space="preserve"> </w:t>
      </w:r>
    </w:p>
    <w:p w:rsidRPr="00962119" w:rsidR="00C8411D" w:rsidP="00962119" w:rsidRDefault="00C8411D" w14:paraId="1AB34630" w14:textId="2C5818A3">
      <w:pPr>
        <w:pStyle w:val="Paragraphedeliste"/>
        <w:numPr>
          <w:ilvl w:val="0"/>
          <w:numId w:val="42"/>
        </w:num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r w:rsidRPr="00962119">
        <w:rPr>
          <w:rFonts w:ascii="Calibri" w:hAnsi="Calibri" w:cs="Calibri"/>
        </w:rPr>
        <w:t xml:space="preserve">Le contrat type de sous-traitance RGPD publié par la CNIL https://www.cnil.fr/fr/sous-traitance-exemple-de-clauses </w:t>
      </w:r>
    </w:p>
    <w:p w:rsidR="00962119" w:rsidP="00C8411D" w:rsidRDefault="00962119" w14:paraId="52D1CE89" w14:textId="02BBBBA2">
      <w:pPr>
        <w:pStyle w:val="NormalWeb"/>
        <w:rPr>
          <w:rFonts w:ascii="Calibri" w:hAnsi="Calibri" w:cs="Calibri"/>
          <w:b/>
          <w:bCs/>
          <w:sz w:val="22"/>
          <w:szCs w:val="22"/>
        </w:rPr>
      </w:pPr>
      <w:r>
        <w:rPr>
          <w:rFonts w:ascii="Calibri" w:hAnsi="Calibri" w:cs="Calibri"/>
          <w:b/>
          <w:bCs/>
          <w:sz w:val="22"/>
          <w:szCs w:val="22"/>
        </w:rPr>
        <w:t>XI.</w:t>
      </w:r>
      <w:r>
        <w:rPr>
          <w:rFonts w:ascii="Calibri" w:hAnsi="Calibri" w:cs="Calibri"/>
          <w:b/>
          <w:bCs/>
          <w:sz w:val="22"/>
          <w:szCs w:val="22"/>
        </w:rPr>
        <w:tab/>
      </w:r>
      <w:r>
        <w:rPr>
          <w:rFonts w:ascii="Calibri" w:hAnsi="Calibri" w:cs="Calibri"/>
          <w:b/>
          <w:bCs/>
          <w:sz w:val="22"/>
          <w:szCs w:val="22"/>
        </w:rPr>
        <w:t xml:space="preserve">Engagements du titulaire au regard des exigences réglementaires </w:t>
      </w:r>
      <w:r w:rsidRPr="00962119">
        <w:rPr>
          <w:rFonts w:ascii="Calibri" w:hAnsi="Calibri" w:cs="Calibri"/>
          <w:b/>
          <w:bCs/>
          <w:sz w:val="22"/>
          <w:szCs w:val="22"/>
        </w:rPr>
        <w:t>de confidentialité et sécurisation des données</w:t>
      </w:r>
    </w:p>
    <w:p w:rsidRPr="00962119" w:rsidR="00C8411D" w:rsidP="00C8411D" w:rsidRDefault="00C8411D" w14:paraId="703EB1DA" w14:textId="5C4B98D5">
      <w:pPr>
        <w:pStyle w:val="NormalWeb"/>
        <w:rPr>
          <w:b/>
        </w:rPr>
      </w:pPr>
      <w:r w:rsidRPr="00962119">
        <w:rPr>
          <w:b/>
        </w:rPr>
        <w:t xml:space="preserve">Obligation de sécurisation des données </w:t>
      </w:r>
    </w:p>
    <w:p w:rsidRPr="00962119" w:rsidR="00C8411D" w:rsidP="00C8411D" w:rsidRDefault="00C8411D" w14:paraId="3039DCFA"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Au titre de son obligation de sécurisation des données, le titulaire s'engage donc notamment à : </w:t>
      </w:r>
    </w:p>
    <w:p w:rsidRPr="00962119" w:rsidR="00C8411D" w:rsidP="00962119" w:rsidRDefault="00C8411D" w14:paraId="36DF2223" w14:textId="3EFF23BB">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Ne pas utiliser ou copier les données traitées à des fins autres que celles spécifiées au présent marché, </w:t>
      </w:r>
    </w:p>
    <w:p w:rsidRPr="00962119" w:rsidR="00C8411D" w:rsidP="00962119" w:rsidRDefault="00C8411D" w14:paraId="292D5ED9" w14:textId="163C2C19">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Ne pas divulguer les données à d'autres personnes privées ou publiques, physiques ou morales, </w:t>
      </w:r>
    </w:p>
    <w:p w:rsidRPr="00962119" w:rsidR="00C8411D" w:rsidP="00962119" w:rsidRDefault="00C8411D" w14:paraId="4C9C8545" w14:textId="1D746738">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Prendre toutes les mesures permettant d'éviter toute utilisation détournée ou frauduleuse des données, </w:t>
      </w:r>
    </w:p>
    <w:p w:rsidRPr="00962119" w:rsidR="00C8411D" w:rsidP="00962119" w:rsidRDefault="00C8411D" w14:paraId="2BB18B20" w14:textId="15A8824C">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Prendre toutes les mesures, notamment de sécurité matérielle, pour assurer la conservation des données traitées dans le cadre du présent marché, </w:t>
      </w:r>
    </w:p>
    <w:p w:rsidRPr="00962119" w:rsidR="00C8411D" w:rsidP="00962119" w:rsidRDefault="00C8411D" w14:paraId="5533030C" w14:textId="7C9B64DD">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Mettre en œuvre des moyens permettant de garantir la confidentialité, l'intégrité, la disponibilité et la résilience constantes des systèmes, services de traitement et des données, </w:t>
      </w:r>
    </w:p>
    <w:p w:rsidRPr="00962119" w:rsidR="00C8411D" w:rsidP="00962119" w:rsidRDefault="00C8411D" w14:paraId="2108B495" w14:textId="70796885">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 </w:t>
      </w:r>
    </w:p>
    <w:p w:rsidRPr="00962119" w:rsidR="00C8411D" w:rsidP="00962119" w:rsidRDefault="00C8411D" w14:paraId="66048E12" w14:textId="7CABA86E">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Mettre en œuvre des moyens permettant de rétablir la disponibilité des données et leur accès en cas d'incident physique ou technique dans des délais appropriés, </w:t>
      </w:r>
    </w:p>
    <w:p w:rsidRPr="00962119" w:rsidR="00C8411D" w:rsidP="00962119" w:rsidRDefault="00C8411D" w14:paraId="57CB2F7D" w14:textId="60697660">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Mettre en œuvre une procédure de test, analyse et évaluation régulière de l'efficacité des mesures techniques et organisationnelles assurant la sécurité des données, </w:t>
      </w:r>
    </w:p>
    <w:p w:rsidRPr="00962119" w:rsidR="00C8411D" w:rsidP="00962119" w:rsidRDefault="00C8411D" w14:paraId="28E9BE48" w14:textId="48EF28CD">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rsidR="00962119" w:rsidP="006D6E19" w:rsidRDefault="00C8411D" w14:paraId="793F1953" w14:textId="77777777">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Lors des phases de développement, test et recette, ne pas utiliser les données personnelles réelles contenues dans les bases, </w:t>
      </w:r>
    </w:p>
    <w:p w:rsidRPr="00962119" w:rsidR="00C8411D" w:rsidP="006D6E19" w:rsidRDefault="00C8411D" w14:paraId="631E82FA" w14:textId="2A1CF89E">
      <w:pPr>
        <w:pStyle w:val="NormalWeb"/>
        <w:numPr>
          <w:ilvl w:val="0"/>
          <w:numId w:val="46"/>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Mettre à la disposition d'INRAE les informations nécessaires afin de démontrer le respect de ces obligations et, à cette même fin, permettre la réalisation d'audits par INRAE. </w:t>
      </w:r>
    </w:p>
    <w:p w:rsidRPr="00962119" w:rsidR="00C8411D" w:rsidP="00C8411D" w:rsidRDefault="00C8411D" w14:paraId="2493A077" w14:textId="435A9516">
      <w:pPr>
        <w:pStyle w:val="NormalWeb"/>
        <w:rPr>
          <w:b/>
        </w:rPr>
      </w:pPr>
      <w:r w:rsidRPr="00962119">
        <w:rPr>
          <w:b/>
        </w:rPr>
        <w:t xml:space="preserve">Sécurisation des prestations et du Système d’Information </w:t>
      </w:r>
    </w:p>
    <w:p w:rsidRPr="00962119" w:rsidR="00C8411D" w:rsidP="00C8411D" w:rsidRDefault="00962119" w14:paraId="4E7FC16F" w14:textId="44D48779">
      <w:pPr>
        <w:pStyle w:val="NormalWeb"/>
        <w:rPr>
          <w:rFonts w:ascii="Calibri" w:hAnsi="Calibri" w:cs="Calibri" w:eastAsiaTheme="minorHAnsi"/>
          <w:sz w:val="22"/>
          <w:szCs w:val="22"/>
          <w:lang w:eastAsia="en-US"/>
        </w:rPr>
      </w:pPr>
      <w:r w:rsidRPr="009D323F">
        <w:rPr>
          <w:rFonts w:ascii="Calibri" w:hAnsi="Calibri" w:cs="Calibri" w:eastAsiaTheme="minorHAnsi"/>
          <w:b/>
          <w:sz w:val="22"/>
          <w:szCs w:val="22"/>
          <w:lang w:eastAsia="en-US"/>
        </w:rPr>
        <w:t>Dans le cadre de prestations exécutées via une solution logicielle ou autre outil dématérialisé</w:t>
      </w:r>
      <w:r w:rsidR="009D323F">
        <w:rPr>
          <w:rFonts w:ascii="Calibri" w:hAnsi="Calibri" w:cs="Calibri" w:eastAsiaTheme="minorHAnsi"/>
          <w:sz w:val="22"/>
          <w:szCs w:val="22"/>
          <w:lang w:eastAsia="en-US"/>
        </w:rPr>
        <w:t>, a</w:t>
      </w:r>
      <w:r w:rsidRPr="00962119" w:rsidR="00C8411D">
        <w:rPr>
          <w:rFonts w:ascii="Calibri" w:hAnsi="Calibri" w:cs="Calibri" w:eastAsiaTheme="minorHAnsi"/>
          <w:sz w:val="22"/>
          <w:szCs w:val="22"/>
          <w:lang w:eastAsia="en-US"/>
        </w:rPr>
        <w:t xml:space="preserve">u titre de la sécurisation des prestations et du SI, le titulaire s’engage notamment à : </w:t>
      </w:r>
    </w:p>
    <w:p w:rsidRPr="00962119" w:rsidR="00C8411D" w:rsidP="00962119" w:rsidRDefault="00C8411D" w14:paraId="162C8EC0" w14:textId="62113B59">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lastRenderedPageBreak/>
        <w:t xml:space="preserve">Remettre à INRAE, dans le cadre de son offre technique, le Plan d’Assurance Sécurité (PAS) lié aux prestations du marché ainsi que chacune de ses mises à jour ayant eu lieu pendant la durée du celui-ci. </w:t>
      </w:r>
    </w:p>
    <w:p w:rsidRPr="00962119" w:rsidR="00C8411D" w:rsidP="00962119" w:rsidRDefault="00C8411D" w14:paraId="466D23E8" w14:textId="77777777">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Lorsqu’elle est disponible, le titulaire fournit sa politique de sécurité des systèmes d’information (PSSI). </w:t>
      </w:r>
    </w:p>
    <w:p w:rsidRPr="00962119" w:rsidR="00C8411D" w:rsidP="00962119" w:rsidRDefault="00C8411D" w14:paraId="6407520C" w14:textId="2E782486">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 PAS pourra évoluer pendant la durée du marché afin de présenter </w:t>
      </w:r>
      <w:proofErr w:type="gramStart"/>
      <w:r w:rsidRPr="00962119">
        <w:rPr>
          <w:rFonts w:ascii="Calibri" w:hAnsi="Calibri" w:cs="Calibri" w:eastAsiaTheme="minorHAnsi"/>
          <w:sz w:val="22"/>
          <w:szCs w:val="22"/>
          <w:lang w:eastAsia="en-US"/>
        </w:rPr>
        <w:t>a</w:t>
      </w:r>
      <w:proofErr w:type="gramEnd"/>
      <w:r w:rsidRPr="00962119">
        <w:rPr>
          <w:rFonts w:ascii="Calibri" w:hAnsi="Calibri" w:cs="Calibri" w:eastAsiaTheme="minorHAnsi"/>
          <w:sz w:val="22"/>
          <w:szCs w:val="22"/>
          <w:lang w:eastAsia="en-US"/>
        </w:rPr>
        <w:t xml:space="preserve"> minima les mesures de sécurisation concernant : </w:t>
      </w:r>
    </w:p>
    <w:p w:rsidRPr="00962119" w:rsidR="00C8411D" w:rsidP="00962119" w:rsidRDefault="00C8411D" w14:paraId="07E37D3D" w14:textId="521E0225">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sensibilisation et la formation des personnels et autres mesures de sécurité organisationnelles, </w:t>
      </w:r>
    </w:p>
    <w:p w:rsidRPr="00962119" w:rsidR="00C8411D" w:rsidP="00962119" w:rsidRDefault="00C8411D" w14:paraId="3D484FB2" w14:textId="64451AA2">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Les développements spécifiques, </w:t>
      </w:r>
    </w:p>
    <w:p w:rsidRPr="00962119" w:rsidR="00C8411D" w:rsidP="00962119" w:rsidRDefault="00C8411D" w14:paraId="1A2644E5" w14:textId="4A1BA6D9">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L’hébergement des données et des services, </w:t>
      </w:r>
    </w:p>
    <w:p w:rsidRPr="00962119" w:rsidR="00C8411D" w:rsidP="00962119" w:rsidRDefault="00C8411D" w14:paraId="492DC7E1" w14:textId="21DC9F30">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gestion des incidents de sécurité du titulaire, </w:t>
      </w:r>
    </w:p>
    <w:p w:rsidRPr="00962119" w:rsidR="00C8411D" w:rsidP="00962119" w:rsidRDefault="00C8411D" w14:paraId="7C59CF89" w14:textId="27D3AB70">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Le maintien en condition de sécurité, </w:t>
      </w:r>
    </w:p>
    <w:p w:rsidRPr="00962119" w:rsidR="00C8411D" w:rsidP="00962119" w:rsidRDefault="00C8411D" w14:paraId="1C7BC1F1" w14:textId="7E64A799">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politique de gestion des postes de travail des intervenants de la prestation objet du marché, </w:t>
      </w:r>
    </w:p>
    <w:p w:rsidRPr="00962119" w:rsidR="00C8411D" w:rsidP="00962119" w:rsidRDefault="00C8411D" w14:paraId="52CC081A" w14:textId="767E9675">
      <w:pPr>
        <w:pStyle w:val="NormalWeb"/>
        <w:numPr>
          <w:ilvl w:val="0"/>
          <w:numId w:val="48"/>
        </w:numPr>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La conformité et les démarches de contrôle interne. </w:t>
      </w:r>
    </w:p>
    <w:p w:rsidRPr="00962119" w:rsidR="00C8411D" w:rsidP="00C8411D" w:rsidRDefault="00C8411D" w14:paraId="785FA735"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Dans le cadre de l’exécution du marché, l’ensemble des sous-traitants doit respecter l’ensemble des obligations auxquelles s’engage le titulaire et notamment fournir sa PAS au même titre que le titulaire. </w:t>
      </w:r>
    </w:p>
    <w:p w:rsidRPr="00962119" w:rsidR="00C8411D" w:rsidP="00C8411D" w:rsidRDefault="00C8411D" w14:paraId="089E8D53" w14:textId="3EF55D70">
      <w:pPr>
        <w:pStyle w:val="NormalWeb"/>
        <w:rPr>
          <w:b/>
        </w:rPr>
      </w:pPr>
      <w:r w:rsidRPr="00962119">
        <w:rPr>
          <w:b/>
        </w:rPr>
        <w:t xml:space="preserve">Données personnelles dans le cadre de la gestion de la relation contractuelle </w:t>
      </w:r>
    </w:p>
    <w:p w:rsidRPr="00962119" w:rsidR="00C8411D" w:rsidP="00C8411D" w:rsidRDefault="00C8411D" w14:paraId="45A06060"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Dans tous les cas, les parties s'engagent, dans le cadre de traitement de données à caractère personnel à des fins de gestion de la relation contractuelle et de l’exécution du présent contrat, à respecter le règlement européen </w:t>
      </w:r>
    </w:p>
    <w:p w:rsidRPr="00962119" w:rsidR="00C8411D" w:rsidP="00C8411D" w:rsidRDefault="00C8411D" w14:paraId="349E17B2"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 xml:space="preserve">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 </w:t>
      </w:r>
    </w:p>
    <w:p w:rsidRPr="00962119" w:rsidR="00C8411D" w:rsidP="00C8411D" w:rsidRDefault="00C8411D" w14:paraId="2FFFD2D2" w14:textId="77777777">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A des fins exclusives de gestion de la relation contractuelle et d’exécution du présent marché, les parties peuvent collecter, stocker, partager et traiter les données personnelles des personnes impliquées dans</w:t>
      </w:r>
      <w:r>
        <w:t xml:space="preserve"> </w:t>
      </w:r>
      <w:r w:rsidRPr="00962119">
        <w:rPr>
          <w:rFonts w:ascii="Calibri" w:hAnsi="Calibri" w:cs="Calibri" w:eastAsiaTheme="minorHAnsi"/>
          <w:sz w:val="22"/>
          <w:szCs w:val="22"/>
          <w:lang w:eastAsia="en-US"/>
        </w:rPr>
        <w:t xml:space="preserve">la gestion et l’exécution du présent marché telles que : nom, téléphone professionnel, adresse professionnelle, fonction, identifiants de connexion. </w:t>
      </w:r>
    </w:p>
    <w:p w:rsidR="00C8411D" w:rsidP="00C8411D" w:rsidRDefault="00C8411D" w14:paraId="04477CE3" w14:textId="7EC8C57D">
      <w:pPr>
        <w:pStyle w:val="NormalWeb"/>
        <w:rPr>
          <w:rFonts w:ascii="Calibri" w:hAnsi="Calibri" w:cs="Calibri" w:eastAsiaTheme="minorHAnsi"/>
          <w:sz w:val="22"/>
          <w:szCs w:val="22"/>
          <w:lang w:eastAsia="en-US"/>
        </w:rPr>
      </w:pPr>
      <w:r w:rsidRPr="00962119">
        <w:rPr>
          <w:rFonts w:ascii="Calibri" w:hAnsi="Calibri" w:cs="Calibri" w:eastAsiaTheme="minorHAnsi"/>
          <w:sz w:val="22"/>
          <w:szCs w:val="22"/>
          <w:lang w:eastAsia="en-US"/>
        </w:rPr>
        <w:t>Les parties prendront toutes les mesures techniques et organisationnelles appropriées pour protéger et sécuriser ces données. Les parties mettront tout en œuvre pour empêcher tout traitement non autorisé ou illégal de ces données.</w:t>
      </w:r>
    </w:p>
    <w:p w:rsidR="00C8411D" w:rsidP="00C8411D" w:rsidRDefault="00C8411D" w14:paraId="6BD655E0" w14:textId="285E090C">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color w:val="FF0000"/>
        </w:rPr>
      </w:pPr>
    </w:p>
    <w:p w:rsidRPr="006A1FE2" w:rsidR="00CA0331" w:rsidP="0D34909C" w:rsidRDefault="00CA0331" w14:paraId="1199805F" w14:noSpellErr="1" w14:textId="3BF42F2F">
      <w:pPr>
        <w:pStyle w:val="Normal"/>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b w:val="1"/>
          <w:bCs w:val="1"/>
          <w:color w:val="FF0000"/>
        </w:rPr>
      </w:pPr>
    </w:p>
    <w:p w:rsidRPr="006A1FE2" w:rsidR="009A20BF" w:rsidP="001977D5" w:rsidRDefault="009A20BF" w14:paraId="2FD143BA" w14:textId="77777777">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color w:val="FF0000"/>
        </w:rPr>
      </w:pPr>
    </w:p>
    <w:p w:rsidRPr="00391C8C" w:rsidR="00391C8C" w:rsidP="00391C8C" w:rsidRDefault="00391C8C" w14:paraId="1B471422" w14:textId="77777777">
      <w:pPr>
        <w:pBdr>
          <w:top w:val="none" w:color="000000" w:sz="4" w:space="0"/>
          <w:left w:val="none" w:color="000000" w:sz="4" w:space="0"/>
          <w:bottom w:val="none" w:color="000000" w:sz="4" w:space="0"/>
          <w:right w:val="none" w:color="000000" w:sz="4" w:space="0"/>
        </w:pBdr>
        <w:spacing w:after="0" w:line="240" w:lineRule="auto"/>
        <w:ind w:left="360"/>
        <w:jc w:val="both"/>
        <w:rPr>
          <w:rFonts w:ascii="Calibri" w:hAnsi="Calibri" w:cs="Calibri"/>
        </w:rPr>
      </w:pPr>
    </w:p>
    <w:p w:rsidRPr="009A20BF" w:rsidR="00AF1739" w:rsidP="00F10DF4" w:rsidRDefault="00AF1739" w14:paraId="7CC8B361" w14:textId="11636A35">
      <w:pPr>
        <w:pBdr>
          <w:top w:val="none" w:color="000000" w:sz="4" w:space="0"/>
          <w:left w:val="none" w:color="000000" w:sz="4" w:space="0"/>
          <w:bottom w:val="none" w:color="000000" w:sz="4" w:space="0"/>
          <w:right w:val="none" w:color="000000" w:sz="4" w:space="0"/>
        </w:pBdr>
        <w:spacing w:after="0" w:line="240" w:lineRule="auto"/>
        <w:jc w:val="both"/>
        <w:rPr>
          <w:rFonts w:ascii="Calibri" w:hAnsi="Calibri" w:cs="Calibri"/>
        </w:rPr>
      </w:pPr>
    </w:p>
    <w:sectPr w:rsidRPr="009A20BF" w:rsidR="00AF1739">
      <w:headerReference w:type="default" r:id="rId12"/>
      <w:footerReference w:type="default" r:id="rId13"/>
      <w:pgSz w:w="11906" w:h="16838" w:orient="portrait"/>
      <w:pgMar w:top="1134" w:right="850" w:bottom="1134" w:left="1701" w:header="709" w:footer="709"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7E06B25A" w16cex:dateUtc="2024-10-10T06:21:05Z"/>
  <w16cex:commentExtensible w16cex:durableId="1555D379" w16cex:dateUtc="2024-10-10T06:22:05Z"/>
  <w16cex:commentExtensible w16cex:durableId="0454C71C" w16cex:dateUtc="2024-10-10T05:57:00Z"/>
  <w16cex:commentExtensible w16cex:durableId="7E336E85" w16cex:dateUtc="2024-10-10T06:12:49Z"/>
  <w16cex:commentExtensible w16cex:durableId="395F5FDA" w16cex:dateUtc="2024-10-14T06:02:59Z"/>
  <w16cex:commentExtensible w16cex:durableId="6EB84419" w16cex:dateUtc="2024-10-10T05:57:00Z"/>
  <w16cex:commentExtensible w16cex:durableId="78957820" w16cex:dateUtc="2024-10-10T06:22:54Z"/>
  <w16cex:commentExtensible w16cex:durableId="4950FF74" w16cex:dateUtc="2024-10-10T05:54:26Z"/>
  <w16cex:commentExtensible w16cex:durableId="70976EE9" w16cex:dateUtc="2024-10-10T05:55:54Z"/>
  <w16cex:commentExtensible w16cex:durableId="169D04B6" w16cex:dateUtc="2024-10-10T06:24:11Z"/>
  <w16cex:commentExtensible w16cex:durableId="00D00092" w16cex:dateUtc="2024-10-10T05:53:28Z"/>
  <w16cex:commentExtensible w16cex:durableId="4D3BFCD7" w16cex:dateUtc="2024-10-10T05:52:39Z"/>
  <w16cex:commentExtensible w16cex:durableId="3CED5E19" w16cex:dateUtc="2024-10-11T14:32:36Z"/>
  <w16cex:commentExtensible w16cex:durableId="770CDFFC" w16cex:dateUtc="2024-10-10T05:44:03Z"/>
  <w16cex:commentExtensible w16cex:durableId="76C91635" w16cex:dateUtc="2024-10-14T06:00:1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3338" w:rsidRDefault="008D3338" w14:paraId="1CC6F78C" w14:textId="77777777">
      <w:pPr>
        <w:spacing w:after="0" w:line="240" w:lineRule="auto"/>
      </w:pPr>
      <w:r>
        <w:separator/>
      </w:r>
    </w:p>
  </w:endnote>
  <w:endnote w:type="continuationSeparator" w:id="0">
    <w:p w:rsidR="008D3338" w:rsidRDefault="008D3338" w14:paraId="3C01D6D0"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aleway ExtraBold">
    <w:panose1 w:val="020B0903030101060003"/>
    <w:charset w:val="00"/>
    <w:family w:val="swiss"/>
    <w:pitch w:val="variable"/>
    <w:sig w:usb0="A00002FF" w:usb1="5000205B" w:usb2="00000000" w:usb3="00000000" w:csb0="00000097" w:csb1="00000000"/>
  </w:font>
  <w:font w:name="Raleway SemiBold">
    <w:panose1 w:val="020B07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9A3A94" w:rsidP="009A3A94" w:rsidRDefault="009A3A94" w14:paraId="4E90E8F3" w14:textId="77777777">
    <w:pPr>
      <w:pStyle w:val="Pieddepage"/>
    </w:pPr>
    <w:r>
      <w:rPr>
        <w:noProof/>
        <w:lang w:eastAsia="fr-FR"/>
      </w:rPr>
      <w:drawing>
        <wp:inline distT="0" distB="0" distL="0" distR="0" wp14:anchorId="11E7EBF2" wp14:editId="09535E69">
          <wp:extent cx="2615184" cy="140208"/>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tbl>
    <w:tblPr>
      <w:tblStyle w:val="Grilledutableau"/>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600" w:firstRow="0" w:lastRow="0" w:firstColumn="0" w:lastColumn="0" w:noHBand="1" w:noVBand="1"/>
    </w:tblPr>
    <w:tblGrid>
      <w:gridCol w:w="2122"/>
      <w:gridCol w:w="4530"/>
    </w:tblGrid>
    <w:tr w:rsidR="009A3A94" w:rsidTr="002F143D" w14:paraId="60860E85" w14:textId="77777777">
      <w:tc>
        <w:tcPr>
          <w:tcW w:w="2122" w:type="dxa"/>
        </w:tcPr>
        <w:p w:rsidRPr="00076E9D" w:rsidR="009A3A94" w:rsidP="009A3A94" w:rsidRDefault="009A3A94" w14:paraId="11452ABF" w14:textId="77777777">
          <w:pPr>
            <w:pStyle w:val="Pieddepage"/>
            <w:spacing w:line="360" w:lineRule="auto"/>
            <w:ind w:hanging="115"/>
            <w:rPr>
              <w:rFonts w:ascii="Raleway ExtraBold" w:hAnsi="Raleway ExtraBold" w:cstheme="minorHAnsi"/>
              <w:color w:val="00A3A6"/>
              <w:sz w:val="14"/>
              <w:szCs w:val="14"/>
            </w:rPr>
          </w:pPr>
          <w:r>
            <w:rPr>
              <w:rFonts w:ascii="Raleway ExtraBold" w:hAnsi="Raleway ExtraBold" w:cstheme="minorHAnsi"/>
              <w:color w:val="00A3A6"/>
              <w:sz w:val="14"/>
              <w:szCs w:val="14"/>
            </w:rPr>
            <w:t>DRH – Département Dev RH</w:t>
          </w:r>
        </w:p>
        <w:p w:rsidRPr="00076E9D" w:rsidR="009A3A94" w:rsidP="009A3A94" w:rsidRDefault="009A3A94" w14:paraId="258599BC" w14:textId="77777777">
          <w:pPr>
            <w:pStyle w:val="Pieddepage"/>
            <w:spacing w:line="360" w:lineRule="auto"/>
            <w:ind w:hanging="115"/>
            <w:rPr>
              <w:rFonts w:ascii="Raleway SemiBold" w:hAnsi="Raleway SemiBold" w:cstheme="minorHAnsi"/>
              <w:color w:val="00A3A6"/>
              <w:sz w:val="14"/>
              <w:szCs w:val="14"/>
            </w:rPr>
          </w:pPr>
          <w:r>
            <w:rPr>
              <w:rFonts w:ascii="Raleway SemiBold" w:hAnsi="Raleway SemiBold" w:cstheme="minorHAnsi"/>
              <w:color w:val="00A3A6"/>
              <w:sz w:val="14"/>
              <w:szCs w:val="14"/>
            </w:rPr>
            <w:t>Formation tout au long de la vie</w:t>
          </w:r>
        </w:p>
        <w:p w:rsidR="009A3A94" w:rsidP="009A3A94" w:rsidRDefault="009A3A94" w14:paraId="11678B8E" w14:textId="77777777">
          <w:pPr>
            <w:pStyle w:val="Pieddepage"/>
            <w:spacing w:line="360" w:lineRule="auto"/>
            <w:ind w:hanging="115"/>
          </w:pPr>
        </w:p>
      </w:tc>
      <w:tc>
        <w:tcPr>
          <w:tcW w:w="4530" w:type="dxa"/>
        </w:tcPr>
        <w:p w:rsidR="009A3A94" w:rsidP="009A3A94" w:rsidRDefault="009A3A94" w14:paraId="4C617A49" w14:textId="77777777">
          <w:pPr>
            <w:pStyle w:val="Pieddepage"/>
            <w:rPr>
              <w:rFonts w:ascii="Raleway SemiBold" w:hAnsi="Raleway SemiBold" w:cstheme="minorHAnsi"/>
              <w:color w:val="00A3A6"/>
              <w:sz w:val="14"/>
              <w:szCs w:val="14"/>
            </w:rPr>
          </w:pPr>
          <w:r>
            <w:rPr>
              <w:rFonts w:ascii="Raleway SemiBold" w:hAnsi="Raleway SemiBold" w:cstheme="minorHAnsi"/>
              <w:color w:val="00A3A6"/>
              <w:sz w:val="14"/>
              <w:szCs w:val="14"/>
            </w:rPr>
            <w:t>Rejoignez-nous sur :</w:t>
          </w:r>
        </w:p>
        <w:p w:rsidR="009A3A94" w:rsidP="009A3A94" w:rsidRDefault="009A3A94" w14:paraId="529D2918" w14:textId="77777777">
          <w:pPr>
            <w:pStyle w:val="Pieddepage"/>
            <w:rPr>
              <w:rFonts w:ascii="Raleway SemiBold" w:hAnsi="Raleway SemiBold" w:cstheme="minorHAnsi"/>
              <w:color w:val="00A3A6"/>
              <w:sz w:val="14"/>
              <w:szCs w:val="14"/>
            </w:rPr>
          </w:pPr>
          <w:r>
            <w:rPr>
              <w:rFonts w:ascii="Raleway SemiBold" w:hAnsi="Raleway SemiBold" w:cstheme="minorHAnsi"/>
              <w:noProof/>
              <w:color w:val="00A3A6"/>
              <w:sz w:val="14"/>
              <w:szCs w:val="14"/>
              <w:lang w:eastAsia="fr-FR"/>
            </w:rPr>
            <w:drawing>
              <wp:inline distT="0" distB="0" distL="0" distR="0" wp14:anchorId="5E599E29" wp14:editId="2F1577B1">
                <wp:extent cx="1255776" cy="304800"/>
                <wp:effectExtent l="0" t="0" r="190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RS.jpg"/>
                        <pic:cNvPicPr/>
                      </pic:nvPicPr>
                      <pic:blipFill>
                        <a:blip r:embed="rId2">
                          <a:extLst>
                            <a:ext uri="{28A0092B-C50C-407E-A947-70E740481C1C}">
                              <a14:useLocalDpi xmlns:a14="http://schemas.microsoft.com/office/drawing/2010/main" val="0"/>
                            </a:ext>
                          </a:extLst>
                        </a:blip>
                        <a:stretch>
                          <a:fillRect/>
                        </a:stretch>
                      </pic:blipFill>
                      <pic:spPr>
                        <a:xfrm>
                          <a:off x="0" y="0"/>
                          <a:ext cx="1255776" cy="304800"/>
                        </a:xfrm>
                        <a:prstGeom prst="rect">
                          <a:avLst/>
                        </a:prstGeom>
                      </pic:spPr>
                    </pic:pic>
                  </a:graphicData>
                </a:graphic>
              </wp:inline>
            </w:drawing>
          </w:r>
        </w:p>
        <w:p w:rsidRPr="00B318EB" w:rsidR="009A3A94" w:rsidP="009A3A94" w:rsidRDefault="009A3A94" w14:paraId="723E711B" w14:textId="77777777">
          <w:pPr>
            <w:pStyle w:val="Pieddepage"/>
            <w:rPr>
              <w:rFonts w:ascii="Raleway ExtraBold" w:hAnsi="Raleway ExtraBold" w:cstheme="minorHAnsi"/>
              <w:color w:val="00A3A6"/>
              <w:sz w:val="14"/>
              <w:szCs w:val="14"/>
            </w:rPr>
          </w:pPr>
          <w:r>
            <w:rPr>
              <w:rFonts w:ascii="Raleway ExtraBold" w:hAnsi="Raleway ExtraBold" w:cstheme="minorHAnsi"/>
              <w:color w:val="00A3A6"/>
              <w:sz w:val="14"/>
              <w:szCs w:val="14"/>
            </w:rPr>
            <w:t>Site internet du centre</w:t>
          </w:r>
        </w:p>
      </w:tc>
    </w:tr>
  </w:tbl>
  <w:p w:rsidR="009A3A94" w:rsidRDefault="009A3A94" w14:paraId="40B535B4"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3338" w:rsidRDefault="008D3338" w14:paraId="1873C090" w14:textId="77777777">
      <w:pPr>
        <w:spacing w:after="0" w:line="240" w:lineRule="auto"/>
      </w:pPr>
      <w:r>
        <w:separator/>
      </w:r>
    </w:p>
  </w:footnote>
  <w:footnote w:type="continuationSeparator" w:id="0">
    <w:p w:rsidR="008D3338" w:rsidRDefault="008D3338" w14:paraId="742C892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p14">
  <w:p w:rsidR="009A3A94" w:rsidRDefault="00500AAD" w14:paraId="349FBFE8" w14:textId="39DF8278">
    <w:pPr>
      <w:pStyle w:val="En-tte"/>
    </w:pPr>
    <w:sdt>
      <w:sdtPr>
        <w:id w:val="-1657145533"/>
        <w:docPartObj>
          <w:docPartGallery w:val="Page Numbers (Margins)"/>
          <w:docPartUnique/>
        </w:docPartObj>
      </w:sdtPr>
      <w:sdtEndPr/>
      <w:sdtContent>
        <w:r w:rsidR="00F10DF4">
          <w:rPr>
            <w:noProof/>
            <w:lang w:eastAsia="fr-FR"/>
          </w:rPr>
          <mc:AlternateContent>
            <mc:Choice Requires="wps">
              <w:drawing>
                <wp:anchor distT="0" distB="0" distL="114300" distR="114300" simplePos="0" relativeHeight="251659264" behindDoc="0" locked="0" layoutInCell="0" allowOverlap="1" wp14:anchorId="6050C3D3" wp14:editId="3194FF51">
                  <wp:simplePos x="0" y="0"/>
                  <wp:positionH relativeFrom="rightMargin">
                    <wp:align>right</wp:align>
                  </wp:positionH>
                  <wp:positionV relativeFrom="margin">
                    <wp:align>center</wp:align>
                  </wp:positionV>
                  <wp:extent cx="727710" cy="329565"/>
                  <wp:effectExtent l="0" t="0" r="0" b="381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0DF4" w:rsidRDefault="00F10DF4" w14:paraId="15756AFE" w14:textId="7921E38D">
                              <w:pPr>
                                <w:pBdr>
                                  <w:bottom w:val="single" w:color="auto" w:sz="4" w:space="1"/>
                                </w:pBdr>
                              </w:pPr>
                              <w:r>
                                <w:fldChar w:fldCharType="begin"/>
                              </w:r>
                              <w:r>
                                <w:instrText>PAGE   \* MERGEFORMAT</w:instrText>
                              </w:r>
                              <w:r>
                                <w:fldChar w:fldCharType="separate"/>
                              </w:r>
                              <w:r w:rsidR="00E02605">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w14:anchorId="440D841C">
                <v:rect id="Rectangle 9"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spid="_x0000_s1026" o:allowincell="f" stroked="f" w14:anchorId="6050C3D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sVgAIAAAU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">
                  <v:textbox>
                    <w:txbxContent>
                      <w:p w:rsidR="00F10DF4" w:rsidRDefault="00F10DF4" w14:paraId="4A1697B0" w14:textId="7921E38D">
                        <w:pPr>
                          <w:pBdr>
                            <w:bottom w:val="single" w:color="auto" w:sz="4" w:space="1"/>
                          </w:pBdr>
                        </w:pPr>
                        <w:r>
                          <w:fldChar w:fldCharType="begin"/>
                        </w:r>
                        <w:r>
                          <w:instrText>PAGE   \* MERGEFORMAT</w:instrText>
                        </w:r>
                        <w:r>
                          <w:fldChar w:fldCharType="separate"/>
                        </w:r>
                        <w:r w:rsidR="00E02605">
                          <w:rPr>
                            <w:noProof/>
                          </w:rPr>
                          <w:t>6</w:t>
                        </w:r>
                        <w:r>
                          <w:fldChar w:fldCharType="end"/>
                        </w:r>
                      </w:p>
                    </w:txbxContent>
                  </v:textbox>
                  <w10:wrap anchorx="margin" anchory="margin"/>
                </v:rect>
              </w:pict>
            </mc:Fallback>
          </mc:AlternateContent>
        </w:r>
      </w:sdtContent>
    </w:sdt>
    <w:r w:rsidR="009A3A94">
      <w:rPr>
        <w:noProof/>
        <w:lang w:eastAsia="fr-FR"/>
      </w:rPr>
      <w:drawing>
        <wp:inline distT="0" distB="0" distL="0" distR="0" wp14:anchorId="3396E70B" wp14:editId="3F2A5E2C">
          <wp:extent cx="5569200" cy="871200"/>
          <wp:effectExtent l="0" t="0" r="0" b="571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5569200" cy="871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06D85"/>
    <w:multiLevelType w:val="multilevel"/>
    <w:tmpl w:val="C98C77C6"/>
    <w:lvl w:ilvl="0">
      <w:start w:val="1"/>
      <w:numFmt w:val="decimal"/>
      <w:lvlText w:val="%1."/>
      <w:lvlJc w:val="right"/>
      <w:pPr>
        <w:ind w:left="1417" w:hanging="360"/>
      </w:pPr>
    </w:lvl>
    <w:lvl w:ilvl="1">
      <w:start w:val="1"/>
      <w:numFmt w:val="decimal"/>
      <w:lvlText w:val="%2."/>
      <w:lvlJc w:val="right"/>
      <w:pPr>
        <w:ind w:left="2137" w:hanging="360"/>
      </w:pPr>
    </w:lvl>
    <w:lvl w:ilvl="2">
      <w:start w:val="1"/>
      <w:numFmt w:val="decimal"/>
      <w:lvlText w:val="%3."/>
      <w:lvlJc w:val="right"/>
      <w:pPr>
        <w:ind w:left="2857" w:hanging="180"/>
      </w:pPr>
    </w:lvl>
    <w:lvl w:ilvl="3">
      <w:start w:val="1"/>
      <w:numFmt w:val="decimal"/>
      <w:lvlText w:val="%4."/>
      <w:lvlJc w:val="right"/>
      <w:pPr>
        <w:ind w:left="3577" w:hanging="360"/>
      </w:pPr>
    </w:lvl>
    <w:lvl w:ilvl="4">
      <w:start w:val="1"/>
      <w:numFmt w:val="decimal"/>
      <w:lvlText w:val="%5."/>
      <w:lvlJc w:val="right"/>
      <w:pPr>
        <w:ind w:left="4297" w:hanging="360"/>
      </w:pPr>
    </w:lvl>
    <w:lvl w:ilvl="5">
      <w:start w:val="1"/>
      <w:numFmt w:val="decimal"/>
      <w:lvlText w:val="%6."/>
      <w:lvlJc w:val="right"/>
      <w:pPr>
        <w:ind w:left="5017" w:hanging="180"/>
      </w:pPr>
    </w:lvl>
    <w:lvl w:ilvl="6">
      <w:start w:val="1"/>
      <w:numFmt w:val="decimal"/>
      <w:lvlText w:val="%7."/>
      <w:lvlJc w:val="right"/>
      <w:pPr>
        <w:ind w:left="5737" w:hanging="360"/>
      </w:pPr>
    </w:lvl>
    <w:lvl w:ilvl="7">
      <w:start w:val="1"/>
      <w:numFmt w:val="decimal"/>
      <w:lvlText w:val="%8."/>
      <w:lvlJc w:val="right"/>
      <w:pPr>
        <w:ind w:left="6457" w:hanging="360"/>
      </w:pPr>
    </w:lvl>
    <w:lvl w:ilvl="8">
      <w:start w:val="1"/>
      <w:numFmt w:val="decimal"/>
      <w:lvlText w:val="%9."/>
      <w:lvlJc w:val="right"/>
      <w:pPr>
        <w:ind w:left="7177" w:hanging="180"/>
      </w:pPr>
    </w:lvl>
  </w:abstractNum>
  <w:abstractNum w:abstractNumId="1" w15:restartNumberingAfterBreak="0">
    <w:nsid w:val="02094A03"/>
    <w:multiLevelType w:val="hybridMultilevel"/>
    <w:tmpl w:val="160E8C4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313D6"/>
    <w:multiLevelType w:val="multilevel"/>
    <w:tmpl w:val="5164DB56"/>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3" w15:restartNumberingAfterBreak="0">
    <w:nsid w:val="096B11CF"/>
    <w:multiLevelType w:val="hybridMultilevel"/>
    <w:tmpl w:val="A9EA0DC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7049AA"/>
    <w:multiLevelType w:val="multilevel"/>
    <w:tmpl w:val="A4586924"/>
    <w:lvl w:ilvl="0">
      <w:start w:val="1"/>
      <w:numFmt w:val="decimal"/>
      <w:lvlText w:val="%1."/>
      <w:lvlJc w:val="left"/>
      <w:pPr>
        <w:ind w:left="360" w:hanging="360"/>
      </w:pPr>
    </w:lvl>
    <w:lvl w:ilvl="1">
      <w:start w:val="1"/>
      <w:numFmt w:val="decimal"/>
      <w:lvlText w:val="%2."/>
      <w:lvlJc w:val="right"/>
      <w:pPr>
        <w:ind w:left="1080" w:hanging="360"/>
      </w:pPr>
    </w:lvl>
    <w:lvl w:ilvl="2">
      <w:start w:val="1"/>
      <w:numFmt w:val="decimal"/>
      <w:lvlText w:val="%3."/>
      <w:lvlJc w:val="right"/>
      <w:pPr>
        <w:ind w:left="1800" w:hanging="180"/>
      </w:pPr>
    </w:lvl>
    <w:lvl w:ilvl="3">
      <w:start w:val="1"/>
      <w:numFmt w:val="decimal"/>
      <w:lvlText w:val="%4."/>
      <w:lvlJc w:val="right"/>
      <w:pPr>
        <w:ind w:left="2520" w:hanging="360"/>
      </w:pPr>
    </w:lvl>
    <w:lvl w:ilvl="4">
      <w:start w:val="1"/>
      <w:numFmt w:val="decimal"/>
      <w:lvlText w:val="%5."/>
      <w:lvlJc w:val="right"/>
      <w:pPr>
        <w:ind w:left="3240" w:hanging="360"/>
      </w:pPr>
    </w:lvl>
    <w:lvl w:ilvl="5">
      <w:start w:val="1"/>
      <w:numFmt w:val="decimal"/>
      <w:lvlText w:val="%6."/>
      <w:lvlJc w:val="right"/>
      <w:pPr>
        <w:ind w:left="3960" w:hanging="180"/>
      </w:pPr>
    </w:lvl>
    <w:lvl w:ilvl="6">
      <w:start w:val="1"/>
      <w:numFmt w:val="decimal"/>
      <w:lvlText w:val="%7."/>
      <w:lvlJc w:val="right"/>
      <w:pPr>
        <w:ind w:left="4680" w:hanging="360"/>
      </w:pPr>
    </w:lvl>
    <w:lvl w:ilvl="7">
      <w:start w:val="1"/>
      <w:numFmt w:val="decimal"/>
      <w:lvlText w:val="%8."/>
      <w:lvlJc w:val="right"/>
      <w:pPr>
        <w:ind w:left="5400" w:hanging="360"/>
      </w:pPr>
    </w:lvl>
    <w:lvl w:ilvl="8">
      <w:start w:val="1"/>
      <w:numFmt w:val="decimal"/>
      <w:lvlText w:val="%9."/>
      <w:lvlJc w:val="right"/>
      <w:pPr>
        <w:ind w:left="6120" w:hanging="180"/>
      </w:pPr>
    </w:lvl>
  </w:abstractNum>
  <w:abstractNum w:abstractNumId="5" w15:restartNumberingAfterBreak="0">
    <w:nsid w:val="113E3970"/>
    <w:multiLevelType w:val="hybridMultilevel"/>
    <w:tmpl w:val="5270E258"/>
    <w:lvl w:ilvl="0" w:tplc="AF500906">
      <w:start w:val="7"/>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161FA2"/>
    <w:multiLevelType w:val="multilevel"/>
    <w:tmpl w:val="632E357C"/>
    <w:lvl w:ilvl="0">
      <w:start w:val="3"/>
      <w:numFmt w:val="decimal"/>
      <w:lvlText w:val="%1."/>
      <w:lvlJc w:val="left"/>
      <w:pPr>
        <w:ind w:left="360" w:hanging="360"/>
      </w:pPr>
      <w:rPr>
        <w:rFonts w:hint="default"/>
      </w:rPr>
    </w:lvl>
    <w:lvl w:ilvl="1">
      <w:start w:val="1"/>
      <w:numFmt w:val="decimal"/>
      <w:lvlText w:val="%2."/>
      <w:lvlJc w:val="righ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right"/>
      <w:pPr>
        <w:ind w:left="2520" w:hanging="360"/>
      </w:pPr>
      <w:rPr>
        <w:rFonts w:hint="default"/>
      </w:rPr>
    </w:lvl>
    <w:lvl w:ilvl="4">
      <w:start w:val="1"/>
      <w:numFmt w:val="decimal"/>
      <w:lvlText w:val="%5."/>
      <w:lvlJc w:val="right"/>
      <w:pPr>
        <w:ind w:left="3240" w:hanging="360"/>
      </w:pPr>
      <w:rPr>
        <w:rFonts w:hint="default"/>
      </w:rPr>
    </w:lvl>
    <w:lvl w:ilvl="5">
      <w:start w:val="1"/>
      <w:numFmt w:val="decimal"/>
      <w:lvlText w:val="%6."/>
      <w:lvlJc w:val="right"/>
      <w:pPr>
        <w:ind w:left="3960" w:hanging="180"/>
      </w:pPr>
      <w:rPr>
        <w:rFonts w:hint="default"/>
      </w:rPr>
    </w:lvl>
    <w:lvl w:ilvl="6">
      <w:start w:val="1"/>
      <w:numFmt w:val="decimal"/>
      <w:lvlText w:val="%7."/>
      <w:lvlJc w:val="right"/>
      <w:pPr>
        <w:ind w:left="4680" w:hanging="360"/>
      </w:pPr>
      <w:rPr>
        <w:rFonts w:hint="default"/>
      </w:rPr>
    </w:lvl>
    <w:lvl w:ilvl="7">
      <w:start w:val="1"/>
      <w:numFmt w:val="decimal"/>
      <w:lvlText w:val="%8."/>
      <w:lvlJc w:val="right"/>
      <w:pPr>
        <w:ind w:left="5400" w:hanging="360"/>
      </w:pPr>
      <w:rPr>
        <w:rFonts w:hint="default"/>
      </w:rPr>
    </w:lvl>
    <w:lvl w:ilvl="8">
      <w:start w:val="1"/>
      <w:numFmt w:val="decimal"/>
      <w:lvlText w:val="%9."/>
      <w:lvlJc w:val="right"/>
      <w:pPr>
        <w:ind w:left="6120" w:hanging="180"/>
      </w:pPr>
      <w:rPr>
        <w:rFonts w:hint="default"/>
      </w:rPr>
    </w:lvl>
  </w:abstractNum>
  <w:abstractNum w:abstractNumId="7" w15:restartNumberingAfterBreak="0">
    <w:nsid w:val="15ED5710"/>
    <w:multiLevelType w:val="multilevel"/>
    <w:tmpl w:val="7D00E186"/>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8" w15:restartNumberingAfterBreak="0">
    <w:nsid w:val="17695187"/>
    <w:multiLevelType w:val="hybridMultilevel"/>
    <w:tmpl w:val="D514D9DA"/>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19C26A12"/>
    <w:multiLevelType w:val="hybridMultilevel"/>
    <w:tmpl w:val="FD34604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38578B"/>
    <w:multiLevelType w:val="hybridMultilevel"/>
    <w:tmpl w:val="4E184E64"/>
    <w:lvl w:ilvl="0" w:tplc="040C0017">
      <w:start w:val="1"/>
      <w:numFmt w:val="lowerLetter"/>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21FA203C"/>
    <w:multiLevelType w:val="multilevel"/>
    <w:tmpl w:val="C2164934"/>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12" w15:restartNumberingAfterBreak="0">
    <w:nsid w:val="22BB12BA"/>
    <w:multiLevelType w:val="hybridMultilevel"/>
    <w:tmpl w:val="41104CAC"/>
    <w:lvl w:ilvl="0" w:tplc="A970D1D4">
      <w:start w:val="2"/>
      <w:numFmt w:val="upperRoman"/>
      <w:lvlText w:val="%1."/>
      <w:lvlJc w:val="righ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3" w15:restartNumberingAfterBreak="0">
    <w:nsid w:val="253B068C"/>
    <w:multiLevelType w:val="hybridMultilevel"/>
    <w:tmpl w:val="B5D2EF6C"/>
    <w:lvl w:ilvl="0" w:tplc="CB32ED14">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27550FAC"/>
    <w:multiLevelType w:val="multilevel"/>
    <w:tmpl w:val="BA1C7972"/>
    <w:lvl w:ilvl="0">
      <w:start w:val="1"/>
      <w:numFmt w:val="decimal"/>
      <w:lvlText w:val="%1."/>
      <w:lvlJc w:val="right"/>
      <w:pPr>
        <w:ind w:left="360" w:hanging="360"/>
      </w:pPr>
    </w:lvl>
    <w:lvl w:ilvl="1">
      <w:start w:val="1"/>
      <w:numFmt w:val="decimal"/>
      <w:lvlText w:val="%2."/>
      <w:lvlJc w:val="right"/>
      <w:pPr>
        <w:ind w:left="1080" w:hanging="360"/>
      </w:pPr>
    </w:lvl>
    <w:lvl w:ilvl="2">
      <w:start w:val="1"/>
      <w:numFmt w:val="decimal"/>
      <w:lvlText w:val="%3."/>
      <w:lvlJc w:val="right"/>
      <w:pPr>
        <w:ind w:left="1800" w:hanging="180"/>
      </w:pPr>
    </w:lvl>
    <w:lvl w:ilvl="3">
      <w:start w:val="1"/>
      <w:numFmt w:val="decimal"/>
      <w:lvlText w:val="%4."/>
      <w:lvlJc w:val="right"/>
      <w:pPr>
        <w:ind w:left="2520" w:hanging="360"/>
      </w:pPr>
    </w:lvl>
    <w:lvl w:ilvl="4">
      <w:start w:val="1"/>
      <w:numFmt w:val="decimal"/>
      <w:lvlText w:val="%5."/>
      <w:lvlJc w:val="right"/>
      <w:pPr>
        <w:ind w:left="3240" w:hanging="360"/>
      </w:pPr>
    </w:lvl>
    <w:lvl w:ilvl="5">
      <w:start w:val="1"/>
      <w:numFmt w:val="decimal"/>
      <w:lvlText w:val="%6."/>
      <w:lvlJc w:val="right"/>
      <w:pPr>
        <w:ind w:left="3960" w:hanging="180"/>
      </w:pPr>
    </w:lvl>
    <w:lvl w:ilvl="6">
      <w:start w:val="1"/>
      <w:numFmt w:val="decimal"/>
      <w:lvlText w:val="%7."/>
      <w:lvlJc w:val="right"/>
      <w:pPr>
        <w:ind w:left="4680" w:hanging="360"/>
      </w:pPr>
    </w:lvl>
    <w:lvl w:ilvl="7">
      <w:start w:val="1"/>
      <w:numFmt w:val="decimal"/>
      <w:lvlText w:val="%8."/>
      <w:lvlJc w:val="right"/>
      <w:pPr>
        <w:ind w:left="5400" w:hanging="360"/>
      </w:pPr>
    </w:lvl>
    <w:lvl w:ilvl="8">
      <w:start w:val="1"/>
      <w:numFmt w:val="decimal"/>
      <w:lvlText w:val="%9."/>
      <w:lvlJc w:val="right"/>
      <w:pPr>
        <w:ind w:left="6120" w:hanging="180"/>
      </w:pPr>
    </w:lvl>
  </w:abstractNum>
  <w:abstractNum w:abstractNumId="15" w15:restartNumberingAfterBreak="0">
    <w:nsid w:val="27D9685F"/>
    <w:multiLevelType w:val="multilevel"/>
    <w:tmpl w:val="80CC892C"/>
    <w:lvl w:ilvl="0">
      <w:start w:val="1"/>
      <w:numFmt w:val="upperRoman"/>
      <w:lvlText w:val="%1."/>
      <w:lvlJc w:val="right"/>
      <w:pPr>
        <w:ind w:left="360" w:hanging="360"/>
      </w:pPr>
    </w:lvl>
    <w:lvl w:ilvl="1">
      <w:start w:val="1"/>
      <w:numFmt w:val="decimal"/>
      <w:lvlText w:val="%2."/>
      <w:lvlJc w:val="right"/>
      <w:pPr>
        <w:ind w:left="1080" w:hanging="360"/>
      </w:pPr>
    </w:lvl>
    <w:lvl w:ilvl="2">
      <w:start w:val="1"/>
      <w:numFmt w:val="decimal"/>
      <w:lvlText w:val="%3."/>
      <w:lvlJc w:val="right"/>
      <w:pPr>
        <w:ind w:left="1800" w:hanging="180"/>
      </w:pPr>
    </w:lvl>
    <w:lvl w:ilvl="3">
      <w:start w:val="1"/>
      <w:numFmt w:val="decimal"/>
      <w:lvlText w:val="%4."/>
      <w:lvlJc w:val="right"/>
      <w:pPr>
        <w:ind w:left="2520" w:hanging="360"/>
      </w:pPr>
    </w:lvl>
    <w:lvl w:ilvl="4">
      <w:start w:val="1"/>
      <w:numFmt w:val="decimal"/>
      <w:lvlText w:val="%5."/>
      <w:lvlJc w:val="right"/>
      <w:pPr>
        <w:ind w:left="3240" w:hanging="360"/>
      </w:pPr>
    </w:lvl>
    <w:lvl w:ilvl="5">
      <w:start w:val="1"/>
      <w:numFmt w:val="decimal"/>
      <w:lvlText w:val="%6."/>
      <w:lvlJc w:val="right"/>
      <w:pPr>
        <w:ind w:left="3960" w:hanging="180"/>
      </w:pPr>
    </w:lvl>
    <w:lvl w:ilvl="6">
      <w:start w:val="1"/>
      <w:numFmt w:val="decimal"/>
      <w:lvlText w:val="%7."/>
      <w:lvlJc w:val="right"/>
      <w:pPr>
        <w:ind w:left="4680" w:hanging="360"/>
      </w:pPr>
    </w:lvl>
    <w:lvl w:ilvl="7">
      <w:start w:val="1"/>
      <w:numFmt w:val="decimal"/>
      <w:lvlText w:val="%8."/>
      <w:lvlJc w:val="right"/>
      <w:pPr>
        <w:ind w:left="5400" w:hanging="360"/>
      </w:pPr>
    </w:lvl>
    <w:lvl w:ilvl="8">
      <w:start w:val="1"/>
      <w:numFmt w:val="decimal"/>
      <w:lvlText w:val="%9."/>
      <w:lvlJc w:val="right"/>
      <w:pPr>
        <w:ind w:left="6120" w:hanging="180"/>
      </w:pPr>
    </w:lvl>
  </w:abstractNum>
  <w:abstractNum w:abstractNumId="16" w15:restartNumberingAfterBreak="0">
    <w:nsid w:val="2C334DBC"/>
    <w:multiLevelType w:val="multilevel"/>
    <w:tmpl w:val="DECE3CEE"/>
    <w:lvl w:ilvl="0">
      <w:start w:val="1"/>
      <w:numFmt w:val="decimal"/>
      <w:lvlText w:val="%1."/>
      <w:lvlJc w:val="right"/>
      <w:pPr>
        <w:ind w:left="360" w:hanging="360"/>
      </w:pPr>
    </w:lvl>
    <w:lvl w:ilvl="1">
      <w:start w:val="1"/>
      <w:numFmt w:val="decimal"/>
      <w:lvlText w:val="%2."/>
      <w:lvlJc w:val="right"/>
      <w:pPr>
        <w:ind w:left="1080" w:hanging="360"/>
      </w:pPr>
    </w:lvl>
    <w:lvl w:ilvl="2">
      <w:start w:val="1"/>
      <w:numFmt w:val="decimal"/>
      <w:lvlText w:val="%3."/>
      <w:lvlJc w:val="right"/>
      <w:pPr>
        <w:ind w:left="1800" w:hanging="180"/>
      </w:pPr>
    </w:lvl>
    <w:lvl w:ilvl="3">
      <w:start w:val="1"/>
      <w:numFmt w:val="decimal"/>
      <w:lvlText w:val="%4."/>
      <w:lvlJc w:val="right"/>
      <w:pPr>
        <w:ind w:left="2520" w:hanging="360"/>
      </w:pPr>
    </w:lvl>
    <w:lvl w:ilvl="4">
      <w:start w:val="1"/>
      <w:numFmt w:val="decimal"/>
      <w:lvlText w:val="%5."/>
      <w:lvlJc w:val="right"/>
      <w:pPr>
        <w:ind w:left="3240" w:hanging="360"/>
      </w:pPr>
    </w:lvl>
    <w:lvl w:ilvl="5">
      <w:start w:val="1"/>
      <w:numFmt w:val="decimal"/>
      <w:lvlText w:val="%6."/>
      <w:lvlJc w:val="right"/>
      <w:pPr>
        <w:ind w:left="3960" w:hanging="180"/>
      </w:pPr>
    </w:lvl>
    <w:lvl w:ilvl="6">
      <w:start w:val="1"/>
      <w:numFmt w:val="decimal"/>
      <w:lvlText w:val="%7."/>
      <w:lvlJc w:val="right"/>
      <w:pPr>
        <w:ind w:left="4680" w:hanging="360"/>
      </w:pPr>
    </w:lvl>
    <w:lvl w:ilvl="7">
      <w:start w:val="1"/>
      <w:numFmt w:val="decimal"/>
      <w:lvlText w:val="%8."/>
      <w:lvlJc w:val="right"/>
      <w:pPr>
        <w:ind w:left="5400" w:hanging="360"/>
      </w:pPr>
    </w:lvl>
    <w:lvl w:ilvl="8">
      <w:start w:val="1"/>
      <w:numFmt w:val="decimal"/>
      <w:lvlText w:val="%9."/>
      <w:lvlJc w:val="right"/>
      <w:pPr>
        <w:ind w:left="6120" w:hanging="180"/>
      </w:pPr>
    </w:lvl>
  </w:abstractNum>
  <w:abstractNum w:abstractNumId="17" w15:restartNumberingAfterBreak="0">
    <w:nsid w:val="2C835FD4"/>
    <w:multiLevelType w:val="hybridMultilevel"/>
    <w:tmpl w:val="3EBE75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1C05848"/>
    <w:multiLevelType w:val="hybridMultilevel"/>
    <w:tmpl w:val="19320ED0"/>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340310E0"/>
    <w:multiLevelType w:val="multilevel"/>
    <w:tmpl w:val="11483866"/>
    <w:lvl w:ilvl="0">
      <w:start w:val="3"/>
      <w:numFmt w:val="upperRoman"/>
      <w:lvlText w:val="%1."/>
      <w:lvlJc w:val="right"/>
      <w:pPr>
        <w:ind w:left="360" w:hanging="360"/>
      </w:pPr>
      <w:rPr>
        <w:rFonts w:hint="default"/>
      </w:rPr>
    </w:lvl>
    <w:lvl w:ilvl="1">
      <w:start w:val="1"/>
      <w:numFmt w:val="decimal"/>
      <w:lvlText w:val="%2."/>
      <w:lvlJc w:val="righ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right"/>
      <w:pPr>
        <w:ind w:left="2520" w:hanging="360"/>
      </w:pPr>
      <w:rPr>
        <w:rFonts w:hint="default"/>
      </w:rPr>
    </w:lvl>
    <w:lvl w:ilvl="4">
      <w:start w:val="1"/>
      <w:numFmt w:val="decimal"/>
      <w:lvlText w:val="%5."/>
      <w:lvlJc w:val="right"/>
      <w:pPr>
        <w:ind w:left="3240" w:hanging="360"/>
      </w:pPr>
      <w:rPr>
        <w:rFonts w:hint="default"/>
      </w:rPr>
    </w:lvl>
    <w:lvl w:ilvl="5">
      <w:start w:val="1"/>
      <w:numFmt w:val="decimal"/>
      <w:lvlText w:val="%6."/>
      <w:lvlJc w:val="right"/>
      <w:pPr>
        <w:ind w:left="3960" w:hanging="180"/>
      </w:pPr>
      <w:rPr>
        <w:rFonts w:hint="default"/>
      </w:rPr>
    </w:lvl>
    <w:lvl w:ilvl="6">
      <w:start w:val="1"/>
      <w:numFmt w:val="decimal"/>
      <w:lvlText w:val="%7."/>
      <w:lvlJc w:val="right"/>
      <w:pPr>
        <w:ind w:left="4680" w:hanging="360"/>
      </w:pPr>
      <w:rPr>
        <w:rFonts w:hint="default"/>
      </w:rPr>
    </w:lvl>
    <w:lvl w:ilvl="7">
      <w:start w:val="1"/>
      <w:numFmt w:val="decimal"/>
      <w:lvlText w:val="%8."/>
      <w:lvlJc w:val="right"/>
      <w:pPr>
        <w:ind w:left="5400" w:hanging="360"/>
      </w:pPr>
      <w:rPr>
        <w:rFonts w:hint="default"/>
      </w:rPr>
    </w:lvl>
    <w:lvl w:ilvl="8">
      <w:start w:val="1"/>
      <w:numFmt w:val="decimal"/>
      <w:lvlText w:val="%9."/>
      <w:lvlJc w:val="right"/>
      <w:pPr>
        <w:ind w:left="6120" w:hanging="180"/>
      </w:pPr>
      <w:rPr>
        <w:rFonts w:hint="default"/>
      </w:rPr>
    </w:lvl>
  </w:abstractNum>
  <w:abstractNum w:abstractNumId="20" w15:restartNumberingAfterBreak="0">
    <w:nsid w:val="346F5748"/>
    <w:multiLevelType w:val="hybridMultilevel"/>
    <w:tmpl w:val="7408F886"/>
    <w:lvl w:ilvl="0" w:tplc="CB32ED14">
      <w:numFmt w:val="bullet"/>
      <w:lvlText w:val="-"/>
      <w:lvlJc w:val="left"/>
      <w:pPr>
        <w:ind w:left="720" w:hanging="360"/>
      </w:pPr>
      <w:rPr>
        <w:rFonts w:hint="default" w:ascii="Calibri" w:hAnsi="Calibri" w:cs="Calibri" w:eastAsiaTheme="minorHAnsi"/>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34932DBC"/>
    <w:multiLevelType w:val="hybridMultilevel"/>
    <w:tmpl w:val="1B24AB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BB547AB"/>
    <w:multiLevelType w:val="hybridMultilevel"/>
    <w:tmpl w:val="7C16B3AC"/>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3CD750BE"/>
    <w:multiLevelType w:val="hybridMultilevel"/>
    <w:tmpl w:val="A1E095C8"/>
    <w:lvl w:ilvl="0" w:tplc="CB32ED14">
      <w:numFmt w:val="bullet"/>
      <w:lvlText w:val="-"/>
      <w:lvlJc w:val="left"/>
      <w:pPr>
        <w:ind w:left="720" w:hanging="360"/>
      </w:pPr>
      <w:rPr>
        <w:rFonts w:hint="default" w:ascii="Calibri" w:hAnsi="Calibri"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3E521623"/>
    <w:multiLevelType w:val="multilevel"/>
    <w:tmpl w:val="EBB28AD2"/>
    <w:lvl w:ilvl="0">
      <w:start w:val="1"/>
      <w:numFmt w:val="decimal"/>
      <w:lvlText w:val="%1."/>
      <w:lvlJc w:val="right"/>
      <w:pPr>
        <w:ind w:left="360" w:hanging="360"/>
      </w:pPr>
    </w:lvl>
    <w:lvl w:ilvl="1">
      <w:start w:val="1"/>
      <w:numFmt w:val="decimal"/>
      <w:lvlText w:val="%2."/>
      <w:lvlJc w:val="right"/>
      <w:pPr>
        <w:ind w:left="1080" w:hanging="360"/>
      </w:pPr>
    </w:lvl>
    <w:lvl w:ilvl="2">
      <w:start w:val="1"/>
      <w:numFmt w:val="decimal"/>
      <w:lvlText w:val="%3."/>
      <w:lvlJc w:val="right"/>
      <w:pPr>
        <w:ind w:left="1800" w:hanging="180"/>
      </w:pPr>
    </w:lvl>
    <w:lvl w:ilvl="3">
      <w:start w:val="1"/>
      <w:numFmt w:val="decimal"/>
      <w:lvlText w:val="%4."/>
      <w:lvlJc w:val="right"/>
      <w:pPr>
        <w:ind w:left="2520" w:hanging="360"/>
      </w:pPr>
    </w:lvl>
    <w:lvl w:ilvl="4">
      <w:start w:val="1"/>
      <w:numFmt w:val="decimal"/>
      <w:lvlText w:val="%5."/>
      <w:lvlJc w:val="right"/>
      <w:pPr>
        <w:ind w:left="3240" w:hanging="360"/>
      </w:pPr>
    </w:lvl>
    <w:lvl w:ilvl="5">
      <w:start w:val="1"/>
      <w:numFmt w:val="decimal"/>
      <w:lvlText w:val="%6."/>
      <w:lvlJc w:val="right"/>
      <w:pPr>
        <w:ind w:left="3960" w:hanging="180"/>
      </w:pPr>
    </w:lvl>
    <w:lvl w:ilvl="6">
      <w:start w:val="1"/>
      <w:numFmt w:val="decimal"/>
      <w:lvlText w:val="%7."/>
      <w:lvlJc w:val="right"/>
      <w:pPr>
        <w:ind w:left="4680" w:hanging="360"/>
      </w:pPr>
    </w:lvl>
    <w:lvl w:ilvl="7">
      <w:start w:val="1"/>
      <w:numFmt w:val="decimal"/>
      <w:lvlText w:val="%8."/>
      <w:lvlJc w:val="right"/>
      <w:pPr>
        <w:ind w:left="5400" w:hanging="360"/>
      </w:pPr>
    </w:lvl>
    <w:lvl w:ilvl="8">
      <w:start w:val="1"/>
      <w:numFmt w:val="decimal"/>
      <w:lvlText w:val="%9."/>
      <w:lvlJc w:val="right"/>
      <w:pPr>
        <w:ind w:left="6120" w:hanging="180"/>
      </w:pPr>
    </w:lvl>
  </w:abstractNum>
  <w:abstractNum w:abstractNumId="25" w15:restartNumberingAfterBreak="0">
    <w:nsid w:val="40F65D0A"/>
    <w:multiLevelType w:val="hybridMultilevel"/>
    <w:tmpl w:val="447A7CA0"/>
    <w:lvl w:ilvl="0" w:tplc="4C861772">
      <w:start w:val="1"/>
      <w:numFmt w:val="bullet"/>
      <w:lvlText w:val=""/>
      <w:lvlJc w:val="left"/>
      <w:pPr>
        <w:ind w:left="717" w:hanging="360"/>
      </w:pPr>
      <w:rPr>
        <w:rFonts w:hint="default" w:ascii="Wingdings" w:hAnsi="Wingdings"/>
        <w:u w:color="003FAB"/>
      </w:rPr>
    </w:lvl>
    <w:lvl w:ilvl="1" w:tplc="040C0003" w:tentative="1">
      <w:start w:val="1"/>
      <w:numFmt w:val="bullet"/>
      <w:lvlText w:val="o"/>
      <w:lvlJc w:val="left"/>
      <w:pPr>
        <w:ind w:left="1437" w:hanging="360"/>
      </w:pPr>
      <w:rPr>
        <w:rFonts w:hint="default" w:ascii="Courier New" w:hAnsi="Courier New" w:cs="Courier New"/>
      </w:rPr>
    </w:lvl>
    <w:lvl w:ilvl="2" w:tplc="040C0005" w:tentative="1">
      <w:start w:val="1"/>
      <w:numFmt w:val="bullet"/>
      <w:lvlText w:val=""/>
      <w:lvlJc w:val="left"/>
      <w:pPr>
        <w:ind w:left="2157" w:hanging="360"/>
      </w:pPr>
      <w:rPr>
        <w:rFonts w:hint="default" w:ascii="Wingdings" w:hAnsi="Wingdings"/>
      </w:rPr>
    </w:lvl>
    <w:lvl w:ilvl="3" w:tplc="040C0001" w:tentative="1">
      <w:start w:val="1"/>
      <w:numFmt w:val="bullet"/>
      <w:lvlText w:val=""/>
      <w:lvlJc w:val="left"/>
      <w:pPr>
        <w:ind w:left="2877" w:hanging="360"/>
      </w:pPr>
      <w:rPr>
        <w:rFonts w:hint="default" w:ascii="Symbol" w:hAnsi="Symbol"/>
      </w:rPr>
    </w:lvl>
    <w:lvl w:ilvl="4" w:tplc="040C0003" w:tentative="1">
      <w:start w:val="1"/>
      <w:numFmt w:val="bullet"/>
      <w:lvlText w:val="o"/>
      <w:lvlJc w:val="left"/>
      <w:pPr>
        <w:ind w:left="3597" w:hanging="360"/>
      </w:pPr>
      <w:rPr>
        <w:rFonts w:hint="default" w:ascii="Courier New" w:hAnsi="Courier New" w:cs="Courier New"/>
      </w:rPr>
    </w:lvl>
    <w:lvl w:ilvl="5" w:tplc="040C0005" w:tentative="1">
      <w:start w:val="1"/>
      <w:numFmt w:val="bullet"/>
      <w:lvlText w:val=""/>
      <w:lvlJc w:val="left"/>
      <w:pPr>
        <w:ind w:left="4317" w:hanging="360"/>
      </w:pPr>
      <w:rPr>
        <w:rFonts w:hint="default" w:ascii="Wingdings" w:hAnsi="Wingdings"/>
      </w:rPr>
    </w:lvl>
    <w:lvl w:ilvl="6" w:tplc="040C0001" w:tentative="1">
      <w:start w:val="1"/>
      <w:numFmt w:val="bullet"/>
      <w:lvlText w:val=""/>
      <w:lvlJc w:val="left"/>
      <w:pPr>
        <w:ind w:left="5037" w:hanging="360"/>
      </w:pPr>
      <w:rPr>
        <w:rFonts w:hint="default" w:ascii="Symbol" w:hAnsi="Symbol"/>
      </w:rPr>
    </w:lvl>
    <w:lvl w:ilvl="7" w:tplc="040C0003" w:tentative="1">
      <w:start w:val="1"/>
      <w:numFmt w:val="bullet"/>
      <w:lvlText w:val="o"/>
      <w:lvlJc w:val="left"/>
      <w:pPr>
        <w:ind w:left="5757" w:hanging="360"/>
      </w:pPr>
      <w:rPr>
        <w:rFonts w:hint="default" w:ascii="Courier New" w:hAnsi="Courier New" w:cs="Courier New"/>
      </w:rPr>
    </w:lvl>
    <w:lvl w:ilvl="8" w:tplc="040C0005" w:tentative="1">
      <w:start w:val="1"/>
      <w:numFmt w:val="bullet"/>
      <w:lvlText w:val=""/>
      <w:lvlJc w:val="left"/>
      <w:pPr>
        <w:ind w:left="6477" w:hanging="360"/>
      </w:pPr>
      <w:rPr>
        <w:rFonts w:hint="default" w:ascii="Wingdings" w:hAnsi="Wingdings"/>
      </w:rPr>
    </w:lvl>
  </w:abstractNum>
  <w:abstractNum w:abstractNumId="26" w15:restartNumberingAfterBreak="0">
    <w:nsid w:val="431B244C"/>
    <w:multiLevelType w:val="multilevel"/>
    <w:tmpl w:val="437A2CEA"/>
    <w:lvl w:ilvl="0">
      <w:start w:val="1"/>
      <w:numFmt w:val="bullet"/>
      <w:lvlText w:val=""/>
      <w:lvlJc w:val="left"/>
      <w:pPr>
        <w:ind w:left="567" w:hanging="397"/>
      </w:pPr>
      <w:rPr>
        <w:rFonts w:hint="default" w:ascii="Wingdings" w:hAnsi="Wingdings" w:eastAsia="Wingdings" w:cs="Wingdings"/>
      </w:rPr>
    </w:lvl>
    <w:lvl w:ilvl="1">
      <w:start w:val="1"/>
      <w:numFmt w:val="bullet"/>
      <w:lvlText w:val=""/>
      <w:lvlJc w:val="left"/>
      <w:pPr>
        <w:ind w:left="1440" w:hanging="360"/>
      </w:pPr>
      <w:rPr>
        <w:rFonts w:hint="default" w:ascii="Wingdings" w:hAnsi="Wingdings" w:eastAsia="Wingdings" w:cs="Wingdings"/>
      </w:rPr>
    </w:lvl>
    <w:lvl w:ilvl="2">
      <w:start w:val="1"/>
      <w:numFmt w:val="lowerRoman"/>
      <w:lvlText w:val="%3."/>
      <w:lvlJc w:val="right"/>
      <w:pPr>
        <w:ind w:left="2160" w:hanging="360"/>
      </w:pPr>
    </w:lvl>
    <w:lvl w:ilvl="3">
      <w:start w:val="1"/>
      <w:numFmt w:val="bullet"/>
      <w:lvlText w:val="·"/>
      <w:lvlJc w:val="left"/>
      <w:pPr>
        <w:ind w:left="2880" w:hanging="360"/>
      </w:pPr>
      <w:rPr>
        <w:rFonts w:hint="default" w:ascii="Symbol" w:hAnsi="Symbol" w:eastAsia="Symbol" w:cs="Symbol"/>
      </w:r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bullet"/>
      <w:lvlText w:val="·"/>
      <w:lvlJc w:val="left"/>
      <w:pPr>
        <w:ind w:left="5040" w:hanging="360"/>
      </w:pPr>
      <w:rPr>
        <w:rFonts w:hint="default" w:ascii="Symbol" w:hAnsi="Symbol" w:eastAsia="Symbol" w:cs="Symbol"/>
      </w:r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27" w15:restartNumberingAfterBreak="0">
    <w:nsid w:val="43AD0E9D"/>
    <w:multiLevelType w:val="multilevel"/>
    <w:tmpl w:val="CFC67AF0"/>
    <w:lvl w:ilvl="0">
      <w:start w:val="4"/>
      <w:numFmt w:val="upperRoman"/>
      <w:lvlText w:val="%1."/>
      <w:lvlJc w:val="right"/>
      <w:pPr>
        <w:ind w:left="360" w:hanging="360"/>
      </w:pPr>
      <w:rPr>
        <w:rFonts w:hint="default"/>
      </w:rPr>
    </w:lvl>
    <w:lvl w:ilvl="1">
      <w:start w:val="1"/>
      <w:numFmt w:val="decimal"/>
      <w:lvlText w:val="%2."/>
      <w:lvlJc w:val="righ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right"/>
      <w:pPr>
        <w:ind w:left="2520" w:hanging="360"/>
      </w:pPr>
      <w:rPr>
        <w:rFonts w:hint="default"/>
      </w:rPr>
    </w:lvl>
    <w:lvl w:ilvl="4">
      <w:start w:val="1"/>
      <w:numFmt w:val="decimal"/>
      <w:lvlText w:val="%5."/>
      <w:lvlJc w:val="right"/>
      <w:pPr>
        <w:ind w:left="3240" w:hanging="360"/>
      </w:pPr>
      <w:rPr>
        <w:rFonts w:hint="default"/>
      </w:rPr>
    </w:lvl>
    <w:lvl w:ilvl="5">
      <w:start w:val="1"/>
      <w:numFmt w:val="decimal"/>
      <w:lvlText w:val="%6."/>
      <w:lvlJc w:val="right"/>
      <w:pPr>
        <w:ind w:left="3960" w:hanging="180"/>
      </w:pPr>
      <w:rPr>
        <w:rFonts w:hint="default"/>
      </w:rPr>
    </w:lvl>
    <w:lvl w:ilvl="6">
      <w:start w:val="1"/>
      <w:numFmt w:val="decimal"/>
      <w:lvlText w:val="%7."/>
      <w:lvlJc w:val="right"/>
      <w:pPr>
        <w:ind w:left="4680" w:hanging="360"/>
      </w:pPr>
      <w:rPr>
        <w:rFonts w:hint="default"/>
      </w:rPr>
    </w:lvl>
    <w:lvl w:ilvl="7">
      <w:start w:val="1"/>
      <w:numFmt w:val="decimal"/>
      <w:lvlText w:val="%8."/>
      <w:lvlJc w:val="right"/>
      <w:pPr>
        <w:ind w:left="5400" w:hanging="360"/>
      </w:pPr>
      <w:rPr>
        <w:rFonts w:hint="default"/>
      </w:rPr>
    </w:lvl>
    <w:lvl w:ilvl="8">
      <w:start w:val="1"/>
      <w:numFmt w:val="decimal"/>
      <w:lvlText w:val="%9."/>
      <w:lvlJc w:val="right"/>
      <w:pPr>
        <w:ind w:left="6120" w:hanging="180"/>
      </w:pPr>
      <w:rPr>
        <w:rFonts w:hint="default"/>
      </w:rPr>
    </w:lvl>
  </w:abstractNum>
  <w:abstractNum w:abstractNumId="28" w15:restartNumberingAfterBreak="0">
    <w:nsid w:val="45231E2E"/>
    <w:multiLevelType w:val="multilevel"/>
    <w:tmpl w:val="F844F62A"/>
    <w:lvl w:ilvl="0">
      <w:start w:val="1"/>
      <w:numFmt w:val="bullet"/>
      <w:lvlText w:val=""/>
      <w:lvlJc w:val="left"/>
      <w:pPr>
        <w:ind w:left="1494" w:hanging="360"/>
      </w:pPr>
      <w:rPr>
        <w:rFonts w:hint="default" w:ascii="Wingdings" w:hAnsi="Wingdings" w:eastAsia="Wingdings" w:cs="Wingdings"/>
      </w:rPr>
    </w:lvl>
    <w:lvl w:ilvl="1">
      <w:start w:val="1"/>
      <w:numFmt w:val="bullet"/>
      <w:lvlText w:val="o"/>
      <w:lvlJc w:val="left"/>
      <w:pPr>
        <w:ind w:left="2214" w:hanging="360"/>
      </w:pPr>
      <w:rPr>
        <w:rFonts w:hint="default" w:ascii="Courier New" w:hAnsi="Courier New" w:eastAsia="Courier New" w:cs="Courier New"/>
      </w:rPr>
    </w:lvl>
    <w:lvl w:ilvl="2">
      <w:start w:val="1"/>
      <w:numFmt w:val="bullet"/>
      <w:lvlText w:val=""/>
      <w:lvlJc w:val="left"/>
      <w:pPr>
        <w:ind w:left="2934" w:hanging="360"/>
      </w:pPr>
      <w:rPr>
        <w:rFonts w:hint="default" w:ascii="Wingdings" w:hAnsi="Wingdings" w:eastAsia="Wingdings" w:cs="Wingdings"/>
      </w:rPr>
    </w:lvl>
    <w:lvl w:ilvl="3">
      <w:start w:val="1"/>
      <w:numFmt w:val="bullet"/>
      <w:lvlText w:val=""/>
      <w:lvlJc w:val="left"/>
      <w:pPr>
        <w:ind w:left="3654" w:hanging="360"/>
      </w:pPr>
      <w:rPr>
        <w:rFonts w:hint="default" w:ascii="Symbol" w:hAnsi="Symbol" w:eastAsia="Symbol" w:cs="Symbol"/>
      </w:rPr>
    </w:lvl>
    <w:lvl w:ilvl="4">
      <w:start w:val="1"/>
      <w:numFmt w:val="bullet"/>
      <w:lvlText w:val="o"/>
      <w:lvlJc w:val="left"/>
      <w:pPr>
        <w:ind w:left="4374" w:hanging="360"/>
      </w:pPr>
      <w:rPr>
        <w:rFonts w:hint="default" w:ascii="Courier New" w:hAnsi="Courier New" w:eastAsia="Courier New" w:cs="Courier New"/>
      </w:rPr>
    </w:lvl>
    <w:lvl w:ilvl="5">
      <w:start w:val="1"/>
      <w:numFmt w:val="bullet"/>
      <w:lvlText w:val=""/>
      <w:lvlJc w:val="left"/>
      <w:pPr>
        <w:ind w:left="5094" w:hanging="360"/>
      </w:pPr>
      <w:rPr>
        <w:rFonts w:hint="default" w:ascii="Wingdings" w:hAnsi="Wingdings" w:eastAsia="Wingdings" w:cs="Wingdings"/>
      </w:rPr>
    </w:lvl>
    <w:lvl w:ilvl="6">
      <w:start w:val="1"/>
      <w:numFmt w:val="bullet"/>
      <w:lvlText w:val=""/>
      <w:lvlJc w:val="left"/>
      <w:pPr>
        <w:ind w:left="5814" w:hanging="360"/>
      </w:pPr>
      <w:rPr>
        <w:rFonts w:hint="default" w:ascii="Symbol" w:hAnsi="Symbol" w:eastAsia="Symbol" w:cs="Symbol"/>
      </w:rPr>
    </w:lvl>
    <w:lvl w:ilvl="7">
      <w:start w:val="1"/>
      <w:numFmt w:val="bullet"/>
      <w:lvlText w:val="o"/>
      <w:lvlJc w:val="left"/>
      <w:pPr>
        <w:ind w:left="6534" w:hanging="360"/>
      </w:pPr>
      <w:rPr>
        <w:rFonts w:hint="default" w:ascii="Courier New" w:hAnsi="Courier New" w:eastAsia="Courier New" w:cs="Courier New"/>
      </w:rPr>
    </w:lvl>
    <w:lvl w:ilvl="8">
      <w:start w:val="1"/>
      <w:numFmt w:val="bullet"/>
      <w:lvlText w:val=""/>
      <w:lvlJc w:val="left"/>
      <w:pPr>
        <w:ind w:left="7254" w:hanging="360"/>
      </w:pPr>
      <w:rPr>
        <w:rFonts w:hint="default" w:ascii="Wingdings" w:hAnsi="Wingdings" w:eastAsia="Wingdings" w:cs="Wingdings"/>
      </w:rPr>
    </w:lvl>
  </w:abstractNum>
  <w:abstractNum w:abstractNumId="29" w15:restartNumberingAfterBreak="0">
    <w:nsid w:val="4A1E18D4"/>
    <w:multiLevelType w:val="hybridMultilevel"/>
    <w:tmpl w:val="E09EBDFE"/>
    <w:lvl w:ilvl="0" w:tplc="54AE0EEC">
      <w:numFmt w:val="bullet"/>
      <w:lvlText w:val=""/>
      <w:lvlJc w:val="left"/>
      <w:pPr>
        <w:ind w:left="720" w:hanging="360"/>
      </w:pPr>
      <w:rPr>
        <w:rFonts w:hint="default" w:ascii="Symbol" w:hAnsi="Symbol"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0" w15:restartNumberingAfterBreak="0">
    <w:nsid w:val="4A962841"/>
    <w:multiLevelType w:val="multilevel"/>
    <w:tmpl w:val="1FECEFA2"/>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31" w15:restartNumberingAfterBreak="0">
    <w:nsid w:val="4AB00FE4"/>
    <w:multiLevelType w:val="multilevel"/>
    <w:tmpl w:val="C330AE9E"/>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32" w15:restartNumberingAfterBreak="0">
    <w:nsid w:val="4C5F2188"/>
    <w:multiLevelType w:val="hybridMultilevel"/>
    <w:tmpl w:val="2102B4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4D28349A"/>
    <w:multiLevelType w:val="hybridMultilevel"/>
    <w:tmpl w:val="5270E258"/>
    <w:lvl w:ilvl="0" w:tplc="AF500906">
      <w:start w:val="7"/>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D2E3537"/>
    <w:multiLevelType w:val="multilevel"/>
    <w:tmpl w:val="8DF8C636"/>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35" w15:restartNumberingAfterBreak="0">
    <w:nsid w:val="4DBD131E"/>
    <w:multiLevelType w:val="hybridMultilevel"/>
    <w:tmpl w:val="51D6FDB4"/>
    <w:lvl w:ilvl="0" w:tplc="040C0013">
      <w:start w:val="1"/>
      <w:numFmt w:val="upperRoman"/>
      <w:lvlText w:val="%1."/>
      <w:lvlJc w:val="righ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56BE04D9"/>
    <w:multiLevelType w:val="multilevel"/>
    <w:tmpl w:val="0646040E"/>
    <w:lvl w:ilvl="0">
      <w:start w:val="2"/>
      <w:numFmt w:val="lowerLetter"/>
      <w:lvlText w:val="%1)"/>
      <w:lvlJc w:val="left"/>
      <w:pPr>
        <w:ind w:left="709" w:hanging="360"/>
      </w:pPr>
      <w:rPr>
        <w:rFonts w:hint="default"/>
      </w:rPr>
    </w:lvl>
    <w:lvl w:ilvl="1">
      <w:start w:val="1"/>
      <w:numFmt w:val="decimal"/>
      <w:lvlText w:val="%2."/>
      <w:lvlJc w:val="right"/>
      <w:pPr>
        <w:ind w:left="1429" w:hanging="360"/>
      </w:pPr>
      <w:rPr>
        <w:rFonts w:hint="default"/>
      </w:rPr>
    </w:lvl>
    <w:lvl w:ilvl="2">
      <w:start w:val="1"/>
      <w:numFmt w:val="decimal"/>
      <w:lvlText w:val="%3."/>
      <w:lvlJc w:val="right"/>
      <w:pPr>
        <w:ind w:left="2149" w:hanging="180"/>
      </w:pPr>
      <w:rPr>
        <w:rFonts w:hint="default"/>
      </w:rPr>
    </w:lvl>
    <w:lvl w:ilvl="3">
      <w:start w:val="1"/>
      <w:numFmt w:val="decimal"/>
      <w:lvlText w:val="%4."/>
      <w:lvlJc w:val="right"/>
      <w:pPr>
        <w:ind w:left="2869" w:hanging="360"/>
      </w:pPr>
      <w:rPr>
        <w:rFonts w:hint="default"/>
      </w:rPr>
    </w:lvl>
    <w:lvl w:ilvl="4">
      <w:start w:val="1"/>
      <w:numFmt w:val="decimal"/>
      <w:lvlText w:val="%5."/>
      <w:lvlJc w:val="right"/>
      <w:pPr>
        <w:ind w:left="3589" w:hanging="360"/>
      </w:pPr>
      <w:rPr>
        <w:rFonts w:hint="default"/>
      </w:rPr>
    </w:lvl>
    <w:lvl w:ilvl="5">
      <w:start w:val="1"/>
      <w:numFmt w:val="decimal"/>
      <w:lvlText w:val="%6."/>
      <w:lvlJc w:val="right"/>
      <w:pPr>
        <w:ind w:left="4309" w:hanging="180"/>
      </w:pPr>
      <w:rPr>
        <w:rFonts w:hint="default"/>
      </w:rPr>
    </w:lvl>
    <w:lvl w:ilvl="6">
      <w:start w:val="1"/>
      <w:numFmt w:val="decimal"/>
      <w:lvlText w:val="%7."/>
      <w:lvlJc w:val="right"/>
      <w:pPr>
        <w:ind w:left="5029" w:hanging="360"/>
      </w:pPr>
      <w:rPr>
        <w:rFonts w:hint="default"/>
      </w:rPr>
    </w:lvl>
    <w:lvl w:ilvl="7">
      <w:start w:val="1"/>
      <w:numFmt w:val="decimal"/>
      <w:lvlText w:val="%8."/>
      <w:lvlJc w:val="right"/>
      <w:pPr>
        <w:ind w:left="5749" w:hanging="360"/>
      </w:pPr>
      <w:rPr>
        <w:rFonts w:hint="default"/>
      </w:rPr>
    </w:lvl>
    <w:lvl w:ilvl="8">
      <w:start w:val="1"/>
      <w:numFmt w:val="decimal"/>
      <w:lvlText w:val="%9."/>
      <w:lvlJc w:val="right"/>
      <w:pPr>
        <w:ind w:left="6469" w:hanging="180"/>
      </w:pPr>
      <w:rPr>
        <w:rFonts w:hint="default"/>
      </w:rPr>
    </w:lvl>
  </w:abstractNum>
  <w:abstractNum w:abstractNumId="37" w15:restartNumberingAfterBreak="0">
    <w:nsid w:val="5AF107C8"/>
    <w:multiLevelType w:val="multilevel"/>
    <w:tmpl w:val="6C86C95E"/>
    <w:lvl w:ilvl="0">
      <w:start w:val="1"/>
      <w:numFmt w:val="bullet"/>
      <w:lvlText w:val="·"/>
      <w:lvlJc w:val="left"/>
      <w:pPr>
        <w:ind w:left="709" w:hanging="360"/>
      </w:pPr>
      <w:rPr>
        <w:rFonts w:hint="default" w:ascii="Symbol" w:hAnsi="Symbol" w:eastAsia="Symbol" w:cs="Symbol"/>
      </w:rPr>
    </w:lvl>
    <w:lvl w:ilvl="1">
      <w:start w:val="1"/>
      <w:numFmt w:val="bullet"/>
      <w:lvlText w:val="·"/>
      <w:lvlJc w:val="left"/>
      <w:pPr>
        <w:ind w:left="1429" w:hanging="360"/>
      </w:pPr>
      <w:rPr>
        <w:rFonts w:hint="default" w:ascii="Symbol" w:hAnsi="Symbol" w:eastAsia="Symbol" w:cs="Symbol"/>
      </w:rPr>
    </w:lvl>
    <w:lvl w:ilvl="2">
      <w:start w:val="1"/>
      <w:numFmt w:val="bullet"/>
      <w:lvlText w:val="·"/>
      <w:lvlJc w:val="left"/>
      <w:pPr>
        <w:ind w:left="2149" w:hanging="360"/>
      </w:pPr>
      <w:rPr>
        <w:rFonts w:hint="default" w:ascii="Symbol" w:hAnsi="Symbol" w:eastAsia="Symbol" w:cs="Symbol"/>
      </w:rPr>
    </w:lvl>
    <w:lvl w:ilvl="3">
      <w:start w:val="1"/>
      <w:numFmt w:val="bullet"/>
      <w:lvlText w:val="·"/>
      <w:lvlJc w:val="left"/>
      <w:pPr>
        <w:ind w:left="2869" w:hanging="360"/>
      </w:pPr>
      <w:rPr>
        <w:rFonts w:hint="default" w:ascii="Symbol" w:hAnsi="Symbol" w:eastAsia="Symbol" w:cs="Symbol"/>
      </w:rPr>
    </w:lvl>
    <w:lvl w:ilvl="4">
      <w:start w:val="1"/>
      <w:numFmt w:val="bullet"/>
      <w:lvlText w:val="·"/>
      <w:lvlJc w:val="left"/>
      <w:pPr>
        <w:ind w:left="3589" w:hanging="360"/>
      </w:pPr>
      <w:rPr>
        <w:rFonts w:hint="default" w:ascii="Symbol" w:hAnsi="Symbol" w:eastAsia="Symbol" w:cs="Symbol"/>
      </w:rPr>
    </w:lvl>
    <w:lvl w:ilvl="5">
      <w:start w:val="1"/>
      <w:numFmt w:val="bullet"/>
      <w:lvlText w:val="·"/>
      <w:lvlJc w:val="left"/>
      <w:pPr>
        <w:ind w:left="4309" w:hanging="360"/>
      </w:pPr>
      <w:rPr>
        <w:rFonts w:hint="default" w:ascii="Symbol" w:hAnsi="Symbol" w:eastAsia="Symbol" w:cs="Symbol"/>
      </w:rPr>
    </w:lvl>
    <w:lvl w:ilvl="6">
      <w:start w:val="1"/>
      <w:numFmt w:val="bullet"/>
      <w:lvlText w:val="·"/>
      <w:lvlJc w:val="left"/>
      <w:pPr>
        <w:ind w:left="5029" w:hanging="360"/>
      </w:pPr>
      <w:rPr>
        <w:rFonts w:hint="default" w:ascii="Symbol" w:hAnsi="Symbol" w:eastAsia="Symbol" w:cs="Symbol"/>
      </w:rPr>
    </w:lvl>
    <w:lvl w:ilvl="7">
      <w:start w:val="1"/>
      <w:numFmt w:val="bullet"/>
      <w:lvlText w:val="·"/>
      <w:lvlJc w:val="left"/>
      <w:pPr>
        <w:ind w:left="5749" w:hanging="360"/>
      </w:pPr>
      <w:rPr>
        <w:rFonts w:hint="default" w:ascii="Symbol" w:hAnsi="Symbol" w:eastAsia="Symbol" w:cs="Symbol"/>
      </w:rPr>
    </w:lvl>
    <w:lvl w:ilvl="8">
      <w:start w:val="1"/>
      <w:numFmt w:val="bullet"/>
      <w:lvlText w:val="·"/>
      <w:lvlJc w:val="left"/>
      <w:pPr>
        <w:ind w:left="6469" w:hanging="360"/>
      </w:pPr>
      <w:rPr>
        <w:rFonts w:hint="default" w:ascii="Symbol" w:hAnsi="Symbol" w:eastAsia="Symbol" w:cs="Symbol"/>
      </w:rPr>
    </w:lvl>
  </w:abstractNum>
  <w:abstractNum w:abstractNumId="38" w15:restartNumberingAfterBreak="0">
    <w:nsid w:val="5BC27644"/>
    <w:multiLevelType w:val="hybridMultilevel"/>
    <w:tmpl w:val="44B8C8C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D097909"/>
    <w:multiLevelType w:val="hybridMultilevel"/>
    <w:tmpl w:val="33383E72"/>
    <w:lvl w:ilvl="0" w:tplc="9690B396">
      <w:numFmt w:val="bullet"/>
      <w:lvlText w:val=""/>
      <w:lvlJc w:val="left"/>
      <w:pPr>
        <w:ind w:left="720" w:hanging="360"/>
      </w:pPr>
      <w:rPr>
        <w:rFonts w:hint="default" w:ascii="Symbol" w:hAnsi="Symbol" w:cs="Calibri"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0" w15:restartNumberingAfterBreak="0">
    <w:nsid w:val="61B41039"/>
    <w:multiLevelType w:val="multilevel"/>
    <w:tmpl w:val="0BB6B04A"/>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41" w15:restartNumberingAfterBreak="0">
    <w:nsid w:val="61CA43EA"/>
    <w:multiLevelType w:val="hybridMultilevel"/>
    <w:tmpl w:val="1B24ABD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3B7292A"/>
    <w:multiLevelType w:val="hybridMultilevel"/>
    <w:tmpl w:val="B5287534"/>
    <w:lvl w:ilvl="0" w:tplc="040C0013">
      <w:start w:val="1"/>
      <w:numFmt w:val="upperRoman"/>
      <w:lvlText w:val="%1."/>
      <w:lvlJc w:val="righ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3" w15:restartNumberingAfterBreak="0">
    <w:nsid w:val="64113F38"/>
    <w:multiLevelType w:val="multilevel"/>
    <w:tmpl w:val="082254A0"/>
    <w:lvl w:ilvl="0">
      <w:start w:val="5"/>
      <w:numFmt w:val="upperRoman"/>
      <w:lvlText w:val="%1."/>
      <w:lvlJc w:val="right"/>
      <w:pPr>
        <w:ind w:left="360" w:hanging="360"/>
      </w:pPr>
      <w:rPr>
        <w:rFonts w:hint="default"/>
      </w:rPr>
    </w:lvl>
    <w:lvl w:ilvl="1">
      <w:start w:val="1"/>
      <w:numFmt w:val="decimal"/>
      <w:lvlText w:val="%2."/>
      <w:lvlJc w:val="right"/>
      <w:pPr>
        <w:ind w:left="1080" w:hanging="360"/>
      </w:pPr>
      <w:rPr>
        <w:rFonts w:hint="default"/>
      </w:rPr>
    </w:lvl>
    <w:lvl w:ilvl="2">
      <w:start w:val="1"/>
      <w:numFmt w:val="decimal"/>
      <w:lvlText w:val="%3."/>
      <w:lvlJc w:val="right"/>
      <w:pPr>
        <w:ind w:left="1800" w:hanging="180"/>
      </w:pPr>
      <w:rPr>
        <w:rFonts w:hint="default"/>
      </w:rPr>
    </w:lvl>
    <w:lvl w:ilvl="3">
      <w:start w:val="1"/>
      <w:numFmt w:val="decimal"/>
      <w:lvlText w:val="%4."/>
      <w:lvlJc w:val="right"/>
      <w:pPr>
        <w:ind w:left="2520" w:hanging="360"/>
      </w:pPr>
      <w:rPr>
        <w:rFonts w:hint="default"/>
      </w:rPr>
    </w:lvl>
    <w:lvl w:ilvl="4">
      <w:start w:val="1"/>
      <w:numFmt w:val="decimal"/>
      <w:lvlText w:val="%5."/>
      <w:lvlJc w:val="right"/>
      <w:pPr>
        <w:ind w:left="3240" w:hanging="360"/>
      </w:pPr>
      <w:rPr>
        <w:rFonts w:hint="default"/>
      </w:rPr>
    </w:lvl>
    <w:lvl w:ilvl="5">
      <w:start w:val="1"/>
      <w:numFmt w:val="decimal"/>
      <w:lvlText w:val="%6."/>
      <w:lvlJc w:val="right"/>
      <w:pPr>
        <w:ind w:left="3960" w:hanging="180"/>
      </w:pPr>
      <w:rPr>
        <w:rFonts w:hint="default"/>
      </w:rPr>
    </w:lvl>
    <w:lvl w:ilvl="6">
      <w:start w:val="1"/>
      <w:numFmt w:val="decimal"/>
      <w:lvlText w:val="%7."/>
      <w:lvlJc w:val="right"/>
      <w:pPr>
        <w:ind w:left="4680" w:hanging="360"/>
      </w:pPr>
      <w:rPr>
        <w:rFonts w:hint="default"/>
      </w:rPr>
    </w:lvl>
    <w:lvl w:ilvl="7">
      <w:start w:val="1"/>
      <w:numFmt w:val="decimal"/>
      <w:lvlText w:val="%8."/>
      <w:lvlJc w:val="right"/>
      <w:pPr>
        <w:ind w:left="5400" w:hanging="360"/>
      </w:pPr>
      <w:rPr>
        <w:rFonts w:hint="default"/>
      </w:rPr>
    </w:lvl>
    <w:lvl w:ilvl="8">
      <w:start w:val="1"/>
      <w:numFmt w:val="decimal"/>
      <w:lvlText w:val="%9."/>
      <w:lvlJc w:val="right"/>
      <w:pPr>
        <w:ind w:left="6120" w:hanging="180"/>
      </w:pPr>
      <w:rPr>
        <w:rFonts w:hint="default"/>
      </w:rPr>
    </w:lvl>
  </w:abstractNum>
  <w:abstractNum w:abstractNumId="44" w15:restartNumberingAfterBreak="0">
    <w:nsid w:val="682D5692"/>
    <w:multiLevelType w:val="hybridMultilevel"/>
    <w:tmpl w:val="B5CE407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6A174E6E"/>
    <w:multiLevelType w:val="hybridMultilevel"/>
    <w:tmpl w:val="13FE78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3600C5D"/>
    <w:multiLevelType w:val="multilevel"/>
    <w:tmpl w:val="F98875EC"/>
    <w:lvl w:ilvl="0">
      <w:start w:val="1"/>
      <w:numFmt w:val="decimal"/>
      <w:lvlText w:val="%1."/>
      <w:lvlJc w:val="right"/>
      <w:pPr>
        <w:ind w:left="709" w:hanging="360"/>
      </w:pPr>
    </w:lvl>
    <w:lvl w:ilvl="1">
      <w:start w:val="1"/>
      <w:numFmt w:val="decimal"/>
      <w:lvlText w:val="%2."/>
      <w:lvlJc w:val="right"/>
      <w:pPr>
        <w:ind w:left="1429" w:hanging="360"/>
      </w:pPr>
    </w:lvl>
    <w:lvl w:ilvl="2">
      <w:start w:val="1"/>
      <w:numFmt w:val="decimal"/>
      <w:lvlText w:val="%3."/>
      <w:lvlJc w:val="right"/>
      <w:pPr>
        <w:ind w:left="2149" w:hanging="180"/>
      </w:pPr>
    </w:lvl>
    <w:lvl w:ilvl="3">
      <w:start w:val="1"/>
      <w:numFmt w:val="decimal"/>
      <w:lvlText w:val="%4."/>
      <w:lvlJc w:val="right"/>
      <w:pPr>
        <w:ind w:left="2869" w:hanging="360"/>
      </w:pPr>
    </w:lvl>
    <w:lvl w:ilvl="4">
      <w:start w:val="1"/>
      <w:numFmt w:val="decimal"/>
      <w:lvlText w:val="%5."/>
      <w:lvlJc w:val="right"/>
      <w:pPr>
        <w:ind w:left="3589" w:hanging="360"/>
      </w:pPr>
    </w:lvl>
    <w:lvl w:ilvl="5">
      <w:start w:val="1"/>
      <w:numFmt w:val="decimal"/>
      <w:lvlText w:val="%6."/>
      <w:lvlJc w:val="right"/>
      <w:pPr>
        <w:ind w:left="4309" w:hanging="180"/>
      </w:pPr>
    </w:lvl>
    <w:lvl w:ilvl="6">
      <w:start w:val="1"/>
      <w:numFmt w:val="decimal"/>
      <w:lvlText w:val="%7."/>
      <w:lvlJc w:val="right"/>
      <w:pPr>
        <w:ind w:left="5029" w:hanging="360"/>
      </w:pPr>
    </w:lvl>
    <w:lvl w:ilvl="7">
      <w:start w:val="1"/>
      <w:numFmt w:val="decimal"/>
      <w:lvlText w:val="%8."/>
      <w:lvlJc w:val="right"/>
      <w:pPr>
        <w:ind w:left="5749" w:hanging="360"/>
      </w:pPr>
    </w:lvl>
    <w:lvl w:ilvl="8">
      <w:start w:val="1"/>
      <w:numFmt w:val="decimal"/>
      <w:lvlText w:val="%9."/>
      <w:lvlJc w:val="right"/>
      <w:pPr>
        <w:ind w:left="6469" w:hanging="180"/>
      </w:pPr>
    </w:lvl>
  </w:abstractNum>
  <w:abstractNum w:abstractNumId="47" w15:restartNumberingAfterBreak="0">
    <w:nsid w:val="738D2D7A"/>
    <w:multiLevelType w:val="hybridMultilevel"/>
    <w:tmpl w:val="97A62C0E"/>
    <w:lvl w:ilvl="0" w:tplc="A6382F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75115C88"/>
    <w:multiLevelType w:val="hybridMultilevel"/>
    <w:tmpl w:val="7C6499DE"/>
    <w:lvl w:ilvl="0" w:tplc="CB32ED14">
      <w:numFmt w:val="bullet"/>
      <w:lvlText w:val="-"/>
      <w:lvlJc w:val="left"/>
      <w:pPr>
        <w:ind w:left="720" w:hanging="360"/>
      </w:pPr>
      <w:rPr>
        <w:rFonts w:hint="default" w:ascii="Calibri" w:hAnsi="Calibri" w:cs="Calibri" w:eastAsiaTheme="minorHAnsi"/>
      </w:rPr>
    </w:lvl>
    <w:lvl w:ilvl="1" w:tplc="767C12D4">
      <w:numFmt w:val="bullet"/>
      <w:lvlText w:val=""/>
      <w:lvlJc w:val="left"/>
      <w:pPr>
        <w:ind w:left="1440" w:hanging="360"/>
      </w:pPr>
      <w:rPr>
        <w:rFonts w:hint="default" w:ascii="Symbol" w:hAnsi="Symbol" w:cs="Calibri" w:eastAsiaTheme="minorHAnsi"/>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16"/>
  </w:num>
  <w:num w:numId="2">
    <w:abstractNumId w:val="0"/>
  </w:num>
  <w:num w:numId="3">
    <w:abstractNumId w:val="11"/>
  </w:num>
  <w:num w:numId="4">
    <w:abstractNumId w:val="46"/>
  </w:num>
  <w:num w:numId="5">
    <w:abstractNumId w:val="14"/>
  </w:num>
  <w:num w:numId="6">
    <w:abstractNumId w:val="31"/>
  </w:num>
  <w:num w:numId="7">
    <w:abstractNumId w:val="24"/>
  </w:num>
  <w:num w:numId="8">
    <w:abstractNumId w:val="2"/>
  </w:num>
  <w:num w:numId="9">
    <w:abstractNumId w:val="7"/>
  </w:num>
  <w:num w:numId="10">
    <w:abstractNumId w:val="30"/>
  </w:num>
  <w:num w:numId="11">
    <w:abstractNumId w:val="37"/>
  </w:num>
  <w:num w:numId="12">
    <w:abstractNumId w:val="40"/>
  </w:num>
  <w:num w:numId="13">
    <w:abstractNumId w:val="34"/>
  </w:num>
  <w:num w:numId="14">
    <w:abstractNumId w:val="26"/>
  </w:num>
  <w:num w:numId="15">
    <w:abstractNumId w:val="28"/>
  </w:num>
  <w:num w:numId="16">
    <w:abstractNumId w:val="47"/>
  </w:num>
  <w:num w:numId="17">
    <w:abstractNumId w:val="45"/>
  </w:num>
  <w:num w:numId="18">
    <w:abstractNumId w:val="1"/>
  </w:num>
  <w:num w:numId="19">
    <w:abstractNumId w:val="21"/>
  </w:num>
  <w:num w:numId="20">
    <w:abstractNumId w:val="6"/>
  </w:num>
  <w:num w:numId="21">
    <w:abstractNumId w:val="4"/>
  </w:num>
  <w:num w:numId="22">
    <w:abstractNumId w:val="17"/>
  </w:num>
  <w:num w:numId="23">
    <w:abstractNumId w:val="38"/>
  </w:num>
  <w:num w:numId="24">
    <w:abstractNumId w:val="9"/>
  </w:num>
  <w:num w:numId="25">
    <w:abstractNumId w:val="32"/>
  </w:num>
  <w:num w:numId="26">
    <w:abstractNumId w:val="10"/>
  </w:num>
  <w:num w:numId="27">
    <w:abstractNumId w:val="15"/>
  </w:num>
  <w:num w:numId="28">
    <w:abstractNumId w:val="3"/>
  </w:num>
  <w:num w:numId="29">
    <w:abstractNumId w:val="18"/>
  </w:num>
  <w:num w:numId="30">
    <w:abstractNumId w:val="35"/>
  </w:num>
  <w:num w:numId="31">
    <w:abstractNumId w:val="41"/>
  </w:num>
  <w:num w:numId="32">
    <w:abstractNumId w:val="22"/>
  </w:num>
  <w:num w:numId="33">
    <w:abstractNumId w:val="12"/>
  </w:num>
  <w:num w:numId="34">
    <w:abstractNumId w:val="19"/>
  </w:num>
  <w:num w:numId="35">
    <w:abstractNumId w:val="27"/>
  </w:num>
  <w:num w:numId="36">
    <w:abstractNumId w:val="43"/>
  </w:num>
  <w:num w:numId="37">
    <w:abstractNumId w:val="8"/>
  </w:num>
  <w:num w:numId="38">
    <w:abstractNumId w:val="36"/>
  </w:num>
  <w:num w:numId="39">
    <w:abstractNumId w:val="44"/>
  </w:num>
  <w:num w:numId="40">
    <w:abstractNumId w:val="33"/>
  </w:num>
  <w:num w:numId="41">
    <w:abstractNumId w:val="42"/>
  </w:num>
  <w:num w:numId="42">
    <w:abstractNumId w:val="48"/>
  </w:num>
  <w:num w:numId="43">
    <w:abstractNumId w:val="25"/>
  </w:num>
  <w:num w:numId="44">
    <w:abstractNumId w:val="5"/>
  </w:num>
  <w:num w:numId="45">
    <w:abstractNumId w:val="20"/>
  </w:num>
  <w:num w:numId="46">
    <w:abstractNumId w:val="23"/>
  </w:num>
  <w:num w:numId="47">
    <w:abstractNumId w:val="39"/>
  </w:num>
  <w:num w:numId="48">
    <w:abstractNumId w:val="13"/>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dirty"/>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1739"/>
    <w:rsid w:val="00045BA5"/>
    <w:rsid w:val="001147D3"/>
    <w:rsid w:val="0013211D"/>
    <w:rsid w:val="00163FE5"/>
    <w:rsid w:val="001977D5"/>
    <w:rsid w:val="001C1375"/>
    <w:rsid w:val="001F66E9"/>
    <w:rsid w:val="00210E65"/>
    <w:rsid w:val="00226A7D"/>
    <w:rsid w:val="002636EA"/>
    <w:rsid w:val="00295B95"/>
    <w:rsid w:val="002C5344"/>
    <w:rsid w:val="0032463A"/>
    <w:rsid w:val="00391C8C"/>
    <w:rsid w:val="0039249D"/>
    <w:rsid w:val="003F276E"/>
    <w:rsid w:val="003F3F13"/>
    <w:rsid w:val="004000B2"/>
    <w:rsid w:val="00462F1A"/>
    <w:rsid w:val="004919A5"/>
    <w:rsid w:val="00495110"/>
    <w:rsid w:val="004D4059"/>
    <w:rsid w:val="00500AAD"/>
    <w:rsid w:val="00570CE1"/>
    <w:rsid w:val="005F2B7F"/>
    <w:rsid w:val="00605B10"/>
    <w:rsid w:val="00645DBE"/>
    <w:rsid w:val="006A1FE2"/>
    <w:rsid w:val="006C443D"/>
    <w:rsid w:val="006E0D68"/>
    <w:rsid w:val="00715181"/>
    <w:rsid w:val="00763F1A"/>
    <w:rsid w:val="007C720C"/>
    <w:rsid w:val="007D7CD1"/>
    <w:rsid w:val="00812B2C"/>
    <w:rsid w:val="008243C6"/>
    <w:rsid w:val="008717C0"/>
    <w:rsid w:val="008D3338"/>
    <w:rsid w:val="009057AF"/>
    <w:rsid w:val="00920442"/>
    <w:rsid w:val="00930F52"/>
    <w:rsid w:val="00962119"/>
    <w:rsid w:val="009672EC"/>
    <w:rsid w:val="00994C69"/>
    <w:rsid w:val="009A20BF"/>
    <w:rsid w:val="009A3A94"/>
    <w:rsid w:val="009B4065"/>
    <w:rsid w:val="009D323F"/>
    <w:rsid w:val="009E487C"/>
    <w:rsid w:val="00A6666C"/>
    <w:rsid w:val="00A729D0"/>
    <w:rsid w:val="00AA4EC7"/>
    <w:rsid w:val="00AA768B"/>
    <w:rsid w:val="00AF1739"/>
    <w:rsid w:val="00AF6F91"/>
    <w:rsid w:val="00B43504"/>
    <w:rsid w:val="00BB422F"/>
    <w:rsid w:val="00BC281E"/>
    <w:rsid w:val="00BC6758"/>
    <w:rsid w:val="00BD6294"/>
    <w:rsid w:val="00C307CF"/>
    <w:rsid w:val="00C647FF"/>
    <w:rsid w:val="00C8411D"/>
    <w:rsid w:val="00CA0331"/>
    <w:rsid w:val="00D01A0F"/>
    <w:rsid w:val="00D53584"/>
    <w:rsid w:val="00D653C5"/>
    <w:rsid w:val="00D72610"/>
    <w:rsid w:val="00D834F2"/>
    <w:rsid w:val="00DC0923"/>
    <w:rsid w:val="00DD3132"/>
    <w:rsid w:val="00E02335"/>
    <w:rsid w:val="00E02605"/>
    <w:rsid w:val="00E059A9"/>
    <w:rsid w:val="00E67B6C"/>
    <w:rsid w:val="00EB1D6E"/>
    <w:rsid w:val="00F10DF4"/>
    <w:rsid w:val="00F675C3"/>
    <w:rsid w:val="0D34909C"/>
    <w:rsid w:val="66CE1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A0ECAA"/>
  <w15:docId w15:val="{08EECF8E-AA79-40D1-B4C0-02681671662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paragraph" w:styleId="Titre1">
    <w:name w:val="heading 1"/>
    <w:basedOn w:val="Normal"/>
    <w:next w:val="Normal"/>
    <w:link w:val="Titre1Car"/>
    <w:uiPriority w:val="9"/>
    <w:qFormat/>
    <w:pPr>
      <w:keepNext/>
      <w:keepLines/>
      <w:spacing w:before="480"/>
      <w:outlineLvl w:val="0"/>
    </w:pPr>
    <w:rPr>
      <w:rFonts w:ascii="Arial" w:hAnsi="Arial" w:eastAsia="Arial" w:cs="Arial"/>
      <w:sz w:val="40"/>
      <w:szCs w:val="40"/>
    </w:rPr>
  </w:style>
  <w:style w:type="paragraph" w:styleId="Titre2">
    <w:name w:val="heading 2"/>
    <w:basedOn w:val="Normal"/>
    <w:next w:val="Normal"/>
    <w:link w:val="Titre2Car"/>
    <w:uiPriority w:val="9"/>
    <w:unhideWhenUsed/>
    <w:qFormat/>
    <w:pPr>
      <w:keepNext/>
      <w:keepLines/>
      <w:spacing w:before="360"/>
      <w:outlineLvl w:val="1"/>
    </w:pPr>
    <w:rPr>
      <w:rFonts w:ascii="Arial" w:hAnsi="Arial" w:eastAsia="Arial" w:cs="Arial"/>
      <w:sz w:val="34"/>
    </w:rPr>
  </w:style>
  <w:style w:type="paragraph" w:styleId="Titre3">
    <w:name w:val="heading 3"/>
    <w:basedOn w:val="Normal"/>
    <w:next w:val="Normal"/>
    <w:link w:val="Titre3Car"/>
    <w:uiPriority w:val="9"/>
    <w:unhideWhenUsed/>
    <w:qFormat/>
    <w:pPr>
      <w:keepNext/>
      <w:keepLines/>
      <w:spacing w:before="320"/>
      <w:outlineLvl w:val="2"/>
    </w:pPr>
    <w:rPr>
      <w:rFonts w:ascii="Arial" w:hAnsi="Arial" w:eastAsia="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hAnsi="Arial" w:eastAsia="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hAnsi="Arial" w:eastAsia="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hAnsi="Arial" w:eastAsia="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hAnsi="Arial" w:eastAsia="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hAnsi="Arial" w:eastAsia="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hAnsi="Arial" w:eastAsia="Arial" w:cs="Arial"/>
      <w:i/>
      <w:iCs/>
      <w:sz w:val="21"/>
      <w:szCs w:val="21"/>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link w:val="Titre1"/>
    <w:uiPriority w:val="9"/>
    <w:rPr>
      <w:rFonts w:ascii="Arial" w:hAnsi="Arial" w:eastAsia="Arial" w:cs="Arial"/>
      <w:sz w:val="40"/>
      <w:szCs w:val="40"/>
    </w:rPr>
  </w:style>
  <w:style w:type="character" w:styleId="Titre2Car" w:customStyle="1">
    <w:name w:val="Titre 2 Car"/>
    <w:link w:val="Titre2"/>
    <w:uiPriority w:val="9"/>
    <w:rPr>
      <w:rFonts w:ascii="Arial" w:hAnsi="Arial" w:eastAsia="Arial" w:cs="Arial"/>
      <w:sz w:val="34"/>
    </w:rPr>
  </w:style>
  <w:style w:type="character" w:styleId="Titre3Car" w:customStyle="1">
    <w:name w:val="Titre 3 Car"/>
    <w:link w:val="Titre3"/>
    <w:uiPriority w:val="9"/>
    <w:rPr>
      <w:rFonts w:ascii="Arial" w:hAnsi="Arial" w:eastAsia="Arial" w:cs="Arial"/>
      <w:sz w:val="30"/>
      <w:szCs w:val="30"/>
    </w:rPr>
  </w:style>
  <w:style w:type="character" w:styleId="Titre4Car" w:customStyle="1">
    <w:name w:val="Titre 4 Car"/>
    <w:link w:val="Titre4"/>
    <w:uiPriority w:val="9"/>
    <w:rPr>
      <w:rFonts w:ascii="Arial" w:hAnsi="Arial" w:eastAsia="Arial" w:cs="Arial"/>
      <w:b/>
      <w:bCs/>
      <w:sz w:val="26"/>
      <w:szCs w:val="26"/>
    </w:rPr>
  </w:style>
  <w:style w:type="character" w:styleId="Titre5Car" w:customStyle="1">
    <w:name w:val="Titre 5 Car"/>
    <w:link w:val="Titre5"/>
    <w:uiPriority w:val="9"/>
    <w:rPr>
      <w:rFonts w:ascii="Arial" w:hAnsi="Arial" w:eastAsia="Arial" w:cs="Arial"/>
      <w:b/>
      <w:bCs/>
      <w:sz w:val="24"/>
      <w:szCs w:val="24"/>
    </w:rPr>
  </w:style>
  <w:style w:type="character" w:styleId="Titre6Car" w:customStyle="1">
    <w:name w:val="Titre 6 Car"/>
    <w:link w:val="Titre6"/>
    <w:uiPriority w:val="9"/>
    <w:rPr>
      <w:rFonts w:ascii="Arial" w:hAnsi="Arial" w:eastAsia="Arial" w:cs="Arial"/>
      <w:b/>
      <w:bCs/>
      <w:sz w:val="22"/>
      <w:szCs w:val="22"/>
    </w:rPr>
  </w:style>
  <w:style w:type="character" w:styleId="Titre7Car" w:customStyle="1">
    <w:name w:val="Titre 7 Car"/>
    <w:link w:val="Titre7"/>
    <w:uiPriority w:val="9"/>
    <w:rPr>
      <w:rFonts w:ascii="Arial" w:hAnsi="Arial" w:eastAsia="Arial" w:cs="Arial"/>
      <w:b/>
      <w:bCs/>
      <w:i/>
      <w:iCs/>
      <w:sz w:val="22"/>
      <w:szCs w:val="22"/>
    </w:rPr>
  </w:style>
  <w:style w:type="character" w:styleId="Titre8Car" w:customStyle="1">
    <w:name w:val="Titre 8 Car"/>
    <w:link w:val="Titre8"/>
    <w:uiPriority w:val="9"/>
    <w:rPr>
      <w:rFonts w:ascii="Arial" w:hAnsi="Arial" w:eastAsia="Arial" w:cs="Arial"/>
      <w:i/>
      <w:iCs/>
      <w:sz w:val="22"/>
      <w:szCs w:val="22"/>
    </w:rPr>
  </w:style>
  <w:style w:type="character" w:styleId="Titre9Car" w:customStyle="1">
    <w:name w:val="Titre 9 Car"/>
    <w:link w:val="Titre9"/>
    <w:uiPriority w:val="9"/>
    <w:rPr>
      <w:rFonts w:ascii="Arial" w:hAnsi="Arial" w:eastAsia="Arial" w:cs="Arial"/>
      <w:i/>
      <w:iCs/>
      <w:sz w:val="21"/>
      <w:szCs w:val="21"/>
    </w:rPr>
  </w:style>
  <w:style w:type="paragraph" w:styleId="Titre">
    <w:name w:val="Title"/>
    <w:basedOn w:val="Normal"/>
    <w:next w:val="Normal"/>
    <w:link w:val="TitreCar"/>
    <w:uiPriority w:val="10"/>
    <w:qFormat/>
    <w:pPr>
      <w:spacing w:before="300"/>
      <w:contextualSpacing/>
    </w:pPr>
    <w:rPr>
      <w:sz w:val="48"/>
      <w:szCs w:val="48"/>
    </w:rPr>
  </w:style>
  <w:style w:type="character" w:styleId="TitreCar" w:customStyle="1">
    <w:name w:val="Titre Car"/>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styleId="Sous-titreCar" w:customStyle="1">
    <w:name w:val="Sous-titre Car"/>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styleId="CitationCar" w:customStyle="1">
    <w:name w:val="Citation Car"/>
    <w:link w:val="Citation"/>
    <w:uiPriority w:val="29"/>
    <w:rPr>
      <w:i/>
    </w:rPr>
  </w:style>
  <w:style w:type="paragraph" w:styleId="Citationintense">
    <w:name w:val="Intense Quote"/>
    <w:basedOn w:val="Normal"/>
    <w:next w:val="Normal"/>
    <w:link w:val="CitationintenseCar"/>
    <w:uiPriority w:val="30"/>
    <w:qFormat/>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styleId="CitationintenseCar" w:customStyle="1">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spacing w:after="0" w:line="240" w:lineRule="auto"/>
    </w:pPr>
  </w:style>
  <w:style w:type="character" w:styleId="En-tteCar" w:customStyle="1">
    <w:name w:val="En-tête Car"/>
    <w:link w:val="En-tte"/>
    <w:uiPriority w:val="99"/>
  </w:style>
  <w:style w:type="paragraph" w:styleId="Pieddepage">
    <w:name w:val="footer"/>
    <w:basedOn w:val="Normal"/>
    <w:link w:val="PieddepageCar"/>
    <w:uiPriority w:val="99"/>
    <w:unhideWhenUsed/>
    <w:pPr>
      <w:tabs>
        <w:tab w:val="center" w:pos="7143"/>
        <w:tab w:val="right" w:pos="14287"/>
      </w:tabs>
      <w:spacing w:after="0" w:line="240" w:lineRule="auto"/>
    </w:pPr>
  </w:style>
  <w:style w:type="character" w:styleId="FooterChar" w:customStyle="1">
    <w:name w:val="Footer Char"/>
    <w:uiPriority w:val="99"/>
  </w:style>
  <w:style w:type="paragraph" w:styleId="Lgende">
    <w:name w:val="caption"/>
    <w:basedOn w:val="Normal"/>
    <w:next w:val="Normal"/>
    <w:uiPriority w:val="35"/>
    <w:semiHidden/>
    <w:unhideWhenUsed/>
    <w:qFormat/>
    <w:rPr>
      <w:b/>
      <w:bCs/>
      <w:color w:val="5B9BD5" w:themeColor="accent1"/>
      <w:sz w:val="18"/>
      <w:szCs w:val="18"/>
    </w:rPr>
  </w:style>
  <w:style w:type="character" w:styleId="PieddepageCar" w:customStyle="1">
    <w:name w:val="Pied de page Car"/>
    <w:link w:val="Pieddepage"/>
    <w:uiPriority w:val="99"/>
  </w:style>
  <w:style w:type="table" w:styleId="Grilledutableau">
    <w:name w:val="Table Grid"/>
    <w:basedOn w:val="TableauNormal"/>
    <w:uiPriority w:val="39"/>
    <w:pPr>
      <w:spacing w:after="0" w:line="240" w:lineRule="auto"/>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TableGridLight" w:customStyle="1">
    <w:name w:val="Grid Table Light"/>
    <w:basedOn w:val="TableauNormal"/>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Tableausimple1">
    <w:name w:val="Plain Table 1"/>
    <w:basedOn w:val="TableauNormal"/>
    <w:uiPriority w:val="59"/>
    <w:pPr>
      <w:spacing w:after="0" w:line="240" w:lineRule="auto"/>
    </w:pPr>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bl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color="000000" w:sz="4" w:space="0"/>
          <w:bottom w:val="single" w:color="404040" w:sz="4" w:space="0"/>
          <w:right w:val="none" w:color="000000" w:sz="4" w:space="0"/>
        </w:tcBorders>
        <w:shd w:val="clear" w:color="FFFFFF" w:fill="auto"/>
      </w:tcPr>
    </w:tblStylePr>
    <w:tblStylePr w:type="lastRow">
      <w:rPr>
        <w:i/>
        <w:color w:val="404040"/>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color w:val="404040"/>
      </w:rPr>
      <w:tblPr/>
      <w:tcPr>
        <w:tcBorders>
          <w:bottom w:val="single" w:color="6A6A6A"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style>
  <w:style w:type="table" w:styleId="GridTable1Light-Accent1" w:customStyle="1">
    <w:name w:val="Grid Table 1 Light Accent 1"/>
    <w:basedOn w:val="TableauNormal"/>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b/>
        <w:color w:val="404040"/>
      </w:rPr>
      <w:tblPr/>
      <w:tcPr>
        <w:tcBorders>
          <w:bottom w:val="single" w:color="9EC4E6"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GridTable1Light-Accent2" w:customStyle="1">
    <w:name w:val="Grid Table 1 Light Accent 2"/>
    <w:basedOn w:val="TableauNormal"/>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b/>
        <w:color w:val="404040"/>
      </w:rPr>
      <w:tblPr/>
      <w:tcPr>
        <w:tcBorders>
          <w:bottom w:val="single" w:color="F4B28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GridTable1Light-Accent3" w:customStyle="1">
    <w:name w:val="Grid Table 1 Light Accent 3"/>
    <w:basedOn w:val="TableauNormal"/>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b/>
        <w:color w:val="404040"/>
      </w:rPr>
      <w:tblPr/>
      <w:tcPr>
        <w:tcBorders>
          <w:bottom w:val="single" w:color="CACACA"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GridTable1Light-Accent4" w:customStyle="1">
    <w:name w:val="Grid Table 1 Light Accent 4"/>
    <w:basedOn w:val="TableauNormal"/>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b/>
        <w:color w:val="404040"/>
      </w:rPr>
      <w:tblPr/>
      <w:tcPr>
        <w:tcBorders>
          <w:bottom w:val="single" w:color="FFDA6A"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GridTable1Light-Accent5" w:customStyle="1">
    <w:name w:val="Grid Table 1 Light Accent 5"/>
    <w:basedOn w:val="TableauNormal"/>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b/>
        <w:color w:val="404040"/>
      </w:rPr>
      <w:tblPr/>
      <w:tcPr>
        <w:tcBorders>
          <w:bottom w:val="single" w:color="91ACDC"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GridTable1Light-Accent6" w:customStyle="1">
    <w:name w:val="Grid Table 1 Light Accent 6"/>
    <w:basedOn w:val="TableauNormal"/>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b/>
        <w:color w:val="404040"/>
      </w:rPr>
      <w:tblPr/>
      <w:tcPr>
        <w:tcBorders>
          <w:bottom w:val="single" w:color="AAD190"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single" w:color="6A6A6A" w:themeColor="text1" w:themeTint="95" w:sz="12" w:space="0"/>
          <w:right w:val="none" w:color="000000" w:sz="4" w:space="0"/>
        </w:tcBorders>
        <w:shd w:val="clear" w:color="FFFFFF" w:fill="auto"/>
      </w:tcPr>
    </w:tblStylePr>
    <w:tblStylePr w:type="lastRow">
      <w:rPr>
        <w:b/>
        <w:color w:val="404040"/>
      </w:rPr>
      <w:tblPr/>
      <w:tcPr>
        <w:tcBorders>
          <w:top w:val="single" w:color="6A6A6A" w:themeColor="text1" w:themeTint="9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2-Accent1" w:customStyle="1">
    <w:name w:val="Grid Table 2 Accent 1"/>
    <w:basedOn w:val="TableauNormal"/>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single" w:color="68A2D8" w:themeColor="accent1" w:themeTint="EA" w:sz="12" w:space="0"/>
          <w:right w:val="none" w:color="000000" w:sz="4" w:space="0"/>
        </w:tcBorders>
        <w:shd w:val="clear" w:color="FFFFFF" w:fill="auto"/>
      </w:tcPr>
    </w:tblStylePr>
    <w:tblStylePr w:type="lastRow">
      <w:rPr>
        <w:b/>
        <w:color w:val="404040"/>
      </w:rPr>
      <w:tblPr/>
      <w:tcPr>
        <w:tcBorders>
          <w:top w:val="single" w:color="68A2D8" w:themeColor="accent1" w:themeTint="E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2-Accent2" w:customStyle="1">
    <w:name w:val="Grid Table 2 Accent 2"/>
    <w:basedOn w:val="TableauNormal"/>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single" w:color="F4B184" w:themeColor="accent2" w:themeTint="97" w:sz="12" w:space="0"/>
          <w:right w:val="none" w:color="000000" w:sz="4" w:space="0"/>
        </w:tcBorders>
        <w:shd w:val="clear" w:color="FFFFFF" w:fill="auto"/>
      </w:tcPr>
    </w:tblStylePr>
    <w:tblStylePr w:type="lastRow">
      <w:rPr>
        <w:b/>
        <w:color w:val="404040"/>
      </w:rPr>
      <w:tblPr/>
      <w:tcPr>
        <w:tcBorders>
          <w:top w:val="single" w:color="F4B184" w:themeColor="accent2" w:themeTint="97"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2-Accent3" w:customStyle="1">
    <w:name w:val="Grid Table 2 Accent 3"/>
    <w:basedOn w:val="TableauNormal"/>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single" w:color="A5A5A5" w:themeColor="accent3" w:themeTint="FE" w:sz="12" w:space="0"/>
          <w:right w:val="none" w:color="000000" w:sz="4" w:space="0"/>
        </w:tcBorders>
        <w:shd w:val="clear" w:color="FFFFFF" w:fill="auto"/>
      </w:tcPr>
    </w:tblStylePr>
    <w:tblStylePr w:type="lastRow">
      <w:rPr>
        <w:b/>
        <w:color w:val="404040"/>
      </w:rPr>
      <w:tblPr/>
      <w:tcPr>
        <w:tcBorders>
          <w:top w:val="single" w:color="A5A5A5" w:themeColor="accent3" w:themeTint="FE"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2-Accent4" w:customStyle="1">
    <w:name w:val="Grid Table 2 Accent 4"/>
    <w:basedOn w:val="TableauNormal"/>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single" w:color="FFD865" w:themeColor="accent4" w:themeTint="9A" w:sz="12" w:space="0"/>
          <w:right w:val="none" w:color="000000" w:sz="4" w:space="0"/>
        </w:tcBorders>
        <w:shd w:val="clear" w:color="FFFFFF" w:fill="auto"/>
      </w:tcPr>
    </w:tblStylePr>
    <w:tblStylePr w:type="lastRow">
      <w:rPr>
        <w:b/>
        <w:color w:val="404040"/>
      </w:rPr>
      <w:tblPr/>
      <w:tcPr>
        <w:tcBorders>
          <w:top w:val="single" w:color="FFD865" w:themeColor="accent4" w:themeTint="9A"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2-Accent5" w:customStyle="1">
    <w:name w:val="Grid Table 2 Accent 5"/>
    <w:basedOn w:val="TableauNormal"/>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single" w:color="4472C4" w:themeColor="accent5" w:sz="12" w:space="0"/>
          <w:right w:val="none" w:color="000000" w:sz="4" w:space="0"/>
        </w:tcBorders>
        <w:shd w:val="clear" w:color="FFFFFF" w:fill="auto"/>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2-Accent6" w:customStyle="1">
    <w:name w:val="Grid Table 2 Accent 6"/>
    <w:basedOn w:val="TableauNormal"/>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single" w:color="70AD47" w:themeColor="accent6" w:sz="12" w:space="0"/>
          <w:right w:val="none" w:color="000000" w:sz="4" w:space="0"/>
        </w:tcBorders>
        <w:shd w:val="clear" w:color="FFFFFF" w:fill="auto"/>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3-Accent1" w:customStyle="1">
    <w:name w:val="Grid Table 3 Accent 1"/>
    <w:basedOn w:val="TableauNormal"/>
    <w:uiPriority w:val="99"/>
    <w:pPr>
      <w:spacing w:after="0" w:line="240" w:lineRule="auto"/>
    </w:pPr>
    <w:tblPr>
      <w:tblStyleRowBandSize w:val="1"/>
      <w:tblStyleColBandSize w:val="1"/>
      <w:tblBorders>
        <w:bottom w:val="single" w:color="68A2D8" w:themeColor="accent1" w:themeTint="EA" w:sz="4" w:space="0"/>
        <w:insideH w:val="single" w:color="68A2D8" w:themeColor="accent1" w:themeTint="EA" w:sz="4" w:space="0"/>
        <w:insideV w:val="single" w:color="68A2D8" w:themeColor="accent1" w:themeTint="E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styleId="GridTable3-Accent2" w:customStyle="1">
    <w:name w:val="Grid Table 3 Accent 2"/>
    <w:basedOn w:val="TableauNormal"/>
    <w:uiPriority w:val="99"/>
    <w:pPr>
      <w:spacing w:after="0" w:line="240" w:lineRule="auto"/>
    </w:pPr>
    <w:tblPr>
      <w:tblStyleRowBandSize w:val="1"/>
      <w:tblStyleColBandSize w:val="1"/>
      <w:tblBorders>
        <w:bottom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3-Accent3" w:customStyle="1">
    <w:name w:val="Grid Table 3 Accent 3"/>
    <w:basedOn w:val="TableauNormal"/>
    <w:uiPriority w:val="99"/>
    <w:pPr>
      <w:spacing w:after="0" w:line="240" w:lineRule="auto"/>
    </w:pPr>
    <w:tblPr>
      <w:tblStyleRowBandSize w:val="1"/>
      <w:tblStyleColBandSize w:val="1"/>
      <w:tblBorders>
        <w:bottom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3-Accent4" w:customStyle="1">
    <w:name w:val="Grid Table 3 Accent 4"/>
    <w:basedOn w:val="TableauNormal"/>
    <w:uiPriority w:val="99"/>
    <w:pPr>
      <w:spacing w:after="0" w:line="240" w:lineRule="auto"/>
    </w:pPr>
    <w:tblPr>
      <w:tblStyleRowBandSize w:val="1"/>
      <w:tblStyleColBandSize w:val="1"/>
      <w:tblBorders>
        <w:bottom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3-Accent5" w:customStyle="1">
    <w:name w:val="Grid Table 3 Accent 5"/>
    <w:basedOn w:val="TableauNormal"/>
    <w:uiPriority w:val="99"/>
    <w:pPr>
      <w:spacing w:after="0" w:line="240" w:lineRule="auto"/>
    </w:pPr>
    <w:tblPr>
      <w:tblStyleRowBandSize w:val="1"/>
      <w:tblStyleColBandSize w:val="1"/>
      <w:tblBorders>
        <w:bottom w:val="single" w:color="4472C4" w:themeColor="accent5" w:sz="4" w:space="0"/>
        <w:insideH w:val="single" w:color="4472C4" w:themeColor="accent5" w:sz="4" w:space="0"/>
        <w:insideV w:val="single" w:color="4472C4" w:themeColor="accent5"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3-Accent6" w:customStyle="1">
    <w:name w:val="Grid Table 3 Accent 6"/>
    <w:basedOn w:val="TableauNormal"/>
    <w:uiPriority w:val="99"/>
    <w:pPr>
      <w:spacing w:after="0" w:line="240" w:lineRule="auto"/>
    </w:pPr>
    <w:tblPr>
      <w:tblStyleRowBandSize w:val="1"/>
      <w:tblStyleColBandSize w:val="1"/>
      <w:tblBorders>
        <w:bottom w:val="single" w:color="70AD47" w:themeColor="accent6" w:sz="4" w:space="0"/>
        <w:insideH w:val="single" w:color="70AD47" w:themeColor="accent6" w:sz="4" w:space="0"/>
        <w:insideV w:val="single" w:color="70AD47" w:themeColor="accent6" w:sz="4" w:space="0"/>
      </w:tblBorders>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rFonts w:ascii="Arial" w:hAnsi="Arial"/>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000000" w:themeFill="text1"/>
      </w:tcPr>
    </w:tblStylePr>
    <w:tblStylePr w:type="lastRow">
      <w:rPr>
        <w:b/>
        <w:color w:val="404040"/>
      </w:rPr>
      <w:tbl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styleId="GridTable4-Accent1" w:customStyle="1">
    <w:name w:val="Grid Table 4 Accent 1"/>
    <w:basedOn w:val="TableauNormal"/>
    <w:uiPriority w:val="5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insideV w:val="single" w:color="A2C6E7" w:themeColor="accent1" w:themeTint="90" w:sz="4" w:space="0"/>
      </w:tblBorders>
    </w:tblPr>
    <w:tblStylePr w:type="firstRow">
      <w:rPr>
        <w:rFonts w:ascii="Arial" w:hAnsi="Arial"/>
        <w:b/>
        <w:color w:val="FFFFFF"/>
        <w:sz w:val="22"/>
      </w:rPr>
      <w:tblPr/>
      <w:tcPr>
        <w:tcBorders>
          <w:top w:val="single" w:color="68A2D8" w:themeColor="accent1" w:themeTint="EA" w:sz="4" w:space="0"/>
          <w:left w:val="single" w:color="68A2D8" w:themeColor="accent1" w:themeTint="EA" w:sz="4" w:space="0"/>
          <w:bottom w:val="single" w:color="68A2D8" w:themeColor="accent1" w:themeTint="EA" w:sz="4" w:space="0"/>
          <w:right w:val="single" w:color="68A2D8" w:themeColor="accent1" w:themeTint="EA" w:sz="4" w:space="0"/>
        </w:tcBorders>
        <w:shd w:val="clear" w:color="68A2D8" w:themeColor="accent1" w:themeTint="EA" w:fill="68A2D8" w:themeFill="accent1" w:themeFillTint="EA"/>
      </w:tcPr>
    </w:tblStylePr>
    <w:tblStylePr w:type="lastRow">
      <w:rPr>
        <w:b/>
        <w:color w:val="404040"/>
      </w:rPr>
      <w:tblPr/>
      <w:tcPr>
        <w:tcBorders>
          <w:top w:val="single" w:color="68A2D8"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styleId="GridTable4-Accent2" w:customStyle="1">
    <w:name w:val="Grid Table 4 Accent 2"/>
    <w:basedOn w:val="TableauNormal"/>
    <w:uiPriority w:val="5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insideV w:val="single" w:color="F4B58A" w:themeColor="accent2" w:themeTint="90" w:sz="4" w:space="0"/>
      </w:tblBorders>
    </w:tblPr>
    <w:tblStylePr w:type="firstRow">
      <w:rPr>
        <w:rFonts w:ascii="Arial" w:hAnsi="Arial"/>
        <w:b/>
        <w:color w:val="FFFFFF"/>
        <w:sz w:val="22"/>
      </w:rPr>
      <w:tblPr/>
      <w:tcPr>
        <w:tc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cBorders>
        <w:shd w:val="clear" w:color="F4B184" w:themeColor="accent2" w:themeTint="97" w:fill="F4B184" w:themeFill="accent2" w:themeFillTint="97"/>
      </w:tcPr>
    </w:tblStylePr>
    <w:tblStylePr w:type="lastRow">
      <w:rPr>
        <w:b/>
        <w:color w:val="404040"/>
      </w:rPr>
      <w:tblPr/>
      <w:tcPr>
        <w:tcBorders>
          <w:top w:val="single" w:color="F4B184"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styleId="GridTable4-Accent3" w:customStyle="1">
    <w:name w:val="Grid Table 4 Accent 3"/>
    <w:basedOn w:val="TableauNormal"/>
    <w:uiPriority w:val="5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insideV w:val="single" w:color="CCCCCC" w:themeColor="accent3" w:themeTint="90" w:sz="4" w:space="0"/>
      </w:tblBorders>
    </w:tblPr>
    <w:tblStylePr w:type="firstRow">
      <w:rPr>
        <w:rFonts w:ascii="Arial" w:hAnsi="Arial"/>
        <w:b/>
        <w:color w:val="FFFFFF"/>
        <w:sz w:val="22"/>
      </w:rPr>
      <w:tblPr/>
      <w:tcPr>
        <w:tc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tcBorders>
        <w:shd w:val="clear" w:color="A5A5A5" w:themeColor="accent3" w:themeTint="FE" w:fill="A5A5A5" w:themeFill="accent3" w:themeFillTint="FE"/>
      </w:tcPr>
    </w:tblStylePr>
    <w:tblStylePr w:type="lastRow">
      <w:rPr>
        <w:b/>
        <w:color w:val="404040"/>
      </w:rPr>
      <w:tblPr/>
      <w:tcPr>
        <w:tcBorders>
          <w:top w:val="single" w:color="A5A5A5"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styleId="GridTable4-Accent4" w:customStyle="1">
    <w:name w:val="Grid Table 4 Accent 4"/>
    <w:basedOn w:val="TableauNormal"/>
    <w:uiPriority w:val="5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insideV w:val="single" w:color="FFDB6F" w:themeColor="accent4" w:themeTint="90" w:sz="4" w:space="0"/>
      </w:tblBorders>
    </w:tblPr>
    <w:tblStylePr w:type="firstRow">
      <w:rPr>
        <w:rFonts w:ascii="Arial" w:hAnsi="Arial"/>
        <w:b/>
        <w:color w:val="FFFFFF"/>
        <w:sz w:val="22"/>
      </w:rPr>
      <w:tblPr/>
      <w:tcPr>
        <w:tc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cBorders>
        <w:shd w:val="clear" w:color="FFD865" w:themeColor="accent4" w:themeTint="9A" w:fill="FFD865" w:themeFill="accent4" w:themeFillTint="9A"/>
      </w:tcPr>
    </w:tblStylePr>
    <w:tblStylePr w:type="lastRow">
      <w:rPr>
        <w:b/>
        <w:color w:val="404040"/>
      </w:rPr>
      <w:tblPr/>
      <w:tcPr>
        <w:tcBorders>
          <w:top w:val="single" w:color="FFD865"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styleId="GridTable4-Accent5" w:customStyle="1">
    <w:name w:val="Grid Table 4 Accent 5"/>
    <w:basedOn w:val="TableauNormal"/>
    <w:uiPriority w:val="5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FFFFFF"/>
        <w:sz w:val="22"/>
      </w:rPr>
      <w:tblPr/>
      <w:tcPr>
        <w:tcBorders>
          <w:top w:val="single" w:color="4472C4" w:themeColor="accent5" w:sz="4" w:space="0"/>
          <w:left w:val="single" w:color="4472C4" w:themeColor="accent5" w:sz="4" w:space="0"/>
          <w:bottom w:val="single" w:color="4472C4" w:themeColor="accent5" w:sz="4" w:space="0"/>
          <w:right w:val="single" w:color="4472C4" w:themeColor="accent5" w:sz="4" w:space="0"/>
        </w:tcBorders>
        <w:shd w:val="clear" w:color="4472C4" w:themeColor="accent5" w:fill="4472C4" w:themeFill="accent5"/>
      </w:tcPr>
    </w:tblStylePr>
    <w:tblStylePr w:type="lastRow">
      <w:rPr>
        <w:b/>
        <w:color w:val="404040"/>
      </w:rPr>
      <w:tblPr/>
      <w:tcPr>
        <w:tcBorders>
          <w:top w:val="single" w:color="4472C4"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styleId="GridTable4-Accent6" w:customStyle="1">
    <w:name w:val="Grid Table 4 Accent 6"/>
    <w:basedOn w:val="TableauNormal"/>
    <w:uiPriority w:val="5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FFFFFF"/>
        <w:sz w:val="22"/>
      </w:rPr>
      <w:tblPr/>
      <w:tcPr>
        <w:tcBorders>
          <w:top w:val="single" w:color="70AD47" w:themeColor="accent6" w:sz="4" w:space="0"/>
          <w:left w:val="single" w:color="70AD47" w:themeColor="accent6" w:sz="4" w:space="0"/>
          <w:bottom w:val="single" w:color="70AD47" w:themeColor="accent6" w:sz="4" w:space="0"/>
          <w:right w:val="single" w:color="70AD47" w:themeColor="accent6" w:sz="4" w:space="0"/>
        </w:tcBorders>
        <w:shd w:val="clear" w:color="70AD47" w:themeColor="accent6" w:fill="70AD47" w:themeFill="accent6"/>
      </w:tcPr>
    </w:tblStylePr>
    <w:tblStylePr w:type="lastRow">
      <w:rPr>
        <w:b/>
        <w:color w:val="404040"/>
      </w:rPr>
      <w:tblPr/>
      <w:tcPr>
        <w:tcBorders>
          <w:top w:val="single" w:color="70AD47"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color="FFFFFF" w:themeColor="light1" w:sz="4" w:space="0"/>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styleId="GridTable5Dark-Accent1" w:customStyle="1">
    <w:name w:val="Grid Table 5 Dark Accent 1"/>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color="FFFFFF" w:themeColor="light1" w:sz="4" w:space="0"/>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styleId="GridTable5Dark-Accent2" w:customStyle="1">
    <w:name w:val="Grid Table 5 Dark Accent 2"/>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color="FFFFFF" w:themeColor="light1" w:sz="4" w:space="0"/>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styleId="GridTable5Dark-Accent3" w:customStyle="1">
    <w:name w:val="Grid Table 5 Dark Accent 3"/>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color="FFFFFF" w:themeColor="light1" w:sz="4" w:space="0"/>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styleId="GridTable5Dark-Accent4" w:customStyle="1">
    <w:name w:val="Grid Table 5 Dark Accent 4"/>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color="FFFFFF" w:themeColor="light1" w:sz="4" w:space="0"/>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styleId="GridTable5Dark-Accent5" w:customStyle="1">
    <w:name w:val="Grid Table 5 Dark Accent 5"/>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color="FFFFFF" w:themeColor="light1" w:sz="4" w:space="0"/>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styleId="GridTable5Dark-Accent6" w:customStyle="1">
    <w:name w:val="Grid Table 5 Dark Accent 6"/>
    <w:basedOn w:val="TableauNormal"/>
    <w:uiPriority w:val="99"/>
    <w:pPr>
      <w:spacing w:after="0" w:line="240" w:lineRule="auto"/>
    </w:pPr>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color="FFFFFF" w:themeColor="light1" w:sz="4" w:space="0"/>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val="7F7F7F" w:themeColor="text1" w:themeTint="80" w:themeShade="95"/>
      </w:rPr>
      <w:tblPr/>
      <w:tcPr>
        <w:tcBorders>
          <w:bottom w:val="single" w:color="7F7F7F" w:themeColor="text1" w:themeTint="80" w:sz="12" w:space="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styleId="GridTable6Colorful-Accent1" w:customStyle="1">
    <w:name w:val="Grid Table 6 Colorful Accent 1"/>
    <w:basedOn w:val="TableauNormal"/>
    <w:uiPriority w:val="99"/>
    <w:pPr>
      <w:spacing w:after="0" w:line="240" w:lineRule="auto"/>
    </w:pPr>
    <w:tblPr>
      <w:tblStyleRowBandSize w:val="1"/>
      <w:tblStyleColBandSize w:val="1"/>
      <w:tblBorders>
        <w:top w:val="single" w:color="ACCCEA" w:themeColor="accent1" w:themeTint="80" w:sz="4" w:space="0"/>
        <w:left w:val="single" w:color="ACCCEA" w:themeColor="accent1" w:themeTint="80" w:sz="4" w:space="0"/>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b/>
        <w:color w:val="ACCCEA" w:themeColor="accent1" w:themeTint="80" w:themeShade="95"/>
      </w:rPr>
      <w:tblPr/>
      <w:tcPr>
        <w:tcBorders>
          <w:bottom w:val="single" w:color="ACCCEA" w:themeColor="accent1" w:themeTint="80" w:sz="12" w:space="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customStyle="1">
    <w:name w:val="Grid Table 6 Colorful Accent 2"/>
    <w:basedOn w:val="TableauNormal"/>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12" w:space="0"/>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customStyle="1">
    <w:name w:val="Grid Table 6 Colorful Accent 3"/>
    <w:basedOn w:val="TableauNormal"/>
    <w:uiPriority w:val="99"/>
    <w:pPr>
      <w:spacing w:after="0" w:line="240" w:lineRule="auto"/>
    </w:pPr>
    <w:tblPr>
      <w:tblStyleRowBandSize w:val="1"/>
      <w:tblStyleColBandSize w:val="1"/>
      <w:tblBorders>
        <w:top w:val="single" w:color="A5A5A5" w:themeColor="accent3" w:themeTint="FE" w:sz="4" w:space="0"/>
        <w:left w:val="single" w:color="A5A5A5" w:themeColor="accent3" w:themeTint="FE" w:sz="4" w:space="0"/>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b/>
        <w:color w:val="A5A5A5" w:themeColor="accent3" w:themeTint="FE" w:themeShade="95"/>
      </w:rPr>
      <w:tblPr/>
      <w:tcPr>
        <w:tcBorders>
          <w:bottom w:val="single" w:color="A5A5A5" w:themeColor="accent3" w:themeTint="FE" w:sz="12" w:space="0"/>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customStyle="1">
    <w:name w:val="Grid Table 6 Colorful Accent 4"/>
    <w:basedOn w:val="TableauNormal"/>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12" w:space="0"/>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customStyle="1">
    <w:name w:val="Grid Table 6 Colorful Accent 5"/>
    <w:basedOn w:val="TableauNormal"/>
    <w:uiPriority w:val="99"/>
    <w:pPr>
      <w:spacing w:after="0" w:line="240" w:lineRule="auto"/>
    </w:pPr>
    <w:tblPr>
      <w:tblStyleRowBandSize w:val="1"/>
      <w:tblStyleColBandSize w:val="1"/>
      <w:tblBorders>
        <w:top w:val="single" w:color="4472C4" w:themeColor="accent5" w:sz="4" w:space="0"/>
        <w:left w:val="single" w:color="4472C4" w:themeColor="accent5" w:sz="4" w:space="0"/>
        <w:bottom w:val="single" w:color="4472C4" w:themeColor="accent5" w:sz="4" w:space="0"/>
        <w:right w:val="single" w:color="4472C4" w:themeColor="accent5" w:sz="4" w:space="0"/>
        <w:insideH w:val="single" w:color="4472C4" w:themeColor="accent5" w:sz="4" w:space="0"/>
        <w:insideV w:val="single" w:color="4472C4" w:themeColor="accent5" w:sz="4" w:space="0"/>
      </w:tblBorders>
    </w:tblPr>
    <w:tblStylePr w:type="firstRow">
      <w:rPr>
        <w:b/>
        <w:color w:val="254175" w:themeColor="accent5" w:themeShade="95"/>
      </w:rPr>
      <w:tblPr/>
      <w:tcPr>
        <w:tcBorders>
          <w:bottom w:val="single" w:color="4472C4" w:themeColor="accent5"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6Colorful-Accent6" w:customStyle="1">
    <w:name w:val="Grid Table 6 Colorful Accent 6"/>
    <w:basedOn w:val="TableauNormal"/>
    <w:uiPriority w:val="99"/>
    <w:pPr>
      <w:spacing w:after="0" w:line="240" w:lineRule="auto"/>
    </w:pPr>
    <w:tblPr>
      <w:tblStyleRowBandSize w:val="1"/>
      <w:tblStyleColBandSize w:val="1"/>
      <w:tblBorders>
        <w:top w:val="single" w:color="70AD47" w:themeColor="accent6" w:sz="4" w:space="0"/>
        <w:left w:val="single" w:color="70AD47" w:themeColor="accent6" w:sz="4" w:space="0"/>
        <w:bottom w:val="single" w:color="70AD47" w:themeColor="accent6" w:sz="4" w:space="0"/>
        <w:right w:val="single" w:color="70AD47" w:themeColor="accent6" w:sz="4" w:space="0"/>
        <w:insideH w:val="single" w:color="70AD47" w:themeColor="accent6" w:sz="4" w:space="0"/>
        <w:insideV w:val="single" w:color="70AD47" w:themeColor="accent6" w:sz="4" w:space="0"/>
      </w:tblBorders>
    </w:tblPr>
    <w:tblStylePr w:type="firstRow">
      <w:rPr>
        <w:b/>
        <w:color w:val="254175" w:themeColor="accent5" w:themeShade="95"/>
      </w:rPr>
      <w:tblPr/>
      <w:tcPr>
        <w:tcBorders>
          <w:bottom w:val="single" w:color="70AD47" w:themeColor="accent6" w:sz="12" w:space="0"/>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rFonts w:ascii="Arial" w:hAnsi="Arial"/>
        <w:b/>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styleId="GridTable7Colorful-Accent1" w:customStyle="1">
    <w:name w:val="Grid Table 7 Colorful Accent 1"/>
    <w:basedOn w:val="TableauNormal"/>
    <w:uiPriority w:val="99"/>
    <w:pPr>
      <w:spacing w:after="0" w:line="240" w:lineRule="auto"/>
    </w:pPr>
    <w:tblPr>
      <w:tblStyleRowBandSize w:val="1"/>
      <w:tblStyleColBandSize w:val="1"/>
      <w:tblBorders>
        <w:bottom w:val="single" w:color="ACCCEA" w:themeColor="accent1" w:themeTint="80" w:sz="4" w:space="0"/>
        <w:right w:val="single" w:color="ACCCEA" w:themeColor="accent1" w:themeTint="80" w:sz="4" w:space="0"/>
        <w:insideH w:val="single" w:color="ACCCEA" w:themeColor="accent1" w:themeTint="80" w:sz="4" w:space="0"/>
        <w:insideV w:val="single" w:color="ACCCEA" w:themeColor="accent1" w:themeTint="80" w:sz="4" w:space="0"/>
      </w:tblBorders>
    </w:tblPr>
    <w:tblStylePr w:type="firstRow">
      <w:rPr>
        <w:rFonts w:ascii="Arial" w:hAnsi="Arial"/>
        <w:b/>
        <w:color w:val="ACCCEA" w:themeColor="accent1" w:themeTint="80" w:themeShade="95"/>
        <w:sz w:val="22"/>
      </w:rPr>
      <w:tblPr/>
      <w:tcPr>
        <w:tcBorders>
          <w:top w:val="none" w:color="000000" w:sz="4" w:space="0"/>
          <w:left w:val="none" w:color="000000" w:sz="4" w:space="0"/>
          <w:bottom w:val="single" w:color="ACCCEA" w:themeColor="accent1" w:themeTint="80" w:sz="4" w:space="0"/>
          <w:right w:val="none" w:color="000000" w:sz="4" w:space="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color="ACCCEA" w:themeColor="accen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color="000000" w:sz="4" w:space="0"/>
          <w:left w:val="none" w:color="000000" w:sz="4" w:space="0"/>
          <w:bottom w:val="none" w:color="000000" w:sz="4" w:space="0"/>
          <w:right w:val="single" w:color="ACCCEA" w:themeColor="accent1" w:themeTint="80" w:sz="4" w:space="0"/>
        </w:tcBorders>
        <w:shd w:val="clear" w:color="FFFFFF" w:fill="auto"/>
      </w:tcPr>
    </w:tblStylePr>
    <w:tblStylePr w:type="lastCol">
      <w:rPr>
        <w:rFonts w:ascii="Arial" w:hAnsi="Arial"/>
        <w:i/>
        <w:color w:val="ACCCEA" w:themeColor="accent1" w:themeTint="80" w:themeShade="95"/>
        <w:sz w:val="22"/>
      </w:rPr>
      <w:tblPr/>
      <w:tcPr>
        <w:tcBorders>
          <w:top w:val="none" w:color="000000" w:sz="4" w:space="0"/>
          <w:left w:val="single" w:color="ACCCEA" w:themeColor="accent1" w:themeTint="80" w:sz="4" w:space="0"/>
          <w:bottom w:val="none" w:color="000000" w:sz="4" w:space="0"/>
          <w:right w:val="none" w:color="000000" w:sz="4" w:space="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customStyle="1">
    <w:name w:val="Grid Table 7 Colorful Accent 2"/>
    <w:basedOn w:val="TableauNormal"/>
    <w:uiPriority w:val="99"/>
    <w:pPr>
      <w:spacing w:after="0" w:line="240" w:lineRule="auto"/>
    </w:pPr>
    <w:tblPr>
      <w:tblStyleRowBandSize w:val="1"/>
      <w:tblStyleColBandSize w:val="1"/>
      <w:tblBorders>
        <w:bottom w:val="single" w:color="F4B184" w:themeColor="accent2" w:themeTint="97" w:sz="4" w:space="0"/>
        <w:right w:val="single" w:color="F4B184" w:themeColor="accent2" w:themeTint="97" w:sz="4" w:space="0"/>
        <w:insideH w:val="single" w:color="F4B184" w:themeColor="accent2" w:themeTint="97" w:sz="4" w:space="0"/>
        <w:insideV w:val="single" w:color="F4B184" w:themeColor="accent2" w:themeTint="97" w:sz="4" w:space="0"/>
      </w:tblBorders>
    </w:tblPr>
    <w:tblStylePr w:type="firstRow">
      <w:rPr>
        <w:rFonts w:ascii="Arial" w:hAnsi="Arial"/>
        <w:b/>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customStyle="1">
    <w:name w:val="Grid Table 7 Colorful Accent 3"/>
    <w:basedOn w:val="TableauNormal"/>
    <w:uiPriority w:val="99"/>
    <w:pPr>
      <w:spacing w:after="0" w:line="240" w:lineRule="auto"/>
    </w:pPr>
    <w:tblPr>
      <w:tblStyleRowBandSize w:val="1"/>
      <w:tblStyleColBandSize w:val="1"/>
      <w:tblBorders>
        <w:bottom w:val="single" w:color="A5A5A5" w:themeColor="accent3" w:themeTint="FE" w:sz="4" w:space="0"/>
        <w:right w:val="single" w:color="A5A5A5" w:themeColor="accent3" w:themeTint="FE" w:sz="4" w:space="0"/>
        <w:insideH w:val="single" w:color="A5A5A5" w:themeColor="accent3" w:themeTint="FE" w:sz="4" w:space="0"/>
        <w:insideV w:val="single" w:color="A5A5A5" w:themeColor="accent3" w:themeTint="FE" w:sz="4" w:space="0"/>
      </w:tblBorders>
    </w:tblPr>
    <w:tblStylePr w:type="firstRow">
      <w:rPr>
        <w:rFonts w:ascii="Arial" w:hAnsi="Arial"/>
        <w:b/>
        <w:color w:val="A5A5A5" w:themeColor="accent3" w:themeTint="FE" w:themeShade="95"/>
        <w:sz w:val="22"/>
      </w:rPr>
      <w:tblPr/>
      <w:tcPr>
        <w:tcBorders>
          <w:top w:val="none" w:color="000000" w:sz="4" w:space="0"/>
          <w:left w:val="none" w:color="000000" w:sz="4" w:space="0"/>
          <w:bottom w:val="single" w:color="A5A5A5" w:themeColor="accent3" w:themeTint="FE" w:sz="4" w:space="0"/>
          <w:right w:val="none" w:color="000000" w:sz="4" w:space="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color="A5A5A5" w:themeColor="accent3" w:themeTint="FE"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color="000000" w:sz="4" w:space="0"/>
          <w:left w:val="none" w:color="000000" w:sz="4" w:space="0"/>
          <w:bottom w:val="none" w:color="000000" w:sz="4" w:space="0"/>
          <w:right w:val="single" w:color="A5A5A5" w:themeColor="accent3" w:themeTint="FE" w:sz="4" w:space="0"/>
        </w:tcBorders>
        <w:shd w:val="clear" w:color="FFFFFF" w:fill="auto"/>
      </w:tcPr>
    </w:tblStylePr>
    <w:tblStylePr w:type="lastCol">
      <w:rPr>
        <w:rFonts w:ascii="Arial" w:hAnsi="Arial"/>
        <w:i/>
        <w:color w:val="A5A5A5" w:themeColor="accent3" w:themeTint="FE" w:themeShade="95"/>
        <w:sz w:val="22"/>
      </w:rPr>
      <w:tblPr/>
      <w:tcPr>
        <w:tcBorders>
          <w:top w:val="none" w:color="000000" w:sz="4" w:space="0"/>
          <w:left w:val="single" w:color="A5A5A5" w:themeColor="accent3" w:themeTint="FE" w:sz="4" w:space="0"/>
          <w:bottom w:val="none" w:color="000000" w:sz="4" w:space="0"/>
          <w:right w:val="none" w:color="000000" w:sz="4" w:space="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customStyle="1">
    <w:name w:val="Grid Table 7 Colorful Accent 4"/>
    <w:basedOn w:val="TableauNormal"/>
    <w:uiPriority w:val="99"/>
    <w:pPr>
      <w:spacing w:after="0" w:line="240" w:lineRule="auto"/>
    </w:pPr>
    <w:tblPr>
      <w:tblStyleRowBandSize w:val="1"/>
      <w:tblStyleColBandSize w:val="1"/>
      <w:tblBorders>
        <w:bottom w:val="single" w:color="FFD865" w:themeColor="accent4" w:themeTint="9A" w:sz="4" w:space="0"/>
        <w:right w:val="single" w:color="FFD865" w:themeColor="accent4" w:themeTint="9A" w:sz="4" w:space="0"/>
        <w:insideH w:val="single" w:color="FFD865" w:themeColor="accent4" w:themeTint="9A" w:sz="4" w:space="0"/>
        <w:insideV w:val="single" w:color="FFD865" w:themeColor="accent4" w:themeTint="9A" w:sz="4" w:space="0"/>
      </w:tblBorders>
    </w:tblPr>
    <w:tblStylePr w:type="firstRow">
      <w:rPr>
        <w:rFonts w:ascii="Arial" w:hAnsi="Arial"/>
        <w:b/>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customStyle="1">
    <w:name w:val="Grid Table 7 Colorful Accent 5"/>
    <w:basedOn w:val="TableauNormal"/>
    <w:uiPriority w:val="99"/>
    <w:pPr>
      <w:spacing w:after="0" w:line="240" w:lineRule="auto"/>
    </w:pPr>
    <w:tblPr>
      <w:tblStyleRowBandSize w:val="1"/>
      <w:tblStyleColBandSize w:val="1"/>
      <w:tblBorders>
        <w:bottom w:val="single" w:color="95AFDD" w:themeColor="accent5" w:themeTint="90" w:sz="4" w:space="0"/>
        <w:right w:val="single" w:color="95AFDD" w:themeColor="accent5" w:themeTint="90" w:sz="4" w:space="0"/>
        <w:insideH w:val="single" w:color="95AFDD" w:themeColor="accent5" w:themeTint="90" w:sz="4" w:space="0"/>
        <w:insideV w:val="single" w:color="95AFDD" w:themeColor="accent5" w:themeTint="90" w:sz="4" w:space="0"/>
      </w:tblBorders>
    </w:tblPr>
    <w:tblStylePr w:type="firstRow">
      <w:rPr>
        <w:rFonts w:ascii="Arial" w:hAnsi="Arial"/>
        <w:b/>
        <w:color w:val="254175" w:themeColor="accent5" w:themeShade="95"/>
        <w:sz w:val="22"/>
      </w:rPr>
      <w:tblPr/>
      <w:tcPr>
        <w:tcBorders>
          <w:top w:val="none" w:color="000000" w:sz="4" w:space="0"/>
          <w:left w:val="none" w:color="000000" w:sz="4" w:space="0"/>
          <w:bottom w:val="single" w:color="95AFDD" w:themeColor="accent5" w:themeTint="90" w:sz="4" w:space="0"/>
          <w:right w:val="none" w:color="000000" w:sz="4" w:space="0"/>
        </w:tcBorders>
        <w:shd w:val="clear" w:color="FFFFFF" w:themeColor="light1" w:fill="FFFFFF" w:themeFill="light1"/>
      </w:tcPr>
    </w:tblStylePr>
    <w:tblStylePr w:type="lastRow">
      <w:rPr>
        <w:rFonts w:ascii="Arial" w:hAnsi="Arial"/>
        <w:b/>
        <w:color w:val="254175" w:themeColor="accent5" w:themeShade="95"/>
        <w:sz w:val="22"/>
      </w:rPr>
      <w:tblPr/>
      <w:tcPr>
        <w:tcBorders>
          <w:top w:val="single" w:color="95AFDD" w:themeColor="accent5"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color="000000" w:sz="4" w:space="0"/>
          <w:left w:val="none" w:color="000000" w:sz="4" w:space="0"/>
          <w:bottom w:val="none" w:color="000000" w:sz="4" w:space="0"/>
          <w:right w:val="single" w:color="95AFDD" w:themeColor="accent5" w:themeTint="90" w:sz="4" w:space="0"/>
        </w:tcBorders>
        <w:shd w:val="clear" w:color="FFFFFF" w:fill="auto"/>
      </w:tcPr>
    </w:tblStylePr>
    <w:tblStylePr w:type="lastCol">
      <w:rPr>
        <w:rFonts w:ascii="Arial" w:hAnsi="Arial"/>
        <w:i/>
        <w:color w:val="254175" w:themeColor="accent5" w:themeShade="95"/>
        <w:sz w:val="22"/>
      </w:rPr>
      <w:tblPr/>
      <w:tcPr>
        <w:tcBorders>
          <w:top w:val="none" w:color="000000" w:sz="4" w:space="0"/>
          <w:left w:val="single" w:color="95AFDD" w:themeColor="accent5" w:themeTint="90" w:sz="4" w:space="0"/>
          <w:bottom w:val="none" w:color="000000" w:sz="4" w:space="0"/>
          <w:right w:val="none" w:color="000000" w:sz="4" w:space="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styleId="GridTable7Colorful-Accent6" w:customStyle="1">
    <w:name w:val="Grid Table 7 Colorful Accent 6"/>
    <w:basedOn w:val="TableauNormal"/>
    <w:uiPriority w:val="99"/>
    <w:pPr>
      <w:spacing w:after="0" w:line="240" w:lineRule="auto"/>
    </w:pPr>
    <w:tblPr>
      <w:tblStyleRowBandSize w:val="1"/>
      <w:tblStyleColBandSize w:val="1"/>
      <w:tblBorders>
        <w:bottom w:val="single" w:color="ADD394" w:themeColor="accent6" w:themeTint="90" w:sz="4" w:space="0"/>
        <w:right w:val="single" w:color="ADD394" w:themeColor="accent6" w:themeTint="90" w:sz="4" w:space="0"/>
        <w:insideH w:val="single" w:color="ADD394" w:themeColor="accent6" w:themeTint="90" w:sz="4" w:space="0"/>
        <w:insideV w:val="single" w:color="ADD394" w:themeColor="accent6" w:themeTint="90" w:sz="4" w:space="0"/>
      </w:tblBorders>
    </w:tblPr>
    <w:tblStylePr w:type="firstRow">
      <w:rPr>
        <w:rFonts w:ascii="Arial" w:hAnsi="Arial"/>
        <w:b/>
        <w:color w:val="416429" w:themeColor="accent6" w:themeShade="95"/>
        <w:sz w:val="22"/>
      </w:rPr>
      <w:tblPr/>
      <w:tcPr>
        <w:tcBorders>
          <w:top w:val="none" w:color="000000" w:sz="4" w:space="0"/>
          <w:left w:val="none" w:color="000000" w:sz="4" w:space="0"/>
          <w:bottom w:val="single" w:color="ADD394" w:themeColor="accent6" w:themeTint="90" w:sz="4" w:space="0"/>
          <w:right w:val="none" w:color="000000" w:sz="4" w:space="0"/>
        </w:tcBorders>
        <w:shd w:val="clear" w:color="FFFFFF" w:themeColor="light1" w:fill="FFFFFF" w:themeFill="light1"/>
      </w:tcPr>
    </w:tblStylePr>
    <w:tblStylePr w:type="lastRow">
      <w:rPr>
        <w:rFonts w:ascii="Arial" w:hAnsi="Arial"/>
        <w:b/>
        <w:color w:val="416429" w:themeColor="accent6" w:themeShade="95"/>
        <w:sz w:val="22"/>
      </w:rPr>
      <w:tblPr/>
      <w:tcPr>
        <w:tcBorders>
          <w:top w:val="single" w:color="ADD394" w:themeColor="accent6" w:themeTint="90"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color="000000" w:sz="4" w:space="0"/>
          <w:left w:val="none" w:color="000000" w:sz="4" w:space="0"/>
          <w:bottom w:val="none" w:color="000000" w:sz="4" w:space="0"/>
          <w:right w:val="single" w:color="ADD394" w:themeColor="accent6" w:themeTint="90" w:sz="4" w:space="0"/>
        </w:tcBorders>
        <w:shd w:val="clear" w:color="FFFFFF" w:fill="auto"/>
      </w:tcPr>
    </w:tblStylePr>
    <w:tblStylePr w:type="lastCol">
      <w:rPr>
        <w:rFonts w:ascii="Arial" w:hAnsi="Arial"/>
        <w:i/>
        <w:color w:val="416429" w:themeColor="accent6" w:themeShade="95"/>
        <w:sz w:val="22"/>
      </w:rPr>
      <w:tblPr/>
      <w:tcPr>
        <w:tcBorders>
          <w:top w:val="none" w:color="000000" w:sz="4" w:space="0"/>
          <w:left w:val="single" w:color="ADD394" w:themeColor="accent6" w:themeTint="90" w:sz="4" w:space="0"/>
          <w:bottom w:val="none" w:color="000000" w:sz="4" w:space="0"/>
          <w:right w:val="none" w:color="000000" w:sz="4" w:space="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styleId="ListTable1Light-Accent1" w:customStyle="1">
    <w:name w:val="List Table 1 Light Accent 1"/>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5B9BD5" w:themeColor="accent1" w:sz="4" w:space="0"/>
          <w:right w:val="none" w:color="000000" w:sz="4" w:space="0"/>
        </w:tcBorders>
      </w:tcPr>
    </w:tblStylePr>
    <w:tblStylePr w:type="lastRow">
      <w:rPr>
        <w:b/>
        <w:color w:val="404040"/>
      </w:rPr>
      <w:tblPr/>
      <w:tcPr>
        <w:tcBorders>
          <w:top w:val="single" w:color="5B9BD5" w:themeColor="accent1"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styleId="ListTable1Light-Accent2" w:customStyle="1">
    <w:name w:val="List Table 1 Light Accent 2"/>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ED7D31" w:themeColor="accent2" w:sz="4" w:space="0"/>
          <w:right w:val="none" w:color="000000" w:sz="4" w:space="0"/>
        </w:tcBorders>
      </w:tcPr>
    </w:tblStylePr>
    <w:tblStylePr w:type="lastRow">
      <w:rPr>
        <w:b/>
        <w:color w:val="404040"/>
      </w:rPr>
      <w:tblPr/>
      <w:tcPr>
        <w:tcBorders>
          <w:top w:val="single" w:color="ED7D31" w:themeColor="accent2"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styleId="ListTable1Light-Accent3" w:customStyle="1">
    <w:name w:val="List Table 1 Light Accent 3"/>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A5A5A5" w:themeColor="accent3" w:sz="4" w:space="0"/>
          <w:right w:val="none" w:color="000000" w:sz="4" w:space="0"/>
        </w:tcBorders>
      </w:tcPr>
    </w:tblStylePr>
    <w:tblStylePr w:type="lastRow">
      <w:rPr>
        <w:b/>
        <w:color w:val="404040"/>
      </w:rPr>
      <w:tblPr/>
      <w:tcPr>
        <w:tcBorders>
          <w:top w:val="single" w:color="A5A5A5" w:themeColor="accent3"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styleId="ListTable1Light-Accent4" w:customStyle="1">
    <w:name w:val="List Table 1 Light Accent 4"/>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FFC000" w:themeColor="accent4" w:sz="4" w:space="0"/>
          <w:right w:val="none" w:color="000000" w:sz="4" w:space="0"/>
        </w:tcBorders>
      </w:tcPr>
    </w:tblStylePr>
    <w:tblStylePr w:type="lastRow">
      <w:rPr>
        <w:b/>
        <w:color w:val="404040"/>
      </w:rPr>
      <w:tblPr/>
      <w:tcPr>
        <w:tcBorders>
          <w:top w:val="single" w:color="FFC000" w:themeColor="accent4"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styleId="ListTable1Light-Accent5" w:customStyle="1">
    <w:name w:val="List Table 1 Light Accent 5"/>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4472C4" w:themeColor="accent5" w:sz="4" w:space="0"/>
          <w:right w:val="none" w:color="000000" w:sz="4" w:space="0"/>
        </w:tcBorders>
      </w:tcPr>
    </w:tblStylePr>
    <w:tblStylePr w:type="lastRow">
      <w:rPr>
        <w:b/>
        <w:color w:val="404040"/>
      </w:rPr>
      <w:tblPr/>
      <w:tcPr>
        <w:tcBorders>
          <w:top w:val="single" w:color="4472C4" w:themeColor="accent5"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styleId="ListTable1Light-Accent6" w:customStyle="1">
    <w:name w:val="List Table 1 Light Accent 6"/>
    <w:basedOn w:val="TableauNormal"/>
    <w:uiPriority w:val="99"/>
    <w:pPr>
      <w:spacing w:after="0" w:line="240" w:lineRule="auto"/>
    </w:pPr>
    <w:tblPr>
      <w:tblStyleRowBandSize w:val="1"/>
      <w:tblStyleColBandSize w:val="1"/>
    </w:tblPr>
    <w:tblStylePr w:type="firstRow">
      <w:rPr>
        <w:b/>
        <w:color w:val="404040"/>
      </w:rPr>
      <w:tblPr/>
      <w:tcPr>
        <w:tcBorders>
          <w:top w:val="none" w:color="000000" w:sz="4" w:space="0"/>
          <w:left w:val="none" w:color="000000" w:sz="4" w:space="0"/>
          <w:bottom w:val="single" w:color="70AD47" w:themeColor="accent6" w:sz="4" w:space="0"/>
          <w:right w:val="none" w:color="000000" w:sz="4" w:space="0"/>
        </w:tcBorders>
      </w:tcPr>
    </w:tblStylePr>
    <w:tblStylePr w:type="lastRow">
      <w:rPr>
        <w:b/>
        <w:color w:val="404040"/>
      </w:rPr>
      <w:tblPr/>
      <w:tcPr>
        <w:tcBorders>
          <w:top w:val="single" w:color="70AD47" w:themeColor="accent6" w:sz="4" w:space="0"/>
          <w:left w:val="none" w:color="000000" w:sz="4" w:space="0"/>
          <w:bottom w:val="none" w:color="000000" w:sz="4" w:space="0"/>
          <w:right w:val="none" w:color="000000" w:sz="4" w:space="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Row">
      <w:rPr>
        <w:rFonts w:ascii="Arial" w:hAnsi="Arial"/>
        <w:b/>
        <w:color w:val="404040"/>
        <w:sz w:val="22"/>
      </w:rPr>
      <w:tbl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2-Accent1" w:customStyle="1">
    <w:name w:val="List Table 2 Accent 1"/>
    <w:basedOn w:val="TableauNormal"/>
    <w:uiPriority w:val="99"/>
    <w:pPr>
      <w:spacing w:after="0" w:line="240" w:lineRule="auto"/>
    </w:pPr>
    <w:tblPr>
      <w:tblStyleRowBandSize w:val="1"/>
      <w:tblStyleColBandSize w:val="1"/>
      <w:tblBorders>
        <w:top w:val="single" w:color="A2C6E7" w:themeColor="accent1" w:themeTint="90" w:sz="4" w:space="0"/>
        <w:bottom w:val="single" w:color="A2C6E7" w:themeColor="accent1" w:themeTint="90" w:sz="4" w:space="0"/>
        <w:insideH w:val="single" w:color="A2C6E7" w:themeColor="accent1" w:themeTint="90" w:sz="4" w:space="0"/>
      </w:tblBorders>
    </w:tblPr>
    <w:tblStylePr w:type="fir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lastRow">
      <w:rPr>
        <w:rFonts w:ascii="Arial" w:hAnsi="Arial"/>
        <w:b/>
        <w:color w:val="404040"/>
        <w:sz w:val="22"/>
      </w:rPr>
      <w:tblPr/>
      <w:tcPr>
        <w:tcBorders>
          <w:top w:val="single" w:color="A2C6E7" w:themeColor="accent1" w:themeTint="90" w:sz="4" w:space="0"/>
          <w:left w:val="none" w:color="000000" w:sz="4" w:space="0"/>
          <w:bottom w:val="single" w:color="A2C6E7" w:themeColor="accent1"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2-Accent2" w:customStyle="1">
    <w:name w:val="List Table 2 Accent 2"/>
    <w:basedOn w:val="TableauNormal"/>
    <w:uiPriority w:val="99"/>
    <w:pPr>
      <w:spacing w:after="0" w:line="240" w:lineRule="auto"/>
    </w:pPr>
    <w:tblPr>
      <w:tblStyleRowBandSize w:val="1"/>
      <w:tblStyleColBandSize w:val="1"/>
      <w:tblBorders>
        <w:top w:val="single" w:color="F4B58A" w:themeColor="accent2" w:themeTint="90" w:sz="4" w:space="0"/>
        <w:bottom w:val="single" w:color="F4B58A" w:themeColor="accent2" w:themeTint="90" w:sz="4" w:space="0"/>
        <w:insideH w:val="single" w:color="F4B58A" w:themeColor="accent2" w:themeTint="90" w:sz="4" w:space="0"/>
      </w:tblBorders>
    </w:tblPr>
    <w:tblStylePr w:type="fir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lastRow">
      <w:rPr>
        <w:rFonts w:ascii="Arial" w:hAnsi="Arial"/>
        <w:b/>
        <w:color w:val="404040"/>
        <w:sz w:val="22"/>
      </w:rPr>
      <w:tblPr/>
      <w:tcPr>
        <w:tcBorders>
          <w:top w:val="single" w:color="F4B58A" w:themeColor="accent2" w:themeTint="90" w:sz="4" w:space="0"/>
          <w:left w:val="none" w:color="000000" w:sz="4" w:space="0"/>
          <w:bottom w:val="single" w:color="F4B58A" w:themeColor="accent2"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2-Accent3" w:customStyle="1">
    <w:name w:val="List Table 2 Accent 3"/>
    <w:basedOn w:val="TableauNormal"/>
    <w:uiPriority w:val="99"/>
    <w:pPr>
      <w:spacing w:after="0" w:line="240" w:lineRule="auto"/>
    </w:pPr>
    <w:tblPr>
      <w:tblStyleRowBandSize w:val="1"/>
      <w:tblStyleColBandSize w:val="1"/>
      <w:tblBorders>
        <w:top w:val="single" w:color="CCCCCC" w:themeColor="accent3" w:themeTint="90" w:sz="4" w:space="0"/>
        <w:bottom w:val="single" w:color="CCCCCC" w:themeColor="accent3" w:themeTint="90" w:sz="4" w:space="0"/>
        <w:insideH w:val="single" w:color="CCCCCC" w:themeColor="accent3" w:themeTint="90" w:sz="4" w:space="0"/>
      </w:tblBorders>
    </w:tblPr>
    <w:tblStylePr w:type="fir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lastRow">
      <w:rPr>
        <w:rFonts w:ascii="Arial" w:hAnsi="Arial"/>
        <w:b/>
        <w:color w:val="404040"/>
        <w:sz w:val="22"/>
      </w:rPr>
      <w:tblPr/>
      <w:tcPr>
        <w:tcBorders>
          <w:top w:val="single" w:color="CCCCCC" w:themeColor="accent3" w:themeTint="90" w:sz="4" w:space="0"/>
          <w:left w:val="none" w:color="000000" w:sz="4" w:space="0"/>
          <w:bottom w:val="single" w:color="CCCCCC" w:themeColor="accent3"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2-Accent4" w:customStyle="1">
    <w:name w:val="List Table 2 Accent 4"/>
    <w:basedOn w:val="TableauNormal"/>
    <w:uiPriority w:val="99"/>
    <w:pPr>
      <w:spacing w:after="0" w:line="240" w:lineRule="auto"/>
    </w:pPr>
    <w:tblPr>
      <w:tblStyleRowBandSize w:val="1"/>
      <w:tblStyleColBandSize w:val="1"/>
      <w:tblBorders>
        <w:top w:val="single" w:color="FFDB6F" w:themeColor="accent4" w:themeTint="90" w:sz="4" w:space="0"/>
        <w:bottom w:val="single" w:color="FFDB6F" w:themeColor="accent4" w:themeTint="90" w:sz="4" w:space="0"/>
        <w:insideH w:val="single" w:color="FFDB6F" w:themeColor="accent4" w:themeTint="90" w:sz="4" w:space="0"/>
      </w:tblBorders>
    </w:tblPr>
    <w:tblStylePr w:type="fir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lastRow">
      <w:rPr>
        <w:rFonts w:ascii="Arial" w:hAnsi="Arial"/>
        <w:b/>
        <w:color w:val="404040"/>
        <w:sz w:val="22"/>
      </w:rPr>
      <w:tblPr/>
      <w:tcPr>
        <w:tcBorders>
          <w:top w:val="single" w:color="FFDB6F" w:themeColor="accent4" w:themeTint="90" w:sz="4" w:space="0"/>
          <w:left w:val="none" w:color="000000" w:sz="4" w:space="0"/>
          <w:bottom w:val="single" w:color="FFDB6F" w:themeColor="accent4"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2-Accent5" w:customStyle="1">
    <w:name w:val="List Table 2 Accent 5"/>
    <w:basedOn w:val="TableauNormal"/>
    <w:uiPriority w:val="99"/>
    <w:pPr>
      <w:spacing w:after="0" w:line="240" w:lineRule="auto"/>
    </w:pPr>
    <w:tblPr>
      <w:tblStyleRowBandSize w:val="1"/>
      <w:tblStyleColBandSize w:val="1"/>
      <w:tblBorders>
        <w:top w:val="single" w:color="95AFDD" w:themeColor="accent5" w:themeTint="90" w:sz="4" w:space="0"/>
        <w:bottom w:val="single" w:color="95AFDD" w:themeColor="accent5" w:themeTint="90" w:sz="4" w:space="0"/>
        <w:insideH w:val="single" w:color="95AFDD" w:themeColor="accent5" w:themeTint="90" w:sz="4" w:space="0"/>
      </w:tblBorders>
    </w:tblPr>
    <w:tblStylePr w:type="fir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lastRow">
      <w:rPr>
        <w:rFonts w:ascii="Arial" w:hAnsi="Arial"/>
        <w:b/>
        <w:color w:val="404040"/>
        <w:sz w:val="22"/>
      </w:rPr>
      <w:tblPr/>
      <w:tcPr>
        <w:tcBorders>
          <w:top w:val="single" w:color="95AFDD" w:themeColor="accent5" w:themeTint="90" w:sz="4" w:space="0"/>
          <w:left w:val="none" w:color="000000" w:sz="4" w:space="0"/>
          <w:bottom w:val="single" w:color="95AFDD" w:themeColor="accent5"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2-Accent6" w:customStyle="1">
    <w:name w:val="List Table 2 Accent 6"/>
    <w:basedOn w:val="TableauNormal"/>
    <w:uiPriority w:val="99"/>
    <w:pPr>
      <w:spacing w:after="0" w:line="240" w:lineRule="auto"/>
    </w:pPr>
    <w:tblPr>
      <w:tblStyleRowBandSize w:val="1"/>
      <w:tblStyleColBandSize w:val="1"/>
      <w:tblBorders>
        <w:top w:val="single" w:color="ADD394" w:themeColor="accent6" w:themeTint="90" w:sz="4" w:space="0"/>
        <w:bottom w:val="single" w:color="ADD394" w:themeColor="accent6" w:themeTint="90" w:sz="4" w:space="0"/>
        <w:insideH w:val="single" w:color="ADD394" w:themeColor="accent6" w:themeTint="90" w:sz="4" w:space="0"/>
      </w:tblBorders>
    </w:tblPr>
    <w:tblStylePr w:type="fir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lastRow">
      <w:rPr>
        <w:rFonts w:ascii="Arial" w:hAnsi="Arial"/>
        <w:b/>
        <w:color w:val="404040"/>
        <w:sz w:val="22"/>
      </w:rPr>
      <w:tblPr/>
      <w:tcPr>
        <w:tcBorders>
          <w:top w:val="single" w:color="ADD394" w:themeColor="accent6" w:themeTint="90" w:sz="4" w:space="0"/>
          <w:left w:val="none" w:color="000000" w:sz="4" w:space="0"/>
          <w:bottom w:val="single" w:color="ADD394" w:themeColor="accent6" w:themeTint="90" w:sz="4" w:space="0"/>
          <w:right w:val="none" w:color="000000" w:sz="4" w:space="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000000" w:themeColor="text1" w:sz="4" w:space="0"/>
          <w:right w:val="single" w:color="000000" w:themeColor="text1" w:sz="4" w:space="0"/>
        </w:tcBorders>
      </w:tcPr>
    </w:tblStylePr>
    <w:tblStylePr w:type="band1Horz">
      <w:rPr>
        <w:rFonts w:ascii="Arial" w:hAnsi="Arial"/>
        <w:color w:val="404040"/>
        <w:sz w:val="22"/>
      </w:rPr>
      <w:tblPr/>
      <w:tcPr>
        <w:tcBorders>
          <w:top w:val="single" w:color="000000" w:themeColor="text1" w:sz="4" w:space="0"/>
          <w:bottom w:val="single" w:color="000000" w:themeColor="text1" w:sz="4" w:space="0"/>
        </w:tcBorders>
      </w:tcPr>
    </w:tblStylePr>
  </w:style>
  <w:style w:type="table" w:styleId="ListTable3-Accent1" w:customStyle="1">
    <w:name w:val="List Table 3 Accent 1"/>
    <w:basedOn w:val="TableauNormal"/>
    <w:uiPriority w:val="99"/>
    <w:pPr>
      <w:spacing w:after="0" w:line="240" w:lineRule="auto"/>
    </w:pPr>
    <w:tblPr>
      <w:tblStyleRowBandSize w:val="1"/>
      <w:tblStyleColBandSize w:val="1"/>
      <w:tblBorders>
        <w:top w:val="single" w:color="5B9BD5" w:themeColor="accent1" w:sz="4" w:space="0"/>
        <w:left w:val="single" w:color="5B9BD5" w:themeColor="accent1" w:sz="4" w:space="0"/>
        <w:bottom w:val="single" w:color="5B9BD5" w:themeColor="accent1" w:sz="4" w:space="0"/>
        <w:right w:val="single" w:color="5B9BD5" w:themeColor="accent1" w:sz="4" w:space="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5B9BD5" w:themeColor="accent1" w:sz="4" w:space="0"/>
          <w:right w:val="single" w:color="5B9BD5" w:themeColor="accent1" w:sz="4" w:space="0"/>
        </w:tcBorders>
      </w:tcPr>
    </w:tblStylePr>
    <w:tblStylePr w:type="band1Horz">
      <w:rPr>
        <w:rFonts w:ascii="Arial" w:hAnsi="Arial"/>
        <w:color w:val="404040"/>
        <w:sz w:val="22"/>
      </w:rPr>
      <w:tblPr/>
      <w:tcPr>
        <w:tcBorders>
          <w:top w:val="single" w:color="5B9BD5" w:themeColor="accent1" w:sz="4" w:space="0"/>
          <w:bottom w:val="single" w:color="5B9BD5" w:themeColor="accent1" w:sz="4" w:space="0"/>
        </w:tcBorders>
      </w:tcPr>
    </w:tblStylePr>
  </w:style>
  <w:style w:type="table" w:styleId="ListTable3-Accent2" w:customStyle="1">
    <w:name w:val="List Table 3 Accent 2"/>
    <w:basedOn w:val="TableauNormal"/>
    <w:uiPriority w:val="99"/>
    <w:pPr>
      <w:spacing w:after="0" w:line="240" w:lineRule="auto"/>
    </w:pPr>
    <w:tblPr>
      <w:tblStyleRowBandSize w:val="1"/>
      <w:tblStyleColBandSize w:val="1"/>
      <w:tblBorders>
        <w:top w:val="single" w:color="F4B184" w:themeColor="accent2" w:themeTint="97" w:sz="4" w:space="0"/>
        <w:left w:val="single" w:color="F4B184" w:themeColor="accent2" w:themeTint="97" w:sz="4" w:space="0"/>
        <w:bottom w:val="single" w:color="F4B184" w:themeColor="accent2" w:themeTint="97" w:sz="4" w:space="0"/>
        <w:right w:val="single" w:color="F4B184" w:themeColor="accent2" w:themeTint="97" w:sz="4" w:space="0"/>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4B184" w:themeColor="accent2" w:themeTint="97" w:sz="4" w:space="0"/>
          <w:right w:val="single" w:color="F4B184" w:themeColor="accent2" w:themeTint="97" w:sz="4" w:space="0"/>
        </w:tcBorders>
      </w:tcPr>
    </w:tblStylePr>
    <w:tblStylePr w:type="band1Horz">
      <w:rPr>
        <w:rFonts w:ascii="Arial" w:hAnsi="Arial"/>
        <w:color w:val="404040"/>
        <w:sz w:val="22"/>
      </w:rPr>
      <w:tblPr/>
      <w:tcPr>
        <w:tcBorders>
          <w:top w:val="single" w:color="F4B184" w:themeColor="accent2" w:themeTint="97" w:sz="4" w:space="0"/>
          <w:bottom w:val="single" w:color="F4B184" w:themeColor="accent2" w:themeTint="97" w:sz="4" w:space="0"/>
        </w:tcBorders>
      </w:tcPr>
    </w:tblStylePr>
  </w:style>
  <w:style w:type="table" w:styleId="ListTable3-Accent3" w:customStyle="1">
    <w:name w:val="List Table 3 Accent 3"/>
    <w:basedOn w:val="TableauNormal"/>
    <w:uiPriority w:val="99"/>
    <w:pPr>
      <w:spacing w:after="0" w:line="240" w:lineRule="auto"/>
    </w:pPr>
    <w:tblPr>
      <w:tblStyleRowBandSize w:val="1"/>
      <w:tblStyleColBandSize w:val="1"/>
      <w:tblBorders>
        <w:top w:val="single" w:color="C9C9C9" w:themeColor="accent3" w:themeTint="98" w:sz="4" w:space="0"/>
        <w:left w:val="single" w:color="C9C9C9" w:themeColor="accent3" w:themeTint="98" w:sz="4" w:space="0"/>
        <w:bottom w:val="single" w:color="C9C9C9" w:themeColor="accent3" w:themeTint="98" w:sz="4" w:space="0"/>
        <w:right w:val="single" w:color="C9C9C9" w:themeColor="accent3" w:themeTint="98" w:sz="4" w:space="0"/>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C9C9C9" w:themeColor="accent3" w:themeTint="98" w:sz="4" w:space="0"/>
          <w:right w:val="single" w:color="C9C9C9" w:themeColor="accent3" w:themeTint="98" w:sz="4" w:space="0"/>
        </w:tcBorders>
      </w:tcPr>
    </w:tblStylePr>
    <w:tblStylePr w:type="band1Horz">
      <w:rPr>
        <w:rFonts w:ascii="Arial" w:hAnsi="Arial"/>
        <w:color w:val="404040"/>
        <w:sz w:val="22"/>
      </w:rPr>
      <w:tblPr/>
      <w:tcPr>
        <w:tcBorders>
          <w:top w:val="single" w:color="C9C9C9" w:themeColor="accent3" w:themeTint="98" w:sz="4" w:space="0"/>
          <w:bottom w:val="single" w:color="C9C9C9" w:themeColor="accent3" w:themeTint="98" w:sz="4" w:space="0"/>
        </w:tcBorders>
      </w:tcPr>
    </w:tblStylePr>
  </w:style>
  <w:style w:type="table" w:styleId="ListTable3-Accent4" w:customStyle="1">
    <w:name w:val="List Table 3 Accent 4"/>
    <w:basedOn w:val="TableauNormal"/>
    <w:uiPriority w:val="99"/>
    <w:pPr>
      <w:spacing w:after="0" w:line="240" w:lineRule="auto"/>
    </w:pPr>
    <w:tblPr>
      <w:tblStyleRowBandSize w:val="1"/>
      <w:tblStyleColBandSize w:val="1"/>
      <w:tblBorders>
        <w:top w:val="single" w:color="FFD865" w:themeColor="accent4" w:themeTint="9A" w:sz="4" w:space="0"/>
        <w:left w:val="single" w:color="FFD865" w:themeColor="accent4" w:themeTint="9A" w:sz="4" w:space="0"/>
        <w:bottom w:val="single" w:color="FFD865" w:themeColor="accent4" w:themeTint="9A" w:sz="4" w:space="0"/>
        <w:right w:val="single" w:color="FFD865" w:themeColor="accent4" w:themeTint="9A" w:sz="4" w:space="0"/>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FFD865" w:themeColor="accent4" w:themeTint="9A" w:sz="4" w:space="0"/>
          <w:right w:val="single" w:color="FFD865" w:themeColor="accent4" w:themeTint="9A" w:sz="4" w:space="0"/>
        </w:tcBorders>
      </w:tcPr>
    </w:tblStylePr>
    <w:tblStylePr w:type="band1Horz">
      <w:rPr>
        <w:rFonts w:ascii="Arial" w:hAnsi="Arial"/>
        <w:color w:val="404040"/>
        <w:sz w:val="22"/>
      </w:rPr>
      <w:tblPr/>
      <w:tcPr>
        <w:tcBorders>
          <w:top w:val="single" w:color="FFD865" w:themeColor="accent4" w:themeTint="9A" w:sz="4" w:space="0"/>
          <w:bottom w:val="single" w:color="FFD865" w:themeColor="accent4" w:themeTint="9A" w:sz="4" w:space="0"/>
        </w:tcBorders>
      </w:tcPr>
    </w:tblStylePr>
  </w:style>
  <w:style w:type="table" w:styleId="ListTable3-Accent5" w:customStyle="1">
    <w:name w:val="List Table 3 Accent 5"/>
    <w:basedOn w:val="TableauNormal"/>
    <w:uiPriority w:val="99"/>
    <w:pPr>
      <w:spacing w:after="0" w:line="240" w:lineRule="auto"/>
    </w:pPr>
    <w:tblPr>
      <w:tblStyleRowBandSize w:val="1"/>
      <w:tblStyleColBandSize w:val="1"/>
      <w:tblBorders>
        <w:top w:val="single" w:color="8DA9DB" w:themeColor="accent5" w:themeTint="9A" w:sz="4" w:space="0"/>
        <w:left w:val="single" w:color="8DA9DB" w:themeColor="accent5" w:themeTint="9A" w:sz="4" w:space="0"/>
        <w:bottom w:val="single" w:color="8DA9DB" w:themeColor="accent5" w:themeTint="9A" w:sz="4" w:space="0"/>
        <w:right w:val="single" w:color="8DA9DB" w:themeColor="accent5" w:themeTint="9A" w:sz="4" w:space="0"/>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8DA9DB" w:themeColor="accent5" w:themeTint="9A" w:sz="4" w:space="0"/>
          <w:right w:val="single" w:color="8DA9DB" w:themeColor="accent5" w:themeTint="9A" w:sz="4" w:space="0"/>
        </w:tcBorders>
      </w:tcPr>
    </w:tblStylePr>
    <w:tblStylePr w:type="band1Horz">
      <w:rPr>
        <w:rFonts w:ascii="Arial" w:hAnsi="Arial"/>
        <w:color w:val="404040"/>
        <w:sz w:val="22"/>
      </w:rPr>
      <w:tblPr/>
      <w:tcPr>
        <w:tcBorders>
          <w:top w:val="single" w:color="8DA9DB" w:themeColor="accent5" w:themeTint="9A" w:sz="4" w:space="0"/>
          <w:bottom w:val="single" w:color="8DA9DB" w:themeColor="accent5" w:themeTint="9A" w:sz="4" w:space="0"/>
        </w:tcBorders>
      </w:tcPr>
    </w:tblStylePr>
  </w:style>
  <w:style w:type="table" w:styleId="ListTable3-Accent6" w:customStyle="1">
    <w:name w:val="List Table 3 Accent 6"/>
    <w:basedOn w:val="TableauNormal"/>
    <w:uiPriority w:val="99"/>
    <w:pPr>
      <w:spacing w:after="0" w:line="240" w:lineRule="auto"/>
    </w:pPr>
    <w:tblPr>
      <w:tblStyleRowBandSize w:val="1"/>
      <w:tblStyleColBandSize w:val="1"/>
      <w:tblBorders>
        <w:top w:val="single" w:color="A9D08E" w:themeColor="accent6" w:themeTint="98" w:sz="4" w:space="0"/>
        <w:left w:val="single" w:color="A9D08E" w:themeColor="accent6" w:themeTint="98" w:sz="4" w:space="0"/>
        <w:bottom w:val="single" w:color="A9D08E" w:themeColor="accent6" w:themeTint="98" w:sz="4" w:space="0"/>
        <w:right w:val="single" w:color="A9D08E" w:themeColor="accent6" w:themeTint="98" w:sz="4" w:space="0"/>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color="A9D08E" w:themeColor="accent6" w:themeTint="98" w:sz="4" w:space="0"/>
          <w:right w:val="single" w:color="A9D08E" w:themeColor="accent6" w:themeTint="98" w:sz="4" w:space="0"/>
        </w:tcBorders>
      </w:tcPr>
    </w:tblStylePr>
    <w:tblStylePr w:type="band1Horz">
      <w:rPr>
        <w:rFonts w:ascii="Arial" w:hAnsi="Arial"/>
        <w:color w:val="404040"/>
        <w:sz w:val="22"/>
      </w:rPr>
      <w:tblPr/>
      <w:tcPr>
        <w:tcBorders>
          <w:top w:val="single" w:color="A9D08E" w:themeColor="accent6" w:themeTint="98" w:sz="4" w:space="0"/>
          <w:bottom w:val="single" w:color="A9D08E" w:themeColor="accent6" w:themeTint="98" w:sz="4" w:space="0"/>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styleId="ListTable4-Accent1" w:customStyle="1">
    <w:name w:val="List Table 4 Accent 1"/>
    <w:basedOn w:val="TableauNormal"/>
    <w:uiPriority w:val="99"/>
    <w:pPr>
      <w:spacing w:after="0" w:line="240" w:lineRule="auto"/>
    </w:pPr>
    <w:tblPr>
      <w:tblStyleRowBandSize w:val="1"/>
      <w:tblStyleColBandSize w:val="1"/>
      <w:tblBorders>
        <w:top w:val="single" w:color="A2C6E7" w:themeColor="accent1" w:themeTint="90" w:sz="4" w:space="0"/>
        <w:left w:val="single" w:color="A2C6E7" w:themeColor="accent1" w:themeTint="90" w:sz="4" w:space="0"/>
        <w:bottom w:val="single" w:color="A2C6E7" w:themeColor="accent1" w:themeTint="90" w:sz="4" w:space="0"/>
        <w:right w:val="single" w:color="A2C6E7" w:themeColor="accent1" w:themeTint="90" w:sz="4" w:space="0"/>
        <w:insideH w:val="single" w:color="A2C6E7" w:themeColor="accent1" w:themeTint="90" w:sz="4" w:space="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styleId="ListTable4-Accent2" w:customStyle="1">
    <w:name w:val="List Table 4 Accent 2"/>
    <w:basedOn w:val="TableauNormal"/>
    <w:uiPriority w:val="99"/>
    <w:pPr>
      <w:spacing w:after="0" w:line="240" w:lineRule="auto"/>
    </w:pPr>
    <w:tblPr>
      <w:tblStyleRowBandSize w:val="1"/>
      <w:tblStyleColBandSize w:val="1"/>
      <w:tblBorders>
        <w:top w:val="single" w:color="F4B58A" w:themeColor="accent2" w:themeTint="90" w:sz="4" w:space="0"/>
        <w:left w:val="single" w:color="F4B58A" w:themeColor="accent2" w:themeTint="90" w:sz="4" w:space="0"/>
        <w:bottom w:val="single" w:color="F4B58A" w:themeColor="accent2" w:themeTint="90" w:sz="4" w:space="0"/>
        <w:right w:val="single" w:color="F4B58A" w:themeColor="accent2" w:themeTint="90" w:sz="4" w:space="0"/>
        <w:insideH w:val="single" w:color="F4B58A" w:themeColor="accent2" w:themeTint="90" w:sz="4" w:space="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styleId="ListTable4-Accent3" w:customStyle="1">
    <w:name w:val="List Table 4 Accent 3"/>
    <w:basedOn w:val="TableauNormal"/>
    <w:uiPriority w:val="99"/>
    <w:pPr>
      <w:spacing w:after="0" w:line="240" w:lineRule="auto"/>
    </w:pPr>
    <w:tblPr>
      <w:tblStyleRowBandSize w:val="1"/>
      <w:tblStyleColBandSize w:val="1"/>
      <w:tblBorders>
        <w:top w:val="single" w:color="CCCCCC" w:themeColor="accent3" w:themeTint="90" w:sz="4" w:space="0"/>
        <w:left w:val="single" w:color="CCCCCC" w:themeColor="accent3" w:themeTint="90" w:sz="4" w:space="0"/>
        <w:bottom w:val="single" w:color="CCCCCC" w:themeColor="accent3" w:themeTint="90" w:sz="4" w:space="0"/>
        <w:right w:val="single" w:color="CCCCCC" w:themeColor="accent3" w:themeTint="90" w:sz="4" w:space="0"/>
        <w:insideH w:val="single" w:color="CCCCCC" w:themeColor="accent3" w:themeTint="90" w:sz="4" w:space="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styleId="ListTable4-Accent4" w:customStyle="1">
    <w:name w:val="List Table 4 Accent 4"/>
    <w:basedOn w:val="TableauNormal"/>
    <w:uiPriority w:val="99"/>
    <w:pPr>
      <w:spacing w:after="0" w:line="240" w:lineRule="auto"/>
    </w:pPr>
    <w:tblPr>
      <w:tblStyleRowBandSize w:val="1"/>
      <w:tblStyleColBandSize w:val="1"/>
      <w:tblBorders>
        <w:top w:val="single" w:color="FFDB6F" w:themeColor="accent4" w:themeTint="90" w:sz="4" w:space="0"/>
        <w:left w:val="single" w:color="FFDB6F" w:themeColor="accent4" w:themeTint="90" w:sz="4" w:space="0"/>
        <w:bottom w:val="single" w:color="FFDB6F" w:themeColor="accent4" w:themeTint="90" w:sz="4" w:space="0"/>
        <w:right w:val="single" w:color="FFDB6F" w:themeColor="accent4" w:themeTint="90" w:sz="4" w:space="0"/>
        <w:insideH w:val="single" w:color="FFDB6F" w:themeColor="accent4" w:themeTint="90" w:sz="4" w:space="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styleId="ListTable4-Accent5" w:customStyle="1">
    <w:name w:val="List Table 4 Accent 5"/>
    <w:basedOn w:val="TableauNormal"/>
    <w:uiPriority w:val="99"/>
    <w:pPr>
      <w:spacing w:after="0" w:line="240" w:lineRule="auto"/>
    </w:pPr>
    <w:tblPr>
      <w:tblStyleRowBandSize w:val="1"/>
      <w:tblStyleColBandSize w:val="1"/>
      <w:tblBorders>
        <w:top w:val="single" w:color="95AFDD" w:themeColor="accent5" w:themeTint="90" w:sz="4" w:space="0"/>
        <w:left w:val="single" w:color="95AFDD" w:themeColor="accent5" w:themeTint="90" w:sz="4" w:space="0"/>
        <w:bottom w:val="single" w:color="95AFDD" w:themeColor="accent5" w:themeTint="90" w:sz="4" w:space="0"/>
        <w:right w:val="single" w:color="95AFDD" w:themeColor="accent5" w:themeTint="90" w:sz="4" w:space="0"/>
        <w:insideH w:val="single" w:color="95AFDD" w:themeColor="accent5" w:themeTint="90" w:sz="4" w:space="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styleId="ListTable4-Accent6" w:customStyle="1">
    <w:name w:val="List Table 4 Accent 6"/>
    <w:basedOn w:val="TableauNormal"/>
    <w:uiPriority w:val="99"/>
    <w:pPr>
      <w:spacing w:after="0" w:line="240" w:lineRule="auto"/>
    </w:pPr>
    <w:tblPr>
      <w:tblStyleRowBandSize w:val="1"/>
      <w:tblStyleColBandSize w:val="1"/>
      <w:tblBorders>
        <w:top w:val="single" w:color="ADD394" w:themeColor="accent6" w:themeTint="90" w:sz="4" w:space="0"/>
        <w:left w:val="single" w:color="ADD394" w:themeColor="accent6" w:themeTint="90" w:sz="4" w:space="0"/>
        <w:bottom w:val="single" w:color="ADD394" w:themeColor="accent6" w:themeTint="90" w:sz="4" w:space="0"/>
        <w:right w:val="single" w:color="ADD394" w:themeColor="accent6" w:themeTint="90" w:sz="4" w:space="0"/>
        <w:insideH w:val="single" w:color="ADD394" w:themeColor="accent6" w:themeTint="90" w:sz="4" w:space="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color="7F7F7F" w:themeColor="text1" w:themeTint="80" w:sz="32" w:space="0"/>
          <w:bottom w:val="single" w:color="FFFFFF" w:themeColor="light1" w:sz="12" w:space="0"/>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7F7F7F" w:themeColor="text1" w:themeTint="80" w:sz="32" w:space="0"/>
          <w:right w:val="single" w:color="FFFFFF" w:themeColor="light1" w:sz="4" w:space="0"/>
        </w:tcBorders>
      </w:tcPr>
    </w:tblStylePr>
    <w:tblStylePr w:type="lastCol">
      <w:tblPr/>
      <w:tcPr>
        <w:tcBorders>
          <w:left w:val="single" w:color="FFFFFF" w:themeColor="light1" w:sz="4" w:space="0"/>
          <w:right w:val="single" w:color="7F7F7F" w:themeColor="text1" w:themeTint="80" w:sz="32" w:space="0"/>
        </w:tcBorders>
      </w:tcPr>
    </w:tblStylePr>
    <w:tblStylePr w:type="band1Vert">
      <w:tblPr/>
      <w:tcPr>
        <w:tcBorders>
          <w:left w:val="single" w:color="FFFFFF" w:themeColor="light1" w:sz="4" w:space="0"/>
          <w:right w:val="single" w:color="FFFFFF" w:themeColor="light1" w:sz="4" w:space="0"/>
        </w:tcBorders>
        <w:shd w:val="clear" w:color="7F7F7F" w:themeColor="text1" w:themeTint="80"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themeColor="text1" w:themeTint="80" w:fill="7F7F7F" w:themeFill="text1" w:themeFillTint="80"/>
      </w:tcPr>
    </w:tblStylePr>
    <w:tblStylePr w:type="band2Horz">
      <w:tblPr/>
      <w:tcPr>
        <w:tcBorders>
          <w:top w:val="single" w:color="FFFFFF" w:themeColor="light1" w:sz="4" w:space="0"/>
          <w:bottom w:val="single" w:color="FFFFFF" w:themeColor="light1" w:sz="4" w:space="0"/>
        </w:tcBorders>
        <w:shd w:val="clear" w:color="7F7F7F" w:themeColor="text1" w:themeTint="80" w:fill="7F7F7F" w:themeFill="text1" w:themeFillTint="80"/>
      </w:tcPr>
    </w:tblStylePr>
  </w:style>
  <w:style w:type="table" w:styleId="ListTable5Dark-Accent1" w:customStyle="1">
    <w:name w:val="List Table 5 Dark Accent 1"/>
    <w:basedOn w:val="TableauNormal"/>
    <w:uiPriority w:val="99"/>
    <w:pPr>
      <w:spacing w:after="0" w:line="240" w:lineRule="auto"/>
    </w:pPr>
    <w:tblPr>
      <w:tblStyleRowBandSize w:val="1"/>
      <w:tblStyleColBandSize w:val="1"/>
      <w:tblBorders>
        <w:top w:val="single" w:color="5B9BD5" w:themeColor="accent1" w:sz="32" w:space="0"/>
        <w:left w:val="single" w:color="5B9BD5" w:themeColor="accent1" w:sz="32" w:space="0"/>
        <w:bottom w:val="single" w:color="5B9BD5" w:themeColor="accent1" w:sz="32" w:space="0"/>
        <w:right w:val="single" w:color="5B9BD5" w:themeColor="accent1" w:sz="32" w:space="0"/>
      </w:tblBorders>
      <w:shd w:val="clear" w:color="5B9BD5" w:themeColor="accent1" w:fill="5B9BD5" w:themeFill="accent1"/>
    </w:tblPr>
    <w:tblStylePr w:type="firstRow">
      <w:rPr>
        <w:rFonts w:ascii="Arial" w:hAnsi="Arial"/>
        <w:b/>
        <w:color w:val="FFFFFF" w:themeColor="light1"/>
        <w:sz w:val="22"/>
      </w:rPr>
      <w:tblPr/>
      <w:tcPr>
        <w:tcBorders>
          <w:top w:val="single" w:color="5B9BD5" w:themeColor="accent1" w:sz="32" w:space="0"/>
          <w:bottom w:val="single" w:color="FFFFFF" w:themeColor="light1" w:sz="12" w:space="0"/>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5B9BD5" w:themeColor="accent1" w:sz="32" w:space="0"/>
          <w:right w:val="single" w:color="FFFFFF" w:themeColor="light1" w:sz="4" w:space="0"/>
        </w:tcBorders>
      </w:tcPr>
    </w:tblStylePr>
    <w:tblStylePr w:type="lastCol">
      <w:tblPr/>
      <w:tcPr>
        <w:tcBorders>
          <w:left w:val="single" w:color="FFFFFF" w:themeColor="light1" w:sz="4" w:space="0"/>
          <w:right w:val="single" w:color="5B9BD5" w:themeColor="accent1" w:sz="32" w:space="0"/>
        </w:tcBorders>
      </w:tcPr>
    </w:tblStylePr>
    <w:tblStylePr w:type="band1Vert">
      <w:tblPr/>
      <w:tcPr>
        <w:tcBorders>
          <w:left w:val="single" w:color="FFFFFF" w:themeColor="light1" w:sz="4" w:space="0"/>
          <w:right w:val="single" w:color="FFFFFF" w:themeColor="light1" w:sz="4" w:space="0"/>
        </w:tcBorders>
        <w:shd w:val="clear" w:color="5B9BD5" w:themeColor="accent1" w:fill="5B9BD5"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5B9BD5" w:themeColor="accent1" w:fill="5B9BD5" w:themeFill="accent1"/>
      </w:tcPr>
    </w:tblStylePr>
    <w:tblStylePr w:type="band2Horz">
      <w:tblPr/>
      <w:tcPr>
        <w:tcBorders>
          <w:top w:val="single" w:color="FFFFFF" w:themeColor="light1" w:sz="4" w:space="0"/>
          <w:bottom w:val="single" w:color="FFFFFF" w:themeColor="light1" w:sz="4" w:space="0"/>
        </w:tcBorders>
        <w:shd w:val="clear" w:color="5B9BD5" w:themeColor="accent1" w:fill="5B9BD5" w:themeFill="accent1"/>
      </w:tcPr>
    </w:tblStylePr>
  </w:style>
  <w:style w:type="table" w:styleId="ListTable5Dark-Accent2" w:customStyle="1">
    <w:name w:val="List Table 5 Dark Accent 2"/>
    <w:basedOn w:val="TableauNormal"/>
    <w:uiPriority w:val="99"/>
    <w:pPr>
      <w:spacing w:after="0" w:line="240" w:lineRule="auto"/>
    </w:pPr>
    <w:tblPr>
      <w:tblStyleRowBandSize w:val="1"/>
      <w:tblStyleColBandSize w:val="1"/>
      <w:tblBorders>
        <w:top w:val="single" w:color="F4B184" w:themeColor="accent2" w:themeTint="97" w:sz="32" w:space="0"/>
        <w:left w:val="single" w:color="F4B184" w:themeColor="accent2" w:themeTint="97" w:sz="32" w:space="0"/>
        <w:bottom w:val="single" w:color="F4B184" w:themeColor="accent2" w:themeTint="97" w:sz="32" w:space="0"/>
        <w:right w:val="single" w:color="F4B184" w:themeColor="accent2" w:themeTint="97" w:sz="32" w:space="0"/>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color="F4B184" w:themeColor="accent2" w:themeTint="97" w:sz="32" w:space="0"/>
          <w:bottom w:val="single" w:color="FFFFFF" w:themeColor="light1" w:sz="12" w:space="0"/>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4B184" w:themeColor="accent2" w:themeTint="97" w:sz="32" w:space="0"/>
          <w:right w:val="single" w:color="FFFFFF" w:themeColor="light1" w:sz="4" w:space="0"/>
        </w:tcBorders>
      </w:tcPr>
    </w:tblStylePr>
    <w:tblStylePr w:type="lastCol">
      <w:tblPr/>
      <w:tcPr>
        <w:tcBorders>
          <w:left w:val="single" w:color="FFFFFF" w:themeColor="light1" w:sz="4" w:space="0"/>
          <w:right w:val="single" w:color="F4B184" w:themeColor="accent2" w:themeTint="97" w:sz="32" w:space="0"/>
        </w:tcBorders>
      </w:tcPr>
    </w:tblStylePr>
    <w:tblStylePr w:type="band1Vert">
      <w:tblPr/>
      <w:tcPr>
        <w:tcBorders>
          <w:left w:val="single" w:color="FFFFFF" w:themeColor="light1" w:sz="4" w:space="0"/>
          <w:right w:val="single" w:color="FFFFFF" w:themeColor="light1" w:sz="4" w:space="0"/>
        </w:tcBorders>
        <w:shd w:val="clear" w:color="F4B184" w:themeColor="accent2" w:themeTint="97" w:fill="F4B184"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4B184" w:themeColor="accent2" w:themeTint="97" w:fill="F4B184" w:themeFill="accent2" w:themeFillTint="97"/>
      </w:tcPr>
    </w:tblStylePr>
    <w:tblStylePr w:type="band2Horz">
      <w:tblPr/>
      <w:tcPr>
        <w:tcBorders>
          <w:top w:val="single" w:color="FFFFFF" w:themeColor="light1" w:sz="4" w:space="0"/>
          <w:bottom w:val="single" w:color="FFFFFF" w:themeColor="light1" w:sz="4" w:space="0"/>
        </w:tcBorders>
        <w:shd w:val="clear" w:color="F4B184" w:themeColor="accent2" w:themeTint="97" w:fill="F4B184" w:themeFill="accent2" w:themeFillTint="97"/>
      </w:tcPr>
    </w:tblStylePr>
  </w:style>
  <w:style w:type="table" w:styleId="ListTable5Dark-Accent3" w:customStyle="1">
    <w:name w:val="List Table 5 Dark Accent 3"/>
    <w:basedOn w:val="TableauNormal"/>
    <w:uiPriority w:val="99"/>
    <w:pPr>
      <w:spacing w:after="0" w:line="240" w:lineRule="auto"/>
    </w:pPr>
    <w:tblPr>
      <w:tblStyleRowBandSize w:val="1"/>
      <w:tblStyleColBandSize w:val="1"/>
      <w:tblBorders>
        <w:top w:val="single" w:color="C9C9C9" w:themeColor="accent3" w:themeTint="98" w:sz="32" w:space="0"/>
        <w:left w:val="single" w:color="C9C9C9" w:themeColor="accent3" w:themeTint="98" w:sz="32" w:space="0"/>
        <w:bottom w:val="single" w:color="C9C9C9" w:themeColor="accent3" w:themeTint="98" w:sz="32" w:space="0"/>
        <w:right w:val="single" w:color="C9C9C9" w:themeColor="accent3" w:themeTint="98" w:sz="32" w:space="0"/>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color="C9C9C9" w:themeColor="accent3" w:themeTint="98" w:sz="32" w:space="0"/>
          <w:bottom w:val="single" w:color="FFFFFF" w:themeColor="light1" w:sz="12" w:space="0"/>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C9C9C9" w:themeColor="accent3" w:themeTint="98" w:sz="32" w:space="0"/>
          <w:right w:val="single" w:color="FFFFFF" w:themeColor="light1" w:sz="4" w:space="0"/>
        </w:tcBorders>
      </w:tcPr>
    </w:tblStylePr>
    <w:tblStylePr w:type="lastCol">
      <w:tblPr/>
      <w:tcPr>
        <w:tcBorders>
          <w:left w:val="single" w:color="FFFFFF" w:themeColor="light1" w:sz="4" w:space="0"/>
          <w:right w:val="single" w:color="C9C9C9" w:themeColor="accent3" w:themeTint="98" w:sz="32" w:space="0"/>
        </w:tcBorders>
      </w:tcPr>
    </w:tblStylePr>
    <w:tblStylePr w:type="band1Vert">
      <w:tblPr/>
      <w:tcPr>
        <w:tcBorders>
          <w:left w:val="single" w:color="FFFFFF" w:themeColor="light1" w:sz="4" w:space="0"/>
          <w:right w:val="single" w:color="FFFFFF" w:themeColor="light1" w:sz="4" w:space="0"/>
        </w:tcBorders>
        <w:shd w:val="clear" w:color="C9C9C9" w:themeColor="accent3" w:themeTint="98" w:fill="C9C9C9"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tblStylePr w:type="band2Horz">
      <w:tblPr/>
      <w:tcPr>
        <w:tcBorders>
          <w:top w:val="single" w:color="FFFFFF" w:themeColor="light1" w:sz="4" w:space="0"/>
          <w:bottom w:val="single" w:color="FFFFFF" w:themeColor="light1" w:sz="4" w:space="0"/>
        </w:tcBorders>
        <w:shd w:val="clear" w:color="C9C9C9" w:themeColor="accent3" w:themeTint="98" w:fill="C9C9C9" w:themeFill="accent3" w:themeFillTint="98"/>
      </w:tcPr>
    </w:tblStylePr>
  </w:style>
  <w:style w:type="table" w:styleId="ListTable5Dark-Accent4" w:customStyle="1">
    <w:name w:val="List Table 5 Dark Accent 4"/>
    <w:basedOn w:val="TableauNormal"/>
    <w:uiPriority w:val="99"/>
    <w:pPr>
      <w:spacing w:after="0" w:line="240" w:lineRule="auto"/>
    </w:pPr>
    <w:tblPr>
      <w:tblStyleRowBandSize w:val="1"/>
      <w:tblStyleColBandSize w:val="1"/>
      <w:tblBorders>
        <w:top w:val="single" w:color="FFD865" w:themeColor="accent4" w:themeTint="9A" w:sz="32" w:space="0"/>
        <w:left w:val="single" w:color="FFD865" w:themeColor="accent4" w:themeTint="9A" w:sz="32" w:space="0"/>
        <w:bottom w:val="single" w:color="FFD865" w:themeColor="accent4" w:themeTint="9A" w:sz="32" w:space="0"/>
        <w:right w:val="single" w:color="FFD865" w:themeColor="accent4" w:themeTint="9A" w:sz="32" w:space="0"/>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color="FFD865" w:themeColor="accent4" w:themeTint="9A" w:sz="32" w:space="0"/>
          <w:bottom w:val="single" w:color="FFFFFF" w:themeColor="light1" w:sz="12" w:space="0"/>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FFD865" w:themeColor="accent4" w:themeTint="9A" w:sz="32" w:space="0"/>
          <w:right w:val="single" w:color="FFFFFF" w:themeColor="light1" w:sz="4" w:space="0"/>
        </w:tcBorders>
      </w:tcPr>
    </w:tblStylePr>
    <w:tblStylePr w:type="lastCol">
      <w:tblPr/>
      <w:tcPr>
        <w:tcBorders>
          <w:left w:val="single" w:color="FFFFFF" w:themeColor="light1" w:sz="4" w:space="0"/>
          <w:right w:val="single" w:color="FFD865" w:themeColor="accent4" w:themeTint="9A" w:sz="32" w:space="0"/>
        </w:tcBorders>
      </w:tcPr>
    </w:tblStylePr>
    <w:tblStylePr w:type="band1Vert">
      <w:tblPr/>
      <w:tcPr>
        <w:tcBorders>
          <w:left w:val="single" w:color="FFFFFF" w:themeColor="light1" w:sz="4" w:space="0"/>
          <w:right w:val="single" w:color="FFFFFF" w:themeColor="light1" w:sz="4" w:space="0"/>
        </w:tcBorders>
        <w:shd w:val="clear" w:color="FFD865" w:themeColor="accent4" w:themeTint="9A" w:fill="FFD865"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FD865" w:themeColor="accent4" w:themeTint="9A" w:fill="FFD865" w:themeFill="accent4" w:themeFillTint="9A"/>
      </w:tcPr>
    </w:tblStylePr>
    <w:tblStylePr w:type="band2Horz">
      <w:tblPr/>
      <w:tcPr>
        <w:tcBorders>
          <w:top w:val="single" w:color="FFFFFF" w:themeColor="light1" w:sz="4" w:space="0"/>
          <w:bottom w:val="single" w:color="FFFFFF" w:themeColor="light1" w:sz="4" w:space="0"/>
        </w:tcBorders>
        <w:shd w:val="clear" w:color="FFD865" w:themeColor="accent4" w:themeTint="9A" w:fill="FFD865" w:themeFill="accent4" w:themeFillTint="9A"/>
      </w:tcPr>
    </w:tblStylePr>
  </w:style>
  <w:style w:type="table" w:styleId="ListTable5Dark-Accent5" w:customStyle="1">
    <w:name w:val="List Table 5 Dark Accent 5"/>
    <w:basedOn w:val="TableauNormal"/>
    <w:uiPriority w:val="99"/>
    <w:pPr>
      <w:spacing w:after="0" w:line="240" w:lineRule="auto"/>
    </w:pPr>
    <w:tblPr>
      <w:tblStyleRowBandSize w:val="1"/>
      <w:tblStyleColBandSize w:val="1"/>
      <w:tblBorders>
        <w:top w:val="single" w:color="8DA9DB" w:themeColor="accent5" w:themeTint="9A" w:sz="32" w:space="0"/>
        <w:left w:val="single" w:color="8DA9DB" w:themeColor="accent5" w:themeTint="9A" w:sz="32" w:space="0"/>
        <w:bottom w:val="single" w:color="8DA9DB" w:themeColor="accent5" w:themeTint="9A" w:sz="32" w:space="0"/>
        <w:right w:val="single" w:color="8DA9DB" w:themeColor="accent5" w:themeTint="9A" w:sz="32" w:space="0"/>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color="8DA9DB" w:themeColor="accent5" w:themeTint="9A" w:sz="32" w:space="0"/>
          <w:bottom w:val="single" w:color="FFFFFF" w:themeColor="light1" w:sz="12" w:space="0"/>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8DA9DB" w:themeColor="accent5" w:themeTint="9A" w:sz="32" w:space="0"/>
          <w:right w:val="single" w:color="FFFFFF" w:themeColor="light1" w:sz="4" w:space="0"/>
        </w:tcBorders>
      </w:tcPr>
    </w:tblStylePr>
    <w:tblStylePr w:type="lastCol">
      <w:tblPr/>
      <w:tcPr>
        <w:tcBorders>
          <w:left w:val="single" w:color="FFFFFF" w:themeColor="light1" w:sz="4" w:space="0"/>
          <w:right w:val="single" w:color="8DA9DB" w:themeColor="accent5" w:themeTint="9A" w:sz="32" w:space="0"/>
        </w:tcBorders>
      </w:tcPr>
    </w:tblStylePr>
    <w:tblStylePr w:type="band1Vert">
      <w:tblPr/>
      <w:tcPr>
        <w:tcBorders>
          <w:left w:val="single" w:color="FFFFFF" w:themeColor="light1" w:sz="4" w:space="0"/>
          <w:right w:val="single" w:color="FFFFFF" w:themeColor="light1" w:sz="4" w:space="0"/>
        </w:tcBorders>
        <w:shd w:val="clear" w:color="8DA9DB" w:themeColor="accent5" w:themeTint="9A" w:fill="8DA9DB"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8DA9DB" w:themeColor="accent5" w:themeTint="9A" w:fill="8DA9DB" w:themeFill="accent5" w:themeFillTint="9A"/>
      </w:tcPr>
    </w:tblStylePr>
    <w:tblStylePr w:type="band2Horz">
      <w:tblPr/>
      <w:tcPr>
        <w:tcBorders>
          <w:top w:val="single" w:color="FFFFFF" w:themeColor="light1" w:sz="4" w:space="0"/>
          <w:bottom w:val="single" w:color="FFFFFF" w:themeColor="light1" w:sz="4" w:space="0"/>
        </w:tcBorders>
        <w:shd w:val="clear" w:color="8DA9DB" w:themeColor="accent5" w:themeTint="9A" w:fill="8DA9DB" w:themeFill="accent5" w:themeFillTint="9A"/>
      </w:tcPr>
    </w:tblStylePr>
  </w:style>
  <w:style w:type="table" w:styleId="ListTable5Dark-Accent6" w:customStyle="1">
    <w:name w:val="List Table 5 Dark Accent 6"/>
    <w:basedOn w:val="TableauNormal"/>
    <w:uiPriority w:val="99"/>
    <w:pPr>
      <w:spacing w:after="0" w:line="240" w:lineRule="auto"/>
    </w:pPr>
    <w:tblPr>
      <w:tblStyleRowBandSize w:val="1"/>
      <w:tblStyleColBandSize w:val="1"/>
      <w:tblBorders>
        <w:top w:val="single" w:color="A9D08E" w:themeColor="accent6" w:themeTint="98" w:sz="32" w:space="0"/>
        <w:left w:val="single" w:color="A9D08E" w:themeColor="accent6" w:themeTint="98" w:sz="32" w:space="0"/>
        <w:bottom w:val="single" w:color="A9D08E" w:themeColor="accent6" w:themeTint="98" w:sz="32" w:space="0"/>
        <w:right w:val="single" w:color="A9D08E" w:themeColor="accent6" w:themeTint="98" w:sz="32" w:space="0"/>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color="A9D08E" w:themeColor="accent6" w:themeTint="98" w:sz="32" w:space="0"/>
          <w:bottom w:val="single" w:color="FFFFFF" w:themeColor="light1" w:sz="12" w:space="0"/>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color="A9D08E" w:themeColor="accent6" w:themeTint="98" w:sz="32" w:space="0"/>
          <w:right w:val="single" w:color="FFFFFF" w:themeColor="light1" w:sz="4" w:space="0"/>
        </w:tcBorders>
      </w:tcPr>
    </w:tblStylePr>
    <w:tblStylePr w:type="lastCol">
      <w:tblPr/>
      <w:tcPr>
        <w:tcBorders>
          <w:left w:val="single" w:color="FFFFFF" w:themeColor="light1" w:sz="4" w:space="0"/>
          <w:right w:val="single" w:color="A9D08E" w:themeColor="accent6" w:themeTint="98" w:sz="32" w:space="0"/>
        </w:tcBorders>
      </w:tcPr>
    </w:tblStylePr>
    <w:tblStylePr w:type="band1Vert">
      <w:tblPr/>
      <w:tcPr>
        <w:tcBorders>
          <w:left w:val="single" w:color="FFFFFF" w:themeColor="light1" w:sz="4" w:space="0"/>
          <w:right w:val="single" w:color="FFFFFF" w:themeColor="light1" w:sz="4" w:space="0"/>
        </w:tcBorders>
        <w:shd w:val="clear" w:color="A9D08E" w:themeColor="accent6" w:themeTint="98" w:fill="A9D08E"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tblStylePr w:type="band2Horz">
      <w:tblPr/>
      <w:tcPr>
        <w:tcBorders>
          <w:top w:val="single" w:color="FFFFFF" w:themeColor="light1" w:sz="4" w:space="0"/>
          <w:bottom w:val="single" w:color="FFFFFF" w:themeColor="light1" w:sz="4" w:space="0"/>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val="000000" w:themeColor="text1"/>
      </w:rPr>
      <w:tblPr/>
      <w:tcPr>
        <w:tcBorders>
          <w:bottom w:val="single" w:color="7F7F7F" w:themeColor="text1" w:themeTint="80" w:sz="4" w:space="0"/>
        </w:tcBorders>
      </w:tcPr>
    </w:tblStylePr>
    <w:tblStylePr w:type="lastRow">
      <w:rPr>
        <w:b/>
        <w:color w:val="000000" w:themeColor="text1"/>
      </w:rPr>
      <w:tblPr/>
      <w:tcPr>
        <w:tcBorders>
          <w:top w:val="single" w:color="7F7F7F" w:themeColor="text1" w:themeTint="80" w:sz="4" w:space="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styleId="ListTable6Colorful-Accent1" w:customStyle="1">
    <w:name w:val="List Table 6 Colorful Accent 1"/>
    <w:basedOn w:val="TableauNormal"/>
    <w:uiPriority w:val="99"/>
    <w:pPr>
      <w:spacing w:after="0" w:line="240" w:lineRule="auto"/>
    </w:pPr>
    <w:tblPr>
      <w:tblStyleRowBandSize w:val="1"/>
      <w:tblStyleColBandSize w:val="1"/>
      <w:tblBorders>
        <w:top w:val="single" w:color="5B9BD5" w:themeColor="accent1" w:sz="4" w:space="0"/>
        <w:bottom w:val="single" w:color="5B9BD5" w:themeColor="accent1" w:sz="4" w:space="0"/>
      </w:tblBorders>
    </w:tblPr>
    <w:tblStylePr w:type="firstRow">
      <w:rPr>
        <w:b/>
        <w:color w:val="245A8D" w:themeColor="accent1" w:themeShade="95"/>
      </w:rPr>
      <w:tblPr/>
      <w:tcPr>
        <w:tcBorders>
          <w:bottom w:val="single" w:color="5B9BD5" w:themeColor="accent1" w:sz="4" w:space="0"/>
        </w:tcBorders>
      </w:tcPr>
    </w:tblStylePr>
    <w:tblStylePr w:type="lastRow">
      <w:rPr>
        <w:b/>
        <w:color w:val="245A8D" w:themeColor="accent1" w:themeShade="95"/>
      </w:rPr>
      <w:tblPr/>
      <w:tcPr>
        <w:tcBorders>
          <w:top w:val="single" w:color="5B9BD5" w:themeColor="accent1" w:sz="4" w:space="0"/>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6Colorful-Accent2" w:customStyle="1">
    <w:name w:val="List Table 6 Colorful Accent 2"/>
    <w:basedOn w:val="TableauNormal"/>
    <w:uiPriority w:val="99"/>
    <w:pPr>
      <w:spacing w:after="0" w:line="240" w:lineRule="auto"/>
    </w:pPr>
    <w:tblPr>
      <w:tblStyleRowBandSize w:val="1"/>
      <w:tblStyleColBandSize w:val="1"/>
      <w:tblBorders>
        <w:top w:val="single" w:color="F4B184" w:themeColor="accent2" w:themeTint="97" w:sz="4" w:space="0"/>
        <w:bottom w:val="single" w:color="F4B184" w:themeColor="accent2" w:themeTint="97" w:sz="4" w:space="0"/>
      </w:tblBorders>
    </w:tblPr>
    <w:tblStylePr w:type="firstRow">
      <w:rPr>
        <w:b/>
        <w:color w:val="F4B184" w:themeColor="accent2" w:themeTint="97" w:themeShade="95"/>
      </w:rPr>
      <w:tblPr/>
      <w:tcPr>
        <w:tcBorders>
          <w:bottom w:val="single" w:color="F4B184" w:themeColor="accent2" w:themeTint="97" w:sz="4" w:space="0"/>
        </w:tcBorders>
      </w:tcPr>
    </w:tblStylePr>
    <w:tblStylePr w:type="lastRow">
      <w:rPr>
        <w:b/>
        <w:color w:val="F4B184" w:themeColor="accent2" w:themeTint="97" w:themeShade="95"/>
      </w:rPr>
      <w:tblPr/>
      <w:tcPr>
        <w:tcBorders>
          <w:top w:val="single" w:color="F4B184" w:themeColor="accent2" w:themeTint="97" w:sz="4" w:space="0"/>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customStyle="1">
    <w:name w:val="List Table 6 Colorful Accent 3"/>
    <w:basedOn w:val="TableauNormal"/>
    <w:uiPriority w:val="99"/>
    <w:pPr>
      <w:spacing w:after="0" w:line="240" w:lineRule="auto"/>
    </w:pPr>
    <w:tblPr>
      <w:tblStyleRowBandSize w:val="1"/>
      <w:tblStyleColBandSize w:val="1"/>
      <w:tblBorders>
        <w:top w:val="single" w:color="C9C9C9" w:themeColor="accent3" w:themeTint="98" w:sz="4" w:space="0"/>
        <w:bottom w:val="single" w:color="C9C9C9" w:themeColor="accent3" w:themeTint="98" w:sz="4" w:space="0"/>
      </w:tblBorders>
    </w:tblPr>
    <w:tblStylePr w:type="firstRow">
      <w:rPr>
        <w:b/>
        <w:color w:val="C9C9C9" w:themeColor="accent3" w:themeTint="98" w:themeShade="95"/>
      </w:rPr>
      <w:tblPr/>
      <w:tcPr>
        <w:tcBorders>
          <w:bottom w:val="single" w:color="C9C9C9" w:themeColor="accent3" w:themeTint="98" w:sz="4" w:space="0"/>
        </w:tcBorders>
      </w:tcPr>
    </w:tblStylePr>
    <w:tblStylePr w:type="lastRow">
      <w:rPr>
        <w:b/>
        <w:color w:val="C9C9C9" w:themeColor="accent3" w:themeTint="98" w:themeShade="95"/>
      </w:rPr>
      <w:tblPr/>
      <w:tcPr>
        <w:tcBorders>
          <w:top w:val="single" w:color="C9C9C9" w:themeColor="accent3" w:themeTint="98" w:sz="4" w:space="0"/>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customStyle="1">
    <w:name w:val="List Table 6 Colorful Accent 4"/>
    <w:basedOn w:val="TableauNormal"/>
    <w:uiPriority w:val="99"/>
    <w:pPr>
      <w:spacing w:after="0" w:line="240" w:lineRule="auto"/>
    </w:pPr>
    <w:tblPr>
      <w:tblStyleRowBandSize w:val="1"/>
      <w:tblStyleColBandSize w:val="1"/>
      <w:tblBorders>
        <w:top w:val="single" w:color="FFD865" w:themeColor="accent4" w:themeTint="9A" w:sz="4" w:space="0"/>
        <w:bottom w:val="single" w:color="FFD865" w:themeColor="accent4" w:themeTint="9A" w:sz="4" w:space="0"/>
      </w:tblBorders>
    </w:tblPr>
    <w:tblStylePr w:type="firstRow">
      <w:rPr>
        <w:b/>
        <w:color w:val="FFD865" w:themeColor="accent4" w:themeTint="9A" w:themeShade="95"/>
      </w:rPr>
      <w:tblPr/>
      <w:tcPr>
        <w:tcBorders>
          <w:bottom w:val="single" w:color="FFD865" w:themeColor="accent4" w:themeTint="9A" w:sz="4" w:space="0"/>
        </w:tcBorders>
      </w:tcPr>
    </w:tblStylePr>
    <w:tblStylePr w:type="lastRow">
      <w:rPr>
        <w:b/>
        <w:color w:val="FFD865" w:themeColor="accent4" w:themeTint="9A" w:themeShade="95"/>
      </w:rPr>
      <w:tblPr/>
      <w:tcPr>
        <w:tcBorders>
          <w:top w:val="single" w:color="FFD865" w:themeColor="accent4" w:themeTint="9A" w:sz="4" w:space="0"/>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customStyle="1">
    <w:name w:val="List Table 6 Colorful Accent 5"/>
    <w:basedOn w:val="TableauNormal"/>
    <w:uiPriority w:val="99"/>
    <w:pPr>
      <w:spacing w:after="0" w:line="240" w:lineRule="auto"/>
    </w:pPr>
    <w:tblPr>
      <w:tblStyleRowBandSize w:val="1"/>
      <w:tblStyleColBandSize w:val="1"/>
      <w:tblBorders>
        <w:top w:val="single" w:color="8DA9DB" w:themeColor="accent5" w:themeTint="9A" w:sz="4" w:space="0"/>
        <w:bottom w:val="single" w:color="8DA9DB" w:themeColor="accent5" w:themeTint="9A" w:sz="4" w:space="0"/>
      </w:tblBorders>
    </w:tblPr>
    <w:tblStylePr w:type="firstRow">
      <w:rPr>
        <w:b/>
        <w:color w:val="8DA9DB" w:themeColor="accent5" w:themeTint="9A" w:themeShade="95"/>
      </w:rPr>
      <w:tblPr/>
      <w:tcPr>
        <w:tcBorders>
          <w:bottom w:val="single" w:color="8DA9DB" w:themeColor="accent5" w:themeTint="9A" w:sz="4" w:space="0"/>
        </w:tcBorders>
      </w:tcPr>
    </w:tblStylePr>
    <w:tblStylePr w:type="lastRow">
      <w:rPr>
        <w:b/>
        <w:color w:val="8DA9DB" w:themeColor="accent5" w:themeTint="9A" w:themeShade="95"/>
      </w:rPr>
      <w:tblPr/>
      <w:tcPr>
        <w:tcBorders>
          <w:top w:val="single" w:color="8DA9DB" w:themeColor="accent5" w:themeTint="9A" w:sz="4" w:space="0"/>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customStyle="1">
    <w:name w:val="List Table 6 Colorful Accent 6"/>
    <w:basedOn w:val="TableauNormal"/>
    <w:uiPriority w:val="99"/>
    <w:pPr>
      <w:spacing w:after="0" w:line="240" w:lineRule="auto"/>
    </w:pPr>
    <w:tblPr>
      <w:tblStyleRowBandSize w:val="1"/>
      <w:tblStyleColBandSize w:val="1"/>
      <w:tblBorders>
        <w:top w:val="single" w:color="A9D08E" w:themeColor="accent6" w:themeTint="98" w:sz="4" w:space="0"/>
        <w:bottom w:val="single" w:color="A9D08E" w:themeColor="accent6" w:themeTint="98" w:sz="4" w:space="0"/>
      </w:tblBorders>
    </w:tblPr>
    <w:tblStylePr w:type="firstRow">
      <w:rPr>
        <w:b/>
        <w:color w:val="A9D08E" w:themeColor="accent6" w:themeTint="98" w:themeShade="95"/>
      </w:rPr>
      <w:tblPr/>
      <w:tcPr>
        <w:tcBorders>
          <w:bottom w:val="single" w:color="A9D08E" w:themeColor="accent6" w:themeTint="98" w:sz="4" w:space="0"/>
        </w:tcBorders>
      </w:tcPr>
    </w:tblStylePr>
    <w:tblStylePr w:type="lastRow">
      <w:rPr>
        <w:b/>
        <w:color w:val="A9D08E" w:themeColor="accent6" w:themeTint="98" w:themeShade="95"/>
      </w:rPr>
      <w:tblPr/>
      <w:tcPr>
        <w:tcBorders>
          <w:top w:val="single" w:color="A9D08E" w:themeColor="accent6" w:themeTint="98" w:sz="4" w:space="0"/>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color="7F7F7F" w:themeColor="text1" w:themeTint="80" w:sz="4" w:space="0"/>
      </w:tblBorders>
    </w:tblPr>
    <w:tblStylePr w:type="firstRow">
      <w:rPr>
        <w:rFonts w:ascii="Arial" w:hAnsi="Arial"/>
        <w:i/>
        <w:color w:val="7F7F7F" w:themeColor="text1" w:themeTint="80" w:themeShade="95"/>
        <w:sz w:val="22"/>
      </w:rPr>
      <w:tblPr/>
      <w:tcPr>
        <w:tcBorders>
          <w:top w:val="none" w:color="000000" w:sz="4" w:space="0"/>
          <w:left w:val="none" w:color="000000" w:sz="4" w:space="0"/>
          <w:bottom w:val="single" w:color="7F7F7F" w:themeColor="text1" w:themeTint="80" w:sz="4" w:space="0"/>
          <w:right w:val="none" w:color="000000" w:sz="4" w:space="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color="7F7F7F" w:themeColor="text1" w:themeTint="80"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color="000000" w:sz="4" w:space="0"/>
          <w:left w:val="none" w:color="000000" w:sz="4" w:space="0"/>
          <w:bottom w:val="none" w:color="000000" w:sz="4" w:space="0"/>
          <w:right w:val="single" w:color="7F7F7F" w:themeColor="text1" w:themeTint="80" w:sz="4" w:space="0"/>
        </w:tcBorders>
        <w:shd w:val="clear" w:color="FFFFFF" w:fill="auto"/>
      </w:tcPr>
    </w:tblStylePr>
    <w:tblStylePr w:type="lastCol">
      <w:rPr>
        <w:rFonts w:ascii="Arial" w:hAnsi="Arial"/>
        <w:i/>
        <w:color w:val="7F7F7F" w:themeColor="text1" w:themeTint="80" w:themeShade="95"/>
        <w:sz w:val="22"/>
      </w:rPr>
      <w:tblPr/>
      <w:tcPr>
        <w:tcBorders>
          <w:top w:val="none" w:color="000000" w:sz="4" w:space="0"/>
          <w:left w:val="single" w:color="7F7F7F" w:themeColor="text1" w:themeTint="80" w:sz="4" w:space="0"/>
          <w:bottom w:val="none" w:color="000000" w:sz="4" w:space="0"/>
          <w:right w:val="none" w:color="000000" w:sz="4" w:space="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styleId="ListTable7Colorful-Accent1" w:customStyle="1">
    <w:name w:val="List Table 7 Colorful Accent 1"/>
    <w:basedOn w:val="TableauNormal"/>
    <w:uiPriority w:val="99"/>
    <w:pPr>
      <w:spacing w:after="0" w:line="240" w:lineRule="auto"/>
    </w:pPr>
    <w:tblPr>
      <w:tblStyleRowBandSize w:val="1"/>
      <w:tblStyleColBandSize w:val="1"/>
      <w:tblBorders>
        <w:right w:val="single" w:color="5B9BD5" w:themeColor="accent1" w:sz="4" w:space="0"/>
      </w:tblBorders>
    </w:tblPr>
    <w:tblStylePr w:type="firstRow">
      <w:rPr>
        <w:rFonts w:ascii="Arial" w:hAnsi="Arial"/>
        <w:i/>
        <w:color w:val="245A8D" w:themeColor="accent1" w:themeShade="95"/>
        <w:sz w:val="22"/>
      </w:rPr>
      <w:tblPr/>
      <w:tcPr>
        <w:tcBorders>
          <w:top w:val="none" w:color="000000" w:sz="4" w:space="0"/>
          <w:left w:val="none" w:color="000000" w:sz="4" w:space="0"/>
          <w:bottom w:val="single" w:color="5B9BD5" w:themeColor="accent1" w:sz="4" w:space="0"/>
          <w:right w:val="none" w:color="000000" w:sz="4" w:space="0"/>
        </w:tcBorders>
        <w:shd w:val="clear" w:color="FFFFFF" w:themeColor="light1" w:fill="FFFFFF" w:themeFill="light1"/>
      </w:tcPr>
    </w:tblStylePr>
    <w:tblStylePr w:type="lastRow">
      <w:rPr>
        <w:rFonts w:ascii="Arial" w:hAnsi="Arial"/>
        <w:i/>
        <w:color w:val="245A8D" w:themeColor="accent1" w:themeShade="95"/>
        <w:sz w:val="22"/>
      </w:rPr>
      <w:tblPr/>
      <w:tcPr>
        <w:tcBorders>
          <w:top w:val="single" w:color="5B9BD5" w:themeColor="accent1"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color="000000" w:sz="4" w:space="0"/>
          <w:left w:val="none" w:color="000000" w:sz="4" w:space="0"/>
          <w:bottom w:val="none" w:color="000000" w:sz="4" w:space="0"/>
          <w:right w:val="single" w:color="5B9BD5" w:themeColor="accent1" w:sz="4" w:space="0"/>
        </w:tcBorders>
        <w:shd w:val="clear" w:color="FFFFFF" w:fill="auto"/>
      </w:tcPr>
    </w:tblStylePr>
    <w:tblStylePr w:type="lastCol">
      <w:rPr>
        <w:rFonts w:ascii="Arial" w:hAnsi="Arial"/>
        <w:i/>
        <w:color w:val="245A8D" w:themeColor="accent1" w:themeShade="95"/>
        <w:sz w:val="22"/>
      </w:rPr>
      <w:tblPr/>
      <w:tcPr>
        <w:tcBorders>
          <w:top w:val="none" w:color="000000" w:sz="4" w:space="0"/>
          <w:left w:val="single" w:color="5B9BD5" w:themeColor="accent1" w:sz="4" w:space="0"/>
          <w:bottom w:val="none" w:color="000000" w:sz="4" w:space="0"/>
          <w:right w:val="none" w:color="000000" w:sz="4" w:space="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styleId="ListTable7Colorful-Accent2" w:customStyle="1">
    <w:name w:val="List Table 7 Colorful Accent 2"/>
    <w:basedOn w:val="TableauNormal"/>
    <w:uiPriority w:val="99"/>
    <w:pPr>
      <w:spacing w:after="0" w:line="240" w:lineRule="auto"/>
    </w:pPr>
    <w:tblPr>
      <w:tblStyleRowBandSize w:val="1"/>
      <w:tblStyleColBandSize w:val="1"/>
      <w:tblBorders>
        <w:right w:val="single" w:color="F4B184" w:themeColor="accent2" w:themeTint="97" w:sz="4" w:space="0"/>
      </w:tblBorders>
    </w:tblPr>
    <w:tblStylePr w:type="firstRow">
      <w:rPr>
        <w:rFonts w:ascii="Arial" w:hAnsi="Arial"/>
        <w:i/>
        <w:color w:val="F4B184" w:themeColor="accent2" w:themeTint="97" w:themeShade="95"/>
        <w:sz w:val="22"/>
      </w:rPr>
      <w:tblPr/>
      <w:tcPr>
        <w:tcBorders>
          <w:top w:val="none" w:color="000000" w:sz="4" w:space="0"/>
          <w:left w:val="none" w:color="000000" w:sz="4" w:space="0"/>
          <w:bottom w:val="single" w:color="F4B184" w:themeColor="accent2" w:themeTint="97" w:sz="4" w:space="0"/>
          <w:right w:val="none" w:color="000000" w:sz="4" w:space="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color="F4B184" w:themeColor="accent2" w:themeTint="97"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color="000000" w:sz="4" w:space="0"/>
          <w:left w:val="none" w:color="000000" w:sz="4" w:space="0"/>
          <w:bottom w:val="none" w:color="000000" w:sz="4" w:space="0"/>
          <w:right w:val="single" w:color="F4B184" w:themeColor="accent2" w:themeTint="97" w:sz="4" w:space="0"/>
        </w:tcBorders>
        <w:shd w:val="clear" w:color="FFFFFF" w:fill="auto"/>
      </w:tcPr>
    </w:tblStylePr>
    <w:tblStylePr w:type="lastCol">
      <w:rPr>
        <w:rFonts w:ascii="Arial" w:hAnsi="Arial"/>
        <w:i/>
        <w:color w:val="F4B184" w:themeColor="accent2" w:themeTint="97" w:themeShade="95"/>
        <w:sz w:val="22"/>
      </w:rPr>
      <w:tblPr/>
      <w:tcPr>
        <w:tcBorders>
          <w:top w:val="none" w:color="000000" w:sz="4" w:space="0"/>
          <w:left w:val="single" w:color="F4B184" w:themeColor="accent2" w:themeTint="97" w:sz="4" w:space="0"/>
          <w:bottom w:val="none" w:color="000000" w:sz="4" w:space="0"/>
          <w:right w:val="none" w:color="000000" w:sz="4" w:space="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customStyle="1">
    <w:name w:val="List Table 7 Colorful Accent 3"/>
    <w:basedOn w:val="TableauNormal"/>
    <w:uiPriority w:val="99"/>
    <w:pPr>
      <w:spacing w:after="0" w:line="240" w:lineRule="auto"/>
    </w:pPr>
    <w:tblPr>
      <w:tblStyleRowBandSize w:val="1"/>
      <w:tblStyleColBandSize w:val="1"/>
      <w:tblBorders>
        <w:right w:val="single" w:color="C9C9C9" w:themeColor="accent3" w:themeTint="98" w:sz="4" w:space="0"/>
      </w:tblBorders>
    </w:tblPr>
    <w:tblStylePr w:type="firstRow">
      <w:rPr>
        <w:rFonts w:ascii="Arial" w:hAnsi="Arial"/>
        <w:i/>
        <w:color w:val="C9C9C9" w:themeColor="accent3" w:themeTint="98" w:themeShade="95"/>
        <w:sz w:val="22"/>
      </w:rPr>
      <w:tblPr/>
      <w:tcPr>
        <w:tcBorders>
          <w:top w:val="none" w:color="000000" w:sz="4" w:space="0"/>
          <w:left w:val="none" w:color="000000" w:sz="4" w:space="0"/>
          <w:bottom w:val="single" w:color="C9C9C9" w:themeColor="accent3" w:themeTint="98" w:sz="4" w:space="0"/>
          <w:right w:val="none" w:color="000000" w:sz="4" w:space="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color="C9C9C9" w:themeColor="accent3"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color="000000" w:sz="4" w:space="0"/>
          <w:left w:val="none" w:color="000000" w:sz="4" w:space="0"/>
          <w:bottom w:val="none" w:color="000000" w:sz="4" w:space="0"/>
          <w:right w:val="single" w:color="C9C9C9" w:themeColor="accent3" w:themeTint="98" w:sz="4" w:space="0"/>
        </w:tcBorders>
        <w:shd w:val="clear" w:color="FFFFFF" w:fill="auto"/>
      </w:tcPr>
    </w:tblStylePr>
    <w:tblStylePr w:type="lastCol">
      <w:rPr>
        <w:rFonts w:ascii="Arial" w:hAnsi="Arial"/>
        <w:i/>
        <w:color w:val="C9C9C9" w:themeColor="accent3" w:themeTint="98" w:themeShade="95"/>
        <w:sz w:val="22"/>
      </w:rPr>
      <w:tblPr/>
      <w:tcPr>
        <w:tcBorders>
          <w:top w:val="none" w:color="000000" w:sz="4" w:space="0"/>
          <w:left w:val="single" w:color="C9C9C9" w:themeColor="accent3" w:themeTint="98" w:sz="4" w:space="0"/>
          <w:bottom w:val="none" w:color="000000" w:sz="4" w:space="0"/>
          <w:right w:val="none" w:color="000000" w:sz="4" w:space="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customStyle="1">
    <w:name w:val="List Table 7 Colorful Accent 4"/>
    <w:basedOn w:val="TableauNormal"/>
    <w:uiPriority w:val="99"/>
    <w:pPr>
      <w:spacing w:after="0" w:line="240" w:lineRule="auto"/>
    </w:pPr>
    <w:tblPr>
      <w:tblStyleRowBandSize w:val="1"/>
      <w:tblStyleColBandSize w:val="1"/>
      <w:tblBorders>
        <w:right w:val="single" w:color="FFD865" w:themeColor="accent4" w:themeTint="9A" w:sz="4" w:space="0"/>
      </w:tblBorders>
    </w:tblPr>
    <w:tblStylePr w:type="firstRow">
      <w:rPr>
        <w:rFonts w:ascii="Arial" w:hAnsi="Arial"/>
        <w:i/>
        <w:color w:val="FFD865" w:themeColor="accent4" w:themeTint="9A" w:themeShade="95"/>
        <w:sz w:val="22"/>
      </w:rPr>
      <w:tblPr/>
      <w:tcPr>
        <w:tcBorders>
          <w:top w:val="none" w:color="000000" w:sz="4" w:space="0"/>
          <w:left w:val="none" w:color="000000" w:sz="4" w:space="0"/>
          <w:bottom w:val="single" w:color="FFD865" w:themeColor="accent4" w:themeTint="9A" w:sz="4" w:space="0"/>
          <w:right w:val="none" w:color="000000" w:sz="4" w:space="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color="FFD865" w:themeColor="accent4"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color="000000" w:sz="4" w:space="0"/>
          <w:left w:val="none" w:color="000000" w:sz="4" w:space="0"/>
          <w:bottom w:val="none" w:color="000000" w:sz="4" w:space="0"/>
          <w:right w:val="single" w:color="FFD865" w:themeColor="accent4" w:themeTint="9A" w:sz="4" w:space="0"/>
        </w:tcBorders>
        <w:shd w:val="clear" w:color="FFFFFF" w:fill="auto"/>
      </w:tcPr>
    </w:tblStylePr>
    <w:tblStylePr w:type="lastCol">
      <w:rPr>
        <w:rFonts w:ascii="Arial" w:hAnsi="Arial"/>
        <w:i/>
        <w:color w:val="FFD865" w:themeColor="accent4" w:themeTint="9A" w:themeShade="95"/>
        <w:sz w:val="22"/>
      </w:rPr>
      <w:tblPr/>
      <w:tcPr>
        <w:tcBorders>
          <w:top w:val="none" w:color="000000" w:sz="4" w:space="0"/>
          <w:left w:val="single" w:color="FFD865" w:themeColor="accent4" w:themeTint="9A" w:sz="4" w:space="0"/>
          <w:bottom w:val="none" w:color="000000" w:sz="4" w:space="0"/>
          <w:right w:val="none" w:color="000000" w:sz="4" w:space="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customStyle="1">
    <w:name w:val="List Table 7 Colorful Accent 5"/>
    <w:basedOn w:val="TableauNormal"/>
    <w:uiPriority w:val="99"/>
    <w:pPr>
      <w:spacing w:after="0" w:line="240" w:lineRule="auto"/>
    </w:pPr>
    <w:tblPr>
      <w:tblStyleRowBandSize w:val="1"/>
      <w:tblStyleColBandSize w:val="1"/>
      <w:tblBorders>
        <w:right w:val="single" w:color="8DA9DB" w:themeColor="accent5" w:themeTint="9A" w:sz="4" w:space="0"/>
      </w:tblBorders>
    </w:tblPr>
    <w:tblStylePr w:type="firstRow">
      <w:rPr>
        <w:rFonts w:ascii="Arial" w:hAnsi="Arial"/>
        <w:i/>
        <w:color w:val="8DA9DB" w:themeColor="accent5" w:themeTint="9A" w:themeShade="95"/>
        <w:sz w:val="22"/>
      </w:rPr>
      <w:tblPr/>
      <w:tcPr>
        <w:tcBorders>
          <w:top w:val="none" w:color="000000" w:sz="4" w:space="0"/>
          <w:left w:val="none" w:color="000000" w:sz="4" w:space="0"/>
          <w:bottom w:val="single" w:color="8DA9DB" w:themeColor="accent5" w:themeTint="9A" w:sz="4" w:space="0"/>
          <w:right w:val="none" w:color="000000" w:sz="4" w:space="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color="8DA9DB" w:themeColor="accent5" w:themeTint="9A"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color="000000" w:sz="4" w:space="0"/>
          <w:left w:val="none" w:color="000000" w:sz="4" w:space="0"/>
          <w:bottom w:val="none" w:color="000000" w:sz="4" w:space="0"/>
          <w:right w:val="single" w:color="8DA9DB" w:themeColor="accent5" w:themeTint="9A" w:sz="4" w:space="0"/>
        </w:tcBorders>
        <w:shd w:val="clear" w:color="FFFFFF" w:fill="auto"/>
      </w:tcPr>
    </w:tblStylePr>
    <w:tblStylePr w:type="lastCol">
      <w:rPr>
        <w:rFonts w:ascii="Arial" w:hAnsi="Arial"/>
        <w:i/>
        <w:color w:val="8DA9DB" w:themeColor="accent5" w:themeTint="9A" w:themeShade="95"/>
        <w:sz w:val="22"/>
      </w:rPr>
      <w:tblPr/>
      <w:tcPr>
        <w:tcBorders>
          <w:top w:val="none" w:color="000000" w:sz="4" w:space="0"/>
          <w:left w:val="single" w:color="8DA9DB" w:themeColor="accent5" w:themeTint="9A" w:sz="4" w:space="0"/>
          <w:bottom w:val="none" w:color="000000" w:sz="4" w:space="0"/>
          <w:right w:val="none" w:color="000000" w:sz="4" w:space="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customStyle="1">
    <w:name w:val="List Table 7 Colorful Accent 6"/>
    <w:basedOn w:val="TableauNormal"/>
    <w:uiPriority w:val="99"/>
    <w:pPr>
      <w:spacing w:after="0" w:line="240" w:lineRule="auto"/>
    </w:pPr>
    <w:tblPr>
      <w:tblStyleRowBandSize w:val="1"/>
      <w:tblStyleColBandSize w:val="1"/>
      <w:tblBorders>
        <w:right w:val="single" w:color="A9D08E" w:themeColor="accent6" w:themeTint="98" w:sz="4" w:space="0"/>
      </w:tblBorders>
    </w:tblPr>
    <w:tblStylePr w:type="firstRow">
      <w:rPr>
        <w:rFonts w:ascii="Arial" w:hAnsi="Arial"/>
        <w:i/>
        <w:color w:val="A9D08E" w:themeColor="accent6" w:themeTint="98" w:themeShade="95"/>
        <w:sz w:val="22"/>
      </w:rPr>
      <w:tblPr/>
      <w:tcPr>
        <w:tcBorders>
          <w:top w:val="none" w:color="000000" w:sz="4" w:space="0"/>
          <w:left w:val="none" w:color="000000" w:sz="4" w:space="0"/>
          <w:bottom w:val="single" w:color="A9D08E" w:themeColor="accent6" w:themeTint="98" w:sz="4" w:space="0"/>
          <w:right w:val="none" w:color="000000" w:sz="4" w:space="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color="A9D08E" w:themeColor="accent6" w:themeTint="98" w:sz="4" w:space="0"/>
          <w:left w:val="none" w:color="000000" w:sz="4" w:space="0"/>
          <w:bottom w:val="none" w:color="000000" w:sz="4" w:space="0"/>
          <w:right w:val="none" w:color="000000" w:sz="4" w:space="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color="000000" w:sz="4" w:space="0"/>
          <w:left w:val="none" w:color="000000" w:sz="4" w:space="0"/>
          <w:bottom w:val="none" w:color="000000" w:sz="4" w:space="0"/>
          <w:right w:val="single" w:color="A9D08E" w:themeColor="accent6" w:themeTint="98" w:sz="4" w:space="0"/>
        </w:tcBorders>
        <w:shd w:val="clear" w:color="FFFFFF" w:fill="auto"/>
      </w:tcPr>
    </w:tblStylePr>
    <w:tblStylePr w:type="lastCol">
      <w:rPr>
        <w:rFonts w:ascii="Arial" w:hAnsi="Arial"/>
        <w:i/>
        <w:color w:val="A9D08E" w:themeColor="accent6" w:themeTint="98" w:themeShade="95"/>
        <w:sz w:val="22"/>
      </w:rPr>
      <w:tblPr/>
      <w:tcPr>
        <w:tcBorders>
          <w:top w:val="none" w:color="000000" w:sz="4" w:space="0"/>
          <w:left w:val="single" w:color="A9D08E" w:themeColor="accent6" w:themeTint="98" w:sz="4" w:space="0"/>
          <w:bottom w:val="none" w:color="000000" w:sz="4" w:space="0"/>
          <w:right w:val="none" w:color="000000" w:sz="4" w:space="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ned-Accent" w:customStyle="1">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styleId="Lined-Accent1" w:customStyle="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styleId="Lined-Accent2" w:customStyle="1">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styleId="Lined-Accent3" w:customStyle="1">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styleId="Lined-Accent4" w:customStyle="1">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styleId="Lined-Accent5" w:customStyle="1">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styleId="Lined-Accent6" w:customStyle="1">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styleId="BorderedLined-Accent" w:customStyle="1">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styleId="BorderedLined-Accent1" w:customStyle="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color="245A8D" w:themeColor="accent1" w:themeShade="95" w:sz="4" w:space="0"/>
        <w:left w:val="single" w:color="245A8D" w:themeColor="accent1" w:themeShade="95" w:sz="4" w:space="0"/>
        <w:bottom w:val="single" w:color="245A8D" w:themeColor="accent1" w:themeShade="95" w:sz="4" w:space="0"/>
        <w:right w:val="single" w:color="245A8D" w:themeColor="accent1" w:themeShade="95" w:sz="4" w:space="0"/>
        <w:insideH w:val="single" w:color="245A8D" w:themeColor="accent1" w:themeShade="95" w:sz="4" w:space="0"/>
        <w:insideV w:val="single" w:color="245A8D" w:themeColor="accent1" w:themeShade="95" w:sz="4" w:space="0"/>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styleId="BorderedLined-Accent2" w:customStyle="1">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color="99460D" w:themeColor="accent2" w:themeShade="95" w:sz="4" w:space="0"/>
        <w:left w:val="single" w:color="99460D" w:themeColor="accent2" w:themeShade="95" w:sz="4" w:space="0"/>
        <w:bottom w:val="single" w:color="99460D" w:themeColor="accent2" w:themeShade="95" w:sz="4" w:space="0"/>
        <w:right w:val="single" w:color="99460D" w:themeColor="accent2" w:themeShade="95" w:sz="4" w:space="0"/>
        <w:insideH w:val="single" w:color="99460D" w:themeColor="accent2" w:themeShade="95" w:sz="4" w:space="0"/>
        <w:insideV w:val="single" w:color="99460D" w:themeColor="accent2" w:themeShade="95" w:sz="4" w:space="0"/>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styleId="BorderedLined-Accent3" w:customStyle="1">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color="606060" w:themeColor="accent3" w:themeShade="95" w:sz="4" w:space="0"/>
        <w:left w:val="single" w:color="606060" w:themeColor="accent3" w:themeShade="95" w:sz="4" w:space="0"/>
        <w:bottom w:val="single" w:color="606060" w:themeColor="accent3" w:themeShade="95" w:sz="4" w:space="0"/>
        <w:right w:val="single" w:color="606060" w:themeColor="accent3" w:themeShade="95" w:sz="4" w:space="0"/>
        <w:insideH w:val="single" w:color="606060" w:themeColor="accent3" w:themeShade="95" w:sz="4" w:space="0"/>
        <w:insideV w:val="single" w:color="606060" w:themeColor="accent3" w:themeShade="95" w:sz="4" w:space="0"/>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styleId="BorderedLined-Accent4" w:customStyle="1">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color="957000" w:themeColor="accent4" w:themeShade="95" w:sz="4" w:space="0"/>
        <w:left w:val="single" w:color="957000" w:themeColor="accent4" w:themeShade="95" w:sz="4" w:space="0"/>
        <w:bottom w:val="single" w:color="957000" w:themeColor="accent4" w:themeShade="95" w:sz="4" w:space="0"/>
        <w:right w:val="single" w:color="957000" w:themeColor="accent4" w:themeShade="95" w:sz="4" w:space="0"/>
        <w:insideH w:val="single" w:color="957000" w:themeColor="accent4" w:themeShade="95" w:sz="4" w:space="0"/>
        <w:insideV w:val="single" w:color="957000" w:themeColor="accent4" w:themeShade="95" w:sz="4" w:space="0"/>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styleId="BorderedLined-Accent5" w:customStyle="1">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color="254175" w:themeColor="accent5" w:themeShade="95" w:sz="4" w:space="0"/>
        <w:left w:val="single" w:color="254175" w:themeColor="accent5" w:themeShade="95" w:sz="4" w:space="0"/>
        <w:bottom w:val="single" w:color="254175" w:themeColor="accent5" w:themeShade="95" w:sz="4" w:space="0"/>
        <w:right w:val="single" w:color="254175" w:themeColor="accent5" w:themeShade="95" w:sz="4" w:space="0"/>
        <w:insideH w:val="single" w:color="254175" w:themeColor="accent5" w:themeShade="95" w:sz="4" w:space="0"/>
        <w:insideV w:val="single" w:color="254175" w:themeColor="accent5" w:themeShade="95" w:sz="4" w:space="0"/>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styleId="BorderedLined-Accent6" w:customStyle="1">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color="416429" w:themeColor="accent6" w:themeShade="95" w:sz="4" w:space="0"/>
        <w:left w:val="single" w:color="416429" w:themeColor="accent6" w:themeShade="95" w:sz="4" w:space="0"/>
        <w:bottom w:val="single" w:color="416429" w:themeColor="accent6" w:themeShade="95" w:sz="4" w:space="0"/>
        <w:right w:val="single" w:color="416429" w:themeColor="accent6" w:themeShade="95" w:sz="4" w:space="0"/>
        <w:insideH w:val="single" w:color="416429" w:themeColor="accent6" w:themeShade="95" w:sz="4" w:space="0"/>
        <w:insideV w:val="single" w:color="416429" w:themeColor="accent6" w:themeShade="95" w:sz="4" w:space="0"/>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styleId="Bordered" w:customStyle="1">
    <w:name w:val="Bordered"/>
    <w:basedOn w:val="TableauNormal"/>
    <w:uiPriority w:val="99"/>
    <w:pPr>
      <w:spacing w:after="0" w:line="240" w:lineRule="auto"/>
    </w:pPr>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rFonts w:ascii="Arial" w:hAnsi="Arial"/>
        <w:color w:val="404040"/>
        <w:sz w:val="22"/>
      </w:rPr>
      <w:tblPr/>
      <w:tcPr>
        <w:tcBorders>
          <w:bottom w:val="single" w:color="7F7F7F" w:themeColor="text1" w:themeTint="80" w:sz="12" w:space="0"/>
        </w:tcBorders>
      </w:tcPr>
    </w:tblStylePr>
    <w:tblStylePr w:type="lastRow">
      <w:rPr>
        <w:rFonts w:ascii="Arial" w:hAnsi="Arial"/>
        <w:color w:val="404040"/>
        <w:sz w:val="22"/>
      </w:rPr>
      <w:tblPr/>
      <w:tcPr>
        <w:tcBorders>
          <w:top w:val="single" w:color="7F7F7F"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7F7F7F" w:themeColor="text1" w:themeTint="80" w:sz="12" w:space="0"/>
        </w:tcBorders>
      </w:tcPr>
    </w:tblStylePr>
    <w:tblStylePr w:type="band1Horz">
      <w:rPr>
        <w:rFonts w:ascii="Arial" w:hAnsi="Arial"/>
        <w:color w:val="404040"/>
        <w:sz w:val="22"/>
      </w:rPr>
      <w:tbl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style>
  <w:style w:type="table" w:styleId="Bordered-Accent1" w:customStyle="1">
    <w:name w:val="Bordered - Accent 1"/>
    <w:basedOn w:val="TableauNormal"/>
    <w:uiPriority w:val="99"/>
    <w:pPr>
      <w:spacing w:after="0" w:line="240" w:lineRule="auto"/>
    </w:pPr>
    <w:tblPr>
      <w:tblStyleRowBandSize w:val="1"/>
      <w:tblStyleColBandSize w:val="1"/>
      <w:tbl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insideH w:val="single" w:color="BCD6EE" w:themeColor="accent1" w:themeTint="67" w:sz="4" w:space="0"/>
        <w:insideV w:val="single" w:color="BCD6EE" w:themeColor="accent1" w:themeTint="67" w:sz="4" w:space="0"/>
      </w:tblBorders>
    </w:tblPr>
    <w:tblStylePr w:type="firstRow">
      <w:rPr>
        <w:rFonts w:ascii="Arial" w:hAnsi="Arial"/>
        <w:color w:val="404040"/>
        <w:sz w:val="22"/>
      </w:rPr>
      <w:tblPr/>
      <w:tcPr>
        <w:tcBorders>
          <w:bottom w:val="single" w:color="5B9BD5" w:themeColor="accent1" w:sz="12" w:space="0"/>
        </w:tcBorders>
      </w:tcPr>
    </w:tblStylePr>
    <w:tblStylePr w:type="lastRow">
      <w:rPr>
        <w:rFonts w:ascii="Arial" w:hAnsi="Arial"/>
        <w:color w:val="404040"/>
        <w:sz w:val="22"/>
      </w:rPr>
      <w:tblPr/>
      <w:tcPr>
        <w:tcBorders>
          <w:top w:val="single" w:color="5B9BD5" w:themeColor="accent1"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5B9BD5" w:themeColor="accent1" w:sz="12" w:space="0"/>
        </w:tcBorders>
      </w:tcPr>
    </w:tblStylePr>
    <w:tblStylePr w:type="band1Horz">
      <w:rPr>
        <w:rFonts w:ascii="Arial" w:hAnsi="Arial"/>
        <w:color w:val="404040"/>
        <w:sz w:val="22"/>
      </w:rPr>
      <w:tblPr/>
      <w:tcPr>
        <w:tcBorders>
          <w:top w:val="single" w:color="BCD6EE" w:themeColor="accent1" w:themeTint="67" w:sz="4" w:space="0"/>
          <w:left w:val="single" w:color="BCD6EE" w:themeColor="accent1" w:themeTint="67" w:sz="4" w:space="0"/>
          <w:bottom w:val="single" w:color="BCD6EE" w:themeColor="accent1" w:themeTint="67" w:sz="4" w:space="0"/>
          <w:right w:val="single" w:color="BCD6EE" w:themeColor="accent1" w:themeTint="67" w:sz="4" w:space="0"/>
        </w:tcBorders>
      </w:tcPr>
    </w:tblStylePr>
  </w:style>
  <w:style w:type="table" w:styleId="Bordered-Accent2" w:customStyle="1">
    <w:name w:val="Bordered - Accent 2"/>
    <w:basedOn w:val="TableauNormal"/>
    <w:uiPriority w:val="99"/>
    <w:pPr>
      <w:spacing w:after="0" w:line="240" w:lineRule="auto"/>
    </w:pPr>
    <w:tblPr>
      <w:tblStyleRowBandSize w:val="1"/>
      <w:tblStyleColBandSize w:val="1"/>
      <w:tbl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insideH w:val="single" w:color="F7CAAB" w:themeColor="accent2" w:themeTint="67" w:sz="4" w:space="0"/>
        <w:insideV w:val="single" w:color="F7CAAB" w:themeColor="accent2" w:themeTint="67" w:sz="4" w:space="0"/>
      </w:tblBorders>
    </w:tblPr>
    <w:tblStylePr w:type="firstRow">
      <w:rPr>
        <w:rFonts w:ascii="Arial" w:hAnsi="Arial"/>
        <w:color w:val="404040"/>
        <w:sz w:val="22"/>
      </w:rPr>
      <w:tblPr/>
      <w:tcPr>
        <w:tcBorders>
          <w:bottom w:val="single" w:color="F4B184" w:themeColor="accent2" w:themeTint="97" w:sz="12" w:space="0"/>
        </w:tcBorders>
      </w:tcPr>
    </w:tblStylePr>
    <w:tblStylePr w:type="lastRow">
      <w:rPr>
        <w:rFonts w:ascii="Arial" w:hAnsi="Arial"/>
        <w:color w:val="404040"/>
        <w:sz w:val="22"/>
      </w:rPr>
      <w:tblPr/>
      <w:tcPr>
        <w:tcBorders>
          <w:top w:val="single" w:color="F4B184"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4B184" w:themeColor="accent2" w:themeTint="97" w:sz="12" w:space="0"/>
        </w:tcBorders>
      </w:tcPr>
    </w:tblStylePr>
    <w:tblStylePr w:type="band1Horz">
      <w:rPr>
        <w:rFonts w:ascii="Arial" w:hAnsi="Arial"/>
        <w:color w:val="404040"/>
        <w:sz w:val="22"/>
      </w:rPr>
      <w:tblPr/>
      <w:tcPr>
        <w:tcBorders>
          <w:top w:val="single" w:color="F7CAAB" w:themeColor="accent2" w:themeTint="67" w:sz="4" w:space="0"/>
          <w:left w:val="single" w:color="F7CAAB" w:themeColor="accent2" w:themeTint="67" w:sz="4" w:space="0"/>
          <w:bottom w:val="single" w:color="F7CAAB" w:themeColor="accent2" w:themeTint="67" w:sz="4" w:space="0"/>
          <w:right w:val="single" w:color="F7CAAB" w:themeColor="accent2" w:themeTint="67" w:sz="4" w:space="0"/>
        </w:tcBorders>
      </w:tcPr>
    </w:tblStylePr>
  </w:style>
  <w:style w:type="table" w:styleId="Bordered-Accent3" w:customStyle="1">
    <w:name w:val="Bordered - Accent 3"/>
    <w:basedOn w:val="TableauNormal"/>
    <w:uiPriority w:val="99"/>
    <w:pPr>
      <w:spacing w:after="0" w:line="240" w:lineRule="auto"/>
    </w:pPr>
    <w:tblPr>
      <w:tblStyleRowBandSize w:val="1"/>
      <w:tblStyleColBandSize w:val="1"/>
      <w:tbl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insideH w:val="single" w:color="DADADA" w:themeColor="accent3" w:themeTint="67" w:sz="4" w:space="0"/>
        <w:insideV w:val="single" w:color="DADADA" w:themeColor="accent3" w:themeTint="67" w:sz="4" w:space="0"/>
      </w:tblBorders>
    </w:tblPr>
    <w:tblStylePr w:type="firstRow">
      <w:rPr>
        <w:rFonts w:ascii="Arial" w:hAnsi="Arial"/>
        <w:color w:val="404040"/>
        <w:sz w:val="22"/>
      </w:rPr>
      <w:tblPr/>
      <w:tcPr>
        <w:tcBorders>
          <w:bottom w:val="single" w:color="C9C9C9" w:themeColor="accent3" w:themeTint="98" w:sz="12" w:space="0"/>
        </w:tcBorders>
      </w:tcPr>
    </w:tblStylePr>
    <w:tblStylePr w:type="lastRow">
      <w:rPr>
        <w:rFonts w:ascii="Arial" w:hAnsi="Arial"/>
        <w:color w:val="404040"/>
        <w:sz w:val="22"/>
      </w:rPr>
      <w:tblPr/>
      <w:tcPr>
        <w:tcBorders>
          <w:top w:val="single" w:color="C9C9C9"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C9C9C9" w:themeColor="accent3" w:themeTint="98" w:sz="12" w:space="0"/>
        </w:tcBorders>
      </w:tcPr>
    </w:tblStylePr>
    <w:tblStylePr w:type="band1Horz">
      <w:rPr>
        <w:rFonts w:ascii="Arial" w:hAnsi="Arial"/>
        <w:color w:val="404040"/>
        <w:sz w:val="22"/>
      </w:rPr>
      <w:tblPr/>
      <w:tcPr>
        <w:tcBorders>
          <w:top w:val="single" w:color="DADADA" w:themeColor="accent3" w:themeTint="67" w:sz="4" w:space="0"/>
          <w:left w:val="single" w:color="DADADA" w:themeColor="accent3" w:themeTint="67" w:sz="4" w:space="0"/>
          <w:bottom w:val="single" w:color="DADADA" w:themeColor="accent3" w:themeTint="67" w:sz="4" w:space="0"/>
          <w:right w:val="single" w:color="DADADA" w:themeColor="accent3" w:themeTint="67" w:sz="4" w:space="0"/>
        </w:tcBorders>
      </w:tcPr>
    </w:tblStylePr>
  </w:style>
  <w:style w:type="table" w:styleId="Bordered-Accent4" w:customStyle="1">
    <w:name w:val="Bordered - Accent 4"/>
    <w:basedOn w:val="TableauNormal"/>
    <w:uiPriority w:val="99"/>
    <w:pPr>
      <w:spacing w:after="0" w:line="240" w:lineRule="auto"/>
    </w:pPr>
    <w:tblPr>
      <w:tblStyleRowBandSize w:val="1"/>
      <w:tblStyleColBandSize w:val="1"/>
      <w:tbl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insideH w:val="single" w:color="FFE598" w:themeColor="accent4" w:themeTint="67" w:sz="4" w:space="0"/>
        <w:insideV w:val="single" w:color="FFE598" w:themeColor="accent4" w:themeTint="67" w:sz="4" w:space="0"/>
      </w:tblBorders>
    </w:tblPr>
    <w:tblStylePr w:type="firstRow">
      <w:rPr>
        <w:rFonts w:ascii="Arial" w:hAnsi="Arial"/>
        <w:color w:val="404040"/>
        <w:sz w:val="22"/>
      </w:rPr>
      <w:tblPr/>
      <w:tcPr>
        <w:tcBorders>
          <w:bottom w:val="single" w:color="FFD865" w:themeColor="accent4" w:themeTint="9A" w:sz="12" w:space="0"/>
        </w:tcBorders>
      </w:tcPr>
    </w:tblStylePr>
    <w:tblStylePr w:type="lastRow">
      <w:rPr>
        <w:rFonts w:ascii="Arial" w:hAnsi="Arial"/>
        <w:color w:val="404040"/>
        <w:sz w:val="22"/>
      </w:rPr>
      <w:tblPr/>
      <w:tcPr>
        <w:tcBorders>
          <w:top w:val="single" w:color="FFD865"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FFD865" w:themeColor="accent4" w:themeTint="9A" w:sz="12" w:space="0"/>
        </w:tcBorders>
      </w:tcPr>
    </w:tblStylePr>
    <w:tblStylePr w:type="band1Horz">
      <w:rPr>
        <w:rFonts w:ascii="Arial" w:hAnsi="Arial"/>
        <w:color w:val="404040"/>
        <w:sz w:val="22"/>
      </w:rPr>
      <w:tblPr/>
      <w:tcPr>
        <w:tcBorders>
          <w:top w:val="single" w:color="FFE598" w:themeColor="accent4" w:themeTint="67" w:sz="4" w:space="0"/>
          <w:left w:val="single" w:color="FFE598" w:themeColor="accent4" w:themeTint="67" w:sz="4" w:space="0"/>
          <w:bottom w:val="single" w:color="FFE598" w:themeColor="accent4" w:themeTint="67" w:sz="4" w:space="0"/>
          <w:right w:val="single" w:color="FFE598" w:themeColor="accent4" w:themeTint="67" w:sz="4" w:space="0"/>
        </w:tcBorders>
      </w:tcPr>
    </w:tblStylePr>
  </w:style>
  <w:style w:type="table" w:styleId="Bordered-Accent5" w:customStyle="1">
    <w:name w:val="Bordered - Accent 5"/>
    <w:basedOn w:val="TableauNormal"/>
    <w:uiPriority w:val="99"/>
    <w:pPr>
      <w:spacing w:after="0" w:line="240" w:lineRule="auto"/>
    </w:pPr>
    <w:tblPr>
      <w:tblStyleRowBandSize w:val="1"/>
      <w:tblStyleColBandSize w:val="1"/>
      <w:tbl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insideH w:val="single" w:color="B3C5E7" w:themeColor="accent5" w:themeTint="67" w:sz="4" w:space="0"/>
        <w:insideV w:val="single" w:color="B3C5E7" w:themeColor="accent5" w:themeTint="67" w:sz="4" w:space="0"/>
      </w:tblBorders>
    </w:tblPr>
    <w:tblStylePr w:type="firstRow">
      <w:rPr>
        <w:rFonts w:ascii="Arial" w:hAnsi="Arial"/>
        <w:color w:val="404040"/>
        <w:sz w:val="22"/>
      </w:rPr>
      <w:tblPr/>
      <w:tcPr>
        <w:tcBorders>
          <w:bottom w:val="single" w:color="8DA9DB" w:themeColor="accent5" w:themeTint="9A" w:sz="12" w:space="0"/>
        </w:tcBorders>
      </w:tcPr>
    </w:tblStylePr>
    <w:tblStylePr w:type="lastRow">
      <w:rPr>
        <w:rFonts w:ascii="Arial" w:hAnsi="Arial"/>
        <w:color w:val="404040"/>
        <w:sz w:val="22"/>
      </w:rPr>
      <w:tblPr/>
      <w:tcPr>
        <w:tcBorders>
          <w:top w:val="single" w:color="8DA9DB"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8DA9DB" w:themeColor="accent5" w:themeTint="9A" w:sz="12" w:space="0"/>
        </w:tcBorders>
      </w:tcPr>
    </w:tblStylePr>
    <w:tblStylePr w:type="band1Horz">
      <w:rPr>
        <w:rFonts w:ascii="Arial" w:hAnsi="Arial"/>
        <w:color w:val="404040"/>
        <w:sz w:val="22"/>
      </w:rPr>
      <w:tblPr/>
      <w:tcPr>
        <w:tcBorders>
          <w:top w:val="single" w:color="B3C5E7" w:themeColor="accent5" w:themeTint="67" w:sz="4" w:space="0"/>
          <w:left w:val="single" w:color="B3C5E7" w:themeColor="accent5" w:themeTint="67" w:sz="4" w:space="0"/>
          <w:bottom w:val="single" w:color="B3C5E7" w:themeColor="accent5" w:themeTint="67" w:sz="4" w:space="0"/>
          <w:right w:val="single" w:color="B3C5E7" w:themeColor="accent5" w:themeTint="67" w:sz="4" w:space="0"/>
        </w:tcBorders>
      </w:tcPr>
    </w:tblStylePr>
  </w:style>
  <w:style w:type="table" w:styleId="Bordered-Accent6" w:customStyle="1">
    <w:name w:val="Bordered - Accent 6"/>
    <w:basedOn w:val="TableauNormal"/>
    <w:uiPriority w:val="99"/>
    <w:pPr>
      <w:spacing w:after="0" w:line="240" w:lineRule="auto"/>
    </w:pPr>
    <w:tblPr>
      <w:tblStyleRowBandSize w:val="1"/>
      <w:tblStyleColBandSize w:val="1"/>
      <w:tbl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insideH w:val="single" w:color="C4DFB2" w:themeColor="accent6" w:themeTint="67" w:sz="4" w:space="0"/>
        <w:insideV w:val="single" w:color="C4DFB2" w:themeColor="accent6" w:themeTint="67" w:sz="4" w:space="0"/>
      </w:tblBorders>
    </w:tblPr>
    <w:tblStylePr w:type="firstRow">
      <w:rPr>
        <w:rFonts w:ascii="Arial" w:hAnsi="Arial"/>
        <w:color w:val="404040"/>
        <w:sz w:val="22"/>
      </w:rPr>
      <w:tblPr/>
      <w:tcPr>
        <w:tcBorders>
          <w:bottom w:val="single" w:color="A9D08E" w:themeColor="accent6" w:themeTint="98" w:sz="12" w:space="0"/>
        </w:tcBorders>
      </w:tcPr>
    </w:tblStylePr>
    <w:tblStylePr w:type="lastRow">
      <w:rPr>
        <w:rFonts w:ascii="Arial" w:hAnsi="Arial"/>
        <w:color w:val="404040"/>
        <w:sz w:val="22"/>
      </w:rPr>
      <w:tblPr/>
      <w:tcPr>
        <w:tcBorders>
          <w:top w:val="single" w:color="A9D08E"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blPr/>
      <w:tcPr>
        <w:tcBorders>
          <w:left w:val="single" w:color="A9D08E" w:themeColor="accent6" w:themeTint="98" w:sz="12" w:space="0"/>
        </w:tcBorders>
      </w:tcPr>
    </w:tblStylePr>
    <w:tblStylePr w:type="band1Horz">
      <w:rPr>
        <w:rFonts w:ascii="Arial" w:hAnsi="Arial"/>
        <w:color w:val="404040"/>
        <w:sz w:val="22"/>
      </w:rPr>
      <w:tblPr/>
      <w:tcPr>
        <w:tcBorders>
          <w:top w:val="single" w:color="C4DFB2" w:themeColor="accent6" w:themeTint="67" w:sz="4" w:space="0"/>
          <w:left w:val="single" w:color="C4DFB2" w:themeColor="accent6" w:themeTint="67" w:sz="4" w:space="0"/>
          <w:bottom w:val="single" w:color="C4DFB2" w:themeColor="accent6" w:themeTint="67" w:sz="4" w:space="0"/>
          <w:right w:val="single" w:color="C4DFB2" w:themeColor="accent6" w:themeTint="67" w:sz="4" w:space="0"/>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styleId="NotedebasdepageCar" w:customStyle="1">
    <w:name w:val="Note de bas de page Car"/>
    <w:link w:val="Notedebasdepage"/>
    <w:uiPriority w:val="99"/>
    <w:rPr>
      <w:sz w:val="18"/>
    </w:rPr>
  </w:style>
  <w:style w:type="character" w:styleId="Appelnotedebasdep">
    <w:name w:val="footnote reference"/>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styleId="NotedefinCar" w:customStyle="1">
    <w:name w:val="Note de fin Car"/>
    <w:link w:val="Notedefin"/>
    <w:uiPriority w:val="99"/>
    <w:rPr>
      <w:sz w:val="20"/>
    </w:rPr>
  </w:style>
  <w:style w:type="character" w:styleId="Appeldenotedefin">
    <w:name w:val="endnote reference"/>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Sansinterligne">
    <w:name w:val="No Spacing"/>
    <w:basedOn w:val="Normal"/>
    <w:uiPriority w:val="1"/>
    <w:qFormat/>
    <w:pPr>
      <w:spacing w:after="0" w:line="240" w:lineRule="auto"/>
    </w:p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pPr>
      <w:spacing w:line="240" w:lineRule="auto"/>
    </w:pPr>
    <w:rPr>
      <w:sz w:val="20"/>
      <w:szCs w:val="20"/>
    </w:rPr>
  </w:style>
  <w:style w:type="character" w:styleId="CommentaireCar" w:customStyle="1">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9672EC"/>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9672EC"/>
    <w:rPr>
      <w:rFonts w:ascii="Segoe UI" w:hAnsi="Segoe UI" w:cs="Segoe UI"/>
      <w:sz w:val="18"/>
      <w:szCs w:val="18"/>
    </w:rPr>
  </w:style>
  <w:style w:type="character" w:styleId="Numrodepage">
    <w:name w:val="page number"/>
    <w:basedOn w:val="Policepardfaut"/>
    <w:uiPriority w:val="99"/>
    <w:unhideWhenUsed/>
    <w:rsid w:val="00F10DF4"/>
  </w:style>
  <w:style w:type="paragraph" w:styleId="Objetducommentaire">
    <w:name w:val="annotation subject"/>
    <w:basedOn w:val="Commentaire"/>
    <w:next w:val="Commentaire"/>
    <w:link w:val="ObjetducommentaireCar"/>
    <w:uiPriority w:val="99"/>
    <w:semiHidden/>
    <w:unhideWhenUsed/>
    <w:rsid w:val="00763F1A"/>
    <w:rPr>
      <w:b/>
      <w:bCs/>
    </w:rPr>
  </w:style>
  <w:style w:type="character" w:styleId="ObjetducommentaireCar" w:customStyle="1">
    <w:name w:val="Objet du commentaire Car"/>
    <w:basedOn w:val="CommentaireCar"/>
    <w:link w:val="Objetducommentaire"/>
    <w:uiPriority w:val="99"/>
    <w:semiHidden/>
    <w:rsid w:val="00763F1A"/>
    <w:rPr>
      <w:b/>
      <w:bCs/>
      <w:sz w:val="20"/>
      <w:szCs w:val="20"/>
    </w:rPr>
  </w:style>
  <w:style w:type="paragraph" w:styleId="Rvision">
    <w:name w:val="Revision"/>
    <w:hidden/>
    <w:uiPriority w:val="99"/>
    <w:semiHidden/>
    <w:rsid w:val="008717C0"/>
    <w:pPr>
      <w:spacing w:after="0" w:line="240" w:lineRule="auto"/>
    </w:pPr>
  </w:style>
  <w:style w:type="paragraph" w:styleId="Default" w:customStyle="1">
    <w:name w:val="Default"/>
    <w:rsid w:val="001F66E9"/>
    <w:pPr>
      <w:autoSpaceDE w:val="0"/>
      <w:autoSpaceDN w:val="0"/>
      <w:adjustRightInd w:val="0"/>
      <w:spacing w:after="0" w:line="240" w:lineRule="auto"/>
    </w:pPr>
    <w:rPr>
      <w:rFonts w:ascii="Calibri" w:hAnsi="Calibri" w:cs="Calibri"/>
      <w:color w:val="000000"/>
      <w:sz w:val="24"/>
      <w:szCs w:val="24"/>
    </w:rPr>
  </w:style>
  <w:style w:type="paragraph" w:styleId="NormalWeb">
    <w:name w:val="Normal (Web)"/>
    <w:basedOn w:val="Normal"/>
    <w:uiPriority w:val="99"/>
    <w:semiHidden/>
    <w:unhideWhenUsed/>
    <w:rsid w:val="00C8411D"/>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Mentionnonrsolue">
    <w:name w:val="Unresolved Mention"/>
    <w:basedOn w:val="Policepardfaut"/>
    <w:uiPriority w:val="99"/>
    <w:semiHidden/>
    <w:unhideWhenUsed/>
    <w:rsid w:val="00962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656823">
      <w:bodyDiv w:val="1"/>
      <w:marLeft w:val="0"/>
      <w:marRight w:val="0"/>
      <w:marTop w:val="0"/>
      <w:marBottom w:val="0"/>
      <w:divBdr>
        <w:top w:val="none" w:sz="0" w:space="0" w:color="auto"/>
        <w:left w:val="none" w:sz="0" w:space="0" w:color="auto"/>
        <w:bottom w:val="none" w:sz="0" w:space="0" w:color="auto"/>
        <w:right w:val="none" w:sz="0" w:space="0" w:color="auto"/>
      </w:divBdr>
    </w:div>
    <w:div w:id="677971927">
      <w:bodyDiv w:val="1"/>
      <w:marLeft w:val="0"/>
      <w:marRight w:val="0"/>
      <w:marTop w:val="0"/>
      <w:marBottom w:val="0"/>
      <w:divBdr>
        <w:top w:val="none" w:sz="0" w:space="0" w:color="auto"/>
        <w:left w:val="none" w:sz="0" w:space="0" w:color="auto"/>
        <w:bottom w:val="none" w:sz="0" w:space="0" w:color="auto"/>
        <w:right w:val="none" w:sz="0" w:space="0" w:color="auto"/>
      </w:divBdr>
    </w:div>
    <w:div w:id="932516160">
      <w:bodyDiv w:val="1"/>
      <w:marLeft w:val="0"/>
      <w:marRight w:val="0"/>
      <w:marTop w:val="0"/>
      <w:marBottom w:val="0"/>
      <w:divBdr>
        <w:top w:val="none" w:sz="0" w:space="0" w:color="auto"/>
        <w:left w:val="none" w:sz="0" w:space="0" w:color="auto"/>
        <w:bottom w:val="none" w:sz="0" w:space="0" w:color="auto"/>
        <w:right w:val="none" w:sz="0" w:space="0" w:color="auto"/>
      </w:divBdr>
    </w:div>
    <w:div w:id="1571772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microsoft.com/office/2018/08/relationships/commentsExtensible" Target="commentsExtensi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nil.fr/fr/commande-publique-quel-acteur-est-responsable-au-regard-du-rgpd"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0" ma:contentTypeDescription="Crée un document." ma:contentTypeScope="" ma:versionID="35ac51cc5ea6d2d11f9950e811a74950">
  <xsd:schema xmlns:xsd="http://www.w3.org/2001/XMLSchema" xmlns:xs="http://www.w3.org/2001/XMLSchema" xmlns:p="http://schemas.microsoft.com/office/2006/metadata/properties" targetNamespace="http://schemas.microsoft.com/office/2006/metadata/properties" ma:root="true" ma:fieldsID="e50e266c65e8596da68e06b1cc03e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34706-A6CC-40AF-8B97-C15A0A7AA9CB}">
  <ds:schemaRefs>
    <ds:schemaRef ds:uri="http://schemas.microsoft.com/office/2006/documentManagement/types"/>
    <ds:schemaRef ds:uri="http://www.w3.org/XML/1998/namespace"/>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2.xml><?xml version="1.0" encoding="utf-8"?>
<ds:datastoreItem xmlns:ds="http://schemas.openxmlformats.org/officeDocument/2006/customXml" ds:itemID="{3F0E4545-58DB-43DA-8D2E-6A1DF879AC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0BEB10B-A79D-41B0-A8D6-4DC226445470}">
  <ds:schemaRefs>
    <ds:schemaRef ds:uri="http://schemas.microsoft.com/sharepoint/v3/contenttype/forms"/>
  </ds:schemaRefs>
</ds:datastoreItem>
</file>

<file path=customXml/itemProps4.xml><?xml version="1.0" encoding="utf-8"?>
<ds:datastoreItem xmlns:ds="http://schemas.openxmlformats.org/officeDocument/2006/customXml" ds:itemID="{C92C02AC-8B0A-4529-BAC5-CB47B4AD304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Christine Templier</dc:creator>
  <lastModifiedBy>Cecile Pereira-Santo</lastModifiedBy>
  <revision>4</revision>
  <lastPrinted>2025-01-09T12:47:00.0000000Z</lastPrinted>
  <dcterms:created xsi:type="dcterms:W3CDTF">2025-03-19T16:11:00.0000000Z</dcterms:created>
  <dcterms:modified xsi:type="dcterms:W3CDTF">2025-03-24T09:42:14.6067178Z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