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4A1AD" w14:textId="77777777" w:rsidR="00E74C25" w:rsidRDefault="00E74C25" w:rsidP="00E74C25">
      <w:pPr>
        <w:pStyle w:val="western"/>
        <w:spacing w:after="198"/>
        <w:jc w:val="center"/>
      </w:pPr>
      <w:r>
        <w:rPr>
          <w:b/>
          <w:bCs/>
          <w:sz w:val="28"/>
          <w:szCs w:val="28"/>
        </w:rPr>
        <w:t xml:space="preserve">Annexe 2 : </w:t>
      </w:r>
    </w:p>
    <w:p w14:paraId="6B6B4C27" w14:textId="77777777" w:rsidR="00E74C25" w:rsidRDefault="00E74C25" w:rsidP="00E74C25">
      <w:pPr>
        <w:pStyle w:val="western"/>
        <w:spacing w:after="198"/>
        <w:jc w:val="center"/>
      </w:pPr>
      <w:r>
        <w:rPr>
          <w:b/>
          <w:bCs/>
          <w:sz w:val="28"/>
          <w:szCs w:val="28"/>
          <w:u w:val="single"/>
        </w:rPr>
        <w:t>Liste des installations ince</w:t>
      </w:r>
      <w:r>
        <w:rPr>
          <w:sz w:val="28"/>
          <w:szCs w:val="28"/>
          <w:u w:val="single"/>
        </w:rPr>
        <w:t>n</w:t>
      </w:r>
      <w:r>
        <w:rPr>
          <w:b/>
          <w:bCs/>
          <w:sz w:val="28"/>
          <w:szCs w:val="28"/>
          <w:u w:val="single"/>
        </w:rPr>
        <w:t>die</w:t>
      </w:r>
      <w:r>
        <w:t xml:space="preserve"> </w:t>
      </w:r>
      <w:r>
        <w:rPr>
          <w:b/>
          <w:bCs/>
          <w:sz w:val="28"/>
          <w:szCs w:val="28"/>
          <w:u w:val="single"/>
        </w:rPr>
        <w:t>incluses dans le poste 1 forfaitaire : réservoirs incendie, poteaux incendie.</w:t>
      </w:r>
    </w:p>
    <w:p w14:paraId="0E555A00" w14:textId="77777777" w:rsidR="00E74C25" w:rsidRDefault="00E74C25" w:rsidP="00E74C25">
      <w:pPr>
        <w:pStyle w:val="western"/>
        <w:spacing w:after="240"/>
      </w:pPr>
    </w:p>
    <w:p w14:paraId="7B6A5FC7" w14:textId="77777777" w:rsidR="00E74C25" w:rsidRDefault="00E74C25" w:rsidP="00E74C25">
      <w:pPr>
        <w:pStyle w:val="western"/>
        <w:pBdr>
          <w:bottom w:val="single" w:sz="6" w:space="1" w:color="00000A"/>
        </w:pBdr>
        <w:spacing w:after="198"/>
      </w:pPr>
      <w:r>
        <w:rPr>
          <w:b/>
          <w:bCs/>
        </w:rPr>
        <w:t>1- RESERVES INCENDIE</w:t>
      </w:r>
    </w:p>
    <w:p w14:paraId="3AE954D2" w14:textId="77777777" w:rsidR="00E74C25" w:rsidRDefault="00E74C25" w:rsidP="00E74C25">
      <w:pPr>
        <w:pStyle w:val="western"/>
        <w:spacing w:after="198"/>
      </w:pPr>
      <w:r>
        <w:rPr>
          <w:b/>
          <w:bCs/>
        </w:rPr>
        <w:t xml:space="preserve">1-1 </w:t>
      </w:r>
      <w:proofErr w:type="spellStart"/>
      <w:r>
        <w:rPr>
          <w:b/>
          <w:bCs/>
        </w:rPr>
        <w:t>BdD</w:t>
      </w:r>
      <w:proofErr w:type="spellEnd"/>
      <w:r>
        <w:rPr>
          <w:b/>
          <w:bCs/>
        </w:rPr>
        <w:t xml:space="preserve"> </w:t>
      </w:r>
    </w:p>
    <w:p w14:paraId="2467DC20" w14:textId="16E494AE" w:rsidR="00E74C25" w:rsidRPr="005A52B7" w:rsidRDefault="00E74C25" w:rsidP="00E74C25">
      <w:pPr>
        <w:pStyle w:val="western"/>
        <w:spacing w:after="198"/>
      </w:pPr>
      <w:r w:rsidRPr="005A52B7">
        <w:t>Parking ESRT</w:t>
      </w:r>
      <w:r w:rsidR="00670867">
        <w:t xml:space="preserve"> H5</w:t>
      </w:r>
      <w:r w:rsidRPr="005A52B7">
        <w:t xml:space="preserve"> capacité 1</w:t>
      </w:r>
      <w:r w:rsidR="00670867">
        <w:t xml:space="preserve">45 </w:t>
      </w:r>
      <w:r w:rsidRPr="005A52B7">
        <w:t>m3</w:t>
      </w:r>
    </w:p>
    <w:p w14:paraId="3F747750" w14:textId="77777777" w:rsidR="00E74C25" w:rsidRPr="005A52B7" w:rsidRDefault="00E74C25" w:rsidP="00E74C25">
      <w:pPr>
        <w:pStyle w:val="western"/>
        <w:spacing w:after="198"/>
      </w:pPr>
      <w:r w:rsidRPr="005A52B7">
        <w:t>Tour de contrôle capacité 145 m3</w:t>
      </w:r>
    </w:p>
    <w:p w14:paraId="72122109" w14:textId="77777777" w:rsidR="00E74C25" w:rsidRPr="005A52B7" w:rsidRDefault="00E74C25" w:rsidP="00E74C25">
      <w:pPr>
        <w:pStyle w:val="western"/>
        <w:spacing w:after="198"/>
      </w:pPr>
      <w:r w:rsidRPr="005A52B7">
        <w:t>HM 9 capacité 145 m3</w:t>
      </w:r>
    </w:p>
    <w:p w14:paraId="1F24B429" w14:textId="40FF05DC" w:rsidR="00E74C25" w:rsidRDefault="00E74C25" w:rsidP="00E74C25">
      <w:pPr>
        <w:pStyle w:val="western"/>
        <w:spacing w:after="198"/>
      </w:pPr>
      <w:r w:rsidRPr="005A52B7">
        <w:t xml:space="preserve">Surpresseur W9 (EH) capacité 600 m3 </w:t>
      </w:r>
    </w:p>
    <w:p w14:paraId="1290979A" w14:textId="1F061433" w:rsidR="005E319B" w:rsidRPr="005A52B7" w:rsidRDefault="005E319B" w:rsidP="00E74C25">
      <w:pPr>
        <w:pStyle w:val="western"/>
        <w:spacing w:after="198"/>
      </w:pPr>
      <w:r>
        <w:t>Bâche incendie DRSU (120m3)</w:t>
      </w:r>
    </w:p>
    <w:p w14:paraId="2FEEF6F6" w14:textId="77777777" w:rsidR="00E74C25" w:rsidRDefault="00E74C25" w:rsidP="00E74C25">
      <w:pPr>
        <w:pStyle w:val="western"/>
        <w:spacing w:after="198"/>
      </w:pPr>
      <w:r>
        <w:rPr>
          <w:b/>
          <w:bCs/>
        </w:rPr>
        <w:t>1-2 DGAEV</w:t>
      </w:r>
    </w:p>
    <w:p w14:paraId="407B06EB" w14:textId="635FDBEA" w:rsidR="008E40E9" w:rsidRPr="008E40E9" w:rsidRDefault="0075609B" w:rsidP="008E40E9">
      <w:pPr>
        <w:pStyle w:val="western"/>
      </w:pPr>
      <w:r w:rsidRPr="008E40E9">
        <w:t>Bâche</w:t>
      </w:r>
      <w:r w:rsidR="008E40E9" w:rsidRPr="008E40E9">
        <w:t xml:space="preserve"> B211 (Champ de tir) capacité 120 m3</w:t>
      </w:r>
    </w:p>
    <w:p w14:paraId="4AC52A9B" w14:textId="6FD9B5EA" w:rsidR="008E40E9" w:rsidRPr="008E40E9" w:rsidRDefault="0075609B" w:rsidP="008E40E9">
      <w:pPr>
        <w:pStyle w:val="western"/>
      </w:pPr>
      <w:r w:rsidRPr="008E40E9">
        <w:t>Bâche</w:t>
      </w:r>
      <w:r w:rsidR="008E40E9" w:rsidRPr="008E40E9">
        <w:t xml:space="preserve"> </w:t>
      </w:r>
      <w:r>
        <w:t>HZ604</w:t>
      </w:r>
      <w:r>
        <w:t xml:space="preserve"> (</w:t>
      </w:r>
      <w:r w:rsidR="008E40E9" w:rsidRPr="008E40E9">
        <w:t>ADOUR</w:t>
      </w:r>
      <w:r>
        <w:t>)</w:t>
      </w:r>
      <w:r w:rsidR="008E40E9" w:rsidRPr="008E40E9">
        <w:t xml:space="preserve"> capacité 120 m3</w:t>
      </w:r>
    </w:p>
    <w:p w14:paraId="75D060D2" w14:textId="77777777" w:rsidR="00E74C25" w:rsidRDefault="00E74C25" w:rsidP="00E74C25">
      <w:pPr>
        <w:pStyle w:val="western"/>
        <w:spacing w:after="240"/>
      </w:pPr>
    </w:p>
    <w:p w14:paraId="561F4203" w14:textId="77777777" w:rsidR="00E74C25" w:rsidRDefault="00E74C25" w:rsidP="00E74C25">
      <w:pPr>
        <w:pStyle w:val="western"/>
        <w:pBdr>
          <w:bottom w:val="single" w:sz="6" w:space="1" w:color="00000A"/>
        </w:pBdr>
        <w:spacing w:after="198"/>
      </w:pPr>
      <w:r>
        <w:rPr>
          <w:b/>
          <w:bCs/>
        </w:rPr>
        <w:t>2 - POTEAUX INCENDIE</w:t>
      </w:r>
    </w:p>
    <w:p w14:paraId="08345252" w14:textId="77777777" w:rsidR="00E74C25" w:rsidRDefault="00E74C25" w:rsidP="00E74C25">
      <w:pPr>
        <w:pStyle w:val="western"/>
        <w:spacing w:after="198"/>
      </w:pPr>
      <w:r>
        <w:rPr>
          <w:b/>
          <w:bCs/>
        </w:rPr>
        <w:t xml:space="preserve">2-1 Formation </w:t>
      </w:r>
      <w:proofErr w:type="spellStart"/>
      <w:r>
        <w:rPr>
          <w:b/>
          <w:bCs/>
        </w:rPr>
        <w:t>BdD</w:t>
      </w:r>
      <w:proofErr w:type="spellEnd"/>
      <w:r>
        <w:rPr>
          <w:b/>
          <w:bCs/>
        </w:rPr>
        <w:t xml:space="preserve"> </w:t>
      </w:r>
    </w:p>
    <w:p w14:paraId="5A46D679" w14:textId="69531BA0" w:rsidR="00E74C25" w:rsidRDefault="00E74C25" w:rsidP="00E74C25">
      <w:pPr>
        <w:pStyle w:val="western"/>
        <w:spacing w:after="198"/>
      </w:pPr>
      <w:r>
        <w:t xml:space="preserve">Secteur BA120 n° 1 </w:t>
      </w:r>
      <w:r w:rsidRPr="00BD7D27">
        <w:t>à 59</w:t>
      </w:r>
      <w:r w:rsidR="002F5544">
        <w:t>,</w:t>
      </w:r>
      <w:r w:rsidRPr="00BD7D27">
        <w:t xml:space="preserve"> </w:t>
      </w:r>
      <w:r w:rsidR="005A52B7" w:rsidRPr="00BD7D27">
        <w:t>60</w:t>
      </w:r>
      <w:r w:rsidRPr="00BD7D27">
        <w:t xml:space="preserve"> unités</w:t>
      </w:r>
      <w:r w:rsidR="004E20DE" w:rsidRPr="00BD7D27">
        <w:t xml:space="preserve"> (PI 118 W</w:t>
      </w:r>
      <w:proofErr w:type="gramStart"/>
      <w:r w:rsidR="004E20DE" w:rsidRPr="00BD7D27">
        <w:t>9 )</w:t>
      </w:r>
      <w:proofErr w:type="gramEnd"/>
    </w:p>
    <w:p w14:paraId="6A9ED31F" w14:textId="77777777" w:rsidR="00E74C25" w:rsidRDefault="00E74C25" w:rsidP="00E74C25">
      <w:pPr>
        <w:pStyle w:val="western"/>
        <w:spacing w:after="198"/>
      </w:pPr>
      <w:r>
        <w:rPr>
          <w:b/>
          <w:bCs/>
        </w:rPr>
        <w:t>2-2 DGAEV</w:t>
      </w:r>
      <w:bookmarkStart w:id="0" w:name="_GoBack"/>
      <w:bookmarkEnd w:id="0"/>
    </w:p>
    <w:p w14:paraId="6A162D11" w14:textId="3457C4AF" w:rsidR="00E74C25" w:rsidRDefault="00E74C25" w:rsidP="00E74C25">
      <w:pPr>
        <w:pStyle w:val="western"/>
        <w:spacing w:after="198"/>
      </w:pPr>
      <w:r>
        <w:t>Secteur DGAEV n° 101 à 117</w:t>
      </w:r>
      <w:r w:rsidR="002F5544">
        <w:t>,</w:t>
      </w:r>
      <w:r>
        <w:t xml:space="preserve"> 17 unités</w:t>
      </w:r>
    </w:p>
    <w:p w14:paraId="6FCBD916" w14:textId="77777777" w:rsidR="00E74C25" w:rsidRDefault="00E74C25" w:rsidP="00E74C25">
      <w:pPr>
        <w:pStyle w:val="western"/>
        <w:spacing w:after="240"/>
      </w:pPr>
    </w:p>
    <w:p w14:paraId="7A54211E" w14:textId="77777777" w:rsidR="005A52B7" w:rsidRDefault="005A52B7"/>
    <w:sectPr w:rsidR="005A5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25"/>
    <w:rsid w:val="002F5544"/>
    <w:rsid w:val="004E20DE"/>
    <w:rsid w:val="005A52B7"/>
    <w:rsid w:val="005E319B"/>
    <w:rsid w:val="00670867"/>
    <w:rsid w:val="00735768"/>
    <w:rsid w:val="0075609B"/>
    <w:rsid w:val="008E40E9"/>
    <w:rsid w:val="00BD7D27"/>
    <w:rsid w:val="00C25953"/>
    <w:rsid w:val="00DF38DA"/>
    <w:rsid w:val="00E7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DD0F"/>
  <w15:chartTrackingRefBased/>
  <w15:docId w15:val="{B9BB2FD0-50F9-4686-ACCE-A7D9E4E3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E74C25"/>
    <w:pPr>
      <w:spacing w:before="100" w:beforeAutospacing="1" w:after="119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BOINEAU Stéphane OPA</dc:creator>
  <cp:keywords/>
  <dc:description/>
  <cp:lastModifiedBy>BOINEAU Stéphane OPA</cp:lastModifiedBy>
  <cp:revision>8</cp:revision>
  <dcterms:created xsi:type="dcterms:W3CDTF">2024-08-12T13:25:00Z</dcterms:created>
  <dcterms:modified xsi:type="dcterms:W3CDTF">2024-08-30T08:00:00Z</dcterms:modified>
</cp:coreProperties>
</file>