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24462" w14:textId="77777777" w:rsidR="00C82D6C" w:rsidRDefault="00C82D6C" w:rsidP="00C82D6C">
      <w:pPr>
        <w:spacing w:before="76" w:after="0" w:line="291" w:lineRule="exact"/>
        <w:ind w:right="-20"/>
        <w:rPr>
          <w:rFonts w:ascii="Arial" w:hAnsi="Arial" w:cs="Arial"/>
          <w:lang w:eastAsia="fr-FR"/>
        </w:rPr>
      </w:pPr>
    </w:p>
    <w:p w14:paraId="0AE24463" w14:textId="77777777" w:rsidR="00C82D6C" w:rsidRDefault="00C82D6C" w:rsidP="00C82D6C">
      <w:pPr>
        <w:spacing w:before="76" w:after="0" w:line="291" w:lineRule="exact"/>
        <w:ind w:right="-20"/>
        <w:rPr>
          <w:rFonts w:ascii="Arial" w:hAnsi="Arial" w:cs="Arial"/>
          <w:lang w:eastAsia="fr-FR"/>
        </w:rPr>
      </w:pPr>
    </w:p>
    <w:p w14:paraId="0AE24464" w14:textId="77777777" w:rsidR="00BB5944" w:rsidRPr="00B51813" w:rsidRDefault="00BB5944" w:rsidP="00C82D6C">
      <w:pPr>
        <w:spacing w:before="76" w:after="0" w:line="291" w:lineRule="exact"/>
        <w:ind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b/>
          <w:bCs/>
          <w:position w:val="-1"/>
          <w:sz w:val="20"/>
          <w:szCs w:val="20"/>
        </w:rPr>
        <w:t xml:space="preserve">  </w:t>
      </w:r>
      <w:r w:rsidR="00C82D6C">
        <w:rPr>
          <w:rFonts w:ascii="Arial" w:eastAsia="Arial Narrow" w:hAnsi="Arial" w:cs="Arial"/>
          <w:b/>
          <w:bCs/>
          <w:position w:val="-1"/>
          <w:sz w:val="20"/>
          <w:szCs w:val="20"/>
        </w:rPr>
        <w:tab/>
        <w:t xml:space="preserve">      </w:t>
      </w:r>
      <w:r w:rsidR="00C82D6C">
        <w:rPr>
          <w:rFonts w:ascii="Arial" w:eastAsia="Arial Narrow" w:hAnsi="Arial" w:cs="Arial"/>
          <w:b/>
          <w:bCs/>
          <w:position w:val="-1"/>
          <w:sz w:val="20"/>
          <w:szCs w:val="20"/>
        </w:rPr>
        <w:tab/>
      </w:r>
      <w:r w:rsidR="00C82D6C">
        <w:rPr>
          <w:rFonts w:ascii="Arial" w:eastAsia="Arial Narrow" w:hAnsi="Arial" w:cs="Arial"/>
          <w:b/>
          <w:bCs/>
          <w:position w:val="-1"/>
          <w:sz w:val="20"/>
          <w:szCs w:val="20"/>
        </w:rPr>
        <w:tab/>
      </w:r>
      <w:r w:rsidR="00C82D6C">
        <w:rPr>
          <w:rFonts w:ascii="Arial" w:eastAsia="Arial Narrow" w:hAnsi="Arial" w:cs="Arial"/>
          <w:b/>
          <w:bCs/>
          <w:position w:val="-1"/>
          <w:sz w:val="20"/>
          <w:szCs w:val="20"/>
        </w:rPr>
        <w:tab/>
      </w:r>
      <w:r w:rsidR="00C82D6C">
        <w:rPr>
          <w:rFonts w:ascii="Arial" w:eastAsia="Arial Narrow" w:hAnsi="Arial" w:cs="Arial"/>
          <w:b/>
          <w:bCs/>
          <w:position w:val="-1"/>
          <w:sz w:val="20"/>
          <w:szCs w:val="20"/>
        </w:rPr>
        <w:tab/>
      </w:r>
      <w:r w:rsidR="006D688E">
        <w:rPr>
          <w:rFonts w:ascii="Arial" w:eastAsia="Arial Narrow" w:hAnsi="Arial" w:cs="Arial"/>
          <w:b/>
          <w:bCs/>
          <w:position w:val="-1"/>
          <w:sz w:val="20"/>
          <w:szCs w:val="20"/>
        </w:rPr>
        <w:t xml:space="preserve"> </w:t>
      </w:r>
      <w:r w:rsidRPr="00B51813">
        <w:rPr>
          <w:rFonts w:ascii="Arial" w:eastAsia="Arial Narrow" w:hAnsi="Arial" w:cs="Arial"/>
          <w:b/>
          <w:bCs/>
          <w:position w:val="-1"/>
          <w:sz w:val="20"/>
          <w:szCs w:val="20"/>
        </w:rPr>
        <w:t>MEMOIRE TECHNIQUE</w:t>
      </w:r>
    </w:p>
    <w:p w14:paraId="0AE24465" w14:textId="77777777" w:rsidR="00BB5944" w:rsidRPr="00B51813" w:rsidRDefault="00BB5944" w:rsidP="00BB5944">
      <w:pPr>
        <w:spacing w:before="3" w:after="0" w:line="110" w:lineRule="exact"/>
        <w:rPr>
          <w:rFonts w:ascii="Arial" w:hAnsi="Arial" w:cs="Arial"/>
          <w:sz w:val="20"/>
          <w:szCs w:val="20"/>
        </w:rPr>
      </w:pPr>
    </w:p>
    <w:p w14:paraId="0AE24466" w14:textId="77777777" w:rsidR="00C82D6C" w:rsidRDefault="00C82D6C" w:rsidP="00C82D6C">
      <w:pPr>
        <w:tabs>
          <w:tab w:val="left" w:pos="4962"/>
        </w:tabs>
        <w:spacing w:before="58" w:after="0"/>
        <w:ind w:left="851" w:right="67"/>
        <w:jc w:val="center"/>
        <w:rPr>
          <w:rFonts w:ascii="Arial" w:eastAsia="Arial" w:hAnsi="Arial" w:cs="Arial"/>
          <w:bCs/>
        </w:rPr>
      </w:pPr>
    </w:p>
    <w:p w14:paraId="0AE24467" w14:textId="77777777" w:rsidR="005E0EAC" w:rsidRPr="009F4E23" w:rsidRDefault="005E0EAC" w:rsidP="005E0EAC">
      <w:pPr>
        <w:suppressAutoHyphens/>
        <w:autoSpaceDE w:val="0"/>
        <w:autoSpaceDN w:val="0"/>
        <w:spacing w:after="0" w:line="240" w:lineRule="auto"/>
        <w:textAlignment w:val="baseline"/>
        <w:rPr>
          <w:rFonts w:ascii="Marianne" w:eastAsia="SimSun" w:hAnsi="Marianne" w:cs="Arial"/>
          <w:kern w:val="3"/>
          <w:lang w:eastAsia="zh-CN" w:bidi="hi-IN"/>
        </w:rPr>
      </w:pPr>
      <w:r w:rsidRPr="009F4E23">
        <w:rPr>
          <w:rFonts w:ascii="Marianne" w:eastAsia="SimSun" w:hAnsi="Marianne" w:cs="Arial"/>
          <w:kern w:val="3"/>
          <w:lang w:eastAsia="zh-CN" w:bidi="hi-IN"/>
        </w:rPr>
        <w:t>Le présent accord cadre a pour objet une prestation de transport de voyageurs (adultes) en car pour le compte de l’Institut des hautes études de l’éducation et de la formation.</w:t>
      </w:r>
    </w:p>
    <w:p w14:paraId="0AE24468" w14:textId="77777777" w:rsidR="00C82D6C" w:rsidRPr="00BB249B" w:rsidRDefault="00C82D6C" w:rsidP="00C82D6C">
      <w:pPr>
        <w:spacing w:after="0"/>
        <w:rPr>
          <w:rFonts w:ascii="Arial" w:hAnsi="Arial" w:cs="Arial"/>
          <w:szCs w:val="20"/>
        </w:rPr>
      </w:pPr>
    </w:p>
    <w:p w14:paraId="0AE24469" w14:textId="77777777" w:rsidR="006D688E" w:rsidRPr="00D80AA6" w:rsidRDefault="006D688E" w:rsidP="006D688E">
      <w:pPr>
        <w:pStyle w:val="Sansinterligne"/>
        <w:rPr>
          <w:rFonts w:ascii="Arial" w:hAnsi="Arial" w:cs="Arial"/>
          <w:spacing w:val="5"/>
          <w:lang w:val="fr-FR"/>
        </w:rPr>
      </w:pPr>
    </w:p>
    <w:p w14:paraId="0AE2446A" w14:textId="77777777" w:rsidR="00BB5944" w:rsidRPr="00B51813" w:rsidRDefault="00BB5944" w:rsidP="00BB5944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0AE2446B" w14:textId="77777777" w:rsidR="00BB5944" w:rsidRDefault="00BB5944" w:rsidP="00BB5944">
      <w:pPr>
        <w:tabs>
          <w:tab w:val="left" w:pos="1580"/>
        </w:tabs>
        <w:spacing w:after="0" w:line="480" w:lineRule="auto"/>
        <w:ind w:left="174" w:right="3067"/>
        <w:rPr>
          <w:rFonts w:ascii="Arial" w:eastAsia="Arial Narrow" w:hAnsi="Arial" w:cs="Arial"/>
          <w:b/>
          <w:bCs/>
        </w:rPr>
      </w:pPr>
      <w:r w:rsidRPr="00BC1D56">
        <w:rPr>
          <w:rFonts w:ascii="Arial" w:eastAsia="Arial Narrow" w:hAnsi="Arial" w:cs="Arial"/>
          <w:b/>
          <w:bCs/>
          <w:spacing w:val="-6"/>
        </w:rPr>
        <w:t>Entrepris</w:t>
      </w:r>
      <w:r w:rsidR="006E5093" w:rsidRPr="00BC1D56">
        <w:rPr>
          <w:rFonts w:ascii="Arial" w:eastAsia="Arial Narrow" w:hAnsi="Arial" w:cs="Arial"/>
          <w:b/>
          <w:bCs/>
          <w:spacing w:val="-6"/>
        </w:rPr>
        <w:t>e</w:t>
      </w:r>
      <w:r w:rsidR="006E5093" w:rsidRPr="00BC1D56">
        <w:rPr>
          <w:rFonts w:ascii="Arial" w:eastAsia="Arial Narrow" w:hAnsi="Arial" w:cs="Arial"/>
          <w:b/>
          <w:bCs/>
        </w:rPr>
        <w:t xml:space="preserve"> : </w:t>
      </w:r>
      <w:r w:rsidRPr="00BC1D56">
        <w:rPr>
          <w:rFonts w:ascii="Arial" w:eastAsia="Arial Narrow" w:hAnsi="Arial" w:cs="Arial"/>
          <w:b/>
          <w:bCs/>
          <w:spacing w:val="-6"/>
        </w:rPr>
        <w:t>………………………………………………………</w:t>
      </w:r>
      <w:r w:rsidRPr="00BC1D56">
        <w:rPr>
          <w:rFonts w:ascii="Arial" w:eastAsia="Arial Narrow" w:hAnsi="Arial" w:cs="Arial"/>
          <w:b/>
          <w:bCs/>
        </w:rPr>
        <w:t>.</w:t>
      </w:r>
    </w:p>
    <w:p w14:paraId="0AE2446C" w14:textId="77777777" w:rsidR="00BB5944" w:rsidRPr="00BC1D56" w:rsidRDefault="00BB5944" w:rsidP="00BB5944">
      <w:pPr>
        <w:spacing w:before="4" w:after="0" w:line="180" w:lineRule="exact"/>
        <w:rPr>
          <w:rFonts w:ascii="Arial" w:hAnsi="Arial" w:cs="Arial"/>
        </w:rPr>
      </w:pPr>
    </w:p>
    <w:p w14:paraId="0AE2446D" w14:textId="1316D837" w:rsidR="00BC1D56" w:rsidRPr="00BC1D56" w:rsidRDefault="006D688E" w:rsidP="00BC1D56">
      <w:pPr>
        <w:spacing w:after="0" w:line="240" w:lineRule="auto"/>
        <w:ind w:right="-20"/>
        <w:rPr>
          <w:rFonts w:ascii="Arial" w:eastAsia="Arial Narrow" w:hAnsi="Arial" w:cs="Arial"/>
          <w:u w:val="single"/>
        </w:rPr>
      </w:pPr>
      <w:r>
        <w:rPr>
          <w:rFonts w:ascii="Arial" w:eastAsia="Arial Narrow" w:hAnsi="Arial" w:cs="Arial"/>
          <w:b/>
          <w:bCs/>
          <w:i/>
          <w:spacing w:val="-6"/>
          <w:u w:val="single"/>
        </w:rPr>
        <w:t>Valeur technique</w:t>
      </w:r>
      <w:r w:rsidR="00BC1D56" w:rsidRPr="00BC1D56">
        <w:rPr>
          <w:rFonts w:ascii="Arial" w:eastAsia="Arial Narrow" w:hAnsi="Arial" w:cs="Arial"/>
          <w:b/>
          <w:bCs/>
          <w:i/>
          <w:u w:val="single"/>
        </w:rPr>
        <w:t xml:space="preserve"> : </w:t>
      </w:r>
      <w:r w:rsidR="004942DE">
        <w:rPr>
          <w:rFonts w:ascii="Arial" w:eastAsia="Arial Narrow" w:hAnsi="Arial" w:cs="Arial"/>
          <w:b/>
          <w:bCs/>
          <w:i/>
          <w:u w:val="single"/>
        </w:rPr>
        <w:t>25</w:t>
      </w:r>
      <w:r w:rsidR="00BC1D56" w:rsidRPr="00BC1D56">
        <w:rPr>
          <w:rFonts w:ascii="Arial" w:eastAsia="Arial Narrow" w:hAnsi="Arial" w:cs="Arial"/>
          <w:b/>
          <w:bCs/>
          <w:i/>
          <w:spacing w:val="-12"/>
          <w:u w:val="single"/>
        </w:rPr>
        <w:t xml:space="preserve"> </w:t>
      </w:r>
      <w:r w:rsidR="00BC1D56" w:rsidRPr="00BC1D56">
        <w:rPr>
          <w:rFonts w:ascii="Arial" w:eastAsia="Arial Narrow" w:hAnsi="Arial" w:cs="Arial"/>
          <w:b/>
          <w:bCs/>
          <w:i/>
          <w:spacing w:val="-6"/>
          <w:u w:val="single"/>
        </w:rPr>
        <w:t>point</w:t>
      </w:r>
      <w:r w:rsidR="00BC1D56" w:rsidRPr="00BC1D56">
        <w:rPr>
          <w:rFonts w:ascii="Arial" w:eastAsia="Arial Narrow" w:hAnsi="Arial" w:cs="Arial"/>
          <w:b/>
          <w:bCs/>
          <w:i/>
          <w:u w:val="single"/>
        </w:rPr>
        <w:t>s</w:t>
      </w:r>
    </w:p>
    <w:p w14:paraId="0AE2446E" w14:textId="77777777" w:rsidR="00BB5944" w:rsidRPr="00BC1D56" w:rsidRDefault="00BB5944" w:rsidP="00BB5944">
      <w:pPr>
        <w:spacing w:after="0" w:line="246" w:lineRule="exact"/>
        <w:ind w:left="174" w:right="-20"/>
        <w:rPr>
          <w:rFonts w:ascii="Arial" w:eastAsia="Arial Narrow" w:hAnsi="Arial" w:cs="Arial"/>
        </w:rPr>
      </w:pPr>
    </w:p>
    <w:p w14:paraId="6FCA5209" w14:textId="77777777" w:rsidR="005E6DD4" w:rsidRDefault="005E6DD4" w:rsidP="005E6DD4">
      <w:pPr>
        <w:rPr>
          <w:rFonts w:ascii="Marianne" w:hAnsi="Marianne" w:cs="Calibri"/>
        </w:rPr>
      </w:pPr>
      <w:r w:rsidRPr="00386A82">
        <w:rPr>
          <w:rFonts w:ascii="Marianne" w:hAnsi="Marianne" w:cs="Calibri"/>
          <w:b/>
          <w:u w:val="single"/>
        </w:rPr>
        <w:t>1</w:t>
      </w:r>
      <w:r>
        <w:rPr>
          <w:rFonts w:ascii="Marianne" w:hAnsi="Marianne" w:cs="Calibri"/>
          <w:b/>
          <w:u w:val="single"/>
        </w:rPr>
        <w:t>0</w:t>
      </w:r>
      <w:r w:rsidRPr="00386A82">
        <w:rPr>
          <w:rFonts w:ascii="Marianne" w:hAnsi="Marianne" w:cs="Calibri"/>
          <w:b/>
          <w:u w:val="single"/>
        </w:rPr>
        <w:t xml:space="preserve"> points</w:t>
      </w:r>
      <w:r w:rsidRPr="00386A82">
        <w:rPr>
          <w:rFonts w:ascii="Courier New" w:hAnsi="Courier New" w:cs="Courier New"/>
        </w:rPr>
        <w:t xml:space="preserve"> :</w:t>
      </w:r>
      <w:r w:rsidRPr="00C567D1">
        <w:rPr>
          <w:rFonts w:ascii="Marianne" w:hAnsi="Marianne" w:cs="Courier New"/>
        </w:rPr>
        <w:t xml:space="preserve"> description</w:t>
      </w:r>
      <w:r w:rsidRPr="00386A82">
        <w:rPr>
          <w:rFonts w:ascii="Marianne" w:hAnsi="Marianne" w:cs="Calibri"/>
        </w:rPr>
        <w:t xml:space="preserve"> des modalités d’exécution de la prestation, du processus de contrôle de la prestation et des modalités d’intervention en cas de panne….</w:t>
      </w:r>
    </w:p>
    <w:p w14:paraId="76F8EEBC" w14:textId="77777777" w:rsidR="005E6DD4" w:rsidRPr="00B51813" w:rsidRDefault="005E6DD4" w:rsidP="005E6DD4">
      <w:pPr>
        <w:spacing w:before="33"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6EBA63F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  <w:r w:rsidRPr="006E5093">
        <w:rPr>
          <w:rFonts w:ascii="Arial" w:eastAsia="Arial Narrow" w:hAnsi="Arial" w:cs="Arial"/>
          <w:sz w:val="20"/>
          <w:szCs w:val="20"/>
        </w:rPr>
        <w:t xml:space="preserve"> </w:t>
      </w:r>
    </w:p>
    <w:p w14:paraId="595593C7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</w:t>
      </w:r>
      <w:r w:rsidRPr="00B51813">
        <w:rPr>
          <w:rFonts w:ascii="Arial" w:eastAsia="Arial Narrow" w:hAnsi="Arial" w:cs="Arial"/>
          <w:sz w:val="20"/>
          <w:szCs w:val="20"/>
        </w:rPr>
        <w:t>.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31331C7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2697C21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3CBD9DA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E714E32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BD1B160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68E8837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50C85BD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C7382BF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66BA01E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B03419C" w14:textId="77777777" w:rsidR="005E6DD4" w:rsidRDefault="005E6DD4" w:rsidP="005E6DD4">
      <w:pPr>
        <w:rPr>
          <w:rFonts w:ascii="Marianne" w:hAnsi="Marianne" w:cs="Calibri"/>
        </w:rPr>
      </w:pPr>
    </w:p>
    <w:p w14:paraId="3FBA1696" w14:textId="77777777" w:rsidR="005E6DD4" w:rsidRPr="00386A82" w:rsidRDefault="005E6DD4" w:rsidP="005E6DD4">
      <w:pPr>
        <w:rPr>
          <w:rFonts w:ascii="Marianne" w:hAnsi="Marianne" w:cs="Calibri"/>
        </w:rPr>
      </w:pPr>
    </w:p>
    <w:p w14:paraId="610140F2" w14:textId="77777777" w:rsidR="005E6DD4" w:rsidRDefault="005E6DD4" w:rsidP="005E6DD4">
      <w:pPr>
        <w:rPr>
          <w:rFonts w:ascii="Marianne" w:hAnsi="Marianne" w:cs="Calibri"/>
        </w:rPr>
      </w:pPr>
      <w:r w:rsidRPr="00386A82">
        <w:rPr>
          <w:rFonts w:ascii="Marianne" w:hAnsi="Marianne" w:cs="Calibri"/>
          <w:b/>
          <w:u w:val="single"/>
        </w:rPr>
        <w:t>1</w:t>
      </w:r>
      <w:r>
        <w:rPr>
          <w:rFonts w:ascii="Marianne" w:hAnsi="Marianne" w:cs="Calibri"/>
          <w:b/>
          <w:u w:val="single"/>
        </w:rPr>
        <w:t>0</w:t>
      </w:r>
      <w:r w:rsidRPr="00386A82">
        <w:rPr>
          <w:rFonts w:ascii="Marianne" w:hAnsi="Marianne" w:cs="Calibri"/>
          <w:b/>
          <w:u w:val="single"/>
        </w:rPr>
        <w:t xml:space="preserve"> points</w:t>
      </w:r>
      <w:r w:rsidRPr="00386A82">
        <w:rPr>
          <w:rFonts w:ascii="Courier New" w:hAnsi="Courier New" w:cs="Courier New"/>
        </w:rPr>
        <w:t> </w:t>
      </w:r>
      <w:r w:rsidRPr="00386A82">
        <w:rPr>
          <w:rFonts w:ascii="Marianne" w:hAnsi="Marianne" w:cs="Calibri"/>
        </w:rPr>
        <w:t>: description détaillée des moyens matériels, techniques et logistiques spécifiquement affectés à l’exécution du marché : (description des véhicules affectés à la prestation, de la maintenance technique et du processus de nettoyage des cars).</w:t>
      </w:r>
    </w:p>
    <w:p w14:paraId="289E610F" w14:textId="77777777" w:rsidR="005E6DD4" w:rsidRPr="00B51813" w:rsidRDefault="005E6DD4" w:rsidP="005E6DD4">
      <w:pPr>
        <w:spacing w:before="33"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EFE4654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  <w:r w:rsidRPr="006E5093">
        <w:rPr>
          <w:rFonts w:ascii="Arial" w:eastAsia="Arial Narrow" w:hAnsi="Arial" w:cs="Arial"/>
          <w:sz w:val="20"/>
          <w:szCs w:val="20"/>
        </w:rPr>
        <w:t xml:space="preserve"> </w:t>
      </w:r>
    </w:p>
    <w:p w14:paraId="5BDCE21A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</w:t>
      </w:r>
      <w:r w:rsidRPr="00B51813">
        <w:rPr>
          <w:rFonts w:ascii="Arial" w:eastAsia="Arial Narrow" w:hAnsi="Arial" w:cs="Arial"/>
          <w:sz w:val="20"/>
          <w:szCs w:val="20"/>
        </w:rPr>
        <w:t>.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3DAD444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D0DFFDB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D1D5584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9668471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CF3B492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C6336DB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53C4619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45A256B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15A48EC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D5C88C5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1F7C502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94DB697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562A908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4FB5A26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9BE06CC" w14:textId="77777777" w:rsidR="005E6DD4" w:rsidRPr="00B51813" w:rsidRDefault="005E6DD4" w:rsidP="005E6DD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</w:t>
      </w:r>
    </w:p>
    <w:p w14:paraId="4A179348" w14:textId="77777777" w:rsidR="005E6DD4" w:rsidRDefault="005E6DD4" w:rsidP="005E6DD4">
      <w:pPr>
        <w:rPr>
          <w:rFonts w:ascii="Marianne" w:hAnsi="Marianne" w:cs="Calibri"/>
        </w:rPr>
      </w:pPr>
    </w:p>
    <w:p w14:paraId="1B0EDD0C" w14:textId="77777777" w:rsidR="005E6DD4" w:rsidRDefault="005E6DD4" w:rsidP="005E6DD4">
      <w:pPr>
        <w:rPr>
          <w:rFonts w:ascii="Marianne" w:hAnsi="Marianne" w:cs="Calibri"/>
        </w:rPr>
      </w:pPr>
      <w:r>
        <w:rPr>
          <w:rFonts w:ascii="Marianne" w:hAnsi="Marianne" w:cs="Calibri"/>
          <w:b/>
          <w:u w:val="single"/>
        </w:rPr>
        <w:t>5</w:t>
      </w:r>
      <w:r w:rsidRPr="00386A82">
        <w:rPr>
          <w:rFonts w:ascii="Marianne" w:hAnsi="Marianne" w:cs="Calibri"/>
          <w:b/>
          <w:u w:val="single"/>
        </w:rPr>
        <w:t xml:space="preserve"> points</w:t>
      </w:r>
      <w:r>
        <w:rPr>
          <w:rFonts w:ascii="Courier New" w:hAnsi="Courier New" w:cs="Courier New"/>
          <w:b/>
          <w:u w:val="single"/>
        </w:rPr>
        <w:t xml:space="preserve"> </w:t>
      </w:r>
      <w:r w:rsidRPr="00386A82">
        <w:rPr>
          <w:rFonts w:ascii="Marianne" w:hAnsi="Marianne" w:cs="Calibri"/>
        </w:rPr>
        <w:t xml:space="preserve">: description détaillée des moyens humains mis à disposition pour l’exécution </w:t>
      </w:r>
    </w:p>
    <w:p w14:paraId="2041FBFB" w14:textId="6123C3C8" w:rsidR="005E6DD4" w:rsidRDefault="005E6DD4" w:rsidP="005E6DD4">
      <w:pPr>
        <w:rPr>
          <w:rFonts w:ascii="Marianne" w:hAnsi="Marianne" w:cs="Calibri"/>
        </w:rPr>
      </w:pPr>
      <w:proofErr w:type="gramStart"/>
      <w:r w:rsidRPr="00386A82">
        <w:rPr>
          <w:rFonts w:ascii="Marianne" w:hAnsi="Marianne" w:cs="Calibri"/>
        </w:rPr>
        <w:t>du</w:t>
      </w:r>
      <w:proofErr w:type="gramEnd"/>
      <w:r w:rsidRPr="00386A82">
        <w:rPr>
          <w:rFonts w:ascii="Marianne" w:hAnsi="Marianne" w:cs="Calibri"/>
        </w:rPr>
        <w:t xml:space="preserve"> marché:(nombre de chauffeurs, interlocuteur unique pour la gestion de la </w:t>
      </w:r>
      <w:r w:rsidR="000426C1" w:rsidRPr="00386A82">
        <w:rPr>
          <w:rFonts w:ascii="Marianne" w:hAnsi="Marianne" w:cs="Calibri"/>
        </w:rPr>
        <w:t>prestation, encadrement</w:t>
      </w:r>
      <w:r w:rsidRPr="00386A82">
        <w:rPr>
          <w:rFonts w:ascii="Marianne" w:hAnsi="Marianne" w:cs="Calibri"/>
        </w:rPr>
        <w:t>).</w:t>
      </w:r>
    </w:p>
    <w:p w14:paraId="0AE24471" w14:textId="77777777" w:rsidR="00BB5944" w:rsidRPr="00B51813" w:rsidRDefault="00BB5944" w:rsidP="00BB5944">
      <w:pPr>
        <w:spacing w:before="33"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2" w14:textId="77777777" w:rsidR="006E5093" w:rsidRPr="00B51813" w:rsidRDefault="00BB5944" w:rsidP="006E5093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  <w:r w:rsidR="006E5093" w:rsidRPr="006E5093">
        <w:rPr>
          <w:rFonts w:ascii="Arial" w:eastAsia="Arial Narrow" w:hAnsi="Arial" w:cs="Arial"/>
          <w:sz w:val="20"/>
          <w:szCs w:val="20"/>
        </w:rPr>
        <w:t xml:space="preserve"> </w:t>
      </w:r>
    </w:p>
    <w:p w14:paraId="0AE24473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</w:t>
      </w:r>
      <w:r w:rsidRPr="00B51813">
        <w:rPr>
          <w:rFonts w:ascii="Arial" w:eastAsia="Arial Narrow" w:hAnsi="Arial" w:cs="Arial"/>
          <w:sz w:val="20"/>
          <w:szCs w:val="20"/>
        </w:rPr>
        <w:t>.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0AE24474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5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6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7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8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9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A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B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C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D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E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7F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0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1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2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3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4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5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6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7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8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9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47C3621" w14:textId="77777777" w:rsidR="002C6D7F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B" w14:textId="30C519D1" w:rsidR="00BC1D56" w:rsidRPr="00B51813" w:rsidRDefault="006D369B" w:rsidP="002C6D7F">
      <w:pPr>
        <w:spacing w:after="0" w:line="240" w:lineRule="auto"/>
        <w:ind w:right="-20"/>
        <w:rPr>
          <w:rFonts w:ascii="Arial" w:eastAsia="Arial Narrow" w:hAnsi="Arial" w:cs="Arial"/>
          <w:sz w:val="20"/>
          <w:szCs w:val="20"/>
        </w:rPr>
      </w:pPr>
      <w:r w:rsidRPr="00503E97">
        <w:rPr>
          <w:rFonts w:ascii="Marianne" w:hAnsi="Marianne" w:cs="Arial"/>
          <w:b/>
          <w:bCs/>
        </w:rPr>
        <w:t xml:space="preserve">La valeur </w:t>
      </w:r>
      <w:r>
        <w:rPr>
          <w:rFonts w:ascii="Marianne" w:hAnsi="Marianne" w:cs="Arial"/>
          <w:b/>
          <w:bCs/>
        </w:rPr>
        <w:t>environnementale 25 points</w:t>
      </w:r>
      <w:r>
        <w:rPr>
          <w:rFonts w:ascii="Calibri" w:hAnsi="Calibri" w:cs="Calibri"/>
          <w:b/>
          <w:bCs/>
        </w:rPr>
        <w:t> </w:t>
      </w:r>
      <w:r>
        <w:rPr>
          <w:rFonts w:ascii="Marianne" w:hAnsi="Marianne" w:cs="Arial"/>
          <w:b/>
          <w:bCs/>
        </w:rPr>
        <w:t>:</w:t>
      </w:r>
    </w:p>
    <w:p w14:paraId="0AE2448C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241901E" w14:textId="77777777" w:rsidR="0021356D" w:rsidRDefault="0021356D" w:rsidP="0021356D">
      <w:pPr>
        <w:jc w:val="both"/>
        <w:rPr>
          <w:rFonts w:ascii="Marianne" w:hAnsi="Marianne" w:cs="Calibri"/>
        </w:rPr>
      </w:pPr>
      <w:r>
        <w:rPr>
          <w:rFonts w:ascii="Marianne" w:hAnsi="Marianne" w:cs="Calibri"/>
          <w:b/>
          <w:u w:val="single"/>
        </w:rPr>
        <w:t>30</w:t>
      </w:r>
      <w:r w:rsidRPr="00386A82">
        <w:rPr>
          <w:rFonts w:ascii="Marianne" w:hAnsi="Marianne" w:cs="Calibri"/>
          <w:b/>
          <w:u w:val="single"/>
        </w:rPr>
        <w:t xml:space="preserve"> points</w:t>
      </w:r>
      <w:r w:rsidRPr="00386A82">
        <w:rPr>
          <w:rFonts w:ascii="Courier New" w:hAnsi="Courier New" w:cs="Courier New"/>
        </w:rPr>
        <w:t> </w:t>
      </w:r>
      <w:r w:rsidRPr="00386A82">
        <w:rPr>
          <w:rFonts w:ascii="Marianne" w:hAnsi="Marianne" w:cs="Calibri"/>
        </w:rPr>
        <w:t xml:space="preserve">: </w:t>
      </w:r>
      <w:r w:rsidRPr="002F4523">
        <w:rPr>
          <w:rFonts w:ascii="Marianne" w:hAnsi="Marianne" w:cs="Calibri"/>
        </w:rPr>
        <w:t>Réduction des émissions de Gaz à Effet de Serre (GES)</w:t>
      </w:r>
    </w:p>
    <w:p w14:paraId="6842993A" w14:textId="77777777" w:rsidR="0021356D" w:rsidRDefault="0021356D" w:rsidP="0021356D">
      <w:pPr>
        <w:jc w:val="both"/>
        <w:rPr>
          <w:rFonts w:ascii="Marianne" w:hAnsi="Marianne" w:cs="Calibri"/>
        </w:rPr>
      </w:pPr>
      <w:r w:rsidRPr="006950E5">
        <w:rPr>
          <w:rFonts w:ascii="Marianne" w:hAnsi="Marianne" w:cs="Calibri"/>
        </w:rPr>
        <w:t>Les candidats devront démontrer leur engagement à réduire les émissions de GES de leur flotte de véhicules en fournissant des éléments concrets relatifs aux mesures mises en place pour atteindre cet objectif.</w:t>
      </w:r>
      <w:r>
        <w:rPr>
          <w:rFonts w:ascii="Marianne" w:hAnsi="Marianne" w:cs="Calibri"/>
        </w:rPr>
        <w:t xml:space="preserve"> (</w:t>
      </w:r>
      <w:r w:rsidRPr="0015127E">
        <w:t>Utilisation</w:t>
      </w:r>
      <w:r w:rsidRPr="0015127E">
        <w:rPr>
          <w:rFonts w:ascii="Marianne" w:hAnsi="Marianne" w:cs="Calibri"/>
        </w:rPr>
        <w:t xml:space="preserve"> de véhicules</w:t>
      </w:r>
      <w:r w:rsidRPr="00E56EB3">
        <w:rPr>
          <w:rFonts w:ascii="Marianne" w:hAnsi="Marianne" w:cs="Calibri"/>
        </w:rPr>
        <w:t xml:space="preserve"> à faibles émissions</w:t>
      </w:r>
      <w:r>
        <w:rPr>
          <w:rFonts w:ascii="Marianne" w:hAnsi="Marianne" w:cs="Calibri"/>
        </w:rPr>
        <w:t>, e</w:t>
      </w:r>
      <w:r w:rsidRPr="00CB30ED">
        <w:rPr>
          <w:rFonts w:ascii="Marianne" w:hAnsi="Marianne" w:cs="Calibri"/>
        </w:rPr>
        <w:t>ngagement à long terme</w:t>
      </w:r>
      <w:r>
        <w:rPr>
          <w:rFonts w:ascii="Marianne" w:hAnsi="Marianne" w:cs="Calibri"/>
        </w:rPr>
        <w:t>…)</w:t>
      </w:r>
    </w:p>
    <w:p w14:paraId="3BCD48C4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</w:t>
      </w:r>
      <w:r w:rsidRPr="00B51813">
        <w:rPr>
          <w:rFonts w:ascii="Arial" w:eastAsia="Arial Narrow" w:hAnsi="Arial" w:cs="Arial"/>
          <w:sz w:val="20"/>
          <w:szCs w:val="20"/>
        </w:rPr>
        <w:t>.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D6D5C79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7815C8E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8C8A22E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4029C73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338A42B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EFEEEE5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51FA8F8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AA233DE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BACBC91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CCAD640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C8A2B58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BAD9D7E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516EE9F" w14:textId="4E7FD266" w:rsidR="0021356D" w:rsidRDefault="0021356D" w:rsidP="0021356D">
      <w:pPr>
        <w:jc w:val="both"/>
        <w:rPr>
          <w:rFonts w:ascii="Marianne" w:hAnsi="Marianne" w:cs="Calibri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DFD271A" w14:textId="77777777" w:rsidR="0021356D" w:rsidRDefault="0021356D" w:rsidP="0021356D">
      <w:pPr>
        <w:jc w:val="both"/>
        <w:rPr>
          <w:rFonts w:ascii="Marianne" w:hAnsi="Marianne" w:cs="Calibri"/>
        </w:rPr>
      </w:pPr>
    </w:p>
    <w:p w14:paraId="53D1F2E6" w14:textId="77777777" w:rsidR="0021356D" w:rsidRDefault="0021356D" w:rsidP="0021356D">
      <w:pPr>
        <w:jc w:val="both"/>
        <w:rPr>
          <w:rFonts w:ascii="Marianne" w:hAnsi="Marianne" w:cs="Calibri"/>
        </w:rPr>
      </w:pPr>
      <w:r>
        <w:rPr>
          <w:rFonts w:ascii="Marianne" w:hAnsi="Marianne" w:cs="Calibri"/>
          <w:b/>
          <w:u w:val="single"/>
        </w:rPr>
        <w:lastRenderedPageBreak/>
        <w:t>30</w:t>
      </w:r>
      <w:r w:rsidRPr="00386A82">
        <w:rPr>
          <w:rFonts w:ascii="Marianne" w:hAnsi="Marianne" w:cs="Calibri"/>
          <w:b/>
          <w:u w:val="single"/>
        </w:rPr>
        <w:t xml:space="preserve"> points</w:t>
      </w:r>
      <w:r w:rsidRPr="00386A82">
        <w:rPr>
          <w:rFonts w:ascii="Courier New" w:hAnsi="Courier New" w:cs="Courier New"/>
        </w:rPr>
        <w:t> </w:t>
      </w:r>
      <w:r w:rsidRPr="00386A82">
        <w:rPr>
          <w:rFonts w:ascii="Marianne" w:hAnsi="Marianne" w:cs="Calibri"/>
        </w:rPr>
        <w:t xml:space="preserve">: </w:t>
      </w:r>
      <w:r w:rsidRPr="003529DB">
        <w:rPr>
          <w:rFonts w:ascii="Marianne" w:hAnsi="Marianne" w:cs="Calibri"/>
        </w:rPr>
        <w:t>Efficacité énergétique et consommation de carburant</w:t>
      </w:r>
      <w:r>
        <w:rPr>
          <w:rFonts w:ascii="Marianne" w:hAnsi="Marianne" w:cs="Calibri"/>
        </w:rPr>
        <w:t xml:space="preserve"> y compris l’utilisation de carburant renouvelable</w:t>
      </w:r>
    </w:p>
    <w:p w14:paraId="38605552" w14:textId="77777777" w:rsidR="0021356D" w:rsidRDefault="0021356D" w:rsidP="0021356D">
      <w:pPr>
        <w:jc w:val="both"/>
        <w:rPr>
          <w:rFonts w:ascii="Marianne" w:hAnsi="Marianne" w:cs="Calibri"/>
        </w:rPr>
      </w:pPr>
      <w:r w:rsidRPr="00AC503F">
        <w:rPr>
          <w:rFonts w:ascii="Marianne" w:hAnsi="Marianne" w:cs="Calibri"/>
        </w:rPr>
        <w:t>Les candidats devront démontrer leur capacité à optimiser la consommation énergétique de leur flotte et à réduire la consommation de carburant en présentant des actions concrètes mises en place dans ce domaine.</w:t>
      </w:r>
      <w:r>
        <w:rPr>
          <w:rFonts w:ascii="Marianne" w:hAnsi="Marianne" w:cs="Calibri"/>
        </w:rPr>
        <w:t xml:space="preserve"> (</w:t>
      </w:r>
      <w:r w:rsidRPr="002D2AB8">
        <w:rPr>
          <w:rFonts w:ascii="Marianne" w:hAnsi="Marianne" w:cs="Calibri"/>
        </w:rPr>
        <w:t>Proportion de véhicules à faible consommation énergétique</w:t>
      </w:r>
      <w:r>
        <w:rPr>
          <w:rFonts w:ascii="Marianne" w:hAnsi="Marianne" w:cs="Calibri"/>
        </w:rPr>
        <w:t>, m</w:t>
      </w:r>
      <w:r w:rsidRPr="002D2AB8">
        <w:rPr>
          <w:rFonts w:ascii="Marianne" w:hAnsi="Marianne" w:cs="Calibri"/>
        </w:rPr>
        <w:t>aintenance des véhicules pour garantir l'efficacité énergétique</w:t>
      </w:r>
      <w:r>
        <w:rPr>
          <w:rFonts w:ascii="Marianne" w:hAnsi="Marianne" w:cs="Calibri"/>
        </w:rPr>
        <w:t>…)</w:t>
      </w:r>
    </w:p>
    <w:p w14:paraId="37E42997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</w:t>
      </w:r>
      <w:r w:rsidRPr="00B51813">
        <w:rPr>
          <w:rFonts w:ascii="Arial" w:eastAsia="Arial Narrow" w:hAnsi="Arial" w:cs="Arial"/>
          <w:sz w:val="20"/>
          <w:szCs w:val="20"/>
        </w:rPr>
        <w:t>.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71C62D7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708BBE8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51D790B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6B95298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EA26284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6AA3EDE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C3A871D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C5E53C8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9C0D707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6060A4D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0C5EEE2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46A35CF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C3B3EC6" w14:textId="099F1AA6" w:rsidR="0021356D" w:rsidRDefault="0021356D" w:rsidP="0021356D">
      <w:pPr>
        <w:jc w:val="both"/>
        <w:rPr>
          <w:rFonts w:ascii="Marianne" w:hAnsi="Marianne" w:cs="Calibri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2B5F69D" w14:textId="77777777" w:rsidR="0021356D" w:rsidRDefault="0021356D" w:rsidP="0021356D">
      <w:pPr>
        <w:jc w:val="both"/>
        <w:rPr>
          <w:rFonts w:ascii="Marianne" w:hAnsi="Marianne" w:cs="Calibri"/>
        </w:rPr>
      </w:pPr>
    </w:p>
    <w:p w14:paraId="79C2DE57" w14:textId="77777777" w:rsidR="0021356D" w:rsidRDefault="0021356D" w:rsidP="0021356D">
      <w:pPr>
        <w:jc w:val="both"/>
        <w:rPr>
          <w:rFonts w:ascii="Marianne" w:hAnsi="Marianne" w:cs="Calibri"/>
        </w:rPr>
      </w:pPr>
    </w:p>
    <w:p w14:paraId="43D8B2BB" w14:textId="77777777" w:rsidR="0021356D" w:rsidRDefault="0021356D" w:rsidP="0021356D">
      <w:pPr>
        <w:jc w:val="both"/>
        <w:rPr>
          <w:rFonts w:ascii="Marianne" w:hAnsi="Marianne" w:cs="Calibri"/>
        </w:rPr>
      </w:pPr>
      <w:r>
        <w:rPr>
          <w:rFonts w:ascii="Marianne" w:hAnsi="Marianne" w:cs="Calibri"/>
          <w:b/>
          <w:bCs/>
          <w:u w:val="single"/>
        </w:rPr>
        <w:t>2</w:t>
      </w:r>
      <w:r w:rsidRPr="00C567D1">
        <w:rPr>
          <w:rFonts w:ascii="Marianne" w:hAnsi="Marianne" w:cs="Calibri"/>
          <w:b/>
          <w:bCs/>
          <w:u w:val="single"/>
        </w:rPr>
        <w:t>0 points</w:t>
      </w:r>
      <w:r>
        <w:rPr>
          <w:rFonts w:ascii="Calibri" w:hAnsi="Calibri" w:cs="Calibri"/>
        </w:rPr>
        <w:t> </w:t>
      </w:r>
      <w:r>
        <w:rPr>
          <w:rFonts w:ascii="Marianne" w:hAnsi="Marianne" w:cs="Calibri"/>
        </w:rPr>
        <w:t>: gestion des déchets et recyclage</w:t>
      </w:r>
    </w:p>
    <w:p w14:paraId="6B4D84FA" w14:textId="77777777" w:rsidR="0021356D" w:rsidRDefault="0021356D" w:rsidP="0021356D">
      <w:pPr>
        <w:jc w:val="both"/>
        <w:rPr>
          <w:rFonts w:ascii="Marianne" w:hAnsi="Marianne" w:cs="Calibri"/>
        </w:rPr>
      </w:pPr>
      <w:r w:rsidRPr="007F684D">
        <w:rPr>
          <w:rFonts w:ascii="Marianne" w:hAnsi="Marianne" w:cs="Calibri"/>
        </w:rPr>
        <w:t>Les candidats devront démontrer leur capacité à gérer les déchets générés par leur activité en adoptant des pratiques de réduction, de réutilisation et de recyclage conformes aux normes environnementales.</w:t>
      </w:r>
    </w:p>
    <w:p w14:paraId="515DC305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</w:t>
      </w:r>
      <w:r w:rsidRPr="00B51813">
        <w:rPr>
          <w:rFonts w:ascii="Arial" w:eastAsia="Arial Narrow" w:hAnsi="Arial" w:cs="Arial"/>
          <w:sz w:val="20"/>
          <w:szCs w:val="20"/>
        </w:rPr>
        <w:t>.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150F84F7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F6CABA9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7022126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7BE95D6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586DCDA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1D3742F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81CF282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990515A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08DA15F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4746B6A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1499A4D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FB14447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7F34AE2" w14:textId="5E953C7F" w:rsidR="0021356D" w:rsidRDefault="0021356D" w:rsidP="0021356D">
      <w:pPr>
        <w:jc w:val="both"/>
        <w:rPr>
          <w:rFonts w:ascii="Marianne" w:hAnsi="Marianne" w:cs="Calibri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B8C6E7B" w14:textId="77777777" w:rsidR="0021356D" w:rsidRDefault="0021356D" w:rsidP="0021356D">
      <w:pPr>
        <w:jc w:val="both"/>
        <w:rPr>
          <w:rFonts w:ascii="Marianne" w:hAnsi="Marianne" w:cs="Calibri"/>
        </w:rPr>
      </w:pPr>
      <w:r>
        <w:rPr>
          <w:rFonts w:ascii="Marianne" w:hAnsi="Marianne" w:cs="Calibri"/>
          <w:b/>
          <w:bCs/>
          <w:u w:val="single"/>
        </w:rPr>
        <w:t>10</w:t>
      </w:r>
      <w:r w:rsidRPr="00C567D1">
        <w:rPr>
          <w:rFonts w:ascii="Marianne" w:hAnsi="Marianne" w:cs="Calibri"/>
          <w:b/>
          <w:bCs/>
          <w:u w:val="single"/>
        </w:rPr>
        <w:t xml:space="preserve"> points</w:t>
      </w:r>
      <w:r>
        <w:rPr>
          <w:rFonts w:ascii="Calibri" w:hAnsi="Calibri" w:cs="Calibri"/>
        </w:rPr>
        <w:t> </w:t>
      </w:r>
      <w:r>
        <w:rPr>
          <w:rFonts w:ascii="Marianne" w:hAnsi="Marianne" w:cs="Calibri"/>
        </w:rPr>
        <w:t xml:space="preserve">: </w:t>
      </w:r>
      <w:r w:rsidRPr="005E5D7F">
        <w:rPr>
          <w:rFonts w:ascii="Marianne" w:hAnsi="Marianne" w:cs="Calibri"/>
        </w:rPr>
        <w:t>plan de renouvellement des véhicules sur la durée du marché</w:t>
      </w:r>
      <w:r>
        <w:rPr>
          <w:rFonts w:ascii="Marianne" w:hAnsi="Marianne" w:cs="Calibri"/>
        </w:rPr>
        <w:t xml:space="preserve"> </w:t>
      </w:r>
      <w:r w:rsidRPr="005E5D7F">
        <w:rPr>
          <w:rFonts w:ascii="Marianne" w:hAnsi="Marianne" w:cs="Calibri"/>
        </w:rPr>
        <w:t>démontrant l’effort de diminution de l’impact carbone</w:t>
      </w:r>
    </w:p>
    <w:p w14:paraId="05774F3C" w14:textId="77777777" w:rsidR="0021356D" w:rsidRDefault="0021356D" w:rsidP="0021356D">
      <w:pPr>
        <w:jc w:val="both"/>
        <w:rPr>
          <w:rFonts w:ascii="Marianne" w:hAnsi="Marianne" w:cs="Calibri"/>
        </w:rPr>
      </w:pPr>
      <w:r>
        <w:rPr>
          <w:rFonts w:ascii="Marianne" w:hAnsi="Marianne" w:cs="Calibri"/>
        </w:rPr>
        <w:t>L</w:t>
      </w:r>
      <w:r w:rsidRPr="002B65F7">
        <w:rPr>
          <w:rFonts w:ascii="Marianne" w:hAnsi="Marianne" w:cs="Calibri"/>
        </w:rPr>
        <w:t>es candidats devront démontrer leur engagement à renouveler leur flotte de véhicules au fil du temps, en favorisant l’adoption de technologies plus écologiques, afin de réduire l’impact carbone.</w:t>
      </w:r>
    </w:p>
    <w:p w14:paraId="48AA25DA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</w:t>
      </w:r>
      <w:r w:rsidRPr="00B51813">
        <w:rPr>
          <w:rFonts w:ascii="Arial" w:eastAsia="Arial Narrow" w:hAnsi="Arial" w:cs="Arial"/>
          <w:sz w:val="20"/>
          <w:szCs w:val="20"/>
        </w:rPr>
        <w:t>.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27AEA7F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</w:t>
      </w:r>
    </w:p>
    <w:p w14:paraId="0082DCDD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75FABC7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C4DD28C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09347B0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D31E41C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E08D059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32DEB4A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3A86F57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FC4474E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7F047FD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80687C7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D276FA9" w14:textId="5D93D973" w:rsidR="0021356D" w:rsidRDefault="0021356D" w:rsidP="0021356D">
      <w:pPr>
        <w:jc w:val="both"/>
        <w:rPr>
          <w:rFonts w:ascii="Marianne" w:hAnsi="Marianne" w:cs="Calibri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BF6E7B2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</w:t>
      </w:r>
      <w:r w:rsidRPr="00B51813">
        <w:rPr>
          <w:rFonts w:ascii="Arial" w:eastAsia="Arial Narrow" w:hAnsi="Arial" w:cs="Arial"/>
          <w:sz w:val="20"/>
          <w:szCs w:val="20"/>
        </w:rPr>
        <w:t>.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5A23856F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FC2D123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FDDEF14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029910E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5AEA82A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78764A8A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D1696ED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6A8F99C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B7CA4B8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7C818E3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26F81A0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ACCA3B4" w14:textId="77777777" w:rsidR="0021356D" w:rsidRPr="00B51813" w:rsidRDefault="0021356D" w:rsidP="0021356D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14A7FDE" w14:textId="27B0FC4B" w:rsidR="0021356D" w:rsidRDefault="0021356D" w:rsidP="0021356D">
      <w:pPr>
        <w:jc w:val="both"/>
        <w:rPr>
          <w:rFonts w:ascii="Marianne" w:hAnsi="Marianne" w:cs="Calibri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21815CE" w14:textId="33EF7824" w:rsidR="0021356D" w:rsidRPr="00B6671D" w:rsidRDefault="000426C1" w:rsidP="0021356D">
      <w:pPr>
        <w:jc w:val="both"/>
        <w:rPr>
          <w:rFonts w:ascii="Marianne" w:hAnsi="Marianne" w:cs="Arial"/>
        </w:rPr>
      </w:pPr>
      <w:r>
        <w:rPr>
          <w:rFonts w:ascii="Marianne" w:hAnsi="Marianne" w:cs="Arial"/>
          <w:b/>
          <w:bCs/>
          <w:u w:val="single"/>
        </w:rPr>
        <w:t>10</w:t>
      </w:r>
      <w:r w:rsidR="0021356D" w:rsidRPr="00B6671D">
        <w:rPr>
          <w:rFonts w:ascii="Marianne" w:hAnsi="Marianne" w:cs="Arial"/>
          <w:b/>
          <w:bCs/>
          <w:u w:val="single"/>
        </w:rPr>
        <w:t xml:space="preserve"> points</w:t>
      </w:r>
      <w:r w:rsidR="0021356D" w:rsidRPr="00B6671D">
        <w:rPr>
          <w:rFonts w:ascii="Calibri" w:hAnsi="Calibri" w:cs="Calibri"/>
          <w:b/>
          <w:bCs/>
        </w:rPr>
        <w:t> </w:t>
      </w:r>
      <w:r w:rsidR="0021356D" w:rsidRPr="00B6671D">
        <w:rPr>
          <w:rFonts w:ascii="Marianne" w:hAnsi="Marianne" w:cs="Arial"/>
          <w:b/>
          <w:bCs/>
        </w:rPr>
        <w:t xml:space="preserve">: </w:t>
      </w:r>
      <w:r w:rsidR="0021356D" w:rsidRPr="00B6671D">
        <w:rPr>
          <w:rFonts w:ascii="Marianne" w:hAnsi="Marianne" w:cs="Arial"/>
        </w:rPr>
        <w:t>démarche sociétale</w:t>
      </w:r>
      <w:r w:rsidR="0021356D" w:rsidRPr="00B6671D">
        <w:rPr>
          <w:rFonts w:ascii="Calibri" w:hAnsi="Calibri" w:cs="Calibri"/>
          <w:b/>
          <w:bCs/>
        </w:rPr>
        <w:t> </w:t>
      </w:r>
    </w:p>
    <w:p w14:paraId="1109557C" w14:textId="77777777" w:rsidR="0021356D" w:rsidRPr="00B6671D" w:rsidRDefault="0021356D" w:rsidP="0021356D">
      <w:pPr>
        <w:jc w:val="both"/>
        <w:rPr>
          <w:rFonts w:ascii="Marianne" w:hAnsi="Marianne" w:cs="Calibri"/>
        </w:rPr>
      </w:pPr>
      <w:r w:rsidRPr="00B6671D">
        <w:rPr>
          <w:rFonts w:ascii="Marianne" w:hAnsi="Marianne" w:cs="Arial"/>
          <w:bCs/>
        </w:rPr>
        <w:t>Décrivez la politique de recrutement, public éloigné de l’emploi, insertion professionnelle, recours d’associations d’insertion ou d’entreprises de travail intermédiaire.</w:t>
      </w:r>
    </w:p>
    <w:p w14:paraId="67A5C100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</w:t>
      </w:r>
      <w:r w:rsidRPr="00B51813">
        <w:rPr>
          <w:rFonts w:ascii="Arial" w:eastAsia="Arial Narrow" w:hAnsi="Arial" w:cs="Arial"/>
          <w:sz w:val="20"/>
          <w:szCs w:val="20"/>
        </w:rPr>
        <w:t>.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5CEA1D33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C6F2591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6F00DEB3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F6C6D9E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DB61227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CE32E25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26E2254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6279EAC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8FF0220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A017711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541A12A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31D0A7DE" w14:textId="77777777" w:rsidR="002C6D7F" w:rsidRPr="00B51813" w:rsidRDefault="002C6D7F" w:rsidP="002C6D7F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2E212644" w14:textId="2CC4C0CC" w:rsidR="0021356D" w:rsidRPr="00386A82" w:rsidRDefault="002C6D7F" w:rsidP="002C6D7F">
      <w:pPr>
        <w:autoSpaceDE w:val="0"/>
        <w:autoSpaceDN w:val="0"/>
        <w:adjustRightInd w:val="0"/>
        <w:jc w:val="both"/>
        <w:rPr>
          <w:rFonts w:ascii="Marianne" w:hAnsi="Marianne" w:cs="ArialMT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D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E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8F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0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1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2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3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4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5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6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7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8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...................................................................................................................................................................................</w:t>
      </w:r>
    </w:p>
    <w:p w14:paraId="0AE24499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D" w14:textId="3663BCE0" w:rsidR="00BB5944" w:rsidRPr="00B51813" w:rsidRDefault="00BB5944" w:rsidP="005069EC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0AE2449E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9F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0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1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2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3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4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5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6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7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8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9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A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B" w14:textId="77777777" w:rsidR="00BB5944" w:rsidRPr="00B51813" w:rsidRDefault="00BB5944" w:rsidP="00BB5944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C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D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E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AF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0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1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2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3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4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5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6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7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8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9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A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B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C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D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E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BF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C0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C1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C2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C3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C4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C5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C6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4C7" w14:textId="77777777" w:rsidR="00BC1D56" w:rsidRPr="00B51813" w:rsidRDefault="00BC1D56" w:rsidP="00BC1D56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0AE24502" w14:textId="77777777" w:rsidR="005E0EAC" w:rsidRPr="00B51813" w:rsidRDefault="005E0EAC" w:rsidP="005E0EAC">
      <w:pPr>
        <w:spacing w:after="0" w:line="240" w:lineRule="auto"/>
        <w:ind w:left="185" w:right="-20"/>
        <w:rPr>
          <w:rFonts w:ascii="Arial" w:eastAsia="Arial Narrow" w:hAnsi="Arial" w:cs="Arial"/>
          <w:sz w:val="20"/>
          <w:szCs w:val="20"/>
        </w:rPr>
      </w:pPr>
    </w:p>
    <w:p w14:paraId="0AE24503" w14:textId="77777777" w:rsidR="00BB5944" w:rsidRPr="00B51813" w:rsidRDefault="00BB5944" w:rsidP="00BB5944">
      <w:pPr>
        <w:spacing w:before="12" w:after="0" w:line="240" w:lineRule="exact"/>
        <w:rPr>
          <w:rFonts w:ascii="Arial" w:hAnsi="Arial" w:cs="Arial"/>
          <w:sz w:val="20"/>
          <w:szCs w:val="20"/>
        </w:rPr>
      </w:pPr>
    </w:p>
    <w:p w14:paraId="0AE24506" w14:textId="77777777" w:rsidR="00BB5944" w:rsidRPr="00B51813" w:rsidRDefault="00BB5944" w:rsidP="000426C1">
      <w:pPr>
        <w:tabs>
          <w:tab w:val="left" w:pos="2640"/>
          <w:tab w:val="left" w:pos="6180"/>
        </w:tabs>
        <w:spacing w:after="0" w:line="240" w:lineRule="auto"/>
        <w:ind w:right="2527" w:firstLine="1933"/>
        <w:jc w:val="center"/>
        <w:rPr>
          <w:rFonts w:ascii="Arial" w:eastAsia="Arial Narrow" w:hAnsi="Arial" w:cs="Arial"/>
          <w:sz w:val="20"/>
          <w:szCs w:val="20"/>
        </w:rPr>
      </w:pPr>
      <w:r w:rsidRPr="00B51813">
        <w:rPr>
          <w:rFonts w:ascii="Arial" w:eastAsia="Arial Narrow" w:hAnsi="Arial" w:cs="Arial"/>
          <w:spacing w:val="-6"/>
          <w:sz w:val="20"/>
          <w:szCs w:val="20"/>
        </w:rPr>
        <w:t>Fai</w:t>
      </w:r>
      <w:r w:rsidRPr="00B51813">
        <w:rPr>
          <w:rFonts w:ascii="Arial" w:eastAsia="Arial Narrow" w:hAnsi="Arial" w:cs="Arial"/>
          <w:sz w:val="20"/>
          <w:szCs w:val="20"/>
        </w:rPr>
        <w:t>t</w:t>
      </w:r>
      <w:r w:rsidRPr="00B51813">
        <w:rPr>
          <w:rFonts w:ascii="Arial" w:eastAsia="Arial Narrow" w:hAnsi="Arial" w:cs="Arial"/>
          <w:spacing w:val="-12"/>
          <w:sz w:val="20"/>
          <w:szCs w:val="20"/>
        </w:rPr>
        <w:t xml:space="preserve"> </w:t>
      </w:r>
      <w:r w:rsidRPr="00B51813">
        <w:rPr>
          <w:rFonts w:ascii="Arial" w:eastAsia="Arial Narrow" w:hAnsi="Arial" w:cs="Arial"/>
          <w:sz w:val="20"/>
          <w:szCs w:val="20"/>
        </w:rPr>
        <w:t>à</w:t>
      </w:r>
      <w:r w:rsidRPr="00B51813">
        <w:rPr>
          <w:rFonts w:ascii="Arial" w:eastAsia="Arial Narrow" w:hAnsi="Arial" w:cs="Arial"/>
          <w:sz w:val="20"/>
          <w:szCs w:val="20"/>
        </w:rPr>
        <w:tab/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…………………………………………</w:t>
      </w:r>
      <w:r w:rsidRPr="00B51813">
        <w:rPr>
          <w:rFonts w:ascii="Arial" w:eastAsia="Arial Narrow" w:hAnsi="Arial" w:cs="Arial"/>
          <w:sz w:val="20"/>
          <w:szCs w:val="20"/>
        </w:rPr>
        <w:t>…</w:t>
      </w:r>
      <w:r w:rsidRPr="00B51813">
        <w:rPr>
          <w:rFonts w:ascii="Arial" w:eastAsia="Arial Narrow" w:hAnsi="Arial" w:cs="Arial"/>
          <w:sz w:val="20"/>
          <w:szCs w:val="20"/>
        </w:rPr>
        <w:tab/>
      </w:r>
      <w:proofErr w:type="gramStart"/>
      <w:r w:rsidRPr="00B51813">
        <w:rPr>
          <w:rFonts w:ascii="Arial" w:eastAsia="Arial Narrow" w:hAnsi="Arial" w:cs="Arial"/>
          <w:spacing w:val="-6"/>
          <w:sz w:val="20"/>
          <w:szCs w:val="20"/>
        </w:rPr>
        <w:t>l</w:t>
      </w:r>
      <w:r w:rsidRPr="00B51813">
        <w:rPr>
          <w:rFonts w:ascii="Arial" w:eastAsia="Arial Narrow" w:hAnsi="Arial" w:cs="Arial"/>
          <w:sz w:val="20"/>
          <w:szCs w:val="20"/>
        </w:rPr>
        <w:t>e</w:t>
      </w:r>
      <w:proofErr w:type="gramEnd"/>
      <w:r w:rsidRPr="00B51813">
        <w:rPr>
          <w:rFonts w:ascii="Arial" w:eastAsia="Arial Narrow" w:hAnsi="Arial" w:cs="Arial"/>
          <w:spacing w:val="-12"/>
          <w:sz w:val="20"/>
          <w:szCs w:val="20"/>
        </w:rPr>
        <w:t xml:space="preserve"> </w:t>
      </w:r>
      <w:r w:rsidRPr="00B51813">
        <w:rPr>
          <w:rFonts w:ascii="Arial" w:eastAsia="Arial Narrow" w:hAnsi="Arial" w:cs="Arial"/>
          <w:spacing w:val="-6"/>
          <w:sz w:val="20"/>
          <w:szCs w:val="20"/>
        </w:rPr>
        <w:t>………/………/….….</w:t>
      </w:r>
      <w:r w:rsidRPr="00B51813">
        <w:rPr>
          <w:rFonts w:ascii="Arial" w:eastAsia="Arial Narrow" w:hAnsi="Arial" w:cs="Arial"/>
          <w:sz w:val="20"/>
          <w:szCs w:val="20"/>
        </w:rPr>
        <w:t>.</w:t>
      </w:r>
    </w:p>
    <w:p w14:paraId="0AE24507" w14:textId="77777777" w:rsidR="00BB5944" w:rsidRPr="00B51813" w:rsidRDefault="00BB5944" w:rsidP="00BB5944">
      <w:pPr>
        <w:spacing w:before="2" w:after="0" w:line="140" w:lineRule="exact"/>
        <w:rPr>
          <w:rFonts w:ascii="Arial" w:hAnsi="Arial" w:cs="Arial"/>
          <w:sz w:val="20"/>
          <w:szCs w:val="20"/>
        </w:rPr>
      </w:pPr>
    </w:p>
    <w:p w14:paraId="0AE24508" w14:textId="77777777" w:rsidR="00BB5944" w:rsidRPr="00B51813" w:rsidRDefault="00BB5944" w:rsidP="00BB5944">
      <w:pPr>
        <w:spacing w:after="0" w:line="200" w:lineRule="exact"/>
        <w:rPr>
          <w:rFonts w:ascii="Arial" w:hAnsi="Arial" w:cs="Arial"/>
          <w:sz w:val="20"/>
          <w:szCs w:val="20"/>
        </w:rPr>
      </w:pPr>
    </w:p>
    <w:sectPr w:rsidR="00BB5944" w:rsidRPr="00B51813" w:rsidSect="005E0EAC">
      <w:headerReference w:type="default" r:id="rId11"/>
      <w:footerReference w:type="default" r:id="rId12"/>
      <w:headerReference w:type="first" r:id="rId13"/>
      <w:pgSz w:w="11900" w:h="16840"/>
      <w:pgMar w:top="993" w:right="112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AD522" w14:textId="77777777" w:rsidR="00240FC7" w:rsidRDefault="00240FC7" w:rsidP="00BB5944">
      <w:pPr>
        <w:spacing w:after="0" w:line="240" w:lineRule="auto"/>
      </w:pPr>
      <w:r>
        <w:separator/>
      </w:r>
    </w:p>
  </w:endnote>
  <w:endnote w:type="continuationSeparator" w:id="0">
    <w:p w14:paraId="33E96759" w14:textId="77777777" w:rsidR="00240FC7" w:rsidRDefault="00240FC7" w:rsidP="00BB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2450F" w14:textId="77777777" w:rsidR="00BB5944" w:rsidRDefault="002420C5">
    <w:pPr>
      <w:spacing w:after="0" w:line="200" w:lineRule="exact"/>
      <w:rPr>
        <w:sz w:val="20"/>
        <w:szCs w:val="20"/>
      </w:rPr>
    </w:pPr>
    <w:sdt>
      <w:sdtPr>
        <w:rPr>
          <w:sz w:val="20"/>
          <w:szCs w:val="20"/>
        </w:rPr>
        <w:id w:val="-214277500"/>
        <w:docPartObj>
          <w:docPartGallery w:val="Page Numbers (Bottom of Page)"/>
          <w:docPartUnique/>
        </w:docPartObj>
      </w:sdtPr>
      <w:sdtEndPr/>
      <w:sdtContent>
        <w:r w:rsidR="00BC1D56" w:rsidRPr="00BC1D56">
          <w:rPr>
            <w:noProof/>
            <w:sz w:val="20"/>
            <w:szCs w:val="20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AE24511" wp14:editId="0AE24512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9856470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AE24517" w14:textId="77777777" w:rsidR="00BC1D56" w:rsidRDefault="00BC1D5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5E0EAC" w:rsidRPr="005E0EAC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AE24511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0AE24517" w14:textId="77777777" w:rsidR="00BC1D56" w:rsidRDefault="00BC1D5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5E0EAC" w:rsidRPr="005E0EAC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038FB" w14:textId="77777777" w:rsidR="00240FC7" w:rsidRDefault="00240FC7" w:rsidP="00BB5944">
      <w:pPr>
        <w:spacing w:after="0" w:line="240" w:lineRule="auto"/>
      </w:pPr>
      <w:r>
        <w:separator/>
      </w:r>
    </w:p>
  </w:footnote>
  <w:footnote w:type="continuationSeparator" w:id="0">
    <w:p w14:paraId="6095D131" w14:textId="77777777" w:rsidR="00240FC7" w:rsidRDefault="00240FC7" w:rsidP="00BB5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2450D" w14:textId="77777777" w:rsidR="00C82D6C" w:rsidRDefault="00C82D6C">
    <w:pPr>
      <w:pStyle w:val="En-tte"/>
    </w:pPr>
    <w:r>
      <w:tab/>
    </w:r>
  </w:p>
  <w:p w14:paraId="0AE2450E" w14:textId="77777777" w:rsidR="00C82D6C" w:rsidRDefault="00C82D6C">
    <w:pPr>
      <w:pStyle w:val="En-tte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24510" w14:textId="77777777" w:rsidR="005E0EAC" w:rsidRDefault="005E0EA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AE24513" wp14:editId="0AE24514">
          <wp:simplePos x="0" y="0"/>
          <wp:positionH relativeFrom="column">
            <wp:posOffset>-7620</wp:posOffset>
          </wp:positionH>
          <wp:positionV relativeFrom="paragraph">
            <wp:posOffset>-103268</wp:posOffset>
          </wp:positionV>
          <wp:extent cx="1644648" cy="1482727"/>
          <wp:effectExtent l="0" t="0" r="0" b="3175"/>
          <wp:wrapNone/>
          <wp:docPr id="1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4648" cy="148272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         </w:t>
    </w:r>
    <w:r>
      <w:rPr>
        <w:noProof/>
        <w:lang w:eastAsia="fr-FR"/>
      </w:rPr>
      <w:drawing>
        <wp:inline distT="0" distB="0" distL="0" distR="0" wp14:anchorId="0AE24515" wp14:editId="0AE24516">
          <wp:extent cx="1266828" cy="742950"/>
          <wp:effectExtent l="0" t="0" r="9522" b="0"/>
          <wp:docPr id="3" name="Imag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6828" cy="7429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12BE"/>
    <w:multiLevelType w:val="hybridMultilevel"/>
    <w:tmpl w:val="8A184C8E"/>
    <w:lvl w:ilvl="0" w:tplc="74B6027E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041A6"/>
    <w:multiLevelType w:val="hybridMultilevel"/>
    <w:tmpl w:val="10141ED8"/>
    <w:lvl w:ilvl="0" w:tplc="742E7D32">
      <w:numFmt w:val="bullet"/>
      <w:lvlText w:val="-"/>
      <w:lvlJc w:val="left"/>
      <w:pPr>
        <w:ind w:left="720" w:hanging="360"/>
      </w:pPr>
      <w:rPr>
        <w:rFonts w:ascii="Verdana" w:eastAsia="Andale Sans UI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A777B"/>
    <w:multiLevelType w:val="hybridMultilevel"/>
    <w:tmpl w:val="B34847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C3C3B"/>
    <w:multiLevelType w:val="hybridMultilevel"/>
    <w:tmpl w:val="BCEE9FB4"/>
    <w:lvl w:ilvl="0" w:tplc="74B6027E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20F5A"/>
    <w:multiLevelType w:val="hybridMultilevel"/>
    <w:tmpl w:val="7BACF7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B7C29"/>
    <w:multiLevelType w:val="hybridMultilevel"/>
    <w:tmpl w:val="65B898D6"/>
    <w:lvl w:ilvl="0" w:tplc="040C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A6969"/>
    <w:multiLevelType w:val="hybridMultilevel"/>
    <w:tmpl w:val="51745E1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AF2D37"/>
    <w:multiLevelType w:val="hybridMultilevel"/>
    <w:tmpl w:val="08840F64"/>
    <w:lvl w:ilvl="0" w:tplc="BB74E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557240">
    <w:abstractNumId w:val="5"/>
  </w:num>
  <w:num w:numId="2" w16cid:durableId="19287764">
    <w:abstractNumId w:val="2"/>
  </w:num>
  <w:num w:numId="3" w16cid:durableId="826828235">
    <w:abstractNumId w:val="6"/>
  </w:num>
  <w:num w:numId="4" w16cid:durableId="307125036">
    <w:abstractNumId w:val="1"/>
  </w:num>
  <w:num w:numId="5" w16cid:durableId="966467541">
    <w:abstractNumId w:val="7"/>
  </w:num>
  <w:num w:numId="6" w16cid:durableId="768542949">
    <w:abstractNumId w:val="0"/>
  </w:num>
  <w:num w:numId="7" w16cid:durableId="737945425">
    <w:abstractNumId w:val="3"/>
  </w:num>
  <w:num w:numId="8" w16cid:durableId="18179854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944"/>
    <w:rsid w:val="000426C1"/>
    <w:rsid w:val="0008049C"/>
    <w:rsid w:val="00171E4F"/>
    <w:rsid w:val="001D61F6"/>
    <w:rsid w:val="0021356D"/>
    <w:rsid w:val="00240FC7"/>
    <w:rsid w:val="002420C5"/>
    <w:rsid w:val="002C6D7F"/>
    <w:rsid w:val="00443772"/>
    <w:rsid w:val="004942DE"/>
    <w:rsid w:val="005069EC"/>
    <w:rsid w:val="005E0EAC"/>
    <w:rsid w:val="005E6DD4"/>
    <w:rsid w:val="006D369B"/>
    <w:rsid w:val="006D688E"/>
    <w:rsid w:val="006E5093"/>
    <w:rsid w:val="00740455"/>
    <w:rsid w:val="007872B7"/>
    <w:rsid w:val="008151DB"/>
    <w:rsid w:val="009A260C"/>
    <w:rsid w:val="00AF18B0"/>
    <w:rsid w:val="00B51813"/>
    <w:rsid w:val="00BB5944"/>
    <w:rsid w:val="00BC1D56"/>
    <w:rsid w:val="00C82D6C"/>
    <w:rsid w:val="00C9182A"/>
    <w:rsid w:val="00D723D8"/>
    <w:rsid w:val="00E101BB"/>
    <w:rsid w:val="00E75467"/>
    <w:rsid w:val="00E90C6E"/>
    <w:rsid w:val="00F7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E24462"/>
  <w15:docId w15:val="{FF027A1E-DA7C-44C1-8791-CE97779A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944"/>
    <w:pPr>
      <w:widowControl w:val="0"/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594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944"/>
    <w:rPr>
      <w:rFonts w:ascii="Lucida Grande" w:eastAsiaTheme="minorHAnsi" w:hAnsi="Lucida Grande" w:cs="Lucida Grande"/>
      <w:sz w:val="18"/>
      <w:szCs w:val="18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BB5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5944"/>
    <w:rPr>
      <w:rFonts w:eastAsiaTheme="minorHAnsi"/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BB5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5944"/>
    <w:rPr>
      <w:rFonts w:eastAsiaTheme="minorHAnsi"/>
      <w:sz w:val="22"/>
      <w:szCs w:val="22"/>
      <w:lang w:val="en-US" w:eastAsia="en-US"/>
    </w:rPr>
  </w:style>
  <w:style w:type="paragraph" w:styleId="Paragraphedeliste">
    <w:name w:val="List Paragraph"/>
    <w:basedOn w:val="Normal"/>
    <w:uiPriority w:val="34"/>
    <w:qFormat/>
    <w:rsid w:val="00BC1D56"/>
    <w:pPr>
      <w:widowControl/>
      <w:ind w:left="720"/>
      <w:contextualSpacing/>
    </w:pPr>
    <w:rPr>
      <w:rFonts w:eastAsiaTheme="minorEastAsia"/>
      <w:lang w:eastAsia="fr-FR"/>
    </w:rPr>
  </w:style>
  <w:style w:type="paragraph" w:styleId="Sansinterligne">
    <w:name w:val="No Spacing"/>
    <w:uiPriority w:val="1"/>
    <w:qFormat/>
    <w:rsid w:val="006D688E"/>
    <w:pPr>
      <w:widowControl w:val="0"/>
    </w:pPr>
    <w:rPr>
      <w:rFonts w:eastAsia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530094737A4B49A3C0FEDB07AFF6F8" ma:contentTypeVersion="17" ma:contentTypeDescription="Crée un document." ma:contentTypeScope="" ma:versionID="3378b0c52c1dbad9e662caffdfef6bc2">
  <xsd:schema xmlns:xsd="http://www.w3.org/2001/XMLSchema" xmlns:xs="http://www.w3.org/2001/XMLSchema" xmlns:p="http://schemas.microsoft.com/office/2006/metadata/properties" xmlns:ns2="f2f1ff06-267f-45a5-aea5-46e464210709" xmlns:ns3="07da9da2-136a-42db-a6bd-f992c01199f5" targetNamespace="http://schemas.microsoft.com/office/2006/metadata/properties" ma:root="true" ma:fieldsID="70bdc1f6d13f6cbbddcdafd53c40880b" ns2:_="" ns3:_="">
    <xsd:import namespace="f2f1ff06-267f-45a5-aea5-46e464210709"/>
    <xsd:import namespace="07da9da2-136a-42db-a6bd-f992c0119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ropri_x00e9_taire_x002f_Responsable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1ff06-267f-45a5-aea5-46e464210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30a8039c-e152-4cba-a123-c622cdcdc1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pri_x00e9_taire_x002f_Responsable" ma:index="21" nillable="true" ma:displayName="Propriétaire/Responsable" ma:format="Dropdown" ma:list="UserInfo" ma:SharePointGroup="0" ma:internalName="Propri_x00e9_taire_x002f_Responsable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9da2-136a-42db-a6bd-f992c01199f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d55e2054-e69c-4565-aa0e-5283dab1b1f9}" ma:internalName="TaxCatchAll" ma:showField="CatchAllData" ma:web="07da9da2-136a-42db-a6bd-f992c01199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3" nillable="true" ma:taxonomy="true" ma:internalName="TaxKeywordTaxHTField" ma:taxonomyFieldName="TaxKeyword" ma:displayName="Mots clés d’entreprise" ma:fieldId="{23f27201-bee3-471e-b2e7-b64fd8b7ca38}" ma:taxonomyMulti="true" ma:sspId="30a8039c-e152-4cba-a123-c622cdcdc1e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f1ff06-267f-45a5-aea5-46e464210709">
      <Terms xmlns="http://schemas.microsoft.com/office/infopath/2007/PartnerControls"/>
    </lcf76f155ced4ddcb4097134ff3c332f>
    <TaxCatchAll xmlns="07da9da2-136a-42db-a6bd-f992c01199f5" xsi:nil="true"/>
    <MediaLengthInSeconds xmlns="f2f1ff06-267f-45a5-aea5-46e464210709" xsi:nil="true"/>
    <Propri_x00e9_taire_x002f_Responsable xmlns="f2f1ff06-267f-45a5-aea5-46e464210709">
      <UserInfo>
        <DisplayName>Compte Admin</DisplayName>
        <AccountId>42</AccountId>
        <AccountType/>
      </UserInfo>
    </Propri_x00e9_taire_x002f_Responsable>
    <TaxKeywordTaxHTField xmlns="07da9da2-136a-42db-a6bd-f992c01199f5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7A215ABD-B80B-479D-8CA6-1BDE122D1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1ff06-267f-45a5-aea5-46e464210709"/>
    <ds:schemaRef ds:uri="07da9da2-136a-42db-a6bd-f992c0119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F76D2D-823F-4E8A-9039-7D986383C8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641EF6-9DF4-488C-9C28-E71DFE2E22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C60AF3-0835-443A-8128-E99B137CC3F7}">
  <ds:schemaRefs>
    <ds:schemaRef ds:uri="http://schemas.microsoft.com/office/2006/metadata/properties"/>
    <ds:schemaRef ds:uri="http://schemas.microsoft.com/office/infopath/2007/PartnerControls"/>
    <ds:schemaRef ds:uri="f2f1ff06-267f-45a5-aea5-46e464210709"/>
    <ds:schemaRef ds:uri="07da9da2-136a-42db-a6bd-f992c01199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5848</Words>
  <Characters>32165</Characters>
  <Application>Microsoft Office Word</Application>
  <DocSecurity>0</DocSecurity>
  <Lines>268</Lines>
  <Paragraphs>75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ea</Company>
  <LinksUpToDate>false</LinksUpToDate>
  <CharactersWithSpaces>37938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 ea</dc:creator>
  <cp:keywords/>
  <dc:description/>
  <cp:lastModifiedBy>Sandrine Laclotre</cp:lastModifiedBy>
  <cp:revision>23</cp:revision>
  <dcterms:created xsi:type="dcterms:W3CDTF">2016-06-21T16:09:00Z</dcterms:created>
  <dcterms:modified xsi:type="dcterms:W3CDTF">2025-03-13T08:19:00Z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0x010100FF530094737A4B49A3C0FEDB07AFF6F8</vt:lpwstr>
  </property>
  <property fmtid="{D5CDD505-2E9C-101B-9397-08002B2CF9AE}" pid="3" name="Order">
    <vt:r8>8145200</vt:r8>
  </property>
  <property fmtid="{D5CDD505-2E9C-101B-9397-08002B2CF9AE}" pid="4" name="_dlc_DocIdItemGuid">
    <vt:lpwstr>b4e530ff-8b1f-5af2-b63b-f49bb6bbd3cd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F3JF3DC726K5-1881996360-81452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_dlc_DocIdUrl">
    <vt:lpwstr>https://ih2ef.sharepoint.com/sites/AffairesFinancieres/_layouts/15/DocIdRedir.aspx?ID=F3JF3DC726K5-1881996360-81452, F3JF3DC726K5-1881996360-81452</vt:lpwstr>
  </property>
  <property fmtid="{D5CDD505-2E9C-101B-9397-08002B2CF9AE}" pid="13" name="MediaServiceImageTags">
    <vt:lpwstr/>
  </property>
  <property fmtid="{D5CDD505-2E9C-101B-9397-08002B2CF9AE}" pid="14" name="TaxKeyword">
    <vt:lpwstr/>
  </property>
</Properties>
</file>