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296FE" w14:textId="6715454B" w:rsidR="0082472C" w:rsidRPr="0002051B" w:rsidRDefault="00420658" w:rsidP="0082472C">
      <w:pPr>
        <w:pStyle w:val="ZEmetteur"/>
      </w:pPr>
      <w:r>
        <w:drawing>
          <wp:anchor distT="0" distB="0" distL="114300" distR="114300" simplePos="0" relativeHeight="251657728" behindDoc="0" locked="0" layoutInCell="1" allowOverlap="1" wp14:anchorId="47F8475B" wp14:editId="13DED81B">
            <wp:simplePos x="0" y="0"/>
            <wp:positionH relativeFrom="page">
              <wp:posOffset>450215</wp:posOffset>
            </wp:positionH>
            <wp:positionV relativeFrom="page">
              <wp:posOffset>450215</wp:posOffset>
            </wp:positionV>
            <wp:extent cx="1364615" cy="1224280"/>
            <wp:effectExtent l="0" t="0" r="0" b="0"/>
            <wp:wrapNone/>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82472C" w:rsidRPr="0002051B">
        <w:t>Marine nationale</w:t>
      </w:r>
    </w:p>
    <w:p w14:paraId="0D074F04" w14:textId="77777777" w:rsidR="0082472C" w:rsidRPr="0002051B" w:rsidRDefault="0082472C" w:rsidP="0082472C">
      <w:pPr>
        <w:pStyle w:val="ZEmetteur"/>
      </w:pPr>
      <w:r>
        <w:t>Service de soutien de la Flotte</w:t>
      </w:r>
    </w:p>
    <w:p w14:paraId="6C6EFD87" w14:textId="77777777" w:rsidR="0082472C" w:rsidRDefault="0082472C" w:rsidP="0082472C">
      <w:pPr>
        <w:pStyle w:val="ZEmetteur"/>
      </w:pPr>
      <w:r>
        <w:t>DSSF Brest</w:t>
      </w:r>
    </w:p>
    <w:p w14:paraId="79012345" w14:textId="77777777" w:rsidR="0082472C" w:rsidRDefault="0082472C" w:rsidP="0082472C">
      <w:pPr>
        <w:pStyle w:val="ZEmetteur"/>
      </w:pPr>
    </w:p>
    <w:p w14:paraId="3BB2F864" w14:textId="77777777" w:rsidR="00443372" w:rsidRDefault="00443372">
      <w:pPr>
        <w:tabs>
          <w:tab w:val="left" w:pos="567"/>
        </w:tabs>
        <w:ind w:right="-426"/>
        <w:jc w:val="center"/>
      </w:pPr>
    </w:p>
    <w:p w14:paraId="5BEFE493" w14:textId="77777777" w:rsidR="00443372" w:rsidRDefault="00443372">
      <w:pPr>
        <w:tabs>
          <w:tab w:val="left" w:pos="567"/>
        </w:tabs>
        <w:ind w:right="-426"/>
        <w:jc w:val="center"/>
      </w:pPr>
    </w:p>
    <w:p w14:paraId="1D20C9D9" w14:textId="77777777" w:rsidR="00443372" w:rsidRDefault="00443372">
      <w:pPr>
        <w:tabs>
          <w:tab w:val="left" w:pos="567"/>
        </w:tabs>
        <w:ind w:right="-426"/>
        <w:jc w:val="center"/>
      </w:pPr>
    </w:p>
    <w:p w14:paraId="0DEC59A2" w14:textId="365112BB"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FD22BD" w:rsidRPr="00FD22BD">
        <w:rPr>
          <w:rFonts w:ascii="Arial" w:hAnsi="Arial" w:cs="Arial"/>
          <w:b/>
          <w:bCs/>
        </w:rPr>
        <w:t>S2</w:t>
      </w:r>
      <w:r w:rsidR="00A47158">
        <w:rPr>
          <w:rFonts w:ascii="Arial" w:hAnsi="Arial" w:cs="Arial"/>
          <w:b/>
          <w:bCs/>
        </w:rPr>
        <w:t>5</w:t>
      </w:r>
      <w:r w:rsidR="00FD22BD" w:rsidRPr="00FD22BD">
        <w:rPr>
          <w:rFonts w:ascii="Arial" w:hAnsi="Arial" w:cs="Arial"/>
          <w:b/>
          <w:bCs/>
        </w:rPr>
        <w:t>B00</w:t>
      </w:r>
      <w:r w:rsidR="005B7DF6">
        <w:rPr>
          <w:rFonts w:ascii="Arial" w:hAnsi="Arial" w:cs="Arial"/>
          <w:b/>
          <w:bCs/>
        </w:rPr>
        <w:t>208</w:t>
      </w:r>
      <w:bookmarkStart w:id="0" w:name="_GoBack"/>
      <w:bookmarkEnd w:id="0"/>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14:paraId="3F37607C" w14:textId="77777777" w:rsidR="00443372" w:rsidRDefault="00443372">
      <w:pPr>
        <w:tabs>
          <w:tab w:val="left" w:pos="567"/>
        </w:tabs>
      </w:pPr>
    </w:p>
    <w:p w14:paraId="4A7D5D92" w14:textId="77777777" w:rsidR="00443372" w:rsidRDefault="00443372">
      <w:pPr>
        <w:tabs>
          <w:tab w:val="left" w:pos="567"/>
        </w:tabs>
      </w:pPr>
    </w:p>
    <w:p w14:paraId="467B92CA" w14:textId="77777777"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14:paraId="0DBB26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14:paraId="016E2EB3" w14:textId="77777777" w:rsidTr="0082472C">
        <w:trPr>
          <w:trHeight w:val="1791"/>
        </w:trPr>
        <w:tc>
          <w:tcPr>
            <w:tcW w:w="7938" w:type="dxa"/>
            <w:gridSpan w:val="2"/>
          </w:tcPr>
          <w:p w14:paraId="5FC785C6" w14:textId="77777777"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14:paraId="0463EF59" w14:textId="77777777"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14:paraId="08E1EAD3" w14:textId="218FF887"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14:paraId="5DFA4AB0" w14:textId="77777777"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14:paraId="661017F4" w14:textId="77777777"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14:paraId="1273D990" w14:textId="77777777" w:rsidR="00443372" w:rsidRPr="00866D3F" w:rsidRDefault="00443372">
            <w:pPr>
              <w:tabs>
                <w:tab w:val="left" w:pos="567"/>
              </w:tabs>
              <w:jc w:val="center"/>
              <w:rPr>
                <w:rFonts w:ascii="Arial" w:hAnsi="Arial" w:cs="Arial"/>
                <w:szCs w:val="22"/>
              </w:rPr>
            </w:pPr>
          </w:p>
        </w:tc>
      </w:tr>
      <w:tr w:rsidR="00EB58E2" w:rsidRPr="00866D3F" w14:paraId="2A8E878C" w14:textId="77777777" w:rsidTr="0082472C">
        <w:trPr>
          <w:trHeight w:val="469"/>
        </w:trPr>
        <w:tc>
          <w:tcPr>
            <w:tcW w:w="3969" w:type="dxa"/>
          </w:tcPr>
          <w:p w14:paraId="7B024424" w14:textId="77777777"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14:paraId="20FD2559" w14:textId="77777777"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14:paraId="18319C1E" w14:textId="77777777" w:rsidTr="0082472C">
        <w:trPr>
          <w:trHeight w:val="469"/>
        </w:trPr>
        <w:tc>
          <w:tcPr>
            <w:tcW w:w="3969" w:type="dxa"/>
          </w:tcPr>
          <w:p w14:paraId="38F2D2E3" w14:textId="77777777"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14:paraId="56911DD0" w14:textId="77777777"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14:paraId="423EDF6C" w14:textId="77777777" w:rsidR="00443372" w:rsidRPr="00866D3F" w:rsidRDefault="00443372">
      <w:pPr>
        <w:tabs>
          <w:tab w:val="left" w:pos="567"/>
        </w:tabs>
        <w:jc w:val="center"/>
        <w:rPr>
          <w:rFonts w:ascii="Arial" w:hAnsi="Arial" w:cs="Arial"/>
          <w:szCs w:val="22"/>
        </w:rPr>
      </w:pPr>
    </w:p>
    <w:p w14:paraId="010E18BE" w14:textId="77777777" w:rsidR="00797194" w:rsidRPr="00866D3F" w:rsidRDefault="00797194" w:rsidP="00797194">
      <w:pPr>
        <w:tabs>
          <w:tab w:val="left" w:pos="567"/>
        </w:tabs>
        <w:ind w:left="1134" w:right="1134"/>
        <w:rPr>
          <w:rFonts w:ascii="Arial" w:hAnsi="Arial" w:cs="Arial"/>
          <w:szCs w:val="22"/>
        </w:rPr>
      </w:pPr>
    </w:p>
    <w:p w14:paraId="14D7D0B9"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14:paraId="366EF65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59EC4DBD" w14:textId="2852B707" w:rsidR="00797194" w:rsidRPr="00866D3F" w:rsidRDefault="002C0326"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2C0326">
        <w:rPr>
          <w:rFonts w:ascii="Arial" w:hAnsi="Arial" w:cs="Arial"/>
          <w:szCs w:val="22"/>
        </w:rPr>
        <w:t xml:space="preserve">Fourniture </w:t>
      </w:r>
      <w:r w:rsidR="00001A79">
        <w:rPr>
          <w:rFonts w:ascii="Arial" w:hAnsi="Arial" w:cs="Arial"/>
          <w:szCs w:val="22"/>
        </w:rPr>
        <w:t xml:space="preserve">de </w:t>
      </w:r>
      <w:r w:rsidR="00A47158">
        <w:rPr>
          <w:rFonts w:ascii="Arial" w:hAnsi="Arial" w:cs="Arial"/>
          <w:szCs w:val="22"/>
        </w:rPr>
        <w:t>quincaillerie</w:t>
      </w:r>
      <w:r w:rsidRPr="002C0326">
        <w:rPr>
          <w:rFonts w:ascii="Arial" w:hAnsi="Arial" w:cs="Arial"/>
          <w:szCs w:val="22"/>
        </w:rPr>
        <w:t xml:space="preserve"> au profit de la Marine nationale</w:t>
      </w:r>
      <w:r w:rsidR="00EB60C1">
        <w:rPr>
          <w:rFonts w:ascii="Arial" w:hAnsi="Arial" w:cs="Arial"/>
          <w:szCs w:val="22"/>
        </w:rPr>
        <w:t>.</w:t>
      </w:r>
    </w:p>
    <w:p w14:paraId="596F38C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1AE12FF0" w14:textId="77777777" w:rsidR="00797194" w:rsidRPr="00866D3F" w:rsidRDefault="00797194" w:rsidP="00797194">
      <w:pPr>
        <w:tabs>
          <w:tab w:val="left" w:pos="567"/>
        </w:tabs>
        <w:ind w:left="1134" w:right="1134"/>
        <w:rPr>
          <w:rFonts w:ascii="Arial" w:hAnsi="Arial" w:cs="Arial"/>
          <w:szCs w:val="22"/>
        </w:rPr>
      </w:pPr>
    </w:p>
    <w:p w14:paraId="4BF8CC46" w14:textId="77777777" w:rsidR="00797194" w:rsidRPr="00866D3F" w:rsidRDefault="00797194" w:rsidP="00797194">
      <w:pPr>
        <w:tabs>
          <w:tab w:val="left" w:pos="567"/>
        </w:tabs>
        <w:ind w:left="1134" w:right="1134"/>
        <w:rPr>
          <w:rFonts w:ascii="Arial" w:hAnsi="Arial" w:cs="Arial"/>
          <w:szCs w:val="22"/>
        </w:rPr>
      </w:pPr>
    </w:p>
    <w:p w14:paraId="22C17B37" w14:textId="77777777" w:rsidR="00797194" w:rsidRPr="00866D3F" w:rsidRDefault="00797194" w:rsidP="00797194">
      <w:pPr>
        <w:tabs>
          <w:tab w:val="left" w:pos="567"/>
        </w:tabs>
        <w:ind w:left="1134" w:right="1134"/>
        <w:rPr>
          <w:rFonts w:ascii="Arial" w:hAnsi="Arial" w:cs="Arial"/>
          <w:szCs w:val="22"/>
        </w:rPr>
      </w:pPr>
    </w:p>
    <w:p w14:paraId="73A0A207" w14:textId="77777777"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6496D377" w14:textId="1AE65FCC"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14:paraId="093B771E" w14:textId="77777777"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955692E" w14:textId="2AC6417A"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8E4F51">
        <w:rPr>
          <w:rFonts w:ascii="Arial" w:hAnsi="Arial" w:cs="Arial"/>
          <w:b/>
          <w:szCs w:val="22"/>
        </w:rPr>
        <w:t xml:space="preserve">Le </w:t>
      </w:r>
      <w:r w:rsidR="003F4F9D">
        <w:rPr>
          <w:rFonts w:ascii="Arial" w:hAnsi="Arial" w:cs="Arial"/>
          <w:b/>
          <w:szCs w:val="22"/>
        </w:rPr>
        <w:t>mardi</w:t>
      </w:r>
      <w:r w:rsidR="008E4F51" w:rsidRPr="008E4F51">
        <w:rPr>
          <w:rFonts w:ascii="Arial" w:hAnsi="Arial" w:cs="Arial"/>
          <w:b/>
          <w:szCs w:val="22"/>
        </w:rPr>
        <w:t xml:space="preserve"> </w:t>
      </w:r>
      <w:r w:rsidR="003F4F9D">
        <w:rPr>
          <w:rFonts w:ascii="Arial" w:hAnsi="Arial" w:cs="Arial"/>
          <w:b/>
          <w:szCs w:val="22"/>
        </w:rPr>
        <w:t>22</w:t>
      </w:r>
      <w:r w:rsidR="00A47158">
        <w:rPr>
          <w:rFonts w:ascii="Arial" w:hAnsi="Arial" w:cs="Arial"/>
          <w:b/>
          <w:szCs w:val="22"/>
        </w:rPr>
        <w:t xml:space="preserve"> avril</w:t>
      </w:r>
      <w:r w:rsidR="00051B99" w:rsidRPr="008E4F51">
        <w:rPr>
          <w:rFonts w:ascii="Arial" w:hAnsi="Arial" w:cs="Arial"/>
          <w:b/>
          <w:szCs w:val="22"/>
        </w:rPr>
        <w:t xml:space="preserve"> 202</w:t>
      </w:r>
      <w:r w:rsidR="00A47158">
        <w:rPr>
          <w:rFonts w:ascii="Arial" w:hAnsi="Arial" w:cs="Arial"/>
          <w:b/>
          <w:szCs w:val="22"/>
        </w:rPr>
        <w:t>5</w:t>
      </w:r>
      <w:r w:rsidRPr="008E4F51">
        <w:rPr>
          <w:rFonts w:ascii="Arial" w:hAnsi="Arial" w:cs="Arial"/>
          <w:b/>
          <w:szCs w:val="22"/>
        </w:rPr>
        <w:t xml:space="preserve"> </w:t>
      </w:r>
      <w:r w:rsidR="0035176C" w:rsidRPr="008E4F51">
        <w:rPr>
          <w:rFonts w:ascii="Arial" w:hAnsi="Arial" w:cs="Arial"/>
          <w:b/>
          <w:szCs w:val="22"/>
        </w:rPr>
        <w:t>avant</w:t>
      </w:r>
      <w:r w:rsidRPr="008E4F51">
        <w:rPr>
          <w:rFonts w:ascii="Arial" w:hAnsi="Arial" w:cs="Arial"/>
          <w:b/>
          <w:szCs w:val="22"/>
        </w:rPr>
        <w:t xml:space="preserve"> 1</w:t>
      </w:r>
      <w:r w:rsidR="00D05F74">
        <w:rPr>
          <w:rFonts w:ascii="Arial" w:hAnsi="Arial" w:cs="Arial"/>
          <w:b/>
          <w:szCs w:val="22"/>
        </w:rPr>
        <w:t>6</w:t>
      </w:r>
      <w:r w:rsidR="00D85239" w:rsidRPr="008E4F51">
        <w:rPr>
          <w:rFonts w:ascii="Arial" w:hAnsi="Arial" w:cs="Arial"/>
          <w:b/>
          <w:szCs w:val="22"/>
        </w:rPr>
        <w:t xml:space="preserve"> heures</w:t>
      </w:r>
      <w:r w:rsidRPr="008E4F51">
        <w:rPr>
          <w:rFonts w:ascii="Arial" w:hAnsi="Arial" w:cs="Arial"/>
          <w:b/>
          <w:szCs w:val="22"/>
        </w:rPr>
        <w:t xml:space="preserve"> (horodatage PLACE)</w:t>
      </w:r>
    </w:p>
    <w:p w14:paraId="0562A474" w14:textId="77777777"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344BAE7D" w14:textId="77777777" w:rsidR="00443372" w:rsidRPr="00866D3F" w:rsidRDefault="00443372">
      <w:pPr>
        <w:tabs>
          <w:tab w:val="left" w:pos="567"/>
        </w:tabs>
        <w:jc w:val="center"/>
        <w:rPr>
          <w:rFonts w:ascii="Arial" w:hAnsi="Arial" w:cs="Arial"/>
          <w:szCs w:val="22"/>
        </w:rPr>
      </w:pPr>
    </w:p>
    <w:p w14:paraId="5671BBAA" w14:textId="77777777" w:rsidR="00443372" w:rsidRPr="00866D3F" w:rsidRDefault="00443372">
      <w:pPr>
        <w:tabs>
          <w:tab w:val="left" w:pos="7371"/>
        </w:tabs>
        <w:rPr>
          <w:rFonts w:ascii="Arial" w:hAnsi="Arial" w:cs="Arial"/>
          <w:szCs w:val="22"/>
        </w:rPr>
      </w:pPr>
    </w:p>
    <w:p w14:paraId="643942D2" w14:textId="6CE7037B" w:rsidR="00AF3383" w:rsidRDefault="00AF3383">
      <w:pPr>
        <w:spacing w:before="0" w:after="0"/>
        <w:jc w:val="left"/>
        <w:rPr>
          <w:rFonts w:ascii="Arial" w:hAnsi="Arial" w:cs="Arial"/>
          <w:szCs w:val="22"/>
        </w:rPr>
      </w:pPr>
      <w:r>
        <w:rPr>
          <w:rFonts w:ascii="Arial" w:hAnsi="Arial" w:cs="Arial"/>
          <w:szCs w:val="22"/>
        </w:rPr>
        <w:br w:type="page"/>
      </w:r>
    </w:p>
    <w:p w14:paraId="757D8715" w14:textId="77777777" w:rsidR="00443372" w:rsidRPr="00866D3F" w:rsidRDefault="00443372">
      <w:pPr>
        <w:tabs>
          <w:tab w:val="left" w:pos="567"/>
        </w:tabs>
        <w:rPr>
          <w:rFonts w:ascii="Arial" w:hAnsi="Arial" w:cs="Arial"/>
          <w:szCs w:val="22"/>
        </w:rPr>
      </w:pPr>
    </w:p>
    <w:p w14:paraId="03C558DF"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 xml:space="preserve">S  O  M  </w:t>
      </w:r>
      <w:proofErr w:type="spellStart"/>
      <w:r w:rsidRPr="00D62785">
        <w:rPr>
          <w:rFonts w:ascii="Arial" w:hAnsi="Arial" w:cs="Arial"/>
          <w:b/>
          <w:szCs w:val="22"/>
        </w:rPr>
        <w:t>M</w:t>
      </w:r>
      <w:proofErr w:type="spellEnd"/>
      <w:r w:rsidRPr="00D62785">
        <w:rPr>
          <w:rFonts w:ascii="Arial" w:hAnsi="Arial" w:cs="Arial"/>
          <w:b/>
          <w:szCs w:val="22"/>
        </w:rPr>
        <w:t xml:space="preserve">  A  I  R  E</w:t>
      </w:r>
    </w:p>
    <w:p w14:paraId="44EF09AD"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21530133" w14:textId="77777777" w:rsidR="00443372" w:rsidRPr="00D62785" w:rsidRDefault="00443372">
      <w:pPr>
        <w:tabs>
          <w:tab w:val="left" w:pos="567"/>
        </w:tabs>
        <w:rPr>
          <w:rFonts w:ascii="Arial" w:hAnsi="Arial" w:cs="Arial"/>
          <w:szCs w:val="22"/>
        </w:rPr>
      </w:pPr>
    </w:p>
    <w:p w14:paraId="0861C2B8" w14:textId="77777777" w:rsidR="006504BE" w:rsidRPr="00D62785" w:rsidRDefault="006504BE" w:rsidP="006504BE">
      <w:pPr>
        <w:tabs>
          <w:tab w:val="left" w:pos="567"/>
        </w:tabs>
        <w:rPr>
          <w:rFonts w:ascii="Arial" w:hAnsi="Arial" w:cs="Arial"/>
          <w:szCs w:val="22"/>
        </w:rPr>
      </w:pPr>
    </w:p>
    <w:p w14:paraId="2977C15F" w14:textId="14E8C3A8" w:rsidR="00CD6C9F" w:rsidRPr="00D62785" w:rsidRDefault="006504BE">
      <w:pPr>
        <w:pStyle w:val="TM1"/>
        <w:tabs>
          <w:tab w:val="left" w:pos="426"/>
          <w:tab w:val="right" w:leader="dot" w:pos="9629"/>
        </w:tabs>
        <w:rPr>
          <w:rFonts w:ascii="Arial"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451515619" w:history="1">
        <w:r w:rsidR="00CD6C9F" w:rsidRPr="00D62785">
          <w:rPr>
            <w:rStyle w:val="Lienhypertexte"/>
            <w:rFonts w:ascii="Arial" w:hAnsi="Arial" w:cs="Arial"/>
            <w:noProof/>
            <w:szCs w:val="22"/>
          </w:rPr>
          <w:t>1.</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oBJET ET CAR</w:t>
        </w:r>
        <w:r w:rsidR="00B45A04" w:rsidRPr="00D62785">
          <w:rPr>
            <w:rStyle w:val="Lienhypertexte"/>
            <w:rFonts w:ascii="Arial" w:hAnsi="Arial" w:cs="Arial"/>
            <w:noProof/>
            <w:szCs w:val="22"/>
          </w:rPr>
          <w:t>AC</w:t>
        </w:r>
        <w:r w:rsidR="00CD6C9F" w:rsidRPr="00D62785">
          <w:rPr>
            <w:rStyle w:val="Lienhypertexte"/>
            <w:rFonts w:ascii="Arial" w:hAnsi="Arial" w:cs="Arial"/>
            <w:noProof/>
            <w:szCs w:val="22"/>
          </w:rPr>
          <w:t>TERISTIQUES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_Toc451515619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3</w:t>
        </w:r>
        <w:r w:rsidR="00CD6C9F" w:rsidRPr="00D62785">
          <w:rPr>
            <w:rFonts w:ascii="Arial" w:hAnsi="Arial" w:cs="Arial"/>
            <w:noProof/>
            <w:webHidden/>
            <w:szCs w:val="22"/>
          </w:rPr>
          <w:fldChar w:fldCharType="end"/>
        </w:r>
      </w:hyperlink>
    </w:p>
    <w:p w14:paraId="724219A6" w14:textId="3DF1FE83" w:rsidR="00CD6C9F" w:rsidRPr="00D62785" w:rsidRDefault="005B7DF6">
      <w:pPr>
        <w:pStyle w:val="TM1"/>
        <w:tabs>
          <w:tab w:val="left" w:pos="426"/>
          <w:tab w:val="right" w:leader="dot" w:pos="9629"/>
        </w:tabs>
        <w:rPr>
          <w:rFonts w:ascii="Arial" w:hAnsi="Arial" w:cs="Arial"/>
          <w:b w:val="0"/>
          <w:bCs w:val="0"/>
          <w:caps w:val="0"/>
          <w:noProof/>
          <w:szCs w:val="22"/>
        </w:rPr>
      </w:pPr>
      <w:hyperlink w:anchor="_Toc451515620" w:history="1">
        <w:r w:rsidR="00CD6C9F" w:rsidRPr="00D62785">
          <w:rPr>
            <w:rStyle w:val="Lienhypertexte"/>
            <w:rFonts w:ascii="Arial" w:hAnsi="Arial" w:cs="Arial"/>
            <w:noProof/>
            <w:szCs w:val="22"/>
          </w:rPr>
          <w:t>2.</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condition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_Toc451515620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3</w:t>
        </w:r>
        <w:r w:rsidR="00CD6C9F" w:rsidRPr="00D62785">
          <w:rPr>
            <w:rFonts w:ascii="Arial" w:hAnsi="Arial" w:cs="Arial"/>
            <w:noProof/>
            <w:webHidden/>
            <w:szCs w:val="22"/>
          </w:rPr>
          <w:fldChar w:fldCharType="end"/>
        </w:r>
      </w:hyperlink>
    </w:p>
    <w:p w14:paraId="6CDEE1B9" w14:textId="124E51B1" w:rsidR="00CD6C9F" w:rsidRPr="00D62785" w:rsidRDefault="005B7DF6">
      <w:pPr>
        <w:pStyle w:val="TM1"/>
        <w:tabs>
          <w:tab w:val="left" w:pos="426"/>
          <w:tab w:val="right" w:leader="dot" w:pos="9629"/>
        </w:tabs>
        <w:rPr>
          <w:rFonts w:ascii="Arial" w:hAnsi="Arial" w:cs="Arial"/>
          <w:b w:val="0"/>
          <w:bCs w:val="0"/>
          <w:caps w:val="0"/>
          <w:noProof/>
          <w:szCs w:val="22"/>
        </w:rPr>
      </w:pPr>
      <w:hyperlink w:anchor="_Toc451515621" w:history="1">
        <w:r w:rsidR="00CD6C9F" w:rsidRPr="00D62785">
          <w:rPr>
            <w:rStyle w:val="Lienhypertexte"/>
            <w:rFonts w:ascii="Arial" w:hAnsi="Arial" w:cs="Arial"/>
            <w:noProof/>
            <w:szCs w:val="22"/>
          </w:rPr>
          <w:t>3.</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presentation et envoi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_Toc451515621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3</w:t>
        </w:r>
        <w:r w:rsidR="00CD6C9F" w:rsidRPr="00D62785">
          <w:rPr>
            <w:rFonts w:ascii="Arial" w:hAnsi="Arial" w:cs="Arial"/>
            <w:noProof/>
            <w:webHidden/>
            <w:szCs w:val="22"/>
          </w:rPr>
          <w:fldChar w:fldCharType="end"/>
        </w:r>
      </w:hyperlink>
    </w:p>
    <w:p w14:paraId="3D86701E" w14:textId="6DA35583" w:rsidR="00CD6C9F" w:rsidRPr="00D62785" w:rsidRDefault="005B7DF6">
      <w:pPr>
        <w:pStyle w:val="TM3"/>
        <w:tabs>
          <w:tab w:val="left" w:pos="1100"/>
          <w:tab w:val="right" w:leader="dot" w:pos="9629"/>
        </w:tabs>
        <w:rPr>
          <w:rFonts w:ascii="Arial" w:hAnsi="Arial" w:cs="Arial"/>
          <w:i w:val="0"/>
          <w:iCs w:val="0"/>
          <w:noProof/>
          <w:szCs w:val="22"/>
        </w:rPr>
      </w:pPr>
      <w:hyperlink w:anchor="_Toc451515622" w:history="1">
        <w:r w:rsidR="00CD6C9F" w:rsidRPr="00D62785">
          <w:rPr>
            <w:rStyle w:val="Lienhypertexte"/>
            <w:rFonts w:ascii="Arial" w:hAnsi="Arial" w:cs="Arial"/>
            <w:noProof/>
            <w:szCs w:val="22"/>
          </w:rPr>
          <w:t>3.1.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Pièces constitutives de la proposition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_Toc451515622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4</w:t>
        </w:r>
        <w:r w:rsidR="00CD6C9F" w:rsidRPr="00D62785">
          <w:rPr>
            <w:rFonts w:ascii="Arial" w:hAnsi="Arial" w:cs="Arial"/>
            <w:noProof/>
            <w:webHidden/>
            <w:szCs w:val="22"/>
          </w:rPr>
          <w:fldChar w:fldCharType="end"/>
        </w:r>
      </w:hyperlink>
    </w:p>
    <w:p w14:paraId="6987F6C1" w14:textId="6035E22B" w:rsidR="00CD6C9F" w:rsidRPr="00D62785" w:rsidRDefault="005B7DF6">
      <w:pPr>
        <w:pStyle w:val="TM3"/>
        <w:tabs>
          <w:tab w:val="left" w:pos="1100"/>
          <w:tab w:val="right" w:leader="dot" w:pos="9629"/>
        </w:tabs>
        <w:rPr>
          <w:rFonts w:ascii="Arial" w:hAnsi="Arial" w:cs="Arial"/>
          <w:i w:val="0"/>
          <w:iCs w:val="0"/>
          <w:noProof/>
          <w:szCs w:val="22"/>
        </w:rPr>
      </w:pPr>
      <w:hyperlink w:anchor="_Toc451515623" w:history="1">
        <w:r w:rsidR="00CD6C9F" w:rsidRPr="00D62785">
          <w:rPr>
            <w:rStyle w:val="Lienhypertexte"/>
            <w:rFonts w:ascii="Arial" w:hAnsi="Arial" w:cs="Arial"/>
            <w:noProof/>
            <w:szCs w:val="22"/>
          </w:rPr>
          <w:t>3.2.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Condition d’envoi des plis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_Toc451515623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5</w:t>
        </w:r>
        <w:r w:rsidR="00CD6C9F" w:rsidRPr="00D62785">
          <w:rPr>
            <w:rFonts w:ascii="Arial" w:hAnsi="Arial" w:cs="Arial"/>
            <w:noProof/>
            <w:webHidden/>
            <w:szCs w:val="22"/>
          </w:rPr>
          <w:fldChar w:fldCharType="end"/>
        </w:r>
      </w:hyperlink>
    </w:p>
    <w:p w14:paraId="20122B5F" w14:textId="41FA688B" w:rsidR="00CD6C9F" w:rsidRPr="00D62785" w:rsidRDefault="005B7DF6">
      <w:pPr>
        <w:pStyle w:val="TM3"/>
        <w:tabs>
          <w:tab w:val="left" w:pos="1100"/>
          <w:tab w:val="right" w:leader="dot" w:pos="9629"/>
        </w:tabs>
        <w:rPr>
          <w:rFonts w:ascii="Arial" w:hAnsi="Arial" w:cs="Arial"/>
          <w:i w:val="0"/>
          <w:iCs w:val="0"/>
          <w:noProof/>
          <w:szCs w:val="22"/>
        </w:rPr>
      </w:pPr>
      <w:hyperlink w:anchor="_Toc451515624" w:history="1">
        <w:r w:rsidR="00CD6C9F" w:rsidRPr="00D62785">
          <w:rPr>
            <w:rStyle w:val="Lienhypertexte"/>
            <w:rFonts w:ascii="Arial" w:hAnsi="Arial" w:cs="Arial"/>
            <w:noProof/>
            <w:szCs w:val="22"/>
          </w:rPr>
          <w:t>3.3.</w:t>
        </w:r>
        <w:r w:rsidR="00CD6C9F" w:rsidRPr="00D62785">
          <w:rPr>
            <w:rFonts w:ascii="Arial" w:hAnsi="Arial" w:cs="Arial"/>
            <w:i w:val="0"/>
            <w:iCs w:val="0"/>
            <w:noProof/>
            <w:szCs w:val="22"/>
          </w:rPr>
          <w:tab/>
        </w:r>
        <w:r w:rsidR="00CD6C9F" w:rsidRPr="00D62785">
          <w:rPr>
            <w:rStyle w:val="Lienhypertexte"/>
            <w:rFonts w:ascii="Arial" w:hAnsi="Arial" w:cs="Arial"/>
            <w:noProof/>
            <w:szCs w:val="22"/>
          </w:rPr>
          <w:t>Date de remise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_Toc451515624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6</w:t>
        </w:r>
        <w:r w:rsidR="00CD6C9F" w:rsidRPr="00D62785">
          <w:rPr>
            <w:rFonts w:ascii="Arial" w:hAnsi="Arial" w:cs="Arial"/>
            <w:noProof/>
            <w:webHidden/>
            <w:szCs w:val="22"/>
          </w:rPr>
          <w:fldChar w:fldCharType="end"/>
        </w:r>
      </w:hyperlink>
    </w:p>
    <w:p w14:paraId="7416AC82" w14:textId="3A2EB72F" w:rsidR="00CD6C9F" w:rsidRPr="00D62785" w:rsidRDefault="005B7DF6">
      <w:pPr>
        <w:pStyle w:val="TM1"/>
        <w:tabs>
          <w:tab w:val="left" w:pos="426"/>
          <w:tab w:val="right" w:leader="dot" w:pos="9629"/>
        </w:tabs>
        <w:rPr>
          <w:rFonts w:ascii="Arial" w:hAnsi="Arial" w:cs="Arial"/>
          <w:b w:val="0"/>
          <w:bCs w:val="0"/>
          <w:caps w:val="0"/>
          <w:noProof/>
          <w:szCs w:val="22"/>
        </w:rPr>
      </w:pPr>
      <w:hyperlink w:anchor="_Toc451515625" w:history="1">
        <w:r w:rsidR="00CD6C9F" w:rsidRPr="00D62785">
          <w:rPr>
            <w:rStyle w:val="Lienhypertexte"/>
            <w:rFonts w:ascii="Arial" w:hAnsi="Arial" w:cs="Arial"/>
            <w:noProof/>
            <w:szCs w:val="22"/>
          </w:rPr>
          <w:t>4.</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jugement des CANDIDATURES ET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_Toc451515625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6</w:t>
        </w:r>
        <w:r w:rsidR="00CD6C9F" w:rsidRPr="00D62785">
          <w:rPr>
            <w:rFonts w:ascii="Arial" w:hAnsi="Arial" w:cs="Arial"/>
            <w:noProof/>
            <w:webHidden/>
            <w:szCs w:val="22"/>
          </w:rPr>
          <w:fldChar w:fldCharType="end"/>
        </w:r>
      </w:hyperlink>
    </w:p>
    <w:p w14:paraId="24E4DEA1" w14:textId="175B6497" w:rsidR="00CD6C9F" w:rsidRPr="00D62785" w:rsidRDefault="005B7DF6">
      <w:pPr>
        <w:pStyle w:val="TM3"/>
        <w:tabs>
          <w:tab w:val="left" w:pos="1100"/>
          <w:tab w:val="right" w:leader="dot" w:pos="9629"/>
        </w:tabs>
        <w:rPr>
          <w:rFonts w:ascii="Arial" w:hAnsi="Arial" w:cs="Arial"/>
          <w:i w:val="0"/>
          <w:iCs w:val="0"/>
          <w:noProof/>
          <w:szCs w:val="22"/>
        </w:rPr>
      </w:pPr>
      <w:hyperlink w:anchor="_Toc451515626" w:history="1">
        <w:r w:rsidR="00CD6C9F" w:rsidRPr="00D62785">
          <w:rPr>
            <w:rStyle w:val="Lienhypertexte"/>
            <w:rFonts w:ascii="Arial" w:hAnsi="Arial" w:cs="Arial"/>
            <w:noProof/>
            <w:szCs w:val="22"/>
          </w:rPr>
          <w:t>4.1.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Jugement des candidatures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_Toc451515626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6</w:t>
        </w:r>
        <w:r w:rsidR="00CD6C9F" w:rsidRPr="00D62785">
          <w:rPr>
            <w:rFonts w:ascii="Arial" w:hAnsi="Arial" w:cs="Arial"/>
            <w:noProof/>
            <w:webHidden/>
            <w:szCs w:val="22"/>
          </w:rPr>
          <w:fldChar w:fldCharType="end"/>
        </w:r>
      </w:hyperlink>
    </w:p>
    <w:p w14:paraId="7B3D9370" w14:textId="24CB0AB6" w:rsidR="00CD6C9F" w:rsidRPr="00D62785" w:rsidRDefault="005B7DF6">
      <w:pPr>
        <w:pStyle w:val="TM3"/>
        <w:tabs>
          <w:tab w:val="left" w:pos="1100"/>
          <w:tab w:val="right" w:leader="dot" w:pos="9629"/>
        </w:tabs>
        <w:rPr>
          <w:rFonts w:ascii="Arial" w:hAnsi="Arial" w:cs="Arial"/>
          <w:i w:val="0"/>
          <w:iCs w:val="0"/>
          <w:noProof/>
          <w:szCs w:val="22"/>
        </w:rPr>
      </w:pPr>
      <w:hyperlink w:anchor="_Toc451515627" w:history="1">
        <w:r w:rsidR="00CD6C9F" w:rsidRPr="00D62785">
          <w:rPr>
            <w:rStyle w:val="Lienhypertexte"/>
            <w:rFonts w:ascii="Arial" w:hAnsi="Arial" w:cs="Arial"/>
            <w:noProof/>
            <w:szCs w:val="22"/>
          </w:rPr>
          <w:t>4.2.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Critères de classement des offres et attribution du marché</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_Toc451515627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6</w:t>
        </w:r>
        <w:r w:rsidR="00CD6C9F" w:rsidRPr="00D62785">
          <w:rPr>
            <w:rFonts w:ascii="Arial" w:hAnsi="Arial" w:cs="Arial"/>
            <w:noProof/>
            <w:webHidden/>
            <w:szCs w:val="22"/>
          </w:rPr>
          <w:fldChar w:fldCharType="end"/>
        </w:r>
      </w:hyperlink>
    </w:p>
    <w:p w14:paraId="044E1E6F" w14:textId="2AB62200" w:rsidR="00CD6C9F" w:rsidRPr="00D62785" w:rsidRDefault="005B7DF6">
      <w:pPr>
        <w:pStyle w:val="TM1"/>
        <w:tabs>
          <w:tab w:val="left" w:pos="426"/>
          <w:tab w:val="right" w:leader="dot" w:pos="9629"/>
        </w:tabs>
        <w:rPr>
          <w:rFonts w:ascii="Arial" w:hAnsi="Arial" w:cs="Arial"/>
          <w:b w:val="0"/>
          <w:bCs w:val="0"/>
          <w:caps w:val="0"/>
          <w:noProof/>
          <w:szCs w:val="22"/>
        </w:rPr>
      </w:pPr>
      <w:hyperlink w:anchor="_Toc451515628" w:history="1">
        <w:r w:rsidR="00CD6C9F" w:rsidRPr="00D62785">
          <w:rPr>
            <w:rStyle w:val="Lienhypertexte"/>
            <w:rFonts w:ascii="Arial" w:hAnsi="Arial" w:cs="Arial"/>
            <w:noProof/>
            <w:szCs w:val="22"/>
          </w:rPr>
          <w:t>5.</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contenu du dossier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_Toc451515628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9</w:t>
        </w:r>
        <w:r w:rsidR="00CD6C9F" w:rsidRPr="00D62785">
          <w:rPr>
            <w:rFonts w:ascii="Arial" w:hAnsi="Arial" w:cs="Arial"/>
            <w:noProof/>
            <w:webHidden/>
            <w:szCs w:val="22"/>
          </w:rPr>
          <w:fldChar w:fldCharType="end"/>
        </w:r>
      </w:hyperlink>
    </w:p>
    <w:p w14:paraId="43F24DC8" w14:textId="77777777"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14:paraId="419EDA1B" w14:textId="77777777" w:rsidR="00443372" w:rsidRPr="00866D3F" w:rsidRDefault="00443372">
      <w:pPr>
        <w:tabs>
          <w:tab w:val="left" w:pos="567"/>
        </w:tabs>
        <w:rPr>
          <w:rFonts w:ascii="Arial" w:hAnsi="Arial" w:cs="Arial"/>
          <w:szCs w:val="22"/>
          <w:lang w:val="en-GB"/>
        </w:rPr>
      </w:pPr>
    </w:p>
    <w:p w14:paraId="06221F98" w14:textId="77777777" w:rsidR="00443372" w:rsidRPr="00866D3F" w:rsidRDefault="00443372">
      <w:pPr>
        <w:tabs>
          <w:tab w:val="left" w:pos="567"/>
        </w:tabs>
        <w:rPr>
          <w:rFonts w:ascii="Arial" w:hAnsi="Arial" w:cs="Arial"/>
          <w:szCs w:val="22"/>
        </w:rPr>
      </w:pPr>
    </w:p>
    <w:p w14:paraId="6622BF44" w14:textId="77777777"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14:paraId="5E10849E" w14:textId="77777777" w:rsidR="00443372" w:rsidRPr="00D62785" w:rsidRDefault="00443372">
      <w:pPr>
        <w:pStyle w:val="Titre1"/>
        <w:numPr>
          <w:ilvl w:val="0"/>
          <w:numId w:val="8"/>
        </w:numPr>
        <w:rPr>
          <w:rFonts w:ascii="Arial" w:hAnsi="Arial" w:cs="Arial"/>
          <w:szCs w:val="22"/>
        </w:rPr>
      </w:pPr>
      <w:bookmarkStart w:id="2" w:name="_Toc36259021"/>
      <w:bookmarkStart w:id="3" w:name="_Toc42327867"/>
      <w:bookmarkStart w:id="4" w:name="_Toc254166739"/>
      <w:bookmarkStart w:id="5" w:name="_Toc451515619"/>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2"/>
      <w:r w:rsidRPr="00D62785">
        <w:rPr>
          <w:rFonts w:ascii="Arial" w:hAnsi="Arial" w:cs="Arial"/>
          <w:szCs w:val="22"/>
        </w:rPr>
        <w:t>E LA CONSULTATION</w:t>
      </w:r>
      <w:bookmarkStart w:id="6" w:name="OLE_LINK1"/>
      <w:bookmarkStart w:id="7" w:name="OLE_LINK2"/>
      <w:bookmarkEnd w:id="3"/>
      <w:bookmarkEnd w:id="4"/>
      <w:bookmarkEnd w:id="5"/>
    </w:p>
    <w:p w14:paraId="3ABC9756" w14:textId="77777777"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14:paraId="70069455" w14:textId="70900BC5" w:rsidR="00EF5F20" w:rsidRPr="00AE326A" w:rsidRDefault="00A60A2A" w:rsidP="00EF5F20">
      <w:pPr>
        <w:rPr>
          <w:sz w:val="24"/>
          <w:szCs w:val="24"/>
          <w:lang w:val="x-none"/>
        </w:rPr>
      </w:pPr>
      <w:r w:rsidRPr="00D62785">
        <w:rPr>
          <w:rFonts w:ascii="Arial" w:hAnsi="Arial" w:cs="Arial"/>
          <w:b/>
          <w:szCs w:val="22"/>
        </w:rPr>
        <w:t xml:space="preserve">Elle a pour </w:t>
      </w:r>
      <w:r w:rsidR="009E67FB" w:rsidRPr="00EB60C1">
        <w:rPr>
          <w:rFonts w:ascii="Arial" w:hAnsi="Arial" w:cs="Arial"/>
          <w:b/>
          <w:szCs w:val="22"/>
        </w:rPr>
        <w:t>objet</w:t>
      </w:r>
      <w:r w:rsidR="009E67FB" w:rsidRPr="00EB60C1">
        <w:rPr>
          <w:rFonts w:ascii="Arial" w:hAnsi="Arial" w:cs="Arial"/>
          <w:szCs w:val="22"/>
        </w:rPr>
        <w:t xml:space="preserve"> </w:t>
      </w:r>
      <w:r w:rsidR="009E67FB">
        <w:rPr>
          <w:rFonts w:ascii="Arial" w:hAnsi="Arial" w:cs="Arial"/>
          <w:szCs w:val="22"/>
        </w:rPr>
        <w:t xml:space="preserve">la </w:t>
      </w:r>
      <w:r w:rsidR="002C0326">
        <w:rPr>
          <w:rFonts w:ascii="Arial" w:hAnsi="Arial" w:cs="Arial"/>
          <w:szCs w:val="22"/>
        </w:rPr>
        <w:t>f</w:t>
      </w:r>
      <w:r w:rsidR="002C0326" w:rsidRPr="002C0326">
        <w:rPr>
          <w:rFonts w:ascii="Arial" w:hAnsi="Arial" w:cs="Arial"/>
          <w:szCs w:val="22"/>
        </w:rPr>
        <w:t xml:space="preserve">ourniture de </w:t>
      </w:r>
      <w:r w:rsidR="00A47158">
        <w:rPr>
          <w:rFonts w:ascii="Arial" w:hAnsi="Arial" w:cs="Arial"/>
          <w:szCs w:val="22"/>
        </w:rPr>
        <w:t>quincaillerie</w:t>
      </w:r>
      <w:r w:rsidR="002C0326" w:rsidRPr="002C0326">
        <w:rPr>
          <w:rFonts w:ascii="Arial" w:hAnsi="Arial" w:cs="Arial"/>
          <w:szCs w:val="22"/>
        </w:rPr>
        <w:t xml:space="preserve"> au profit de la Marine nationale</w:t>
      </w:r>
      <w:r w:rsidR="00EB60C1">
        <w:rPr>
          <w:rFonts w:ascii="Arial" w:hAnsi="Arial" w:cs="Arial"/>
          <w:szCs w:val="22"/>
        </w:rPr>
        <w:t>,</w:t>
      </w:r>
      <w:r w:rsidRPr="00D62785">
        <w:rPr>
          <w:rFonts w:ascii="Arial" w:hAnsi="Arial" w:cs="Arial"/>
          <w:szCs w:val="22"/>
        </w:rPr>
        <w:t xml:space="preserve"> selon les conditions définies dans</w:t>
      </w:r>
      <w:r w:rsidR="00EF5F20">
        <w:rPr>
          <w:rFonts w:ascii="Arial" w:hAnsi="Arial" w:cs="Arial"/>
          <w:szCs w:val="22"/>
        </w:rPr>
        <w:t xml:space="preserve"> </w:t>
      </w:r>
      <w:r w:rsidR="003854BC">
        <w:rPr>
          <w:rFonts w:ascii="Arial" w:hAnsi="Arial" w:cs="Arial"/>
          <w:szCs w:val="22"/>
        </w:rPr>
        <w:t>l</w:t>
      </w:r>
      <w:r w:rsidR="00A47158">
        <w:rPr>
          <w:rFonts w:ascii="Arial" w:hAnsi="Arial" w:cs="Arial"/>
          <w:szCs w:val="22"/>
        </w:rPr>
        <w:t>es Spécifications Générales d’Approvisionnement</w:t>
      </w:r>
      <w:r w:rsidR="00EF5F20">
        <w:rPr>
          <w:rFonts w:ascii="Arial" w:hAnsi="Arial" w:cs="Arial"/>
        </w:rPr>
        <w:t>.</w:t>
      </w:r>
    </w:p>
    <w:p w14:paraId="5F6E6622" w14:textId="77777777"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295121FC" w14:textId="77777777"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5D85F1DF" w14:textId="77777777"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14:paraId="769CDA64"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14:paraId="7A732982"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14:paraId="06A8C70F" w14:textId="77777777"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14:paraId="77440FE5" w14:textId="77777777" w:rsidR="00583223" w:rsidRPr="00D62785" w:rsidRDefault="00583223" w:rsidP="00AD0F50">
      <w:pPr>
        <w:spacing w:before="0" w:after="0"/>
        <w:jc w:val="left"/>
        <w:rPr>
          <w:rFonts w:ascii="Arial" w:hAnsi="Arial" w:cs="Arial"/>
          <w:szCs w:val="22"/>
        </w:rPr>
      </w:pPr>
      <w:r w:rsidRPr="00D62785">
        <w:rPr>
          <w:rFonts w:ascii="Arial" w:hAnsi="Arial" w:cs="Arial"/>
          <w:szCs w:val="22"/>
        </w:rPr>
        <w:t xml:space="preserve">Le lieu de livraison est </w:t>
      </w:r>
      <w:r w:rsidRPr="002A0458">
        <w:rPr>
          <w:rFonts w:ascii="Arial" w:hAnsi="Arial" w:cs="Arial"/>
          <w:szCs w:val="22"/>
        </w:rPr>
        <w:t>la Salle de réception du Service Logistique de la Marine (SLM) pour</w:t>
      </w:r>
      <w:r w:rsidRPr="00D62785">
        <w:rPr>
          <w:rFonts w:ascii="Arial" w:hAnsi="Arial" w:cs="Arial"/>
          <w:szCs w:val="22"/>
        </w:rPr>
        <w:t xml:space="preserve"> les rechanges navals (ex SERMACOM) à Brest. </w:t>
      </w:r>
    </w:p>
    <w:p w14:paraId="0922B663" w14:textId="77777777" w:rsidR="00443372" w:rsidRPr="00866D3F" w:rsidRDefault="00443372">
      <w:pPr>
        <w:pStyle w:val="Titre1"/>
        <w:numPr>
          <w:ilvl w:val="0"/>
          <w:numId w:val="8"/>
        </w:numPr>
        <w:rPr>
          <w:rFonts w:ascii="Arial" w:hAnsi="Arial" w:cs="Arial"/>
          <w:szCs w:val="22"/>
        </w:rPr>
      </w:pPr>
      <w:bookmarkStart w:id="8" w:name="_Toc36259022"/>
      <w:bookmarkStart w:id="9" w:name="_Toc42327874"/>
      <w:bookmarkStart w:id="10" w:name="_Toc254166740"/>
      <w:bookmarkStart w:id="11" w:name="_Toc451515620"/>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8"/>
      <w:bookmarkEnd w:id="9"/>
      <w:bookmarkEnd w:id="10"/>
      <w:bookmarkEnd w:id="11"/>
    </w:p>
    <w:p w14:paraId="13BBA08D" w14:textId="77777777"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w:t>
        </w:r>
        <w:proofErr w:type="spellStart"/>
        <w:r w:rsidR="007B0FEF" w:rsidRPr="00D62785">
          <w:rPr>
            <w:rFonts w:ascii="Arial" w:hAnsi="Arial" w:cs="Arial"/>
            <w:szCs w:val="22"/>
          </w:rPr>
          <w:t>PLate-forme</w:t>
        </w:r>
      </w:smartTag>
      <w:proofErr w:type="spellEnd"/>
      <w:r w:rsidR="007B0FEF" w:rsidRPr="00D62785">
        <w:rPr>
          <w:rFonts w:ascii="Arial" w:hAnsi="Arial" w:cs="Arial"/>
          <w:szCs w:val="22"/>
        </w:rPr>
        <w:t xml:space="preserve"> des </w:t>
      </w:r>
      <w:proofErr w:type="spellStart"/>
      <w:r w:rsidR="007B0FEF" w:rsidRPr="00D62785">
        <w:rPr>
          <w:rFonts w:ascii="Arial" w:hAnsi="Arial" w:cs="Arial"/>
          <w:szCs w:val="22"/>
        </w:rPr>
        <w:t>AChats</w:t>
      </w:r>
      <w:proofErr w:type="spellEnd"/>
      <w:r w:rsidR="007B0FEF" w:rsidRPr="00D62785">
        <w:rPr>
          <w:rFonts w:ascii="Arial" w:hAnsi="Arial" w:cs="Arial"/>
          <w:szCs w:val="22"/>
        </w:rPr>
        <w:t xml:space="preserve">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14:paraId="200AF79F" w14:textId="77777777" w:rsidR="00A60A2A" w:rsidRPr="00866D3F" w:rsidRDefault="00A60A2A" w:rsidP="00AD0F50">
      <w:pPr>
        <w:pStyle w:val="Paragraphe"/>
        <w:spacing w:before="120"/>
        <w:ind w:firstLine="0"/>
        <w:rPr>
          <w:rFonts w:ascii="Arial" w:hAnsi="Arial" w:cs="Arial"/>
          <w:szCs w:val="22"/>
        </w:rPr>
      </w:pPr>
      <w:bookmarkStart w:id="12"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14:paraId="5FCA63A7" w14:textId="77777777"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14:paraId="725DF626" w14:textId="77777777" w:rsidR="00F8685A" w:rsidRPr="00D62785" w:rsidRDefault="00443372" w:rsidP="008437D6">
      <w:pPr>
        <w:spacing w:before="120"/>
        <w:rPr>
          <w:rFonts w:ascii="Arial" w:hAnsi="Arial" w:cs="Arial"/>
          <w:szCs w:val="22"/>
        </w:rPr>
      </w:pPr>
      <w:bookmarkStart w:id="13" w:name="_Toc36259025"/>
      <w:bookmarkStart w:id="14" w:name="_Toc42327876"/>
      <w:bookmarkEnd w:id="12"/>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14:paraId="19B91302" w14:textId="77777777"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3"/>
    <w:bookmarkEnd w:id="14"/>
    <w:p w14:paraId="6C1AE94C" w14:textId="6725BB36"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via</w:t>
      </w:r>
      <w:r w:rsidR="00151A62" w:rsidRPr="00D62785">
        <w:rPr>
          <w:rFonts w:ascii="Arial" w:hAnsi="Arial" w:cs="Arial"/>
          <w:szCs w:val="22"/>
        </w:rPr>
        <w:t xml:space="preserve"> la </w:t>
      </w:r>
      <w:proofErr w:type="spellStart"/>
      <w:r w:rsidRPr="00D62785">
        <w:rPr>
          <w:rFonts w:ascii="Arial" w:hAnsi="Arial" w:cs="Arial"/>
          <w:szCs w:val="22"/>
        </w:rPr>
        <w:t>PLate-forme</w:t>
      </w:r>
      <w:proofErr w:type="spellEnd"/>
      <w:r w:rsidRPr="00D62785">
        <w:rPr>
          <w:rFonts w:ascii="Arial" w:hAnsi="Arial" w:cs="Arial"/>
          <w:szCs w:val="22"/>
        </w:rPr>
        <w:t xml:space="preserve"> des </w:t>
      </w:r>
      <w:proofErr w:type="spellStart"/>
      <w:r w:rsidRPr="00D62785">
        <w:rPr>
          <w:rFonts w:ascii="Arial" w:hAnsi="Arial" w:cs="Arial"/>
          <w:szCs w:val="22"/>
        </w:rPr>
        <w:t>AChats</w:t>
      </w:r>
      <w:proofErr w:type="spellEnd"/>
      <w:r w:rsidRPr="00D62785">
        <w:rPr>
          <w:rFonts w:ascii="Arial" w:hAnsi="Arial" w:cs="Arial"/>
          <w:szCs w:val="22"/>
        </w:rPr>
        <w:t xml:space="preserve">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14:paraId="5F7503F1" w14:textId="77777777" w:rsidR="00443372" w:rsidRPr="008F72CE" w:rsidRDefault="00443372">
      <w:pPr>
        <w:pStyle w:val="Titre1"/>
        <w:numPr>
          <w:ilvl w:val="0"/>
          <w:numId w:val="8"/>
        </w:numPr>
        <w:rPr>
          <w:rFonts w:ascii="Arial" w:hAnsi="Arial" w:cs="Arial"/>
          <w:szCs w:val="22"/>
        </w:rPr>
      </w:pPr>
      <w:bookmarkStart w:id="15" w:name="_Toc254166741"/>
      <w:bookmarkStart w:id="16" w:name="_Toc451515621"/>
      <w:bookmarkStart w:id="17" w:name="_Toc36259027"/>
      <w:bookmarkStart w:id="18" w:name="_Toc42327878"/>
      <w:bookmarkEnd w:id="6"/>
      <w:bookmarkEnd w:id="7"/>
      <w:r w:rsidRPr="008F72CE">
        <w:rPr>
          <w:rFonts w:ascii="Arial" w:hAnsi="Arial" w:cs="Arial"/>
          <w:szCs w:val="22"/>
        </w:rPr>
        <w:t xml:space="preserve">presentation et envoi des </w:t>
      </w:r>
      <w:bookmarkEnd w:id="15"/>
      <w:r w:rsidR="00835F24" w:rsidRPr="008F72CE">
        <w:rPr>
          <w:rFonts w:ascii="Arial" w:hAnsi="Arial" w:cs="Arial"/>
          <w:szCs w:val="22"/>
        </w:rPr>
        <w:t>offres</w:t>
      </w:r>
      <w:bookmarkEnd w:id="16"/>
    </w:p>
    <w:p w14:paraId="27250DCB" w14:textId="77777777"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14:paraId="538EE509" w14:textId="77777777" w:rsidR="00835F24" w:rsidRPr="008F72CE" w:rsidRDefault="00835F24" w:rsidP="00924DF2">
      <w:pPr>
        <w:pStyle w:val="Titre3"/>
        <w:rPr>
          <w:rFonts w:ascii="Arial" w:hAnsi="Arial" w:cs="Arial"/>
          <w:szCs w:val="22"/>
        </w:rPr>
      </w:pPr>
      <w:bookmarkStart w:id="19" w:name="_Toc294098690"/>
      <w:bookmarkStart w:id="20" w:name="_Toc451515622"/>
      <w:r w:rsidRPr="008F72CE">
        <w:rPr>
          <w:rFonts w:ascii="Arial" w:hAnsi="Arial" w:cs="Arial"/>
          <w:szCs w:val="22"/>
        </w:rPr>
        <w:lastRenderedPageBreak/>
        <w:t>Pièces constitutives de la proposition</w:t>
      </w:r>
      <w:bookmarkEnd w:id="19"/>
      <w:bookmarkEnd w:id="20"/>
    </w:p>
    <w:p w14:paraId="2BF55E44" w14:textId="77777777"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14:paraId="7F2E21ED" w14:textId="77777777"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27D88F63" w14:textId="77777777"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14:paraId="3A01A068" w14:textId="77777777"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14:paraId="6B738EA5" w14:textId="77777777"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B343A1D" w14:textId="77777777"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DA65336" w14:textId="77777777" w:rsidR="007E346D" w:rsidRPr="00D62785" w:rsidRDefault="007E346D" w:rsidP="00835F24">
      <w:pPr>
        <w:ind w:firstLine="567"/>
        <w:rPr>
          <w:rFonts w:ascii="Arial" w:hAnsi="Arial" w:cs="Arial"/>
          <w:b/>
          <w:bCs/>
          <w:szCs w:val="22"/>
        </w:rPr>
      </w:pPr>
    </w:p>
    <w:p w14:paraId="60D30EF0" w14:textId="77777777"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14:paraId="1BF1029A" w14:textId="77777777"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14:paraId="26FB5423" w14:textId="77777777" w:rsidTr="008437D6">
        <w:trPr>
          <w:cantSplit/>
          <w:trHeight w:val="615"/>
        </w:trPr>
        <w:tc>
          <w:tcPr>
            <w:tcW w:w="8931" w:type="dxa"/>
            <w:vMerge w:val="restart"/>
            <w:tcBorders>
              <w:top w:val="single" w:sz="8" w:space="0" w:color="auto"/>
              <w:left w:val="single" w:sz="8" w:space="0" w:color="auto"/>
              <w:right w:val="single" w:sz="8" w:space="0" w:color="auto"/>
            </w:tcBorders>
          </w:tcPr>
          <w:p w14:paraId="07FD99A0" w14:textId="77777777"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14:paraId="708A5433" w14:textId="77777777" w:rsidTr="008437D6">
        <w:trPr>
          <w:cantSplit/>
          <w:trHeight w:val="389"/>
        </w:trPr>
        <w:tc>
          <w:tcPr>
            <w:tcW w:w="8931" w:type="dxa"/>
            <w:vMerge/>
            <w:tcBorders>
              <w:left w:val="single" w:sz="8" w:space="0" w:color="auto"/>
              <w:bottom w:val="single" w:sz="8" w:space="0" w:color="auto"/>
              <w:right w:val="single" w:sz="8" w:space="0" w:color="auto"/>
            </w:tcBorders>
          </w:tcPr>
          <w:p w14:paraId="12D7815C" w14:textId="77777777" w:rsidR="00835F24" w:rsidRPr="00D62785" w:rsidRDefault="00835F24" w:rsidP="00C07477">
            <w:pPr>
              <w:rPr>
                <w:rFonts w:ascii="Arial" w:hAnsi="Arial" w:cs="Arial"/>
                <w:szCs w:val="22"/>
              </w:rPr>
            </w:pPr>
          </w:p>
        </w:tc>
      </w:tr>
      <w:tr w:rsidR="00835F24" w:rsidRPr="00D62785" w14:paraId="2A8680EC" w14:textId="77777777" w:rsidTr="008437D6">
        <w:trPr>
          <w:cantSplit/>
          <w:trHeight w:val="528"/>
        </w:trPr>
        <w:tc>
          <w:tcPr>
            <w:tcW w:w="8931" w:type="dxa"/>
            <w:tcBorders>
              <w:left w:val="single" w:sz="8" w:space="0" w:color="auto"/>
              <w:bottom w:val="single" w:sz="8" w:space="0" w:color="auto"/>
              <w:right w:val="single" w:sz="8" w:space="0" w:color="auto"/>
            </w:tcBorders>
          </w:tcPr>
          <w:p w14:paraId="05CD280F" w14:textId="77777777"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14:paraId="50002135" w14:textId="77777777" w:rsidTr="008437D6">
        <w:trPr>
          <w:cantSplit/>
          <w:trHeight w:val="692"/>
        </w:trPr>
        <w:tc>
          <w:tcPr>
            <w:tcW w:w="8931" w:type="dxa"/>
            <w:tcBorders>
              <w:left w:val="single" w:sz="8" w:space="0" w:color="auto"/>
              <w:bottom w:val="single" w:sz="8" w:space="0" w:color="auto"/>
              <w:right w:val="single" w:sz="8" w:space="0" w:color="auto"/>
            </w:tcBorders>
          </w:tcPr>
          <w:p w14:paraId="050C9D6D" w14:textId="77777777"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14:paraId="11F752B5"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006DA74"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14:paraId="4672A5BF"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82CB6EE" w14:textId="0FC5DBB3" w:rsidR="00835F24" w:rsidRPr="00D62785" w:rsidRDefault="003854BC" w:rsidP="002A0458">
            <w:pPr>
              <w:pStyle w:val="Listepuces1"/>
              <w:tabs>
                <w:tab w:val="clear" w:pos="567"/>
              </w:tabs>
              <w:ind w:left="356" w:hanging="285"/>
              <w:rPr>
                <w:rFonts w:ascii="Arial" w:hAnsi="Arial" w:cs="Arial"/>
                <w:szCs w:val="22"/>
              </w:rPr>
            </w:pPr>
            <w:r>
              <w:rPr>
                <w:rFonts w:ascii="Arial" w:hAnsi="Arial" w:cs="Arial"/>
                <w:szCs w:val="22"/>
              </w:rPr>
              <w:t>Le</w:t>
            </w:r>
            <w:r w:rsidR="002A0458">
              <w:rPr>
                <w:rFonts w:ascii="Arial" w:hAnsi="Arial" w:cs="Arial"/>
                <w:szCs w:val="22"/>
              </w:rPr>
              <w:t>s</w:t>
            </w:r>
            <w:r>
              <w:rPr>
                <w:rFonts w:ascii="Arial" w:hAnsi="Arial" w:cs="Arial"/>
                <w:szCs w:val="22"/>
              </w:rPr>
              <w:t xml:space="preserve"> </w:t>
            </w:r>
            <w:r w:rsidR="002A0458">
              <w:rPr>
                <w:rFonts w:ascii="Arial" w:hAnsi="Arial" w:cs="Arial"/>
                <w:szCs w:val="22"/>
              </w:rPr>
              <w:t>SGA</w:t>
            </w:r>
            <w:r w:rsidR="0082472C" w:rsidRPr="00866D3F">
              <w:rPr>
                <w:rFonts w:ascii="Arial" w:hAnsi="Arial" w:cs="Arial"/>
                <w:szCs w:val="22"/>
              </w:rPr>
              <w:t>.</w:t>
            </w:r>
          </w:p>
        </w:tc>
      </w:tr>
      <w:tr w:rsidR="00835F24" w:rsidRPr="00D62785" w14:paraId="30C2DB4D"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74D6FB2"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14:paraId="1C3E7D8A"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E63F86F" w14:textId="77777777"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2462C7FD" w14:textId="77777777" w:rsidR="00917577" w:rsidRPr="00866D3F" w:rsidRDefault="00917577" w:rsidP="00835F24">
      <w:pPr>
        <w:spacing w:before="120"/>
        <w:ind w:firstLine="567"/>
        <w:rPr>
          <w:rFonts w:ascii="Arial" w:hAnsi="Arial" w:cs="Arial"/>
          <w:szCs w:val="22"/>
        </w:rPr>
      </w:pPr>
    </w:p>
    <w:p w14:paraId="7C9EF8DE" w14:textId="77777777" w:rsidR="00835F24" w:rsidRPr="00D62785" w:rsidRDefault="00835F24" w:rsidP="008437D6">
      <w:pPr>
        <w:spacing w:before="120"/>
        <w:rPr>
          <w:rFonts w:ascii="Arial" w:hAnsi="Arial" w:cs="Arial"/>
          <w:szCs w:val="22"/>
          <w:u w:val="single"/>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14:paraId="79BE532F" w14:textId="77777777"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14:paraId="158A19B4" w14:textId="77777777"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w:t>
      </w:r>
      <w:r w:rsidRPr="00D62785">
        <w:rPr>
          <w:rFonts w:ascii="Arial" w:hAnsi="Arial" w:cs="Arial"/>
          <w:szCs w:val="22"/>
        </w:rPr>
        <w:lastRenderedPageBreak/>
        <w:t xml:space="preserve">strictement interdit quel que soit le niveau d’activité de ces sources, sauf à justifier de dérogation. </w:t>
      </w:r>
    </w:p>
    <w:p w14:paraId="6E08C9F5" w14:textId="77777777"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6238A55A" w14:textId="2AFF8317"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 xml:space="preserve">recours à des sources radioactives, le titulaire se conforme aux dispositions du </w:t>
      </w:r>
      <w:r w:rsidR="002A0458">
        <w:rPr>
          <w:rFonts w:ascii="Arial" w:hAnsi="Arial" w:cs="Arial"/>
          <w:szCs w:val="22"/>
        </w:rPr>
        <w:t>SGA</w:t>
      </w:r>
      <w:r w:rsidR="00983225">
        <w:rPr>
          <w:rFonts w:ascii="Arial" w:hAnsi="Arial" w:cs="Arial"/>
          <w:szCs w:val="22"/>
        </w:rPr>
        <w:t xml:space="preserve"> </w:t>
      </w:r>
      <w:r w:rsidRPr="00D62785">
        <w:rPr>
          <w:rFonts w:ascii="Arial" w:hAnsi="Arial" w:cs="Arial"/>
          <w:szCs w:val="22"/>
        </w:rPr>
        <w:t>relatives aux radionucléides, et fournit dès le stade de l’offre les autorisations et autres éventuels documents demandés.</w:t>
      </w:r>
    </w:p>
    <w:p w14:paraId="322C5685" w14:textId="77777777" w:rsidR="00AB21D3" w:rsidRPr="00172BA2" w:rsidRDefault="00AB21D3" w:rsidP="00835F24">
      <w:pPr>
        <w:ind w:firstLine="567"/>
        <w:rPr>
          <w:rFonts w:ascii="Arial" w:hAnsi="Arial" w:cs="Arial"/>
          <w:szCs w:val="22"/>
        </w:rPr>
      </w:pPr>
    </w:p>
    <w:p w14:paraId="6A000A93" w14:textId="77777777" w:rsidR="00A14DFB" w:rsidRPr="00172BA2" w:rsidRDefault="00A14DFB" w:rsidP="00924DF2">
      <w:pPr>
        <w:pStyle w:val="Titre3"/>
        <w:rPr>
          <w:rFonts w:ascii="Arial" w:hAnsi="Arial" w:cs="Arial"/>
          <w:szCs w:val="22"/>
        </w:rPr>
      </w:pPr>
      <w:bookmarkStart w:id="21" w:name="_Toc395189355"/>
      <w:bookmarkStart w:id="22" w:name="_Toc395190088"/>
      <w:bookmarkStart w:id="23" w:name="_Toc395190526"/>
      <w:bookmarkStart w:id="24" w:name="_Toc451515623"/>
      <w:bookmarkStart w:id="25" w:name="_Toc36259028"/>
      <w:bookmarkEnd w:id="17"/>
      <w:bookmarkEnd w:id="18"/>
      <w:r w:rsidRPr="00172BA2">
        <w:rPr>
          <w:rFonts w:ascii="Arial" w:hAnsi="Arial" w:cs="Arial"/>
          <w:szCs w:val="22"/>
        </w:rPr>
        <w:t>Condition d’envoi des plis</w:t>
      </w:r>
      <w:bookmarkEnd w:id="21"/>
      <w:bookmarkEnd w:id="22"/>
      <w:bookmarkEnd w:id="23"/>
      <w:bookmarkEnd w:id="24"/>
    </w:p>
    <w:p w14:paraId="1EA29693" w14:textId="77777777"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14:paraId="5E7751D4" w14:textId="77777777" w:rsidR="00A14DFB" w:rsidRPr="002A0458" w:rsidRDefault="00A14DFB" w:rsidP="008437D6">
      <w:pPr>
        <w:autoSpaceDE w:val="0"/>
        <w:autoSpaceDN w:val="0"/>
        <w:adjustRightInd w:val="0"/>
        <w:spacing w:before="0" w:after="0"/>
        <w:rPr>
          <w:rFonts w:ascii="Arial" w:hAnsi="Arial" w:cs="Arial"/>
          <w:b/>
          <w:color w:val="0000FF"/>
          <w:szCs w:val="22"/>
          <w:u w:val="single"/>
        </w:rPr>
      </w:pPr>
      <w:r w:rsidRPr="002A0458">
        <w:rPr>
          <w:rFonts w:ascii="Arial" w:hAnsi="Arial" w:cs="Arial"/>
          <w:b/>
          <w:color w:val="0000FF"/>
          <w:szCs w:val="22"/>
          <w:u w:val="single"/>
        </w:rPr>
        <w:t xml:space="preserve">L’administration impose le mode de transmission électronique pour l'ensemble de la consultation (remise des candidatures et des offres). </w:t>
      </w:r>
    </w:p>
    <w:p w14:paraId="228B1659" w14:textId="77777777" w:rsidR="00A14DFB" w:rsidRPr="00866D3F" w:rsidRDefault="00A14DFB" w:rsidP="00A14DFB">
      <w:pPr>
        <w:autoSpaceDE w:val="0"/>
        <w:autoSpaceDN w:val="0"/>
        <w:adjustRightInd w:val="0"/>
        <w:spacing w:before="0" w:after="0"/>
        <w:rPr>
          <w:rFonts w:ascii="Arial" w:hAnsi="Arial" w:cs="Arial"/>
          <w:b/>
          <w:color w:val="0000FF"/>
          <w:szCs w:val="22"/>
        </w:rPr>
      </w:pPr>
    </w:p>
    <w:p w14:paraId="4CE51020" w14:textId="77777777"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14:paraId="0AA87385" w14:textId="77777777"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14:paraId="7B646B43" w14:textId="77777777"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5673E126"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1359B680"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73BAFD0D" w14:textId="77777777"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14:paraId="678ADC09" w14:textId="77777777"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14:paraId="552834B0"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027A219A" w14:textId="77777777"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14:paraId="2267C65F" w14:textId="77777777"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231F18D"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510C59D5" w14:textId="77777777"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14:paraId="61DF0F47"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14:paraId="455A11E6" w14:textId="77777777" w:rsidR="008437D6" w:rsidRPr="00172BA2" w:rsidRDefault="008437D6" w:rsidP="008437D6">
      <w:pPr>
        <w:autoSpaceDE w:val="0"/>
        <w:autoSpaceDN w:val="0"/>
        <w:adjustRightInd w:val="0"/>
        <w:spacing w:before="0" w:after="0"/>
        <w:ind w:firstLine="567"/>
        <w:rPr>
          <w:rFonts w:ascii="Arial" w:hAnsi="Arial" w:cs="Arial"/>
          <w:szCs w:val="22"/>
        </w:rPr>
      </w:pPr>
    </w:p>
    <w:p w14:paraId="2B6D8F1B"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2517BD87" w14:textId="77777777" w:rsidR="008437D6" w:rsidRPr="00866D3F" w:rsidRDefault="008437D6" w:rsidP="008437D6">
      <w:pPr>
        <w:autoSpaceDE w:val="0"/>
        <w:autoSpaceDN w:val="0"/>
        <w:adjustRightInd w:val="0"/>
        <w:spacing w:before="0" w:after="0"/>
        <w:ind w:firstLine="567"/>
        <w:rPr>
          <w:rFonts w:ascii="Arial" w:hAnsi="Arial" w:cs="Arial"/>
          <w:szCs w:val="22"/>
        </w:rPr>
      </w:pPr>
    </w:p>
    <w:p w14:paraId="1ACE98CC"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14:paraId="02C878CB" w14:textId="77777777"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6" w:name="_Toc469464712"/>
      <w:bookmarkEnd w:id="26"/>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14:paraId="5FCEBD70" w14:textId="77777777" w:rsidR="00E00F5A" w:rsidRPr="00172BA2" w:rsidRDefault="005B7DF6"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14:paraId="19466CA6" w14:textId="77777777"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14:paraId="3DC2E98E" w14:textId="77777777"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14:paraId="7986D0D6"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4406A34B"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14:paraId="4DB35055" w14:textId="77777777" w:rsidR="008437D6" w:rsidRPr="00172BA2" w:rsidRDefault="008437D6" w:rsidP="008437D6">
      <w:pPr>
        <w:rPr>
          <w:rFonts w:ascii="Arial" w:hAnsi="Arial" w:cs="Arial"/>
          <w:szCs w:val="22"/>
        </w:rPr>
      </w:pPr>
      <w:r w:rsidRPr="00172BA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172BA2">
        <w:rPr>
          <w:rFonts w:ascii="Arial" w:hAnsi="Arial" w:cs="Arial"/>
          <w:szCs w:val="22"/>
        </w:rPr>
        <w:t>winzip</w:t>
      </w:r>
      <w:proofErr w:type="spellEnd"/>
      <w:r w:rsidRPr="00172BA2">
        <w:rPr>
          <w:rFonts w:ascii="Arial" w:hAnsi="Arial" w:cs="Arial"/>
          <w:szCs w:val="22"/>
        </w:rPr>
        <w:t xml:space="preserve">, </w:t>
      </w:r>
      <w:proofErr w:type="spellStart"/>
      <w:r w:rsidRPr="00172BA2">
        <w:rPr>
          <w:rFonts w:ascii="Arial" w:hAnsi="Arial" w:cs="Arial"/>
          <w:szCs w:val="22"/>
        </w:rPr>
        <w:t>filzip</w:t>
      </w:r>
      <w:proofErr w:type="spellEnd"/>
      <w:r w:rsidRPr="00172BA2">
        <w:rPr>
          <w:rFonts w:ascii="Arial" w:hAnsi="Arial" w:cs="Arial"/>
          <w:szCs w:val="22"/>
        </w:rPr>
        <w:t xml:space="preserve">, etc.) ou équivalent, tous compatibles PC ; l'administration doit pouvoir lire et imprimer les fichiers reçus. </w:t>
      </w:r>
    </w:p>
    <w:p w14:paraId="731DAFC8"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14:paraId="54ED82DE"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14:paraId="36C25830" w14:textId="77777777" w:rsidR="008437D6" w:rsidRPr="00866D3F" w:rsidRDefault="008437D6" w:rsidP="00A60A2A">
      <w:pPr>
        <w:pStyle w:val="Corpsdetexte"/>
        <w:ind w:firstLine="567"/>
        <w:rPr>
          <w:rFonts w:ascii="Arial" w:hAnsi="Arial" w:cs="Arial"/>
          <w:b/>
          <w:szCs w:val="22"/>
          <w:u w:val="single"/>
        </w:rPr>
      </w:pPr>
    </w:p>
    <w:p w14:paraId="58BE0599" w14:textId="77777777" w:rsidR="00A14DFB" w:rsidRPr="00172BA2" w:rsidRDefault="00A14DFB" w:rsidP="00924DF2">
      <w:pPr>
        <w:pStyle w:val="Titre3"/>
        <w:rPr>
          <w:rFonts w:ascii="Arial" w:hAnsi="Arial" w:cs="Arial"/>
          <w:szCs w:val="22"/>
        </w:rPr>
      </w:pPr>
      <w:bookmarkStart w:id="27" w:name="_Toc395190527"/>
      <w:bookmarkStart w:id="28" w:name="_Toc451515624"/>
      <w:r w:rsidRPr="00172BA2">
        <w:rPr>
          <w:rFonts w:ascii="Arial" w:hAnsi="Arial" w:cs="Arial"/>
          <w:szCs w:val="22"/>
        </w:rPr>
        <w:t>Date de remise des offres</w:t>
      </w:r>
      <w:bookmarkEnd w:id="27"/>
      <w:bookmarkEnd w:id="28"/>
    </w:p>
    <w:p w14:paraId="0CE9A876" w14:textId="77777777" w:rsidR="00162724" w:rsidRPr="00162724" w:rsidRDefault="00162724" w:rsidP="00162724">
      <w:pPr>
        <w:pStyle w:val="Para1"/>
        <w:tabs>
          <w:tab w:val="left" w:pos="8930"/>
        </w:tabs>
        <w:ind w:left="0"/>
        <w:jc w:val="both"/>
        <w:rPr>
          <w:rFonts w:cs="Arial"/>
          <w:iCs/>
          <w:color w:val="000000"/>
          <w:szCs w:val="22"/>
        </w:rPr>
      </w:pPr>
      <w:bookmarkStart w:id="29" w:name="_Toc234058939"/>
      <w:bookmarkStart w:id="30" w:name="_Toc451515625"/>
      <w:bookmarkStart w:id="31" w:name="_Toc234058940"/>
      <w:bookmarkEnd w:id="25"/>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14:paraId="7AF05D3A" w14:textId="77777777" w:rsidR="00162724" w:rsidRPr="00604F35" w:rsidRDefault="00162724" w:rsidP="00EB60C1">
      <w:pPr>
        <w:pStyle w:val="Paragraphe"/>
        <w:ind w:firstLine="0"/>
        <w:rPr>
          <w:rFonts w:ascii="Arial" w:hAnsi="Arial" w:cs="Arial"/>
          <w:b/>
          <w:szCs w:val="22"/>
        </w:rPr>
      </w:pPr>
      <w:r w:rsidRPr="00604F35">
        <w:rPr>
          <w:rFonts w:ascii="Arial" w:hAnsi="Arial" w:cs="Arial"/>
          <w:b/>
          <w:iCs/>
          <w:color w:val="000000"/>
          <w:szCs w:val="22"/>
        </w:rPr>
        <w:t xml:space="preserve">Toute offre reçue après les dates et heure limite n’est pas ouverte </w:t>
      </w:r>
      <w:r w:rsidRPr="00604F35">
        <w:rPr>
          <w:rFonts w:ascii="Arial" w:hAnsi="Arial" w:cs="Arial"/>
          <w:b/>
          <w:szCs w:val="22"/>
        </w:rPr>
        <w:t>sur la Plate-f</w:t>
      </w:r>
      <w:r w:rsidR="00C73213" w:rsidRPr="00604F35">
        <w:rPr>
          <w:rFonts w:ascii="Arial" w:hAnsi="Arial" w:cs="Arial"/>
          <w:b/>
          <w:szCs w:val="22"/>
        </w:rPr>
        <w:t>orme des Achats de l’Etat (PLACE</w:t>
      </w:r>
      <w:r w:rsidRPr="00604F35">
        <w:rPr>
          <w:rFonts w:ascii="Arial" w:hAnsi="Arial" w:cs="Arial"/>
          <w:b/>
          <w:szCs w:val="22"/>
        </w:rPr>
        <w:t>)</w:t>
      </w:r>
      <w:r w:rsidRPr="00604F35">
        <w:rPr>
          <w:rFonts w:ascii="Arial" w:hAnsi="Arial" w:cs="Arial"/>
          <w:b/>
          <w:iCs/>
          <w:color w:val="000000"/>
          <w:szCs w:val="22"/>
        </w:rPr>
        <w:t xml:space="preserve"> et le soumissionnaire est écarté</w:t>
      </w:r>
      <w:r w:rsidR="00C73213" w:rsidRPr="00604F35">
        <w:rPr>
          <w:rFonts w:ascii="Arial" w:hAnsi="Arial" w:cs="Arial"/>
          <w:b/>
          <w:szCs w:val="22"/>
        </w:rPr>
        <w:t>, l’horodatage PLACE</w:t>
      </w:r>
      <w:r w:rsidRPr="00604F35">
        <w:rPr>
          <w:rFonts w:ascii="Arial" w:hAnsi="Arial" w:cs="Arial"/>
          <w:b/>
          <w:szCs w:val="22"/>
        </w:rPr>
        <w:t xml:space="preserve"> faisant foi.</w:t>
      </w:r>
    </w:p>
    <w:p w14:paraId="72357A45" w14:textId="77777777" w:rsidR="00443372" w:rsidRPr="00172BA2" w:rsidRDefault="00443372">
      <w:pPr>
        <w:pStyle w:val="Titre1"/>
        <w:numPr>
          <w:ilvl w:val="0"/>
          <w:numId w:val="8"/>
        </w:numPr>
        <w:rPr>
          <w:rFonts w:ascii="Arial" w:hAnsi="Arial" w:cs="Arial"/>
          <w:szCs w:val="22"/>
        </w:rPr>
      </w:pPr>
      <w:r w:rsidRPr="00172BA2">
        <w:rPr>
          <w:rFonts w:ascii="Arial" w:hAnsi="Arial" w:cs="Arial"/>
          <w:szCs w:val="22"/>
        </w:rPr>
        <w:t>jugement des CANDIDATURES ET DES OFFRES</w:t>
      </w:r>
      <w:bookmarkEnd w:id="29"/>
      <w:bookmarkEnd w:id="30"/>
    </w:p>
    <w:p w14:paraId="08A0A12E" w14:textId="77777777" w:rsidR="00443372" w:rsidRPr="00172BA2" w:rsidRDefault="00443372" w:rsidP="00924DF2">
      <w:pPr>
        <w:pStyle w:val="Titre3"/>
        <w:rPr>
          <w:rFonts w:ascii="Arial" w:hAnsi="Arial" w:cs="Arial"/>
          <w:szCs w:val="22"/>
        </w:rPr>
      </w:pPr>
      <w:bookmarkStart w:id="32" w:name="_Toc451515626"/>
      <w:r w:rsidRPr="00172BA2">
        <w:rPr>
          <w:rFonts w:ascii="Arial" w:hAnsi="Arial" w:cs="Arial"/>
          <w:szCs w:val="22"/>
        </w:rPr>
        <w:t>Jugement des candidatures</w:t>
      </w:r>
      <w:bookmarkEnd w:id="31"/>
      <w:bookmarkEnd w:id="32"/>
    </w:p>
    <w:p w14:paraId="15541BC9" w14:textId="77777777"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14:paraId="56BA98BA" w14:textId="77777777" w:rsidR="00A60A2A" w:rsidRPr="00866D3F" w:rsidRDefault="00A60A2A" w:rsidP="0048145C">
      <w:pPr>
        <w:ind w:firstLine="567"/>
        <w:rPr>
          <w:rFonts w:ascii="Arial" w:hAnsi="Arial" w:cs="Arial"/>
          <w:szCs w:val="22"/>
        </w:rPr>
      </w:pPr>
    </w:p>
    <w:p w14:paraId="4F8205F0" w14:textId="77777777" w:rsidR="00462C15" w:rsidRPr="00172BA2" w:rsidRDefault="00462C15" w:rsidP="00924DF2">
      <w:pPr>
        <w:pStyle w:val="Titre3"/>
        <w:rPr>
          <w:rFonts w:ascii="Arial" w:hAnsi="Arial" w:cs="Arial"/>
          <w:szCs w:val="22"/>
        </w:rPr>
      </w:pPr>
      <w:bookmarkStart w:id="33" w:name="_Toc354649313"/>
      <w:bookmarkStart w:id="34" w:name="_Toc451515627"/>
      <w:bookmarkStart w:id="35" w:name="_Toc234058941"/>
      <w:r w:rsidRPr="00172BA2">
        <w:rPr>
          <w:rFonts w:ascii="Arial" w:hAnsi="Arial" w:cs="Arial"/>
          <w:szCs w:val="22"/>
        </w:rPr>
        <w:t>Critères de classement des offres et attribution du marché</w:t>
      </w:r>
      <w:bookmarkEnd w:id="33"/>
      <w:bookmarkEnd w:id="34"/>
    </w:p>
    <w:p w14:paraId="63C9F35B" w14:textId="77777777" w:rsidR="00CD6C9F" w:rsidRPr="00172BA2" w:rsidRDefault="00CD6C9F" w:rsidP="008437D6">
      <w:pPr>
        <w:pStyle w:val="Paragraphe"/>
        <w:ind w:firstLine="0"/>
        <w:rPr>
          <w:rFonts w:ascii="Arial" w:hAnsi="Arial" w:cs="Arial"/>
          <w:szCs w:val="22"/>
        </w:rPr>
      </w:pPr>
      <w:bookmarkStart w:id="36" w:name="_Toc131825450"/>
      <w:bookmarkStart w:id="37" w:name="_Toc135126495"/>
      <w:bookmarkEnd w:id="35"/>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14:paraId="5589D235" w14:textId="77777777" w:rsidR="00CD6C9F" w:rsidRPr="00172BA2" w:rsidRDefault="00CD6C9F" w:rsidP="00CD6C9F">
      <w:pPr>
        <w:numPr>
          <w:ilvl w:val="0"/>
          <w:numId w:val="12"/>
        </w:numPr>
        <w:spacing w:before="0" w:after="0"/>
        <w:ind w:left="714" w:firstLine="137"/>
        <w:jc w:val="left"/>
        <w:rPr>
          <w:rFonts w:ascii="Arial" w:hAnsi="Arial" w:cs="Arial"/>
          <w:szCs w:val="22"/>
        </w:rPr>
      </w:pPr>
      <w:r w:rsidRPr="00172BA2">
        <w:rPr>
          <w:rFonts w:ascii="Arial" w:hAnsi="Arial" w:cs="Arial"/>
          <w:szCs w:val="22"/>
        </w:rPr>
        <w:t>Prix : 90 %</w:t>
      </w:r>
    </w:p>
    <w:p w14:paraId="23522787" w14:textId="77777777" w:rsidR="00CD6C9F" w:rsidRPr="00172BA2" w:rsidRDefault="00CD6C9F" w:rsidP="00CD6C9F">
      <w:pPr>
        <w:numPr>
          <w:ilvl w:val="0"/>
          <w:numId w:val="12"/>
        </w:numPr>
        <w:spacing w:before="0" w:after="120"/>
        <w:ind w:left="714" w:firstLine="137"/>
        <w:jc w:val="left"/>
        <w:rPr>
          <w:rFonts w:ascii="Arial" w:hAnsi="Arial" w:cs="Arial"/>
          <w:b/>
          <w:bCs/>
          <w:szCs w:val="22"/>
        </w:rPr>
      </w:pPr>
      <w:r w:rsidRPr="00172BA2">
        <w:rPr>
          <w:rFonts w:ascii="Arial" w:hAnsi="Arial" w:cs="Arial"/>
          <w:szCs w:val="22"/>
        </w:rPr>
        <w:t>Délai de livraison : 10 %</w:t>
      </w:r>
    </w:p>
    <w:p w14:paraId="21C32B94" w14:textId="77777777" w:rsidR="00CD6C9F" w:rsidRPr="00172BA2" w:rsidRDefault="00CD6C9F" w:rsidP="008437D6">
      <w:pPr>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w:t>
      </w:r>
      <w:r w:rsidRPr="00657B79">
        <w:rPr>
          <w:rFonts w:ascii="Arial" w:hAnsi="Arial" w:cs="Arial"/>
          <w:bCs/>
          <w:szCs w:val="22"/>
        </w:rPr>
        <w:t>négociera</w:t>
      </w:r>
      <w:r w:rsidRPr="00172BA2">
        <w:rPr>
          <w:rFonts w:ascii="Arial" w:hAnsi="Arial" w:cs="Arial"/>
          <w:bCs/>
          <w:szCs w:val="22"/>
        </w:rPr>
        <w:t xml:space="preserve"> les offres des soumissionnaires mais se réserve le droit d’attribuer le marché à procédure adaptée sur la base des offres initiales. </w:t>
      </w:r>
    </w:p>
    <w:p w14:paraId="576B95D2" w14:textId="77777777"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14:paraId="555F76F3" w14:textId="77777777"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14:paraId="4A632410" w14:textId="77777777" w:rsidR="008B7748" w:rsidRPr="00866D3F" w:rsidRDefault="008B7748" w:rsidP="008B7748">
      <w:pPr>
        <w:spacing w:before="120"/>
        <w:rPr>
          <w:rFonts w:ascii="Arial" w:hAnsi="Arial" w:cs="Arial"/>
          <w:bCs/>
          <w:szCs w:val="22"/>
        </w:rPr>
      </w:pPr>
      <w:r w:rsidRPr="00866D3F">
        <w:rPr>
          <w:rFonts w:ascii="Arial" w:hAnsi="Arial" w:cs="Arial"/>
          <w:iCs/>
          <w:szCs w:val="22"/>
        </w:rPr>
        <w:lastRenderedPageBreak/>
        <w:t>Pour le calcul de la note pour le critère « Prix », le service prend en compte les montants en € HT.</w:t>
      </w:r>
      <w:r w:rsidRPr="00866D3F">
        <w:rPr>
          <w:rFonts w:ascii="Arial" w:hAnsi="Arial" w:cs="Arial"/>
          <w:bCs/>
          <w:szCs w:val="22"/>
        </w:rPr>
        <w:t xml:space="preserve"> </w:t>
      </w:r>
    </w:p>
    <w:p w14:paraId="586B6735" w14:textId="77777777"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14:paraId="2B633D96" w14:textId="77777777"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14:paraId="193E7B76" w14:textId="77777777"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14:paraId="1CEB4132" w14:textId="77777777"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14:paraId="0830CBDF" w14:textId="15321144"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14:paraId="5309E009" w14:textId="77777777" w:rsidR="00CD6C9F" w:rsidRPr="00866D3F" w:rsidRDefault="00CD6C9F" w:rsidP="00CD6C9F">
      <w:pPr>
        <w:ind w:firstLine="426"/>
        <w:rPr>
          <w:rFonts w:ascii="Arial" w:hAnsi="Arial" w:cs="Arial"/>
          <w:szCs w:val="22"/>
          <w:u w:val="single"/>
        </w:rPr>
      </w:pPr>
    </w:p>
    <w:p w14:paraId="3CE491AF" w14:textId="77777777"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14:paraId="27B5CD4D" w14:textId="77777777"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14:paraId="0491DDF1" w14:textId="77777777"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14:paraId="6AFC074B" w14:textId="77777777"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14:paraId="61B0B08B"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14:paraId="5271BEB4" w14:textId="77777777"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14:paraId="70ADE30B" w14:textId="77777777"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14:paraId="59EC0D2A"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14:paraId="4FC1DAF3" w14:textId="08067498"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14:paraId="5AF97C2F" w14:textId="77777777" w:rsidR="00797194" w:rsidRPr="00172BA2" w:rsidRDefault="00797194" w:rsidP="00583223">
      <w:pPr>
        <w:tabs>
          <w:tab w:val="left" w:pos="426"/>
        </w:tabs>
        <w:spacing w:before="0" w:after="0"/>
        <w:ind w:right="38" w:firstLine="426"/>
        <w:rPr>
          <w:rFonts w:ascii="Arial" w:hAnsi="Arial" w:cs="Arial"/>
          <w:color w:val="000000"/>
          <w:szCs w:val="22"/>
        </w:rPr>
      </w:pPr>
    </w:p>
    <w:p w14:paraId="301E0419" w14:textId="270BF5FF"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14:paraId="0A8FF193"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14:paraId="4F335A9C"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14:paraId="0027F415" w14:textId="1AD77780"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à consulter </w:t>
      </w:r>
      <w:r w:rsidR="003854BC">
        <w:rPr>
          <w:rFonts w:ascii="Arial" w:hAnsi="Arial" w:cs="Arial"/>
          <w:color w:val="000000"/>
          <w:szCs w:val="22"/>
        </w:rPr>
        <w:t xml:space="preserve">le </w:t>
      </w:r>
      <w:r w:rsidR="002A0458">
        <w:rPr>
          <w:rFonts w:ascii="Arial" w:hAnsi="Arial" w:cs="Arial"/>
          <w:color w:val="000000"/>
          <w:szCs w:val="22"/>
        </w:rPr>
        <w:t>SGA</w:t>
      </w:r>
      <w:r w:rsidR="003854BC">
        <w:rPr>
          <w:rFonts w:ascii="Arial" w:hAnsi="Arial" w:cs="Arial"/>
          <w:color w:val="000000"/>
          <w:szCs w:val="22"/>
        </w:rPr>
        <w:t xml:space="preserve"> </w:t>
      </w:r>
      <w:r w:rsidRPr="00172BA2">
        <w:rPr>
          <w:rFonts w:ascii="Arial" w:hAnsi="Arial" w:cs="Arial"/>
          <w:color w:val="000000"/>
          <w:szCs w:val="22"/>
        </w:rPr>
        <w:t xml:space="preserve">dans le </w:t>
      </w:r>
      <w:r w:rsidR="00E66AAB" w:rsidRPr="00E66AAB">
        <w:rPr>
          <w:rFonts w:ascii="Arial" w:hAnsi="Arial" w:cs="Arial"/>
          <w:color w:val="000000"/>
          <w:szCs w:val="22"/>
        </w:rPr>
        <w:t xml:space="preserve">paragraphe </w:t>
      </w:r>
      <w:r w:rsidRPr="00E66AAB">
        <w:rPr>
          <w:rFonts w:ascii="Arial" w:hAnsi="Arial" w:cs="Arial"/>
          <w:color w:val="000000"/>
          <w:szCs w:val="22"/>
        </w:rPr>
        <w:t xml:space="preserve"> "</w:t>
      </w:r>
      <w:r w:rsidR="00E66AAB" w:rsidRPr="00E66AAB">
        <w:rPr>
          <w:rFonts w:ascii="Arial" w:hAnsi="Arial" w:cs="Arial"/>
          <w:color w:val="000000"/>
          <w:szCs w:val="22"/>
        </w:rPr>
        <w:t>4.</w:t>
      </w:r>
      <w:r w:rsidRPr="00E66AAB">
        <w:rPr>
          <w:rFonts w:ascii="Arial" w:hAnsi="Arial" w:cs="Arial"/>
          <w:color w:val="000000"/>
          <w:szCs w:val="22"/>
        </w:rPr>
        <w:t>TERMINOLOGIE</w:t>
      </w:r>
      <w:r w:rsidR="00E66AAB" w:rsidRPr="00E66AAB">
        <w:rPr>
          <w:rFonts w:ascii="Arial" w:hAnsi="Arial" w:cs="Arial"/>
          <w:color w:val="000000"/>
          <w:szCs w:val="22"/>
        </w:rPr>
        <w:t xml:space="preserve"> DE REFERENCE</w:t>
      </w:r>
      <w:r w:rsidRPr="00172BA2">
        <w:rPr>
          <w:rFonts w:ascii="Arial" w:hAnsi="Arial" w:cs="Arial"/>
          <w:color w:val="000000"/>
          <w:szCs w:val="22"/>
        </w:rPr>
        <w:t>".</w:t>
      </w:r>
    </w:p>
    <w:p w14:paraId="17CB8234"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14:paraId="754EBDAF" w14:textId="165F51A0"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xml:space="preserve">, les soumissionnaires doivent fournir la liste exhaustive des spécifications modifiées et les </w:t>
      </w:r>
      <w:r w:rsidRPr="00172BA2">
        <w:rPr>
          <w:rFonts w:ascii="Arial" w:hAnsi="Arial" w:cs="Arial"/>
          <w:color w:val="000000"/>
          <w:szCs w:val="22"/>
        </w:rPr>
        <w:lastRenderedPageBreak/>
        <w:t>documents nécessaires à l’appréciation et à la justification de leur conformité aux exigences minimales.</w:t>
      </w:r>
    </w:p>
    <w:p w14:paraId="68CFE501" w14:textId="77777777"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14:paraId="0A914224" w14:textId="77777777"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01A30C57" w14:textId="77777777"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71D0DFD" w14:textId="77777777"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14:paraId="60AE9F71" w14:textId="23012BD3"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573F8F37" w14:textId="77777777" w:rsidR="00194904" w:rsidRPr="00172BA2" w:rsidRDefault="00194904" w:rsidP="008437D6">
      <w:pPr>
        <w:tabs>
          <w:tab w:val="left" w:pos="0"/>
        </w:tabs>
        <w:spacing w:before="120" w:after="0"/>
        <w:ind w:right="40"/>
        <w:rPr>
          <w:rFonts w:ascii="Arial" w:hAnsi="Arial" w:cs="Arial"/>
          <w:color w:val="000000"/>
          <w:szCs w:val="22"/>
        </w:rPr>
      </w:pPr>
    </w:p>
    <w:p w14:paraId="3C660281" w14:textId="77777777"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14:paraId="307ADA51" w14:textId="77777777"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14:paraId="1A1EEED2" w14:textId="77777777" w:rsidR="00572890" w:rsidRDefault="00572890" w:rsidP="00572890">
      <w:pPr>
        <w:spacing w:before="0" w:after="120"/>
        <w:rPr>
          <w:rFonts w:ascii="Arial" w:hAnsi="Arial" w:cs="Arial"/>
          <w:bCs/>
        </w:rPr>
      </w:pPr>
    </w:p>
    <w:p w14:paraId="337086A4" w14:textId="5D934AA3"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4162BE4" w14:textId="77777777" w:rsidR="00583223" w:rsidRPr="00866D3F" w:rsidRDefault="00583223" w:rsidP="00583223">
      <w:pPr>
        <w:spacing w:before="0" w:after="120"/>
        <w:ind w:left="714"/>
        <w:jc w:val="left"/>
        <w:rPr>
          <w:rFonts w:ascii="Arial" w:hAnsi="Arial" w:cs="Arial"/>
          <w:b/>
          <w:bCs/>
          <w:color w:val="000000"/>
          <w:szCs w:val="22"/>
        </w:rPr>
      </w:pPr>
    </w:p>
    <w:p w14:paraId="119EBB33" w14:textId="77777777"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14:paraId="11804043" w14:textId="77777777"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14:paraId="002E0EAE" w14:textId="77777777"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14:paraId="01F5CF81" w14:textId="77777777"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14:paraId="57245B81" w14:textId="77777777" w:rsidTr="00172BA2">
        <w:tc>
          <w:tcPr>
            <w:tcW w:w="7513" w:type="dxa"/>
          </w:tcPr>
          <w:p w14:paraId="4E26345F" w14:textId="77777777"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14:paraId="2AB404AE" w14:textId="77777777"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14:paraId="1B5D19DA" w14:textId="77777777" w:rsidTr="00172BA2">
        <w:tc>
          <w:tcPr>
            <w:tcW w:w="7513" w:type="dxa"/>
          </w:tcPr>
          <w:p w14:paraId="28D74AF7"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14:paraId="6663BD2B"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70FC8715" w14:textId="77777777" w:rsidTr="00172BA2">
        <w:tc>
          <w:tcPr>
            <w:tcW w:w="7513" w:type="dxa"/>
          </w:tcPr>
          <w:p w14:paraId="5DB58401" w14:textId="77777777"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14:paraId="179602F7"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514D1495" w14:textId="77777777" w:rsidTr="00172BA2">
        <w:tc>
          <w:tcPr>
            <w:tcW w:w="7513" w:type="dxa"/>
          </w:tcPr>
          <w:p w14:paraId="22D72A2A"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14:paraId="337958B6"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4DEB0243" w14:textId="77777777" w:rsidTr="00172BA2">
        <w:tc>
          <w:tcPr>
            <w:tcW w:w="7513" w:type="dxa"/>
          </w:tcPr>
          <w:p w14:paraId="151B8980"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14:paraId="5C76A028"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14:paraId="4B74A838" w14:textId="77777777" w:rsidTr="00172BA2">
        <w:tc>
          <w:tcPr>
            <w:tcW w:w="7513" w:type="dxa"/>
            <w:tcBorders>
              <w:top w:val="single" w:sz="4" w:space="0" w:color="auto"/>
              <w:left w:val="single" w:sz="4" w:space="0" w:color="auto"/>
              <w:bottom w:val="single" w:sz="4" w:space="0" w:color="auto"/>
              <w:right w:val="single" w:sz="4" w:space="0" w:color="auto"/>
            </w:tcBorders>
          </w:tcPr>
          <w:p w14:paraId="4BC2951D" w14:textId="77777777"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14:paraId="02DF4C09" w14:textId="77777777"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14:paraId="69130635" w14:textId="77777777" w:rsidTr="00172BA2">
        <w:tc>
          <w:tcPr>
            <w:tcW w:w="7513" w:type="dxa"/>
            <w:tcBorders>
              <w:top w:val="single" w:sz="4" w:space="0" w:color="auto"/>
              <w:left w:val="single" w:sz="4" w:space="0" w:color="auto"/>
              <w:bottom w:val="single" w:sz="4" w:space="0" w:color="auto"/>
              <w:right w:val="single" w:sz="4" w:space="0" w:color="auto"/>
            </w:tcBorders>
          </w:tcPr>
          <w:p w14:paraId="556659F7" w14:textId="77777777"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14:paraId="52963F9B" w14:textId="77777777"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14:paraId="19E2047C" w14:textId="77777777" w:rsidR="00583223" w:rsidRDefault="00583223" w:rsidP="00583223">
      <w:pPr>
        <w:ind w:left="357"/>
        <w:rPr>
          <w:rFonts w:ascii="Arial" w:hAnsi="Arial" w:cs="Arial"/>
          <w:b/>
          <w:bCs/>
          <w:color w:val="000000"/>
          <w:szCs w:val="22"/>
        </w:rPr>
      </w:pPr>
    </w:p>
    <w:p w14:paraId="0ED2CBBD" w14:textId="77777777"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14:paraId="47DEB819" w14:textId="77777777"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464977E4" w14:textId="77777777" w:rsidR="00E84B52" w:rsidRPr="00017244" w:rsidRDefault="00E84B52" w:rsidP="00E84B52">
      <w:pPr>
        <w:ind w:hanging="11"/>
        <w:jc w:val="center"/>
        <w:rPr>
          <w:rFonts w:ascii="Arial" w:hAnsi="Arial" w:cs="Arial"/>
          <w:noProof/>
          <w:szCs w:val="22"/>
        </w:rPr>
      </w:pPr>
      <w:r w:rsidRPr="00017244">
        <w:rPr>
          <w:rFonts w:ascii="Arial" w:hAnsi="Arial" w:cs="Arial"/>
          <w:noProof/>
          <w:szCs w:val="22"/>
        </w:rPr>
        <w:lastRenderedPageBreak/>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0B893362" w14:textId="77777777" w:rsidR="00E84B52" w:rsidRPr="00866D3F" w:rsidRDefault="00E84B52" w:rsidP="00583223">
      <w:pPr>
        <w:ind w:left="357"/>
        <w:rPr>
          <w:rFonts w:ascii="Arial" w:hAnsi="Arial" w:cs="Arial"/>
          <w:b/>
          <w:bCs/>
          <w:color w:val="000000"/>
          <w:szCs w:val="22"/>
        </w:rPr>
      </w:pPr>
    </w:p>
    <w:p w14:paraId="2984EA01"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14:paraId="6B11F311" w14:textId="77777777"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14:paraId="2AA6B0B0" w14:textId="77777777"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14:paraId="4E81169D" w14:textId="77777777" w:rsidTr="00BA7EF5">
        <w:tc>
          <w:tcPr>
            <w:tcW w:w="7513" w:type="dxa"/>
          </w:tcPr>
          <w:p w14:paraId="57D51DC9" w14:textId="77777777"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14:paraId="25E49DA9" w14:textId="77777777"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14:paraId="64B9F534" w14:textId="77777777" w:rsidTr="00BA7EF5">
        <w:trPr>
          <w:trHeight w:val="345"/>
        </w:trPr>
        <w:tc>
          <w:tcPr>
            <w:tcW w:w="7513" w:type="dxa"/>
          </w:tcPr>
          <w:p w14:paraId="494D640B" w14:textId="77777777"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14:paraId="3903E02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6B7952EC" w14:textId="77777777" w:rsidTr="00BA7EF5">
        <w:trPr>
          <w:trHeight w:val="345"/>
        </w:trPr>
        <w:tc>
          <w:tcPr>
            <w:tcW w:w="7513" w:type="dxa"/>
          </w:tcPr>
          <w:p w14:paraId="4D00B3F7" w14:textId="77777777"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14:paraId="2F04F009"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7CB01F16" w14:textId="77777777" w:rsidTr="00BA7EF5">
        <w:tc>
          <w:tcPr>
            <w:tcW w:w="7513" w:type="dxa"/>
          </w:tcPr>
          <w:p w14:paraId="286F16C8" w14:textId="77777777"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14:paraId="48C9B1A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14:paraId="4C82E33A" w14:textId="77777777" w:rsidTr="00BA7EF5">
        <w:tc>
          <w:tcPr>
            <w:tcW w:w="7513" w:type="dxa"/>
          </w:tcPr>
          <w:p w14:paraId="0BA598A4" w14:textId="77777777"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14:paraId="6ADD729D" w14:textId="77777777"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14:paraId="5453FB04" w14:textId="77777777" w:rsidR="00583223" w:rsidRPr="00866D3F" w:rsidRDefault="00583223" w:rsidP="00583223">
      <w:pPr>
        <w:ind w:left="357"/>
        <w:rPr>
          <w:rFonts w:ascii="Arial" w:hAnsi="Arial" w:cs="Arial"/>
          <w:b/>
          <w:bCs/>
          <w:szCs w:val="22"/>
        </w:rPr>
      </w:pPr>
    </w:p>
    <w:p w14:paraId="34D1A537"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14:paraId="69BC03DF" w14:textId="77777777" w:rsidR="007166FE" w:rsidRPr="00BA7EF5" w:rsidRDefault="00CD6C9F" w:rsidP="00CD6C9F">
      <w:pPr>
        <w:rPr>
          <w:rFonts w:ascii="Arial" w:hAnsi="Arial" w:cs="Arial"/>
          <w:szCs w:val="22"/>
        </w:rPr>
      </w:pPr>
      <w:r w:rsidRPr="00BA7EF5">
        <w:rPr>
          <w:rFonts w:ascii="Arial" w:hAnsi="Arial" w:cs="Arial"/>
          <w:szCs w:val="22"/>
        </w:rPr>
        <w:t>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w:t>
      </w:r>
      <w:proofErr w:type="spellStart"/>
      <w:r w:rsidRPr="00BA7EF5">
        <w:rPr>
          <w:rFonts w:ascii="Arial" w:hAnsi="Arial" w:cs="Arial"/>
          <w:szCs w:val="22"/>
        </w:rPr>
        <w:t>disants</w:t>
      </w:r>
      <w:proofErr w:type="spellEnd"/>
      <w:r w:rsidRPr="00BA7EF5">
        <w:rPr>
          <w:rFonts w:ascii="Arial" w:hAnsi="Arial" w:cs="Arial"/>
          <w:szCs w:val="22"/>
        </w:rPr>
        <w:t xml:space="preserve">. </w:t>
      </w:r>
    </w:p>
    <w:p w14:paraId="6CED7A7E" w14:textId="77777777" w:rsidR="007166FE" w:rsidRPr="00BA7EF5" w:rsidRDefault="007166FE" w:rsidP="00CD6C9F">
      <w:pPr>
        <w:ind w:left="-1276"/>
        <w:rPr>
          <w:rFonts w:ascii="Arial" w:hAnsi="Arial" w:cs="Arial"/>
          <w:b/>
          <w:bCs/>
          <w:color w:val="0070C0"/>
          <w:szCs w:val="22"/>
        </w:rPr>
      </w:pPr>
    </w:p>
    <w:p w14:paraId="6D8136F8" w14:textId="77777777" w:rsidR="00443372" w:rsidRPr="00BA7EF5" w:rsidRDefault="00443372">
      <w:pPr>
        <w:pStyle w:val="Titre1"/>
        <w:numPr>
          <w:ilvl w:val="0"/>
          <w:numId w:val="8"/>
        </w:numPr>
        <w:rPr>
          <w:rFonts w:ascii="Arial" w:hAnsi="Arial" w:cs="Arial"/>
          <w:szCs w:val="22"/>
        </w:rPr>
      </w:pPr>
      <w:bookmarkStart w:id="38" w:name="_Toc254166747"/>
      <w:bookmarkStart w:id="39" w:name="_Toc451515628"/>
      <w:bookmarkEnd w:id="36"/>
      <w:bookmarkEnd w:id="37"/>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8"/>
      <w:bookmarkEnd w:id="39"/>
    </w:p>
    <w:p w14:paraId="1126CA66" w14:textId="77777777"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14:paraId="182F59BD" w14:textId="77777777"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14:paraId="6B92615A" w14:textId="77777777"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14:paraId="69ADB4A7" w14:textId="4521DB4A" w:rsidR="00443372" w:rsidRDefault="00443372" w:rsidP="00EB60C1">
      <w:pPr>
        <w:widowControl w:val="0"/>
        <w:numPr>
          <w:ilvl w:val="0"/>
          <w:numId w:val="12"/>
        </w:numPr>
        <w:tabs>
          <w:tab w:val="clear" w:pos="720"/>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w:t>
      </w:r>
      <w:r w:rsidR="003854BC">
        <w:rPr>
          <w:rFonts w:ascii="Arial" w:hAnsi="Arial" w:cs="Arial"/>
          <w:szCs w:val="22"/>
        </w:rPr>
        <w:t>Le</w:t>
      </w:r>
      <w:r w:rsidR="005A12D3">
        <w:rPr>
          <w:rFonts w:ascii="Arial" w:hAnsi="Arial" w:cs="Arial"/>
          <w:szCs w:val="22"/>
        </w:rPr>
        <w:t>s</w:t>
      </w:r>
      <w:r w:rsidR="003854BC">
        <w:rPr>
          <w:rFonts w:ascii="Arial" w:hAnsi="Arial" w:cs="Arial"/>
          <w:szCs w:val="22"/>
        </w:rPr>
        <w:t xml:space="preserve"> </w:t>
      </w:r>
      <w:r w:rsidR="002A0458">
        <w:rPr>
          <w:rFonts w:ascii="Arial" w:hAnsi="Arial" w:cs="Arial"/>
          <w:szCs w:val="22"/>
        </w:rPr>
        <w:t>SGA</w:t>
      </w:r>
      <w:r w:rsidR="00C73213">
        <w:rPr>
          <w:rFonts w:ascii="Arial" w:hAnsi="Arial" w:cs="Arial"/>
          <w:szCs w:val="22"/>
        </w:rPr>
        <w:t xml:space="preserve"> de référence </w:t>
      </w:r>
      <w:r w:rsidR="002A0458">
        <w:rPr>
          <w:rFonts w:ascii="Arial" w:hAnsi="Arial" w:cs="Arial"/>
          <w:szCs w:val="22"/>
        </w:rPr>
        <w:t>SDLOG-260-O</w:t>
      </w:r>
      <w:r w:rsidR="00EB60C1">
        <w:rPr>
          <w:rFonts w:ascii="Arial" w:hAnsi="Arial" w:cs="Arial"/>
          <w:szCs w:val="22"/>
        </w:rPr>
        <w:t>,</w:t>
      </w:r>
    </w:p>
    <w:p w14:paraId="5F58667F" w14:textId="3812FD67" w:rsidR="00EB60C1" w:rsidRDefault="00EB60C1" w:rsidP="00EB60C1">
      <w:pPr>
        <w:widowControl w:val="0"/>
        <w:autoSpaceDE w:val="0"/>
        <w:autoSpaceDN w:val="0"/>
        <w:adjustRightInd w:val="0"/>
        <w:spacing w:before="0" w:after="0"/>
        <w:rPr>
          <w:rFonts w:ascii="Arial" w:hAnsi="Arial" w:cs="Arial"/>
          <w:szCs w:val="22"/>
        </w:rPr>
      </w:pPr>
    </w:p>
    <w:p w14:paraId="4B901F00" w14:textId="2D6DC6ED" w:rsidR="00EB60C1" w:rsidRPr="00BA7EF5" w:rsidRDefault="003854BC" w:rsidP="00EB60C1">
      <w:pPr>
        <w:widowControl w:val="0"/>
        <w:autoSpaceDE w:val="0"/>
        <w:autoSpaceDN w:val="0"/>
        <w:adjustRightInd w:val="0"/>
        <w:spacing w:before="0" w:after="0"/>
        <w:rPr>
          <w:rFonts w:ascii="Arial" w:hAnsi="Arial" w:cs="Arial"/>
          <w:szCs w:val="22"/>
        </w:rPr>
      </w:pPr>
      <w:r>
        <w:rPr>
          <w:rFonts w:ascii="Arial" w:hAnsi="Arial" w:cs="Arial"/>
          <w:szCs w:val="22"/>
        </w:rPr>
        <w:t xml:space="preserve">- </w:t>
      </w:r>
      <w:r w:rsidR="00A47158">
        <w:rPr>
          <w:rFonts w:ascii="Arial" w:hAnsi="Arial" w:cs="Arial"/>
          <w:szCs w:val="22"/>
        </w:rPr>
        <w:t>30</w:t>
      </w:r>
      <w:r w:rsidR="00EB60C1">
        <w:rPr>
          <w:rFonts w:ascii="Arial" w:hAnsi="Arial" w:cs="Arial"/>
          <w:szCs w:val="22"/>
        </w:rPr>
        <w:t xml:space="preserve"> fiches SACRAL N-CORENG.</w:t>
      </w:r>
    </w:p>
    <w:sectPr w:rsidR="00EB60C1"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38A35" w14:textId="77777777" w:rsidR="00486E70" w:rsidRDefault="00486E70">
      <w:r>
        <w:separator/>
      </w:r>
    </w:p>
  </w:endnote>
  <w:endnote w:type="continuationSeparator" w:id="0">
    <w:p w14:paraId="403D6852" w14:textId="77777777" w:rsidR="00486E70" w:rsidRDefault="0048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128" w14:textId="7F6638BB" w:rsidR="006F4AD4" w:rsidRPr="00D62785" w:rsidRDefault="006F4AD4" w:rsidP="005B145C">
    <w:pPr>
      <w:pStyle w:val="Pieddepage"/>
      <w:tabs>
        <w:tab w:val="clear" w:pos="4536"/>
      </w:tabs>
      <w:rPr>
        <w:rFonts w:ascii="Marianne" w:hAnsi="Marianne"/>
        <w:sz w:val="12"/>
        <w:szCs w:val="12"/>
      </w:rPr>
    </w:pPr>
    <w:bookmarkStart w:id="1" w:name="Dossier"/>
    <w:bookmarkEnd w:id="1"/>
    <w:r w:rsidRPr="00D62785">
      <w:rPr>
        <w:rStyle w:val="Numrodepage"/>
        <w:rFonts w:ascii="Marianne" w:hAnsi="Marianne"/>
        <w:sz w:val="12"/>
        <w:szCs w:val="12"/>
      </w:rPr>
      <w:t xml:space="preserve">N° du marché </w:t>
    </w:r>
    <w:r w:rsidR="00A47158">
      <w:rPr>
        <w:rStyle w:val="Numrodepage"/>
        <w:rFonts w:ascii="Marianne" w:hAnsi="Marianne"/>
        <w:sz w:val="12"/>
        <w:szCs w:val="12"/>
      </w:rPr>
      <w:t>S25</w:t>
    </w:r>
    <w:r w:rsidR="00EB60C1">
      <w:rPr>
        <w:rStyle w:val="Numrodepage"/>
        <w:rFonts w:ascii="Marianne" w:hAnsi="Marianne"/>
        <w:sz w:val="12"/>
        <w:szCs w:val="12"/>
      </w:rPr>
      <w:t>B00</w:t>
    </w:r>
    <w:r w:rsidR="00A47158">
      <w:rPr>
        <w:rStyle w:val="Numrodepage"/>
        <w:rFonts w:ascii="Marianne" w:hAnsi="Marianne"/>
        <w:sz w:val="12"/>
        <w:szCs w:val="12"/>
      </w:rPr>
      <w:t>2</w:t>
    </w:r>
    <w:r w:rsidR="005B7DF6">
      <w:rPr>
        <w:rStyle w:val="Numrodepage"/>
        <w:rFonts w:ascii="Marianne" w:hAnsi="Marianne"/>
        <w:sz w:val="12"/>
        <w:szCs w:val="12"/>
      </w:rPr>
      <w:t>08</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5B7DF6">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5B7DF6">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sidR="0071602C">
      <w:rPr>
        <w:rStyle w:val="Numrodepage"/>
        <w:rFonts w:ascii="Marianne" w:hAnsi="Marianne"/>
        <w:noProof/>
        <w:sz w:val="12"/>
        <w:szCs w:val="12"/>
      </w:rPr>
      <w:t>–</w:t>
    </w:r>
    <w:r w:rsidR="00FD22BD">
      <w:rPr>
        <w:rStyle w:val="Numrodepage"/>
        <w:rFonts w:ascii="Marianne" w:hAnsi="Marianne"/>
        <w:noProof/>
        <w:sz w:val="12"/>
        <w:szCs w:val="12"/>
      </w:rPr>
      <w:t>10</w:t>
    </w:r>
    <w:r w:rsidR="0071602C">
      <w:rPr>
        <w:rStyle w:val="Numrodepage"/>
        <w:rFonts w:ascii="Marianne" w:hAnsi="Marianne"/>
        <w:noProof/>
        <w:sz w:val="12"/>
        <w:szCs w:val="12"/>
      </w:rPr>
      <w:t>/09</w:t>
    </w:r>
    <w:r>
      <w:rPr>
        <w:rStyle w:val="Numrodepage"/>
        <w:rFonts w:ascii="Marianne" w:hAnsi="Marianne"/>
        <w:noProof/>
        <w:sz w:val="12"/>
        <w:szCs w:val="12"/>
      </w:rPr>
      <w:t>/202</w:t>
    </w:r>
    <w:r w:rsidR="0071602C">
      <w:rPr>
        <w:rStyle w:val="Numrodepage"/>
        <w:rFonts w:ascii="Marianne" w:hAnsi="Marianne"/>
        <w:noProof/>
        <w:sz w:val="12"/>
        <w:szCs w:val="12"/>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BAEC" w14:textId="77777777"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28D916" w14:textId="77777777"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2A18" w14:textId="77777777"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19FE9" w14:textId="77777777" w:rsidR="00486E70" w:rsidRDefault="00486E70">
      <w:pPr>
        <w:pStyle w:val="Pieddepage"/>
      </w:pPr>
    </w:p>
  </w:footnote>
  <w:footnote w:type="continuationSeparator" w:id="0">
    <w:p w14:paraId="2C333898" w14:textId="77777777" w:rsidR="00486E70" w:rsidRDefault="00486E70">
      <w:r>
        <w:continuationSeparator/>
      </w:r>
    </w:p>
  </w:footnote>
  <w:footnote w:id="1">
    <w:p w14:paraId="28918F26" w14:textId="77777777"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58035FDD" w14:textId="77777777"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14817967" w14:textId="77777777"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5923" w14:textId="77777777"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DCDD" w14:textId="77777777"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F7A8" w14:textId="77777777"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01A79"/>
    <w:rsid w:val="000171A0"/>
    <w:rsid w:val="000425B8"/>
    <w:rsid w:val="0004792C"/>
    <w:rsid w:val="00051B99"/>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C3F30"/>
    <w:rsid w:val="000E42E3"/>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6181"/>
    <w:rsid w:val="001968AB"/>
    <w:rsid w:val="001A69B9"/>
    <w:rsid w:val="001B69D1"/>
    <w:rsid w:val="001D34B2"/>
    <w:rsid w:val="001E0007"/>
    <w:rsid w:val="001E25DD"/>
    <w:rsid w:val="001E67F8"/>
    <w:rsid w:val="001F2AF8"/>
    <w:rsid w:val="001F7F45"/>
    <w:rsid w:val="002020BD"/>
    <w:rsid w:val="00206929"/>
    <w:rsid w:val="00216910"/>
    <w:rsid w:val="00225E16"/>
    <w:rsid w:val="00232349"/>
    <w:rsid w:val="00232E2A"/>
    <w:rsid w:val="00235A8F"/>
    <w:rsid w:val="0025052D"/>
    <w:rsid w:val="00257253"/>
    <w:rsid w:val="00266099"/>
    <w:rsid w:val="00280C87"/>
    <w:rsid w:val="00294F58"/>
    <w:rsid w:val="00295C23"/>
    <w:rsid w:val="002A0458"/>
    <w:rsid w:val="002A6648"/>
    <w:rsid w:val="002B4600"/>
    <w:rsid w:val="002B4683"/>
    <w:rsid w:val="002C0326"/>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54BC"/>
    <w:rsid w:val="003873C2"/>
    <w:rsid w:val="003A39B6"/>
    <w:rsid w:val="003B6DA3"/>
    <w:rsid w:val="003C0448"/>
    <w:rsid w:val="003D1604"/>
    <w:rsid w:val="003D466A"/>
    <w:rsid w:val="003E334E"/>
    <w:rsid w:val="003E4B1A"/>
    <w:rsid w:val="003E706D"/>
    <w:rsid w:val="003F0559"/>
    <w:rsid w:val="003F4A2F"/>
    <w:rsid w:val="003F4F9D"/>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86E70"/>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06FD"/>
    <w:rsid w:val="00563007"/>
    <w:rsid w:val="00563300"/>
    <w:rsid w:val="00565C0A"/>
    <w:rsid w:val="005668FE"/>
    <w:rsid w:val="005711BD"/>
    <w:rsid w:val="00572890"/>
    <w:rsid w:val="00582A5E"/>
    <w:rsid w:val="00583223"/>
    <w:rsid w:val="0058394A"/>
    <w:rsid w:val="005858B8"/>
    <w:rsid w:val="00590E66"/>
    <w:rsid w:val="0059159E"/>
    <w:rsid w:val="005A12D3"/>
    <w:rsid w:val="005A3193"/>
    <w:rsid w:val="005A3AD5"/>
    <w:rsid w:val="005B145C"/>
    <w:rsid w:val="005B3D2B"/>
    <w:rsid w:val="005B7DF6"/>
    <w:rsid w:val="005E3FBF"/>
    <w:rsid w:val="005F4A61"/>
    <w:rsid w:val="006006C3"/>
    <w:rsid w:val="00604F35"/>
    <w:rsid w:val="0061119F"/>
    <w:rsid w:val="006139BC"/>
    <w:rsid w:val="00615763"/>
    <w:rsid w:val="00620FCC"/>
    <w:rsid w:val="00621071"/>
    <w:rsid w:val="00621AB0"/>
    <w:rsid w:val="00623ECA"/>
    <w:rsid w:val="006267C8"/>
    <w:rsid w:val="00632284"/>
    <w:rsid w:val="006504BE"/>
    <w:rsid w:val="006504F4"/>
    <w:rsid w:val="00657B79"/>
    <w:rsid w:val="006615AC"/>
    <w:rsid w:val="00663C1E"/>
    <w:rsid w:val="00681AB9"/>
    <w:rsid w:val="00682421"/>
    <w:rsid w:val="0069577E"/>
    <w:rsid w:val="006A676C"/>
    <w:rsid w:val="006A7F9B"/>
    <w:rsid w:val="006C2051"/>
    <w:rsid w:val="006C3C93"/>
    <w:rsid w:val="006C77A9"/>
    <w:rsid w:val="006E0D35"/>
    <w:rsid w:val="006E3317"/>
    <w:rsid w:val="006F1E5C"/>
    <w:rsid w:val="006F4AD4"/>
    <w:rsid w:val="006F78E1"/>
    <w:rsid w:val="00711364"/>
    <w:rsid w:val="00712567"/>
    <w:rsid w:val="0071602C"/>
    <w:rsid w:val="00716186"/>
    <w:rsid w:val="007166FE"/>
    <w:rsid w:val="00722420"/>
    <w:rsid w:val="00730196"/>
    <w:rsid w:val="00732A59"/>
    <w:rsid w:val="00735483"/>
    <w:rsid w:val="0074775F"/>
    <w:rsid w:val="00752352"/>
    <w:rsid w:val="00776F1B"/>
    <w:rsid w:val="00777947"/>
    <w:rsid w:val="00780B78"/>
    <w:rsid w:val="0078767C"/>
    <w:rsid w:val="00790334"/>
    <w:rsid w:val="00797194"/>
    <w:rsid w:val="007A72DD"/>
    <w:rsid w:val="007B0FEF"/>
    <w:rsid w:val="007B380F"/>
    <w:rsid w:val="007B64F9"/>
    <w:rsid w:val="007C1599"/>
    <w:rsid w:val="007C58A3"/>
    <w:rsid w:val="007D2692"/>
    <w:rsid w:val="007E12BA"/>
    <w:rsid w:val="007E1ED9"/>
    <w:rsid w:val="007E346D"/>
    <w:rsid w:val="008157FA"/>
    <w:rsid w:val="00815D86"/>
    <w:rsid w:val="00820495"/>
    <w:rsid w:val="00823728"/>
    <w:rsid w:val="0082472C"/>
    <w:rsid w:val="008268E7"/>
    <w:rsid w:val="00830D53"/>
    <w:rsid w:val="00835F24"/>
    <w:rsid w:val="00837215"/>
    <w:rsid w:val="00841440"/>
    <w:rsid w:val="00842514"/>
    <w:rsid w:val="008437D6"/>
    <w:rsid w:val="008441D5"/>
    <w:rsid w:val="00863085"/>
    <w:rsid w:val="00866D3F"/>
    <w:rsid w:val="008700F3"/>
    <w:rsid w:val="0087556C"/>
    <w:rsid w:val="00880351"/>
    <w:rsid w:val="0088709C"/>
    <w:rsid w:val="00892685"/>
    <w:rsid w:val="008B578E"/>
    <w:rsid w:val="008B7748"/>
    <w:rsid w:val="008C1040"/>
    <w:rsid w:val="008C2C71"/>
    <w:rsid w:val="008E4F5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5740"/>
    <w:rsid w:val="009C7E1C"/>
    <w:rsid w:val="009D34FC"/>
    <w:rsid w:val="009D5042"/>
    <w:rsid w:val="009D77ED"/>
    <w:rsid w:val="009E67FB"/>
    <w:rsid w:val="009E7E31"/>
    <w:rsid w:val="009F68ED"/>
    <w:rsid w:val="009F7F4E"/>
    <w:rsid w:val="00A05103"/>
    <w:rsid w:val="00A051F6"/>
    <w:rsid w:val="00A1351B"/>
    <w:rsid w:val="00A14DFB"/>
    <w:rsid w:val="00A15D81"/>
    <w:rsid w:val="00A47158"/>
    <w:rsid w:val="00A471ED"/>
    <w:rsid w:val="00A60A2A"/>
    <w:rsid w:val="00A7475E"/>
    <w:rsid w:val="00A84F75"/>
    <w:rsid w:val="00A913CD"/>
    <w:rsid w:val="00A92F8E"/>
    <w:rsid w:val="00AA04F6"/>
    <w:rsid w:val="00AB21D3"/>
    <w:rsid w:val="00AC070F"/>
    <w:rsid w:val="00AC2948"/>
    <w:rsid w:val="00AC63B4"/>
    <w:rsid w:val="00AD0F50"/>
    <w:rsid w:val="00AD1771"/>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B88"/>
    <w:rsid w:val="00B75E11"/>
    <w:rsid w:val="00B919C0"/>
    <w:rsid w:val="00B95F62"/>
    <w:rsid w:val="00BA7EF5"/>
    <w:rsid w:val="00BD2B6C"/>
    <w:rsid w:val="00BE0661"/>
    <w:rsid w:val="00BE63BF"/>
    <w:rsid w:val="00BE6A92"/>
    <w:rsid w:val="00BF55EC"/>
    <w:rsid w:val="00C0321E"/>
    <w:rsid w:val="00C07477"/>
    <w:rsid w:val="00C10284"/>
    <w:rsid w:val="00C253FD"/>
    <w:rsid w:val="00C513E1"/>
    <w:rsid w:val="00C73213"/>
    <w:rsid w:val="00C81A65"/>
    <w:rsid w:val="00C83BB5"/>
    <w:rsid w:val="00C87A7E"/>
    <w:rsid w:val="00C90281"/>
    <w:rsid w:val="00C9077E"/>
    <w:rsid w:val="00CA2349"/>
    <w:rsid w:val="00CA55D1"/>
    <w:rsid w:val="00CB7674"/>
    <w:rsid w:val="00CC474E"/>
    <w:rsid w:val="00CC69C0"/>
    <w:rsid w:val="00CD51E2"/>
    <w:rsid w:val="00CD6C9F"/>
    <w:rsid w:val="00CF737A"/>
    <w:rsid w:val="00D05C34"/>
    <w:rsid w:val="00D05F74"/>
    <w:rsid w:val="00D1439A"/>
    <w:rsid w:val="00D146D1"/>
    <w:rsid w:val="00D27708"/>
    <w:rsid w:val="00D43171"/>
    <w:rsid w:val="00D44ECC"/>
    <w:rsid w:val="00D561E1"/>
    <w:rsid w:val="00D62785"/>
    <w:rsid w:val="00D711C1"/>
    <w:rsid w:val="00D85239"/>
    <w:rsid w:val="00D978BE"/>
    <w:rsid w:val="00DA06CB"/>
    <w:rsid w:val="00DA3F6B"/>
    <w:rsid w:val="00DB4D59"/>
    <w:rsid w:val="00DD31C4"/>
    <w:rsid w:val="00DD50D3"/>
    <w:rsid w:val="00DF757F"/>
    <w:rsid w:val="00E00F5A"/>
    <w:rsid w:val="00E05038"/>
    <w:rsid w:val="00E16FFC"/>
    <w:rsid w:val="00E21616"/>
    <w:rsid w:val="00E46CF3"/>
    <w:rsid w:val="00E540DC"/>
    <w:rsid w:val="00E60D63"/>
    <w:rsid w:val="00E61413"/>
    <w:rsid w:val="00E644D2"/>
    <w:rsid w:val="00E65D45"/>
    <w:rsid w:val="00E66AAB"/>
    <w:rsid w:val="00E8461B"/>
    <w:rsid w:val="00E8483F"/>
    <w:rsid w:val="00E84B52"/>
    <w:rsid w:val="00E85772"/>
    <w:rsid w:val="00E9717F"/>
    <w:rsid w:val="00EA1A22"/>
    <w:rsid w:val="00EA3EFF"/>
    <w:rsid w:val="00EB03AA"/>
    <w:rsid w:val="00EB58E2"/>
    <w:rsid w:val="00EB60C1"/>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D22BD"/>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7"/>
    <o:shapelayout v:ext="edit">
      <o:idmap v:ext="edit" data="1"/>
    </o:shapelayout>
  </w:shapeDefaults>
  <w:decimalSymbol w:val=","/>
  <w:listSeparator w:val=";"/>
  <w14:docId w14:val="146A6E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9F244-2EC6-4403-A7F4-66DB0F5B3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2797</Words>
  <Characters>16597</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19356</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2024-09-20T13:25:00Z</dcterms:created>
  <dcterms:modified xsi:type="dcterms:W3CDTF">2025-03-25T08:40:00Z</dcterms:modified>
</cp:coreProperties>
</file>