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EF3E31">
        <w:trPr>
          <w:trHeight w:val="603"/>
          <w:tblHeader/>
          <w:jc w:val="center"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EF3E31">
        <w:trPr>
          <w:trHeight w:val="2246"/>
          <w:jc w:val="center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EF3E31" w:rsidRPr="00EF3E31" w:rsidTr="00EF3E31">
        <w:trPr>
          <w:trHeight w:val="1278"/>
          <w:jc w:val="center"/>
        </w:trPr>
        <w:tc>
          <w:tcPr>
            <w:tcW w:w="3823" w:type="dxa"/>
            <w:vAlign w:val="center"/>
          </w:tcPr>
          <w:p w:rsidR="00EF3E31" w:rsidRPr="00EF3E31" w:rsidRDefault="00EF3E31" w:rsidP="00EF3E31">
            <w:pPr>
              <w:rPr>
                <w:rFonts w:ascii="Arial" w:hAnsi="Arial" w:cs="Arial"/>
                <w:b/>
              </w:rPr>
            </w:pPr>
            <w:r w:rsidRPr="00EF3E31">
              <w:rPr>
                <w:rFonts w:ascii="Arial" w:hAnsi="Arial" w:cs="Arial"/>
                <w:b/>
                <w:color w:val="000000"/>
                <w:szCs w:val="27"/>
              </w:rPr>
              <w:t xml:space="preserve">Centre Hospitalier de Lodève </w:t>
            </w:r>
          </w:p>
        </w:tc>
        <w:tc>
          <w:tcPr>
            <w:tcW w:w="3502" w:type="dxa"/>
            <w:vAlign w:val="center"/>
          </w:tcPr>
          <w:p w:rsidR="00EF3E31" w:rsidRPr="00EF3E31" w:rsidRDefault="00EF3E31" w:rsidP="00EF3E31">
            <w:pPr>
              <w:rPr>
                <w:rFonts w:ascii="Arial" w:hAnsi="Arial" w:cs="Arial"/>
                <w:b/>
              </w:rPr>
            </w:pPr>
            <w:r w:rsidRPr="00EF3E31">
              <w:rPr>
                <w:rFonts w:ascii="Arial" w:hAnsi="Arial" w:cs="Arial"/>
                <w:b/>
                <w:color w:val="000000"/>
                <w:szCs w:val="27"/>
              </w:rPr>
              <w:t xml:space="preserve">Direction Générale du Centre Hospitalier de LODEVE 13 bd Pasteur 34700 LODÈVE </w:t>
            </w:r>
          </w:p>
        </w:tc>
        <w:tc>
          <w:tcPr>
            <w:tcW w:w="3663" w:type="dxa"/>
            <w:vAlign w:val="center"/>
          </w:tcPr>
          <w:p w:rsidR="00EF3E31" w:rsidRPr="00EF3E31" w:rsidRDefault="00EF3E31" w:rsidP="00EF3E31">
            <w:pPr>
              <w:rPr>
                <w:rFonts w:ascii="Arial" w:hAnsi="Arial" w:cs="Arial"/>
                <w:b/>
              </w:rPr>
            </w:pPr>
            <w:r w:rsidRPr="00EF3E31">
              <w:rPr>
                <w:rFonts w:ascii="Arial" w:hAnsi="Arial" w:cs="Arial"/>
                <w:b/>
                <w:color w:val="000000"/>
                <w:szCs w:val="27"/>
              </w:rPr>
              <w:t>Trésorerie Hospitalière Est Hérault 191 avenue du Doyen Gaston Giraud 34295 MONTPELLIER CEDEX 5</w:t>
            </w:r>
          </w:p>
        </w:tc>
      </w:tr>
      <w:tr w:rsidR="00FE24FD" w:rsidRPr="00747B3B" w:rsidTr="00EF3E31">
        <w:trPr>
          <w:trHeight w:val="1515"/>
          <w:jc w:val="center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EF3E31">
        <w:trPr>
          <w:trHeight w:val="1960"/>
          <w:jc w:val="center"/>
        </w:trPr>
        <w:tc>
          <w:tcPr>
            <w:tcW w:w="3823" w:type="dxa"/>
            <w:vAlign w:val="center"/>
          </w:tcPr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>
      <w:bookmarkStart w:id="0" w:name="_GoBack"/>
      <w:bookmarkEnd w:id="0"/>
    </w:p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3E31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3</cp:revision>
  <cp:lastPrinted>2019-09-23T12:38:00Z</cp:lastPrinted>
  <dcterms:created xsi:type="dcterms:W3CDTF">2024-11-19T08:05:00Z</dcterms:created>
  <dcterms:modified xsi:type="dcterms:W3CDTF">2025-03-20T21:26:00Z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