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6203A" w14:textId="77777777" w:rsidR="00087D50" w:rsidRDefault="00087D50" w:rsidP="00087D50">
      <w:pPr>
        <w:spacing w:after="0" w:line="240" w:lineRule="auto"/>
        <w:rPr>
          <w:rFonts w:ascii="Calibri" w:eastAsia="Times New Roman" w:hAnsi="Calibri" w:cs="Calibri"/>
          <w:noProof/>
          <w:color w:val="000000"/>
          <w:lang w:eastAsia="fr-FR"/>
        </w:rPr>
      </w:pPr>
    </w:p>
    <w:p w14:paraId="4DAA3C99" w14:textId="36EBF975" w:rsidR="00087D50" w:rsidRPr="00087D50" w:rsidRDefault="00087D50" w:rsidP="00087D50">
      <w:pPr>
        <w:spacing w:after="0" w:line="240" w:lineRule="auto"/>
        <w:rPr>
          <w:rFonts w:ascii="Calibri" w:eastAsia="Times New Roman" w:hAnsi="Calibri" w:cs="Calibri"/>
          <w:color w:val="000000"/>
          <w:lang w:eastAsia="fr-FR"/>
        </w:rPr>
      </w:pPr>
      <w:r w:rsidRPr="00087D50">
        <w:rPr>
          <w:rFonts w:ascii="Calibri" w:eastAsia="Times New Roman" w:hAnsi="Calibri" w:cs="Calibri"/>
          <w:color w:val="000000"/>
          <w:lang w:eastAsia="fr-FR"/>
        </w:rPr>
        <w:t>Dans le cas où le candidat ne fournirait pas les certifications Qualibat demandées dans le règlement de consultation, celui-ci produira 3 références</w:t>
      </w:r>
      <w:r w:rsidR="000001B8">
        <w:rPr>
          <w:rFonts w:ascii="Calibri" w:eastAsia="Times New Roman" w:hAnsi="Calibri" w:cs="Calibri"/>
          <w:color w:val="000000"/>
          <w:lang w:eastAsia="fr-FR"/>
        </w:rPr>
        <w:t xml:space="preserve"> de prestations similaires en ERP de moins de 3 ans</w:t>
      </w:r>
      <w:r w:rsidRPr="00087D50">
        <w:rPr>
          <w:rFonts w:ascii="Calibri" w:eastAsia="Times New Roman" w:hAnsi="Calibri" w:cs="Calibri"/>
          <w:color w:val="000000"/>
          <w:lang w:eastAsia="fr-FR"/>
        </w:rPr>
        <w:t>.</w:t>
      </w:r>
      <w:r w:rsidRPr="00087D50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 </w:t>
      </w:r>
      <w:r w:rsidRPr="00087D50">
        <w:rPr>
          <w:rFonts w:ascii="Calibri" w:eastAsia="Times New Roman" w:hAnsi="Calibri" w:cs="Calibri"/>
          <w:b/>
          <w:bCs/>
          <w:color w:val="000000"/>
          <w:u w:val="single"/>
          <w:lang w:eastAsia="fr-FR"/>
        </w:rPr>
        <w:t>(3 références pour chacune des qualifications demandées dans Règlement de consultation)</w:t>
      </w:r>
      <w:r w:rsidRPr="00087D50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. </w:t>
      </w:r>
      <w:r w:rsidRPr="00087D50">
        <w:rPr>
          <w:rFonts w:ascii="Calibri" w:eastAsia="Times New Roman" w:hAnsi="Calibri" w:cs="Calibri"/>
          <w:color w:val="000000"/>
          <w:lang w:eastAsia="fr-FR"/>
        </w:rPr>
        <w:t>CE TABLEAU EST OBLIGATOIRE POUR LA CANDIDATURE, DANS LE CAS OU LE CANDIDAT NE FOURNIT PAS DE CERTIFICAT QUALIBAT</w:t>
      </w:r>
      <w:r>
        <w:rPr>
          <w:rFonts w:ascii="Calibri" w:eastAsia="Times New Roman" w:hAnsi="Calibri" w:cs="Calibri"/>
          <w:color w:val="000000"/>
          <w:lang w:eastAsia="fr-FR"/>
        </w:rPr>
        <w:t xml:space="preserve"> ou QUALIFELEC</w:t>
      </w:r>
      <w:r w:rsidRPr="00087D50">
        <w:rPr>
          <w:rFonts w:ascii="Calibri" w:eastAsia="Times New Roman" w:hAnsi="Calibri" w:cs="Calibri"/>
          <w:color w:val="000000"/>
          <w:lang w:eastAsia="fr-FR"/>
        </w:rPr>
        <w:t>.</w:t>
      </w:r>
    </w:p>
    <w:p w14:paraId="63B29C77" w14:textId="77777777" w:rsidR="00446F9A" w:rsidRDefault="00446F9A" w:rsidP="00446F9A">
      <w:pPr>
        <w:spacing w:after="0" w:line="240" w:lineRule="auto"/>
        <w:ind w:left="142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</w:p>
    <w:p w14:paraId="71117846" w14:textId="16300E04" w:rsidR="00946781" w:rsidRDefault="00946781" w:rsidP="00946781">
      <w:pPr>
        <w:ind w:left="284" w:right="281"/>
        <w:jc w:val="center"/>
        <w:rPr>
          <w:rFonts w:cs="Calibri"/>
          <w:b/>
          <w:caps/>
          <w:noProof/>
          <w:color w:val="000000"/>
        </w:rPr>
      </w:pPr>
      <w:r w:rsidRPr="00314B58">
        <w:rPr>
          <w:rFonts w:cs="Calibri"/>
          <w:b/>
          <w:caps/>
          <w:noProof/>
          <w:color w:val="000000"/>
        </w:rPr>
        <w:t>MAISON « le petit monde » - MAISON DE SANTE PLURIPROFESSIONNELLE UNIVERSITAIRE (MSPU)</w:t>
      </w:r>
    </w:p>
    <w:p w14:paraId="4C967536" w14:textId="0798104B" w:rsidR="007C72B0" w:rsidRPr="00314B58" w:rsidRDefault="007C72B0" w:rsidP="00946781">
      <w:pPr>
        <w:ind w:left="284" w:right="281"/>
        <w:jc w:val="center"/>
        <w:rPr>
          <w:rFonts w:cs="Calibri"/>
          <w:b/>
          <w:caps/>
          <w:noProof/>
          <w:color w:val="000000"/>
        </w:rPr>
      </w:pPr>
      <w:r>
        <w:rPr>
          <w:rFonts w:cs="Calibri"/>
          <w:b/>
          <w:caps/>
          <w:noProof/>
          <w:color w:val="000000"/>
        </w:rPr>
        <w:t>AMENAGEMENT D’UN PLATEAU TERTIAIRE</w:t>
      </w:r>
      <w:bookmarkStart w:id="0" w:name="_GoBack"/>
      <w:bookmarkEnd w:id="0"/>
    </w:p>
    <w:p w14:paraId="463FFACF" w14:textId="77777777" w:rsidR="00946781" w:rsidRPr="00314B58" w:rsidRDefault="00946781" w:rsidP="00946781">
      <w:pPr>
        <w:ind w:left="284" w:right="281"/>
        <w:jc w:val="center"/>
        <w:rPr>
          <w:rFonts w:cs="Calibri"/>
          <w:b/>
          <w:caps/>
          <w:noProof/>
          <w:color w:val="000000"/>
        </w:rPr>
      </w:pPr>
      <w:r w:rsidRPr="00314B58">
        <w:rPr>
          <w:rFonts w:cs="Calibri"/>
          <w:b/>
          <w:caps/>
          <w:noProof/>
          <w:color w:val="000000"/>
        </w:rPr>
        <w:t>groupement HOSPITALIER NORD – hopital de la croix rousse</w:t>
      </w:r>
    </w:p>
    <w:p w14:paraId="1F85A7E6" w14:textId="77777777" w:rsidR="00946781" w:rsidRPr="00314B58" w:rsidRDefault="00946781" w:rsidP="00946781">
      <w:pPr>
        <w:ind w:left="284" w:right="281"/>
        <w:jc w:val="center"/>
        <w:rPr>
          <w:rFonts w:cs="Calibri"/>
          <w:b/>
          <w:caps/>
          <w:noProof/>
          <w:color w:val="000000"/>
        </w:rPr>
      </w:pPr>
      <w:r w:rsidRPr="00314B58">
        <w:rPr>
          <w:rFonts w:cs="Calibri"/>
          <w:b/>
          <w:caps/>
          <w:noProof/>
          <w:color w:val="000000"/>
        </w:rPr>
        <w:t>n° 240261</w:t>
      </w:r>
    </w:p>
    <w:p w14:paraId="6F7D8B64" w14:textId="77777777" w:rsidR="000200C3" w:rsidRDefault="000200C3" w:rsidP="000200C3">
      <w:pPr>
        <w:spacing w:after="0"/>
        <w:ind w:left="142"/>
        <w:rPr>
          <w:rFonts w:ascii="Calibri" w:hAnsi="Calibri" w:cs="Calibri"/>
          <w:b/>
          <w:bCs/>
          <w:sz w:val="18"/>
          <w:szCs w:val="20"/>
        </w:rPr>
      </w:pPr>
    </w:p>
    <w:p w14:paraId="282BAB3D" w14:textId="56297CB6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Style w:val="Grilledutableau"/>
        <w:tblW w:w="16160" w:type="dxa"/>
        <w:tblInd w:w="-289" w:type="dxa"/>
        <w:tblLook w:val="04A0" w:firstRow="1" w:lastRow="0" w:firstColumn="1" w:lastColumn="0" w:noHBand="0" w:noVBand="1"/>
      </w:tblPr>
      <w:tblGrid>
        <w:gridCol w:w="568"/>
        <w:gridCol w:w="1559"/>
        <w:gridCol w:w="1985"/>
        <w:gridCol w:w="1842"/>
        <w:gridCol w:w="3828"/>
        <w:gridCol w:w="2551"/>
        <w:gridCol w:w="1559"/>
        <w:gridCol w:w="1276"/>
        <w:gridCol w:w="992"/>
      </w:tblGrid>
      <w:tr w:rsidR="00087D50" w:rsidRPr="00087D50" w14:paraId="279BEDB0" w14:textId="77777777" w:rsidTr="00087D50">
        <w:tc>
          <w:tcPr>
            <w:tcW w:w="568" w:type="dxa"/>
            <w:vMerge w:val="restart"/>
          </w:tcPr>
          <w:p w14:paraId="3CBE8342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235277C" w14:textId="2846F935" w:rsidR="00087D50" w:rsidRPr="00087D50" w:rsidRDefault="00087D50" w:rsidP="00087D50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certificats professionnels du règlement de consultation</w:t>
            </w:r>
          </w:p>
        </w:tc>
        <w:tc>
          <w:tcPr>
            <w:tcW w:w="1985" w:type="dxa"/>
            <w:vMerge w:val="restart"/>
            <w:vAlign w:val="center"/>
          </w:tcPr>
          <w:p w14:paraId="0C3898E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Maitre d'ouvrage </w:t>
            </w:r>
            <w:r w:rsidRPr="00087D50">
              <w:rPr>
                <w:rFonts w:ascii="Calibri" w:hAnsi="Calibri" w:cs="Calibri"/>
                <w:sz w:val="20"/>
              </w:rPr>
              <w:br/>
              <w:t>(nom, coordonnées)</w:t>
            </w:r>
          </w:p>
        </w:tc>
        <w:tc>
          <w:tcPr>
            <w:tcW w:w="1842" w:type="dxa"/>
            <w:vMerge w:val="restart"/>
            <w:vAlign w:val="center"/>
          </w:tcPr>
          <w:p w14:paraId="724F0CD1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Maitre d’œuvre </w:t>
            </w:r>
            <w:r w:rsidRPr="00087D50">
              <w:rPr>
                <w:rFonts w:ascii="Calibri" w:hAnsi="Calibri" w:cs="Calibri"/>
                <w:sz w:val="20"/>
              </w:rPr>
              <w:br/>
              <w:t>(nom, coordonnées)</w:t>
            </w:r>
          </w:p>
        </w:tc>
        <w:tc>
          <w:tcPr>
            <w:tcW w:w="6379" w:type="dxa"/>
            <w:gridSpan w:val="2"/>
            <w:vAlign w:val="center"/>
          </w:tcPr>
          <w:p w14:paraId="1A221BB0" w14:textId="0E8BA05B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Description détaillée  des prestations réalisées par le candidat et de leur niveau de technicité </w:t>
            </w:r>
          </w:p>
        </w:tc>
        <w:tc>
          <w:tcPr>
            <w:tcW w:w="2835" w:type="dxa"/>
            <w:gridSpan w:val="2"/>
            <w:vAlign w:val="center"/>
          </w:tcPr>
          <w:p w14:paraId="7F0CDBAF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Montant € H.T.</w:t>
            </w:r>
          </w:p>
          <w:p w14:paraId="21D65010" w14:textId="05FFDD69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des travaux</w:t>
            </w:r>
          </w:p>
        </w:tc>
        <w:tc>
          <w:tcPr>
            <w:tcW w:w="992" w:type="dxa"/>
            <w:vAlign w:val="center"/>
          </w:tcPr>
          <w:p w14:paraId="64908890" w14:textId="77777777" w:rsid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 xml:space="preserve">Date </w:t>
            </w:r>
          </w:p>
          <w:p w14:paraId="35CA2937" w14:textId="1F7B9F0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des travaux</w:t>
            </w:r>
          </w:p>
        </w:tc>
      </w:tr>
      <w:tr w:rsidR="00087D50" w:rsidRPr="00087D50" w14:paraId="78C517BA" w14:textId="77777777" w:rsidTr="00087D50">
        <w:trPr>
          <w:trHeight w:val="624"/>
        </w:trPr>
        <w:tc>
          <w:tcPr>
            <w:tcW w:w="568" w:type="dxa"/>
            <w:vMerge/>
          </w:tcPr>
          <w:p w14:paraId="691EB835" w14:textId="77777777" w:rsidR="00087D50" w:rsidRPr="00087D50" w:rsidRDefault="00087D50" w:rsidP="00A72C6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3FA3016" w14:textId="73BE5DBB" w:rsidR="00087D50" w:rsidRPr="00087D50" w:rsidRDefault="00087D50" w:rsidP="00A72C6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501389D8" w14:textId="28C59F9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89BF2BF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5A33B98D" w14:textId="4E4F7CE2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Réalisées en propre</w:t>
            </w:r>
          </w:p>
        </w:tc>
        <w:tc>
          <w:tcPr>
            <w:tcW w:w="2551" w:type="dxa"/>
            <w:vAlign w:val="center"/>
          </w:tcPr>
          <w:p w14:paraId="1D104B98" w14:textId="1CB3390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Sous-traitées</w:t>
            </w:r>
          </w:p>
        </w:tc>
        <w:tc>
          <w:tcPr>
            <w:tcW w:w="1559" w:type="dxa"/>
            <w:vAlign w:val="center"/>
          </w:tcPr>
          <w:p w14:paraId="0D62462B" w14:textId="06B5C640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Réalisés en propre</w:t>
            </w:r>
          </w:p>
        </w:tc>
        <w:tc>
          <w:tcPr>
            <w:tcW w:w="1276" w:type="dxa"/>
            <w:vAlign w:val="center"/>
          </w:tcPr>
          <w:p w14:paraId="0E2AA156" w14:textId="36A27B11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Sous-traités</w:t>
            </w:r>
          </w:p>
        </w:tc>
        <w:tc>
          <w:tcPr>
            <w:tcW w:w="992" w:type="dxa"/>
            <w:vAlign w:val="center"/>
          </w:tcPr>
          <w:p w14:paraId="147C1F2F" w14:textId="77777777" w:rsidR="00087D50" w:rsidRPr="00087D50" w:rsidRDefault="00087D50" w:rsidP="00A72C6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7D50" w:rsidRPr="00087D50" w14:paraId="2406CA49" w14:textId="77777777" w:rsidTr="00087D50">
        <w:trPr>
          <w:trHeight w:val="624"/>
        </w:trPr>
        <w:tc>
          <w:tcPr>
            <w:tcW w:w="568" w:type="dxa"/>
          </w:tcPr>
          <w:p w14:paraId="292CCF89" w14:textId="77777777" w:rsidR="00926523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445B9076" w14:textId="77777777" w:rsid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Q1</w:t>
            </w:r>
          </w:p>
          <w:p w14:paraId="12F45B2E" w14:textId="77777777" w:rsidR="00926523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07E753B0" w14:textId="4C988A09" w:rsidR="00926523" w:rsidRPr="00087D50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C2C299D" w14:textId="5A8DAB09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5454D5F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4EB5E71D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0FD39B7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0E24BBBB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44004819" w14:textId="1530D9EB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9DACA70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994FEFC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87D50" w:rsidRPr="00087D50" w14:paraId="36A93269" w14:textId="77777777" w:rsidTr="00087D50">
        <w:trPr>
          <w:trHeight w:val="624"/>
        </w:trPr>
        <w:tc>
          <w:tcPr>
            <w:tcW w:w="568" w:type="dxa"/>
          </w:tcPr>
          <w:p w14:paraId="7813DA10" w14:textId="77777777" w:rsidR="00926523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31C7F149" w14:textId="77777777" w:rsid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  <w:r w:rsidRPr="00087D50">
              <w:rPr>
                <w:rFonts w:ascii="Calibri" w:hAnsi="Calibri" w:cs="Calibri"/>
                <w:sz w:val="20"/>
              </w:rPr>
              <w:t>Q1</w:t>
            </w:r>
          </w:p>
          <w:p w14:paraId="7784E242" w14:textId="77777777" w:rsidR="00926523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2CBD6090" w14:textId="2AE03CAF" w:rsidR="00926523" w:rsidRPr="00087D50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1985C4B" w14:textId="50822B21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3D196C62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135FBBD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6B4744DA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118A344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282947B9" w14:textId="3242A09E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2B146AB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5F0EC61" w14:textId="77777777" w:rsidR="00087D50" w:rsidRPr="00087D50" w:rsidRDefault="00087D50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EF05BA" w:rsidRPr="00087D50" w14:paraId="7E3935B5" w14:textId="77777777" w:rsidTr="00087D50">
        <w:trPr>
          <w:trHeight w:val="624"/>
        </w:trPr>
        <w:tc>
          <w:tcPr>
            <w:tcW w:w="568" w:type="dxa"/>
          </w:tcPr>
          <w:p w14:paraId="5FF8F375" w14:textId="77777777" w:rsidR="00926523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03997CE8" w14:textId="77777777" w:rsidR="00EF05BA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Q2</w:t>
            </w:r>
          </w:p>
          <w:p w14:paraId="269EEF31" w14:textId="77777777" w:rsidR="00926523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1CCFA5A8" w14:textId="61F8F369" w:rsidR="00926523" w:rsidRPr="00087D50" w:rsidRDefault="00926523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6512E6C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212C952C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842" w:type="dxa"/>
            <w:vAlign w:val="center"/>
          </w:tcPr>
          <w:p w14:paraId="46637EE4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207DCB9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32AB94A0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7B719BDB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07529AD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9CCBB46" w14:textId="77777777" w:rsidR="00EF05BA" w:rsidRPr="00087D50" w:rsidRDefault="00EF05BA" w:rsidP="007B2EF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087D50">
      <w:headerReference w:type="default" r:id="rId8"/>
      <w:footerReference w:type="default" r:id="rId9"/>
      <w:type w:val="continuous"/>
      <w:pgSz w:w="16838" w:h="11906" w:orient="landscape"/>
      <w:pgMar w:top="1276" w:right="964" w:bottom="680" w:left="709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4B31C3E0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523">
          <w:rPr>
            <w:noProof/>
          </w:rPr>
          <w:t>1</w:t>
        </w:r>
        <w:r>
          <w:fldChar w:fldCharType="end"/>
        </w:r>
      </w:p>
    </w:sdtContent>
  </w:sdt>
  <w:p w14:paraId="6A77DD8A" w14:textId="0E1AF9D0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926523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926523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5AE06E1D" w:rsidR="00D849D7" w:rsidRDefault="00D849D7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B04B88">
      <w:rPr>
        <w:noProof/>
        <w:lang w:eastAsia="fr-FR"/>
      </w:rPr>
      <w:drawing>
        <wp:inline distT="0" distB="0" distL="0" distR="0" wp14:anchorId="6EED2A9F" wp14:editId="1B88F8AB">
          <wp:extent cx="660400" cy="661035"/>
          <wp:effectExtent l="0" t="0" r="6350" b="5715"/>
          <wp:docPr id="12" name="Ima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67" cy="6613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01B8"/>
    <w:rsid w:val="00006CC0"/>
    <w:rsid w:val="000200C3"/>
    <w:rsid w:val="000469DB"/>
    <w:rsid w:val="0008141C"/>
    <w:rsid w:val="00085193"/>
    <w:rsid w:val="00087D50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4421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46F9A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F2A34"/>
    <w:rsid w:val="0070121D"/>
    <w:rsid w:val="0072055A"/>
    <w:rsid w:val="007421D0"/>
    <w:rsid w:val="007935FB"/>
    <w:rsid w:val="007A0D71"/>
    <w:rsid w:val="007B2EF5"/>
    <w:rsid w:val="007C72B0"/>
    <w:rsid w:val="007E1EF4"/>
    <w:rsid w:val="00802AB4"/>
    <w:rsid w:val="00802FA2"/>
    <w:rsid w:val="008F2A82"/>
    <w:rsid w:val="00926523"/>
    <w:rsid w:val="00946781"/>
    <w:rsid w:val="009A0F18"/>
    <w:rsid w:val="009C0E3A"/>
    <w:rsid w:val="009C4669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13D8D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EF05BA"/>
    <w:rsid w:val="00F14328"/>
    <w:rsid w:val="00F20BEC"/>
    <w:rsid w:val="00F20C1B"/>
    <w:rsid w:val="00F61569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95E9B-E266-408B-A3A5-196E1D6AC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11</cp:revision>
  <cp:lastPrinted>2025-02-19T09:19:00Z</cp:lastPrinted>
  <dcterms:created xsi:type="dcterms:W3CDTF">2024-09-16T08:30:00Z</dcterms:created>
  <dcterms:modified xsi:type="dcterms:W3CDTF">2025-03-28T11:00:00Z</dcterms:modified>
</cp:coreProperties>
</file>