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1B89A" w14:textId="77777777" w:rsidR="00F90840" w:rsidRDefault="00F90840" w:rsidP="00D57B0D"/>
    <w:p w14:paraId="3D62B9FE" w14:textId="77777777" w:rsidR="005D42B1" w:rsidRDefault="005D42B1" w:rsidP="00D57B0D"/>
    <w:p w14:paraId="1C9FB847" w14:textId="77777777" w:rsidR="005A1868" w:rsidRDefault="005A1868" w:rsidP="00D57B0D"/>
    <w:p w14:paraId="18F436A0" w14:textId="77777777" w:rsidR="005A1868" w:rsidRDefault="005A1868" w:rsidP="00D57B0D"/>
    <w:p w14:paraId="3FB545E7" w14:textId="186670E3" w:rsidR="005A1868" w:rsidRDefault="00BC3A8F" w:rsidP="00BC3A8F">
      <w:pPr>
        <w:ind w:firstLine="708"/>
        <w:jc w:val="center"/>
        <w:rPr>
          <w:rFonts w:asciiTheme="minorHAnsi" w:hAnsiTheme="minorHAnsi" w:cstheme="minorHAnsi"/>
          <w:sz w:val="28"/>
          <w:szCs w:val="28"/>
        </w:rPr>
      </w:pPr>
      <w:r>
        <w:rPr>
          <w:rFonts w:asciiTheme="minorHAnsi" w:hAnsiTheme="minorHAnsi" w:cstheme="minorHAnsi"/>
          <w:b/>
          <w:bCs/>
          <w:color w:val="1F3864" w:themeColor="accent1" w:themeShade="80"/>
          <w:sz w:val="44"/>
          <w:szCs w:val="44"/>
        </w:rPr>
        <w:t xml:space="preserve">EQUIPEMENT NUMERIQUE DE TYPE PC PORTABLE AVEC ACCESSOIRES ET SERVICES ANNEXES A DESTINATION DES APPRENTIS DU SECTEUR PUBLIC </w:t>
      </w:r>
    </w:p>
    <w:p w14:paraId="5BE045F0" w14:textId="77777777" w:rsidR="005A1868" w:rsidRDefault="005A1868" w:rsidP="005A1868">
      <w:pPr>
        <w:ind w:firstLine="708"/>
        <w:rPr>
          <w:rFonts w:asciiTheme="minorHAnsi" w:hAnsiTheme="minorHAnsi" w:cstheme="minorHAnsi"/>
          <w:sz w:val="28"/>
          <w:szCs w:val="28"/>
        </w:rPr>
      </w:pPr>
    </w:p>
    <w:p w14:paraId="6542187D" w14:textId="77777777" w:rsidR="00D74789" w:rsidRDefault="00D74789" w:rsidP="005A1868">
      <w:pPr>
        <w:ind w:firstLine="708"/>
        <w:rPr>
          <w:rFonts w:asciiTheme="minorHAnsi" w:hAnsiTheme="minorHAnsi" w:cstheme="minorHAnsi"/>
          <w:sz w:val="28"/>
          <w:szCs w:val="28"/>
        </w:rPr>
      </w:pPr>
    </w:p>
    <w:p w14:paraId="5FDF01A5" w14:textId="77777777" w:rsidR="00D74789" w:rsidRDefault="00D74789" w:rsidP="005A1868">
      <w:pPr>
        <w:ind w:firstLine="708"/>
        <w:rPr>
          <w:rFonts w:asciiTheme="minorHAnsi" w:hAnsiTheme="minorHAnsi" w:cstheme="minorHAnsi"/>
          <w:sz w:val="28"/>
          <w:szCs w:val="28"/>
        </w:rPr>
      </w:pPr>
    </w:p>
    <w:p w14:paraId="2E68D262" w14:textId="77777777" w:rsidR="005A1868" w:rsidRDefault="005A1868" w:rsidP="005A1868">
      <w:pPr>
        <w:ind w:firstLine="708"/>
        <w:rPr>
          <w:rFonts w:asciiTheme="minorHAnsi" w:hAnsiTheme="minorHAnsi" w:cstheme="minorHAnsi"/>
        </w:rPr>
      </w:pPr>
    </w:p>
    <w:p w14:paraId="07369C7E" w14:textId="77777777" w:rsidR="005A1868" w:rsidRDefault="005A1868" w:rsidP="005A1868">
      <w:pPr>
        <w:ind w:firstLine="708"/>
        <w:rPr>
          <w:rFonts w:asciiTheme="minorHAnsi" w:hAnsiTheme="minorHAnsi" w:cstheme="minorHAnsi"/>
        </w:rPr>
      </w:pPr>
    </w:p>
    <w:tbl>
      <w:tblPr>
        <w:tblStyle w:val="Grilledutableau"/>
        <w:tblW w:w="9924" w:type="dxa"/>
        <w:tblInd w:w="-431" w:type="dxa"/>
        <w:tblLook w:val="04A0" w:firstRow="1" w:lastRow="0" w:firstColumn="1" w:lastColumn="0" w:noHBand="0" w:noVBand="1"/>
      </w:tblPr>
      <w:tblGrid>
        <w:gridCol w:w="4962"/>
        <w:gridCol w:w="4962"/>
      </w:tblGrid>
      <w:tr w:rsidR="005D42B1" w14:paraId="1BCD3CFF" w14:textId="77777777" w:rsidTr="005D42B1">
        <w:trPr>
          <w:trHeight w:val="2592"/>
        </w:trPr>
        <w:tc>
          <w:tcPr>
            <w:tcW w:w="4962" w:type="dxa"/>
            <w:shd w:val="clear" w:color="auto" w:fill="002060"/>
          </w:tcPr>
          <w:p w14:paraId="11F511AF" w14:textId="77777777" w:rsidR="005D42B1" w:rsidRDefault="005D42B1" w:rsidP="005D42B1">
            <w:pPr>
              <w:ind w:firstLine="708"/>
              <w:jc w:val="center"/>
              <w:rPr>
                <w:rFonts w:asciiTheme="minorHAnsi" w:hAnsiTheme="minorHAnsi" w:cstheme="minorHAnsi"/>
                <w:b/>
                <w:bCs/>
                <w:color w:val="FFFFFF" w:themeColor="background1"/>
                <w:sz w:val="44"/>
                <w:szCs w:val="44"/>
              </w:rPr>
            </w:pPr>
          </w:p>
          <w:p w14:paraId="68FF2BF0" w14:textId="77777777" w:rsidR="006E0B09" w:rsidRPr="005D42B1" w:rsidRDefault="006E0B09" w:rsidP="005D42B1">
            <w:pPr>
              <w:ind w:firstLine="708"/>
              <w:jc w:val="center"/>
              <w:rPr>
                <w:rFonts w:asciiTheme="minorHAnsi" w:hAnsiTheme="minorHAnsi" w:cstheme="minorHAnsi"/>
                <w:b/>
                <w:bCs/>
                <w:color w:val="FFFFFF" w:themeColor="background1"/>
                <w:sz w:val="44"/>
                <w:szCs w:val="44"/>
              </w:rPr>
            </w:pPr>
          </w:p>
          <w:p w14:paraId="0BEDCD2A" w14:textId="19BBDB7C" w:rsidR="005D42B1" w:rsidRPr="005D42B1" w:rsidRDefault="006E0B09" w:rsidP="005D42B1">
            <w:pPr>
              <w:jc w:val="center"/>
              <w:rPr>
                <w:rFonts w:asciiTheme="minorHAnsi" w:hAnsiTheme="minorHAnsi" w:cstheme="minorHAnsi"/>
                <w:b/>
                <w:bCs/>
                <w:color w:val="FFFFFF" w:themeColor="background1"/>
                <w:sz w:val="44"/>
                <w:szCs w:val="44"/>
              </w:rPr>
            </w:pPr>
            <w:r>
              <w:rPr>
                <w:rFonts w:asciiTheme="minorHAnsi" w:hAnsiTheme="minorHAnsi" w:cstheme="minorHAnsi"/>
                <w:b/>
                <w:bCs/>
                <w:color w:val="FFFFFF" w:themeColor="background1"/>
                <w:sz w:val="44"/>
                <w:szCs w:val="44"/>
              </w:rPr>
              <w:t>AVIS DE CONSULTATION</w:t>
            </w:r>
          </w:p>
          <w:p w14:paraId="60B9783C" w14:textId="77777777" w:rsidR="005D42B1" w:rsidRPr="005D42B1" w:rsidRDefault="005D42B1" w:rsidP="005A1868">
            <w:pPr>
              <w:rPr>
                <w:rFonts w:asciiTheme="minorHAnsi" w:hAnsiTheme="minorHAnsi" w:cstheme="minorHAnsi"/>
                <w:color w:val="FFFFFF" w:themeColor="background1"/>
              </w:rPr>
            </w:pPr>
          </w:p>
        </w:tc>
        <w:tc>
          <w:tcPr>
            <w:tcW w:w="4962" w:type="dxa"/>
            <w:shd w:val="clear" w:color="auto" w:fill="002060"/>
          </w:tcPr>
          <w:p w14:paraId="0B931AB0" w14:textId="77777777" w:rsidR="005D42B1" w:rsidRDefault="005D42B1" w:rsidP="005D42B1">
            <w:pPr>
              <w:jc w:val="center"/>
              <w:rPr>
                <w:rFonts w:asciiTheme="minorHAnsi" w:hAnsiTheme="minorHAnsi" w:cstheme="minorHAnsi"/>
                <w:b/>
                <w:bCs/>
                <w:color w:val="FFFFFF" w:themeColor="background1"/>
                <w:sz w:val="32"/>
                <w:szCs w:val="32"/>
              </w:rPr>
            </w:pPr>
          </w:p>
          <w:p w14:paraId="14401E1E" w14:textId="77777777" w:rsidR="00D74789" w:rsidRDefault="00D74789" w:rsidP="005D42B1">
            <w:pPr>
              <w:jc w:val="center"/>
              <w:rPr>
                <w:rFonts w:asciiTheme="minorHAnsi" w:hAnsiTheme="minorHAnsi" w:cstheme="minorHAnsi"/>
                <w:b/>
                <w:bCs/>
                <w:color w:val="FFFFFF" w:themeColor="background1"/>
                <w:sz w:val="32"/>
                <w:szCs w:val="32"/>
              </w:rPr>
            </w:pPr>
          </w:p>
          <w:p w14:paraId="267C84F6" w14:textId="77777777" w:rsidR="006E0B09" w:rsidRDefault="006E0B09" w:rsidP="00D74789">
            <w:pPr>
              <w:jc w:val="center"/>
              <w:rPr>
                <w:rFonts w:asciiTheme="minorHAnsi" w:hAnsiTheme="minorHAnsi" w:cstheme="minorHAnsi"/>
                <w:b/>
                <w:bCs/>
                <w:color w:val="FFFFFF" w:themeColor="background1"/>
                <w:sz w:val="32"/>
                <w:szCs w:val="32"/>
              </w:rPr>
            </w:pPr>
          </w:p>
          <w:p w14:paraId="46468E48" w14:textId="204587EE" w:rsidR="005D42B1" w:rsidRPr="00D74789" w:rsidRDefault="005D42B1" w:rsidP="00D74789">
            <w:pPr>
              <w:jc w:val="center"/>
              <w:rPr>
                <w:rFonts w:asciiTheme="minorHAnsi" w:hAnsiTheme="minorHAnsi" w:cstheme="minorHAnsi"/>
                <w:b/>
                <w:bCs/>
                <w:color w:val="FFFFFF" w:themeColor="background1"/>
                <w:sz w:val="32"/>
                <w:szCs w:val="32"/>
              </w:rPr>
            </w:pPr>
            <w:r w:rsidRPr="005D42B1">
              <w:rPr>
                <w:rFonts w:asciiTheme="minorHAnsi" w:hAnsiTheme="minorHAnsi" w:cstheme="minorHAnsi"/>
                <w:b/>
                <w:bCs/>
                <w:color w:val="FFFFFF" w:themeColor="background1"/>
                <w:sz w:val="32"/>
                <w:szCs w:val="32"/>
              </w:rPr>
              <w:t xml:space="preserve">Marché </w:t>
            </w:r>
            <w:r w:rsidR="00D74789">
              <w:rPr>
                <w:rFonts w:asciiTheme="minorHAnsi" w:hAnsiTheme="minorHAnsi" w:cstheme="minorHAnsi"/>
                <w:b/>
                <w:bCs/>
                <w:color w:val="FFFFFF" w:themeColor="background1"/>
                <w:sz w:val="32"/>
                <w:szCs w:val="32"/>
              </w:rPr>
              <w:t>public de fournitures</w:t>
            </w:r>
          </w:p>
        </w:tc>
      </w:tr>
    </w:tbl>
    <w:p w14:paraId="03ABD215" w14:textId="77777777" w:rsidR="005A1868" w:rsidRDefault="005A1868" w:rsidP="005A1868">
      <w:pPr>
        <w:ind w:firstLine="708"/>
        <w:rPr>
          <w:rFonts w:asciiTheme="minorHAnsi" w:hAnsiTheme="minorHAnsi" w:cstheme="minorHAnsi"/>
        </w:rPr>
      </w:pPr>
    </w:p>
    <w:p w14:paraId="34790ECB" w14:textId="77777777" w:rsidR="005A1868" w:rsidRDefault="005A1868" w:rsidP="005A1868">
      <w:pPr>
        <w:ind w:firstLine="708"/>
        <w:rPr>
          <w:rFonts w:asciiTheme="minorHAnsi" w:hAnsiTheme="minorHAnsi" w:cstheme="minorHAnsi"/>
        </w:rPr>
      </w:pPr>
    </w:p>
    <w:p w14:paraId="5F602F79" w14:textId="166BBAB5" w:rsidR="00DA4FDF" w:rsidRDefault="00DA4FDF" w:rsidP="00DA4FDF">
      <w:pPr>
        <w:ind w:left="1413"/>
        <w:jc w:val="both"/>
        <w:rPr>
          <w:rFonts w:asciiTheme="minorHAnsi" w:hAnsiTheme="minorHAnsi" w:cstheme="minorHAnsi"/>
        </w:rPr>
      </w:pPr>
      <w:r>
        <w:rPr>
          <w:rFonts w:asciiTheme="minorHAnsi" w:hAnsiTheme="minorHAnsi" w:cstheme="minorHAnsi"/>
        </w:rPr>
        <w:t>Date et heure limites de dépôt des plis : 9 avril 2025 à 12 heures 00 (heure métropole)</w:t>
      </w:r>
    </w:p>
    <w:p w14:paraId="080A146B" w14:textId="77777777" w:rsidR="00DA4FDF" w:rsidRDefault="00DA4FDF" w:rsidP="00DA4FDF">
      <w:pPr>
        <w:ind w:left="1413"/>
        <w:jc w:val="both"/>
        <w:rPr>
          <w:rFonts w:asciiTheme="minorHAnsi" w:hAnsiTheme="minorHAnsi" w:cstheme="minorHAnsi"/>
        </w:rPr>
      </w:pPr>
    </w:p>
    <w:p w14:paraId="05BE1016" w14:textId="48352D4F" w:rsidR="00DA4FDF" w:rsidRDefault="00DA4FDF" w:rsidP="00DA4FDF">
      <w:pPr>
        <w:ind w:left="1413"/>
        <w:jc w:val="both"/>
        <w:rPr>
          <w:rFonts w:asciiTheme="minorHAnsi" w:hAnsiTheme="minorHAnsi" w:cstheme="minorHAnsi"/>
        </w:rPr>
      </w:pPr>
      <w:r>
        <w:rPr>
          <w:rFonts w:asciiTheme="minorHAnsi" w:hAnsiTheme="minorHAnsi" w:cstheme="minorHAnsi"/>
        </w:rPr>
        <w:t>Toute demande de renseignements complémentaires doit être transmise 5 jours ouvrés avant la date limite de remise des offres, soit au plus tard le</w:t>
      </w:r>
    </w:p>
    <w:p w14:paraId="677BCCD8" w14:textId="1A7CA6B2" w:rsidR="00DA4FDF" w:rsidRDefault="00DA4FDF" w:rsidP="00DA4FDF">
      <w:pPr>
        <w:ind w:left="1413"/>
        <w:jc w:val="both"/>
        <w:rPr>
          <w:rFonts w:asciiTheme="minorHAnsi" w:hAnsiTheme="minorHAnsi" w:cstheme="minorHAnsi"/>
        </w:rPr>
      </w:pPr>
      <w:r>
        <w:rPr>
          <w:rFonts w:asciiTheme="minorHAnsi" w:hAnsiTheme="minorHAnsi" w:cstheme="minorHAnsi"/>
        </w:rPr>
        <w:t>2 avril 2025 à 16 heures (heure métropole).</w:t>
      </w:r>
    </w:p>
    <w:p w14:paraId="136E64CC" w14:textId="77777777" w:rsidR="00DA4FDF" w:rsidRDefault="00DA4FDF" w:rsidP="00DA4FDF">
      <w:pPr>
        <w:ind w:left="1413"/>
        <w:jc w:val="both"/>
        <w:rPr>
          <w:rFonts w:asciiTheme="minorHAnsi" w:hAnsiTheme="minorHAnsi" w:cstheme="minorHAnsi"/>
        </w:rPr>
      </w:pPr>
    </w:p>
    <w:p w14:paraId="0D1D8FEC" w14:textId="77777777" w:rsidR="00DA4FDF" w:rsidRDefault="00DA4FDF" w:rsidP="00DA4FDF">
      <w:pPr>
        <w:ind w:firstLine="708"/>
        <w:jc w:val="both"/>
        <w:rPr>
          <w:rFonts w:asciiTheme="minorHAnsi" w:hAnsiTheme="minorHAnsi" w:cstheme="minorHAnsi"/>
        </w:rPr>
      </w:pPr>
    </w:p>
    <w:p w14:paraId="422711D9" w14:textId="5E3D34E1" w:rsidR="00DA4FDF" w:rsidRDefault="00DA4FDF" w:rsidP="00DA4FDF">
      <w:pPr>
        <w:ind w:left="1413"/>
        <w:jc w:val="both"/>
        <w:rPr>
          <w:rFonts w:asciiTheme="minorHAnsi" w:hAnsiTheme="minorHAnsi" w:cstheme="minorHAnsi"/>
        </w:rPr>
      </w:pPr>
      <w:r>
        <w:rPr>
          <w:rFonts w:asciiTheme="minorHAnsi" w:hAnsiTheme="minorHAnsi" w:cstheme="minorHAnsi"/>
        </w:rPr>
        <w:t xml:space="preserve">Les réponses seront apportées au plus tard </w:t>
      </w:r>
      <w:r w:rsidR="005C0FDB">
        <w:rPr>
          <w:rFonts w:asciiTheme="minorHAnsi" w:hAnsiTheme="minorHAnsi" w:cstheme="minorHAnsi"/>
        </w:rPr>
        <w:t>3</w:t>
      </w:r>
      <w:r>
        <w:rPr>
          <w:rFonts w:asciiTheme="minorHAnsi" w:hAnsiTheme="minorHAnsi" w:cstheme="minorHAnsi"/>
        </w:rPr>
        <w:t xml:space="preserve"> jours ouvrés avant la date limite des offres, soit le </w:t>
      </w:r>
      <w:r w:rsidR="005C0FDB">
        <w:rPr>
          <w:rFonts w:asciiTheme="minorHAnsi" w:hAnsiTheme="minorHAnsi" w:cstheme="minorHAnsi"/>
        </w:rPr>
        <w:t>4 avril</w:t>
      </w:r>
      <w:r>
        <w:rPr>
          <w:rFonts w:asciiTheme="minorHAnsi" w:hAnsiTheme="minorHAnsi" w:cstheme="minorHAnsi"/>
        </w:rPr>
        <w:t xml:space="preserve"> 2025.</w:t>
      </w:r>
    </w:p>
    <w:p w14:paraId="66428BCA" w14:textId="6D098B5F" w:rsidR="005A1868" w:rsidRDefault="005A1868" w:rsidP="005A1868">
      <w:pPr>
        <w:ind w:firstLine="708"/>
        <w:rPr>
          <w:rFonts w:asciiTheme="minorHAnsi" w:hAnsiTheme="minorHAnsi" w:cstheme="minorHAnsi"/>
        </w:rPr>
      </w:pPr>
    </w:p>
    <w:p w14:paraId="5FD31F1D" w14:textId="7AD01167" w:rsidR="005D42B1" w:rsidRDefault="004D7770" w:rsidP="00D74789">
      <w:pPr>
        <w:ind w:firstLine="708"/>
        <w:rPr>
          <w:rFonts w:asciiTheme="minorHAnsi" w:hAnsiTheme="minorHAnsi" w:cstheme="minorHAnsi"/>
        </w:rPr>
      </w:pPr>
      <w:r>
        <w:rPr>
          <w:rFonts w:asciiTheme="minorHAnsi" w:hAnsiTheme="minorHAnsi" w:cstheme="minorHAnsi"/>
        </w:rPr>
        <w:tab/>
      </w:r>
    </w:p>
    <w:p w14:paraId="3D2CCA5A" w14:textId="77777777" w:rsidR="005D42B1" w:rsidRDefault="005D42B1" w:rsidP="005A1868">
      <w:pPr>
        <w:ind w:firstLine="708"/>
        <w:rPr>
          <w:rFonts w:asciiTheme="minorHAnsi" w:hAnsiTheme="minorHAnsi" w:cstheme="minorHAnsi"/>
        </w:rPr>
      </w:pPr>
    </w:p>
    <w:p w14:paraId="2C642A33" w14:textId="77777777" w:rsidR="005D42B1" w:rsidRDefault="005D42B1" w:rsidP="005A1868">
      <w:pPr>
        <w:ind w:firstLine="708"/>
        <w:rPr>
          <w:rFonts w:asciiTheme="minorHAnsi" w:hAnsiTheme="minorHAnsi" w:cstheme="minorHAnsi"/>
        </w:rPr>
      </w:pPr>
    </w:p>
    <w:p w14:paraId="40656E23" w14:textId="28EC9177" w:rsidR="005A1868" w:rsidRDefault="00341CE1" w:rsidP="004322FD">
      <w:pPr>
        <w:rPr>
          <w:rFonts w:asciiTheme="minorHAnsi" w:hAnsiTheme="minorHAnsi" w:cstheme="minorHAnsi"/>
        </w:rPr>
      </w:pPr>
      <w:r>
        <w:br w:type="page"/>
      </w:r>
    </w:p>
    <w:p w14:paraId="24C14785" w14:textId="7B77F7E7" w:rsidR="005A1868" w:rsidRPr="006B6DDF" w:rsidRDefault="005D54CC" w:rsidP="005D42B1">
      <w:pPr>
        <w:pStyle w:val="Paragraphedeliste"/>
        <w:numPr>
          <w:ilvl w:val="0"/>
          <w:numId w:val="1"/>
        </w:numPr>
        <w:shd w:val="clear" w:color="auto" w:fill="002060"/>
        <w:rPr>
          <w:rStyle w:val="lev"/>
          <w:rFonts w:asciiTheme="minorHAnsi" w:hAnsiTheme="minorHAnsi" w:cstheme="minorHAnsi"/>
        </w:rPr>
      </w:pPr>
      <w:r w:rsidRPr="006B6DDF">
        <w:rPr>
          <w:rStyle w:val="lev"/>
          <w:rFonts w:asciiTheme="minorHAnsi" w:hAnsiTheme="minorHAnsi" w:cstheme="minorHAnsi"/>
        </w:rPr>
        <w:lastRenderedPageBreak/>
        <w:t>IDENTIFICATION DU POUVOIR ADJUDICATEUR</w:t>
      </w:r>
    </w:p>
    <w:p w14:paraId="26128DF2" w14:textId="77777777" w:rsidR="005A1868" w:rsidRDefault="005A1868" w:rsidP="005A1868">
      <w:pPr>
        <w:rPr>
          <w:rFonts w:asciiTheme="minorHAnsi" w:hAnsiTheme="minorHAnsi" w:cstheme="minorHAnsi"/>
        </w:rPr>
      </w:pPr>
    </w:p>
    <w:p w14:paraId="2F86BCD2" w14:textId="7736C171" w:rsidR="005D54CC" w:rsidRDefault="005D54CC" w:rsidP="005A1868">
      <w:pPr>
        <w:rPr>
          <w:rFonts w:asciiTheme="minorHAnsi" w:hAnsiTheme="minorHAnsi" w:cstheme="minorHAnsi"/>
        </w:rPr>
      </w:pPr>
      <w:r>
        <w:rPr>
          <w:rFonts w:asciiTheme="minorHAnsi" w:hAnsiTheme="minorHAnsi" w:cstheme="minorHAnsi"/>
        </w:rPr>
        <w:t>Pour ce marché, le pouvoir adjudicateur est le suivant :</w:t>
      </w:r>
    </w:p>
    <w:p w14:paraId="693BEA31" w14:textId="77777777" w:rsidR="005D54CC" w:rsidRDefault="005D54CC" w:rsidP="005A1868">
      <w:pPr>
        <w:rPr>
          <w:rFonts w:asciiTheme="minorHAnsi" w:hAnsiTheme="minorHAnsi" w:cstheme="minorHAnsi"/>
        </w:rPr>
      </w:pPr>
    </w:p>
    <w:tbl>
      <w:tblPr>
        <w:tblStyle w:val="Grilledutableau"/>
        <w:tblW w:w="0" w:type="auto"/>
        <w:tblLook w:val="04A0" w:firstRow="1" w:lastRow="0" w:firstColumn="1" w:lastColumn="0" w:noHBand="0" w:noVBand="1"/>
      </w:tblPr>
      <w:tblGrid>
        <w:gridCol w:w="4248"/>
        <w:gridCol w:w="4812"/>
      </w:tblGrid>
      <w:tr w:rsidR="005D54CC" w14:paraId="250F267A" w14:textId="77777777" w:rsidTr="001448AB">
        <w:tc>
          <w:tcPr>
            <w:tcW w:w="4248" w:type="dxa"/>
          </w:tcPr>
          <w:p w14:paraId="7EC729B7" w14:textId="16A748CD" w:rsidR="005D54CC" w:rsidRDefault="005D54CC" w:rsidP="005A1868">
            <w:pPr>
              <w:rPr>
                <w:rFonts w:asciiTheme="minorHAnsi" w:hAnsiTheme="minorHAnsi" w:cstheme="minorHAnsi"/>
              </w:rPr>
            </w:pPr>
            <w:r>
              <w:rPr>
                <w:rFonts w:asciiTheme="minorHAnsi" w:hAnsiTheme="minorHAnsi" w:cstheme="minorHAnsi"/>
              </w:rPr>
              <w:t>Nom</w:t>
            </w:r>
          </w:p>
        </w:tc>
        <w:tc>
          <w:tcPr>
            <w:tcW w:w="4812" w:type="dxa"/>
          </w:tcPr>
          <w:p w14:paraId="39985C06" w14:textId="7B6EEBDB" w:rsidR="005D54CC" w:rsidRDefault="005D54CC" w:rsidP="005A1868">
            <w:pPr>
              <w:rPr>
                <w:rFonts w:asciiTheme="minorHAnsi" w:hAnsiTheme="minorHAnsi" w:cstheme="minorHAnsi"/>
              </w:rPr>
            </w:pPr>
            <w:r>
              <w:rPr>
                <w:rFonts w:asciiTheme="minorHAnsi" w:hAnsiTheme="minorHAnsi" w:cstheme="minorHAnsi"/>
              </w:rPr>
              <w:t>EPLEFPA de l’Oise</w:t>
            </w:r>
          </w:p>
        </w:tc>
      </w:tr>
      <w:tr w:rsidR="005D54CC" w14:paraId="79ECD0B1" w14:textId="77777777" w:rsidTr="001448AB">
        <w:tc>
          <w:tcPr>
            <w:tcW w:w="4248" w:type="dxa"/>
          </w:tcPr>
          <w:p w14:paraId="5143D70F" w14:textId="4DC3D697" w:rsidR="005D54CC" w:rsidRDefault="005D54CC" w:rsidP="005A1868">
            <w:pPr>
              <w:rPr>
                <w:rFonts w:asciiTheme="minorHAnsi" w:hAnsiTheme="minorHAnsi" w:cstheme="minorHAnsi"/>
              </w:rPr>
            </w:pPr>
            <w:r>
              <w:rPr>
                <w:rFonts w:asciiTheme="minorHAnsi" w:hAnsiTheme="minorHAnsi" w:cstheme="minorHAnsi"/>
              </w:rPr>
              <w:t>Forme juridique</w:t>
            </w:r>
          </w:p>
        </w:tc>
        <w:tc>
          <w:tcPr>
            <w:tcW w:w="4812" w:type="dxa"/>
          </w:tcPr>
          <w:p w14:paraId="329E31E4" w14:textId="3E238F8B" w:rsidR="005D54CC" w:rsidRDefault="005D54CC" w:rsidP="005A1868">
            <w:pPr>
              <w:rPr>
                <w:rFonts w:asciiTheme="minorHAnsi" w:hAnsiTheme="minorHAnsi" w:cstheme="minorHAnsi"/>
              </w:rPr>
            </w:pPr>
            <w:r>
              <w:rPr>
                <w:rFonts w:asciiTheme="minorHAnsi" w:hAnsiTheme="minorHAnsi" w:cstheme="minorHAnsi"/>
              </w:rPr>
              <w:t xml:space="preserve">Etablissement Public </w:t>
            </w:r>
          </w:p>
        </w:tc>
      </w:tr>
      <w:tr w:rsidR="005D54CC" w14:paraId="64AEB92C" w14:textId="77777777" w:rsidTr="001448AB">
        <w:tc>
          <w:tcPr>
            <w:tcW w:w="4248" w:type="dxa"/>
          </w:tcPr>
          <w:p w14:paraId="0D0F007A" w14:textId="1AE2B4CF" w:rsidR="005D54CC" w:rsidRDefault="005D54CC" w:rsidP="005A1868">
            <w:pPr>
              <w:rPr>
                <w:rFonts w:asciiTheme="minorHAnsi" w:hAnsiTheme="minorHAnsi" w:cstheme="minorHAnsi"/>
              </w:rPr>
            </w:pPr>
            <w:r>
              <w:rPr>
                <w:rFonts w:asciiTheme="minorHAnsi" w:hAnsiTheme="minorHAnsi" w:cstheme="minorHAnsi"/>
              </w:rPr>
              <w:t>Centre constitutif</w:t>
            </w:r>
          </w:p>
        </w:tc>
        <w:tc>
          <w:tcPr>
            <w:tcW w:w="4812" w:type="dxa"/>
          </w:tcPr>
          <w:p w14:paraId="13920AA3" w14:textId="19E45923" w:rsidR="005D54CC" w:rsidRDefault="007F4B8C" w:rsidP="005A1868">
            <w:pPr>
              <w:rPr>
                <w:rFonts w:asciiTheme="minorHAnsi" w:hAnsiTheme="minorHAnsi" w:cstheme="minorHAnsi"/>
              </w:rPr>
            </w:pPr>
            <w:r>
              <w:rPr>
                <w:rFonts w:asciiTheme="minorHAnsi" w:hAnsiTheme="minorHAnsi" w:cstheme="minorHAnsi"/>
              </w:rPr>
              <w:t>CFA AGRICOLE PUBLIC DES HAUTS-DE-FRANCE</w:t>
            </w:r>
          </w:p>
        </w:tc>
      </w:tr>
      <w:tr w:rsidR="005D54CC" w14:paraId="76B8874E" w14:textId="77777777" w:rsidTr="001448AB">
        <w:tc>
          <w:tcPr>
            <w:tcW w:w="4248" w:type="dxa"/>
          </w:tcPr>
          <w:p w14:paraId="1E02C266" w14:textId="6C0E80BD" w:rsidR="005D54CC" w:rsidRDefault="005D54CC" w:rsidP="005A1868">
            <w:pPr>
              <w:rPr>
                <w:rFonts w:asciiTheme="minorHAnsi" w:hAnsiTheme="minorHAnsi" w:cstheme="minorHAnsi"/>
              </w:rPr>
            </w:pPr>
            <w:r>
              <w:rPr>
                <w:rFonts w:asciiTheme="minorHAnsi" w:hAnsiTheme="minorHAnsi" w:cstheme="minorHAnsi"/>
              </w:rPr>
              <w:t>Adresse</w:t>
            </w:r>
          </w:p>
        </w:tc>
        <w:tc>
          <w:tcPr>
            <w:tcW w:w="4812" w:type="dxa"/>
          </w:tcPr>
          <w:p w14:paraId="6AE88EBB" w14:textId="4B128DAF" w:rsidR="005D54CC" w:rsidRDefault="007F4B8C" w:rsidP="005A1868">
            <w:pPr>
              <w:rPr>
                <w:rFonts w:asciiTheme="minorHAnsi" w:hAnsiTheme="minorHAnsi" w:cstheme="minorHAnsi"/>
              </w:rPr>
            </w:pPr>
            <w:r>
              <w:rPr>
                <w:rFonts w:asciiTheme="minorHAnsi" w:hAnsiTheme="minorHAnsi" w:cstheme="minorHAnsi"/>
              </w:rPr>
              <w:t>6, rue du dessus de l’étang 60600 AIRION</w:t>
            </w:r>
          </w:p>
        </w:tc>
      </w:tr>
      <w:tr w:rsidR="005D54CC" w14:paraId="1006D1AE" w14:textId="77777777" w:rsidTr="001448AB">
        <w:tc>
          <w:tcPr>
            <w:tcW w:w="4248" w:type="dxa"/>
          </w:tcPr>
          <w:p w14:paraId="202BA06B" w14:textId="158949BA" w:rsidR="005D54CC" w:rsidRDefault="005D54CC" w:rsidP="005A1868">
            <w:pPr>
              <w:rPr>
                <w:rFonts w:asciiTheme="minorHAnsi" w:hAnsiTheme="minorHAnsi" w:cstheme="minorHAnsi"/>
              </w:rPr>
            </w:pPr>
            <w:r>
              <w:rPr>
                <w:rFonts w:asciiTheme="minorHAnsi" w:hAnsiTheme="minorHAnsi" w:cstheme="minorHAnsi"/>
              </w:rPr>
              <w:t xml:space="preserve">N° Siret </w:t>
            </w:r>
          </w:p>
        </w:tc>
        <w:tc>
          <w:tcPr>
            <w:tcW w:w="4812" w:type="dxa"/>
          </w:tcPr>
          <w:p w14:paraId="44B5DDB2" w14:textId="2F8EF43C" w:rsidR="005D54CC" w:rsidRDefault="007F4B8C" w:rsidP="005A1868">
            <w:pPr>
              <w:rPr>
                <w:rFonts w:asciiTheme="minorHAnsi" w:hAnsiTheme="minorHAnsi" w:cstheme="minorHAnsi"/>
              </w:rPr>
            </w:pPr>
            <w:r>
              <w:rPr>
                <w:rFonts w:asciiTheme="minorHAnsi" w:hAnsiTheme="minorHAnsi" w:cstheme="minorHAnsi"/>
              </w:rPr>
              <w:t>196 017 826 00013</w:t>
            </w:r>
          </w:p>
        </w:tc>
      </w:tr>
      <w:tr w:rsidR="004222BC" w14:paraId="402D234D" w14:textId="77777777" w:rsidTr="001448AB">
        <w:tc>
          <w:tcPr>
            <w:tcW w:w="4248" w:type="dxa"/>
          </w:tcPr>
          <w:p w14:paraId="4D1D2EDF" w14:textId="6E115C9E" w:rsidR="004222BC" w:rsidRDefault="004222BC" w:rsidP="005A1868">
            <w:pPr>
              <w:rPr>
                <w:rFonts w:asciiTheme="minorHAnsi" w:hAnsiTheme="minorHAnsi" w:cstheme="minorHAnsi"/>
              </w:rPr>
            </w:pPr>
            <w:r>
              <w:rPr>
                <w:rFonts w:asciiTheme="minorHAnsi" w:hAnsiTheme="minorHAnsi" w:cstheme="minorHAnsi"/>
              </w:rPr>
              <w:t xml:space="preserve">Contact </w:t>
            </w:r>
          </w:p>
        </w:tc>
        <w:tc>
          <w:tcPr>
            <w:tcW w:w="4812" w:type="dxa"/>
          </w:tcPr>
          <w:p w14:paraId="739BEF02" w14:textId="2823D09F" w:rsidR="004222BC" w:rsidRDefault="004222BC" w:rsidP="005A1868">
            <w:pPr>
              <w:rPr>
                <w:rFonts w:asciiTheme="minorHAnsi" w:hAnsiTheme="minorHAnsi" w:cstheme="minorHAnsi"/>
              </w:rPr>
            </w:pPr>
            <w:r>
              <w:rPr>
                <w:rFonts w:asciiTheme="minorHAnsi" w:hAnsiTheme="minorHAnsi" w:cstheme="minorHAnsi"/>
              </w:rPr>
              <w:t>contact@cfar-hdf.fr</w:t>
            </w:r>
          </w:p>
        </w:tc>
      </w:tr>
    </w:tbl>
    <w:p w14:paraId="665C6068" w14:textId="77777777" w:rsidR="005D54CC" w:rsidRDefault="005D54CC" w:rsidP="005A1868">
      <w:pPr>
        <w:rPr>
          <w:rFonts w:asciiTheme="minorHAnsi" w:hAnsiTheme="minorHAnsi" w:cstheme="minorHAnsi"/>
        </w:rPr>
      </w:pPr>
    </w:p>
    <w:p w14:paraId="4C4C92CA" w14:textId="6285CED7" w:rsidR="005A1868" w:rsidRPr="006B6DDF" w:rsidRDefault="00873F1C" w:rsidP="005D42B1">
      <w:pPr>
        <w:pStyle w:val="Paragraphedeliste"/>
        <w:numPr>
          <w:ilvl w:val="0"/>
          <w:numId w:val="1"/>
        </w:numPr>
        <w:shd w:val="clear" w:color="auto" w:fill="002060"/>
        <w:rPr>
          <w:rStyle w:val="lev"/>
          <w:rFonts w:asciiTheme="minorHAnsi" w:hAnsiTheme="minorHAnsi" w:cstheme="minorHAnsi"/>
        </w:rPr>
      </w:pPr>
      <w:r w:rsidRPr="006B6DDF">
        <w:rPr>
          <w:rStyle w:val="lev"/>
          <w:rFonts w:asciiTheme="minorHAnsi" w:hAnsiTheme="minorHAnsi" w:cstheme="minorHAnsi"/>
        </w:rPr>
        <w:t>CARACT</w:t>
      </w:r>
      <w:r w:rsidR="00967D24" w:rsidRPr="006B6DDF">
        <w:rPr>
          <w:rStyle w:val="lev"/>
          <w:rFonts w:asciiTheme="minorHAnsi" w:hAnsiTheme="minorHAnsi" w:cstheme="minorHAnsi"/>
        </w:rPr>
        <w:t>ÉRISTIQUES DU MARCHÉ</w:t>
      </w:r>
    </w:p>
    <w:p w14:paraId="288922F9" w14:textId="06B473D8" w:rsidR="004A5873" w:rsidRPr="004222BC" w:rsidRDefault="004A5873" w:rsidP="006B6DDF">
      <w:pPr>
        <w:pStyle w:val="En-ttedetabledesmatires"/>
        <w:ind w:firstLine="708"/>
        <w:rPr>
          <w:rStyle w:val="Rfrenceintense"/>
          <w:color w:val="2F5496" w:themeColor="accent1" w:themeShade="BF"/>
          <w:sz w:val="24"/>
          <w:szCs w:val="24"/>
        </w:rPr>
      </w:pPr>
      <w:r w:rsidRPr="004222BC">
        <w:rPr>
          <w:rStyle w:val="Rfrenceintense"/>
          <w:color w:val="2F5496" w:themeColor="accent1" w:themeShade="BF"/>
          <w:sz w:val="24"/>
          <w:szCs w:val="24"/>
        </w:rPr>
        <w:t>2.1 Objet du marché</w:t>
      </w:r>
    </w:p>
    <w:p w14:paraId="42CF45C8" w14:textId="77777777" w:rsidR="00D74789" w:rsidRDefault="00D74789" w:rsidP="00D74789">
      <w:pPr>
        <w:pStyle w:val="Corpsdetexte"/>
        <w:spacing w:before="271"/>
        <w:jc w:val="both"/>
        <w:rPr>
          <w:rFonts w:asciiTheme="minorHAnsi" w:hAnsiTheme="minorHAnsi" w:cstheme="minorHAnsi"/>
        </w:rPr>
      </w:pPr>
      <w:r>
        <w:rPr>
          <w:rFonts w:asciiTheme="minorHAnsi" w:hAnsiTheme="minorHAnsi" w:cstheme="minorHAnsi"/>
        </w:rPr>
        <w:t>L’objet</w:t>
      </w:r>
      <w:r>
        <w:rPr>
          <w:rFonts w:asciiTheme="minorHAnsi" w:hAnsiTheme="minorHAnsi" w:cstheme="minorHAnsi"/>
          <w:spacing w:val="-1"/>
        </w:rPr>
        <w:t xml:space="preserve"> </w:t>
      </w:r>
      <w:r>
        <w:rPr>
          <w:rFonts w:asciiTheme="minorHAnsi" w:hAnsiTheme="minorHAnsi" w:cstheme="minorHAnsi"/>
        </w:rPr>
        <w:t>de la</w:t>
      </w:r>
      <w:r>
        <w:rPr>
          <w:rFonts w:asciiTheme="minorHAnsi" w:hAnsiTheme="minorHAnsi" w:cstheme="minorHAnsi"/>
          <w:spacing w:val="-2"/>
        </w:rPr>
        <w:t xml:space="preserve"> </w:t>
      </w:r>
      <w:r>
        <w:rPr>
          <w:rFonts w:asciiTheme="minorHAnsi" w:hAnsiTheme="minorHAnsi" w:cstheme="minorHAnsi"/>
        </w:rPr>
        <w:t>consultation est</w:t>
      </w:r>
      <w:r>
        <w:rPr>
          <w:rFonts w:asciiTheme="minorHAnsi" w:hAnsiTheme="minorHAnsi" w:cstheme="minorHAnsi"/>
          <w:spacing w:val="-1"/>
        </w:rPr>
        <w:t xml:space="preserve"> </w:t>
      </w:r>
      <w:r>
        <w:rPr>
          <w:rFonts w:asciiTheme="minorHAnsi" w:hAnsiTheme="minorHAnsi" w:cstheme="minorHAnsi"/>
        </w:rPr>
        <w:t xml:space="preserve">le suivant : </w:t>
      </w:r>
    </w:p>
    <w:p w14:paraId="207DCABE" w14:textId="47489DCB" w:rsidR="00CB533C" w:rsidRDefault="00D74789" w:rsidP="00CB533C">
      <w:pPr>
        <w:pStyle w:val="Corpsdetexte"/>
        <w:spacing w:before="100" w:beforeAutospacing="1"/>
        <w:ind w:firstLine="709"/>
        <w:jc w:val="both"/>
        <w:rPr>
          <w:rFonts w:asciiTheme="minorHAnsi" w:hAnsiTheme="minorHAnsi" w:cstheme="minorHAnsi"/>
        </w:rPr>
      </w:pPr>
      <w:r>
        <w:rPr>
          <w:rFonts w:asciiTheme="minorHAnsi" w:hAnsiTheme="minorHAnsi" w:cstheme="minorHAnsi"/>
        </w:rPr>
        <w:t xml:space="preserve">Préparation, fourniture, livraison et assurance d’un service après-vente d’équipement numérique de type PC portable, préfiguré et prêt à l’emploi à destination des </w:t>
      </w:r>
      <w:r w:rsidR="007D3BBD">
        <w:rPr>
          <w:rFonts w:asciiTheme="minorHAnsi" w:hAnsiTheme="minorHAnsi" w:cstheme="minorHAnsi"/>
        </w:rPr>
        <w:t xml:space="preserve">90 </w:t>
      </w:r>
      <w:r>
        <w:rPr>
          <w:rFonts w:asciiTheme="minorHAnsi" w:hAnsiTheme="minorHAnsi" w:cstheme="minorHAnsi"/>
        </w:rPr>
        <w:t>apprentis du secteur public</w:t>
      </w:r>
      <w:r w:rsidR="007D3BBD">
        <w:rPr>
          <w:rFonts w:asciiTheme="minorHAnsi" w:hAnsiTheme="minorHAnsi" w:cstheme="minorHAnsi"/>
        </w:rPr>
        <w:t>.</w:t>
      </w:r>
    </w:p>
    <w:p w14:paraId="286C9120" w14:textId="53DA4B81" w:rsidR="00CB533C" w:rsidRPr="004222BC" w:rsidRDefault="007D3BBD" w:rsidP="00CB533C">
      <w:pPr>
        <w:pStyle w:val="Corpsdetexte"/>
        <w:spacing w:before="100" w:beforeAutospacing="1"/>
        <w:ind w:firstLine="709"/>
        <w:jc w:val="both"/>
        <w:rPr>
          <w:rFonts w:asciiTheme="majorHAnsi" w:hAnsiTheme="majorHAnsi" w:cstheme="majorHAnsi"/>
          <w:b/>
          <w:bCs/>
          <w:color w:val="2F5496" w:themeColor="accent1" w:themeShade="BF"/>
          <w:sz w:val="22"/>
          <w:szCs w:val="22"/>
        </w:rPr>
      </w:pPr>
      <w:r w:rsidRPr="004222BC">
        <w:rPr>
          <w:rFonts w:asciiTheme="majorHAnsi" w:hAnsiTheme="majorHAnsi" w:cstheme="majorHAnsi"/>
          <w:b/>
          <w:bCs/>
          <w:color w:val="2F5496" w:themeColor="accent1" w:themeShade="BF"/>
          <w:sz w:val="22"/>
          <w:szCs w:val="22"/>
        </w:rPr>
        <w:t xml:space="preserve">2.2 ENVELOPPE BUDGETAIRE </w:t>
      </w:r>
    </w:p>
    <w:p w14:paraId="1F97E48D" w14:textId="1E5D2E12" w:rsidR="007D3BBD" w:rsidRDefault="007D3BBD" w:rsidP="007D3BBD">
      <w:pPr>
        <w:pStyle w:val="Corpsdetexte"/>
        <w:spacing w:before="100" w:beforeAutospacing="1"/>
        <w:jc w:val="both"/>
        <w:rPr>
          <w:rFonts w:asciiTheme="minorHAnsi" w:hAnsiTheme="minorHAnsi" w:cstheme="minorHAnsi"/>
        </w:rPr>
      </w:pPr>
      <w:r>
        <w:rPr>
          <w:rFonts w:asciiTheme="minorHAnsi" w:hAnsiTheme="minorHAnsi" w:cstheme="minorHAnsi"/>
        </w:rPr>
        <w:t>Le budget global maximal est estimé à 45 000 € TTC.</w:t>
      </w:r>
    </w:p>
    <w:p w14:paraId="7C0DDCC6" w14:textId="77777777" w:rsidR="000829BF" w:rsidRDefault="000829BF" w:rsidP="00D74789">
      <w:pPr>
        <w:pStyle w:val="Corpsdetexte"/>
        <w:jc w:val="both"/>
        <w:rPr>
          <w:rFonts w:asciiTheme="minorHAnsi" w:hAnsiTheme="minorHAnsi" w:cstheme="minorHAnsi"/>
        </w:rPr>
      </w:pPr>
    </w:p>
    <w:p w14:paraId="2C89A043" w14:textId="58A2E3E6" w:rsidR="00D74789" w:rsidRDefault="00D74789" w:rsidP="00D74789">
      <w:pPr>
        <w:pStyle w:val="Corpsdetexte"/>
        <w:jc w:val="both"/>
        <w:rPr>
          <w:rFonts w:asciiTheme="minorHAnsi" w:hAnsiTheme="minorHAnsi" w:cstheme="minorHAnsi"/>
        </w:rPr>
      </w:pPr>
      <w:r>
        <w:rPr>
          <w:rFonts w:asciiTheme="minorHAnsi" w:hAnsiTheme="minorHAnsi" w:cstheme="minorHAnsi"/>
        </w:rPr>
        <w:t>Le</w:t>
      </w:r>
      <w:r>
        <w:rPr>
          <w:rFonts w:asciiTheme="minorHAnsi" w:hAnsiTheme="minorHAnsi" w:cstheme="minorHAnsi"/>
          <w:spacing w:val="-2"/>
        </w:rPr>
        <w:t xml:space="preserve"> </w:t>
      </w:r>
      <w:r>
        <w:rPr>
          <w:rFonts w:asciiTheme="minorHAnsi" w:hAnsiTheme="minorHAnsi" w:cstheme="minorHAnsi"/>
        </w:rPr>
        <w:t>lieu</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livraison</w:t>
      </w:r>
      <w:r>
        <w:rPr>
          <w:rFonts w:asciiTheme="minorHAnsi" w:hAnsiTheme="minorHAnsi" w:cstheme="minorHAnsi"/>
          <w:spacing w:val="-1"/>
        </w:rPr>
        <w:t xml:space="preserve"> </w:t>
      </w:r>
      <w:r>
        <w:rPr>
          <w:rFonts w:asciiTheme="minorHAnsi" w:hAnsiTheme="minorHAnsi" w:cstheme="minorHAnsi"/>
        </w:rPr>
        <w:t>des fournitures</w:t>
      </w:r>
      <w:r>
        <w:rPr>
          <w:rFonts w:asciiTheme="minorHAnsi" w:hAnsiTheme="minorHAnsi" w:cstheme="minorHAnsi"/>
          <w:spacing w:val="-1"/>
        </w:rPr>
        <w:t xml:space="preserve"> </w:t>
      </w:r>
      <w:r>
        <w:rPr>
          <w:rFonts w:asciiTheme="minorHAnsi" w:hAnsiTheme="minorHAnsi" w:cstheme="minorHAnsi"/>
        </w:rPr>
        <w:t>et</w:t>
      </w:r>
      <w:r>
        <w:rPr>
          <w:rFonts w:asciiTheme="minorHAnsi" w:hAnsiTheme="minorHAnsi" w:cstheme="minorHAnsi"/>
          <w:spacing w:val="1"/>
        </w:rPr>
        <w:t xml:space="preserve"> </w:t>
      </w:r>
      <w:r>
        <w:rPr>
          <w:rFonts w:asciiTheme="minorHAnsi" w:hAnsiTheme="minorHAnsi" w:cstheme="minorHAnsi"/>
        </w:rPr>
        <w:t>des</w:t>
      </w:r>
      <w:r>
        <w:rPr>
          <w:rFonts w:asciiTheme="minorHAnsi" w:hAnsiTheme="minorHAnsi" w:cstheme="minorHAnsi"/>
          <w:spacing w:val="-1"/>
        </w:rPr>
        <w:t xml:space="preserve"> </w:t>
      </w:r>
      <w:r>
        <w:rPr>
          <w:rFonts w:asciiTheme="minorHAnsi" w:hAnsiTheme="minorHAnsi" w:cstheme="minorHAnsi"/>
        </w:rPr>
        <w:t>prestations est</w:t>
      </w:r>
      <w:r>
        <w:rPr>
          <w:rFonts w:asciiTheme="minorHAnsi" w:hAnsiTheme="minorHAnsi" w:cstheme="minorHAnsi"/>
          <w:spacing w:val="-1"/>
        </w:rPr>
        <w:t xml:space="preserve"> </w:t>
      </w:r>
      <w:r>
        <w:rPr>
          <w:rFonts w:asciiTheme="minorHAnsi" w:hAnsiTheme="minorHAnsi" w:cstheme="minorHAnsi"/>
        </w:rPr>
        <w:t>le</w:t>
      </w:r>
      <w:r>
        <w:rPr>
          <w:rFonts w:asciiTheme="minorHAnsi" w:hAnsiTheme="minorHAnsi" w:cstheme="minorHAnsi"/>
          <w:spacing w:val="-2"/>
        </w:rPr>
        <w:t xml:space="preserve"> </w:t>
      </w:r>
      <w:r>
        <w:rPr>
          <w:rFonts w:asciiTheme="minorHAnsi" w:hAnsiTheme="minorHAnsi" w:cstheme="minorHAnsi"/>
        </w:rPr>
        <w:t>suivant</w:t>
      </w:r>
      <w:r>
        <w:rPr>
          <w:rFonts w:asciiTheme="minorHAnsi" w:hAnsiTheme="minorHAnsi" w:cstheme="minorHAnsi"/>
          <w:spacing w:val="-1"/>
        </w:rPr>
        <w:t xml:space="preserve"> </w:t>
      </w:r>
      <w:r>
        <w:rPr>
          <w:rFonts w:asciiTheme="minorHAnsi" w:hAnsiTheme="minorHAnsi" w:cstheme="minorHAnsi"/>
        </w:rPr>
        <w:t xml:space="preserve">: </w:t>
      </w:r>
    </w:p>
    <w:p w14:paraId="36D5FA97" w14:textId="7410F383" w:rsidR="00D74789" w:rsidRDefault="00D74789" w:rsidP="00D74789">
      <w:pPr>
        <w:pStyle w:val="Corpsdetexte"/>
        <w:ind w:firstLine="708"/>
        <w:jc w:val="both"/>
        <w:rPr>
          <w:rFonts w:asciiTheme="minorHAnsi" w:hAnsiTheme="minorHAnsi" w:cstheme="minorHAnsi"/>
        </w:rPr>
      </w:pPr>
      <w:r>
        <w:rPr>
          <w:rFonts w:asciiTheme="minorHAnsi" w:hAnsiTheme="minorHAnsi" w:cstheme="minorHAnsi"/>
        </w:rPr>
        <w:t>Dans les sites de Formation par Apprentissage rattachés au CFA Agricole public des Hauts-de-France</w:t>
      </w:r>
    </w:p>
    <w:p w14:paraId="764F3AB4" w14:textId="77777777" w:rsidR="004A5873" w:rsidRDefault="004A5873" w:rsidP="00CB533C">
      <w:pPr>
        <w:jc w:val="both"/>
        <w:rPr>
          <w:rFonts w:asciiTheme="minorHAnsi" w:hAnsiTheme="minorHAnsi" w:cstheme="minorHAnsi"/>
        </w:rPr>
      </w:pPr>
    </w:p>
    <w:p w14:paraId="0BA64602" w14:textId="701A79BF" w:rsidR="004A5873" w:rsidRPr="004222BC" w:rsidRDefault="004A5873" w:rsidP="0091520D">
      <w:pPr>
        <w:ind w:firstLine="708"/>
        <w:jc w:val="both"/>
        <w:rPr>
          <w:rStyle w:val="Rfrenceintense"/>
          <w:rFonts w:asciiTheme="minorHAnsi" w:hAnsiTheme="minorHAnsi" w:cstheme="minorHAnsi"/>
          <w:color w:val="2F5496" w:themeColor="accent1" w:themeShade="BF"/>
        </w:rPr>
      </w:pPr>
      <w:r w:rsidRPr="004222BC">
        <w:rPr>
          <w:rStyle w:val="Rfrenceintense"/>
          <w:rFonts w:asciiTheme="minorHAnsi" w:hAnsiTheme="minorHAnsi" w:cstheme="minorHAnsi"/>
          <w:color w:val="2F5496" w:themeColor="accent1" w:themeShade="BF"/>
        </w:rPr>
        <w:t>2.</w:t>
      </w:r>
      <w:r w:rsidR="007D3BBD" w:rsidRPr="004222BC">
        <w:rPr>
          <w:rStyle w:val="Rfrenceintense"/>
          <w:rFonts w:asciiTheme="minorHAnsi" w:hAnsiTheme="minorHAnsi" w:cstheme="minorHAnsi"/>
          <w:color w:val="2F5496" w:themeColor="accent1" w:themeShade="BF"/>
        </w:rPr>
        <w:t>3</w:t>
      </w:r>
      <w:r w:rsidRPr="004222BC">
        <w:rPr>
          <w:rStyle w:val="Rfrenceintense"/>
          <w:rFonts w:asciiTheme="minorHAnsi" w:hAnsiTheme="minorHAnsi" w:cstheme="minorHAnsi"/>
          <w:color w:val="2F5496" w:themeColor="accent1" w:themeShade="BF"/>
        </w:rPr>
        <w:t xml:space="preserve"> Mode de passation</w:t>
      </w:r>
    </w:p>
    <w:p w14:paraId="4174B8BF" w14:textId="369DCA95" w:rsidR="004A5873" w:rsidRDefault="00D74789" w:rsidP="00CB533C">
      <w:pPr>
        <w:jc w:val="both"/>
        <w:rPr>
          <w:rFonts w:asciiTheme="minorHAnsi" w:hAnsiTheme="minorHAnsi" w:cstheme="minorHAnsi"/>
        </w:rPr>
      </w:pPr>
      <w:r>
        <w:rPr>
          <w:rFonts w:asciiTheme="minorHAnsi" w:hAnsiTheme="minorHAnsi" w:cstheme="minorHAnsi"/>
        </w:rPr>
        <w:t>Type de procédure : Marché à Procédure Adaptée (MAPA) en consultation ouverte</w:t>
      </w:r>
      <w:r w:rsidR="00CB533C">
        <w:rPr>
          <w:rFonts w:asciiTheme="minorHAnsi" w:hAnsiTheme="minorHAnsi" w:cstheme="minorHAnsi"/>
        </w:rPr>
        <w:t>.</w:t>
      </w:r>
    </w:p>
    <w:p w14:paraId="67694621" w14:textId="77777777" w:rsidR="00D74789" w:rsidRDefault="00D74789" w:rsidP="00D74789">
      <w:pPr>
        <w:jc w:val="both"/>
        <w:rPr>
          <w:rFonts w:asciiTheme="minorHAnsi" w:hAnsiTheme="minorHAnsi" w:cstheme="minorHAnsi"/>
        </w:rPr>
      </w:pPr>
    </w:p>
    <w:p w14:paraId="32641AA1" w14:textId="7AC9DB54" w:rsidR="00967D24" w:rsidRPr="004222BC" w:rsidRDefault="00967D24" w:rsidP="0091520D">
      <w:pPr>
        <w:jc w:val="both"/>
        <w:rPr>
          <w:rStyle w:val="Rfrenceintense"/>
          <w:rFonts w:asciiTheme="minorHAnsi" w:hAnsiTheme="minorHAnsi" w:cstheme="minorHAnsi"/>
          <w:color w:val="2F5496" w:themeColor="accent1" w:themeShade="BF"/>
        </w:rPr>
      </w:pPr>
      <w:r>
        <w:rPr>
          <w:rFonts w:asciiTheme="minorHAnsi" w:hAnsiTheme="minorHAnsi" w:cstheme="minorHAnsi"/>
        </w:rPr>
        <w:tab/>
      </w:r>
      <w:r w:rsidRPr="004222BC">
        <w:rPr>
          <w:rStyle w:val="Rfrenceintense"/>
          <w:rFonts w:asciiTheme="minorHAnsi" w:hAnsiTheme="minorHAnsi" w:cstheme="minorHAnsi"/>
          <w:color w:val="2F5496" w:themeColor="accent1" w:themeShade="BF"/>
        </w:rPr>
        <w:t>2.</w:t>
      </w:r>
      <w:r w:rsidR="007D3BBD" w:rsidRPr="004222BC">
        <w:rPr>
          <w:rStyle w:val="Rfrenceintense"/>
          <w:rFonts w:asciiTheme="minorHAnsi" w:hAnsiTheme="minorHAnsi" w:cstheme="minorHAnsi"/>
          <w:color w:val="2F5496" w:themeColor="accent1" w:themeShade="BF"/>
        </w:rPr>
        <w:t>4</w:t>
      </w:r>
      <w:r w:rsidR="00D74789" w:rsidRPr="004222BC">
        <w:rPr>
          <w:rStyle w:val="Rfrenceintense"/>
          <w:rFonts w:asciiTheme="minorHAnsi" w:hAnsiTheme="minorHAnsi" w:cstheme="minorHAnsi"/>
          <w:color w:val="2F5496" w:themeColor="accent1" w:themeShade="BF"/>
        </w:rPr>
        <w:t xml:space="preserve"> </w:t>
      </w:r>
      <w:r w:rsidRPr="004222BC">
        <w:rPr>
          <w:rStyle w:val="Rfrenceintense"/>
          <w:rFonts w:asciiTheme="minorHAnsi" w:hAnsiTheme="minorHAnsi" w:cstheme="minorHAnsi"/>
          <w:color w:val="2F5496" w:themeColor="accent1" w:themeShade="BF"/>
        </w:rPr>
        <w:t>Durée du marché</w:t>
      </w:r>
    </w:p>
    <w:p w14:paraId="1BF19883" w14:textId="2840BE6B" w:rsidR="006D1B11" w:rsidRDefault="00D74789" w:rsidP="0091520D">
      <w:pPr>
        <w:jc w:val="both"/>
        <w:rPr>
          <w:rFonts w:asciiTheme="minorHAnsi" w:hAnsiTheme="minorHAnsi" w:cstheme="minorHAnsi"/>
        </w:rPr>
      </w:pPr>
      <w:r>
        <w:rPr>
          <w:rFonts w:asciiTheme="minorHAnsi" w:hAnsiTheme="minorHAnsi" w:cstheme="minorHAnsi"/>
        </w:rPr>
        <w:t xml:space="preserve">Durée du marché : 12 mois </w:t>
      </w:r>
      <w:r w:rsidR="00CB533C">
        <w:rPr>
          <w:rFonts w:asciiTheme="minorHAnsi" w:hAnsiTheme="minorHAnsi" w:cstheme="minorHAnsi"/>
        </w:rPr>
        <w:t>–</w:t>
      </w:r>
      <w:r>
        <w:rPr>
          <w:rFonts w:asciiTheme="minorHAnsi" w:hAnsiTheme="minorHAnsi" w:cstheme="minorHAnsi"/>
        </w:rPr>
        <w:t xml:space="preserve"> du</w:t>
      </w:r>
      <w:r w:rsidR="00CB533C">
        <w:rPr>
          <w:rFonts w:asciiTheme="minorHAnsi" w:hAnsiTheme="minorHAnsi" w:cstheme="minorHAnsi"/>
        </w:rPr>
        <w:t xml:space="preserve"> </w:t>
      </w:r>
      <w:r w:rsidR="00A42C1B">
        <w:rPr>
          <w:rFonts w:asciiTheme="minorHAnsi" w:hAnsiTheme="minorHAnsi" w:cstheme="minorHAnsi"/>
        </w:rPr>
        <w:t>5</w:t>
      </w:r>
      <w:r w:rsidR="00CB533C">
        <w:rPr>
          <w:rFonts w:asciiTheme="minorHAnsi" w:hAnsiTheme="minorHAnsi" w:cstheme="minorHAnsi"/>
        </w:rPr>
        <w:t xml:space="preserve"> </w:t>
      </w:r>
      <w:r w:rsidR="00A42C1B">
        <w:rPr>
          <w:rFonts w:asciiTheme="minorHAnsi" w:hAnsiTheme="minorHAnsi" w:cstheme="minorHAnsi"/>
        </w:rPr>
        <w:t>mai</w:t>
      </w:r>
      <w:r w:rsidR="00CB533C">
        <w:rPr>
          <w:rFonts w:asciiTheme="minorHAnsi" w:hAnsiTheme="minorHAnsi" w:cstheme="minorHAnsi"/>
        </w:rPr>
        <w:t xml:space="preserve"> 2025 au </w:t>
      </w:r>
      <w:r w:rsidR="00A42C1B">
        <w:rPr>
          <w:rFonts w:asciiTheme="minorHAnsi" w:hAnsiTheme="minorHAnsi" w:cstheme="minorHAnsi"/>
        </w:rPr>
        <w:t>4 mai</w:t>
      </w:r>
      <w:r w:rsidR="00CB533C">
        <w:rPr>
          <w:rFonts w:asciiTheme="minorHAnsi" w:hAnsiTheme="minorHAnsi" w:cstheme="minorHAnsi"/>
        </w:rPr>
        <w:t xml:space="preserve"> 202</w:t>
      </w:r>
      <w:r w:rsidR="006E0B09">
        <w:rPr>
          <w:rFonts w:asciiTheme="minorHAnsi" w:hAnsiTheme="minorHAnsi" w:cstheme="minorHAnsi"/>
        </w:rPr>
        <w:t>6.</w:t>
      </w:r>
    </w:p>
    <w:p w14:paraId="05646439" w14:textId="77777777" w:rsidR="000829BF" w:rsidRDefault="000829BF" w:rsidP="000829BF">
      <w:pPr>
        <w:rPr>
          <w:rFonts w:asciiTheme="minorHAnsi" w:hAnsiTheme="minorHAnsi" w:cstheme="minorHAnsi"/>
          <w:b/>
          <w:bCs/>
        </w:rPr>
      </w:pPr>
    </w:p>
    <w:p w14:paraId="6FBE6013" w14:textId="205DC35E" w:rsidR="000829BF" w:rsidRPr="000829BF" w:rsidRDefault="000829BF" w:rsidP="000829BF">
      <w:pPr>
        <w:pStyle w:val="Paragraphedeliste"/>
        <w:numPr>
          <w:ilvl w:val="0"/>
          <w:numId w:val="1"/>
        </w:numPr>
        <w:shd w:val="clear" w:color="auto" w:fill="1F3864" w:themeFill="accent1" w:themeFillShade="80"/>
        <w:jc w:val="both"/>
        <w:rPr>
          <w:rFonts w:asciiTheme="minorHAnsi" w:hAnsiTheme="minorHAnsi" w:cstheme="minorHAnsi"/>
          <w:b/>
          <w:bCs/>
        </w:rPr>
      </w:pPr>
      <w:r w:rsidRPr="000829BF">
        <w:rPr>
          <w:rFonts w:asciiTheme="minorHAnsi" w:hAnsiTheme="minorHAnsi" w:cstheme="minorHAnsi"/>
          <w:b/>
          <w:bCs/>
        </w:rPr>
        <w:t>CONDITIONS D’ENVOI ET DE REMISE DES OFFRES</w:t>
      </w:r>
    </w:p>
    <w:p w14:paraId="313D0B2F" w14:textId="77777777" w:rsidR="000829BF" w:rsidRDefault="000829BF" w:rsidP="0091520D">
      <w:pPr>
        <w:jc w:val="both"/>
        <w:rPr>
          <w:rFonts w:asciiTheme="minorHAnsi" w:hAnsiTheme="minorHAnsi" w:cstheme="minorHAnsi"/>
        </w:rPr>
      </w:pPr>
    </w:p>
    <w:p w14:paraId="3BA9AA49" w14:textId="77777777" w:rsidR="000829BF" w:rsidRDefault="000829BF" w:rsidP="000829BF">
      <w:pPr>
        <w:spacing w:before="273"/>
        <w:ind w:right="269"/>
        <w:rPr>
          <w:rFonts w:asciiTheme="minorHAnsi" w:hAnsiTheme="minorHAnsi" w:cstheme="minorHAnsi"/>
        </w:rPr>
      </w:pPr>
      <w:r>
        <w:rPr>
          <w:rFonts w:asciiTheme="minorHAnsi" w:hAnsiTheme="minorHAnsi" w:cstheme="minorHAnsi"/>
        </w:rPr>
        <w:t xml:space="preserve">Il est précisé que les offres </w:t>
      </w:r>
      <w:r>
        <w:rPr>
          <w:rFonts w:asciiTheme="minorHAnsi" w:hAnsiTheme="minorHAnsi" w:cstheme="minorHAnsi"/>
          <w:b/>
        </w:rPr>
        <w:t xml:space="preserve">doivent être transmises </w:t>
      </w:r>
      <w:r>
        <w:rPr>
          <w:rFonts w:asciiTheme="minorHAnsi" w:hAnsiTheme="minorHAnsi" w:cstheme="minorHAnsi"/>
        </w:rPr>
        <w:t>par voie électronique sur la plateforme PLACE.</w:t>
      </w:r>
    </w:p>
    <w:p w14:paraId="6D53817E" w14:textId="78282DFC" w:rsidR="000829BF" w:rsidRPr="000829BF" w:rsidRDefault="000829BF" w:rsidP="000829BF">
      <w:pPr>
        <w:pStyle w:val="Sous-titre"/>
        <w:rPr>
          <w:rFonts w:cstheme="minorHAnsi"/>
          <w:color w:val="auto"/>
        </w:rPr>
      </w:pPr>
      <w:r w:rsidRPr="000829BF">
        <w:rPr>
          <w:rFonts w:cstheme="minorHAnsi"/>
          <w:color w:val="auto"/>
          <w:sz w:val="24"/>
          <w:szCs w:val="22"/>
        </w:rPr>
        <w:t>Après avoir téléchargé un dossier de consultation des entreprises sur la Plate-forme des achats de l'Etat</w:t>
      </w:r>
      <w:r w:rsidRPr="000829BF">
        <w:rPr>
          <w:rFonts w:cstheme="minorHAnsi"/>
          <w:color w:val="auto"/>
          <w:spacing w:val="1"/>
          <w:sz w:val="24"/>
          <w:szCs w:val="22"/>
        </w:rPr>
        <w:t xml:space="preserve"> </w:t>
      </w:r>
      <w:r w:rsidRPr="000829BF">
        <w:rPr>
          <w:rFonts w:cstheme="minorHAnsi"/>
          <w:color w:val="auto"/>
          <w:sz w:val="24"/>
          <w:szCs w:val="22"/>
        </w:rPr>
        <w:t xml:space="preserve">(PLACE) </w:t>
      </w:r>
      <w:hyperlink r:id="rId8">
        <w:r w:rsidRPr="000829BF">
          <w:rPr>
            <w:rFonts w:cstheme="minorHAnsi"/>
            <w:color w:val="auto"/>
            <w:sz w:val="24"/>
            <w:szCs w:val="22"/>
          </w:rPr>
          <w:t>www.marches-publics.gouv.fr,</w:t>
        </w:r>
      </w:hyperlink>
      <w:r w:rsidRPr="000829BF">
        <w:rPr>
          <w:rFonts w:cstheme="minorHAnsi"/>
          <w:color w:val="auto"/>
          <w:sz w:val="24"/>
          <w:szCs w:val="22"/>
        </w:rPr>
        <w:t xml:space="preserve"> le candidat peut constituer un pli de réponse et effectuer sa</w:t>
      </w:r>
      <w:r w:rsidRPr="000829BF">
        <w:rPr>
          <w:rFonts w:cstheme="minorHAnsi"/>
          <w:color w:val="auto"/>
          <w:spacing w:val="1"/>
          <w:sz w:val="24"/>
          <w:szCs w:val="22"/>
        </w:rPr>
        <w:t xml:space="preserve"> </w:t>
      </w:r>
      <w:r w:rsidRPr="000829BF">
        <w:rPr>
          <w:rFonts w:cstheme="minorHAnsi"/>
          <w:color w:val="auto"/>
          <w:sz w:val="24"/>
          <w:szCs w:val="22"/>
        </w:rPr>
        <w:t>transmission</w:t>
      </w:r>
      <w:r w:rsidRPr="000829BF">
        <w:rPr>
          <w:rFonts w:cstheme="minorHAnsi"/>
          <w:color w:val="auto"/>
          <w:spacing w:val="-2"/>
          <w:sz w:val="24"/>
          <w:szCs w:val="22"/>
        </w:rPr>
        <w:t xml:space="preserve"> </w:t>
      </w:r>
      <w:r w:rsidRPr="000829BF">
        <w:rPr>
          <w:rFonts w:cstheme="minorHAnsi"/>
          <w:color w:val="auto"/>
          <w:sz w:val="24"/>
          <w:szCs w:val="22"/>
        </w:rPr>
        <w:t>par</w:t>
      </w:r>
      <w:r w:rsidRPr="000829BF">
        <w:rPr>
          <w:rFonts w:cstheme="minorHAnsi"/>
          <w:color w:val="auto"/>
          <w:spacing w:val="-2"/>
          <w:sz w:val="24"/>
          <w:szCs w:val="22"/>
        </w:rPr>
        <w:t xml:space="preserve"> </w:t>
      </w:r>
      <w:r w:rsidRPr="000829BF">
        <w:rPr>
          <w:rFonts w:cstheme="minorHAnsi"/>
          <w:color w:val="auto"/>
          <w:sz w:val="24"/>
          <w:szCs w:val="22"/>
        </w:rPr>
        <w:t>voie</w:t>
      </w:r>
      <w:r w:rsidRPr="000829BF">
        <w:rPr>
          <w:rFonts w:cstheme="minorHAnsi"/>
          <w:color w:val="auto"/>
          <w:spacing w:val="-3"/>
          <w:sz w:val="24"/>
          <w:szCs w:val="22"/>
        </w:rPr>
        <w:t xml:space="preserve"> </w:t>
      </w:r>
      <w:r w:rsidRPr="000829BF">
        <w:rPr>
          <w:rFonts w:cstheme="minorHAnsi"/>
          <w:color w:val="auto"/>
          <w:sz w:val="24"/>
          <w:szCs w:val="22"/>
        </w:rPr>
        <w:t>électronique</w:t>
      </w:r>
      <w:r w:rsidRPr="000829BF">
        <w:rPr>
          <w:rFonts w:cstheme="minorHAnsi"/>
          <w:color w:val="auto"/>
          <w:spacing w:val="-3"/>
          <w:sz w:val="24"/>
          <w:szCs w:val="22"/>
        </w:rPr>
        <w:t xml:space="preserve"> </w:t>
      </w:r>
      <w:r w:rsidRPr="000829BF">
        <w:rPr>
          <w:rFonts w:cstheme="minorHAnsi"/>
          <w:color w:val="auto"/>
          <w:sz w:val="24"/>
          <w:szCs w:val="22"/>
        </w:rPr>
        <w:t>tout</w:t>
      </w:r>
      <w:r w:rsidRPr="000829BF">
        <w:rPr>
          <w:rFonts w:cstheme="minorHAnsi"/>
          <w:color w:val="auto"/>
          <w:spacing w:val="-1"/>
          <w:sz w:val="24"/>
          <w:szCs w:val="22"/>
        </w:rPr>
        <w:t xml:space="preserve"> </w:t>
      </w:r>
      <w:r w:rsidRPr="000829BF">
        <w:rPr>
          <w:rFonts w:cstheme="minorHAnsi"/>
          <w:color w:val="auto"/>
          <w:sz w:val="24"/>
          <w:szCs w:val="22"/>
        </w:rPr>
        <w:t>en</w:t>
      </w:r>
      <w:r w:rsidRPr="000829BF">
        <w:rPr>
          <w:rFonts w:cstheme="minorHAnsi"/>
          <w:color w:val="auto"/>
          <w:spacing w:val="-2"/>
          <w:sz w:val="24"/>
          <w:szCs w:val="22"/>
        </w:rPr>
        <w:t xml:space="preserve"> </w:t>
      </w:r>
      <w:r w:rsidRPr="000829BF">
        <w:rPr>
          <w:rFonts w:cstheme="minorHAnsi"/>
          <w:color w:val="auto"/>
          <w:sz w:val="24"/>
          <w:szCs w:val="22"/>
        </w:rPr>
        <w:t>suivant</w:t>
      </w:r>
      <w:r w:rsidRPr="000829BF">
        <w:rPr>
          <w:rFonts w:cstheme="minorHAnsi"/>
          <w:color w:val="auto"/>
          <w:spacing w:val="-3"/>
          <w:sz w:val="24"/>
          <w:szCs w:val="22"/>
        </w:rPr>
        <w:t xml:space="preserve"> </w:t>
      </w:r>
      <w:r w:rsidRPr="000829BF">
        <w:rPr>
          <w:rFonts w:cstheme="minorHAnsi"/>
          <w:color w:val="auto"/>
          <w:sz w:val="24"/>
          <w:szCs w:val="22"/>
        </w:rPr>
        <w:t>les</w:t>
      </w:r>
      <w:r w:rsidRPr="000829BF">
        <w:rPr>
          <w:rFonts w:cstheme="minorHAnsi"/>
          <w:color w:val="auto"/>
          <w:spacing w:val="-2"/>
          <w:sz w:val="24"/>
          <w:szCs w:val="22"/>
        </w:rPr>
        <w:t xml:space="preserve"> </w:t>
      </w:r>
      <w:r w:rsidRPr="000829BF">
        <w:rPr>
          <w:rFonts w:cstheme="minorHAnsi"/>
          <w:color w:val="auto"/>
          <w:sz w:val="24"/>
          <w:szCs w:val="22"/>
        </w:rPr>
        <w:t>différentes</w:t>
      </w:r>
      <w:r w:rsidRPr="000829BF">
        <w:rPr>
          <w:rFonts w:cstheme="minorHAnsi"/>
          <w:color w:val="auto"/>
          <w:spacing w:val="-1"/>
          <w:sz w:val="24"/>
          <w:szCs w:val="22"/>
        </w:rPr>
        <w:t xml:space="preserve"> </w:t>
      </w:r>
      <w:r w:rsidRPr="000829BF">
        <w:rPr>
          <w:rFonts w:cstheme="minorHAnsi"/>
          <w:color w:val="auto"/>
          <w:sz w:val="24"/>
          <w:szCs w:val="22"/>
        </w:rPr>
        <w:t>étapes</w:t>
      </w:r>
      <w:r w:rsidRPr="000829BF">
        <w:rPr>
          <w:rFonts w:cstheme="minorHAnsi"/>
          <w:color w:val="auto"/>
          <w:spacing w:val="-2"/>
          <w:sz w:val="24"/>
          <w:szCs w:val="22"/>
        </w:rPr>
        <w:t xml:space="preserve"> </w:t>
      </w:r>
      <w:r w:rsidRPr="000829BF">
        <w:rPr>
          <w:rFonts w:cstheme="minorHAnsi"/>
          <w:color w:val="auto"/>
          <w:sz w:val="24"/>
          <w:szCs w:val="22"/>
        </w:rPr>
        <w:t>et</w:t>
      </w:r>
      <w:r w:rsidRPr="000829BF">
        <w:rPr>
          <w:rFonts w:cstheme="minorHAnsi"/>
          <w:color w:val="auto"/>
          <w:spacing w:val="-2"/>
          <w:sz w:val="24"/>
          <w:szCs w:val="22"/>
        </w:rPr>
        <w:t xml:space="preserve"> </w:t>
      </w:r>
      <w:r w:rsidRPr="000829BF">
        <w:rPr>
          <w:rFonts w:cstheme="minorHAnsi"/>
          <w:color w:val="auto"/>
          <w:sz w:val="24"/>
          <w:szCs w:val="22"/>
        </w:rPr>
        <w:t>en</w:t>
      </w:r>
      <w:r w:rsidRPr="000829BF">
        <w:rPr>
          <w:rFonts w:cstheme="minorHAnsi"/>
          <w:color w:val="auto"/>
          <w:spacing w:val="-1"/>
          <w:sz w:val="24"/>
          <w:szCs w:val="22"/>
        </w:rPr>
        <w:t xml:space="preserve"> </w:t>
      </w:r>
      <w:r w:rsidRPr="000829BF">
        <w:rPr>
          <w:rFonts w:cstheme="minorHAnsi"/>
          <w:color w:val="auto"/>
          <w:sz w:val="24"/>
          <w:szCs w:val="22"/>
        </w:rPr>
        <w:t>respectant</w:t>
      </w:r>
      <w:r w:rsidRPr="000829BF">
        <w:rPr>
          <w:rFonts w:cstheme="minorHAnsi"/>
          <w:color w:val="auto"/>
          <w:spacing w:val="-2"/>
          <w:sz w:val="24"/>
          <w:szCs w:val="22"/>
        </w:rPr>
        <w:t xml:space="preserve"> </w:t>
      </w:r>
      <w:r w:rsidRPr="000829BF">
        <w:rPr>
          <w:rFonts w:cstheme="minorHAnsi"/>
          <w:color w:val="auto"/>
          <w:sz w:val="24"/>
          <w:szCs w:val="22"/>
        </w:rPr>
        <w:t>les</w:t>
      </w:r>
      <w:r w:rsidRPr="000829BF">
        <w:rPr>
          <w:rFonts w:cstheme="minorHAnsi"/>
          <w:color w:val="auto"/>
          <w:spacing w:val="-1"/>
          <w:sz w:val="24"/>
          <w:szCs w:val="22"/>
        </w:rPr>
        <w:t xml:space="preserve"> </w:t>
      </w:r>
      <w:r w:rsidRPr="000829BF">
        <w:rPr>
          <w:rFonts w:cstheme="minorHAnsi"/>
          <w:color w:val="auto"/>
          <w:sz w:val="24"/>
          <w:szCs w:val="22"/>
        </w:rPr>
        <w:t>règles</w:t>
      </w:r>
      <w:r w:rsidRPr="000829BF">
        <w:rPr>
          <w:rFonts w:cstheme="minorHAnsi"/>
          <w:color w:val="auto"/>
          <w:spacing w:val="-2"/>
          <w:sz w:val="24"/>
          <w:szCs w:val="22"/>
        </w:rPr>
        <w:t xml:space="preserve"> </w:t>
      </w:r>
      <w:r w:rsidRPr="000829BF">
        <w:rPr>
          <w:rFonts w:cstheme="minorHAnsi"/>
          <w:color w:val="auto"/>
          <w:sz w:val="24"/>
          <w:szCs w:val="22"/>
        </w:rPr>
        <w:t>fixées</w:t>
      </w:r>
      <w:r w:rsidRPr="000829BF">
        <w:rPr>
          <w:rFonts w:cstheme="minorHAnsi"/>
          <w:color w:val="auto"/>
          <w:spacing w:val="-1"/>
          <w:sz w:val="24"/>
          <w:szCs w:val="22"/>
        </w:rPr>
        <w:t xml:space="preserve"> </w:t>
      </w:r>
      <w:r w:rsidRPr="000829BF">
        <w:rPr>
          <w:rFonts w:cstheme="minorHAnsi"/>
          <w:color w:val="auto"/>
          <w:sz w:val="24"/>
          <w:szCs w:val="22"/>
        </w:rPr>
        <w:t>et expliquées</w:t>
      </w:r>
      <w:r w:rsidRPr="000829BF">
        <w:rPr>
          <w:rFonts w:cstheme="minorHAnsi"/>
          <w:color w:val="auto"/>
          <w:spacing w:val="-1"/>
          <w:sz w:val="24"/>
          <w:szCs w:val="22"/>
        </w:rPr>
        <w:t xml:space="preserve"> </w:t>
      </w:r>
      <w:r w:rsidRPr="000829BF">
        <w:rPr>
          <w:rFonts w:cstheme="minorHAnsi"/>
          <w:color w:val="auto"/>
          <w:sz w:val="24"/>
          <w:szCs w:val="22"/>
        </w:rPr>
        <w:t>sur la</w:t>
      </w:r>
      <w:r w:rsidR="004222BC">
        <w:rPr>
          <w:rFonts w:cstheme="minorHAnsi"/>
          <w:color w:val="auto"/>
          <w:sz w:val="24"/>
          <w:szCs w:val="22"/>
        </w:rPr>
        <w:t xml:space="preserve"> plateforme</w:t>
      </w:r>
      <w:r w:rsidRPr="000829BF">
        <w:rPr>
          <w:rFonts w:cstheme="minorHAnsi"/>
          <w:color w:val="auto"/>
          <w:sz w:val="24"/>
          <w:szCs w:val="22"/>
        </w:rPr>
        <w:t xml:space="preserve"> PLACE</w:t>
      </w:r>
      <w:r w:rsidRPr="000829BF">
        <w:rPr>
          <w:rFonts w:cstheme="minorHAnsi"/>
          <w:color w:val="auto"/>
        </w:rPr>
        <w:t>.</w:t>
      </w:r>
    </w:p>
    <w:p w14:paraId="2BD14809" w14:textId="77777777" w:rsidR="000829BF" w:rsidRDefault="000829BF" w:rsidP="000829BF">
      <w:pPr>
        <w:rPr>
          <w:rFonts w:asciiTheme="minorHAnsi" w:hAnsiTheme="minorHAnsi" w:cstheme="minorHAnsi"/>
        </w:rPr>
      </w:pPr>
    </w:p>
    <w:p w14:paraId="16C54588" w14:textId="4A23923C" w:rsidR="000829BF" w:rsidRDefault="000829BF" w:rsidP="000829BF">
      <w:pPr>
        <w:rPr>
          <w:rFonts w:asciiTheme="minorHAnsi" w:hAnsiTheme="minorHAnsi" w:cstheme="minorHAnsi"/>
          <w:b/>
          <w:bCs/>
        </w:rPr>
      </w:pPr>
      <w:r>
        <w:rPr>
          <w:rFonts w:asciiTheme="minorHAnsi" w:hAnsiTheme="minorHAnsi" w:cstheme="minorHAnsi"/>
        </w:rPr>
        <w:t xml:space="preserve">Date limite de transmission des offres : </w:t>
      </w:r>
      <w:r w:rsidR="00A42C1B">
        <w:rPr>
          <w:rFonts w:asciiTheme="minorHAnsi" w:hAnsiTheme="minorHAnsi" w:cstheme="minorHAnsi"/>
          <w:b/>
          <w:bCs/>
        </w:rPr>
        <w:t>22</w:t>
      </w:r>
      <w:r w:rsidRPr="006E0B09">
        <w:rPr>
          <w:rFonts w:asciiTheme="minorHAnsi" w:hAnsiTheme="minorHAnsi" w:cstheme="minorHAnsi"/>
          <w:b/>
          <w:bCs/>
        </w:rPr>
        <w:t xml:space="preserve"> avril 2025</w:t>
      </w:r>
    </w:p>
    <w:p w14:paraId="21781FDA" w14:textId="64226DAF" w:rsidR="005A0A41" w:rsidRPr="00CB533C" w:rsidRDefault="000829BF" w:rsidP="00CB533C">
      <w:pPr>
        <w:pStyle w:val="Paragraphedeliste"/>
        <w:numPr>
          <w:ilvl w:val="0"/>
          <w:numId w:val="1"/>
        </w:numPr>
        <w:shd w:val="clear" w:color="auto" w:fill="002060"/>
        <w:rPr>
          <w:rStyle w:val="lev"/>
          <w:rFonts w:asciiTheme="minorHAnsi" w:hAnsiTheme="minorHAnsi" w:cstheme="minorHAnsi"/>
        </w:rPr>
      </w:pPr>
      <w:r>
        <w:rPr>
          <w:rStyle w:val="lev"/>
          <w:rFonts w:asciiTheme="minorHAnsi" w:hAnsiTheme="minorHAnsi" w:cstheme="minorHAnsi"/>
        </w:rPr>
        <w:lastRenderedPageBreak/>
        <w:t>LES PIECES DE LA CANDIDATURE</w:t>
      </w:r>
    </w:p>
    <w:p w14:paraId="63F0CE5F" w14:textId="77777777" w:rsidR="000829BF" w:rsidRDefault="000829BF" w:rsidP="000829BF">
      <w:pPr>
        <w:rPr>
          <w:rFonts w:asciiTheme="minorHAnsi" w:hAnsiTheme="minorHAnsi" w:cstheme="minorHAnsi"/>
          <w:color w:val="1F3864" w:themeColor="accent1" w:themeShade="80"/>
        </w:rPr>
      </w:pPr>
    </w:p>
    <w:p w14:paraId="282A10B1" w14:textId="77777777" w:rsidR="000829BF" w:rsidRDefault="000829BF" w:rsidP="000829BF">
      <w:pPr>
        <w:rPr>
          <w:rFonts w:asciiTheme="minorHAnsi" w:hAnsiTheme="minorHAnsi" w:cstheme="minorHAnsi"/>
        </w:rPr>
      </w:pPr>
      <w:r w:rsidRPr="00CB221C">
        <w:rPr>
          <w:rFonts w:asciiTheme="minorHAnsi" w:hAnsiTheme="minorHAnsi" w:cstheme="minorHAnsi"/>
        </w:rPr>
        <w:t>Chaque candidat produit un dossier complet comprenant les pièces suivantes</w:t>
      </w:r>
      <w:r>
        <w:rPr>
          <w:rFonts w:asciiTheme="minorHAnsi" w:hAnsiTheme="minorHAnsi" w:cstheme="minorHAnsi"/>
        </w:rPr>
        <w:t> :</w:t>
      </w:r>
    </w:p>
    <w:p w14:paraId="70CF2BA4" w14:textId="77777777" w:rsidR="000829BF" w:rsidRDefault="000829BF" w:rsidP="000829BF">
      <w:pPr>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3020"/>
        <w:gridCol w:w="3020"/>
        <w:gridCol w:w="3020"/>
      </w:tblGrid>
      <w:tr w:rsidR="000829BF" w14:paraId="7FA43FE0" w14:textId="77777777" w:rsidTr="006A3540">
        <w:trPr>
          <w:jc w:val="center"/>
        </w:trPr>
        <w:tc>
          <w:tcPr>
            <w:tcW w:w="3020" w:type="dxa"/>
            <w:shd w:val="clear" w:color="auto" w:fill="D9E2F3" w:themeFill="accent1" w:themeFillTint="33"/>
          </w:tcPr>
          <w:p w14:paraId="56CA2E82" w14:textId="77777777" w:rsidR="000829BF" w:rsidRDefault="000829BF" w:rsidP="006A3540">
            <w:pPr>
              <w:jc w:val="center"/>
              <w:rPr>
                <w:rFonts w:asciiTheme="minorHAnsi" w:hAnsiTheme="minorHAnsi" w:cstheme="minorHAnsi"/>
              </w:rPr>
            </w:pPr>
            <w:bookmarkStart w:id="0" w:name="_Hlk185342278"/>
            <w:r>
              <w:rPr>
                <w:rFonts w:asciiTheme="minorHAnsi" w:hAnsiTheme="minorHAnsi" w:cstheme="minorHAnsi"/>
              </w:rPr>
              <w:t>Pièces</w:t>
            </w:r>
          </w:p>
        </w:tc>
        <w:tc>
          <w:tcPr>
            <w:tcW w:w="6040" w:type="dxa"/>
            <w:gridSpan w:val="2"/>
            <w:shd w:val="clear" w:color="auto" w:fill="D9E2F3" w:themeFill="accent1" w:themeFillTint="33"/>
          </w:tcPr>
          <w:p w14:paraId="25671BDA" w14:textId="77777777" w:rsidR="000829BF" w:rsidRDefault="000829BF" w:rsidP="006A3540">
            <w:pPr>
              <w:jc w:val="center"/>
              <w:rPr>
                <w:rFonts w:asciiTheme="minorHAnsi" w:hAnsiTheme="minorHAnsi" w:cstheme="minorHAnsi"/>
              </w:rPr>
            </w:pPr>
            <w:r>
              <w:rPr>
                <w:rFonts w:asciiTheme="minorHAnsi" w:hAnsiTheme="minorHAnsi" w:cstheme="minorHAnsi"/>
              </w:rPr>
              <w:t>Observations</w:t>
            </w:r>
          </w:p>
        </w:tc>
      </w:tr>
      <w:bookmarkEnd w:id="0"/>
      <w:tr w:rsidR="000829BF" w14:paraId="5F9EE86D" w14:textId="77777777" w:rsidTr="006A3540">
        <w:trPr>
          <w:jc w:val="center"/>
        </w:trPr>
        <w:tc>
          <w:tcPr>
            <w:tcW w:w="9060" w:type="dxa"/>
            <w:gridSpan w:val="3"/>
            <w:shd w:val="clear" w:color="auto" w:fill="1F3864" w:themeFill="accent1" w:themeFillShade="80"/>
          </w:tcPr>
          <w:p w14:paraId="5B3371BB" w14:textId="77777777" w:rsidR="000829BF" w:rsidRPr="00CB221C" w:rsidRDefault="000829BF" w:rsidP="006A3540">
            <w:pPr>
              <w:jc w:val="center"/>
              <w:rPr>
                <w:rFonts w:asciiTheme="minorHAnsi" w:hAnsiTheme="minorHAnsi" w:cstheme="minorHAnsi"/>
                <w:b/>
                <w:bCs/>
              </w:rPr>
            </w:pPr>
            <w:r w:rsidRPr="00CB221C">
              <w:rPr>
                <w:rFonts w:asciiTheme="minorHAnsi" w:hAnsiTheme="minorHAnsi" w:cstheme="minorHAnsi"/>
                <w:b/>
                <w:bCs/>
                <w:color w:val="FFFFFF" w:themeColor="background1"/>
              </w:rPr>
              <w:t>Sur l’engagement du candidat et la capacité technique</w:t>
            </w:r>
          </w:p>
        </w:tc>
      </w:tr>
      <w:tr w:rsidR="000829BF" w14:paraId="2DA95AD1" w14:textId="77777777" w:rsidTr="006A3540">
        <w:trPr>
          <w:jc w:val="center"/>
        </w:trPr>
        <w:tc>
          <w:tcPr>
            <w:tcW w:w="3020" w:type="dxa"/>
          </w:tcPr>
          <w:p w14:paraId="6E47811A" w14:textId="3B7D7058" w:rsidR="000829BF" w:rsidRPr="00CB221C" w:rsidRDefault="000829BF" w:rsidP="006A3540">
            <w:pPr>
              <w:pStyle w:val="Paragraphedeliste"/>
              <w:numPr>
                <w:ilvl w:val="0"/>
                <w:numId w:val="6"/>
              </w:numPr>
              <w:rPr>
                <w:rFonts w:asciiTheme="minorHAnsi" w:hAnsiTheme="minorHAnsi" w:cstheme="minorHAnsi"/>
                <w:sz w:val="22"/>
                <w:szCs w:val="22"/>
              </w:rPr>
            </w:pPr>
            <w:r>
              <w:rPr>
                <w:rFonts w:asciiTheme="minorHAnsi" w:hAnsiTheme="minorHAnsi" w:cstheme="minorHAnsi"/>
                <w:sz w:val="22"/>
                <w:szCs w:val="22"/>
              </w:rPr>
              <w:t>L’acte d’engagement (A</w:t>
            </w:r>
            <w:r w:rsidR="004222BC">
              <w:rPr>
                <w:rFonts w:asciiTheme="minorHAnsi" w:hAnsiTheme="minorHAnsi" w:cstheme="minorHAnsi"/>
                <w:sz w:val="22"/>
                <w:szCs w:val="22"/>
              </w:rPr>
              <w:t>TTR1</w:t>
            </w:r>
            <w:r>
              <w:rPr>
                <w:rFonts w:asciiTheme="minorHAnsi" w:hAnsiTheme="minorHAnsi" w:cstheme="minorHAnsi"/>
                <w:sz w:val="22"/>
                <w:szCs w:val="22"/>
              </w:rPr>
              <w:t>)</w:t>
            </w:r>
          </w:p>
        </w:tc>
        <w:tc>
          <w:tcPr>
            <w:tcW w:w="6040" w:type="dxa"/>
            <w:gridSpan w:val="2"/>
          </w:tcPr>
          <w:p w14:paraId="4830A4AD" w14:textId="77777777" w:rsidR="000829BF" w:rsidRDefault="000829BF" w:rsidP="006A3540">
            <w:pPr>
              <w:rPr>
                <w:rFonts w:asciiTheme="minorHAnsi" w:hAnsiTheme="minorHAnsi" w:cstheme="minorHAnsi"/>
              </w:rPr>
            </w:pPr>
            <w:r>
              <w:rPr>
                <w:rFonts w:asciiTheme="minorHAnsi" w:hAnsiTheme="minorHAnsi" w:cstheme="minorHAnsi"/>
              </w:rPr>
              <w:t>Ce document doit être dûment complété, daté et signé. Le nom, le prénom et la qualité du signataire doivent être mentionnés. Lors de l’attribution du marché, sa signature par les deux parties, équivaut à la signature du marché.</w:t>
            </w:r>
          </w:p>
          <w:p w14:paraId="0D2A5FC9" w14:textId="77777777" w:rsidR="000829BF" w:rsidRDefault="000829BF" w:rsidP="006A3540">
            <w:pPr>
              <w:rPr>
                <w:rFonts w:asciiTheme="minorHAnsi" w:hAnsiTheme="minorHAnsi" w:cstheme="minorHAnsi"/>
              </w:rPr>
            </w:pPr>
            <w:r>
              <w:rPr>
                <w:rFonts w:asciiTheme="minorHAnsi" w:hAnsiTheme="minorHAnsi" w:cstheme="minorHAnsi"/>
              </w:rPr>
              <w:t>Pour rappel, une signature scannée n’est pas recevable.</w:t>
            </w:r>
          </w:p>
        </w:tc>
      </w:tr>
      <w:tr w:rsidR="000829BF" w14:paraId="5B1E5D7A" w14:textId="77777777" w:rsidTr="006A3540">
        <w:trPr>
          <w:jc w:val="center"/>
        </w:trPr>
        <w:tc>
          <w:tcPr>
            <w:tcW w:w="3020" w:type="dxa"/>
          </w:tcPr>
          <w:p w14:paraId="550DD1A0" w14:textId="77777777" w:rsidR="000829BF" w:rsidRPr="00CB221C"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Le pouvoir de signature de la personne habilitée à engager la société</w:t>
            </w:r>
          </w:p>
        </w:tc>
        <w:tc>
          <w:tcPr>
            <w:tcW w:w="6040" w:type="dxa"/>
            <w:gridSpan w:val="2"/>
          </w:tcPr>
          <w:p w14:paraId="0E2FCED4" w14:textId="77777777" w:rsidR="000829BF" w:rsidRDefault="000829BF" w:rsidP="006A3540">
            <w:pPr>
              <w:rPr>
                <w:rFonts w:asciiTheme="minorHAnsi" w:hAnsiTheme="minorHAnsi" w:cstheme="minorHAnsi"/>
              </w:rPr>
            </w:pPr>
            <w:r>
              <w:rPr>
                <w:rFonts w:asciiTheme="minorHAnsi" w:hAnsiTheme="minorHAnsi" w:cstheme="minorHAnsi"/>
              </w:rPr>
              <w:t>Le candidat doit fournir ce document qui atteste de la qualité de gérant(e) de la société ou de la délégation de pouvoir de l’un des dirigeants, signataire de l’AE</w:t>
            </w:r>
          </w:p>
        </w:tc>
      </w:tr>
      <w:tr w:rsidR="000829BF" w14:paraId="420F575D" w14:textId="77777777" w:rsidTr="006A3540">
        <w:trPr>
          <w:jc w:val="center"/>
        </w:trPr>
        <w:tc>
          <w:tcPr>
            <w:tcW w:w="3020" w:type="dxa"/>
          </w:tcPr>
          <w:p w14:paraId="36F4EF95" w14:textId="77777777" w:rsidR="000829BF" w:rsidRPr="00CB221C"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La lettre de candidature (DC1)</w:t>
            </w:r>
          </w:p>
        </w:tc>
        <w:tc>
          <w:tcPr>
            <w:tcW w:w="6040" w:type="dxa"/>
            <w:gridSpan w:val="2"/>
          </w:tcPr>
          <w:p w14:paraId="6D97EDEF" w14:textId="77777777" w:rsidR="000829BF" w:rsidRDefault="000829BF" w:rsidP="006A3540">
            <w:pPr>
              <w:rPr>
                <w:rFonts w:asciiTheme="minorHAnsi" w:hAnsiTheme="minorHAnsi" w:cstheme="minorHAnsi"/>
              </w:rPr>
            </w:pPr>
            <w:r>
              <w:rPr>
                <w:rFonts w:asciiTheme="minorHAnsi" w:hAnsiTheme="minorHAnsi" w:cstheme="minorHAnsi"/>
              </w:rPr>
              <w:t>Le formulaire DC1 joint au DCE doit être dûment complété. Il vaut engagement sur l’honneur des articles L.2141-1 et suivants, et des articles R.2143-3 et suivants du CCP.</w:t>
            </w:r>
          </w:p>
          <w:p w14:paraId="788FDC9C" w14:textId="77777777" w:rsidR="000829BF" w:rsidRDefault="000829BF" w:rsidP="006A3540">
            <w:pPr>
              <w:rPr>
                <w:rFonts w:asciiTheme="minorHAnsi" w:hAnsiTheme="minorHAnsi" w:cstheme="minorHAnsi"/>
              </w:rPr>
            </w:pPr>
            <w:r>
              <w:rPr>
                <w:rFonts w:asciiTheme="minorHAnsi" w:hAnsiTheme="minorHAnsi" w:cstheme="minorHAnsi"/>
              </w:rPr>
              <w:t>La signature du document n’est pas requise.</w:t>
            </w:r>
          </w:p>
        </w:tc>
      </w:tr>
      <w:tr w:rsidR="000829BF" w14:paraId="6602496F" w14:textId="77777777" w:rsidTr="006A3540">
        <w:trPr>
          <w:jc w:val="center"/>
        </w:trPr>
        <w:tc>
          <w:tcPr>
            <w:tcW w:w="3020" w:type="dxa"/>
          </w:tcPr>
          <w:p w14:paraId="61976D04" w14:textId="77777777" w:rsidR="000829BF" w:rsidRPr="002A5EBE"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La déclaration du candidat individuel (DC2)</w:t>
            </w:r>
          </w:p>
        </w:tc>
        <w:tc>
          <w:tcPr>
            <w:tcW w:w="6040" w:type="dxa"/>
            <w:gridSpan w:val="2"/>
          </w:tcPr>
          <w:p w14:paraId="093E1151" w14:textId="77777777" w:rsidR="000829BF" w:rsidRDefault="000829BF" w:rsidP="006A3540">
            <w:pPr>
              <w:rPr>
                <w:rFonts w:asciiTheme="minorHAnsi" w:hAnsiTheme="minorHAnsi" w:cstheme="minorHAnsi"/>
              </w:rPr>
            </w:pPr>
            <w:r>
              <w:rPr>
                <w:rFonts w:asciiTheme="minorHAnsi" w:hAnsiTheme="minorHAnsi" w:cstheme="minorHAnsi"/>
              </w:rPr>
              <w:t xml:space="preserve">Le formulaire DC2 joint au DCE doit être dûment complété. </w:t>
            </w:r>
          </w:p>
          <w:p w14:paraId="2D2B0241" w14:textId="77777777" w:rsidR="000829BF" w:rsidRDefault="000829BF" w:rsidP="006A3540">
            <w:pPr>
              <w:rPr>
                <w:rFonts w:asciiTheme="minorHAnsi" w:hAnsiTheme="minorHAnsi" w:cstheme="minorHAnsi"/>
              </w:rPr>
            </w:pPr>
            <w:r>
              <w:rPr>
                <w:rFonts w:asciiTheme="minorHAnsi" w:hAnsiTheme="minorHAnsi" w:cstheme="minorHAnsi"/>
              </w:rPr>
              <w:t>La signature du document n’est pas requise.</w:t>
            </w:r>
          </w:p>
        </w:tc>
      </w:tr>
      <w:tr w:rsidR="000829BF" w:rsidRPr="000107A0" w14:paraId="1125D285" w14:textId="77777777" w:rsidTr="006A3540">
        <w:trPr>
          <w:jc w:val="center"/>
        </w:trPr>
        <w:tc>
          <w:tcPr>
            <w:tcW w:w="9060" w:type="dxa"/>
            <w:gridSpan w:val="3"/>
            <w:shd w:val="clear" w:color="auto" w:fill="1F3864" w:themeFill="accent1" w:themeFillShade="80"/>
          </w:tcPr>
          <w:p w14:paraId="5A44816B" w14:textId="77777777" w:rsidR="000829BF" w:rsidRPr="000107A0" w:rsidRDefault="000829BF" w:rsidP="006A3540">
            <w:pPr>
              <w:jc w:val="center"/>
              <w:rPr>
                <w:rFonts w:asciiTheme="minorHAnsi" w:hAnsiTheme="minorHAnsi" w:cstheme="minorHAnsi"/>
                <w:b/>
                <w:bCs/>
                <w:color w:val="FFFFFF" w:themeColor="background1"/>
              </w:rPr>
            </w:pPr>
            <w:r w:rsidRPr="000107A0">
              <w:rPr>
                <w:rFonts w:asciiTheme="minorHAnsi" w:hAnsiTheme="minorHAnsi" w:cstheme="minorHAnsi"/>
                <w:b/>
                <w:bCs/>
                <w:color w:val="FFFFFF" w:themeColor="background1"/>
              </w:rPr>
              <w:t>Sur la situation juridique et administrative du candidat</w:t>
            </w:r>
          </w:p>
        </w:tc>
      </w:tr>
      <w:tr w:rsidR="000829BF" w14:paraId="760FB229" w14:textId="77777777" w:rsidTr="006A3540">
        <w:trPr>
          <w:jc w:val="center"/>
        </w:trPr>
        <w:tc>
          <w:tcPr>
            <w:tcW w:w="3020" w:type="dxa"/>
          </w:tcPr>
          <w:p w14:paraId="7309FA53" w14:textId="77777777" w:rsidR="000829BF" w:rsidRPr="000107A0"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 xml:space="preserve">Extrait </w:t>
            </w:r>
            <w:proofErr w:type="spellStart"/>
            <w:r>
              <w:rPr>
                <w:rFonts w:asciiTheme="minorHAnsi" w:hAnsiTheme="minorHAnsi" w:cstheme="minorHAnsi"/>
              </w:rPr>
              <w:t>Kbis</w:t>
            </w:r>
            <w:proofErr w:type="spellEnd"/>
            <w:r>
              <w:rPr>
                <w:rFonts w:asciiTheme="minorHAnsi" w:hAnsiTheme="minorHAnsi" w:cstheme="minorHAnsi"/>
              </w:rPr>
              <w:t xml:space="preserve"> ou D1 daté de moins de 3 mois</w:t>
            </w:r>
          </w:p>
        </w:tc>
        <w:tc>
          <w:tcPr>
            <w:tcW w:w="6040" w:type="dxa"/>
            <w:gridSpan w:val="2"/>
          </w:tcPr>
          <w:p w14:paraId="60D54354" w14:textId="77777777" w:rsidR="000829BF" w:rsidRDefault="000829BF" w:rsidP="006A3540">
            <w:pPr>
              <w:rPr>
                <w:rFonts w:asciiTheme="minorHAnsi" w:hAnsiTheme="minorHAnsi" w:cstheme="minorHAnsi"/>
              </w:rPr>
            </w:pPr>
            <w:r>
              <w:rPr>
                <w:rFonts w:asciiTheme="minorHAnsi" w:hAnsiTheme="minorHAnsi" w:cstheme="minorHAnsi"/>
              </w:rPr>
              <w:t xml:space="preserve">Un numéro de SIREN ou, à défaut un extrait du registre pertinent daté de moins de 3 mois, tel qu’un extrait </w:t>
            </w:r>
            <w:proofErr w:type="spellStart"/>
            <w:r>
              <w:rPr>
                <w:rFonts w:asciiTheme="minorHAnsi" w:hAnsiTheme="minorHAnsi" w:cstheme="minorHAnsi"/>
              </w:rPr>
              <w:t>Kbis</w:t>
            </w:r>
            <w:proofErr w:type="spellEnd"/>
            <w:r>
              <w:rPr>
                <w:rFonts w:asciiTheme="minorHAnsi" w:hAnsiTheme="minorHAnsi" w:cstheme="minorHAnsi"/>
              </w:rPr>
              <w:t>, un D1 ou, à défaut, d’un document équivalent délivré par l’autorité judiciaire ou administrative compétente du pays d’origine ou d’établissement du candidat.</w:t>
            </w:r>
          </w:p>
          <w:p w14:paraId="7084CD0C" w14:textId="77777777" w:rsidR="000829BF" w:rsidRDefault="000829BF" w:rsidP="006A3540">
            <w:pPr>
              <w:rPr>
                <w:rFonts w:asciiTheme="minorHAnsi" w:hAnsiTheme="minorHAnsi" w:cstheme="minorHAnsi"/>
              </w:rPr>
            </w:pPr>
          </w:p>
          <w:p w14:paraId="31BB35E7" w14:textId="77777777" w:rsidR="000829BF" w:rsidRDefault="000829BF" w:rsidP="006A3540">
            <w:pPr>
              <w:rPr>
                <w:rFonts w:asciiTheme="minorHAnsi" w:hAnsiTheme="minorHAnsi" w:cstheme="minorHAnsi"/>
              </w:rPr>
            </w:pPr>
            <w:r>
              <w:rPr>
                <w:rFonts w:asciiTheme="minorHAnsi" w:hAnsiTheme="minorHAnsi" w:cstheme="minorHAnsi"/>
              </w:rPr>
              <w:t>Le prescripteur procédera à certaines vérifications via le lien suivant : https://annuaire-entreprises.data.gouv.fr/</w:t>
            </w:r>
          </w:p>
        </w:tc>
      </w:tr>
      <w:tr w:rsidR="000829BF" w14:paraId="1502FE65" w14:textId="77777777" w:rsidTr="006A3540">
        <w:trPr>
          <w:jc w:val="center"/>
        </w:trPr>
        <w:tc>
          <w:tcPr>
            <w:tcW w:w="3020" w:type="dxa"/>
          </w:tcPr>
          <w:p w14:paraId="5332C787" w14:textId="77777777" w:rsidR="000829BF"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L’attestation de régularité fiscale</w:t>
            </w:r>
          </w:p>
        </w:tc>
        <w:tc>
          <w:tcPr>
            <w:tcW w:w="3020" w:type="dxa"/>
          </w:tcPr>
          <w:p w14:paraId="5E1D70F7" w14:textId="77777777" w:rsidR="000829BF" w:rsidRDefault="000829BF" w:rsidP="006A3540">
            <w:pPr>
              <w:rPr>
                <w:rFonts w:asciiTheme="minorHAnsi" w:hAnsiTheme="minorHAnsi" w:cstheme="minorHAnsi"/>
              </w:rPr>
            </w:pPr>
            <w:r>
              <w:rPr>
                <w:rFonts w:asciiTheme="minorHAnsi" w:hAnsiTheme="minorHAnsi" w:cstheme="minorHAnsi"/>
              </w:rPr>
              <w:t>Celle-ci justifie de la régularité de la société auprès de l’Administration fiscale, de l’impôt sur le revenu, de l’impôt sur les sociétés et de la TVA datée du 31 décembre de l’année précédant l’année en cours ou équivalent. Elle doit être datée de moins de 6 moins.</w:t>
            </w:r>
          </w:p>
        </w:tc>
        <w:tc>
          <w:tcPr>
            <w:tcW w:w="3020" w:type="dxa"/>
            <w:vMerge w:val="restart"/>
            <w:vAlign w:val="center"/>
          </w:tcPr>
          <w:p w14:paraId="2A83954A" w14:textId="77777777" w:rsidR="000829BF" w:rsidRDefault="000829BF" w:rsidP="006A3540">
            <w:pPr>
              <w:rPr>
                <w:rFonts w:asciiTheme="minorHAnsi" w:hAnsiTheme="minorHAnsi" w:cstheme="minorHAnsi"/>
              </w:rPr>
            </w:pPr>
            <w:r>
              <w:rPr>
                <w:rFonts w:asciiTheme="minorHAnsi" w:hAnsiTheme="minorHAnsi" w:cstheme="minorHAnsi"/>
              </w:rPr>
              <w:t>Le candidat établit dans un Etat autre que la France produit un certificat établi par les administrations et organismes du pays d’origine.</w:t>
            </w:r>
          </w:p>
        </w:tc>
      </w:tr>
      <w:tr w:rsidR="000829BF" w14:paraId="417E2888" w14:textId="77777777" w:rsidTr="004222BC">
        <w:trPr>
          <w:trHeight w:val="268"/>
          <w:jc w:val="center"/>
        </w:trPr>
        <w:tc>
          <w:tcPr>
            <w:tcW w:w="3020" w:type="dxa"/>
          </w:tcPr>
          <w:p w14:paraId="2EE6193F" w14:textId="77777777" w:rsidR="000829BF"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L’attestation de régularité sociale</w:t>
            </w:r>
          </w:p>
        </w:tc>
        <w:tc>
          <w:tcPr>
            <w:tcW w:w="3020" w:type="dxa"/>
          </w:tcPr>
          <w:p w14:paraId="4C635456" w14:textId="3DC857AD" w:rsidR="000829BF" w:rsidRDefault="000829BF" w:rsidP="006A3540">
            <w:pPr>
              <w:rPr>
                <w:rFonts w:asciiTheme="minorHAnsi" w:hAnsiTheme="minorHAnsi" w:cstheme="minorHAnsi"/>
              </w:rPr>
            </w:pPr>
            <w:r>
              <w:rPr>
                <w:rFonts w:asciiTheme="minorHAnsi" w:hAnsiTheme="minorHAnsi" w:cstheme="minorHAnsi"/>
              </w:rPr>
              <w:t xml:space="preserve">Celle-ci justifie du respect de la société de ses obligations de déclaration et de paiement des cotisations auprès de l’URSSAF. </w:t>
            </w:r>
          </w:p>
        </w:tc>
        <w:tc>
          <w:tcPr>
            <w:tcW w:w="3020" w:type="dxa"/>
            <w:vMerge/>
          </w:tcPr>
          <w:p w14:paraId="19A747E7" w14:textId="77777777" w:rsidR="000829BF" w:rsidRDefault="000829BF" w:rsidP="006A3540">
            <w:pPr>
              <w:rPr>
                <w:rFonts w:asciiTheme="minorHAnsi" w:hAnsiTheme="minorHAnsi" w:cstheme="minorHAnsi"/>
              </w:rPr>
            </w:pPr>
          </w:p>
        </w:tc>
      </w:tr>
      <w:tr w:rsidR="000829BF" w14:paraId="5D5C726B" w14:textId="77777777" w:rsidTr="006A3540">
        <w:trPr>
          <w:jc w:val="center"/>
        </w:trPr>
        <w:tc>
          <w:tcPr>
            <w:tcW w:w="3020" w:type="dxa"/>
          </w:tcPr>
          <w:p w14:paraId="1FE5CB6A" w14:textId="77777777" w:rsidR="000829BF"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lastRenderedPageBreak/>
              <w:t>L’attestation d’assurance pour les risques professionnels</w:t>
            </w:r>
          </w:p>
        </w:tc>
        <w:tc>
          <w:tcPr>
            <w:tcW w:w="6040" w:type="dxa"/>
            <w:gridSpan w:val="2"/>
          </w:tcPr>
          <w:p w14:paraId="4DB96B76" w14:textId="77777777" w:rsidR="000829BF" w:rsidRDefault="000829BF" w:rsidP="006A3540">
            <w:pPr>
              <w:rPr>
                <w:rFonts w:asciiTheme="minorHAnsi" w:hAnsiTheme="minorHAnsi" w:cstheme="minorHAnsi"/>
              </w:rPr>
            </w:pPr>
            <w:r>
              <w:rPr>
                <w:rFonts w:asciiTheme="minorHAnsi" w:hAnsiTheme="minorHAnsi" w:cstheme="minorHAnsi"/>
              </w:rPr>
              <w:t>Elle doit être en cours de validité émanant d’une compagnie d’assurance et indiquant le domaine d’activité couvert, ainsi que les éventuelles limites et exclusions de la couverture assurantielle.</w:t>
            </w:r>
          </w:p>
        </w:tc>
      </w:tr>
      <w:tr w:rsidR="000829BF" w14:paraId="27D07722" w14:textId="77777777" w:rsidTr="006A3540">
        <w:trPr>
          <w:jc w:val="center"/>
        </w:trPr>
        <w:tc>
          <w:tcPr>
            <w:tcW w:w="3020" w:type="dxa"/>
          </w:tcPr>
          <w:p w14:paraId="3E9E69EF" w14:textId="77777777" w:rsidR="000829BF"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En cas de redressement judiciaire</w:t>
            </w:r>
          </w:p>
        </w:tc>
        <w:tc>
          <w:tcPr>
            <w:tcW w:w="6040" w:type="dxa"/>
            <w:gridSpan w:val="2"/>
          </w:tcPr>
          <w:p w14:paraId="5E52C15A" w14:textId="77777777" w:rsidR="000829BF" w:rsidRDefault="000829BF" w:rsidP="006A3540">
            <w:pPr>
              <w:rPr>
                <w:rFonts w:asciiTheme="minorHAnsi" w:hAnsiTheme="minorHAnsi" w:cstheme="minorHAnsi"/>
              </w:rPr>
            </w:pPr>
            <w:r>
              <w:rPr>
                <w:rFonts w:asciiTheme="minorHAnsi" w:hAnsiTheme="minorHAnsi" w:cstheme="minorHAnsi"/>
              </w:rPr>
              <w:t>La copie du (ou des) jugement(s) prononcé(s).</w:t>
            </w:r>
          </w:p>
        </w:tc>
      </w:tr>
      <w:tr w:rsidR="000829BF" w14:paraId="3BBC8F02" w14:textId="77777777" w:rsidTr="006A3540">
        <w:trPr>
          <w:jc w:val="center"/>
        </w:trPr>
        <w:tc>
          <w:tcPr>
            <w:tcW w:w="3020" w:type="dxa"/>
          </w:tcPr>
          <w:p w14:paraId="03771A3D" w14:textId="77777777" w:rsidR="000829BF" w:rsidRDefault="000829BF" w:rsidP="006A3540">
            <w:pPr>
              <w:pStyle w:val="Paragraphedeliste"/>
              <w:numPr>
                <w:ilvl w:val="0"/>
                <w:numId w:val="6"/>
              </w:numPr>
              <w:rPr>
                <w:rFonts w:asciiTheme="minorHAnsi" w:hAnsiTheme="minorHAnsi" w:cstheme="minorHAnsi"/>
              </w:rPr>
            </w:pPr>
            <w:r>
              <w:rPr>
                <w:rFonts w:asciiTheme="minorHAnsi" w:hAnsiTheme="minorHAnsi" w:cstheme="minorHAnsi"/>
              </w:rPr>
              <w:t>Un Relevé d’Identité Bancaire</w:t>
            </w:r>
          </w:p>
        </w:tc>
        <w:tc>
          <w:tcPr>
            <w:tcW w:w="6040" w:type="dxa"/>
            <w:gridSpan w:val="2"/>
          </w:tcPr>
          <w:p w14:paraId="0B364332" w14:textId="77777777" w:rsidR="000829BF" w:rsidRDefault="000829BF" w:rsidP="006A3540">
            <w:pPr>
              <w:rPr>
                <w:rFonts w:asciiTheme="minorHAnsi" w:hAnsiTheme="minorHAnsi" w:cstheme="minorHAnsi"/>
              </w:rPr>
            </w:pPr>
          </w:p>
        </w:tc>
      </w:tr>
    </w:tbl>
    <w:p w14:paraId="70C66952" w14:textId="77777777" w:rsidR="000829BF" w:rsidRDefault="000829BF" w:rsidP="000829BF">
      <w:pPr>
        <w:rPr>
          <w:rFonts w:asciiTheme="minorHAnsi" w:hAnsiTheme="minorHAnsi" w:cstheme="minorHAnsi"/>
        </w:rPr>
      </w:pPr>
    </w:p>
    <w:p w14:paraId="06C36062" w14:textId="77777777" w:rsidR="000829BF" w:rsidRPr="00231791" w:rsidRDefault="000829BF" w:rsidP="000829BF">
      <w:pPr>
        <w:rPr>
          <w:rFonts w:asciiTheme="minorHAnsi" w:hAnsiTheme="minorHAnsi" w:cstheme="minorHAnsi"/>
          <w:b/>
          <w:bCs/>
        </w:rPr>
      </w:pPr>
      <w:r w:rsidRPr="00231791">
        <w:rPr>
          <w:rFonts w:asciiTheme="minorHAnsi" w:hAnsiTheme="minorHAnsi" w:cstheme="minorHAnsi"/>
          <w:b/>
          <w:bCs/>
        </w:rPr>
        <w:t>Faute d’avoir remis la totalité de ces documents, la candidature sera considérée comme incomplète</w:t>
      </w:r>
      <w:r>
        <w:rPr>
          <w:rFonts w:asciiTheme="minorHAnsi" w:hAnsiTheme="minorHAnsi" w:cstheme="minorHAnsi"/>
          <w:b/>
          <w:bCs/>
        </w:rPr>
        <w:t xml:space="preserve"> et irrecevable.</w:t>
      </w:r>
    </w:p>
    <w:p w14:paraId="44C6F91D" w14:textId="77777777" w:rsidR="00CB533C" w:rsidRDefault="00CB533C" w:rsidP="00CB533C">
      <w:pPr>
        <w:rPr>
          <w:rFonts w:asciiTheme="minorHAnsi" w:hAnsiTheme="minorHAnsi" w:cstheme="minorHAnsi"/>
        </w:rPr>
      </w:pPr>
    </w:p>
    <w:p w14:paraId="79A30C82" w14:textId="77777777" w:rsidR="009215E3" w:rsidRDefault="009215E3" w:rsidP="00CB533C">
      <w:pPr>
        <w:rPr>
          <w:rFonts w:asciiTheme="minorHAnsi" w:hAnsiTheme="minorHAnsi" w:cstheme="minorHAnsi"/>
        </w:rPr>
      </w:pPr>
    </w:p>
    <w:p w14:paraId="06678161" w14:textId="147FD29A" w:rsidR="006E0B09" w:rsidRPr="006E0B09" w:rsidRDefault="006E0B09" w:rsidP="006E0B09">
      <w:pPr>
        <w:pStyle w:val="Paragraphedeliste"/>
        <w:numPr>
          <w:ilvl w:val="0"/>
          <w:numId w:val="1"/>
        </w:numPr>
        <w:shd w:val="clear" w:color="auto" w:fill="1F3864" w:themeFill="accent1" w:themeFillShade="80"/>
        <w:rPr>
          <w:rFonts w:asciiTheme="minorHAnsi" w:hAnsiTheme="minorHAnsi" w:cstheme="minorHAnsi"/>
          <w:b/>
          <w:bCs/>
        </w:rPr>
      </w:pPr>
      <w:r w:rsidRPr="006E0B09">
        <w:rPr>
          <w:rFonts w:asciiTheme="minorHAnsi" w:hAnsiTheme="minorHAnsi" w:cstheme="minorHAnsi"/>
          <w:b/>
          <w:bCs/>
        </w:rPr>
        <w:t>JUGEMENT DES OFFRES</w:t>
      </w:r>
    </w:p>
    <w:p w14:paraId="47D4A6B6" w14:textId="296BE6F6" w:rsidR="006E0B09" w:rsidRDefault="006E0B09" w:rsidP="006E0B09">
      <w:pPr>
        <w:pStyle w:val="Corpsdetexte"/>
        <w:ind w:left="172"/>
        <w:jc w:val="both"/>
        <w:rPr>
          <w:rFonts w:asciiTheme="minorHAnsi" w:hAnsiTheme="minorHAnsi" w:cstheme="minorHAnsi"/>
        </w:rPr>
      </w:pPr>
      <w:r>
        <w:rPr>
          <w:rFonts w:asciiTheme="minorHAnsi" w:hAnsiTheme="minorHAnsi" w:cstheme="minorHAnsi"/>
        </w:rPr>
        <w:t>Sur</w:t>
      </w:r>
      <w:r>
        <w:rPr>
          <w:rFonts w:asciiTheme="minorHAnsi" w:hAnsiTheme="minorHAnsi" w:cstheme="minorHAnsi"/>
          <w:spacing w:val="2"/>
        </w:rPr>
        <w:t xml:space="preserve"> </w:t>
      </w:r>
      <w:r>
        <w:rPr>
          <w:rFonts w:asciiTheme="minorHAnsi" w:hAnsiTheme="minorHAnsi" w:cstheme="minorHAnsi"/>
        </w:rPr>
        <w:t>la</w:t>
      </w:r>
      <w:r>
        <w:rPr>
          <w:rFonts w:asciiTheme="minorHAnsi" w:hAnsiTheme="minorHAnsi" w:cstheme="minorHAnsi"/>
          <w:spacing w:val="3"/>
        </w:rPr>
        <w:t xml:space="preserve"> </w:t>
      </w:r>
      <w:r>
        <w:rPr>
          <w:rFonts w:asciiTheme="minorHAnsi" w:hAnsiTheme="minorHAnsi" w:cstheme="minorHAnsi"/>
        </w:rPr>
        <w:t>base</w:t>
      </w:r>
      <w:r>
        <w:rPr>
          <w:rFonts w:asciiTheme="minorHAnsi" w:hAnsiTheme="minorHAnsi" w:cstheme="minorHAnsi"/>
          <w:spacing w:val="2"/>
        </w:rPr>
        <w:t xml:space="preserve"> </w:t>
      </w:r>
      <w:r>
        <w:rPr>
          <w:rFonts w:asciiTheme="minorHAnsi" w:hAnsiTheme="minorHAnsi" w:cstheme="minorHAnsi"/>
        </w:rPr>
        <w:t>des</w:t>
      </w:r>
      <w:r>
        <w:rPr>
          <w:rFonts w:asciiTheme="minorHAnsi" w:hAnsiTheme="minorHAnsi" w:cstheme="minorHAnsi"/>
          <w:spacing w:val="3"/>
        </w:rPr>
        <w:t xml:space="preserve"> </w:t>
      </w:r>
      <w:r>
        <w:rPr>
          <w:rFonts w:asciiTheme="minorHAnsi" w:hAnsiTheme="minorHAnsi" w:cstheme="minorHAnsi"/>
        </w:rPr>
        <w:t>critères</w:t>
      </w:r>
      <w:r>
        <w:rPr>
          <w:rFonts w:asciiTheme="minorHAnsi" w:hAnsiTheme="minorHAnsi" w:cstheme="minorHAnsi"/>
          <w:spacing w:val="5"/>
        </w:rPr>
        <w:t xml:space="preserve"> </w:t>
      </w:r>
      <w:r>
        <w:rPr>
          <w:rFonts w:asciiTheme="minorHAnsi" w:hAnsiTheme="minorHAnsi" w:cstheme="minorHAnsi"/>
        </w:rPr>
        <w:t>ci-dessous</w:t>
      </w:r>
      <w:r>
        <w:rPr>
          <w:rFonts w:asciiTheme="minorHAnsi" w:hAnsiTheme="minorHAnsi" w:cstheme="minorHAnsi"/>
          <w:spacing w:val="4"/>
        </w:rPr>
        <w:t xml:space="preserve"> </w:t>
      </w:r>
      <w:r>
        <w:rPr>
          <w:rFonts w:asciiTheme="minorHAnsi" w:hAnsiTheme="minorHAnsi" w:cstheme="minorHAnsi"/>
        </w:rPr>
        <w:t>énoncés,</w:t>
      </w:r>
      <w:r>
        <w:rPr>
          <w:rFonts w:asciiTheme="minorHAnsi" w:hAnsiTheme="minorHAnsi" w:cstheme="minorHAnsi"/>
          <w:spacing w:val="3"/>
        </w:rPr>
        <w:t xml:space="preserve"> </w:t>
      </w:r>
      <w:r>
        <w:rPr>
          <w:rFonts w:asciiTheme="minorHAnsi" w:hAnsiTheme="minorHAnsi" w:cstheme="minorHAnsi"/>
        </w:rPr>
        <w:t>l’autorité</w:t>
      </w:r>
      <w:r>
        <w:rPr>
          <w:rFonts w:asciiTheme="minorHAnsi" w:hAnsiTheme="minorHAnsi" w:cstheme="minorHAnsi"/>
          <w:spacing w:val="2"/>
        </w:rPr>
        <w:t xml:space="preserve"> </w:t>
      </w:r>
      <w:r>
        <w:rPr>
          <w:rFonts w:asciiTheme="minorHAnsi" w:hAnsiTheme="minorHAnsi" w:cstheme="minorHAnsi"/>
        </w:rPr>
        <w:t>habilitée</w:t>
      </w:r>
      <w:r>
        <w:rPr>
          <w:rFonts w:asciiTheme="minorHAnsi" w:hAnsiTheme="minorHAnsi" w:cstheme="minorHAnsi"/>
          <w:spacing w:val="2"/>
        </w:rPr>
        <w:t xml:space="preserve"> </w:t>
      </w:r>
      <w:r>
        <w:rPr>
          <w:rFonts w:asciiTheme="minorHAnsi" w:hAnsiTheme="minorHAnsi" w:cstheme="minorHAnsi"/>
        </w:rPr>
        <w:t>à</w:t>
      </w:r>
      <w:r>
        <w:rPr>
          <w:rFonts w:asciiTheme="minorHAnsi" w:hAnsiTheme="minorHAnsi" w:cstheme="minorHAnsi"/>
          <w:spacing w:val="2"/>
        </w:rPr>
        <w:t xml:space="preserve"> </w:t>
      </w:r>
      <w:r>
        <w:rPr>
          <w:rFonts w:asciiTheme="minorHAnsi" w:hAnsiTheme="minorHAnsi" w:cstheme="minorHAnsi"/>
        </w:rPr>
        <w:t>signer</w:t>
      </w:r>
      <w:r>
        <w:rPr>
          <w:rFonts w:asciiTheme="minorHAnsi" w:hAnsiTheme="minorHAnsi" w:cstheme="minorHAnsi"/>
          <w:spacing w:val="2"/>
        </w:rPr>
        <w:t xml:space="preserve"> </w:t>
      </w:r>
      <w:r>
        <w:rPr>
          <w:rFonts w:asciiTheme="minorHAnsi" w:hAnsiTheme="minorHAnsi" w:cstheme="minorHAnsi"/>
        </w:rPr>
        <w:t>les</w:t>
      </w:r>
      <w:r>
        <w:rPr>
          <w:rFonts w:asciiTheme="minorHAnsi" w:hAnsiTheme="minorHAnsi" w:cstheme="minorHAnsi"/>
          <w:spacing w:val="3"/>
        </w:rPr>
        <w:t xml:space="preserve"> </w:t>
      </w:r>
      <w:r>
        <w:rPr>
          <w:rFonts w:asciiTheme="minorHAnsi" w:hAnsiTheme="minorHAnsi" w:cstheme="minorHAnsi"/>
        </w:rPr>
        <w:t>contrats</w:t>
      </w:r>
      <w:r>
        <w:rPr>
          <w:rFonts w:asciiTheme="minorHAnsi" w:hAnsiTheme="minorHAnsi" w:cstheme="minorHAnsi"/>
          <w:spacing w:val="4"/>
        </w:rPr>
        <w:t xml:space="preserve"> </w:t>
      </w:r>
      <w:r>
        <w:rPr>
          <w:rFonts w:asciiTheme="minorHAnsi" w:hAnsiTheme="minorHAnsi" w:cstheme="minorHAnsi"/>
        </w:rPr>
        <w:t>choisit</w:t>
      </w:r>
      <w:r>
        <w:rPr>
          <w:rFonts w:asciiTheme="minorHAnsi" w:hAnsiTheme="minorHAnsi" w:cstheme="minorHAnsi"/>
          <w:spacing w:val="4"/>
        </w:rPr>
        <w:t xml:space="preserve"> </w:t>
      </w:r>
      <w:proofErr w:type="gramStart"/>
      <w:r>
        <w:rPr>
          <w:rFonts w:asciiTheme="minorHAnsi" w:hAnsiTheme="minorHAnsi" w:cstheme="minorHAnsi"/>
        </w:rPr>
        <w:t xml:space="preserve">l’offre </w:t>
      </w:r>
      <w:r>
        <w:rPr>
          <w:rFonts w:asciiTheme="minorHAnsi" w:hAnsiTheme="minorHAnsi" w:cstheme="minorHAnsi"/>
          <w:spacing w:val="-57"/>
        </w:rPr>
        <w:t xml:space="preserve"> </w:t>
      </w:r>
      <w:r>
        <w:rPr>
          <w:rFonts w:asciiTheme="minorHAnsi" w:hAnsiTheme="minorHAnsi" w:cstheme="minorHAnsi"/>
        </w:rPr>
        <w:t>la</w:t>
      </w:r>
      <w:proofErr w:type="gramEnd"/>
      <w:r>
        <w:rPr>
          <w:rFonts w:asciiTheme="minorHAnsi" w:hAnsiTheme="minorHAnsi" w:cstheme="minorHAnsi"/>
        </w:rPr>
        <w:t xml:space="preserve"> mieux-adaptée. </w:t>
      </w:r>
    </w:p>
    <w:p w14:paraId="440C74C6" w14:textId="77777777" w:rsidR="006E0B09" w:rsidRDefault="006E0B09" w:rsidP="006E0B09">
      <w:pPr>
        <w:pStyle w:val="Corpsdetexte"/>
        <w:jc w:val="both"/>
        <w:rPr>
          <w:rFonts w:asciiTheme="minorHAnsi" w:hAnsiTheme="minorHAnsi" w:cstheme="minorHAnsi"/>
        </w:rPr>
      </w:pPr>
    </w:p>
    <w:p w14:paraId="2CE8B5E9" w14:textId="6FDCE192" w:rsidR="006E0B09" w:rsidRDefault="006E0B09" w:rsidP="006E0B09">
      <w:pPr>
        <w:pStyle w:val="Corpsdetexte"/>
        <w:ind w:left="172" w:right="270"/>
        <w:jc w:val="both"/>
        <w:rPr>
          <w:rFonts w:asciiTheme="minorHAnsi" w:hAnsiTheme="minorHAnsi" w:cstheme="minorHAnsi"/>
        </w:rPr>
      </w:pPr>
      <w:r>
        <w:rPr>
          <w:rFonts w:asciiTheme="minorHAnsi" w:hAnsiTheme="minorHAnsi" w:cstheme="minorHAnsi"/>
        </w:rPr>
        <w:t>Conformément aux stipulations de l’article R.2352-9 du code de la commande publique, l’autorité habilitée à signer les contrats</w:t>
      </w:r>
      <w:r>
        <w:rPr>
          <w:rFonts w:asciiTheme="minorHAnsi" w:hAnsiTheme="minorHAnsi" w:cstheme="minorHAnsi"/>
          <w:spacing w:val="1"/>
        </w:rPr>
        <w:t xml:space="preserve"> </w:t>
      </w:r>
      <w:r>
        <w:rPr>
          <w:rFonts w:asciiTheme="minorHAnsi" w:hAnsiTheme="minorHAnsi" w:cstheme="minorHAnsi"/>
        </w:rPr>
        <w:t xml:space="preserve">peut en accord avec le candidat sélectionné procéder à une mise au point des composantes du marché </w:t>
      </w:r>
      <w:proofErr w:type="gramStart"/>
      <w:r>
        <w:rPr>
          <w:rFonts w:asciiTheme="minorHAnsi" w:hAnsiTheme="minorHAnsi" w:cstheme="minorHAnsi"/>
        </w:rPr>
        <w:t xml:space="preserve">sans </w:t>
      </w:r>
      <w:r>
        <w:rPr>
          <w:rFonts w:asciiTheme="minorHAnsi" w:hAnsiTheme="minorHAnsi" w:cstheme="minorHAnsi"/>
          <w:spacing w:val="-57"/>
        </w:rPr>
        <w:t xml:space="preserve"> </w:t>
      </w:r>
      <w:r>
        <w:rPr>
          <w:rFonts w:asciiTheme="minorHAnsi" w:hAnsiTheme="minorHAnsi" w:cstheme="minorHAnsi"/>
        </w:rPr>
        <w:t>que</w:t>
      </w:r>
      <w:proofErr w:type="gramEnd"/>
      <w:r>
        <w:rPr>
          <w:rFonts w:asciiTheme="minorHAnsi" w:hAnsiTheme="minorHAnsi" w:cstheme="minorHAnsi"/>
        </w:rPr>
        <w:t xml:space="preserve"> ces modifications puissent remettre en cause les caractéristiques substantielles notamment </w:t>
      </w:r>
      <w:proofErr w:type="gramStart"/>
      <w:r>
        <w:rPr>
          <w:rFonts w:asciiTheme="minorHAnsi" w:hAnsiTheme="minorHAnsi" w:cstheme="minorHAnsi"/>
        </w:rPr>
        <w:t xml:space="preserve">financières </w:t>
      </w:r>
      <w:r>
        <w:rPr>
          <w:rFonts w:asciiTheme="minorHAnsi" w:hAnsiTheme="minorHAnsi" w:cstheme="minorHAnsi"/>
          <w:spacing w:val="-57"/>
        </w:rPr>
        <w:t xml:space="preserve"> </w:t>
      </w:r>
      <w:r>
        <w:rPr>
          <w:rFonts w:asciiTheme="minorHAnsi" w:hAnsiTheme="minorHAnsi" w:cstheme="minorHAnsi"/>
        </w:rPr>
        <w:t>du</w:t>
      </w:r>
      <w:proofErr w:type="gramEnd"/>
      <w:r>
        <w:rPr>
          <w:rFonts w:asciiTheme="minorHAnsi" w:hAnsiTheme="minorHAnsi" w:cstheme="minorHAnsi"/>
          <w:spacing w:val="-1"/>
        </w:rPr>
        <w:t xml:space="preserve"> </w:t>
      </w:r>
      <w:r>
        <w:rPr>
          <w:rFonts w:asciiTheme="minorHAnsi" w:hAnsiTheme="minorHAnsi" w:cstheme="minorHAnsi"/>
        </w:rPr>
        <w:t>marché.</w:t>
      </w:r>
    </w:p>
    <w:p w14:paraId="76976749" w14:textId="77777777" w:rsidR="006E0B09" w:rsidRDefault="006E0B09" w:rsidP="006E0B09">
      <w:pPr>
        <w:pStyle w:val="Corpsdetexte"/>
        <w:spacing w:before="5"/>
        <w:jc w:val="both"/>
        <w:rPr>
          <w:rFonts w:asciiTheme="minorHAnsi" w:hAnsiTheme="minorHAnsi" w:cstheme="minorHAnsi"/>
        </w:rPr>
      </w:pPr>
    </w:p>
    <w:tbl>
      <w:tblPr>
        <w:tblStyle w:val="TableNormal"/>
        <w:tblW w:w="6397" w:type="dxa"/>
        <w:tblInd w:w="2100" w:type="dxa"/>
        <w:tblLayout w:type="fixed"/>
        <w:tblCellMar>
          <w:left w:w="7" w:type="dxa"/>
          <w:right w:w="7" w:type="dxa"/>
        </w:tblCellMar>
        <w:tblLook w:val="01E0" w:firstRow="1" w:lastRow="1" w:firstColumn="1" w:lastColumn="1" w:noHBand="0" w:noVBand="0"/>
      </w:tblPr>
      <w:tblGrid>
        <w:gridCol w:w="1080"/>
        <w:gridCol w:w="3616"/>
        <w:gridCol w:w="1701"/>
      </w:tblGrid>
      <w:tr w:rsidR="006E0B09" w14:paraId="3B04355F" w14:textId="77777777" w:rsidTr="006A3540">
        <w:trPr>
          <w:trHeight w:val="275"/>
        </w:trPr>
        <w:tc>
          <w:tcPr>
            <w:tcW w:w="6397" w:type="dxa"/>
            <w:gridSpan w:val="3"/>
            <w:tcBorders>
              <w:top w:val="single" w:sz="6" w:space="0" w:color="000000"/>
              <w:left w:val="single" w:sz="6" w:space="0" w:color="000000"/>
              <w:bottom w:val="single" w:sz="6" w:space="0" w:color="000000"/>
              <w:right w:val="single" w:sz="6" w:space="0" w:color="000000"/>
            </w:tcBorders>
          </w:tcPr>
          <w:p w14:paraId="29624BD7" w14:textId="77777777" w:rsidR="006E0B09" w:rsidRDefault="006E0B09" w:rsidP="006A3540">
            <w:pPr>
              <w:pStyle w:val="TableParagraph"/>
              <w:spacing w:line="255" w:lineRule="exact"/>
              <w:ind w:left="950"/>
              <w:jc w:val="both"/>
              <w:rPr>
                <w:rFonts w:asciiTheme="minorHAnsi" w:hAnsiTheme="minorHAnsi" w:cstheme="minorHAnsi"/>
                <w:b/>
                <w:sz w:val="24"/>
                <w:szCs w:val="24"/>
              </w:rPr>
            </w:pPr>
            <w:proofErr w:type="spellStart"/>
            <w:r>
              <w:rPr>
                <w:rFonts w:asciiTheme="minorHAnsi" w:hAnsiTheme="minorHAnsi" w:cstheme="minorHAnsi"/>
                <w:b/>
                <w:sz w:val="24"/>
                <w:szCs w:val="24"/>
              </w:rPr>
              <w:t>Critères</w:t>
            </w:r>
            <w:proofErr w:type="spellEnd"/>
            <w:r>
              <w:rPr>
                <w:rFonts w:asciiTheme="minorHAnsi" w:hAnsiTheme="minorHAnsi" w:cstheme="minorHAnsi"/>
                <w:b/>
                <w:spacing w:val="-2"/>
                <w:sz w:val="24"/>
                <w:szCs w:val="24"/>
              </w:rPr>
              <w:t xml:space="preserve"> </w:t>
            </w:r>
            <w:r>
              <w:rPr>
                <w:rFonts w:asciiTheme="minorHAnsi" w:hAnsiTheme="minorHAnsi" w:cstheme="minorHAnsi"/>
                <w:b/>
                <w:sz w:val="24"/>
                <w:szCs w:val="24"/>
              </w:rPr>
              <w:t>de</w:t>
            </w:r>
            <w:r>
              <w:rPr>
                <w:rFonts w:asciiTheme="minorHAnsi" w:hAnsiTheme="minorHAnsi" w:cstheme="minorHAnsi"/>
                <w:b/>
                <w:spacing w:val="-2"/>
                <w:sz w:val="24"/>
                <w:szCs w:val="24"/>
              </w:rPr>
              <w:t xml:space="preserve"> </w:t>
            </w:r>
            <w:proofErr w:type="spellStart"/>
            <w:r>
              <w:rPr>
                <w:rFonts w:asciiTheme="minorHAnsi" w:hAnsiTheme="minorHAnsi" w:cstheme="minorHAnsi"/>
                <w:b/>
                <w:sz w:val="24"/>
                <w:szCs w:val="24"/>
              </w:rPr>
              <w:t>jugement</w:t>
            </w:r>
            <w:proofErr w:type="spellEnd"/>
            <w:r>
              <w:rPr>
                <w:rFonts w:asciiTheme="minorHAnsi" w:hAnsiTheme="minorHAnsi" w:cstheme="minorHAnsi"/>
                <w:b/>
                <w:spacing w:val="-1"/>
                <w:sz w:val="24"/>
                <w:szCs w:val="24"/>
              </w:rPr>
              <w:t xml:space="preserve"> </w:t>
            </w:r>
            <w:r>
              <w:rPr>
                <w:rFonts w:asciiTheme="minorHAnsi" w:hAnsiTheme="minorHAnsi" w:cstheme="minorHAnsi"/>
                <w:b/>
                <w:sz w:val="24"/>
                <w:szCs w:val="24"/>
              </w:rPr>
              <w:t>des</w:t>
            </w:r>
            <w:r>
              <w:rPr>
                <w:rFonts w:asciiTheme="minorHAnsi" w:hAnsiTheme="minorHAnsi" w:cstheme="minorHAnsi"/>
                <w:b/>
                <w:spacing w:val="-1"/>
                <w:sz w:val="24"/>
                <w:szCs w:val="24"/>
              </w:rPr>
              <w:t xml:space="preserve"> </w:t>
            </w:r>
            <w:proofErr w:type="spellStart"/>
            <w:r>
              <w:rPr>
                <w:rFonts w:asciiTheme="minorHAnsi" w:hAnsiTheme="minorHAnsi" w:cstheme="minorHAnsi"/>
                <w:b/>
                <w:sz w:val="24"/>
                <w:szCs w:val="24"/>
              </w:rPr>
              <w:t>offres</w:t>
            </w:r>
            <w:proofErr w:type="spellEnd"/>
          </w:p>
        </w:tc>
      </w:tr>
      <w:tr w:rsidR="006E0B09" w14:paraId="4B762A7A" w14:textId="77777777" w:rsidTr="006A3540">
        <w:trPr>
          <w:trHeight w:val="275"/>
        </w:trPr>
        <w:tc>
          <w:tcPr>
            <w:tcW w:w="1080" w:type="dxa"/>
            <w:tcBorders>
              <w:top w:val="single" w:sz="6" w:space="0" w:color="000000"/>
              <w:left w:val="single" w:sz="6" w:space="0" w:color="000000"/>
              <w:bottom w:val="single" w:sz="6" w:space="0" w:color="000000"/>
              <w:right w:val="single" w:sz="6" w:space="0" w:color="000000"/>
            </w:tcBorders>
          </w:tcPr>
          <w:p w14:paraId="2B80552E" w14:textId="77777777" w:rsidR="006E0B09" w:rsidRDefault="006E0B09" w:rsidP="006A3540">
            <w:pPr>
              <w:pStyle w:val="TableParagraph"/>
              <w:spacing w:line="255" w:lineRule="exact"/>
              <w:ind w:left="266"/>
              <w:jc w:val="both"/>
              <w:rPr>
                <w:rFonts w:asciiTheme="minorHAnsi" w:hAnsiTheme="minorHAnsi" w:cstheme="minorHAnsi"/>
                <w:b/>
                <w:sz w:val="24"/>
                <w:szCs w:val="24"/>
              </w:rPr>
            </w:pPr>
            <w:r>
              <w:rPr>
                <w:rFonts w:asciiTheme="minorHAnsi" w:hAnsiTheme="minorHAnsi" w:cstheme="minorHAnsi"/>
                <w:b/>
                <w:sz w:val="24"/>
                <w:szCs w:val="24"/>
              </w:rPr>
              <w:t>Rang</w:t>
            </w:r>
          </w:p>
        </w:tc>
        <w:tc>
          <w:tcPr>
            <w:tcW w:w="3616" w:type="dxa"/>
            <w:tcBorders>
              <w:top w:val="single" w:sz="6" w:space="0" w:color="000000"/>
              <w:left w:val="single" w:sz="6" w:space="0" w:color="000000"/>
              <w:bottom w:val="single" w:sz="6" w:space="0" w:color="000000"/>
              <w:right w:val="single" w:sz="6" w:space="0" w:color="000000"/>
            </w:tcBorders>
          </w:tcPr>
          <w:p w14:paraId="75508D1D" w14:textId="77777777" w:rsidR="006E0B09" w:rsidRDefault="006E0B09" w:rsidP="006A3540">
            <w:pPr>
              <w:pStyle w:val="TableParagraph"/>
              <w:spacing w:line="255" w:lineRule="exact"/>
              <w:ind w:left="560"/>
              <w:jc w:val="both"/>
              <w:rPr>
                <w:rFonts w:asciiTheme="minorHAnsi" w:hAnsiTheme="minorHAnsi" w:cstheme="minorHAnsi"/>
                <w:b/>
                <w:sz w:val="24"/>
                <w:szCs w:val="24"/>
              </w:rPr>
            </w:pPr>
            <w:proofErr w:type="spellStart"/>
            <w:r>
              <w:rPr>
                <w:rFonts w:asciiTheme="minorHAnsi" w:hAnsiTheme="minorHAnsi" w:cstheme="minorHAnsi"/>
                <w:b/>
                <w:sz w:val="24"/>
                <w:szCs w:val="24"/>
              </w:rPr>
              <w:t>Désignation</w:t>
            </w:r>
            <w:proofErr w:type="spellEnd"/>
          </w:p>
        </w:tc>
        <w:tc>
          <w:tcPr>
            <w:tcW w:w="1701" w:type="dxa"/>
            <w:tcBorders>
              <w:top w:val="single" w:sz="6" w:space="0" w:color="000000"/>
              <w:left w:val="single" w:sz="6" w:space="0" w:color="000000"/>
              <w:bottom w:val="single" w:sz="6" w:space="0" w:color="000000"/>
              <w:right w:val="single" w:sz="6" w:space="0" w:color="000000"/>
            </w:tcBorders>
          </w:tcPr>
          <w:p w14:paraId="2E4295B6" w14:textId="77777777" w:rsidR="006E0B09" w:rsidRDefault="006E0B09" w:rsidP="006A3540">
            <w:pPr>
              <w:pStyle w:val="TableParagraph"/>
              <w:spacing w:line="255" w:lineRule="exact"/>
              <w:ind w:left="205"/>
              <w:jc w:val="both"/>
              <w:rPr>
                <w:rFonts w:asciiTheme="minorHAnsi" w:hAnsiTheme="minorHAnsi" w:cstheme="minorHAnsi"/>
                <w:b/>
                <w:sz w:val="24"/>
                <w:szCs w:val="24"/>
              </w:rPr>
            </w:pPr>
            <w:proofErr w:type="spellStart"/>
            <w:r>
              <w:rPr>
                <w:rFonts w:asciiTheme="minorHAnsi" w:hAnsiTheme="minorHAnsi" w:cstheme="minorHAnsi"/>
                <w:b/>
                <w:sz w:val="24"/>
                <w:szCs w:val="24"/>
              </w:rPr>
              <w:t>Pondération</w:t>
            </w:r>
            <w:proofErr w:type="spellEnd"/>
          </w:p>
        </w:tc>
      </w:tr>
      <w:tr w:rsidR="006E0B09" w14:paraId="1CA58705" w14:textId="77777777" w:rsidTr="006A3540">
        <w:trPr>
          <w:trHeight w:val="275"/>
        </w:trPr>
        <w:tc>
          <w:tcPr>
            <w:tcW w:w="1080" w:type="dxa"/>
            <w:tcBorders>
              <w:top w:val="single" w:sz="6" w:space="0" w:color="000000"/>
              <w:left w:val="single" w:sz="6" w:space="0" w:color="000000"/>
              <w:bottom w:val="single" w:sz="6" w:space="0" w:color="000000"/>
              <w:right w:val="single" w:sz="6" w:space="0" w:color="000000"/>
            </w:tcBorders>
          </w:tcPr>
          <w:p w14:paraId="0F486F7A" w14:textId="77777777" w:rsidR="006E0B09" w:rsidRPr="000829BF" w:rsidRDefault="006E0B09" w:rsidP="000829BF">
            <w:pPr>
              <w:pStyle w:val="TableParagraph"/>
              <w:spacing w:line="255" w:lineRule="exact"/>
              <w:ind w:left="69"/>
              <w:jc w:val="center"/>
              <w:rPr>
                <w:rFonts w:asciiTheme="minorHAnsi" w:hAnsiTheme="minorHAnsi" w:cstheme="minorHAnsi"/>
                <w:b/>
                <w:bCs/>
                <w:sz w:val="24"/>
                <w:szCs w:val="24"/>
              </w:rPr>
            </w:pPr>
            <w:r w:rsidRPr="000829BF">
              <w:rPr>
                <w:rFonts w:asciiTheme="minorHAnsi" w:hAnsiTheme="minorHAnsi" w:cstheme="minorHAnsi"/>
                <w:b/>
                <w:bCs/>
                <w:sz w:val="24"/>
                <w:szCs w:val="24"/>
              </w:rPr>
              <w:t>1</w:t>
            </w:r>
          </w:p>
        </w:tc>
        <w:tc>
          <w:tcPr>
            <w:tcW w:w="3616" w:type="dxa"/>
            <w:tcBorders>
              <w:top w:val="single" w:sz="6" w:space="0" w:color="000000"/>
              <w:left w:val="single" w:sz="6" w:space="0" w:color="000000"/>
              <w:bottom w:val="single" w:sz="6" w:space="0" w:color="000000"/>
              <w:right w:val="single" w:sz="6" w:space="0" w:color="000000"/>
            </w:tcBorders>
          </w:tcPr>
          <w:p w14:paraId="68E95709" w14:textId="77777777" w:rsidR="006E0B09" w:rsidRDefault="006E0B09" w:rsidP="006A3540">
            <w:pPr>
              <w:pStyle w:val="TableParagraph"/>
              <w:spacing w:line="255" w:lineRule="exact"/>
              <w:ind w:left="68"/>
              <w:jc w:val="both"/>
              <w:rPr>
                <w:rFonts w:asciiTheme="minorHAnsi" w:hAnsiTheme="minorHAnsi" w:cstheme="minorHAnsi"/>
                <w:sz w:val="24"/>
                <w:szCs w:val="24"/>
              </w:rPr>
            </w:pPr>
            <w:r>
              <w:rPr>
                <w:rFonts w:asciiTheme="minorHAnsi" w:hAnsiTheme="minorHAnsi" w:cstheme="minorHAnsi"/>
                <w:sz w:val="24"/>
                <w:szCs w:val="24"/>
              </w:rPr>
              <w:t>Prix</w:t>
            </w:r>
          </w:p>
        </w:tc>
        <w:tc>
          <w:tcPr>
            <w:tcW w:w="1701" w:type="dxa"/>
            <w:tcBorders>
              <w:top w:val="single" w:sz="6" w:space="0" w:color="000000"/>
              <w:left w:val="single" w:sz="6" w:space="0" w:color="000000"/>
              <w:bottom w:val="single" w:sz="6" w:space="0" w:color="000000"/>
              <w:right w:val="single" w:sz="6" w:space="0" w:color="000000"/>
            </w:tcBorders>
          </w:tcPr>
          <w:p w14:paraId="5ABCEB8E" w14:textId="77777777" w:rsidR="006E0B09" w:rsidRPr="00253200" w:rsidRDefault="006E0B09" w:rsidP="000829BF">
            <w:pPr>
              <w:pStyle w:val="TableParagraph"/>
              <w:spacing w:line="255" w:lineRule="exact"/>
              <w:ind w:left="68"/>
              <w:jc w:val="center"/>
              <w:rPr>
                <w:rFonts w:asciiTheme="minorHAnsi" w:hAnsiTheme="minorHAnsi" w:cstheme="minorHAnsi"/>
                <w:sz w:val="24"/>
                <w:szCs w:val="24"/>
              </w:rPr>
            </w:pPr>
            <w:r w:rsidRPr="00253200">
              <w:rPr>
                <w:rFonts w:asciiTheme="minorHAnsi" w:hAnsiTheme="minorHAnsi" w:cstheme="minorHAnsi"/>
                <w:sz w:val="24"/>
                <w:szCs w:val="24"/>
              </w:rPr>
              <w:t>20</w:t>
            </w:r>
          </w:p>
        </w:tc>
      </w:tr>
      <w:tr w:rsidR="006E0B09" w14:paraId="5D880B28" w14:textId="77777777" w:rsidTr="006A3540">
        <w:trPr>
          <w:trHeight w:val="278"/>
        </w:trPr>
        <w:tc>
          <w:tcPr>
            <w:tcW w:w="1080" w:type="dxa"/>
            <w:tcBorders>
              <w:top w:val="single" w:sz="6" w:space="0" w:color="000000"/>
              <w:left w:val="single" w:sz="6" w:space="0" w:color="000000"/>
              <w:bottom w:val="single" w:sz="6" w:space="0" w:color="000000"/>
              <w:right w:val="single" w:sz="6" w:space="0" w:color="000000"/>
            </w:tcBorders>
          </w:tcPr>
          <w:p w14:paraId="15399BE4" w14:textId="77777777" w:rsidR="006E0B09" w:rsidRPr="000829BF" w:rsidRDefault="006E0B09" w:rsidP="000829BF">
            <w:pPr>
              <w:pStyle w:val="TableParagraph"/>
              <w:spacing w:line="255" w:lineRule="exact"/>
              <w:ind w:left="69"/>
              <w:jc w:val="center"/>
              <w:rPr>
                <w:rFonts w:asciiTheme="minorHAnsi" w:hAnsiTheme="minorHAnsi" w:cstheme="minorHAnsi"/>
                <w:b/>
                <w:bCs/>
                <w:sz w:val="24"/>
                <w:szCs w:val="24"/>
              </w:rPr>
            </w:pPr>
            <w:r w:rsidRPr="000829BF">
              <w:rPr>
                <w:rFonts w:asciiTheme="minorHAnsi" w:hAnsiTheme="minorHAnsi" w:cstheme="minorHAnsi"/>
                <w:b/>
                <w:bCs/>
                <w:sz w:val="24"/>
                <w:szCs w:val="24"/>
              </w:rPr>
              <w:t>2</w:t>
            </w:r>
          </w:p>
        </w:tc>
        <w:tc>
          <w:tcPr>
            <w:tcW w:w="3616" w:type="dxa"/>
            <w:tcBorders>
              <w:top w:val="single" w:sz="6" w:space="0" w:color="000000"/>
              <w:left w:val="single" w:sz="6" w:space="0" w:color="000000"/>
              <w:bottom w:val="single" w:sz="6" w:space="0" w:color="000000"/>
              <w:right w:val="single" w:sz="6" w:space="0" w:color="000000"/>
            </w:tcBorders>
          </w:tcPr>
          <w:p w14:paraId="5E1E41D5" w14:textId="77777777" w:rsidR="006E0B09" w:rsidRDefault="006E0B09" w:rsidP="006A3540">
            <w:pPr>
              <w:pStyle w:val="TableParagraph"/>
              <w:spacing w:line="255" w:lineRule="exact"/>
              <w:ind w:left="68"/>
              <w:jc w:val="both"/>
              <w:rPr>
                <w:rFonts w:asciiTheme="minorHAnsi" w:hAnsiTheme="minorHAnsi" w:cstheme="minorHAnsi"/>
                <w:sz w:val="24"/>
                <w:szCs w:val="24"/>
              </w:rPr>
            </w:pPr>
            <w:r>
              <w:rPr>
                <w:rFonts w:asciiTheme="minorHAnsi" w:hAnsiTheme="minorHAnsi" w:cstheme="minorHAnsi"/>
                <w:sz w:val="24"/>
                <w:szCs w:val="24"/>
              </w:rPr>
              <w:t xml:space="preserve">Valeur technique, </w:t>
            </w:r>
            <w:proofErr w:type="spellStart"/>
            <w:r>
              <w:rPr>
                <w:rFonts w:asciiTheme="minorHAnsi" w:hAnsiTheme="minorHAnsi" w:cstheme="minorHAnsi"/>
                <w:sz w:val="24"/>
                <w:szCs w:val="24"/>
              </w:rPr>
              <w:t>qualité</w:t>
            </w:r>
            <w:proofErr w:type="spellEnd"/>
            <w:r>
              <w:rPr>
                <w:rFonts w:asciiTheme="minorHAnsi" w:hAnsiTheme="minorHAnsi" w:cstheme="minorHAnsi"/>
                <w:sz w:val="24"/>
                <w:szCs w:val="24"/>
              </w:rPr>
              <w:t xml:space="preserve"> et performances du matériel</w:t>
            </w:r>
          </w:p>
        </w:tc>
        <w:tc>
          <w:tcPr>
            <w:tcW w:w="1701" w:type="dxa"/>
            <w:tcBorders>
              <w:top w:val="single" w:sz="6" w:space="0" w:color="000000"/>
              <w:left w:val="single" w:sz="6" w:space="0" w:color="000000"/>
              <w:bottom w:val="single" w:sz="6" w:space="0" w:color="000000"/>
              <w:right w:val="single" w:sz="6" w:space="0" w:color="000000"/>
            </w:tcBorders>
          </w:tcPr>
          <w:p w14:paraId="49D07792" w14:textId="77777777" w:rsidR="006E0B09" w:rsidRPr="00253200" w:rsidRDefault="006E0B09" w:rsidP="000829BF">
            <w:pPr>
              <w:pStyle w:val="TableParagraph"/>
              <w:spacing w:line="255" w:lineRule="exact"/>
              <w:ind w:left="68"/>
              <w:jc w:val="center"/>
              <w:rPr>
                <w:rFonts w:asciiTheme="minorHAnsi" w:hAnsiTheme="minorHAnsi" w:cstheme="minorHAnsi"/>
                <w:sz w:val="24"/>
                <w:szCs w:val="24"/>
              </w:rPr>
            </w:pPr>
            <w:r w:rsidRPr="00253200">
              <w:rPr>
                <w:rFonts w:asciiTheme="minorHAnsi" w:hAnsiTheme="minorHAnsi" w:cstheme="minorHAnsi"/>
                <w:sz w:val="24"/>
                <w:szCs w:val="24"/>
              </w:rPr>
              <w:t>40</w:t>
            </w:r>
          </w:p>
        </w:tc>
      </w:tr>
      <w:tr w:rsidR="006E0B09" w14:paraId="4F507F2F" w14:textId="77777777" w:rsidTr="006A3540">
        <w:trPr>
          <w:trHeight w:val="278"/>
        </w:trPr>
        <w:tc>
          <w:tcPr>
            <w:tcW w:w="1080" w:type="dxa"/>
            <w:tcBorders>
              <w:top w:val="single" w:sz="6" w:space="0" w:color="000000"/>
              <w:left w:val="single" w:sz="6" w:space="0" w:color="000000"/>
              <w:bottom w:val="single" w:sz="6" w:space="0" w:color="000000"/>
              <w:right w:val="single" w:sz="6" w:space="0" w:color="000000"/>
            </w:tcBorders>
          </w:tcPr>
          <w:p w14:paraId="4720E5AE" w14:textId="77777777" w:rsidR="006E0B09" w:rsidRPr="000829BF" w:rsidRDefault="006E0B09" w:rsidP="000829BF">
            <w:pPr>
              <w:pStyle w:val="TableParagraph"/>
              <w:spacing w:line="258" w:lineRule="exact"/>
              <w:ind w:left="69"/>
              <w:jc w:val="center"/>
              <w:rPr>
                <w:rFonts w:asciiTheme="minorHAnsi" w:hAnsiTheme="minorHAnsi" w:cstheme="minorHAnsi"/>
                <w:b/>
                <w:bCs/>
                <w:sz w:val="24"/>
                <w:szCs w:val="24"/>
              </w:rPr>
            </w:pPr>
            <w:r w:rsidRPr="000829BF">
              <w:rPr>
                <w:rFonts w:asciiTheme="minorHAnsi" w:hAnsiTheme="minorHAnsi" w:cstheme="minorHAnsi"/>
                <w:b/>
                <w:bCs/>
                <w:sz w:val="24"/>
                <w:szCs w:val="24"/>
              </w:rPr>
              <w:t>3</w:t>
            </w:r>
          </w:p>
        </w:tc>
        <w:tc>
          <w:tcPr>
            <w:tcW w:w="3616" w:type="dxa"/>
            <w:tcBorders>
              <w:top w:val="single" w:sz="6" w:space="0" w:color="000000"/>
              <w:left w:val="single" w:sz="6" w:space="0" w:color="000000"/>
              <w:bottom w:val="single" w:sz="6" w:space="0" w:color="000000"/>
              <w:right w:val="single" w:sz="6" w:space="0" w:color="000000"/>
            </w:tcBorders>
          </w:tcPr>
          <w:p w14:paraId="5418307B" w14:textId="77777777" w:rsidR="006E0B09" w:rsidRDefault="006E0B09" w:rsidP="006A3540">
            <w:pPr>
              <w:pStyle w:val="TableParagraph"/>
              <w:spacing w:line="258" w:lineRule="exact"/>
              <w:ind w:left="68"/>
              <w:jc w:val="both"/>
              <w:rPr>
                <w:rFonts w:asciiTheme="minorHAnsi" w:hAnsiTheme="minorHAnsi" w:cstheme="minorHAnsi"/>
                <w:sz w:val="24"/>
                <w:szCs w:val="24"/>
              </w:rPr>
            </w:pPr>
            <w:proofErr w:type="spellStart"/>
            <w:r>
              <w:rPr>
                <w:rFonts w:asciiTheme="minorHAnsi" w:hAnsiTheme="minorHAnsi" w:cstheme="minorHAnsi"/>
                <w:sz w:val="24"/>
                <w:szCs w:val="24"/>
              </w:rPr>
              <w:t>Prestations</w:t>
            </w:r>
            <w:proofErr w:type="spellEnd"/>
            <w:r>
              <w:rPr>
                <w:rFonts w:asciiTheme="minorHAnsi" w:hAnsiTheme="minorHAnsi" w:cstheme="minorHAnsi"/>
                <w:sz w:val="24"/>
                <w:szCs w:val="24"/>
              </w:rPr>
              <w:t xml:space="preserve"> annexes – </w:t>
            </w:r>
            <w:proofErr w:type="spellStart"/>
            <w:r>
              <w:rPr>
                <w:rFonts w:asciiTheme="minorHAnsi" w:hAnsiTheme="minorHAnsi" w:cstheme="minorHAnsi"/>
                <w:sz w:val="24"/>
                <w:szCs w:val="24"/>
              </w:rPr>
              <w:t>accessoires</w:t>
            </w:r>
            <w:proofErr w:type="spellEnd"/>
            <w:r>
              <w:rPr>
                <w:rFonts w:asciiTheme="minorHAnsi" w:hAnsiTheme="minorHAnsi" w:cstheme="minorHAnsi"/>
                <w:sz w:val="24"/>
                <w:szCs w:val="24"/>
              </w:rPr>
              <w:t xml:space="preserve"> - SAV – maintenance – </w:t>
            </w:r>
            <w:proofErr w:type="spellStart"/>
            <w:r>
              <w:rPr>
                <w:rFonts w:asciiTheme="minorHAnsi" w:hAnsiTheme="minorHAnsi" w:cstheme="minorHAnsi"/>
                <w:sz w:val="24"/>
                <w:szCs w:val="24"/>
              </w:rPr>
              <w:t>expérience</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garantie</w:t>
            </w:r>
            <w:proofErr w:type="spellEnd"/>
          </w:p>
        </w:tc>
        <w:tc>
          <w:tcPr>
            <w:tcW w:w="1701" w:type="dxa"/>
            <w:tcBorders>
              <w:top w:val="single" w:sz="6" w:space="0" w:color="000000"/>
              <w:left w:val="single" w:sz="6" w:space="0" w:color="000000"/>
              <w:bottom w:val="single" w:sz="6" w:space="0" w:color="000000"/>
              <w:right w:val="single" w:sz="6" w:space="0" w:color="000000"/>
            </w:tcBorders>
          </w:tcPr>
          <w:p w14:paraId="3F08CA95" w14:textId="77777777" w:rsidR="006E0B09" w:rsidRPr="00253200" w:rsidRDefault="006E0B09" w:rsidP="000829BF">
            <w:pPr>
              <w:pStyle w:val="TableParagraph"/>
              <w:spacing w:line="258" w:lineRule="exact"/>
              <w:ind w:left="68"/>
              <w:jc w:val="center"/>
              <w:rPr>
                <w:rFonts w:asciiTheme="minorHAnsi" w:hAnsiTheme="minorHAnsi" w:cstheme="minorHAnsi"/>
                <w:sz w:val="24"/>
                <w:szCs w:val="24"/>
              </w:rPr>
            </w:pPr>
            <w:r w:rsidRPr="00253200">
              <w:rPr>
                <w:rFonts w:asciiTheme="minorHAnsi" w:hAnsiTheme="minorHAnsi" w:cstheme="minorHAnsi"/>
                <w:sz w:val="24"/>
                <w:szCs w:val="24"/>
              </w:rPr>
              <w:t>40</w:t>
            </w:r>
          </w:p>
        </w:tc>
      </w:tr>
    </w:tbl>
    <w:p w14:paraId="5E2C0BBC" w14:textId="77777777" w:rsidR="006E0B09" w:rsidRDefault="006E0B09" w:rsidP="006E0B09">
      <w:pPr>
        <w:pStyle w:val="Corpsdetexte"/>
        <w:spacing w:before="8"/>
        <w:jc w:val="both"/>
        <w:rPr>
          <w:rFonts w:asciiTheme="minorHAnsi" w:hAnsiTheme="minorHAnsi" w:cstheme="minorHAnsi"/>
        </w:rPr>
      </w:pPr>
    </w:p>
    <w:p w14:paraId="5ACB0715" w14:textId="77777777" w:rsidR="006E0B09" w:rsidRDefault="006E0B09" w:rsidP="006E0B09">
      <w:pPr>
        <w:pStyle w:val="Corpsdetexte"/>
        <w:spacing w:before="8"/>
        <w:jc w:val="both"/>
        <w:rPr>
          <w:rFonts w:asciiTheme="minorHAnsi" w:hAnsiTheme="minorHAnsi" w:cstheme="minorHAnsi"/>
        </w:rPr>
      </w:pPr>
      <w:r>
        <w:rPr>
          <w:rFonts w:asciiTheme="minorHAnsi" w:hAnsiTheme="minorHAnsi" w:cstheme="minorHAnsi"/>
        </w:rPr>
        <w:t>Note globale sur 100 points : Elle correspond à la somme de :</w:t>
      </w:r>
    </w:p>
    <w:p w14:paraId="39DB9E06" w14:textId="77777777" w:rsidR="006E0B09" w:rsidRDefault="006E0B09" w:rsidP="006E0B09">
      <w:pPr>
        <w:pStyle w:val="Paragraphedeliste"/>
        <w:widowControl w:val="0"/>
        <w:numPr>
          <w:ilvl w:val="0"/>
          <w:numId w:val="22"/>
        </w:numPr>
        <w:tabs>
          <w:tab w:val="left" w:pos="1020"/>
        </w:tabs>
        <w:autoSpaceDN/>
        <w:contextualSpacing w:val="0"/>
        <w:jc w:val="both"/>
        <w:textAlignment w:val="auto"/>
        <w:rPr>
          <w:rFonts w:asciiTheme="minorHAnsi" w:hAnsiTheme="minorHAnsi" w:cstheme="minorHAnsi"/>
          <w:szCs w:val="24"/>
        </w:rPr>
      </w:pPr>
      <w:proofErr w:type="gramStart"/>
      <w:r>
        <w:rPr>
          <w:rFonts w:asciiTheme="minorHAnsi" w:hAnsiTheme="minorHAnsi" w:cstheme="minorHAnsi"/>
          <w:szCs w:val="24"/>
        </w:rPr>
        <w:t>la</w:t>
      </w:r>
      <w:proofErr w:type="gramEnd"/>
      <w:r>
        <w:rPr>
          <w:rFonts w:asciiTheme="minorHAnsi" w:hAnsiTheme="minorHAnsi" w:cstheme="minorHAnsi"/>
          <w:spacing w:val="-1"/>
          <w:szCs w:val="24"/>
        </w:rPr>
        <w:t xml:space="preserve"> </w:t>
      </w:r>
      <w:r>
        <w:rPr>
          <w:rFonts w:asciiTheme="minorHAnsi" w:hAnsiTheme="minorHAnsi" w:cstheme="minorHAnsi"/>
          <w:szCs w:val="24"/>
        </w:rPr>
        <w:t>note</w:t>
      </w:r>
      <w:r>
        <w:rPr>
          <w:rFonts w:asciiTheme="minorHAnsi" w:hAnsiTheme="minorHAnsi" w:cstheme="minorHAnsi"/>
          <w:spacing w:val="-1"/>
          <w:szCs w:val="24"/>
        </w:rPr>
        <w:t xml:space="preserve"> </w:t>
      </w:r>
      <w:r>
        <w:rPr>
          <w:rFonts w:asciiTheme="minorHAnsi" w:hAnsiTheme="minorHAnsi" w:cstheme="minorHAnsi"/>
          <w:szCs w:val="24"/>
        </w:rPr>
        <w:t>des</w:t>
      </w:r>
      <w:r>
        <w:rPr>
          <w:rFonts w:asciiTheme="minorHAnsi" w:hAnsiTheme="minorHAnsi" w:cstheme="minorHAnsi"/>
          <w:spacing w:val="-1"/>
          <w:szCs w:val="24"/>
        </w:rPr>
        <w:t xml:space="preserve"> </w:t>
      </w:r>
      <w:r>
        <w:rPr>
          <w:rFonts w:asciiTheme="minorHAnsi" w:hAnsiTheme="minorHAnsi" w:cstheme="minorHAnsi"/>
          <w:szCs w:val="24"/>
        </w:rPr>
        <w:t>prix</w:t>
      </w:r>
      <w:r>
        <w:rPr>
          <w:rFonts w:asciiTheme="minorHAnsi" w:hAnsiTheme="minorHAnsi" w:cstheme="minorHAnsi"/>
          <w:spacing w:val="2"/>
          <w:szCs w:val="24"/>
        </w:rPr>
        <w:t xml:space="preserve"> </w:t>
      </w:r>
      <w:r>
        <w:rPr>
          <w:rFonts w:asciiTheme="minorHAnsi" w:hAnsiTheme="minorHAnsi" w:cstheme="minorHAnsi"/>
          <w:szCs w:val="24"/>
        </w:rPr>
        <w:t>(20 points)</w:t>
      </w:r>
      <w:r>
        <w:rPr>
          <w:rFonts w:asciiTheme="minorHAnsi" w:hAnsiTheme="minorHAnsi" w:cstheme="minorHAnsi"/>
          <w:spacing w:val="-1"/>
          <w:szCs w:val="24"/>
        </w:rPr>
        <w:t xml:space="preserve"> </w:t>
      </w:r>
      <w:r>
        <w:rPr>
          <w:rFonts w:asciiTheme="minorHAnsi" w:hAnsiTheme="minorHAnsi" w:cstheme="minorHAnsi"/>
          <w:szCs w:val="24"/>
        </w:rPr>
        <w:t>;</w:t>
      </w:r>
    </w:p>
    <w:p w14:paraId="394A2D83" w14:textId="77777777" w:rsidR="006E0B09" w:rsidRDefault="006E0B09" w:rsidP="006E0B09">
      <w:pPr>
        <w:pStyle w:val="Paragraphedeliste"/>
        <w:widowControl w:val="0"/>
        <w:numPr>
          <w:ilvl w:val="0"/>
          <w:numId w:val="22"/>
        </w:numPr>
        <w:tabs>
          <w:tab w:val="left" w:pos="1020"/>
        </w:tabs>
        <w:autoSpaceDN/>
        <w:contextualSpacing w:val="0"/>
        <w:jc w:val="both"/>
        <w:textAlignment w:val="auto"/>
        <w:rPr>
          <w:rFonts w:asciiTheme="minorHAnsi" w:hAnsiTheme="minorHAnsi" w:cstheme="minorHAnsi"/>
          <w:szCs w:val="24"/>
        </w:rPr>
      </w:pPr>
      <w:proofErr w:type="gramStart"/>
      <w:r>
        <w:rPr>
          <w:rFonts w:asciiTheme="minorHAnsi" w:hAnsiTheme="minorHAnsi" w:cstheme="minorHAnsi"/>
          <w:szCs w:val="24"/>
        </w:rPr>
        <w:t>la</w:t>
      </w:r>
      <w:proofErr w:type="gramEnd"/>
      <w:r>
        <w:rPr>
          <w:rFonts w:asciiTheme="minorHAnsi" w:hAnsiTheme="minorHAnsi" w:cstheme="minorHAnsi"/>
          <w:spacing w:val="-1"/>
          <w:szCs w:val="24"/>
        </w:rPr>
        <w:t xml:space="preserve"> </w:t>
      </w:r>
      <w:r>
        <w:rPr>
          <w:rFonts w:asciiTheme="minorHAnsi" w:hAnsiTheme="minorHAnsi" w:cstheme="minorHAnsi"/>
          <w:szCs w:val="24"/>
        </w:rPr>
        <w:t>note</w:t>
      </w:r>
      <w:r>
        <w:rPr>
          <w:rFonts w:asciiTheme="minorHAnsi" w:hAnsiTheme="minorHAnsi" w:cstheme="minorHAnsi"/>
          <w:spacing w:val="-1"/>
          <w:szCs w:val="24"/>
        </w:rPr>
        <w:t xml:space="preserve"> valeur </w:t>
      </w:r>
      <w:r>
        <w:rPr>
          <w:rFonts w:asciiTheme="minorHAnsi" w:hAnsiTheme="minorHAnsi" w:cstheme="minorHAnsi"/>
          <w:szCs w:val="24"/>
        </w:rPr>
        <w:t>technique</w:t>
      </w:r>
      <w:r>
        <w:rPr>
          <w:rFonts w:asciiTheme="minorHAnsi" w:hAnsiTheme="minorHAnsi" w:cstheme="minorHAnsi"/>
          <w:spacing w:val="1"/>
          <w:szCs w:val="24"/>
        </w:rPr>
        <w:t xml:space="preserve"> </w:t>
      </w:r>
      <w:r>
        <w:rPr>
          <w:rFonts w:asciiTheme="minorHAnsi" w:hAnsiTheme="minorHAnsi" w:cstheme="minorHAnsi"/>
          <w:szCs w:val="24"/>
        </w:rPr>
        <w:t>(40</w:t>
      </w:r>
      <w:r>
        <w:rPr>
          <w:rFonts w:asciiTheme="minorHAnsi" w:hAnsiTheme="minorHAnsi" w:cstheme="minorHAnsi"/>
          <w:spacing w:val="-1"/>
          <w:szCs w:val="24"/>
        </w:rPr>
        <w:t xml:space="preserve"> </w:t>
      </w:r>
      <w:r>
        <w:rPr>
          <w:rFonts w:asciiTheme="minorHAnsi" w:hAnsiTheme="minorHAnsi" w:cstheme="minorHAnsi"/>
          <w:szCs w:val="24"/>
        </w:rPr>
        <w:t>points) ;</w:t>
      </w:r>
    </w:p>
    <w:p w14:paraId="6DC0D28E" w14:textId="77777777" w:rsidR="006E0B09" w:rsidRDefault="006E0B09" w:rsidP="006E0B09">
      <w:pPr>
        <w:pStyle w:val="Paragraphedeliste"/>
        <w:widowControl w:val="0"/>
        <w:numPr>
          <w:ilvl w:val="0"/>
          <w:numId w:val="22"/>
        </w:numPr>
        <w:tabs>
          <w:tab w:val="left" w:pos="1020"/>
        </w:tabs>
        <w:autoSpaceDN/>
        <w:contextualSpacing w:val="0"/>
        <w:jc w:val="both"/>
        <w:textAlignment w:val="auto"/>
        <w:rPr>
          <w:rFonts w:asciiTheme="minorHAnsi" w:hAnsiTheme="minorHAnsi" w:cstheme="minorHAnsi"/>
          <w:szCs w:val="24"/>
        </w:rPr>
      </w:pPr>
      <w:proofErr w:type="gramStart"/>
      <w:r>
        <w:rPr>
          <w:rFonts w:asciiTheme="minorHAnsi" w:hAnsiTheme="minorHAnsi" w:cstheme="minorHAnsi"/>
          <w:szCs w:val="24"/>
        </w:rPr>
        <w:t>la</w:t>
      </w:r>
      <w:proofErr w:type="gramEnd"/>
      <w:r>
        <w:rPr>
          <w:rFonts w:asciiTheme="minorHAnsi" w:hAnsiTheme="minorHAnsi" w:cstheme="minorHAnsi"/>
          <w:szCs w:val="24"/>
        </w:rPr>
        <w:t xml:space="preserve"> note qualité des prestations annexes (40</w:t>
      </w:r>
      <w:r>
        <w:rPr>
          <w:rFonts w:asciiTheme="minorHAnsi" w:hAnsiTheme="minorHAnsi" w:cstheme="minorHAnsi"/>
          <w:spacing w:val="-1"/>
          <w:szCs w:val="24"/>
        </w:rPr>
        <w:t xml:space="preserve"> </w:t>
      </w:r>
      <w:r>
        <w:rPr>
          <w:rFonts w:asciiTheme="minorHAnsi" w:hAnsiTheme="minorHAnsi" w:cstheme="minorHAnsi"/>
          <w:szCs w:val="24"/>
        </w:rPr>
        <w:t>points).</w:t>
      </w:r>
    </w:p>
    <w:p w14:paraId="195A74DE" w14:textId="77777777" w:rsidR="006E0B09" w:rsidRDefault="006E0B09" w:rsidP="006E0B09">
      <w:pPr>
        <w:pStyle w:val="Corpsdetexte"/>
        <w:jc w:val="both"/>
        <w:rPr>
          <w:rFonts w:asciiTheme="minorHAnsi" w:hAnsiTheme="minorHAnsi" w:cstheme="minorHAnsi"/>
        </w:rPr>
      </w:pPr>
    </w:p>
    <w:p w14:paraId="3E42360D"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Le</w:t>
      </w:r>
      <w:r>
        <w:rPr>
          <w:rFonts w:asciiTheme="minorHAnsi" w:hAnsiTheme="minorHAnsi" w:cstheme="minorHAnsi"/>
          <w:spacing w:val="-2"/>
        </w:rPr>
        <w:t xml:space="preserve"> </w:t>
      </w:r>
      <w:r>
        <w:rPr>
          <w:rFonts w:asciiTheme="minorHAnsi" w:hAnsiTheme="minorHAnsi" w:cstheme="minorHAnsi"/>
        </w:rPr>
        <w:t>jugement des offres sera</w:t>
      </w:r>
      <w:r>
        <w:rPr>
          <w:rFonts w:asciiTheme="minorHAnsi" w:hAnsiTheme="minorHAnsi" w:cstheme="minorHAnsi"/>
          <w:spacing w:val="-3"/>
        </w:rPr>
        <w:t xml:space="preserve"> </w:t>
      </w:r>
      <w:r>
        <w:rPr>
          <w:rFonts w:asciiTheme="minorHAnsi" w:hAnsiTheme="minorHAnsi" w:cstheme="minorHAnsi"/>
        </w:rPr>
        <w:t>effectué selon la</w:t>
      </w:r>
      <w:r>
        <w:rPr>
          <w:rFonts w:asciiTheme="minorHAnsi" w:hAnsiTheme="minorHAnsi" w:cstheme="minorHAnsi"/>
          <w:spacing w:val="-1"/>
        </w:rPr>
        <w:t xml:space="preserve"> </w:t>
      </w:r>
      <w:r>
        <w:rPr>
          <w:rFonts w:asciiTheme="minorHAnsi" w:hAnsiTheme="minorHAnsi" w:cstheme="minorHAnsi"/>
        </w:rPr>
        <w:t>méthode</w:t>
      </w:r>
      <w:r>
        <w:rPr>
          <w:rFonts w:asciiTheme="minorHAnsi" w:hAnsiTheme="minorHAnsi" w:cstheme="minorHAnsi"/>
          <w:spacing w:val="-2"/>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dépouillement prévue</w:t>
      </w:r>
      <w:r>
        <w:rPr>
          <w:rFonts w:asciiTheme="minorHAnsi" w:hAnsiTheme="minorHAnsi" w:cstheme="minorHAnsi"/>
          <w:spacing w:val="-1"/>
        </w:rPr>
        <w:t xml:space="preserve"> </w:t>
      </w:r>
      <w:r>
        <w:rPr>
          <w:rFonts w:asciiTheme="minorHAnsi" w:hAnsiTheme="minorHAnsi" w:cstheme="minorHAnsi"/>
        </w:rPr>
        <w:t>ci-dessous :</w:t>
      </w:r>
    </w:p>
    <w:p w14:paraId="0D205C8E" w14:textId="77777777" w:rsidR="006E0B09" w:rsidRDefault="006E0B09" w:rsidP="006E0B09">
      <w:pPr>
        <w:pStyle w:val="Corpsdetexte"/>
        <w:jc w:val="both"/>
        <w:rPr>
          <w:rFonts w:asciiTheme="minorHAnsi" w:hAnsiTheme="minorHAnsi" w:cstheme="minorHAnsi"/>
        </w:rPr>
      </w:pPr>
    </w:p>
    <w:p w14:paraId="2D8B602B" w14:textId="1804D54A" w:rsidR="006E0B09" w:rsidRPr="006E0B09" w:rsidRDefault="00A42C1B" w:rsidP="006E0B09">
      <w:pPr>
        <w:pStyle w:val="Corpsdetexte"/>
        <w:jc w:val="both"/>
        <w:rPr>
          <w:rFonts w:asciiTheme="minorHAnsi" w:hAnsiTheme="minorHAnsi" w:cstheme="minorHAnsi"/>
          <w:b/>
          <w:bCs/>
        </w:rPr>
      </w:pPr>
      <w:proofErr w:type="gramStart"/>
      <w:r>
        <w:rPr>
          <w:rFonts w:asciiTheme="minorHAnsi" w:hAnsiTheme="minorHAnsi" w:cstheme="minorHAnsi"/>
          <w:b/>
          <w:bCs/>
        </w:rPr>
        <w:t>5</w:t>
      </w:r>
      <w:r w:rsidR="006E0B09" w:rsidRPr="006E0B09">
        <w:rPr>
          <w:rFonts w:asciiTheme="minorHAnsi" w:hAnsiTheme="minorHAnsi" w:cstheme="minorHAnsi"/>
          <w:b/>
          <w:bCs/>
        </w:rPr>
        <w:t>.1  –</w:t>
      </w:r>
      <w:proofErr w:type="gramEnd"/>
      <w:r w:rsidR="006E0B09" w:rsidRPr="006E0B09">
        <w:rPr>
          <w:rFonts w:asciiTheme="minorHAnsi" w:hAnsiTheme="minorHAnsi" w:cstheme="minorHAnsi"/>
          <w:b/>
          <w:bCs/>
        </w:rPr>
        <w:t xml:space="preserve"> Le prix</w:t>
      </w:r>
    </w:p>
    <w:p w14:paraId="56F52E62" w14:textId="77777777" w:rsidR="006E0B09" w:rsidRDefault="006E0B09" w:rsidP="006E0B09">
      <w:pPr>
        <w:pStyle w:val="Titre5"/>
        <w:tabs>
          <w:tab w:val="left" w:pos="880"/>
        </w:tabs>
        <w:spacing w:before="0"/>
        <w:jc w:val="both"/>
        <w:rPr>
          <w:rFonts w:asciiTheme="minorHAnsi" w:hAnsiTheme="minorHAnsi" w:cstheme="minorHAnsi"/>
        </w:rPr>
      </w:pPr>
      <w:r>
        <w:rPr>
          <w:rFonts w:asciiTheme="minorHAnsi" w:hAnsiTheme="minorHAnsi" w:cstheme="minorHAnsi"/>
        </w:rPr>
        <w:t>-</w:t>
      </w:r>
      <w:r>
        <w:rPr>
          <w:rFonts w:asciiTheme="minorHAnsi" w:hAnsiTheme="minorHAnsi" w:cstheme="minorHAnsi"/>
        </w:rPr>
        <w:tab/>
      </w:r>
      <w:r w:rsidRPr="00A42C1B">
        <w:rPr>
          <w:rFonts w:asciiTheme="minorHAnsi" w:hAnsiTheme="minorHAnsi" w:cstheme="minorHAnsi"/>
          <w:b/>
          <w:bCs/>
        </w:rPr>
        <w:t>20</w:t>
      </w:r>
      <w:r w:rsidRPr="00A42C1B">
        <w:rPr>
          <w:rFonts w:asciiTheme="minorHAnsi" w:hAnsiTheme="minorHAnsi" w:cstheme="minorHAnsi"/>
          <w:b/>
          <w:bCs/>
          <w:spacing w:val="-2"/>
        </w:rPr>
        <w:t xml:space="preserve"> </w:t>
      </w:r>
      <w:r w:rsidRPr="00A42C1B">
        <w:rPr>
          <w:rFonts w:asciiTheme="minorHAnsi" w:hAnsiTheme="minorHAnsi" w:cstheme="minorHAnsi"/>
          <w:b/>
          <w:bCs/>
        </w:rPr>
        <w:t>%</w:t>
      </w:r>
      <w:r w:rsidRPr="00A42C1B">
        <w:rPr>
          <w:rFonts w:asciiTheme="minorHAnsi" w:hAnsiTheme="minorHAnsi" w:cstheme="minorHAnsi"/>
          <w:b/>
          <w:bCs/>
          <w:spacing w:val="1"/>
        </w:rPr>
        <w:t xml:space="preserve"> </w:t>
      </w:r>
      <w:r w:rsidRPr="00A42C1B">
        <w:rPr>
          <w:rFonts w:asciiTheme="minorHAnsi" w:hAnsiTheme="minorHAnsi" w:cstheme="minorHAnsi"/>
          <w:b/>
          <w:bCs/>
        </w:rPr>
        <w:t>critère</w:t>
      </w:r>
      <w:r w:rsidRPr="00A42C1B">
        <w:rPr>
          <w:rFonts w:asciiTheme="minorHAnsi" w:hAnsiTheme="minorHAnsi" w:cstheme="minorHAnsi"/>
          <w:b/>
          <w:bCs/>
          <w:spacing w:val="-3"/>
        </w:rPr>
        <w:t xml:space="preserve"> </w:t>
      </w:r>
      <w:r w:rsidRPr="00A42C1B">
        <w:rPr>
          <w:rFonts w:asciiTheme="minorHAnsi" w:hAnsiTheme="minorHAnsi" w:cstheme="minorHAnsi"/>
          <w:b/>
          <w:bCs/>
        </w:rPr>
        <w:t>prix</w:t>
      </w:r>
    </w:p>
    <w:p w14:paraId="17013A80" w14:textId="77777777" w:rsidR="006E0B09" w:rsidRDefault="006E0B09" w:rsidP="006E0B09">
      <w:pPr>
        <w:pStyle w:val="Corpsdetexte"/>
        <w:ind w:left="284"/>
        <w:jc w:val="both"/>
        <w:rPr>
          <w:rFonts w:asciiTheme="minorHAnsi" w:hAnsiTheme="minorHAnsi" w:cstheme="minorHAnsi"/>
        </w:rPr>
      </w:pPr>
      <w:r>
        <w:rPr>
          <w:rFonts w:asciiTheme="minorHAnsi" w:hAnsiTheme="minorHAnsi" w:cstheme="minorHAnsi"/>
        </w:rPr>
        <w:t>L'offre ayant le</w:t>
      </w:r>
      <w:r>
        <w:rPr>
          <w:rFonts w:asciiTheme="minorHAnsi" w:hAnsiTheme="minorHAnsi" w:cstheme="minorHAnsi"/>
          <w:spacing w:val="-1"/>
        </w:rPr>
        <w:t xml:space="preserve"> </w:t>
      </w:r>
      <w:r>
        <w:rPr>
          <w:rFonts w:asciiTheme="minorHAnsi" w:hAnsiTheme="minorHAnsi" w:cstheme="minorHAnsi"/>
        </w:rPr>
        <w:t>montant total</w:t>
      </w:r>
      <w:r>
        <w:rPr>
          <w:rFonts w:asciiTheme="minorHAnsi" w:hAnsiTheme="minorHAnsi" w:cstheme="minorHAnsi"/>
          <w:spacing w:val="-1"/>
        </w:rPr>
        <w:t xml:space="preserve"> </w:t>
      </w:r>
      <w:r>
        <w:rPr>
          <w:rFonts w:asciiTheme="minorHAnsi" w:hAnsiTheme="minorHAnsi" w:cstheme="minorHAnsi"/>
        </w:rPr>
        <w:t>financier</w:t>
      </w:r>
      <w:r>
        <w:rPr>
          <w:rFonts w:asciiTheme="minorHAnsi" w:hAnsiTheme="minorHAnsi" w:cstheme="minorHAnsi"/>
          <w:spacing w:val="-2"/>
        </w:rPr>
        <w:t xml:space="preserve"> </w:t>
      </w:r>
      <w:r>
        <w:rPr>
          <w:rFonts w:asciiTheme="minorHAnsi" w:hAnsiTheme="minorHAnsi" w:cstheme="minorHAnsi"/>
        </w:rPr>
        <w:t>le plus bas</w:t>
      </w:r>
      <w:r>
        <w:rPr>
          <w:rFonts w:asciiTheme="minorHAnsi" w:hAnsiTheme="minorHAnsi" w:cstheme="minorHAnsi"/>
          <w:spacing w:val="1"/>
        </w:rPr>
        <w:t xml:space="preserve"> </w:t>
      </w:r>
      <w:r>
        <w:rPr>
          <w:rFonts w:asciiTheme="minorHAnsi" w:hAnsiTheme="minorHAnsi" w:cstheme="minorHAnsi"/>
        </w:rPr>
        <w:t>est créditée</w:t>
      </w:r>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1"/>
        </w:rPr>
        <w:t xml:space="preserve"> </w:t>
      </w:r>
      <w:r>
        <w:rPr>
          <w:rFonts w:asciiTheme="minorHAnsi" w:hAnsiTheme="minorHAnsi" w:cstheme="minorHAnsi"/>
        </w:rPr>
        <w:t>20 points.</w:t>
      </w:r>
    </w:p>
    <w:p w14:paraId="252DEC43" w14:textId="77777777" w:rsidR="006E0B09" w:rsidRDefault="006E0B09" w:rsidP="006E0B09">
      <w:pPr>
        <w:pStyle w:val="Corpsdetexte"/>
        <w:spacing w:before="3"/>
        <w:ind w:left="280" w:right="3120"/>
        <w:jc w:val="both"/>
        <w:rPr>
          <w:rFonts w:asciiTheme="minorHAnsi" w:hAnsiTheme="minorHAnsi" w:cstheme="minorHAnsi"/>
        </w:rPr>
      </w:pPr>
      <w:r>
        <w:rPr>
          <w:rFonts w:asciiTheme="minorHAnsi" w:hAnsiTheme="minorHAnsi" w:cstheme="minorHAnsi"/>
        </w:rPr>
        <w:t>Les autres</w:t>
      </w:r>
      <w:r>
        <w:rPr>
          <w:rFonts w:asciiTheme="minorHAnsi" w:hAnsiTheme="minorHAnsi" w:cstheme="minorHAnsi"/>
          <w:spacing w:val="-1"/>
        </w:rPr>
        <w:t xml:space="preserve"> </w:t>
      </w:r>
      <w:r>
        <w:rPr>
          <w:rFonts w:asciiTheme="minorHAnsi" w:hAnsiTheme="minorHAnsi" w:cstheme="minorHAnsi"/>
        </w:rPr>
        <w:t>offres</w:t>
      </w:r>
      <w:r>
        <w:rPr>
          <w:rFonts w:asciiTheme="minorHAnsi" w:hAnsiTheme="minorHAnsi" w:cstheme="minorHAnsi"/>
          <w:spacing w:val="-1"/>
        </w:rPr>
        <w:t xml:space="preserve"> </w:t>
      </w:r>
      <w:r>
        <w:rPr>
          <w:rFonts w:asciiTheme="minorHAnsi" w:hAnsiTheme="minorHAnsi" w:cstheme="minorHAnsi"/>
        </w:rPr>
        <w:t>sont</w:t>
      </w:r>
      <w:r>
        <w:rPr>
          <w:rFonts w:asciiTheme="minorHAnsi" w:hAnsiTheme="minorHAnsi" w:cstheme="minorHAnsi"/>
          <w:spacing w:val="1"/>
        </w:rPr>
        <w:t xml:space="preserve"> </w:t>
      </w:r>
      <w:r>
        <w:rPr>
          <w:rFonts w:asciiTheme="minorHAnsi" w:hAnsiTheme="minorHAnsi" w:cstheme="minorHAnsi"/>
        </w:rPr>
        <w:t>créditées</w:t>
      </w:r>
      <w:r>
        <w:rPr>
          <w:rFonts w:asciiTheme="minorHAnsi" w:hAnsiTheme="minorHAnsi" w:cstheme="minorHAnsi"/>
          <w:spacing w:val="-1"/>
        </w:rPr>
        <w:t xml:space="preserve"> </w:t>
      </w:r>
      <w:r>
        <w:rPr>
          <w:rFonts w:asciiTheme="minorHAnsi" w:hAnsiTheme="minorHAnsi" w:cstheme="minorHAnsi"/>
        </w:rPr>
        <w:t>du</w:t>
      </w:r>
      <w:r>
        <w:rPr>
          <w:rFonts w:asciiTheme="minorHAnsi" w:hAnsiTheme="minorHAnsi" w:cstheme="minorHAnsi"/>
          <w:spacing w:val="-1"/>
        </w:rPr>
        <w:t xml:space="preserve"> </w:t>
      </w:r>
      <w:r>
        <w:rPr>
          <w:rFonts w:asciiTheme="minorHAnsi" w:hAnsiTheme="minorHAnsi" w:cstheme="minorHAnsi"/>
        </w:rPr>
        <w:t>nombre</w:t>
      </w:r>
      <w:r>
        <w:rPr>
          <w:rFonts w:asciiTheme="minorHAnsi" w:hAnsiTheme="minorHAnsi" w:cstheme="minorHAnsi"/>
          <w:spacing w:val="-3"/>
        </w:rPr>
        <w:t xml:space="preserve"> </w:t>
      </w:r>
      <w:r>
        <w:rPr>
          <w:rFonts w:asciiTheme="minorHAnsi" w:hAnsiTheme="minorHAnsi" w:cstheme="minorHAnsi"/>
        </w:rPr>
        <w:t>de</w:t>
      </w:r>
      <w:r>
        <w:rPr>
          <w:rFonts w:asciiTheme="minorHAnsi" w:hAnsiTheme="minorHAnsi" w:cstheme="minorHAnsi"/>
          <w:spacing w:val="-2"/>
        </w:rPr>
        <w:t xml:space="preserve"> </w:t>
      </w:r>
      <w:r>
        <w:rPr>
          <w:rFonts w:asciiTheme="minorHAnsi" w:hAnsiTheme="minorHAnsi" w:cstheme="minorHAnsi"/>
        </w:rPr>
        <w:t>points</w:t>
      </w:r>
      <w:r>
        <w:rPr>
          <w:rFonts w:asciiTheme="minorHAnsi" w:hAnsiTheme="minorHAnsi" w:cstheme="minorHAnsi"/>
          <w:spacing w:val="-1"/>
        </w:rPr>
        <w:t xml:space="preserve"> </w:t>
      </w:r>
      <w:r>
        <w:rPr>
          <w:rFonts w:asciiTheme="minorHAnsi" w:hAnsiTheme="minorHAnsi" w:cstheme="minorHAnsi"/>
        </w:rPr>
        <w:t>obtenus</w:t>
      </w:r>
      <w:r>
        <w:rPr>
          <w:rFonts w:asciiTheme="minorHAnsi" w:hAnsiTheme="minorHAnsi" w:cstheme="minorHAnsi"/>
          <w:spacing w:val="-1"/>
        </w:rPr>
        <w:t xml:space="preserve"> </w:t>
      </w:r>
      <w:r>
        <w:rPr>
          <w:rFonts w:asciiTheme="minorHAnsi" w:hAnsiTheme="minorHAnsi" w:cstheme="minorHAnsi"/>
        </w:rPr>
        <w:t>par</w:t>
      </w:r>
      <w:r>
        <w:rPr>
          <w:rFonts w:asciiTheme="minorHAnsi" w:hAnsiTheme="minorHAnsi" w:cstheme="minorHAnsi"/>
          <w:spacing w:val="-1"/>
        </w:rPr>
        <w:t xml:space="preserve"> </w:t>
      </w:r>
      <w:r>
        <w:rPr>
          <w:rFonts w:asciiTheme="minorHAnsi" w:hAnsiTheme="minorHAnsi" w:cstheme="minorHAnsi"/>
        </w:rPr>
        <w:t>la</w:t>
      </w:r>
      <w:r>
        <w:rPr>
          <w:rFonts w:asciiTheme="minorHAnsi" w:hAnsiTheme="minorHAnsi" w:cstheme="minorHAnsi"/>
          <w:spacing w:val="-3"/>
        </w:rPr>
        <w:t xml:space="preserve"> </w:t>
      </w:r>
      <w:r>
        <w:rPr>
          <w:rFonts w:asciiTheme="minorHAnsi" w:hAnsiTheme="minorHAnsi" w:cstheme="minorHAnsi"/>
        </w:rPr>
        <w:t>formule : 20 X</w:t>
      </w:r>
      <w:r>
        <w:rPr>
          <w:rFonts w:asciiTheme="minorHAnsi" w:hAnsiTheme="minorHAnsi" w:cstheme="minorHAnsi"/>
          <w:spacing w:val="36"/>
          <w:u w:val="single"/>
        </w:rPr>
        <w:t xml:space="preserve"> </w:t>
      </w:r>
      <w:r>
        <w:rPr>
          <w:rFonts w:asciiTheme="minorHAnsi" w:hAnsiTheme="minorHAnsi" w:cstheme="minorHAnsi"/>
          <w:u w:val="single"/>
        </w:rPr>
        <w:t>(montant de</w:t>
      </w:r>
      <w:r>
        <w:rPr>
          <w:rFonts w:asciiTheme="minorHAnsi" w:hAnsiTheme="minorHAnsi" w:cstheme="minorHAnsi"/>
          <w:spacing w:val="-2"/>
          <w:u w:val="single"/>
        </w:rPr>
        <w:t xml:space="preserve"> </w:t>
      </w:r>
      <w:r>
        <w:rPr>
          <w:rFonts w:asciiTheme="minorHAnsi" w:hAnsiTheme="minorHAnsi" w:cstheme="minorHAnsi"/>
          <w:u w:val="single"/>
        </w:rPr>
        <w:t>l'offre</w:t>
      </w:r>
      <w:r>
        <w:rPr>
          <w:rFonts w:asciiTheme="minorHAnsi" w:hAnsiTheme="minorHAnsi" w:cstheme="minorHAnsi"/>
          <w:spacing w:val="-1"/>
          <w:u w:val="single"/>
        </w:rPr>
        <w:t xml:space="preserve"> </w:t>
      </w:r>
      <w:r>
        <w:rPr>
          <w:rFonts w:asciiTheme="minorHAnsi" w:hAnsiTheme="minorHAnsi" w:cstheme="minorHAnsi"/>
          <w:u w:val="single"/>
        </w:rPr>
        <w:t>la plus</w:t>
      </w:r>
      <w:r>
        <w:rPr>
          <w:rFonts w:asciiTheme="minorHAnsi" w:hAnsiTheme="minorHAnsi" w:cstheme="minorHAnsi"/>
          <w:spacing w:val="-1"/>
          <w:u w:val="single"/>
        </w:rPr>
        <w:t xml:space="preserve"> </w:t>
      </w:r>
      <w:r>
        <w:rPr>
          <w:rFonts w:asciiTheme="minorHAnsi" w:hAnsiTheme="minorHAnsi" w:cstheme="minorHAnsi"/>
          <w:u w:val="single"/>
        </w:rPr>
        <w:t>basse)</w:t>
      </w:r>
      <w:r>
        <w:rPr>
          <w:rFonts w:asciiTheme="minorHAnsi" w:hAnsiTheme="minorHAnsi" w:cstheme="minorHAnsi"/>
          <w:spacing w:val="-27"/>
          <w:u w:val="single"/>
        </w:rPr>
        <w:t xml:space="preserve"> </w:t>
      </w:r>
    </w:p>
    <w:p w14:paraId="6DCD7CCF" w14:textId="77777777" w:rsidR="006E0B09" w:rsidRDefault="006E0B09" w:rsidP="006E0B09">
      <w:pPr>
        <w:pStyle w:val="Corpsdetexte"/>
        <w:spacing w:before="11"/>
        <w:ind w:left="909"/>
        <w:jc w:val="both"/>
        <w:rPr>
          <w:rFonts w:asciiTheme="minorHAnsi" w:hAnsiTheme="minorHAnsi" w:cstheme="minorHAnsi"/>
        </w:rPr>
      </w:pPr>
      <w:r>
        <w:rPr>
          <w:rFonts w:asciiTheme="minorHAnsi" w:hAnsiTheme="minorHAnsi" w:cstheme="minorHAnsi"/>
        </w:rPr>
        <w:t xml:space="preserve">            (</w:t>
      </w:r>
      <w:proofErr w:type="gramStart"/>
      <w:r>
        <w:rPr>
          <w:rFonts w:asciiTheme="minorHAnsi" w:hAnsiTheme="minorHAnsi" w:cstheme="minorHAnsi"/>
        </w:rPr>
        <w:t>montant</w:t>
      </w:r>
      <w:proofErr w:type="gramEnd"/>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3"/>
        </w:rPr>
        <w:t xml:space="preserve"> </w:t>
      </w:r>
      <w:r>
        <w:rPr>
          <w:rFonts w:asciiTheme="minorHAnsi" w:hAnsiTheme="minorHAnsi" w:cstheme="minorHAnsi"/>
        </w:rPr>
        <w:t>l'offre</w:t>
      </w:r>
      <w:r>
        <w:rPr>
          <w:rFonts w:asciiTheme="minorHAnsi" w:hAnsiTheme="minorHAnsi" w:cstheme="minorHAnsi"/>
          <w:spacing w:val="-2"/>
        </w:rPr>
        <w:t xml:space="preserve"> </w:t>
      </w:r>
      <w:r>
        <w:rPr>
          <w:rFonts w:asciiTheme="minorHAnsi" w:hAnsiTheme="minorHAnsi" w:cstheme="minorHAnsi"/>
        </w:rPr>
        <w:t>analysée)</w:t>
      </w:r>
    </w:p>
    <w:p w14:paraId="7F3A136C" w14:textId="77777777" w:rsidR="006E0B09" w:rsidRDefault="006E0B09" w:rsidP="006E0B09">
      <w:pPr>
        <w:pStyle w:val="Corpsdetexte"/>
        <w:spacing w:before="11"/>
        <w:ind w:left="909"/>
        <w:jc w:val="both"/>
        <w:rPr>
          <w:rFonts w:asciiTheme="minorHAnsi" w:hAnsiTheme="minorHAnsi" w:cstheme="minorHAnsi"/>
        </w:rPr>
      </w:pPr>
    </w:p>
    <w:p w14:paraId="72080ABF" w14:textId="52BBBA9C" w:rsidR="006E0B09" w:rsidRPr="006E0B09" w:rsidRDefault="00A42C1B" w:rsidP="006E0B09">
      <w:pPr>
        <w:pStyle w:val="Corpsdetexte"/>
        <w:spacing w:before="2"/>
        <w:jc w:val="both"/>
        <w:rPr>
          <w:rFonts w:asciiTheme="minorHAnsi" w:hAnsiTheme="minorHAnsi" w:cstheme="minorHAnsi"/>
          <w:b/>
          <w:bCs/>
        </w:rPr>
      </w:pPr>
      <w:r>
        <w:rPr>
          <w:rFonts w:asciiTheme="minorHAnsi" w:hAnsiTheme="minorHAnsi" w:cstheme="minorHAnsi"/>
          <w:b/>
          <w:bCs/>
        </w:rPr>
        <w:t>5</w:t>
      </w:r>
      <w:r w:rsidR="006E0B09" w:rsidRPr="006E0B09">
        <w:rPr>
          <w:rFonts w:asciiTheme="minorHAnsi" w:hAnsiTheme="minorHAnsi" w:cstheme="minorHAnsi"/>
          <w:b/>
          <w:bCs/>
        </w:rPr>
        <w:t>.2 – La valeur technique</w:t>
      </w:r>
    </w:p>
    <w:p w14:paraId="39912C9C" w14:textId="77777777" w:rsidR="006E0B09" w:rsidRPr="00A42C1B" w:rsidRDefault="006E0B09" w:rsidP="006E0B09">
      <w:pPr>
        <w:pStyle w:val="Titre5"/>
        <w:numPr>
          <w:ilvl w:val="0"/>
          <w:numId w:val="21"/>
        </w:numPr>
        <w:tabs>
          <w:tab w:val="clear" w:pos="0"/>
          <w:tab w:val="left" w:pos="880"/>
          <w:tab w:val="left" w:pos="881"/>
        </w:tabs>
        <w:ind w:left="880" w:hanging="360"/>
        <w:jc w:val="both"/>
        <w:rPr>
          <w:rFonts w:asciiTheme="minorHAnsi" w:hAnsiTheme="minorHAnsi" w:cstheme="minorHAnsi"/>
          <w:b/>
          <w:bCs/>
        </w:rPr>
      </w:pPr>
      <w:r w:rsidRPr="00A42C1B">
        <w:rPr>
          <w:rFonts w:asciiTheme="minorHAnsi" w:hAnsiTheme="minorHAnsi" w:cstheme="minorHAnsi"/>
          <w:b/>
          <w:bCs/>
          <w:spacing w:val="-2"/>
        </w:rPr>
        <w:t xml:space="preserve">40 </w:t>
      </w:r>
      <w:r w:rsidRPr="00A42C1B">
        <w:rPr>
          <w:rFonts w:asciiTheme="minorHAnsi" w:hAnsiTheme="minorHAnsi" w:cstheme="minorHAnsi"/>
          <w:b/>
          <w:bCs/>
        </w:rPr>
        <w:t>%</w:t>
      </w:r>
      <w:r w:rsidRPr="00A42C1B">
        <w:rPr>
          <w:rFonts w:asciiTheme="minorHAnsi" w:hAnsiTheme="minorHAnsi" w:cstheme="minorHAnsi"/>
          <w:b/>
          <w:bCs/>
          <w:spacing w:val="1"/>
        </w:rPr>
        <w:t xml:space="preserve"> </w:t>
      </w:r>
      <w:r w:rsidRPr="00A42C1B">
        <w:rPr>
          <w:rFonts w:asciiTheme="minorHAnsi" w:hAnsiTheme="minorHAnsi" w:cstheme="minorHAnsi"/>
          <w:b/>
          <w:bCs/>
        </w:rPr>
        <w:t>critère</w:t>
      </w:r>
      <w:r w:rsidRPr="00A42C1B">
        <w:rPr>
          <w:rFonts w:asciiTheme="minorHAnsi" w:hAnsiTheme="minorHAnsi" w:cstheme="minorHAnsi"/>
          <w:b/>
          <w:bCs/>
          <w:spacing w:val="-2"/>
        </w:rPr>
        <w:t xml:space="preserve"> de la valeur </w:t>
      </w:r>
      <w:r w:rsidRPr="00A42C1B">
        <w:rPr>
          <w:rFonts w:asciiTheme="minorHAnsi" w:hAnsiTheme="minorHAnsi" w:cstheme="minorHAnsi"/>
          <w:b/>
          <w:bCs/>
        </w:rPr>
        <w:t>technique, qualité et performance du matériel</w:t>
      </w:r>
    </w:p>
    <w:p w14:paraId="116933D1" w14:textId="77777777" w:rsidR="006E0B09" w:rsidRDefault="006E0B09" w:rsidP="006E0B09">
      <w:pPr>
        <w:pStyle w:val="Corpsdetexte"/>
        <w:spacing w:before="90"/>
        <w:ind w:left="172" w:right="268"/>
        <w:jc w:val="both"/>
        <w:rPr>
          <w:rFonts w:asciiTheme="minorHAnsi" w:hAnsiTheme="minorHAnsi" w:cstheme="minorHAnsi"/>
        </w:rPr>
      </w:pPr>
      <w:r>
        <w:rPr>
          <w:rFonts w:asciiTheme="minorHAnsi" w:hAnsiTheme="minorHAnsi" w:cstheme="minorHAnsi"/>
        </w:rPr>
        <w:t>Les</w:t>
      </w:r>
      <w:r>
        <w:rPr>
          <w:rFonts w:asciiTheme="minorHAnsi" w:hAnsiTheme="minorHAnsi" w:cstheme="minorHAnsi"/>
          <w:spacing w:val="31"/>
        </w:rPr>
        <w:t xml:space="preserve"> </w:t>
      </w:r>
      <w:r>
        <w:rPr>
          <w:rFonts w:asciiTheme="minorHAnsi" w:hAnsiTheme="minorHAnsi" w:cstheme="minorHAnsi"/>
        </w:rPr>
        <w:t>candidats</w:t>
      </w:r>
      <w:r>
        <w:rPr>
          <w:rFonts w:asciiTheme="minorHAnsi" w:hAnsiTheme="minorHAnsi" w:cstheme="minorHAnsi"/>
          <w:spacing w:val="32"/>
        </w:rPr>
        <w:t xml:space="preserve"> </w:t>
      </w:r>
      <w:r>
        <w:rPr>
          <w:rFonts w:asciiTheme="minorHAnsi" w:hAnsiTheme="minorHAnsi" w:cstheme="minorHAnsi"/>
        </w:rPr>
        <w:t>devront</w:t>
      </w:r>
      <w:r>
        <w:rPr>
          <w:rFonts w:asciiTheme="minorHAnsi" w:hAnsiTheme="minorHAnsi" w:cstheme="minorHAnsi"/>
          <w:spacing w:val="32"/>
        </w:rPr>
        <w:t xml:space="preserve"> </w:t>
      </w:r>
      <w:r>
        <w:rPr>
          <w:rFonts w:asciiTheme="minorHAnsi" w:hAnsiTheme="minorHAnsi" w:cstheme="minorHAnsi"/>
        </w:rPr>
        <w:t>présenter</w:t>
      </w:r>
      <w:r>
        <w:rPr>
          <w:rFonts w:asciiTheme="minorHAnsi" w:hAnsiTheme="minorHAnsi" w:cstheme="minorHAnsi"/>
          <w:spacing w:val="30"/>
        </w:rPr>
        <w:t xml:space="preserve"> </w:t>
      </w:r>
      <w:r>
        <w:rPr>
          <w:rFonts w:asciiTheme="minorHAnsi" w:hAnsiTheme="minorHAnsi" w:cstheme="minorHAnsi"/>
        </w:rPr>
        <w:t>un</w:t>
      </w:r>
      <w:r>
        <w:rPr>
          <w:rFonts w:asciiTheme="minorHAnsi" w:hAnsiTheme="minorHAnsi" w:cstheme="minorHAnsi"/>
          <w:spacing w:val="32"/>
        </w:rPr>
        <w:t xml:space="preserve"> </w:t>
      </w:r>
      <w:r>
        <w:rPr>
          <w:rFonts w:asciiTheme="minorHAnsi" w:hAnsiTheme="minorHAnsi" w:cstheme="minorHAnsi"/>
        </w:rPr>
        <w:t>mémoire</w:t>
      </w:r>
      <w:r>
        <w:rPr>
          <w:rFonts w:asciiTheme="minorHAnsi" w:hAnsiTheme="minorHAnsi" w:cstheme="minorHAnsi"/>
          <w:spacing w:val="31"/>
        </w:rPr>
        <w:t xml:space="preserve"> </w:t>
      </w:r>
      <w:r>
        <w:rPr>
          <w:rFonts w:asciiTheme="minorHAnsi" w:hAnsiTheme="minorHAnsi" w:cstheme="minorHAnsi"/>
        </w:rPr>
        <w:t>technique</w:t>
      </w:r>
      <w:r>
        <w:rPr>
          <w:rFonts w:asciiTheme="minorHAnsi" w:hAnsiTheme="minorHAnsi" w:cstheme="minorHAnsi"/>
          <w:spacing w:val="31"/>
        </w:rPr>
        <w:t xml:space="preserve"> </w:t>
      </w:r>
      <w:r>
        <w:rPr>
          <w:rFonts w:asciiTheme="minorHAnsi" w:hAnsiTheme="minorHAnsi" w:cstheme="minorHAnsi"/>
        </w:rPr>
        <w:t>déclinant</w:t>
      </w:r>
      <w:r>
        <w:rPr>
          <w:rFonts w:asciiTheme="minorHAnsi" w:hAnsiTheme="minorHAnsi" w:cstheme="minorHAnsi"/>
          <w:spacing w:val="31"/>
        </w:rPr>
        <w:t xml:space="preserve"> </w:t>
      </w:r>
      <w:r>
        <w:rPr>
          <w:rFonts w:asciiTheme="minorHAnsi" w:hAnsiTheme="minorHAnsi" w:cstheme="minorHAnsi"/>
        </w:rPr>
        <w:t>obligatoirement</w:t>
      </w:r>
      <w:r>
        <w:rPr>
          <w:rFonts w:asciiTheme="minorHAnsi" w:hAnsiTheme="minorHAnsi" w:cstheme="minorHAnsi"/>
          <w:spacing w:val="32"/>
        </w:rPr>
        <w:t xml:space="preserve"> </w:t>
      </w:r>
      <w:r>
        <w:rPr>
          <w:rFonts w:asciiTheme="minorHAnsi" w:hAnsiTheme="minorHAnsi" w:cstheme="minorHAnsi"/>
        </w:rPr>
        <w:t>les</w:t>
      </w:r>
      <w:r>
        <w:rPr>
          <w:rFonts w:asciiTheme="minorHAnsi" w:hAnsiTheme="minorHAnsi" w:cstheme="minorHAnsi"/>
          <w:spacing w:val="32"/>
        </w:rPr>
        <w:t xml:space="preserve"> </w:t>
      </w:r>
      <w:r>
        <w:rPr>
          <w:rFonts w:asciiTheme="minorHAnsi" w:hAnsiTheme="minorHAnsi" w:cstheme="minorHAnsi"/>
        </w:rPr>
        <w:t>aspects</w:t>
      </w:r>
      <w:r>
        <w:rPr>
          <w:rFonts w:asciiTheme="minorHAnsi" w:hAnsiTheme="minorHAnsi" w:cstheme="minorHAnsi"/>
          <w:spacing w:val="32"/>
        </w:rPr>
        <w:t xml:space="preserve"> </w:t>
      </w:r>
      <w:proofErr w:type="gramStart"/>
      <w:r>
        <w:rPr>
          <w:rFonts w:asciiTheme="minorHAnsi" w:hAnsiTheme="minorHAnsi" w:cstheme="minorHAnsi"/>
        </w:rPr>
        <w:t xml:space="preserve">techniques </w:t>
      </w:r>
      <w:r>
        <w:rPr>
          <w:rFonts w:asciiTheme="minorHAnsi" w:hAnsiTheme="minorHAnsi" w:cstheme="minorHAnsi"/>
          <w:spacing w:val="-57"/>
        </w:rPr>
        <w:t xml:space="preserve"> </w:t>
      </w:r>
      <w:r>
        <w:rPr>
          <w:rFonts w:asciiTheme="minorHAnsi" w:hAnsiTheme="minorHAnsi" w:cstheme="minorHAnsi"/>
        </w:rPr>
        <w:t>définis</w:t>
      </w:r>
      <w:proofErr w:type="gramEnd"/>
      <w:r>
        <w:rPr>
          <w:rFonts w:asciiTheme="minorHAnsi" w:hAnsiTheme="minorHAnsi" w:cstheme="minorHAnsi"/>
          <w:spacing w:val="-1"/>
        </w:rPr>
        <w:t xml:space="preserve"> </w:t>
      </w:r>
      <w:r>
        <w:rPr>
          <w:rFonts w:asciiTheme="minorHAnsi" w:hAnsiTheme="minorHAnsi" w:cstheme="minorHAnsi"/>
        </w:rPr>
        <w:t>dans le</w:t>
      </w:r>
      <w:r>
        <w:rPr>
          <w:rFonts w:asciiTheme="minorHAnsi" w:hAnsiTheme="minorHAnsi" w:cstheme="minorHAnsi"/>
          <w:spacing w:val="1"/>
        </w:rPr>
        <w:t xml:space="preserve"> </w:t>
      </w:r>
      <w:r>
        <w:rPr>
          <w:rFonts w:asciiTheme="minorHAnsi" w:hAnsiTheme="minorHAnsi" w:cstheme="minorHAnsi"/>
        </w:rPr>
        <w:t>tableau ci-dessous.</w:t>
      </w:r>
    </w:p>
    <w:p w14:paraId="17A719C3" w14:textId="77777777" w:rsidR="000829BF" w:rsidRDefault="000829BF" w:rsidP="006E0B09">
      <w:pPr>
        <w:pStyle w:val="Corpsdetexte"/>
        <w:spacing w:before="90"/>
        <w:ind w:left="172" w:right="268"/>
        <w:jc w:val="both"/>
        <w:rPr>
          <w:rFonts w:asciiTheme="minorHAnsi" w:hAnsiTheme="minorHAnsi" w:cstheme="minorHAnsi"/>
        </w:rPr>
      </w:pPr>
    </w:p>
    <w:p w14:paraId="67852CAA" w14:textId="77777777" w:rsidR="006E0B09" w:rsidRDefault="006E0B09" w:rsidP="006E0B09">
      <w:pPr>
        <w:pStyle w:val="Corpsdetexte"/>
        <w:spacing w:before="2"/>
        <w:ind w:firstLine="172"/>
        <w:jc w:val="both"/>
        <w:rPr>
          <w:rFonts w:asciiTheme="minorHAnsi" w:hAnsiTheme="minorHAnsi" w:cstheme="minorHAnsi"/>
        </w:rPr>
      </w:pPr>
      <w:r>
        <w:rPr>
          <w:rFonts w:asciiTheme="minorHAnsi" w:hAnsiTheme="minorHAnsi" w:cstheme="minorHAnsi"/>
        </w:rPr>
        <w:t>Les éléments constitutifs sont les suivants :</w:t>
      </w:r>
    </w:p>
    <w:p w14:paraId="7B0F5CDB" w14:textId="77777777" w:rsidR="006E0B09" w:rsidRDefault="006E0B09" w:rsidP="006E0B09">
      <w:pPr>
        <w:pStyle w:val="Corpsdetexte"/>
        <w:spacing w:before="6"/>
        <w:jc w:val="both"/>
        <w:rPr>
          <w:rFonts w:asciiTheme="minorHAnsi" w:hAnsiTheme="minorHAnsi" w:cstheme="minorHAnsi"/>
        </w:rPr>
      </w:pPr>
    </w:p>
    <w:tbl>
      <w:tblPr>
        <w:tblStyle w:val="TableNormal"/>
        <w:tblW w:w="10211" w:type="dxa"/>
        <w:jc w:val="center"/>
        <w:tblInd w:w="0" w:type="dxa"/>
        <w:tblLayout w:type="fixed"/>
        <w:tblCellMar>
          <w:left w:w="10" w:type="dxa"/>
          <w:right w:w="10" w:type="dxa"/>
        </w:tblCellMar>
        <w:tblLook w:val="01E0" w:firstRow="1" w:lastRow="1" w:firstColumn="1" w:lastColumn="1" w:noHBand="0" w:noVBand="0"/>
      </w:tblPr>
      <w:tblGrid>
        <w:gridCol w:w="421"/>
        <w:gridCol w:w="9790"/>
      </w:tblGrid>
      <w:tr w:rsidR="006E0B09" w14:paraId="428AA559" w14:textId="77777777" w:rsidTr="006E0B09">
        <w:trPr>
          <w:trHeight w:val="344"/>
          <w:jc w:val="center"/>
        </w:trPr>
        <w:tc>
          <w:tcPr>
            <w:tcW w:w="416" w:type="dxa"/>
            <w:tcBorders>
              <w:top w:val="single" w:sz="8" w:space="0" w:color="000000"/>
              <w:left w:val="single" w:sz="8" w:space="0" w:color="000000"/>
              <w:bottom w:val="single" w:sz="8" w:space="0" w:color="000000"/>
              <w:right w:val="single" w:sz="8" w:space="0" w:color="000000"/>
            </w:tcBorders>
            <w:shd w:val="clear" w:color="auto" w:fill="8496AF"/>
          </w:tcPr>
          <w:p w14:paraId="176A3B5E" w14:textId="77777777" w:rsidR="006E0B09" w:rsidRDefault="006E0B09" w:rsidP="006A3540">
            <w:pPr>
              <w:pStyle w:val="TableParagraph"/>
              <w:spacing w:before="47" w:line="278" w:lineRule="exact"/>
              <w:ind w:left="69"/>
              <w:jc w:val="both"/>
              <w:rPr>
                <w:rFonts w:asciiTheme="minorHAnsi" w:hAnsiTheme="minorHAnsi" w:cstheme="minorHAnsi"/>
                <w:b/>
                <w:sz w:val="24"/>
                <w:szCs w:val="24"/>
              </w:rPr>
            </w:pPr>
          </w:p>
        </w:tc>
        <w:tc>
          <w:tcPr>
            <w:tcW w:w="9790" w:type="dxa"/>
            <w:tcBorders>
              <w:top w:val="single" w:sz="8" w:space="0" w:color="000000"/>
              <w:left w:val="single" w:sz="8" w:space="0" w:color="000000"/>
              <w:bottom w:val="single" w:sz="8" w:space="0" w:color="000000"/>
              <w:right w:val="single" w:sz="8" w:space="0" w:color="000000"/>
            </w:tcBorders>
            <w:shd w:val="clear" w:color="auto" w:fill="8496AF"/>
          </w:tcPr>
          <w:p w14:paraId="617437B9" w14:textId="77777777" w:rsidR="006E0B09" w:rsidRDefault="006E0B09" w:rsidP="006A3540">
            <w:pPr>
              <w:pStyle w:val="TableParagraph"/>
              <w:spacing w:before="47" w:line="278" w:lineRule="exact"/>
              <w:ind w:left="69"/>
              <w:jc w:val="both"/>
              <w:rPr>
                <w:rFonts w:asciiTheme="minorHAnsi" w:hAnsiTheme="minorHAnsi" w:cstheme="minorHAnsi"/>
                <w:b/>
                <w:sz w:val="24"/>
                <w:szCs w:val="24"/>
              </w:rPr>
            </w:pPr>
            <w:proofErr w:type="spellStart"/>
            <w:r>
              <w:rPr>
                <w:rFonts w:asciiTheme="minorHAnsi" w:hAnsiTheme="minorHAnsi" w:cstheme="minorHAnsi"/>
                <w:b/>
                <w:sz w:val="24"/>
                <w:szCs w:val="24"/>
              </w:rPr>
              <w:t>Caractéristiques</w:t>
            </w:r>
            <w:proofErr w:type="spellEnd"/>
            <w:r>
              <w:rPr>
                <w:rFonts w:asciiTheme="minorHAnsi" w:hAnsiTheme="minorHAnsi" w:cstheme="minorHAnsi"/>
                <w:b/>
                <w:spacing w:val="-3"/>
                <w:sz w:val="24"/>
                <w:szCs w:val="24"/>
              </w:rPr>
              <w:t xml:space="preserve"> </w:t>
            </w:r>
            <w:r>
              <w:rPr>
                <w:rFonts w:asciiTheme="minorHAnsi" w:hAnsiTheme="minorHAnsi" w:cstheme="minorHAnsi"/>
                <w:b/>
                <w:sz w:val="24"/>
                <w:szCs w:val="24"/>
              </w:rPr>
              <w:t>techniques</w:t>
            </w:r>
            <w:r>
              <w:rPr>
                <w:rFonts w:asciiTheme="minorHAnsi" w:hAnsiTheme="minorHAnsi" w:cstheme="minorHAnsi"/>
                <w:b/>
                <w:spacing w:val="-1"/>
                <w:sz w:val="24"/>
                <w:szCs w:val="24"/>
              </w:rPr>
              <w:t xml:space="preserve"> </w:t>
            </w:r>
            <w:proofErr w:type="spellStart"/>
            <w:r>
              <w:rPr>
                <w:rFonts w:asciiTheme="minorHAnsi" w:hAnsiTheme="minorHAnsi" w:cstheme="minorHAnsi"/>
                <w:b/>
                <w:spacing w:val="-1"/>
                <w:sz w:val="24"/>
                <w:szCs w:val="24"/>
              </w:rPr>
              <w:t>minimales</w:t>
            </w:r>
            <w:proofErr w:type="spellEnd"/>
            <w:r>
              <w:rPr>
                <w:rFonts w:asciiTheme="minorHAnsi" w:hAnsiTheme="minorHAnsi" w:cstheme="minorHAnsi"/>
                <w:b/>
                <w:spacing w:val="-1"/>
                <w:sz w:val="24"/>
                <w:szCs w:val="24"/>
              </w:rPr>
              <w:t xml:space="preserve"> </w:t>
            </w:r>
            <w:proofErr w:type="spellStart"/>
            <w:r>
              <w:rPr>
                <w:rFonts w:asciiTheme="minorHAnsi" w:hAnsiTheme="minorHAnsi" w:cstheme="minorHAnsi"/>
                <w:b/>
                <w:spacing w:val="-1"/>
                <w:sz w:val="24"/>
                <w:szCs w:val="24"/>
              </w:rPr>
              <w:t>requises</w:t>
            </w:r>
            <w:proofErr w:type="spellEnd"/>
            <w:r>
              <w:rPr>
                <w:rFonts w:asciiTheme="minorHAnsi" w:hAnsiTheme="minorHAnsi" w:cstheme="minorHAnsi"/>
                <w:b/>
                <w:spacing w:val="-1"/>
                <w:sz w:val="24"/>
                <w:szCs w:val="24"/>
              </w:rPr>
              <w:t xml:space="preserve"> </w:t>
            </w:r>
          </w:p>
        </w:tc>
      </w:tr>
      <w:tr w:rsidR="006E0B09" w:rsidRPr="00692539" w14:paraId="0774D0E6" w14:textId="77777777" w:rsidTr="006E0B09">
        <w:trPr>
          <w:trHeight w:val="296"/>
          <w:jc w:val="center"/>
        </w:trPr>
        <w:tc>
          <w:tcPr>
            <w:tcW w:w="416" w:type="dxa"/>
            <w:tcBorders>
              <w:top w:val="single" w:sz="8" w:space="0" w:color="000000"/>
              <w:left w:val="single" w:sz="8" w:space="0" w:color="000000"/>
              <w:bottom w:val="single" w:sz="8" w:space="0" w:color="000000"/>
              <w:right w:val="single" w:sz="8" w:space="0" w:color="000000"/>
            </w:tcBorders>
          </w:tcPr>
          <w:p w14:paraId="5BF62BCF" w14:textId="77777777" w:rsidR="006E0B09" w:rsidRPr="003F037D" w:rsidRDefault="006E0B09" w:rsidP="006A3540">
            <w:pPr>
              <w:pStyle w:val="TableParagraph"/>
              <w:spacing w:line="284" w:lineRule="exact"/>
              <w:ind w:left="69"/>
              <w:jc w:val="both"/>
              <w:rPr>
                <w:rFonts w:asciiTheme="minorHAnsi" w:hAnsiTheme="minorHAnsi" w:cstheme="minorHAnsi"/>
                <w:sz w:val="24"/>
                <w:szCs w:val="24"/>
              </w:rPr>
            </w:pPr>
            <w:r>
              <w:rPr>
                <w:rFonts w:asciiTheme="minorHAnsi" w:hAnsiTheme="minorHAnsi" w:cstheme="minorHAnsi"/>
                <w:sz w:val="24"/>
                <w:szCs w:val="24"/>
              </w:rPr>
              <w:t>A</w:t>
            </w:r>
          </w:p>
        </w:tc>
        <w:tc>
          <w:tcPr>
            <w:tcW w:w="9790" w:type="dxa"/>
            <w:tcBorders>
              <w:top w:val="single" w:sz="8" w:space="0" w:color="000000"/>
              <w:left w:val="single" w:sz="8" w:space="0" w:color="000000"/>
              <w:bottom w:val="single" w:sz="8" w:space="0" w:color="000000"/>
              <w:right w:val="single" w:sz="8" w:space="0" w:color="000000"/>
            </w:tcBorders>
          </w:tcPr>
          <w:p w14:paraId="0DFB944C" w14:textId="77777777" w:rsidR="006E0B09" w:rsidRPr="003F037D" w:rsidRDefault="006E0B09" w:rsidP="006A3540">
            <w:pPr>
              <w:pStyle w:val="TableParagraph"/>
              <w:spacing w:line="284" w:lineRule="exact"/>
              <w:ind w:left="69"/>
              <w:jc w:val="both"/>
              <w:rPr>
                <w:rFonts w:asciiTheme="minorHAnsi" w:hAnsiTheme="minorHAnsi" w:cstheme="minorHAnsi"/>
                <w:sz w:val="24"/>
                <w:szCs w:val="24"/>
              </w:rPr>
            </w:pPr>
            <w:r w:rsidRPr="003F037D">
              <w:rPr>
                <w:rFonts w:asciiTheme="minorHAnsi" w:hAnsiTheme="minorHAnsi" w:cstheme="minorHAnsi"/>
                <w:sz w:val="24"/>
                <w:szCs w:val="24"/>
              </w:rPr>
              <w:t xml:space="preserve">PC portable – </w:t>
            </w:r>
            <w:proofErr w:type="spellStart"/>
            <w:r w:rsidRPr="003F037D">
              <w:rPr>
                <w:rFonts w:asciiTheme="minorHAnsi" w:hAnsiTheme="minorHAnsi" w:cstheme="minorHAnsi"/>
                <w:sz w:val="24"/>
                <w:szCs w:val="24"/>
              </w:rPr>
              <w:t>Ecran</w:t>
            </w:r>
            <w:proofErr w:type="spellEnd"/>
            <w:r w:rsidRPr="003F037D">
              <w:rPr>
                <w:rFonts w:asciiTheme="minorHAnsi" w:hAnsiTheme="minorHAnsi" w:cstheme="minorHAnsi"/>
                <w:sz w:val="24"/>
                <w:szCs w:val="24"/>
              </w:rPr>
              <w:t xml:space="preserve"> 15.6 </w:t>
            </w:r>
            <w:proofErr w:type="spellStart"/>
            <w:r w:rsidRPr="003F037D">
              <w:rPr>
                <w:rFonts w:asciiTheme="minorHAnsi" w:hAnsiTheme="minorHAnsi" w:cstheme="minorHAnsi"/>
                <w:sz w:val="24"/>
                <w:szCs w:val="24"/>
              </w:rPr>
              <w:t>pouces</w:t>
            </w:r>
            <w:proofErr w:type="spellEnd"/>
            <w:r w:rsidRPr="003F037D">
              <w:rPr>
                <w:rFonts w:asciiTheme="minorHAnsi" w:hAnsiTheme="minorHAnsi" w:cstheme="minorHAnsi"/>
                <w:sz w:val="24"/>
                <w:szCs w:val="24"/>
              </w:rPr>
              <w:t xml:space="preserve"> Full H</w:t>
            </w:r>
            <w:r>
              <w:rPr>
                <w:rFonts w:asciiTheme="minorHAnsi" w:hAnsiTheme="minorHAnsi" w:cstheme="minorHAnsi"/>
                <w:sz w:val="24"/>
                <w:szCs w:val="24"/>
              </w:rPr>
              <w:t xml:space="preserve">D </w:t>
            </w:r>
          </w:p>
        </w:tc>
      </w:tr>
      <w:tr w:rsidR="006E0B09" w14:paraId="21361775" w14:textId="77777777" w:rsidTr="006E0B09">
        <w:trPr>
          <w:trHeight w:val="400"/>
          <w:jc w:val="center"/>
        </w:trPr>
        <w:tc>
          <w:tcPr>
            <w:tcW w:w="416" w:type="dxa"/>
            <w:tcBorders>
              <w:top w:val="single" w:sz="8" w:space="0" w:color="000000"/>
              <w:left w:val="single" w:sz="8" w:space="0" w:color="000000"/>
              <w:bottom w:val="single" w:sz="8" w:space="0" w:color="000000"/>
              <w:right w:val="single" w:sz="8" w:space="0" w:color="000000"/>
            </w:tcBorders>
          </w:tcPr>
          <w:p w14:paraId="277EBE41" w14:textId="77777777" w:rsidR="006E0B09" w:rsidRPr="00692539" w:rsidRDefault="006E0B09" w:rsidP="006A3540">
            <w:pPr>
              <w:pStyle w:val="TableParagraph"/>
              <w:spacing w:line="298" w:lineRule="exact"/>
              <w:ind w:left="69"/>
              <w:jc w:val="both"/>
              <w:rPr>
                <w:rFonts w:asciiTheme="minorHAnsi" w:hAnsiTheme="minorHAnsi" w:cstheme="minorHAnsi"/>
                <w:sz w:val="24"/>
                <w:szCs w:val="24"/>
              </w:rPr>
            </w:pPr>
            <w:r>
              <w:rPr>
                <w:rFonts w:asciiTheme="minorHAnsi" w:hAnsiTheme="minorHAnsi" w:cstheme="minorHAnsi"/>
                <w:sz w:val="24"/>
                <w:szCs w:val="24"/>
              </w:rPr>
              <w:t>B</w:t>
            </w:r>
          </w:p>
        </w:tc>
        <w:tc>
          <w:tcPr>
            <w:tcW w:w="9790" w:type="dxa"/>
            <w:tcBorders>
              <w:top w:val="single" w:sz="8" w:space="0" w:color="000000"/>
              <w:left w:val="single" w:sz="8" w:space="0" w:color="000000"/>
              <w:bottom w:val="single" w:sz="8" w:space="0" w:color="000000"/>
              <w:right w:val="single" w:sz="8" w:space="0" w:color="000000"/>
            </w:tcBorders>
          </w:tcPr>
          <w:p w14:paraId="44558E04" w14:textId="77777777" w:rsidR="006E0B09" w:rsidRDefault="006E0B09" w:rsidP="006A3540">
            <w:pPr>
              <w:pStyle w:val="TableParagraph"/>
              <w:spacing w:line="298" w:lineRule="exact"/>
              <w:ind w:left="69"/>
              <w:jc w:val="both"/>
              <w:rPr>
                <w:rFonts w:asciiTheme="minorHAnsi" w:hAnsiTheme="minorHAnsi" w:cstheme="minorHAnsi"/>
                <w:sz w:val="24"/>
                <w:szCs w:val="24"/>
              </w:rPr>
            </w:pPr>
            <w:r>
              <w:rPr>
                <w:rFonts w:asciiTheme="minorHAnsi" w:hAnsiTheme="minorHAnsi" w:cstheme="minorHAnsi"/>
                <w:sz w:val="24"/>
                <w:szCs w:val="24"/>
              </w:rPr>
              <w:t>Intel UHD Graphics</w:t>
            </w:r>
          </w:p>
        </w:tc>
      </w:tr>
      <w:tr w:rsidR="006E0B09" w14:paraId="4FA63863" w14:textId="77777777" w:rsidTr="006E0B09">
        <w:trPr>
          <w:trHeight w:val="400"/>
          <w:jc w:val="center"/>
        </w:trPr>
        <w:tc>
          <w:tcPr>
            <w:tcW w:w="416" w:type="dxa"/>
            <w:tcBorders>
              <w:top w:val="single" w:sz="8" w:space="0" w:color="000000"/>
              <w:left w:val="single" w:sz="8" w:space="0" w:color="000000"/>
              <w:bottom w:val="single" w:sz="8" w:space="0" w:color="000000"/>
              <w:right w:val="single" w:sz="8" w:space="0" w:color="000000"/>
            </w:tcBorders>
          </w:tcPr>
          <w:p w14:paraId="332E9B7A" w14:textId="77777777" w:rsidR="006E0B09" w:rsidRDefault="006E0B09" w:rsidP="006A3540">
            <w:pPr>
              <w:pStyle w:val="TableParagraph"/>
              <w:spacing w:line="298" w:lineRule="exact"/>
              <w:ind w:left="69"/>
              <w:jc w:val="both"/>
              <w:rPr>
                <w:rFonts w:asciiTheme="minorHAnsi" w:hAnsiTheme="minorHAnsi" w:cstheme="minorHAnsi"/>
                <w:sz w:val="24"/>
                <w:szCs w:val="24"/>
              </w:rPr>
            </w:pPr>
            <w:r>
              <w:rPr>
                <w:rFonts w:asciiTheme="minorHAnsi" w:hAnsiTheme="minorHAnsi" w:cstheme="minorHAnsi"/>
                <w:sz w:val="24"/>
                <w:szCs w:val="24"/>
              </w:rPr>
              <w:t>C</w:t>
            </w:r>
          </w:p>
        </w:tc>
        <w:tc>
          <w:tcPr>
            <w:tcW w:w="9790" w:type="dxa"/>
            <w:tcBorders>
              <w:top w:val="single" w:sz="8" w:space="0" w:color="000000"/>
              <w:left w:val="single" w:sz="8" w:space="0" w:color="000000"/>
              <w:bottom w:val="single" w:sz="8" w:space="0" w:color="000000"/>
              <w:right w:val="single" w:sz="8" w:space="0" w:color="000000"/>
            </w:tcBorders>
          </w:tcPr>
          <w:p w14:paraId="1E0F6519" w14:textId="77777777" w:rsidR="006E0B09" w:rsidRDefault="006E0B09" w:rsidP="006A3540">
            <w:pPr>
              <w:pStyle w:val="TableParagraph"/>
              <w:spacing w:line="298" w:lineRule="exact"/>
              <w:ind w:left="69"/>
              <w:jc w:val="both"/>
              <w:rPr>
                <w:rFonts w:asciiTheme="minorHAnsi" w:hAnsiTheme="minorHAnsi" w:cstheme="minorHAnsi"/>
                <w:sz w:val="24"/>
                <w:szCs w:val="24"/>
              </w:rPr>
            </w:pPr>
            <w:proofErr w:type="spellStart"/>
            <w:r>
              <w:rPr>
                <w:rFonts w:asciiTheme="minorHAnsi" w:hAnsiTheme="minorHAnsi" w:cstheme="minorHAnsi"/>
                <w:sz w:val="24"/>
                <w:szCs w:val="24"/>
              </w:rPr>
              <w:t>Processeur</w:t>
            </w:r>
            <w:proofErr w:type="spellEnd"/>
            <w:r>
              <w:rPr>
                <w:rFonts w:asciiTheme="minorHAnsi" w:hAnsiTheme="minorHAnsi" w:cstheme="minorHAnsi"/>
                <w:sz w:val="24"/>
                <w:szCs w:val="24"/>
              </w:rPr>
              <w:t xml:space="preserve"> I3 </w:t>
            </w:r>
            <w:proofErr w:type="spellStart"/>
            <w:r>
              <w:rPr>
                <w:rFonts w:asciiTheme="minorHAnsi" w:hAnsiTheme="minorHAnsi" w:cstheme="minorHAnsi"/>
                <w:sz w:val="24"/>
                <w:szCs w:val="24"/>
              </w:rPr>
              <w:t>obligatoirement</w:t>
            </w:r>
            <w:proofErr w:type="spellEnd"/>
          </w:p>
        </w:tc>
      </w:tr>
      <w:tr w:rsidR="006E0B09" w14:paraId="47EFBDC3" w14:textId="77777777" w:rsidTr="006E0B09">
        <w:trPr>
          <w:trHeight w:val="264"/>
          <w:jc w:val="center"/>
        </w:trPr>
        <w:tc>
          <w:tcPr>
            <w:tcW w:w="416" w:type="dxa"/>
            <w:tcBorders>
              <w:top w:val="single" w:sz="8" w:space="0" w:color="000000"/>
              <w:left w:val="single" w:sz="8" w:space="0" w:color="000000"/>
              <w:bottom w:val="single" w:sz="8" w:space="0" w:color="000000"/>
              <w:right w:val="single" w:sz="8" w:space="0" w:color="000000"/>
            </w:tcBorders>
          </w:tcPr>
          <w:p w14:paraId="36CE12AB"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D</w:t>
            </w:r>
          </w:p>
        </w:tc>
        <w:tc>
          <w:tcPr>
            <w:tcW w:w="9790" w:type="dxa"/>
            <w:tcBorders>
              <w:top w:val="single" w:sz="8" w:space="0" w:color="000000"/>
              <w:left w:val="single" w:sz="8" w:space="0" w:color="000000"/>
              <w:bottom w:val="single" w:sz="8" w:space="0" w:color="000000"/>
              <w:right w:val="single" w:sz="8" w:space="0" w:color="000000"/>
            </w:tcBorders>
          </w:tcPr>
          <w:p w14:paraId="1AAF08C2"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RAM 8 Go </w:t>
            </w:r>
          </w:p>
        </w:tc>
      </w:tr>
      <w:tr w:rsidR="006E0B09" w14:paraId="05C45C27" w14:textId="77777777" w:rsidTr="006E0B09">
        <w:trPr>
          <w:trHeight w:val="396"/>
          <w:jc w:val="center"/>
        </w:trPr>
        <w:tc>
          <w:tcPr>
            <w:tcW w:w="416" w:type="dxa"/>
            <w:tcBorders>
              <w:top w:val="single" w:sz="8" w:space="0" w:color="000000"/>
              <w:left w:val="single" w:sz="8" w:space="0" w:color="000000"/>
              <w:bottom w:val="single" w:sz="8" w:space="0" w:color="000000"/>
              <w:right w:val="single" w:sz="8" w:space="0" w:color="000000"/>
            </w:tcBorders>
          </w:tcPr>
          <w:p w14:paraId="534FC006"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E</w:t>
            </w:r>
          </w:p>
        </w:tc>
        <w:tc>
          <w:tcPr>
            <w:tcW w:w="9790" w:type="dxa"/>
            <w:tcBorders>
              <w:top w:val="single" w:sz="8" w:space="0" w:color="000000"/>
              <w:left w:val="single" w:sz="8" w:space="0" w:color="000000"/>
              <w:bottom w:val="single" w:sz="8" w:space="0" w:color="000000"/>
              <w:right w:val="single" w:sz="8" w:space="0" w:color="000000"/>
            </w:tcBorders>
          </w:tcPr>
          <w:p w14:paraId="35868C62"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Espace </w:t>
            </w:r>
            <w:proofErr w:type="spellStart"/>
            <w:r>
              <w:rPr>
                <w:rFonts w:asciiTheme="minorHAnsi" w:hAnsiTheme="minorHAnsi" w:cstheme="minorHAnsi"/>
                <w:sz w:val="24"/>
                <w:szCs w:val="24"/>
              </w:rPr>
              <w:t>disque</w:t>
            </w:r>
            <w:proofErr w:type="spellEnd"/>
            <w:r>
              <w:rPr>
                <w:rFonts w:asciiTheme="minorHAnsi" w:hAnsiTheme="minorHAnsi" w:cstheme="minorHAnsi"/>
                <w:sz w:val="24"/>
                <w:szCs w:val="24"/>
              </w:rPr>
              <w:t xml:space="preserve"> SSD 256 Go</w:t>
            </w:r>
          </w:p>
        </w:tc>
      </w:tr>
      <w:tr w:rsidR="006E0B09" w14:paraId="316FA5AA" w14:textId="77777777" w:rsidTr="006E0B09">
        <w:trPr>
          <w:trHeight w:val="402"/>
          <w:jc w:val="center"/>
        </w:trPr>
        <w:tc>
          <w:tcPr>
            <w:tcW w:w="416" w:type="dxa"/>
            <w:tcBorders>
              <w:top w:val="single" w:sz="8" w:space="0" w:color="000000"/>
              <w:left w:val="single" w:sz="8" w:space="0" w:color="000000"/>
              <w:bottom w:val="single" w:sz="8" w:space="0" w:color="000000"/>
              <w:right w:val="single" w:sz="8" w:space="0" w:color="000000"/>
            </w:tcBorders>
          </w:tcPr>
          <w:p w14:paraId="591001C2"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F</w:t>
            </w:r>
          </w:p>
        </w:tc>
        <w:tc>
          <w:tcPr>
            <w:tcW w:w="9790" w:type="dxa"/>
            <w:tcBorders>
              <w:top w:val="single" w:sz="8" w:space="0" w:color="000000"/>
              <w:left w:val="single" w:sz="8" w:space="0" w:color="000000"/>
              <w:bottom w:val="single" w:sz="8" w:space="0" w:color="000000"/>
              <w:right w:val="single" w:sz="8" w:space="0" w:color="000000"/>
            </w:tcBorders>
          </w:tcPr>
          <w:p w14:paraId="56205527"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OS WINDOWS 11 Pro</w:t>
            </w:r>
          </w:p>
        </w:tc>
      </w:tr>
      <w:tr w:rsidR="006E0B09" w14:paraId="7014AD20" w14:textId="77777777" w:rsidTr="006E0B09">
        <w:trPr>
          <w:trHeight w:val="408"/>
          <w:jc w:val="center"/>
        </w:trPr>
        <w:tc>
          <w:tcPr>
            <w:tcW w:w="416" w:type="dxa"/>
            <w:tcBorders>
              <w:top w:val="single" w:sz="8" w:space="0" w:color="000000"/>
              <w:left w:val="single" w:sz="8" w:space="0" w:color="000000"/>
              <w:bottom w:val="single" w:sz="8" w:space="0" w:color="000000"/>
              <w:right w:val="single" w:sz="8" w:space="0" w:color="000000"/>
            </w:tcBorders>
          </w:tcPr>
          <w:p w14:paraId="23334533"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G</w:t>
            </w:r>
          </w:p>
        </w:tc>
        <w:tc>
          <w:tcPr>
            <w:tcW w:w="9790" w:type="dxa"/>
            <w:tcBorders>
              <w:top w:val="single" w:sz="8" w:space="0" w:color="000000"/>
              <w:left w:val="single" w:sz="8" w:space="0" w:color="000000"/>
              <w:bottom w:val="single" w:sz="8" w:space="0" w:color="000000"/>
              <w:right w:val="single" w:sz="8" w:space="0" w:color="000000"/>
            </w:tcBorders>
          </w:tcPr>
          <w:p w14:paraId="00F27239"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1 Port USB 2.0 type A– 1 port USB 3.2 Gen 1 Type A - 1 port </w:t>
            </w:r>
            <w:proofErr w:type="spellStart"/>
            <w:r>
              <w:rPr>
                <w:rFonts w:asciiTheme="minorHAnsi" w:hAnsiTheme="minorHAnsi" w:cstheme="minorHAnsi"/>
                <w:sz w:val="24"/>
                <w:szCs w:val="24"/>
              </w:rPr>
              <w:t>en</w:t>
            </w:r>
            <w:proofErr w:type="spellEnd"/>
            <w:r>
              <w:rPr>
                <w:rFonts w:asciiTheme="minorHAnsi" w:hAnsiTheme="minorHAnsi" w:cstheme="minorHAnsi"/>
                <w:sz w:val="24"/>
                <w:szCs w:val="24"/>
              </w:rPr>
              <w:t xml:space="preserve"> USB C 3.2 Gen 1- Port HDMI –Ethernet (RJ45) – </w:t>
            </w:r>
            <w:proofErr w:type="spellStart"/>
            <w:r>
              <w:rPr>
                <w:rFonts w:asciiTheme="minorHAnsi" w:hAnsiTheme="minorHAnsi" w:cstheme="minorHAnsi"/>
                <w:sz w:val="24"/>
                <w:szCs w:val="24"/>
              </w:rPr>
              <w:t>Prise</w:t>
            </w:r>
            <w:proofErr w:type="spellEnd"/>
            <w:r>
              <w:rPr>
                <w:rFonts w:asciiTheme="minorHAnsi" w:hAnsiTheme="minorHAnsi" w:cstheme="minorHAnsi"/>
                <w:sz w:val="24"/>
                <w:szCs w:val="24"/>
              </w:rPr>
              <w:t xml:space="preserve"> combo </w:t>
            </w:r>
            <w:proofErr w:type="spellStart"/>
            <w:r>
              <w:rPr>
                <w:rFonts w:asciiTheme="minorHAnsi" w:hAnsiTheme="minorHAnsi" w:cstheme="minorHAnsi"/>
                <w:sz w:val="24"/>
                <w:szCs w:val="24"/>
              </w:rPr>
              <w:t>caque</w:t>
            </w:r>
            <w:proofErr w:type="spellEnd"/>
            <w:r>
              <w:rPr>
                <w:rFonts w:asciiTheme="minorHAnsi" w:hAnsiTheme="minorHAnsi" w:cstheme="minorHAnsi"/>
                <w:sz w:val="24"/>
                <w:szCs w:val="24"/>
              </w:rPr>
              <w:t xml:space="preserve"> / microphone (Jack)</w:t>
            </w:r>
          </w:p>
        </w:tc>
      </w:tr>
      <w:tr w:rsidR="006E0B09" w14:paraId="581D95FC" w14:textId="77777777" w:rsidTr="006E0B09">
        <w:trPr>
          <w:trHeight w:val="400"/>
          <w:jc w:val="center"/>
        </w:trPr>
        <w:tc>
          <w:tcPr>
            <w:tcW w:w="416" w:type="dxa"/>
            <w:tcBorders>
              <w:top w:val="single" w:sz="8" w:space="0" w:color="000000"/>
              <w:left w:val="single" w:sz="8" w:space="0" w:color="000000"/>
              <w:bottom w:val="single" w:sz="8" w:space="0" w:color="000000"/>
              <w:right w:val="single" w:sz="8" w:space="0" w:color="000000"/>
            </w:tcBorders>
          </w:tcPr>
          <w:p w14:paraId="64429C36"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H</w:t>
            </w:r>
          </w:p>
        </w:tc>
        <w:tc>
          <w:tcPr>
            <w:tcW w:w="9790" w:type="dxa"/>
            <w:tcBorders>
              <w:top w:val="single" w:sz="8" w:space="0" w:color="000000"/>
              <w:left w:val="single" w:sz="8" w:space="0" w:color="000000"/>
              <w:bottom w:val="single" w:sz="8" w:space="0" w:color="000000"/>
              <w:right w:val="single" w:sz="8" w:space="0" w:color="000000"/>
            </w:tcBorders>
          </w:tcPr>
          <w:p w14:paraId="6A6FA519"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proofErr w:type="spellStart"/>
            <w:r>
              <w:rPr>
                <w:rFonts w:asciiTheme="minorHAnsi" w:hAnsiTheme="minorHAnsi" w:cstheme="minorHAnsi"/>
                <w:sz w:val="24"/>
                <w:szCs w:val="24"/>
              </w:rPr>
              <w:t>Chargeur</w:t>
            </w:r>
            <w:proofErr w:type="spellEnd"/>
            <w:r>
              <w:rPr>
                <w:rFonts w:asciiTheme="minorHAnsi" w:hAnsiTheme="minorHAnsi" w:cstheme="minorHAnsi"/>
                <w:sz w:val="24"/>
                <w:szCs w:val="24"/>
              </w:rPr>
              <w:t xml:space="preserve"> pour </w:t>
            </w:r>
            <w:proofErr w:type="spellStart"/>
            <w:r>
              <w:rPr>
                <w:rFonts w:asciiTheme="minorHAnsi" w:hAnsiTheme="minorHAnsi" w:cstheme="minorHAnsi"/>
                <w:sz w:val="24"/>
                <w:szCs w:val="24"/>
              </w:rPr>
              <w:t>une</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autonomie</w:t>
            </w:r>
            <w:proofErr w:type="spellEnd"/>
            <w:r>
              <w:rPr>
                <w:rFonts w:asciiTheme="minorHAnsi" w:hAnsiTheme="minorHAnsi" w:cstheme="minorHAnsi"/>
                <w:sz w:val="24"/>
                <w:szCs w:val="24"/>
              </w:rPr>
              <w:t xml:space="preserve"> de 6 </w:t>
            </w:r>
            <w:proofErr w:type="spellStart"/>
            <w:r>
              <w:rPr>
                <w:rFonts w:asciiTheme="minorHAnsi" w:hAnsiTheme="minorHAnsi" w:cstheme="minorHAnsi"/>
                <w:sz w:val="24"/>
                <w:szCs w:val="24"/>
              </w:rPr>
              <w:t>heures</w:t>
            </w:r>
            <w:proofErr w:type="spellEnd"/>
            <w:r>
              <w:rPr>
                <w:rFonts w:asciiTheme="minorHAnsi" w:hAnsiTheme="minorHAnsi" w:cstheme="minorHAnsi"/>
                <w:sz w:val="24"/>
                <w:szCs w:val="24"/>
              </w:rPr>
              <w:t xml:space="preserve"> minimum</w:t>
            </w:r>
          </w:p>
        </w:tc>
      </w:tr>
      <w:tr w:rsidR="006E0B09" w14:paraId="7303BDDB" w14:textId="77777777" w:rsidTr="006E0B09">
        <w:trPr>
          <w:trHeight w:val="412"/>
          <w:jc w:val="center"/>
        </w:trPr>
        <w:tc>
          <w:tcPr>
            <w:tcW w:w="416" w:type="dxa"/>
            <w:tcBorders>
              <w:top w:val="single" w:sz="8" w:space="0" w:color="000000"/>
              <w:left w:val="single" w:sz="8" w:space="0" w:color="000000"/>
              <w:bottom w:val="single" w:sz="8" w:space="0" w:color="000000"/>
              <w:right w:val="single" w:sz="8" w:space="0" w:color="000000"/>
            </w:tcBorders>
          </w:tcPr>
          <w:p w14:paraId="020FBF97"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I</w:t>
            </w:r>
          </w:p>
        </w:tc>
        <w:tc>
          <w:tcPr>
            <w:tcW w:w="9790" w:type="dxa"/>
            <w:tcBorders>
              <w:top w:val="single" w:sz="8" w:space="0" w:color="000000"/>
              <w:left w:val="single" w:sz="8" w:space="0" w:color="000000"/>
              <w:bottom w:val="single" w:sz="8" w:space="0" w:color="000000"/>
              <w:right w:val="single" w:sz="8" w:space="0" w:color="000000"/>
            </w:tcBorders>
          </w:tcPr>
          <w:p w14:paraId="3135AB92"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proofErr w:type="spellStart"/>
            <w:r>
              <w:rPr>
                <w:rFonts w:asciiTheme="minorHAnsi" w:hAnsiTheme="minorHAnsi" w:cstheme="minorHAnsi"/>
                <w:sz w:val="24"/>
                <w:szCs w:val="24"/>
              </w:rPr>
              <w:t>Poids</w:t>
            </w:r>
            <w:proofErr w:type="spellEnd"/>
            <w:r>
              <w:rPr>
                <w:rFonts w:asciiTheme="minorHAnsi" w:hAnsiTheme="minorHAnsi" w:cstheme="minorHAnsi"/>
                <w:sz w:val="24"/>
                <w:szCs w:val="24"/>
              </w:rPr>
              <w:t xml:space="preserve"> de </w:t>
            </w:r>
            <w:proofErr w:type="spellStart"/>
            <w:r>
              <w:rPr>
                <w:rFonts w:asciiTheme="minorHAnsi" w:hAnsiTheme="minorHAnsi" w:cstheme="minorHAnsi"/>
                <w:sz w:val="24"/>
                <w:szCs w:val="24"/>
              </w:rPr>
              <w:t>l’équipement</w:t>
            </w:r>
            <w:proofErr w:type="spellEnd"/>
            <w:r>
              <w:rPr>
                <w:rFonts w:asciiTheme="minorHAnsi" w:hAnsiTheme="minorHAnsi" w:cstheme="minorHAnsi"/>
                <w:sz w:val="24"/>
                <w:szCs w:val="24"/>
              </w:rPr>
              <w:t xml:space="preserve"> – maximum 1.700 Kg</w:t>
            </w:r>
          </w:p>
        </w:tc>
      </w:tr>
      <w:tr w:rsidR="006E0B09" w14:paraId="24E1F58B" w14:textId="77777777" w:rsidTr="006E0B09">
        <w:trPr>
          <w:trHeight w:val="404"/>
          <w:jc w:val="center"/>
        </w:trPr>
        <w:tc>
          <w:tcPr>
            <w:tcW w:w="416" w:type="dxa"/>
            <w:tcBorders>
              <w:top w:val="single" w:sz="8" w:space="0" w:color="000000"/>
              <w:left w:val="single" w:sz="8" w:space="0" w:color="000000"/>
              <w:bottom w:val="single" w:sz="8" w:space="0" w:color="000000"/>
              <w:right w:val="single" w:sz="8" w:space="0" w:color="000000"/>
            </w:tcBorders>
          </w:tcPr>
          <w:p w14:paraId="719765C7"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J</w:t>
            </w:r>
          </w:p>
        </w:tc>
        <w:tc>
          <w:tcPr>
            <w:tcW w:w="9790" w:type="dxa"/>
            <w:tcBorders>
              <w:top w:val="single" w:sz="8" w:space="0" w:color="000000"/>
              <w:left w:val="single" w:sz="8" w:space="0" w:color="000000"/>
              <w:bottom w:val="single" w:sz="8" w:space="0" w:color="000000"/>
              <w:right w:val="single" w:sz="8" w:space="0" w:color="000000"/>
            </w:tcBorders>
          </w:tcPr>
          <w:p w14:paraId="582880CC"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proofErr w:type="spellStart"/>
            <w:r>
              <w:rPr>
                <w:rFonts w:asciiTheme="minorHAnsi" w:hAnsiTheme="minorHAnsi" w:cstheme="minorHAnsi"/>
                <w:sz w:val="24"/>
                <w:szCs w:val="24"/>
              </w:rPr>
              <w:t>Wifi</w:t>
            </w:r>
            <w:proofErr w:type="spellEnd"/>
            <w:r>
              <w:rPr>
                <w:rFonts w:asciiTheme="minorHAnsi" w:hAnsiTheme="minorHAnsi" w:cstheme="minorHAnsi"/>
                <w:sz w:val="24"/>
                <w:szCs w:val="24"/>
              </w:rPr>
              <w:t xml:space="preserve"> / Bluetooth 5.1</w:t>
            </w:r>
          </w:p>
        </w:tc>
      </w:tr>
      <w:tr w:rsidR="006E0B09" w14:paraId="125DC94E" w14:textId="77777777" w:rsidTr="006E0B09">
        <w:trPr>
          <w:trHeight w:val="410"/>
          <w:jc w:val="center"/>
        </w:trPr>
        <w:tc>
          <w:tcPr>
            <w:tcW w:w="416" w:type="dxa"/>
            <w:tcBorders>
              <w:top w:val="single" w:sz="8" w:space="0" w:color="000000"/>
              <w:left w:val="single" w:sz="8" w:space="0" w:color="000000"/>
              <w:bottom w:val="single" w:sz="8" w:space="0" w:color="000000"/>
              <w:right w:val="single" w:sz="8" w:space="0" w:color="000000"/>
            </w:tcBorders>
          </w:tcPr>
          <w:p w14:paraId="0B958A66"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K</w:t>
            </w:r>
          </w:p>
        </w:tc>
        <w:tc>
          <w:tcPr>
            <w:tcW w:w="9790" w:type="dxa"/>
            <w:tcBorders>
              <w:top w:val="single" w:sz="8" w:space="0" w:color="000000"/>
              <w:left w:val="single" w:sz="8" w:space="0" w:color="000000"/>
              <w:bottom w:val="single" w:sz="8" w:space="0" w:color="000000"/>
              <w:right w:val="single" w:sz="8" w:space="0" w:color="000000"/>
            </w:tcBorders>
          </w:tcPr>
          <w:p w14:paraId="02EB27AD"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Clavier AZERTY – clavier numérique </w:t>
            </w:r>
            <w:proofErr w:type="spellStart"/>
            <w:r>
              <w:rPr>
                <w:rFonts w:asciiTheme="minorHAnsi" w:hAnsiTheme="minorHAnsi" w:cstheme="minorHAnsi"/>
                <w:sz w:val="24"/>
                <w:szCs w:val="24"/>
              </w:rPr>
              <w:t>intégré</w:t>
            </w:r>
            <w:proofErr w:type="spellEnd"/>
          </w:p>
        </w:tc>
      </w:tr>
      <w:tr w:rsidR="006E0B09" w14:paraId="1CAA0F0C" w14:textId="77777777" w:rsidTr="006E0B09">
        <w:trPr>
          <w:trHeight w:val="402"/>
          <w:jc w:val="center"/>
        </w:trPr>
        <w:tc>
          <w:tcPr>
            <w:tcW w:w="416" w:type="dxa"/>
            <w:tcBorders>
              <w:top w:val="single" w:sz="8" w:space="0" w:color="000000"/>
              <w:left w:val="single" w:sz="8" w:space="0" w:color="000000"/>
              <w:bottom w:val="single" w:sz="8" w:space="0" w:color="000000"/>
              <w:right w:val="single" w:sz="8" w:space="0" w:color="000000"/>
            </w:tcBorders>
          </w:tcPr>
          <w:p w14:paraId="33006452"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L</w:t>
            </w:r>
          </w:p>
        </w:tc>
        <w:tc>
          <w:tcPr>
            <w:tcW w:w="9790" w:type="dxa"/>
            <w:tcBorders>
              <w:top w:val="single" w:sz="8" w:space="0" w:color="000000"/>
              <w:left w:val="single" w:sz="8" w:space="0" w:color="000000"/>
              <w:bottom w:val="single" w:sz="8" w:space="0" w:color="000000"/>
              <w:right w:val="single" w:sz="8" w:space="0" w:color="000000"/>
            </w:tcBorders>
          </w:tcPr>
          <w:p w14:paraId="31156400"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Webcam </w:t>
            </w:r>
            <w:proofErr w:type="spellStart"/>
            <w:r>
              <w:rPr>
                <w:rFonts w:asciiTheme="minorHAnsi" w:hAnsiTheme="minorHAnsi" w:cstheme="minorHAnsi"/>
                <w:sz w:val="24"/>
                <w:szCs w:val="24"/>
              </w:rPr>
              <w:t>intégrée</w:t>
            </w:r>
            <w:proofErr w:type="spellEnd"/>
            <w:r>
              <w:rPr>
                <w:rFonts w:asciiTheme="minorHAnsi" w:hAnsiTheme="minorHAnsi" w:cstheme="minorHAnsi"/>
                <w:sz w:val="24"/>
                <w:szCs w:val="24"/>
              </w:rPr>
              <w:t xml:space="preserve"> au-dessus de </w:t>
            </w:r>
            <w:proofErr w:type="spellStart"/>
            <w:r>
              <w:rPr>
                <w:rFonts w:asciiTheme="minorHAnsi" w:hAnsiTheme="minorHAnsi" w:cstheme="minorHAnsi"/>
                <w:sz w:val="24"/>
                <w:szCs w:val="24"/>
              </w:rPr>
              <w:t>l’écran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résolution</w:t>
            </w:r>
            <w:proofErr w:type="spellEnd"/>
            <w:r>
              <w:rPr>
                <w:rFonts w:asciiTheme="minorHAnsi" w:hAnsiTheme="minorHAnsi" w:cstheme="minorHAnsi"/>
                <w:sz w:val="24"/>
                <w:szCs w:val="24"/>
              </w:rPr>
              <w:t xml:space="preserve"> HD minimum</w:t>
            </w:r>
          </w:p>
        </w:tc>
      </w:tr>
      <w:tr w:rsidR="006E0B09" w14:paraId="6A005576" w14:textId="77777777" w:rsidTr="006E0B09">
        <w:trPr>
          <w:trHeight w:val="394"/>
          <w:jc w:val="center"/>
        </w:trPr>
        <w:tc>
          <w:tcPr>
            <w:tcW w:w="416" w:type="dxa"/>
            <w:tcBorders>
              <w:top w:val="single" w:sz="8" w:space="0" w:color="000000"/>
              <w:left w:val="single" w:sz="8" w:space="0" w:color="000000"/>
              <w:bottom w:val="single" w:sz="8" w:space="0" w:color="000000"/>
              <w:right w:val="single" w:sz="8" w:space="0" w:color="000000"/>
            </w:tcBorders>
          </w:tcPr>
          <w:p w14:paraId="430FF7EE"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M</w:t>
            </w:r>
          </w:p>
        </w:tc>
        <w:tc>
          <w:tcPr>
            <w:tcW w:w="9790" w:type="dxa"/>
            <w:tcBorders>
              <w:top w:val="single" w:sz="8" w:space="0" w:color="000000"/>
              <w:left w:val="single" w:sz="8" w:space="0" w:color="000000"/>
              <w:bottom w:val="single" w:sz="8" w:space="0" w:color="000000"/>
              <w:right w:val="single" w:sz="8" w:space="0" w:color="000000"/>
            </w:tcBorders>
          </w:tcPr>
          <w:p w14:paraId="56A7449E" w14:textId="77777777" w:rsidR="006E0B09" w:rsidRDefault="006E0B09"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 xml:space="preserve">Microphone </w:t>
            </w:r>
            <w:proofErr w:type="spellStart"/>
            <w:r>
              <w:rPr>
                <w:rFonts w:asciiTheme="minorHAnsi" w:hAnsiTheme="minorHAnsi" w:cstheme="minorHAnsi"/>
                <w:sz w:val="24"/>
                <w:szCs w:val="24"/>
              </w:rPr>
              <w:t>hauts</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parleurs</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intégrés</w:t>
            </w:r>
            <w:proofErr w:type="spellEnd"/>
            <w:r>
              <w:rPr>
                <w:rFonts w:asciiTheme="minorHAnsi" w:hAnsiTheme="minorHAnsi" w:cstheme="minorHAnsi"/>
                <w:sz w:val="24"/>
                <w:szCs w:val="24"/>
              </w:rPr>
              <w:t xml:space="preserve"> au </w:t>
            </w:r>
            <w:proofErr w:type="spellStart"/>
            <w:r>
              <w:rPr>
                <w:rFonts w:asciiTheme="minorHAnsi" w:hAnsiTheme="minorHAnsi" w:cstheme="minorHAnsi"/>
                <w:sz w:val="24"/>
                <w:szCs w:val="24"/>
              </w:rPr>
              <w:t>châssis</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qualité</w:t>
            </w:r>
            <w:proofErr w:type="spellEnd"/>
            <w:r>
              <w:rPr>
                <w:rFonts w:asciiTheme="minorHAnsi" w:hAnsiTheme="minorHAnsi" w:cstheme="minorHAnsi"/>
                <w:sz w:val="24"/>
                <w:szCs w:val="24"/>
              </w:rPr>
              <w:t xml:space="preserve"> Dolby </w:t>
            </w:r>
            <w:proofErr w:type="spellStart"/>
            <w:r>
              <w:rPr>
                <w:rFonts w:asciiTheme="minorHAnsi" w:hAnsiTheme="minorHAnsi" w:cstheme="minorHAnsi"/>
                <w:sz w:val="24"/>
                <w:szCs w:val="24"/>
              </w:rPr>
              <w:t>ou</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équivalent</w:t>
            </w:r>
            <w:proofErr w:type="spellEnd"/>
          </w:p>
        </w:tc>
      </w:tr>
      <w:tr w:rsidR="009215E3" w14:paraId="184AFC78" w14:textId="77777777" w:rsidTr="006E0B09">
        <w:trPr>
          <w:trHeight w:val="394"/>
          <w:jc w:val="center"/>
        </w:trPr>
        <w:tc>
          <w:tcPr>
            <w:tcW w:w="416" w:type="dxa"/>
            <w:tcBorders>
              <w:top w:val="single" w:sz="8" w:space="0" w:color="000000"/>
              <w:left w:val="single" w:sz="8" w:space="0" w:color="000000"/>
              <w:bottom w:val="single" w:sz="8" w:space="0" w:color="000000"/>
              <w:right w:val="single" w:sz="8" w:space="0" w:color="000000"/>
            </w:tcBorders>
          </w:tcPr>
          <w:p w14:paraId="77DB9552" w14:textId="0FC43B99" w:rsidR="009215E3" w:rsidRDefault="009215E3" w:rsidP="006A3540">
            <w:pPr>
              <w:pStyle w:val="TableParagraph"/>
              <w:spacing w:before="1" w:line="285" w:lineRule="exact"/>
              <w:ind w:left="69"/>
              <w:jc w:val="both"/>
              <w:rPr>
                <w:rFonts w:asciiTheme="minorHAnsi" w:hAnsiTheme="minorHAnsi" w:cstheme="minorHAnsi"/>
                <w:sz w:val="24"/>
                <w:szCs w:val="24"/>
              </w:rPr>
            </w:pPr>
            <w:r>
              <w:rPr>
                <w:rFonts w:asciiTheme="minorHAnsi" w:hAnsiTheme="minorHAnsi" w:cstheme="minorHAnsi"/>
                <w:sz w:val="24"/>
                <w:szCs w:val="24"/>
              </w:rPr>
              <w:t>N</w:t>
            </w:r>
          </w:p>
        </w:tc>
        <w:tc>
          <w:tcPr>
            <w:tcW w:w="9790" w:type="dxa"/>
            <w:tcBorders>
              <w:top w:val="single" w:sz="8" w:space="0" w:color="000000"/>
              <w:left w:val="single" w:sz="8" w:space="0" w:color="000000"/>
              <w:bottom w:val="single" w:sz="8" w:space="0" w:color="000000"/>
              <w:right w:val="single" w:sz="8" w:space="0" w:color="000000"/>
            </w:tcBorders>
          </w:tcPr>
          <w:p w14:paraId="3DFC6F6A" w14:textId="2E114769" w:rsidR="009215E3" w:rsidRDefault="009215E3" w:rsidP="006A3540">
            <w:pPr>
              <w:pStyle w:val="TableParagraph"/>
              <w:spacing w:before="1" w:line="285" w:lineRule="exact"/>
              <w:ind w:left="69"/>
              <w:jc w:val="both"/>
              <w:rPr>
                <w:rFonts w:asciiTheme="minorHAnsi" w:hAnsiTheme="minorHAnsi" w:cstheme="minorHAnsi"/>
                <w:sz w:val="24"/>
                <w:szCs w:val="24"/>
              </w:rPr>
            </w:pPr>
            <w:proofErr w:type="spellStart"/>
            <w:r>
              <w:rPr>
                <w:rFonts w:asciiTheme="minorHAnsi" w:hAnsiTheme="minorHAnsi" w:cstheme="minorHAnsi"/>
                <w:sz w:val="24"/>
                <w:szCs w:val="24"/>
              </w:rPr>
              <w:t>Sacoche</w:t>
            </w:r>
            <w:proofErr w:type="spellEnd"/>
            <w:r>
              <w:rPr>
                <w:rFonts w:asciiTheme="minorHAnsi" w:hAnsiTheme="minorHAnsi" w:cstheme="minorHAnsi"/>
                <w:sz w:val="24"/>
                <w:szCs w:val="24"/>
              </w:rPr>
              <w:t xml:space="preserve"> de transport </w:t>
            </w:r>
            <w:proofErr w:type="spellStart"/>
            <w:r>
              <w:rPr>
                <w:rFonts w:asciiTheme="minorHAnsi" w:hAnsiTheme="minorHAnsi" w:cstheme="minorHAnsi"/>
                <w:sz w:val="24"/>
                <w:szCs w:val="24"/>
              </w:rPr>
              <w:t>personnalisée</w:t>
            </w:r>
            <w:proofErr w:type="spellEnd"/>
          </w:p>
        </w:tc>
      </w:tr>
      <w:tr w:rsidR="006E0B09" w14:paraId="1060A9A6" w14:textId="77777777" w:rsidTr="006E0B09">
        <w:trPr>
          <w:trHeight w:val="342"/>
          <w:jc w:val="center"/>
        </w:trPr>
        <w:tc>
          <w:tcPr>
            <w:tcW w:w="421" w:type="dxa"/>
            <w:tcBorders>
              <w:top w:val="single" w:sz="4" w:space="0" w:color="auto"/>
              <w:left w:val="single" w:sz="4" w:space="0" w:color="auto"/>
              <w:bottom w:val="single" w:sz="4" w:space="0" w:color="auto"/>
              <w:right w:val="single" w:sz="8" w:space="0" w:color="000000"/>
            </w:tcBorders>
            <w:shd w:val="clear" w:color="auto" w:fill="8496AF"/>
          </w:tcPr>
          <w:p w14:paraId="6386DE80" w14:textId="77777777" w:rsidR="006E0B09" w:rsidRDefault="006E0B09" w:rsidP="006A3540">
            <w:pPr>
              <w:pStyle w:val="TableParagraph"/>
              <w:spacing w:before="45" w:line="278" w:lineRule="exact"/>
              <w:ind w:left="69"/>
              <w:jc w:val="both"/>
              <w:rPr>
                <w:rFonts w:asciiTheme="minorHAnsi" w:hAnsiTheme="minorHAnsi" w:cstheme="minorHAnsi"/>
                <w:b/>
                <w:sz w:val="24"/>
                <w:szCs w:val="24"/>
              </w:rPr>
            </w:pPr>
          </w:p>
        </w:tc>
        <w:tc>
          <w:tcPr>
            <w:tcW w:w="9785" w:type="dxa"/>
            <w:tcBorders>
              <w:top w:val="single" w:sz="4" w:space="0" w:color="auto"/>
              <w:left w:val="single" w:sz="4" w:space="0" w:color="auto"/>
              <w:bottom w:val="single" w:sz="4" w:space="0" w:color="auto"/>
              <w:right w:val="single" w:sz="8" w:space="0" w:color="000000"/>
            </w:tcBorders>
            <w:shd w:val="clear" w:color="auto" w:fill="8496AF"/>
          </w:tcPr>
          <w:p w14:paraId="4812B2C2" w14:textId="77777777" w:rsidR="006E0B09" w:rsidRDefault="006E0B09" w:rsidP="006A3540">
            <w:pPr>
              <w:pStyle w:val="TableParagraph"/>
              <w:spacing w:before="45" w:line="278" w:lineRule="exact"/>
              <w:ind w:left="69"/>
              <w:jc w:val="both"/>
              <w:rPr>
                <w:rFonts w:asciiTheme="minorHAnsi" w:hAnsiTheme="minorHAnsi" w:cstheme="minorHAnsi"/>
                <w:b/>
                <w:sz w:val="24"/>
                <w:szCs w:val="24"/>
              </w:rPr>
            </w:pPr>
            <w:proofErr w:type="spellStart"/>
            <w:r>
              <w:rPr>
                <w:rFonts w:asciiTheme="minorHAnsi" w:hAnsiTheme="minorHAnsi" w:cstheme="minorHAnsi"/>
                <w:b/>
                <w:sz w:val="24"/>
                <w:szCs w:val="24"/>
              </w:rPr>
              <w:t>Caractéristiques</w:t>
            </w:r>
            <w:proofErr w:type="spellEnd"/>
            <w:r>
              <w:rPr>
                <w:rFonts w:asciiTheme="minorHAnsi" w:hAnsiTheme="minorHAnsi" w:cstheme="minorHAnsi"/>
                <w:b/>
                <w:spacing w:val="-3"/>
                <w:sz w:val="24"/>
                <w:szCs w:val="24"/>
              </w:rPr>
              <w:t xml:space="preserve"> </w:t>
            </w:r>
            <w:r>
              <w:rPr>
                <w:rFonts w:asciiTheme="minorHAnsi" w:hAnsiTheme="minorHAnsi" w:cstheme="minorHAnsi"/>
                <w:b/>
                <w:sz w:val="24"/>
                <w:szCs w:val="24"/>
              </w:rPr>
              <w:t>techniques des</w:t>
            </w:r>
            <w:r>
              <w:rPr>
                <w:rFonts w:asciiTheme="minorHAnsi" w:hAnsiTheme="minorHAnsi" w:cstheme="minorHAnsi"/>
                <w:b/>
                <w:spacing w:val="-3"/>
                <w:sz w:val="24"/>
                <w:szCs w:val="24"/>
              </w:rPr>
              <w:t xml:space="preserve"> </w:t>
            </w:r>
            <w:proofErr w:type="spellStart"/>
            <w:r>
              <w:rPr>
                <w:rFonts w:asciiTheme="minorHAnsi" w:hAnsiTheme="minorHAnsi" w:cstheme="minorHAnsi"/>
                <w:b/>
                <w:sz w:val="24"/>
                <w:szCs w:val="24"/>
              </w:rPr>
              <w:t>logiciels</w:t>
            </w:r>
            <w:proofErr w:type="spellEnd"/>
          </w:p>
        </w:tc>
      </w:tr>
      <w:tr w:rsidR="006E0B09" w14:paraId="212B4780" w14:textId="77777777" w:rsidTr="006E0B09">
        <w:trPr>
          <w:trHeight w:val="462"/>
          <w:jc w:val="center"/>
        </w:trPr>
        <w:tc>
          <w:tcPr>
            <w:tcW w:w="421" w:type="dxa"/>
            <w:tcBorders>
              <w:top w:val="single" w:sz="4" w:space="0" w:color="auto"/>
              <w:left w:val="single" w:sz="8" w:space="0" w:color="000000"/>
              <w:bottom w:val="single" w:sz="8" w:space="0" w:color="000000"/>
              <w:right w:val="single" w:sz="8" w:space="0" w:color="000000"/>
            </w:tcBorders>
          </w:tcPr>
          <w:p w14:paraId="675911BB" w14:textId="77777777" w:rsidR="006E0B09" w:rsidRDefault="006E0B09" w:rsidP="006A3540">
            <w:pPr>
              <w:pStyle w:val="TableParagraph"/>
              <w:spacing w:line="298" w:lineRule="exact"/>
              <w:ind w:left="69" w:right="48"/>
              <w:jc w:val="both"/>
              <w:rPr>
                <w:rFonts w:asciiTheme="minorHAnsi" w:hAnsiTheme="minorHAnsi" w:cstheme="minorHAnsi"/>
                <w:sz w:val="24"/>
                <w:szCs w:val="24"/>
              </w:rPr>
            </w:pPr>
            <w:r>
              <w:rPr>
                <w:rFonts w:asciiTheme="minorHAnsi" w:hAnsiTheme="minorHAnsi" w:cstheme="minorHAnsi"/>
                <w:sz w:val="24"/>
                <w:szCs w:val="24"/>
              </w:rPr>
              <w:t>N</w:t>
            </w:r>
          </w:p>
        </w:tc>
        <w:tc>
          <w:tcPr>
            <w:tcW w:w="9785" w:type="dxa"/>
            <w:tcBorders>
              <w:top w:val="single" w:sz="4" w:space="0" w:color="auto"/>
              <w:left w:val="single" w:sz="8" w:space="0" w:color="000000"/>
              <w:bottom w:val="single" w:sz="8" w:space="0" w:color="000000"/>
              <w:right w:val="single" w:sz="8" w:space="0" w:color="000000"/>
            </w:tcBorders>
          </w:tcPr>
          <w:p w14:paraId="5F0A1743" w14:textId="77777777" w:rsidR="006E0B09" w:rsidRDefault="006E0B09" w:rsidP="006A3540">
            <w:pPr>
              <w:pStyle w:val="TableParagraph"/>
              <w:spacing w:line="298" w:lineRule="exact"/>
              <w:ind w:left="69" w:right="48"/>
              <w:jc w:val="both"/>
              <w:rPr>
                <w:rFonts w:asciiTheme="minorHAnsi" w:hAnsiTheme="minorHAnsi" w:cstheme="minorHAnsi"/>
                <w:sz w:val="24"/>
                <w:szCs w:val="24"/>
              </w:rPr>
            </w:pPr>
            <w:r>
              <w:rPr>
                <w:rFonts w:asciiTheme="minorHAnsi" w:hAnsiTheme="minorHAnsi" w:cstheme="minorHAnsi"/>
                <w:sz w:val="24"/>
                <w:szCs w:val="24"/>
              </w:rPr>
              <w:t xml:space="preserve">Office 365 A3 / E3 </w:t>
            </w:r>
            <w:proofErr w:type="spellStart"/>
            <w:r>
              <w:rPr>
                <w:rFonts w:asciiTheme="minorHAnsi" w:hAnsiTheme="minorHAnsi" w:cstheme="minorHAnsi"/>
                <w:sz w:val="24"/>
                <w:szCs w:val="24"/>
              </w:rPr>
              <w:t>installée</w:t>
            </w:r>
            <w:proofErr w:type="spellEnd"/>
            <w:r>
              <w:rPr>
                <w:rFonts w:asciiTheme="minorHAnsi" w:hAnsiTheme="minorHAnsi" w:cstheme="minorHAnsi"/>
                <w:sz w:val="24"/>
                <w:szCs w:val="24"/>
              </w:rPr>
              <w:t xml:space="preserve"> et </w:t>
            </w:r>
            <w:proofErr w:type="spellStart"/>
            <w:r>
              <w:rPr>
                <w:rFonts w:asciiTheme="minorHAnsi" w:hAnsiTheme="minorHAnsi" w:cstheme="minorHAnsi"/>
                <w:sz w:val="24"/>
                <w:szCs w:val="24"/>
              </w:rPr>
              <w:t>entièrement</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gérée</w:t>
            </w:r>
            <w:proofErr w:type="spellEnd"/>
            <w:r>
              <w:rPr>
                <w:rFonts w:asciiTheme="minorHAnsi" w:hAnsiTheme="minorHAnsi" w:cstheme="minorHAnsi"/>
                <w:sz w:val="24"/>
                <w:szCs w:val="24"/>
              </w:rPr>
              <w:t xml:space="preserve"> par le </w:t>
            </w:r>
            <w:proofErr w:type="spellStart"/>
            <w:r>
              <w:rPr>
                <w:rFonts w:asciiTheme="minorHAnsi" w:hAnsiTheme="minorHAnsi" w:cstheme="minorHAnsi"/>
                <w:sz w:val="24"/>
                <w:szCs w:val="24"/>
              </w:rPr>
              <w:t>prestataire</w:t>
            </w:r>
            <w:proofErr w:type="spellEnd"/>
          </w:p>
        </w:tc>
      </w:tr>
    </w:tbl>
    <w:p w14:paraId="1462AB08" w14:textId="77777777" w:rsidR="006E0B09" w:rsidRDefault="006E0B09" w:rsidP="006E0B09">
      <w:pPr>
        <w:pStyle w:val="Corpsdetexte"/>
        <w:jc w:val="both"/>
        <w:rPr>
          <w:rFonts w:asciiTheme="minorHAnsi" w:hAnsiTheme="minorHAnsi" w:cstheme="minorHAnsi"/>
        </w:rPr>
      </w:pPr>
    </w:p>
    <w:p w14:paraId="284807DB"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Chacun des éléments sera apprécié de la manière suivante :</w:t>
      </w:r>
    </w:p>
    <w:p w14:paraId="6E622E01"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 xml:space="preserve"> </w:t>
      </w:r>
    </w:p>
    <w:p w14:paraId="478BC736"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9 à 10 :</w:t>
      </w:r>
      <w:r>
        <w:rPr>
          <w:rFonts w:asciiTheme="minorHAnsi" w:hAnsiTheme="minorHAnsi" w:cstheme="minorHAnsi"/>
        </w:rPr>
        <w:tab/>
        <w:t>très satisfaisant</w:t>
      </w:r>
    </w:p>
    <w:p w14:paraId="58663D5B"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7 à 8 :</w:t>
      </w:r>
      <w:r>
        <w:rPr>
          <w:rFonts w:asciiTheme="minorHAnsi" w:hAnsiTheme="minorHAnsi" w:cstheme="minorHAnsi"/>
        </w:rPr>
        <w:tab/>
        <w:t>satisfaisant</w:t>
      </w:r>
    </w:p>
    <w:p w14:paraId="654CA49F"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5 à 6 :</w:t>
      </w:r>
      <w:r>
        <w:rPr>
          <w:rFonts w:asciiTheme="minorHAnsi" w:hAnsiTheme="minorHAnsi" w:cstheme="minorHAnsi"/>
        </w:rPr>
        <w:tab/>
        <w:t>moyennement satisfaisant</w:t>
      </w:r>
    </w:p>
    <w:p w14:paraId="48545C6D"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3 à 4 :</w:t>
      </w:r>
      <w:r>
        <w:rPr>
          <w:rFonts w:asciiTheme="minorHAnsi" w:hAnsiTheme="minorHAnsi" w:cstheme="minorHAnsi"/>
        </w:rPr>
        <w:tab/>
        <w:t>peu satisfaisant</w:t>
      </w:r>
    </w:p>
    <w:p w14:paraId="676A9451"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0 à 2 :</w:t>
      </w:r>
      <w:r>
        <w:rPr>
          <w:rFonts w:asciiTheme="minorHAnsi" w:hAnsiTheme="minorHAnsi" w:cstheme="minorHAnsi"/>
        </w:rPr>
        <w:tab/>
        <w:t>insuffisant</w:t>
      </w:r>
    </w:p>
    <w:p w14:paraId="7EC8D5A4" w14:textId="77777777" w:rsidR="006E0B09" w:rsidRDefault="006E0B09" w:rsidP="006E0B09">
      <w:pPr>
        <w:pStyle w:val="Corpsdetexte"/>
        <w:jc w:val="both"/>
        <w:rPr>
          <w:rFonts w:asciiTheme="minorHAnsi" w:hAnsiTheme="minorHAnsi" w:cstheme="minorHAnsi"/>
        </w:rPr>
      </w:pPr>
    </w:p>
    <w:p w14:paraId="79B8FC32"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Ainsi, la notation du critère « </w:t>
      </w:r>
      <w:r>
        <w:rPr>
          <w:rFonts w:asciiTheme="minorHAnsi" w:hAnsiTheme="minorHAnsi" w:cstheme="minorHAnsi"/>
          <w:spacing w:val="-2"/>
        </w:rPr>
        <w:t xml:space="preserve">de la valeur </w:t>
      </w:r>
      <w:r>
        <w:rPr>
          <w:rFonts w:asciiTheme="minorHAnsi" w:hAnsiTheme="minorHAnsi" w:cstheme="minorHAnsi"/>
        </w:rPr>
        <w:t>technique, qualité et performance du matériel » se définit par la moyenne des notes affectées à l’ensemble des éléments appréciés et ramenée à 10.</w:t>
      </w:r>
    </w:p>
    <w:p w14:paraId="48B001AD" w14:textId="77777777" w:rsidR="006E0B09" w:rsidRDefault="006E0B09" w:rsidP="006E0B09">
      <w:pPr>
        <w:pStyle w:val="Corpsdetexte"/>
        <w:jc w:val="both"/>
        <w:rPr>
          <w:rFonts w:asciiTheme="minorHAnsi" w:hAnsiTheme="minorHAnsi" w:cstheme="minorHAnsi"/>
        </w:rPr>
      </w:pPr>
    </w:p>
    <w:p w14:paraId="233D18E6"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Cette note, ramenée à 10, sera ensuite pondérée par le coefficient 40 %.</w:t>
      </w:r>
    </w:p>
    <w:p w14:paraId="79F0FB3B" w14:textId="77777777" w:rsidR="006E0B09" w:rsidRDefault="006E0B09" w:rsidP="006E0B09">
      <w:pPr>
        <w:pStyle w:val="Corpsdetexte"/>
        <w:jc w:val="both"/>
        <w:rPr>
          <w:rFonts w:asciiTheme="minorHAnsi" w:hAnsiTheme="minorHAnsi" w:cstheme="minorHAnsi"/>
        </w:rPr>
      </w:pPr>
    </w:p>
    <w:p w14:paraId="2CE2F1CF" w14:textId="77777777" w:rsidR="006E0B09" w:rsidRDefault="006E0B09" w:rsidP="006E0B09">
      <w:pPr>
        <w:pStyle w:val="Corpsdetexte"/>
        <w:spacing w:before="3"/>
        <w:ind w:left="280" w:right="3120"/>
        <w:jc w:val="both"/>
        <w:rPr>
          <w:rFonts w:asciiTheme="minorHAnsi" w:hAnsiTheme="minorHAnsi" w:cstheme="minorHAnsi"/>
        </w:rPr>
      </w:pPr>
      <w:r>
        <w:rPr>
          <w:rFonts w:asciiTheme="minorHAnsi" w:hAnsiTheme="minorHAnsi" w:cstheme="minorHAnsi"/>
        </w:rPr>
        <w:t xml:space="preserve">La formule de pondération est la suivante : </w:t>
      </w:r>
    </w:p>
    <w:p w14:paraId="196350EB" w14:textId="77777777" w:rsidR="006E0B09" w:rsidRDefault="006E0B09" w:rsidP="006E0B09">
      <w:pPr>
        <w:pStyle w:val="Corpsdetexte"/>
        <w:spacing w:before="3"/>
        <w:ind w:left="280" w:right="3120"/>
        <w:jc w:val="both"/>
        <w:rPr>
          <w:rFonts w:asciiTheme="minorHAnsi" w:hAnsiTheme="minorHAnsi" w:cstheme="minorHAnsi"/>
        </w:rPr>
      </w:pPr>
      <w:r>
        <w:rPr>
          <w:rFonts w:asciiTheme="minorHAnsi" w:hAnsiTheme="minorHAnsi" w:cstheme="minorHAnsi"/>
        </w:rPr>
        <w:t>40 X</w:t>
      </w:r>
      <w:r>
        <w:rPr>
          <w:rFonts w:asciiTheme="minorHAnsi" w:hAnsiTheme="minorHAnsi" w:cstheme="minorHAnsi"/>
          <w:spacing w:val="36"/>
          <w:u w:val="single"/>
        </w:rPr>
        <w:t xml:space="preserve"> </w:t>
      </w:r>
      <w:r>
        <w:rPr>
          <w:rFonts w:asciiTheme="minorHAnsi" w:hAnsiTheme="minorHAnsi" w:cstheme="minorHAnsi"/>
          <w:u w:val="single"/>
        </w:rPr>
        <w:t>(note la plus haute)</w:t>
      </w:r>
      <w:r>
        <w:rPr>
          <w:rFonts w:asciiTheme="minorHAnsi" w:hAnsiTheme="minorHAnsi" w:cstheme="minorHAnsi"/>
          <w:spacing w:val="-27"/>
          <w:u w:val="single"/>
        </w:rPr>
        <w:t xml:space="preserve"> </w:t>
      </w:r>
    </w:p>
    <w:p w14:paraId="1223FC20" w14:textId="77777777" w:rsidR="006E0B09" w:rsidRDefault="006E0B09" w:rsidP="006E0B09">
      <w:pPr>
        <w:pStyle w:val="Corpsdetexte"/>
        <w:spacing w:before="11"/>
        <w:ind w:firstLine="720"/>
        <w:jc w:val="both"/>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note</w:t>
      </w:r>
      <w:proofErr w:type="gramEnd"/>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3"/>
        </w:rPr>
        <w:t xml:space="preserve"> </w:t>
      </w:r>
      <w:r>
        <w:rPr>
          <w:rFonts w:asciiTheme="minorHAnsi" w:hAnsiTheme="minorHAnsi" w:cstheme="minorHAnsi"/>
        </w:rPr>
        <w:t>l'offre</w:t>
      </w:r>
      <w:r>
        <w:rPr>
          <w:rFonts w:asciiTheme="minorHAnsi" w:hAnsiTheme="minorHAnsi" w:cstheme="minorHAnsi"/>
          <w:spacing w:val="-2"/>
        </w:rPr>
        <w:t xml:space="preserve"> </w:t>
      </w:r>
      <w:r>
        <w:rPr>
          <w:rFonts w:asciiTheme="minorHAnsi" w:hAnsiTheme="minorHAnsi" w:cstheme="minorHAnsi"/>
        </w:rPr>
        <w:t>analysée)</w:t>
      </w:r>
    </w:p>
    <w:p w14:paraId="07E5CA01" w14:textId="77777777" w:rsidR="006E0B09" w:rsidRDefault="006E0B09" w:rsidP="006E0B09">
      <w:pPr>
        <w:pStyle w:val="Corpsdetexte"/>
        <w:spacing w:before="11"/>
        <w:ind w:firstLine="720"/>
        <w:jc w:val="both"/>
        <w:rPr>
          <w:rFonts w:asciiTheme="minorHAnsi" w:hAnsiTheme="minorHAnsi" w:cstheme="minorHAnsi"/>
        </w:rPr>
      </w:pPr>
    </w:p>
    <w:p w14:paraId="5BDABE65" w14:textId="2E03B396" w:rsidR="006E0B09" w:rsidRDefault="00A42C1B" w:rsidP="006E0B09">
      <w:pPr>
        <w:pStyle w:val="Corpsdetexte"/>
        <w:jc w:val="both"/>
        <w:rPr>
          <w:rFonts w:asciiTheme="minorHAnsi" w:hAnsiTheme="minorHAnsi" w:cstheme="minorHAnsi"/>
        </w:rPr>
      </w:pPr>
      <w:r>
        <w:rPr>
          <w:rFonts w:asciiTheme="minorHAnsi" w:hAnsiTheme="minorHAnsi" w:cstheme="minorHAnsi"/>
          <w:b/>
          <w:bCs/>
        </w:rPr>
        <w:t>5</w:t>
      </w:r>
      <w:r w:rsidR="006E0B09" w:rsidRPr="006E0B09">
        <w:rPr>
          <w:rFonts w:asciiTheme="minorHAnsi" w:hAnsiTheme="minorHAnsi" w:cstheme="minorHAnsi"/>
          <w:b/>
          <w:bCs/>
        </w:rPr>
        <w:t>.3 -</w:t>
      </w:r>
      <w:r w:rsidR="006E0B09">
        <w:rPr>
          <w:rFonts w:asciiTheme="minorHAnsi" w:hAnsiTheme="minorHAnsi" w:cstheme="minorHAnsi"/>
        </w:rPr>
        <w:t xml:space="preserve"> </w:t>
      </w:r>
      <w:r w:rsidR="006E0B09">
        <w:rPr>
          <w:rFonts w:asciiTheme="minorHAnsi" w:hAnsiTheme="minorHAnsi" w:cstheme="minorHAnsi"/>
          <w:b/>
        </w:rPr>
        <w:t>Caractéristiques des prestations annexes et accessoires</w:t>
      </w:r>
    </w:p>
    <w:p w14:paraId="71C6FD48" w14:textId="578C874F" w:rsidR="006E0B09" w:rsidRDefault="006E0B09" w:rsidP="006E0B09">
      <w:pPr>
        <w:pStyle w:val="Corpsdetexte"/>
        <w:spacing w:before="8"/>
        <w:ind w:left="284" w:right="1290"/>
        <w:jc w:val="both"/>
        <w:rPr>
          <w:rFonts w:asciiTheme="minorHAnsi" w:hAnsiTheme="minorHAnsi" w:cstheme="minorHAnsi"/>
          <w:b/>
        </w:rPr>
      </w:pPr>
      <w:r>
        <w:rPr>
          <w:rFonts w:asciiTheme="minorHAnsi" w:hAnsiTheme="minorHAnsi" w:cstheme="minorHAnsi"/>
          <w:b/>
        </w:rPr>
        <w:t xml:space="preserve">-  </w:t>
      </w:r>
      <w:r>
        <w:rPr>
          <w:rFonts w:asciiTheme="minorHAnsi" w:hAnsiTheme="minorHAnsi" w:cstheme="minorHAnsi"/>
          <w:b/>
        </w:rPr>
        <w:tab/>
      </w:r>
      <w:r w:rsidRPr="00A42C1B">
        <w:rPr>
          <w:rFonts w:asciiTheme="minorHAnsi" w:hAnsiTheme="minorHAnsi" w:cstheme="minorHAnsi"/>
          <w:b/>
          <w:color w:val="2F5496" w:themeColor="accent1" w:themeShade="BF"/>
        </w:rPr>
        <w:t>40 % critère de la qualité des accessoires, des modalités de conditionnement et de livraison</w:t>
      </w:r>
      <w:r w:rsidR="00A42C1B">
        <w:rPr>
          <w:rFonts w:asciiTheme="minorHAnsi" w:hAnsiTheme="minorHAnsi" w:cstheme="minorHAnsi"/>
          <w:b/>
          <w:color w:val="2F5496" w:themeColor="accent1" w:themeShade="BF"/>
        </w:rPr>
        <w:t xml:space="preserve"> dans les différents sites</w:t>
      </w:r>
      <w:r w:rsidRPr="00A42C1B">
        <w:rPr>
          <w:rFonts w:asciiTheme="minorHAnsi" w:hAnsiTheme="minorHAnsi" w:cstheme="minorHAnsi"/>
          <w:b/>
          <w:color w:val="2F5496" w:themeColor="accent1" w:themeShade="BF"/>
        </w:rPr>
        <w:t>, de la description des prestations annexes, du Service Après-Vente, de la maintenance, de l’expérience dans le domaine de la formation professionnelle, et de la garantie prévue sur le matériel</w:t>
      </w:r>
    </w:p>
    <w:p w14:paraId="79EFB621" w14:textId="77777777" w:rsidR="006E0B09" w:rsidRDefault="006E0B09" w:rsidP="006E0B09">
      <w:pPr>
        <w:pStyle w:val="Corpsdetexte"/>
        <w:spacing w:before="8"/>
        <w:jc w:val="both"/>
        <w:rPr>
          <w:rFonts w:asciiTheme="minorHAnsi" w:hAnsiTheme="minorHAnsi" w:cstheme="minorHAnsi"/>
          <w:b/>
        </w:rPr>
      </w:pPr>
    </w:p>
    <w:tbl>
      <w:tblPr>
        <w:tblStyle w:val="Grilledutableau"/>
        <w:tblW w:w="0" w:type="auto"/>
        <w:tblLook w:val="04A0" w:firstRow="1" w:lastRow="0" w:firstColumn="1" w:lastColumn="0" w:noHBand="0" w:noVBand="1"/>
      </w:tblPr>
      <w:tblGrid>
        <w:gridCol w:w="410"/>
        <w:gridCol w:w="8650"/>
      </w:tblGrid>
      <w:tr w:rsidR="006E0B09" w14:paraId="1ADA13D9" w14:textId="77777777" w:rsidTr="006A3540">
        <w:trPr>
          <w:trHeight w:val="272"/>
        </w:trPr>
        <w:tc>
          <w:tcPr>
            <w:tcW w:w="421" w:type="dxa"/>
          </w:tcPr>
          <w:p w14:paraId="7C2AFD4E"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A</w:t>
            </w:r>
          </w:p>
        </w:tc>
        <w:tc>
          <w:tcPr>
            <w:tcW w:w="10215" w:type="dxa"/>
          </w:tcPr>
          <w:p w14:paraId="18449A24" w14:textId="77777777" w:rsidR="006E0B09" w:rsidRDefault="006E0B09" w:rsidP="006A3540">
            <w:pPr>
              <w:pStyle w:val="Corpsdetexte"/>
              <w:spacing w:before="8"/>
              <w:jc w:val="both"/>
              <w:rPr>
                <w:rFonts w:asciiTheme="minorHAnsi" w:hAnsiTheme="minorHAnsi" w:cstheme="minorHAnsi"/>
                <w:b/>
              </w:rPr>
            </w:pPr>
            <w:r>
              <w:rPr>
                <w:rFonts w:asciiTheme="minorHAnsi" w:hAnsiTheme="minorHAnsi" w:cstheme="minorHAnsi"/>
              </w:rPr>
              <w:t>Accessoires : chargeur, souris sans fil, écouteurs, sacoche logotisée</w:t>
            </w:r>
          </w:p>
        </w:tc>
      </w:tr>
      <w:tr w:rsidR="006E0B09" w14:paraId="28AF3985" w14:textId="77777777" w:rsidTr="006A3540">
        <w:trPr>
          <w:trHeight w:val="272"/>
        </w:trPr>
        <w:tc>
          <w:tcPr>
            <w:tcW w:w="421" w:type="dxa"/>
          </w:tcPr>
          <w:p w14:paraId="3B382B39"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B</w:t>
            </w:r>
          </w:p>
        </w:tc>
        <w:tc>
          <w:tcPr>
            <w:tcW w:w="10215" w:type="dxa"/>
          </w:tcPr>
          <w:p w14:paraId="74DEF6CE" w14:textId="77777777" w:rsidR="006E0B09" w:rsidRDefault="006E0B09" w:rsidP="006A3540">
            <w:pPr>
              <w:pStyle w:val="Corpsdetexte"/>
              <w:spacing w:before="8"/>
              <w:jc w:val="both"/>
              <w:rPr>
                <w:rFonts w:asciiTheme="minorHAnsi" w:hAnsiTheme="minorHAnsi" w:cstheme="minorHAnsi"/>
              </w:rPr>
            </w:pPr>
            <w:r>
              <w:rPr>
                <w:rFonts w:asciiTheme="minorHAnsi" w:hAnsiTheme="minorHAnsi" w:cstheme="minorHAnsi"/>
              </w:rPr>
              <w:t>Modalités du colisage et de livraison dans les sites de formation</w:t>
            </w:r>
          </w:p>
        </w:tc>
      </w:tr>
      <w:tr w:rsidR="006E0B09" w14:paraId="35848344" w14:textId="77777777" w:rsidTr="006A3540">
        <w:tc>
          <w:tcPr>
            <w:tcW w:w="421" w:type="dxa"/>
          </w:tcPr>
          <w:p w14:paraId="653E6062"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C</w:t>
            </w:r>
          </w:p>
        </w:tc>
        <w:tc>
          <w:tcPr>
            <w:tcW w:w="10215" w:type="dxa"/>
          </w:tcPr>
          <w:p w14:paraId="25046ADE"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Caractéristiques du Service Après-Vente et dispositif de maintenance</w:t>
            </w:r>
          </w:p>
        </w:tc>
      </w:tr>
      <w:tr w:rsidR="006E0B09" w14:paraId="1BEAD6F7" w14:textId="77777777" w:rsidTr="006A3540">
        <w:tc>
          <w:tcPr>
            <w:tcW w:w="421" w:type="dxa"/>
          </w:tcPr>
          <w:p w14:paraId="37AC9F85"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D</w:t>
            </w:r>
          </w:p>
        </w:tc>
        <w:tc>
          <w:tcPr>
            <w:tcW w:w="10215" w:type="dxa"/>
          </w:tcPr>
          <w:p w14:paraId="747086A8" w14:textId="77777777" w:rsidR="006E0B09" w:rsidRPr="00CC7B5F" w:rsidRDefault="006E0B09" w:rsidP="006A3540">
            <w:pPr>
              <w:pStyle w:val="Corpsdetexte"/>
              <w:spacing w:before="8"/>
              <w:jc w:val="both"/>
              <w:rPr>
                <w:rFonts w:asciiTheme="minorHAnsi" w:hAnsiTheme="minorHAnsi" w:cstheme="minorHAnsi"/>
              </w:rPr>
            </w:pPr>
            <w:r>
              <w:rPr>
                <w:rFonts w:asciiTheme="minorHAnsi" w:hAnsiTheme="minorHAnsi" w:cstheme="minorHAnsi"/>
              </w:rPr>
              <w:t>Modalités de facturation</w:t>
            </w:r>
          </w:p>
        </w:tc>
      </w:tr>
      <w:tr w:rsidR="006E0B09" w14:paraId="000D5C00" w14:textId="77777777" w:rsidTr="006A3540">
        <w:tc>
          <w:tcPr>
            <w:tcW w:w="421" w:type="dxa"/>
          </w:tcPr>
          <w:p w14:paraId="1B4585FE"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E</w:t>
            </w:r>
          </w:p>
        </w:tc>
        <w:tc>
          <w:tcPr>
            <w:tcW w:w="10215" w:type="dxa"/>
          </w:tcPr>
          <w:p w14:paraId="553226F5" w14:textId="77777777" w:rsidR="006E0B09" w:rsidRPr="00CC7B5F" w:rsidRDefault="006E0B09" w:rsidP="006A3540">
            <w:pPr>
              <w:pStyle w:val="Corpsdetexte"/>
              <w:spacing w:before="8"/>
              <w:jc w:val="both"/>
              <w:rPr>
                <w:rFonts w:asciiTheme="minorHAnsi" w:hAnsiTheme="minorHAnsi" w:cstheme="minorHAnsi"/>
              </w:rPr>
            </w:pPr>
            <w:r>
              <w:rPr>
                <w:rFonts w:asciiTheme="minorHAnsi" w:hAnsiTheme="minorHAnsi" w:cstheme="minorHAnsi"/>
              </w:rPr>
              <w:t>Expérience dans le domaine de la formation professionnelle, plus particulièrement, en CFA</w:t>
            </w:r>
          </w:p>
        </w:tc>
      </w:tr>
      <w:tr w:rsidR="006E0B09" w14:paraId="173CFBC1" w14:textId="77777777" w:rsidTr="006A3540">
        <w:tc>
          <w:tcPr>
            <w:tcW w:w="421" w:type="dxa"/>
          </w:tcPr>
          <w:p w14:paraId="1B8F1B0F" w14:textId="77777777" w:rsidR="006E0B09" w:rsidRPr="00CC7B5F" w:rsidRDefault="006E0B09" w:rsidP="006A3540">
            <w:pPr>
              <w:pStyle w:val="Corpsdetexte"/>
              <w:spacing w:before="8"/>
              <w:jc w:val="both"/>
              <w:rPr>
                <w:rFonts w:asciiTheme="minorHAnsi" w:hAnsiTheme="minorHAnsi" w:cstheme="minorHAnsi"/>
              </w:rPr>
            </w:pPr>
            <w:r w:rsidRPr="00CC7B5F">
              <w:rPr>
                <w:rFonts w:asciiTheme="minorHAnsi" w:hAnsiTheme="minorHAnsi" w:cstheme="minorHAnsi"/>
              </w:rPr>
              <w:t>F</w:t>
            </w:r>
          </w:p>
        </w:tc>
        <w:tc>
          <w:tcPr>
            <w:tcW w:w="10215" w:type="dxa"/>
          </w:tcPr>
          <w:p w14:paraId="5C0DC49F" w14:textId="77777777" w:rsidR="006E0B09" w:rsidRPr="00CC7B5F" w:rsidRDefault="006E0B09" w:rsidP="006A3540">
            <w:pPr>
              <w:pStyle w:val="Corpsdetexte"/>
              <w:spacing w:before="8"/>
              <w:jc w:val="both"/>
              <w:rPr>
                <w:rFonts w:asciiTheme="minorHAnsi" w:hAnsiTheme="minorHAnsi" w:cstheme="minorHAnsi"/>
              </w:rPr>
            </w:pPr>
            <w:r>
              <w:rPr>
                <w:rFonts w:asciiTheme="minorHAnsi" w:hAnsiTheme="minorHAnsi" w:cstheme="minorHAnsi"/>
              </w:rPr>
              <w:t>Durée et clauses de la garantie du matériel</w:t>
            </w:r>
          </w:p>
        </w:tc>
      </w:tr>
    </w:tbl>
    <w:p w14:paraId="1992D57C" w14:textId="77777777" w:rsidR="006E0B09" w:rsidRDefault="006E0B09" w:rsidP="006E0B09">
      <w:pPr>
        <w:pStyle w:val="Corpsdetexte"/>
        <w:spacing w:before="8"/>
        <w:jc w:val="both"/>
        <w:rPr>
          <w:rFonts w:asciiTheme="minorHAnsi" w:hAnsiTheme="minorHAnsi" w:cstheme="minorHAnsi"/>
          <w:b/>
        </w:rPr>
      </w:pPr>
    </w:p>
    <w:p w14:paraId="3114BCA1"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Chacun des éléments sera apprécié de la manière suivante :</w:t>
      </w:r>
    </w:p>
    <w:p w14:paraId="03954A61"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 xml:space="preserve"> </w:t>
      </w:r>
    </w:p>
    <w:p w14:paraId="11530F35"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9 à 10 :</w:t>
      </w:r>
      <w:r>
        <w:rPr>
          <w:rFonts w:asciiTheme="minorHAnsi" w:hAnsiTheme="minorHAnsi" w:cstheme="minorHAnsi"/>
        </w:rPr>
        <w:tab/>
        <w:t>très satisfaisant</w:t>
      </w:r>
    </w:p>
    <w:p w14:paraId="3A7B1EEC"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7 à 8 :</w:t>
      </w:r>
      <w:r>
        <w:rPr>
          <w:rFonts w:asciiTheme="minorHAnsi" w:hAnsiTheme="minorHAnsi" w:cstheme="minorHAnsi"/>
        </w:rPr>
        <w:tab/>
        <w:t>satisfaisant</w:t>
      </w:r>
    </w:p>
    <w:p w14:paraId="205E2631"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5 à 6 :</w:t>
      </w:r>
      <w:r>
        <w:rPr>
          <w:rFonts w:asciiTheme="minorHAnsi" w:hAnsiTheme="minorHAnsi" w:cstheme="minorHAnsi"/>
        </w:rPr>
        <w:tab/>
        <w:t>moyennement satisfaisant</w:t>
      </w:r>
    </w:p>
    <w:p w14:paraId="56EBF333"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3 à 4 :</w:t>
      </w:r>
      <w:r>
        <w:rPr>
          <w:rFonts w:asciiTheme="minorHAnsi" w:hAnsiTheme="minorHAnsi" w:cstheme="minorHAnsi"/>
        </w:rPr>
        <w:tab/>
        <w:t>peu satisfaisant</w:t>
      </w:r>
    </w:p>
    <w:p w14:paraId="34DDDDB8"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De 0 à 2 :</w:t>
      </w:r>
      <w:r>
        <w:rPr>
          <w:rFonts w:asciiTheme="minorHAnsi" w:hAnsiTheme="minorHAnsi" w:cstheme="minorHAnsi"/>
        </w:rPr>
        <w:tab/>
        <w:t>insuffisant</w:t>
      </w:r>
    </w:p>
    <w:p w14:paraId="3E8FAECA" w14:textId="77777777" w:rsidR="006E0B09" w:rsidRDefault="006E0B09" w:rsidP="006E0B09">
      <w:pPr>
        <w:pStyle w:val="Corpsdetexte"/>
        <w:jc w:val="both"/>
        <w:rPr>
          <w:rFonts w:asciiTheme="minorHAnsi" w:hAnsiTheme="minorHAnsi" w:cstheme="minorHAnsi"/>
        </w:rPr>
      </w:pPr>
    </w:p>
    <w:p w14:paraId="29315825"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Ainsi, la notation du critère « </w:t>
      </w:r>
      <w:r>
        <w:rPr>
          <w:rFonts w:asciiTheme="minorHAnsi" w:hAnsiTheme="minorHAnsi" w:cstheme="minorHAnsi"/>
          <w:spacing w:val="-2"/>
        </w:rPr>
        <w:t xml:space="preserve">de la valeur </w:t>
      </w:r>
      <w:r>
        <w:rPr>
          <w:rFonts w:asciiTheme="minorHAnsi" w:hAnsiTheme="minorHAnsi" w:cstheme="minorHAnsi"/>
        </w:rPr>
        <w:t>technique, qualité et performance du matériel » se définit par la moyenne des notes affectées à l’ensemble des éléments appréciés et ramenée à 10.</w:t>
      </w:r>
    </w:p>
    <w:p w14:paraId="650F5855" w14:textId="77777777" w:rsidR="006E0B09" w:rsidRDefault="006E0B09" w:rsidP="006E0B09">
      <w:pPr>
        <w:pStyle w:val="Corpsdetexte"/>
        <w:jc w:val="both"/>
        <w:rPr>
          <w:rFonts w:asciiTheme="minorHAnsi" w:hAnsiTheme="minorHAnsi" w:cstheme="minorHAnsi"/>
        </w:rPr>
      </w:pPr>
    </w:p>
    <w:p w14:paraId="18BCAD5E" w14:textId="77777777" w:rsidR="006E0B09" w:rsidRDefault="006E0B09" w:rsidP="006E0B09">
      <w:pPr>
        <w:pStyle w:val="Corpsdetexte"/>
        <w:jc w:val="both"/>
        <w:rPr>
          <w:rFonts w:asciiTheme="minorHAnsi" w:hAnsiTheme="minorHAnsi" w:cstheme="minorHAnsi"/>
        </w:rPr>
      </w:pPr>
      <w:r>
        <w:rPr>
          <w:rFonts w:asciiTheme="minorHAnsi" w:hAnsiTheme="minorHAnsi" w:cstheme="minorHAnsi"/>
        </w:rPr>
        <w:t>Cette note, ramenée à 10, sera ensuite pondérée par le coefficient 40 %.</w:t>
      </w:r>
    </w:p>
    <w:p w14:paraId="1953A5A0" w14:textId="77777777" w:rsidR="006E0B09" w:rsidRDefault="006E0B09" w:rsidP="006E0B09">
      <w:pPr>
        <w:pStyle w:val="Corpsdetexte"/>
        <w:spacing w:before="3"/>
        <w:ind w:left="280" w:right="3120"/>
        <w:jc w:val="both"/>
        <w:rPr>
          <w:rFonts w:asciiTheme="minorHAnsi" w:hAnsiTheme="minorHAnsi" w:cstheme="minorHAnsi"/>
        </w:rPr>
      </w:pPr>
      <w:r>
        <w:rPr>
          <w:rFonts w:asciiTheme="minorHAnsi" w:hAnsiTheme="minorHAnsi" w:cstheme="minorHAnsi"/>
        </w:rPr>
        <w:t xml:space="preserve">La formule de pondération est la suivante : </w:t>
      </w:r>
    </w:p>
    <w:p w14:paraId="3905A0A0" w14:textId="77777777" w:rsidR="006E0B09" w:rsidRDefault="006E0B09" w:rsidP="006E0B09">
      <w:pPr>
        <w:pStyle w:val="Corpsdetexte"/>
        <w:spacing w:before="3"/>
        <w:ind w:left="280" w:right="3120"/>
        <w:jc w:val="both"/>
        <w:rPr>
          <w:rFonts w:asciiTheme="minorHAnsi" w:hAnsiTheme="minorHAnsi" w:cstheme="minorHAnsi"/>
        </w:rPr>
      </w:pPr>
      <w:r>
        <w:rPr>
          <w:rFonts w:asciiTheme="minorHAnsi" w:hAnsiTheme="minorHAnsi" w:cstheme="minorHAnsi"/>
        </w:rPr>
        <w:t>40 X</w:t>
      </w:r>
      <w:r>
        <w:rPr>
          <w:rFonts w:asciiTheme="minorHAnsi" w:hAnsiTheme="minorHAnsi" w:cstheme="minorHAnsi"/>
          <w:spacing w:val="36"/>
          <w:u w:val="single"/>
        </w:rPr>
        <w:t xml:space="preserve"> </w:t>
      </w:r>
      <w:r>
        <w:rPr>
          <w:rFonts w:asciiTheme="minorHAnsi" w:hAnsiTheme="minorHAnsi" w:cstheme="minorHAnsi"/>
          <w:u w:val="single"/>
        </w:rPr>
        <w:t>(note la plus haute)</w:t>
      </w:r>
      <w:r>
        <w:rPr>
          <w:rFonts w:asciiTheme="minorHAnsi" w:hAnsiTheme="minorHAnsi" w:cstheme="minorHAnsi"/>
          <w:spacing w:val="-27"/>
          <w:u w:val="single"/>
        </w:rPr>
        <w:t xml:space="preserve"> </w:t>
      </w:r>
    </w:p>
    <w:p w14:paraId="27EFE821" w14:textId="77777777" w:rsidR="006E0B09" w:rsidRDefault="006E0B09" w:rsidP="006E0B09">
      <w:pPr>
        <w:pStyle w:val="Corpsdetexte"/>
        <w:spacing w:before="11"/>
        <w:ind w:firstLine="720"/>
        <w:jc w:val="both"/>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note</w:t>
      </w:r>
      <w:proofErr w:type="gramEnd"/>
      <w:r>
        <w:rPr>
          <w:rFonts w:asciiTheme="minorHAnsi" w:hAnsiTheme="minorHAnsi" w:cstheme="minorHAnsi"/>
          <w:spacing w:val="-1"/>
        </w:rPr>
        <w:t xml:space="preserve"> </w:t>
      </w:r>
      <w:r>
        <w:rPr>
          <w:rFonts w:asciiTheme="minorHAnsi" w:hAnsiTheme="minorHAnsi" w:cstheme="minorHAnsi"/>
        </w:rPr>
        <w:t>de</w:t>
      </w:r>
      <w:r>
        <w:rPr>
          <w:rFonts w:asciiTheme="minorHAnsi" w:hAnsiTheme="minorHAnsi" w:cstheme="minorHAnsi"/>
          <w:spacing w:val="-3"/>
        </w:rPr>
        <w:t xml:space="preserve"> </w:t>
      </w:r>
      <w:r>
        <w:rPr>
          <w:rFonts w:asciiTheme="minorHAnsi" w:hAnsiTheme="minorHAnsi" w:cstheme="minorHAnsi"/>
        </w:rPr>
        <w:t>l'offre</w:t>
      </w:r>
      <w:r>
        <w:rPr>
          <w:rFonts w:asciiTheme="minorHAnsi" w:hAnsiTheme="minorHAnsi" w:cstheme="minorHAnsi"/>
          <w:spacing w:val="-2"/>
        </w:rPr>
        <w:t xml:space="preserve"> </w:t>
      </w:r>
      <w:r>
        <w:rPr>
          <w:rFonts w:asciiTheme="minorHAnsi" w:hAnsiTheme="minorHAnsi" w:cstheme="minorHAnsi"/>
        </w:rPr>
        <w:t>analysée)</w:t>
      </w:r>
    </w:p>
    <w:p w14:paraId="39A8F0D6" w14:textId="77777777" w:rsidR="006E0B09" w:rsidRDefault="006E0B09" w:rsidP="006E0B09">
      <w:pPr>
        <w:pStyle w:val="Corpsdetexte"/>
        <w:jc w:val="both"/>
        <w:rPr>
          <w:rFonts w:asciiTheme="minorHAnsi" w:hAnsiTheme="minorHAnsi" w:cstheme="minorHAnsi"/>
        </w:rPr>
      </w:pPr>
    </w:p>
    <w:p w14:paraId="33F17763" w14:textId="77777777" w:rsidR="006E0B09" w:rsidRDefault="006E0B09" w:rsidP="006E0B09">
      <w:pPr>
        <w:pStyle w:val="Corpsdetexte"/>
        <w:spacing w:before="8"/>
        <w:jc w:val="both"/>
        <w:rPr>
          <w:rFonts w:asciiTheme="minorHAnsi" w:hAnsiTheme="minorHAnsi" w:cstheme="minorHAnsi"/>
          <w:b/>
        </w:rPr>
      </w:pPr>
      <w:r>
        <w:rPr>
          <w:rFonts w:asciiTheme="minorHAnsi" w:hAnsiTheme="minorHAnsi" w:cstheme="minorHAnsi"/>
          <w:b/>
        </w:rPr>
        <w:t>Choix du prestataire :</w:t>
      </w:r>
    </w:p>
    <w:p w14:paraId="676EE974" w14:textId="251B7433" w:rsidR="006E0B09" w:rsidRDefault="006E0B09" w:rsidP="004D5E9B">
      <w:pPr>
        <w:pStyle w:val="Corpsdetexte"/>
        <w:spacing w:before="90"/>
        <w:ind w:right="267"/>
        <w:jc w:val="both"/>
        <w:rPr>
          <w:rFonts w:asciiTheme="minorHAnsi" w:hAnsiTheme="minorHAnsi" w:cstheme="minorHAnsi"/>
        </w:rPr>
      </w:pPr>
      <w:r>
        <w:rPr>
          <w:rFonts w:asciiTheme="minorHAnsi" w:hAnsiTheme="minorHAnsi" w:cstheme="minorHAnsi"/>
        </w:rPr>
        <w:t>La somme des points des trois groupes de critères énoncés ci-dessus détermine le nombre total de points attribués à chaque offre,</w:t>
      </w:r>
      <w:r>
        <w:rPr>
          <w:rFonts w:asciiTheme="minorHAnsi" w:hAnsiTheme="minorHAnsi" w:cstheme="minorHAnsi"/>
          <w:spacing w:val="1"/>
        </w:rPr>
        <w:t xml:space="preserve"> </w:t>
      </w:r>
      <w:r>
        <w:rPr>
          <w:rFonts w:asciiTheme="minorHAnsi" w:hAnsiTheme="minorHAnsi" w:cstheme="minorHAnsi"/>
        </w:rPr>
        <w:t>lesquelles font l’objet d’un classement. Le soumissionnaire obtenant le plus de points et ayant à ce titre</w:t>
      </w:r>
      <w:r>
        <w:rPr>
          <w:rFonts w:asciiTheme="minorHAnsi" w:hAnsiTheme="minorHAnsi" w:cstheme="minorHAnsi"/>
          <w:spacing w:val="1"/>
        </w:rPr>
        <w:t xml:space="preserve"> </w:t>
      </w:r>
      <w:r>
        <w:rPr>
          <w:rFonts w:asciiTheme="minorHAnsi" w:hAnsiTheme="minorHAnsi" w:cstheme="minorHAnsi"/>
        </w:rPr>
        <w:t>transmis</w:t>
      </w:r>
      <w:r>
        <w:rPr>
          <w:rFonts w:asciiTheme="minorHAnsi" w:hAnsiTheme="minorHAnsi" w:cstheme="minorHAnsi"/>
          <w:spacing w:val="-7"/>
        </w:rPr>
        <w:t xml:space="preserve"> l’offre </w:t>
      </w:r>
      <w:r>
        <w:rPr>
          <w:rFonts w:asciiTheme="minorHAnsi" w:hAnsiTheme="minorHAnsi" w:cstheme="minorHAnsi"/>
        </w:rPr>
        <w:t>la mieux adaptée</w:t>
      </w:r>
      <w:r>
        <w:rPr>
          <w:rFonts w:asciiTheme="minorHAnsi" w:hAnsiTheme="minorHAnsi" w:cstheme="minorHAnsi"/>
          <w:spacing w:val="-7"/>
        </w:rPr>
        <w:t xml:space="preserve"> </w:t>
      </w:r>
      <w:r>
        <w:rPr>
          <w:rFonts w:asciiTheme="minorHAnsi" w:hAnsiTheme="minorHAnsi" w:cstheme="minorHAnsi"/>
        </w:rPr>
        <w:t>est</w:t>
      </w:r>
      <w:r>
        <w:rPr>
          <w:rFonts w:asciiTheme="minorHAnsi" w:hAnsiTheme="minorHAnsi" w:cstheme="minorHAnsi"/>
          <w:spacing w:val="-7"/>
        </w:rPr>
        <w:t xml:space="preserve"> </w:t>
      </w:r>
      <w:r>
        <w:rPr>
          <w:rFonts w:asciiTheme="minorHAnsi" w:hAnsiTheme="minorHAnsi" w:cstheme="minorHAnsi"/>
        </w:rPr>
        <w:t>retenu.</w:t>
      </w:r>
      <w:r>
        <w:rPr>
          <w:rFonts w:asciiTheme="minorHAnsi" w:hAnsiTheme="minorHAnsi" w:cstheme="minorHAnsi"/>
          <w:spacing w:val="-7"/>
        </w:rPr>
        <w:t xml:space="preserve"> </w:t>
      </w:r>
      <w:r>
        <w:rPr>
          <w:rFonts w:asciiTheme="minorHAnsi" w:hAnsiTheme="minorHAnsi" w:cstheme="minorHAnsi"/>
        </w:rPr>
        <w:t>En</w:t>
      </w:r>
      <w:r>
        <w:rPr>
          <w:rFonts w:asciiTheme="minorHAnsi" w:hAnsiTheme="minorHAnsi" w:cstheme="minorHAnsi"/>
          <w:spacing w:val="-7"/>
        </w:rPr>
        <w:t xml:space="preserve"> </w:t>
      </w:r>
      <w:r>
        <w:rPr>
          <w:rFonts w:asciiTheme="minorHAnsi" w:hAnsiTheme="minorHAnsi" w:cstheme="minorHAnsi"/>
        </w:rPr>
        <w:t>cas</w:t>
      </w:r>
      <w:r>
        <w:rPr>
          <w:rFonts w:asciiTheme="minorHAnsi" w:hAnsiTheme="minorHAnsi" w:cstheme="minorHAnsi"/>
          <w:spacing w:val="-6"/>
        </w:rPr>
        <w:t xml:space="preserve"> </w:t>
      </w:r>
      <w:r>
        <w:rPr>
          <w:rFonts w:asciiTheme="minorHAnsi" w:hAnsiTheme="minorHAnsi" w:cstheme="minorHAnsi"/>
        </w:rPr>
        <w:t>d’égalité</w:t>
      </w:r>
      <w:r>
        <w:rPr>
          <w:rFonts w:asciiTheme="minorHAnsi" w:hAnsiTheme="minorHAnsi" w:cstheme="minorHAnsi"/>
          <w:spacing w:val="-7"/>
        </w:rPr>
        <w:t xml:space="preserve"> </w:t>
      </w:r>
      <w:r>
        <w:rPr>
          <w:rFonts w:asciiTheme="minorHAnsi" w:hAnsiTheme="minorHAnsi" w:cstheme="minorHAnsi"/>
        </w:rPr>
        <w:t>de</w:t>
      </w:r>
      <w:r>
        <w:rPr>
          <w:rFonts w:asciiTheme="minorHAnsi" w:hAnsiTheme="minorHAnsi" w:cstheme="minorHAnsi"/>
          <w:spacing w:val="-6"/>
        </w:rPr>
        <w:t xml:space="preserve"> </w:t>
      </w:r>
      <w:r>
        <w:rPr>
          <w:rFonts w:asciiTheme="minorHAnsi" w:hAnsiTheme="minorHAnsi" w:cstheme="minorHAnsi"/>
        </w:rPr>
        <w:t>points,</w:t>
      </w:r>
      <w:r>
        <w:rPr>
          <w:rFonts w:asciiTheme="minorHAnsi" w:hAnsiTheme="minorHAnsi" w:cstheme="minorHAnsi"/>
          <w:spacing w:val="-57"/>
        </w:rPr>
        <w:t xml:space="preserve"> </w:t>
      </w:r>
      <w:r>
        <w:rPr>
          <w:rFonts w:asciiTheme="minorHAnsi" w:hAnsiTheme="minorHAnsi" w:cstheme="minorHAnsi"/>
        </w:rPr>
        <w:t>la</w:t>
      </w:r>
      <w:r>
        <w:rPr>
          <w:rFonts w:asciiTheme="minorHAnsi" w:hAnsiTheme="minorHAnsi" w:cstheme="minorHAnsi"/>
          <w:spacing w:val="-1"/>
        </w:rPr>
        <w:t xml:space="preserve"> </w:t>
      </w:r>
      <w:r>
        <w:rPr>
          <w:rFonts w:asciiTheme="minorHAnsi" w:hAnsiTheme="minorHAnsi" w:cstheme="minorHAnsi"/>
        </w:rPr>
        <w:t>note</w:t>
      </w:r>
      <w:r>
        <w:rPr>
          <w:rFonts w:asciiTheme="minorHAnsi" w:hAnsiTheme="minorHAnsi" w:cstheme="minorHAnsi"/>
          <w:spacing w:val="-2"/>
        </w:rPr>
        <w:t xml:space="preserve"> </w:t>
      </w:r>
      <w:r>
        <w:rPr>
          <w:rFonts w:asciiTheme="minorHAnsi" w:hAnsiTheme="minorHAnsi" w:cstheme="minorHAnsi"/>
        </w:rPr>
        <w:t>du critère</w:t>
      </w:r>
      <w:r>
        <w:rPr>
          <w:rFonts w:asciiTheme="minorHAnsi" w:hAnsiTheme="minorHAnsi" w:cstheme="minorHAnsi"/>
          <w:spacing w:val="-2"/>
        </w:rPr>
        <w:t xml:space="preserve"> </w:t>
      </w:r>
      <w:r w:rsidRPr="007524ED">
        <w:rPr>
          <w:rFonts w:asciiTheme="minorHAnsi" w:hAnsiTheme="minorHAnsi" w:cstheme="minorHAnsi"/>
          <w:spacing w:val="-2"/>
        </w:rPr>
        <w:t>3 (</w:t>
      </w:r>
      <w:r w:rsidRPr="007524ED">
        <w:rPr>
          <w:rFonts w:asciiTheme="minorHAnsi" w:hAnsiTheme="minorHAnsi" w:cstheme="minorHAnsi"/>
        </w:rPr>
        <w:t>Caractéristiques des prestations annexes et accessoires</w:t>
      </w:r>
      <w:r>
        <w:rPr>
          <w:rFonts w:asciiTheme="minorHAnsi" w:hAnsiTheme="minorHAnsi" w:cstheme="minorHAnsi"/>
        </w:rPr>
        <w:t>) sera prépondérante pour départager les</w:t>
      </w:r>
      <w:r>
        <w:rPr>
          <w:rFonts w:asciiTheme="minorHAnsi" w:hAnsiTheme="minorHAnsi" w:cstheme="minorHAnsi"/>
          <w:spacing w:val="-1"/>
        </w:rPr>
        <w:t xml:space="preserve"> </w:t>
      </w:r>
      <w:r>
        <w:rPr>
          <w:rFonts w:asciiTheme="minorHAnsi" w:hAnsiTheme="minorHAnsi" w:cstheme="minorHAnsi"/>
        </w:rPr>
        <w:t>soumissionnaires concernés.</w:t>
      </w:r>
    </w:p>
    <w:p w14:paraId="24FEF2F7" w14:textId="77777777" w:rsidR="006E0B09" w:rsidRDefault="006E0B09" w:rsidP="006E0B09">
      <w:pPr>
        <w:pStyle w:val="Corpsdetexte"/>
        <w:ind w:right="274"/>
        <w:jc w:val="both"/>
        <w:rPr>
          <w:rFonts w:asciiTheme="minorHAnsi" w:hAnsiTheme="minorHAnsi" w:cstheme="minorHAnsi"/>
        </w:rPr>
      </w:pPr>
      <w:r>
        <w:rPr>
          <w:rFonts w:asciiTheme="minorHAnsi" w:hAnsiTheme="minorHAnsi" w:cstheme="minorHAnsi"/>
        </w:rPr>
        <w:t>Seules les offres jugées conformes au cahier des charges seront classées par ordre décroissant. L'offre la</w:t>
      </w:r>
      <w:r>
        <w:rPr>
          <w:rFonts w:asciiTheme="minorHAnsi" w:hAnsiTheme="minorHAnsi" w:cstheme="minorHAnsi"/>
          <w:spacing w:val="1"/>
        </w:rPr>
        <w:t xml:space="preserve"> </w:t>
      </w:r>
      <w:r>
        <w:rPr>
          <w:rFonts w:asciiTheme="minorHAnsi" w:hAnsiTheme="minorHAnsi" w:cstheme="minorHAnsi"/>
        </w:rPr>
        <w:t>mieux</w:t>
      </w:r>
      <w:r>
        <w:rPr>
          <w:rFonts w:asciiTheme="minorHAnsi" w:hAnsiTheme="minorHAnsi" w:cstheme="minorHAnsi"/>
          <w:spacing w:val="1"/>
        </w:rPr>
        <w:t xml:space="preserve"> adapt</w:t>
      </w:r>
      <w:r>
        <w:rPr>
          <w:rFonts w:asciiTheme="minorHAnsi" w:hAnsiTheme="minorHAnsi" w:cstheme="minorHAnsi"/>
        </w:rPr>
        <w:t>ée</w:t>
      </w:r>
      <w:r>
        <w:rPr>
          <w:rFonts w:asciiTheme="minorHAnsi" w:hAnsiTheme="minorHAnsi" w:cstheme="minorHAnsi"/>
          <w:spacing w:val="-1"/>
        </w:rPr>
        <w:t xml:space="preserve"> </w:t>
      </w:r>
      <w:r>
        <w:rPr>
          <w:rFonts w:asciiTheme="minorHAnsi" w:hAnsiTheme="minorHAnsi" w:cstheme="minorHAnsi"/>
        </w:rPr>
        <w:t>sera</w:t>
      </w:r>
      <w:r>
        <w:rPr>
          <w:rFonts w:asciiTheme="minorHAnsi" w:hAnsiTheme="minorHAnsi" w:cstheme="minorHAnsi"/>
          <w:spacing w:val="-2"/>
        </w:rPr>
        <w:t xml:space="preserve"> </w:t>
      </w:r>
      <w:r>
        <w:rPr>
          <w:rFonts w:asciiTheme="minorHAnsi" w:hAnsiTheme="minorHAnsi" w:cstheme="minorHAnsi"/>
        </w:rPr>
        <w:t>retenue.</w:t>
      </w:r>
    </w:p>
    <w:p w14:paraId="7F705B8A" w14:textId="255C87A4" w:rsidR="006E0B09" w:rsidRPr="001652C8" w:rsidRDefault="001652C8" w:rsidP="001652C8">
      <w:pPr>
        <w:pStyle w:val="Corpsdetexte"/>
        <w:numPr>
          <w:ilvl w:val="0"/>
          <w:numId w:val="1"/>
        </w:numPr>
        <w:shd w:val="clear" w:color="auto" w:fill="1F3864" w:themeFill="accent1" w:themeFillShade="80"/>
        <w:ind w:right="274"/>
        <w:jc w:val="both"/>
        <w:rPr>
          <w:rFonts w:asciiTheme="minorHAnsi" w:hAnsiTheme="minorHAnsi" w:cstheme="minorHAnsi"/>
          <w:b/>
          <w:bCs/>
        </w:rPr>
      </w:pPr>
      <w:r w:rsidRPr="001652C8">
        <w:rPr>
          <w:rFonts w:asciiTheme="minorHAnsi" w:hAnsiTheme="minorHAnsi" w:cstheme="minorHAnsi"/>
          <w:b/>
          <w:bCs/>
        </w:rPr>
        <w:lastRenderedPageBreak/>
        <w:t xml:space="preserve">ATTRIBUTION </w:t>
      </w:r>
    </w:p>
    <w:p w14:paraId="5E945355" w14:textId="057BD175" w:rsidR="001652C8" w:rsidRDefault="001652C8" w:rsidP="001652C8">
      <w:pPr>
        <w:pStyle w:val="Corpsdetexte"/>
        <w:ind w:right="274"/>
        <w:jc w:val="both"/>
        <w:rPr>
          <w:rFonts w:asciiTheme="minorHAnsi" w:hAnsiTheme="minorHAnsi" w:cstheme="minorHAnsi"/>
        </w:rPr>
      </w:pPr>
      <w:r>
        <w:rPr>
          <w:rFonts w:asciiTheme="minorHAnsi" w:hAnsiTheme="minorHAnsi" w:cstheme="minorHAnsi"/>
        </w:rPr>
        <w:t xml:space="preserve">La notification dudit marché est fixée au </w:t>
      </w:r>
      <w:r w:rsidR="004D5E9B" w:rsidRPr="004D5E9B">
        <w:rPr>
          <w:rFonts w:asciiTheme="minorHAnsi" w:hAnsiTheme="minorHAnsi" w:cstheme="minorHAnsi"/>
          <w:b/>
          <w:bCs/>
        </w:rPr>
        <w:t>5 mai</w:t>
      </w:r>
      <w:r w:rsidRPr="001652C8">
        <w:rPr>
          <w:rFonts w:asciiTheme="minorHAnsi" w:hAnsiTheme="minorHAnsi" w:cstheme="minorHAnsi"/>
          <w:b/>
          <w:bCs/>
        </w:rPr>
        <w:t xml:space="preserve"> 2025</w:t>
      </w:r>
      <w:r>
        <w:rPr>
          <w:rFonts w:asciiTheme="minorHAnsi" w:hAnsiTheme="minorHAnsi" w:cstheme="minorHAnsi"/>
        </w:rPr>
        <w:t>, date de début de marché.</w:t>
      </w:r>
    </w:p>
    <w:p w14:paraId="4D367858" w14:textId="77777777" w:rsidR="001652C8" w:rsidRDefault="001652C8" w:rsidP="001652C8">
      <w:pPr>
        <w:pStyle w:val="Corpsdetexte"/>
        <w:ind w:right="274"/>
        <w:jc w:val="both"/>
        <w:rPr>
          <w:rFonts w:asciiTheme="minorHAnsi" w:hAnsiTheme="minorHAnsi" w:cstheme="minorHAnsi"/>
        </w:rPr>
      </w:pPr>
    </w:p>
    <w:p w14:paraId="2FFCEC3E" w14:textId="77777777" w:rsidR="001652C8" w:rsidRDefault="001652C8" w:rsidP="001652C8">
      <w:pPr>
        <w:pStyle w:val="Corpsdetexte"/>
        <w:ind w:right="274"/>
        <w:jc w:val="both"/>
        <w:rPr>
          <w:rFonts w:asciiTheme="minorHAnsi" w:hAnsiTheme="minorHAnsi" w:cstheme="minorHAnsi"/>
        </w:rPr>
      </w:pPr>
    </w:p>
    <w:p w14:paraId="20F9E9AB" w14:textId="7DBD83A5" w:rsidR="006E0B09" w:rsidRPr="006E0B09" w:rsidRDefault="006E0B09" w:rsidP="006E0B09">
      <w:pPr>
        <w:pStyle w:val="Paragraphedeliste"/>
        <w:numPr>
          <w:ilvl w:val="0"/>
          <w:numId w:val="1"/>
        </w:numPr>
        <w:shd w:val="clear" w:color="auto" w:fill="1F3864" w:themeFill="accent1" w:themeFillShade="80"/>
        <w:rPr>
          <w:rFonts w:asciiTheme="minorHAnsi" w:hAnsiTheme="minorHAnsi" w:cstheme="minorHAnsi"/>
          <w:b/>
          <w:bCs/>
        </w:rPr>
      </w:pPr>
      <w:r w:rsidRPr="006E0B09">
        <w:rPr>
          <w:rFonts w:asciiTheme="minorHAnsi" w:hAnsiTheme="minorHAnsi" w:cstheme="minorHAnsi"/>
          <w:b/>
          <w:bCs/>
        </w:rPr>
        <w:t>RENSEIGNEMENTS COMPLEMENTAIRES</w:t>
      </w:r>
    </w:p>
    <w:p w14:paraId="76B1553C" w14:textId="77777777" w:rsidR="006E0B09" w:rsidRDefault="006E0B09" w:rsidP="006E0B09">
      <w:pPr>
        <w:rPr>
          <w:rFonts w:asciiTheme="minorHAnsi" w:hAnsiTheme="minorHAnsi" w:cstheme="minorHAnsi"/>
        </w:rPr>
      </w:pPr>
    </w:p>
    <w:p w14:paraId="71CBEB6D" w14:textId="7A1F2049" w:rsidR="006E0B09" w:rsidRDefault="006E0B09" w:rsidP="006E0B09">
      <w:pPr>
        <w:rPr>
          <w:rFonts w:asciiTheme="minorHAnsi" w:hAnsiTheme="minorHAnsi" w:cstheme="minorHAnsi"/>
        </w:rPr>
      </w:pPr>
      <w:r>
        <w:rPr>
          <w:rFonts w:asciiTheme="minorHAnsi" w:hAnsiTheme="minorHAnsi" w:cstheme="minorHAnsi"/>
        </w:rPr>
        <w:t xml:space="preserve">Les candidats peuvent poser leurs questions avant le </w:t>
      </w:r>
      <w:r w:rsidR="005C0FDB">
        <w:rPr>
          <w:rFonts w:asciiTheme="minorHAnsi" w:hAnsiTheme="minorHAnsi" w:cstheme="minorHAnsi"/>
          <w:b/>
          <w:bCs/>
        </w:rPr>
        <w:t>2</w:t>
      </w:r>
      <w:r w:rsidR="004D5E9B">
        <w:rPr>
          <w:rFonts w:asciiTheme="minorHAnsi" w:hAnsiTheme="minorHAnsi" w:cstheme="minorHAnsi"/>
          <w:b/>
          <w:bCs/>
        </w:rPr>
        <w:t>8</w:t>
      </w:r>
      <w:r w:rsidRPr="006E0B09">
        <w:rPr>
          <w:rFonts w:asciiTheme="minorHAnsi" w:hAnsiTheme="minorHAnsi" w:cstheme="minorHAnsi"/>
          <w:b/>
          <w:bCs/>
        </w:rPr>
        <w:t xml:space="preserve"> avril 2025</w:t>
      </w:r>
      <w:r>
        <w:rPr>
          <w:rFonts w:asciiTheme="minorHAnsi" w:hAnsiTheme="minorHAnsi" w:cstheme="minorHAnsi"/>
        </w:rPr>
        <w:t>.</w:t>
      </w:r>
    </w:p>
    <w:p w14:paraId="1F913E8C" w14:textId="77777777" w:rsidR="009215E3" w:rsidRDefault="009215E3" w:rsidP="006E0B09">
      <w:pPr>
        <w:rPr>
          <w:rFonts w:asciiTheme="minorHAnsi" w:hAnsiTheme="minorHAnsi" w:cstheme="minorHAnsi"/>
        </w:rPr>
      </w:pPr>
    </w:p>
    <w:p w14:paraId="3EBF98F9" w14:textId="3EFE24E6" w:rsidR="009215E3" w:rsidRDefault="009215E3" w:rsidP="006E0B09">
      <w:pPr>
        <w:rPr>
          <w:rFonts w:asciiTheme="minorHAnsi" w:hAnsiTheme="minorHAnsi" w:cstheme="minorHAnsi"/>
        </w:rPr>
      </w:pPr>
      <w:r>
        <w:rPr>
          <w:rFonts w:asciiTheme="minorHAnsi" w:hAnsiTheme="minorHAnsi" w:cstheme="minorHAnsi"/>
        </w:rPr>
        <w:t>Charte graphique et ergonomique :</w:t>
      </w:r>
    </w:p>
    <w:p w14:paraId="04175432" w14:textId="77777777" w:rsidR="004222BC" w:rsidRDefault="004222BC" w:rsidP="006E0B09">
      <w:pPr>
        <w:rPr>
          <w:rFonts w:asciiTheme="minorHAnsi" w:hAnsiTheme="minorHAnsi" w:cstheme="minorHAnsi"/>
        </w:rPr>
      </w:pPr>
    </w:p>
    <w:p w14:paraId="3AC54692" w14:textId="77777777" w:rsidR="007D3BBD" w:rsidRPr="007D3BBD" w:rsidRDefault="007D3BBD" w:rsidP="007D3BBD">
      <w:pPr>
        <w:rPr>
          <w:rFonts w:asciiTheme="minorHAnsi" w:hAnsiTheme="minorHAnsi" w:cstheme="minorHAnsi"/>
        </w:rPr>
      </w:pPr>
      <w:r w:rsidRPr="007D3BBD">
        <w:rPr>
          <w:rFonts w:asciiTheme="minorHAnsi" w:hAnsiTheme="minorHAnsi" w:cstheme="minorHAnsi"/>
        </w:rPr>
        <w:t>Pour sacoche personnalisée : logo en couleur du CFAR selon le modèle ci-dessous en lettres blanches de taille : 7 x 5 cm sur la partie centrale de la sacoche. Le logo fera l’objet d’un BAT validé au préalable par le soumissionnaire avant mise en impression.</w:t>
      </w:r>
    </w:p>
    <w:p w14:paraId="6F0E5E62" w14:textId="0BB9EA62" w:rsidR="004222BC" w:rsidRDefault="004222BC" w:rsidP="007D3BBD">
      <w:pPr>
        <w:jc w:val="center"/>
        <w:rPr>
          <w:rFonts w:asciiTheme="minorHAnsi" w:hAnsiTheme="minorHAnsi" w:cstheme="minorHAnsi"/>
        </w:rPr>
      </w:pPr>
      <w:r w:rsidRPr="007D3BBD">
        <w:rPr>
          <w:rFonts w:asciiTheme="minorHAnsi" w:hAnsiTheme="minorHAnsi" w:cstheme="minorHAnsi"/>
          <w:noProof/>
        </w:rPr>
        <w:drawing>
          <wp:anchor distT="0" distB="0" distL="114300" distR="114300" simplePos="0" relativeHeight="251658240" behindDoc="1" locked="0" layoutInCell="1" allowOverlap="1" wp14:anchorId="20172724" wp14:editId="76617AA7">
            <wp:simplePos x="0" y="0"/>
            <wp:positionH relativeFrom="margin">
              <wp:align>center</wp:align>
            </wp:positionH>
            <wp:positionV relativeFrom="paragraph">
              <wp:posOffset>149225</wp:posOffset>
            </wp:positionV>
            <wp:extent cx="2181225" cy="1495425"/>
            <wp:effectExtent l="0" t="0" r="9525" b="9525"/>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81225" cy="1495425"/>
                    </a:xfrm>
                    <a:prstGeom prst="rect">
                      <a:avLst/>
                    </a:prstGeom>
                  </pic:spPr>
                </pic:pic>
              </a:graphicData>
            </a:graphic>
          </wp:anchor>
        </w:drawing>
      </w:r>
    </w:p>
    <w:sectPr w:rsidR="004222BC" w:rsidSect="005D42B1">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AC3EA" w14:textId="77777777" w:rsidR="007D6346" w:rsidRDefault="007D6346" w:rsidP="006E5A93">
      <w:r>
        <w:separator/>
      </w:r>
    </w:p>
  </w:endnote>
  <w:endnote w:type="continuationSeparator" w:id="0">
    <w:p w14:paraId="5ED779C4" w14:textId="77777777" w:rsidR="007D6346" w:rsidRDefault="007D6346" w:rsidP="006E5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oppins">
    <w:charset w:val="00"/>
    <w:family w:val="auto"/>
    <w:pitch w:val="variable"/>
    <w:sig w:usb0="00008007" w:usb1="00000000" w:usb2="00000000" w:usb3="00000000" w:csb0="00000093"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2874892"/>
      <w:docPartObj>
        <w:docPartGallery w:val="Page Numbers (Bottom of Page)"/>
        <w:docPartUnique/>
      </w:docPartObj>
    </w:sdtPr>
    <w:sdtEndPr/>
    <w:sdtContent>
      <w:p w14:paraId="11831A4E" w14:textId="0DC7D686" w:rsidR="005D42B1" w:rsidRDefault="005D42B1">
        <w:pPr>
          <w:pStyle w:val="Pieddepage"/>
          <w:jc w:val="right"/>
        </w:pPr>
        <w:r>
          <w:fldChar w:fldCharType="begin"/>
        </w:r>
        <w:r>
          <w:instrText>PAGE   \* MERGEFORMAT</w:instrText>
        </w:r>
        <w:r>
          <w:fldChar w:fldCharType="separate"/>
        </w:r>
        <w:r>
          <w:t>2</w:t>
        </w:r>
        <w:r>
          <w:fldChar w:fldCharType="end"/>
        </w:r>
      </w:p>
    </w:sdtContent>
  </w:sdt>
  <w:p w14:paraId="60BCA016" w14:textId="77777777" w:rsidR="005D42B1" w:rsidRDefault="005D42B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C3289" w14:textId="77777777" w:rsidR="007D6346" w:rsidRDefault="007D6346" w:rsidP="006E5A93">
      <w:r>
        <w:separator/>
      </w:r>
    </w:p>
  </w:footnote>
  <w:footnote w:type="continuationSeparator" w:id="0">
    <w:p w14:paraId="78C0E84A" w14:textId="77777777" w:rsidR="007D6346" w:rsidRDefault="007D6346" w:rsidP="006E5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3B716" w14:textId="77777777" w:rsidR="00F0627A" w:rsidRDefault="00F0627A">
    <w:pPr>
      <w:pStyle w:val="En-tte"/>
    </w:pPr>
    <w:r>
      <w:rPr>
        <w:noProof/>
      </w:rPr>
      <w:drawing>
        <wp:anchor distT="0" distB="0" distL="114300" distR="114300" simplePos="0" relativeHeight="251660288" behindDoc="0" locked="0" layoutInCell="1" allowOverlap="1" wp14:anchorId="10D8799C" wp14:editId="5BBE168F">
          <wp:simplePos x="0" y="0"/>
          <wp:positionH relativeFrom="margin">
            <wp:posOffset>-318770</wp:posOffset>
          </wp:positionH>
          <wp:positionV relativeFrom="paragraph">
            <wp:posOffset>-59055</wp:posOffset>
          </wp:positionV>
          <wp:extent cx="6447790" cy="1190625"/>
          <wp:effectExtent l="0" t="0" r="0" b="9525"/>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tete CFAR.jpg"/>
                  <pic:cNvPicPr/>
                </pic:nvPicPr>
                <pic:blipFill>
                  <a:blip r:embed="rId1">
                    <a:extLst>
                      <a:ext uri="{28A0092B-C50C-407E-A947-70E740481C1C}">
                        <a14:useLocalDpi xmlns:a14="http://schemas.microsoft.com/office/drawing/2010/main" val="0"/>
                      </a:ext>
                    </a:extLst>
                  </a:blip>
                  <a:stretch>
                    <a:fillRect/>
                  </a:stretch>
                </pic:blipFill>
                <pic:spPr>
                  <a:xfrm>
                    <a:off x="0" y="0"/>
                    <a:ext cx="6447790" cy="11906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872E6"/>
    <w:multiLevelType w:val="multilevel"/>
    <w:tmpl w:val="803AA636"/>
    <w:lvl w:ilvl="0">
      <w:start w:val="4"/>
      <w:numFmt w:val="decimal"/>
      <w:lvlText w:val="%1"/>
      <w:lvlJc w:val="left"/>
      <w:pPr>
        <w:ind w:left="360" w:hanging="360"/>
      </w:pPr>
      <w:rPr>
        <w:rFonts w:hint="default"/>
      </w:rPr>
    </w:lvl>
    <w:lvl w:ilvl="1">
      <w:start w:val="5"/>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 w15:restartNumberingAfterBreak="0">
    <w:nsid w:val="04A55B5E"/>
    <w:multiLevelType w:val="hybridMultilevel"/>
    <w:tmpl w:val="DDA46E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91641D"/>
    <w:multiLevelType w:val="multilevel"/>
    <w:tmpl w:val="EDE89018"/>
    <w:lvl w:ilvl="0">
      <w:start w:val="8"/>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CCC25AF"/>
    <w:multiLevelType w:val="multilevel"/>
    <w:tmpl w:val="7D802C40"/>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 w15:restartNumberingAfterBreak="0">
    <w:nsid w:val="1D601CF7"/>
    <w:multiLevelType w:val="multilevel"/>
    <w:tmpl w:val="EB269CF8"/>
    <w:lvl w:ilvl="0">
      <w:numFmt w:val="bullet"/>
      <w:lvlText w:val="-"/>
      <w:lvlJc w:val="left"/>
      <w:pPr>
        <w:tabs>
          <w:tab w:val="num" w:pos="0"/>
        </w:tabs>
        <w:ind w:left="172" w:hanging="709"/>
      </w:pPr>
      <w:rPr>
        <w:rFonts w:ascii="Times New Roman" w:hAnsi="Times New Roman" w:cs="Times New Roman" w:hint="default"/>
        <w:w w:val="99"/>
        <w:sz w:val="24"/>
        <w:szCs w:val="24"/>
        <w:lang w:val="fr-FR" w:eastAsia="en-US" w:bidi="ar-SA"/>
      </w:rPr>
    </w:lvl>
    <w:lvl w:ilvl="1">
      <w:numFmt w:val="bullet"/>
      <w:lvlText w:val=""/>
      <w:lvlJc w:val="left"/>
      <w:pPr>
        <w:tabs>
          <w:tab w:val="num" w:pos="0"/>
        </w:tabs>
        <w:ind w:left="1226" w:hanging="709"/>
      </w:pPr>
      <w:rPr>
        <w:rFonts w:ascii="Symbol" w:hAnsi="Symbol" w:cs="Symbol" w:hint="default"/>
        <w:lang w:val="fr-FR" w:eastAsia="en-US" w:bidi="ar-SA"/>
      </w:rPr>
    </w:lvl>
    <w:lvl w:ilvl="2">
      <w:numFmt w:val="bullet"/>
      <w:lvlText w:val=""/>
      <w:lvlJc w:val="left"/>
      <w:pPr>
        <w:tabs>
          <w:tab w:val="num" w:pos="0"/>
        </w:tabs>
        <w:ind w:left="2273" w:hanging="709"/>
      </w:pPr>
      <w:rPr>
        <w:rFonts w:ascii="Symbol" w:hAnsi="Symbol" w:cs="Symbol" w:hint="default"/>
        <w:lang w:val="fr-FR" w:eastAsia="en-US" w:bidi="ar-SA"/>
      </w:rPr>
    </w:lvl>
    <w:lvl w:ilvl="3">
      <w:numFmt w:val="bullet"/>
      <w:lvlText w:val=""/>
      <w:lvlJc w:val="left"/>
      <w:pPr>
        <w:tabs>
          <w:tab w:val="num" w:pos="0"/>
        </w:tabs>
        <w:ind w:left="3319" w:hanging="709"/>
      </w:pPr>
      <w:rPr>
        <w:rFonts w:ascii="Symbol" w:hAnsi="Symbol" w:cs="Symbol" w:hint="default"/>
        <w:lang w:val="fr-FR" w:eastAsia="en-US" w:bidi="ar-SA"/>
      </w:rPr>
    </w:lvl>
    <w:lvl w:ilvl="4">
      <w:numFmt w:val="bullet"/>
      <w:lvlText w:val=""/>
      <w:lvlJc w:val="left"/>
      <w:pPr>
        <w:tabs>
          <w:tab w:val="num" w:pos="0"/>
        </w:tabs>
        <w:ind w:left="4366" w:hanging="709"/>
      </w:pPr>
      <w:rPr>
        <w:rFonts w:ascii="Symbol" w:hAnsi="Symbol" w:cs="Symbol" w:hint="default"/>
        <w:lang w:val="fr-FR" w:eastAsia="en-US" w:bidi="ar-SA"/>
      </w:rPr>
    </w:lvl>
    <w:lvl w:ilvl="5">
      <w:numFmt w:val="bullet"/>
      <w:lvlText w:val=""/>
      <w:lvlJc w:val="left"/>
      <w:pPr>
        <w:tabs>
          <w:tab w:val="num" w:pos="0"/>
        </w:tabs>
        <w:ind w:left="5413" w:hanging="709"/>
      </w:pPr>
      <w:rPr>
        <w:rFonts w:ascii="Symbol" w:hAnsi="Symbol" w:cs="Symbol" w:hint="default"/>
        <w:lang w:val="fr-FR" w:eastAsia="en-US" w:bidi="ar-SA"/>
      </w:rPr>
    </w:lvl>
    <w:lvl w:ilvl="6">
      <w:numFmt w:val="bullet"/>
      <w:lvlText w:val=""/>
      <w:lvlJc w:val="left"/>
      <w:pPr>
        <w:tabs>
          <w:tab w:val="num" w:pos="0"/>
        </w:tabs>
        <w:ind w:left="6459" w:hanging="709"/>
      </w:pPr>
      <w:rPr>
        <w:rFonts w:ascii="Symbol" w:hAnsi="Symbol" w:cs="Symbol" w:hint="default"/>
        <w:lang w:val="fr-FR" w:eastAsia="en-US" w:bidi="ar-SA"/>
      </w:rPr>
    </w:lvl>
    <w:lvl w:ilvl="7">
      <w:numFmt w:val="bullet"/>
      <w:lvlText w:val=""/>
      <w:lvlJc w:val="left"/>
      <w:pPr>
        <w:tabs>
          <w:tab w:val="num" w:pos="0"/>
        </w:tabs>
        <w:ind w:left="7506" w:hanging="709"/>
      </w:pPr>
      <w:rPr>
        <w:rFonts w:ascii="Symbol" w:hAnsi="Symbol" w:cs="Symbol" w:hint="default"/>
        <w:lang w:val="fr-FR" w:eastAsia="en-US" w:bidi="ar-SA"/>
      </w:rPr>
    </w:lvl>
    <w:lvl w:ilvl="8">
      <w:numFmt w:val="bullet"/>
      <w:lvlText w:val=""/>
      <w:lvlJc w:val="left"/>
      <w:pPr>
        <w:tabs>
          <w:tab w:val="num" w:pos="0"/>
        </w:tabs>
        <w:ind w:left="8553" w:hanging="709"/>
      </w:pPr>
      <w:rPr>
        <w:rFonts w:ascii="Symbol" w:hAnsi="Symbol" w:cs="Symbol" w:hint="default"/>
        <w:lang w:val="fr-FR" w:eastAsia="en-US" w:bidi="ar-SA"/>
      </w:rPr>
    </w:lvl>
  </w:abstractNum>
  <w:abstractNum w:abstractNumId="5" w15:restartNumberingAfterBreak="0">
    <w:nsid w:val="21876701"/>
    <w:multiLevelType w:val="multilevel"/>
    <w:tmpl w:val="BAD05DF2"/>
    <w:lvl w:ilvl="0">
      <w:start w:val="7"/>
      <w:numFmt w:val="decimal"/>
      <w:lvlText w:val="%1"/>
      <w:lvlJc w:val="left"/>
      <w:pPr>
        <w:ind w:left="360" w:hanging="360"/>
      </w:pPr>
      <w:rPr>
        <w:rFonts w:eastAsiaTheme="minorEastAsia" w:cs="Mangal" w:hint="default"/>
        <w:color w:val="5B9BD5" w:themeColor="accent5"/>
        <w:sz w:val="22"/>
      </w:rPr>
    </w:lvl>
    <w:lvl w:ilvl="1">
      <w:start w:val="4"/>
      <w:numFmt w:val="decimal"/>
      <w:lvlText w:val="%1.%2"/>
      <w:lvlJc w:val="left"/>
      <w:pPr>
        <w:ind w:left="1428" w:hanging="360"/>
      </w:pPr>
      <w:rPr>
        <w:rFonts w:eastAsiaTheme="minorEastAsia" w:cs="Mangal" w:hint="default"/>
        <w:color w:val="5B9BD5" w:themeColor="accent5"/>
        <w:sz w:val="22"/>
      </w:rPr>
    </w:lvl>
    <w:lvl w:ilvl="2">
      <w:start w:val="1"/>
      <w:numFmt w:val="decimal"/>
      <w:lvlText w:val="%1.%2.%3"/>
      <w:lvlJc w:val="left"/>
      <w:pPr>
        <w:ind w:left="2856" w:hanging="720"/>
      </w:pPr>
      <w:rPr>
        <w:rFonts w:eastAsiaTheme="minorEastAsia" w:cs="Mangal" w:hint="default"/>
        <w:color w:val="5B9BD5" w:themeColor="accent5"/>
        <w:sz w:val="22"/>
      </w:rPr>
    </w:lvl>
    <w:lvl w:ilvl="3">
      <w:start w:val="1"/>
      <w:numFmt w:val="decimal"/>
      <w:lvlText w:val="%1.%2.%3.%4"/>
      <w:lvlJc w:val="left"/>
      <w:pPr>
        <w:ind w:left="3924" w:hanging="720"/>
      </w:pPr>
      <w:rPr>
        <w:rFonts w:eastAsiaTheme="minorEastAsia" w:cs="Mangal" w:hint="default"/>
        <w:color w:val="5B9BD5" w:themeColor="accent5"/>
        <w:sz w:val="22"/>
      </w:rPr>
    </w:lvl>
    <w:lvl w:ilvl="4">
      <w:start w:val="1"/>
      <w:numFmt w:val="decimal"/>
      <w:lvlText w:val="%1.%2.%3.%4.%5"/>
      <w:lvlJc w:val="left"/>
      <w:pPr>
        <w:ind w:left="5352" w:hanging="1080"/>
      </w:pPr>
      <w:rPr>
        <w:rFonts w:eastAsiaTheme="minorEastAsia" w:cs="Mangal" w:hint="default"/>
        <w:color w:val="5B9BD5" w:themeColor="accent5"/>
        <w:sz w:val="22"/>
      </w:rPr>
    </w:lvl>
    <w:lvl w:ilvl="5">
      <w:start w:val="1"/>
      <w:numFmt w:val="decimal"/>
      <w:lvlText w:val="%1.%2.%3.%4.%5.%6"/>
      <w:lvlJc w:val="left"/>
      <w:pPr>
        <w:ind w:left="6420" w:hanging="1080"/>
      </w:pPr>
      <w:rPr>
        <w:rFonts w:eastAsiaTheme="minorEastAsia" w:cs="Mangal" w:hint="default"/>
        <w:color w:val="5B9BD5" w:themeColor="accent5"/>
        <w:sz w:val="22"/>
      </w:rPr>
    </w:lvl>
    <w:lvl w:ilvl="6">
      <w:start w:val="1"/>
      <w:numFmt w:val="decimal"/>
      <w:lvlText w:val="%1.%2.%3.%4.%5.%6.%7"/>
      <w:lvlJc w:val="left"/>
      <w:pPr>
        <w:ind w:left="7848" w:hanging="1440"/>
      </w:pPr>
      <w:rPr>
        <w:rFonts w:eastAsiaTheme="minorEastAsia" w:cs="Mangal" w:hint="default"/>
        <w:color w:val="5B9BD5" w:themeColor="accent5"/>
        <w:sz w:val="22"/>
      </w:rPr>
    </w:lvl>
    <w:lvl w:ilvl="7">
      <w:start w:val="1"/>
      <w:numFmt w:val="decimal"/>
      <w:lvlText w:val="%1.%2.%3.%4.%5.%6.%7.%8"/>
      <w:lvlJc w:val="left"/>
      <w:pPr>
        <w:ind w:left="8916" w:hanging="1440"/>
      </w:pPr>
      <w:rPr>
        <w:rFonts w:eastAsiaTheme="minorEastAsia" w:cs="Mangal" w:hint="default"/>
        <w:color w:val="5B9BD5" w:themeColor="accent5"/>
        <w:sz w:val="22"/>
      </w:rPr>
    </w:lvl>
    <w:lvl w:ilvl="8">
      <w:start w:val="1"/>
      <w:numFmt w:val="decimal"/>
      <w:lvlText w:val="%1.%2.%3.%4.%5.%6.%7.%8.%9"/>
      <w:lvlJc w:val="left"/>
      <w:pPr>
        <w:ind w:left="10344" w:hanging="1800"/>
      </w:pPr>
      <w:rPr>
        <w:rFonts w:eastAsiaTheme="minorEastAsia" w:cs="Mangal" w:hint="default"/>
        <w:color w:val="5B9BD5" w:themeColor="accent5"/>
        <w:sz w:val="22"/>
      </w:rPr>
    </w:lvl>
  </w:abstractNum>
  <w:abstractNum w:abstractNumId="6" w15:restartNumberingAfterBreak="0">
    <w:nsid w:val="33295B7E"/>
    <w:multiLevelType w:val="hybridMultilevel"/>
    <w:tmpl w:val="88244C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687188"/>
    <w:multiLevelType w:val="hybridMultilevel"/>
    <w:tmpl w:val="5F1E618E"/>
    <w:lvl w:ilvl="0" w:tplc="040C0001">
      <w:start w:val="1"/>
      <w:numFmt w:val="bullet"/>
      <w:lvlText w:val=""/>
      <w:lvlJc w:val="left"/>
      <w:pPr>
        <w:ind w:left="1319" w:hanging="360"/>
      </w:pPr>
      <w:rPr>
        <w:rFonts w:ascii="Symbol" w:hAnsi="Symbol" w:hint="default"/>
      </w:rPr>
    </w:lvl>
    <w:lvl w:ilvl="1" w:tplc="040C0003" w:tentative="1">
      <w:start w:val="1"/>
      <w:numFmt w:val="bullet"/>
      <w:lvlText w:val="o"/>
      <w:lvlJc w:val="left"/>
      <w:pPr>
        <w:ind w:left="2039" w:hanging="360"/>
      </w:pPr>
      <w:rPr>
        <w:rFonts w:ascii="Courier New" w:hAnsi="Courier New" w:cs="Courier New" w:hint="default"/>
      </w:rPr>
    </w:lvl>
    <w:lvl w:ilvl="2" w:tplc="040C0005" w:tentative="1">
      <w:start w:val="1"/>
      <w:numFmt w:val="bullet"/>
      <w:lvlText w:val=""/>
      <w:lvlJc w:val="left"/>
      <w:pPr>
        <w:ind w:left="2759" w:hanging="360"/>
      </w:pPr>
      <w:rPr>
        <w:rFonts w:ascii="Wingdings" w:hAnsi="Wingdings" w:hint="default"/>
      </w:rPr>
    </w:lvl>
    <w:lvl w:ilvl="3" w:tplc="040C0001" w:tentative="1">
      <w:start w:val="1"/>
      <w:numFmt w:val="bullet"/>
      <w:lvlText w:val=""/>
      <w:lvlJc w:val="left"/>
      <w:pPr>
        <w:ind w:left="3479" w:hanging="360"/>
      </w:pPr>
      <w:rPr>
        <w:rFonts w:ascii="Symbol" w:hAnsi="Symbol" w:hint="default"/>
      </w:rPr>
    </w:lvl>
    <w:lvl w:ilvl="4" w:tplc="040C0003" w:tentative="1">
      <w:start w:val="1"/>
      <w:numFmt w:val="bullet"/>
      <w:lvlText w:val="o"/>
      <w:lvlJc w:val="left"/>
      <w:pPr>
        <w:ind w:left="4199" w:hanging="360"/>
      </w:pPr>
      <w:rPr>
        <w:rFonts w:ascii="Courier New" w:hAnsi="Courier New" w:cs="Courier New" w:hint="default"/>
      </w:rPr>
    </w:lvl>
    <w:lvl w:ilvl="5" w:tplc="040C0005" w:tentative="1">
      <w:start w:val="1"/>
      <w:numFmt w:val="bullet"/>
      <w:lvlText w:val=""/>
      <w:lvlJc w:val="left"/>
      <w:pPr>
        <w:ind w:left="4919" w:hanging="360"/>
      </w:pPr>
      <w:rPr>
        <w:rFonts w:ascii="Wingdings" w:hAnsi="Wingdings" w:hint="default"/>
      </w:rPr>
    </w:lvl>
    <w:lvl w:ilvl="6" w:tplc="040C0001" w:tentative="1">
      <w:start w:val="1"/>
      <w:numFmt w:val="bullet"/>
      <w:lvlText w:val=""/>
      <w:lvlJc w:val="left"/>
      <w:pPr>
        <w:ind w:left="5639" w:hanging="360"/>
      </w:pPr>
      <w:rPr>
        <w:rFonts w:ascii="Symbol" w:hAnsi="Symbol" w:hint="default"/>
      </w:rPr>
    </w:lvl>
    <w:lvl w:ilvl="7" w:tplc="040C0003" w:tentative="1">
      <w:start w:val="1"/>
      <w:numFmt w:val="bullet"/>
      <w:lvlText w:val="o"/>
      <w:lvlJc w:val="left"/>
      <w:pPr>
        <w:ind w:left="6359" w:hanging="360"/>
      </w:pPr>
      <w:rPr>
        <w:rFonts w:ascii="Courier New" w:hAnsi="Courier New" w:cs="Courier New" w:hint="default"/>
      </w:rPr>
    </w:lvl>
    <w:lvl w:ilvl="8" w:tplc="040C0005" w:tentative="1">
      <w:start w:val="1"/>
      <w:numFmt w:val="bullet"/>
      <w:lvlText w:val=""/>
      <w:lvlJc w:val="left"/>
      <w:pPr>
        <w:ind w:left="7079" w:hanging="360"/>
      </w:pPr>
      <w:rPr>
        <w:rFonts w:ascii="Wingdings" w:hAnsi="Wingdings" w:hint="default"/>
      </w:rPr>
    </w:lvl>
  </w:abstractNum>
  <w:abstractNum w:abstractNumId="8" w15:restartNumberingAfterBreak="0">
    <w:nsid w:val="3D871E9B"/>
    <w:multiLevelType w:val="hybridMultilevel"/>
    <w:tmpl w:val="9C8A05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856313"/>
    <w:multiLevelType w:val="multilevel"/>
    <w:tmpl w:val="3384D9F6"/>
    <w:lvl w:ilvl="0">
      <w:numFmt w:val="bullet"/>
      <w:lvlText w:val="-"/>
      <w:lvlJc w:val="left"/>
      <w:pPr>
        <w:tabs>
          <w:tab w:val="num" w:pos="0"/>
        </w:tabs>
        <w:ind w:left="1019" w:hanging="140"/>
      </w:pPr>
      <w:rPr>
        <w:rFonts w:ascii="Times New Roman" w:hAnsi="Times New Roman" w:cs="Times New Roman" w:hint="default"/>
        <w:w w:val="99"/>
        <w:sz w:val="24"/>
        <w:szCs w:val="24"/>
        <w:lang w:val="fr-FR" w:eastAsia="en-US" w:bidi="ar-SA"/>
      </w:rPr>
    </w:lvl>
    <w:lvl w:ilvl="1">
      <w:numFmt w:val="bullet"/>
      <w:lvlText w:val=""/>
      <w:lvlJc w:val="left"/>
      <w:pPr>
        <w:tabs>
          <w:tab w:val="num" w:pos="0"/>
        </w:tabs>
        <w:ind w:left="1982" w:hanging="140"/>
      </w:pPr>
      <w:rPr>
        <w:rFonts w:ascii="Symbol" w:hAnsi="Symbol" w:cs="Symbol" w:hint="default"/>
        <w:lang w:val="fr-FR" w:eastAsia="en-US" w:bidi="ar-SA"/>
      </w:rPr>
    </w:lvl>
    <w:lvl w:ilvl="2">
      <w:numFmt w:val="bullet"/>
      <w:lvlText w:val=""/>
      <w:lvlJc w:val="left"/>
      <w:pPr>
        <w:tabs>
          <w:tab w:val="num" w:pos="0"/>
        </w:tabs>
        <w:ind w:left="2945" w:hanging="140"/>
      </w:pPr>
      <w:rPr>
        <w:rFonts w:ascii="Symbol" w:hAnsi="Symbol" w:cs="Symbol" w:hint="default"/>
        <w:lang w:val="fr-FR" w:eastAsia="en-US" w:bidi="ar-SA"/>
      </w:rPr>
    </w:lvl>
    <w:lvl w:ilvl="3">
      <w:numFmt w:val="bullet"/>
      <w:lvlText w:val=""/>
      <w:lvlJc w:val="left"/>
      <w:pPr>
        <w:tabs>
          <w:tab w:val="num" w:pos="0"/>
        </w:tabs>
        <w:ind w:left="3907" w:hanging="140"/>
      </w:pPr>
      <w:rPr>
        <w:rFonts w:ascii="Symbol" w:hAnsi="Symbol" w:cs="Symbol" w:hint="default"/>
        <w:lang w:val="fr-FR" w:eastAsia="en-US" w:bidi="ar-SA"/>
      </w:rPr>
    </w:lvl>
    <w:lvl w:ilvl="4">
      <w:numFmt w:val="bullet"/>
      <w:lvlText w:val=""/>
      <w:lvlJc w:val="left"/>
      <w:pPr>
        <w:tabs>
          <w:tab w:val="num" w:pos="0"/>
        </w:tabs>
        <w:ind w:left="4870" w:hanging="140"/>
      </w:pPr>
      <w:rPr>
        <w:rFonts w:ascii="Symbol" w:hAnsi="Symbol" w:cs="Symbol" w:hint="default"/>
        <w:lang w:val="fr-FR" w:eastAsia="en-US" w:bidi="ar-SA"/>
      </w:rPr>
    </w:lvl>
    <w:lvl w:ilvl="5">
      <w:numFmt w:val="bullet"/>
      <w:lvlText w:val=""/>
      <w:lvlJc w:val="left"/>
      <w:pPr>
        <w:tabs>
          <w:tab w:val="num" w:pos="0"/>
        </w:tabs>
        <w:ind w:left="5833" w:hanging="140"/>
      </w:pPr>
      <w:rPr>
        <w:rFonts w:ascii="Symbol" w:hAnsi="Symbol" w:cs="Symbol" w:hint="default"/>
        <w:lang w:val="fr-FR" w:eastAsia="en-US" w:bidi="ar-SA"/>
      </w:rPr>
    </w:lvl>
    <w:lvl w:ilvl="6">
      <w:numFmt w:val="bullet"/>
      <w:lvlText w:val=""/>
      <w:lvlJc w:val="left"/>
      <w:pPr>
        <w:tabs>
          <w:tab w:val="num" w:pos="0"/>
        </w:tabs>
        <w:ind w:left="6795" w:hanging="140"/>
      </w:pPr>
      <w:rPr>
        <w:rFonts w:ascii="Symbol" w:hAnsi="Symbol" w:cs="Symbol" w:hint="default"/>
        <w:lang w:val="fr-FR" w:eastAsia="en-US" w:bidi="ar-SA"/>
      </w:rPr>
    </w:lvl>
    <w:lvl w:ilvl="7">
      <w:numFmt w:val="bullet"/>
      <w:lvlText w:val=""/>
      <w:lvlJc w:val="left"/>
      <w:pPr>
        <w:tabs>
          <w:tab w:val="num" w:pos="0"/>
        </w:tabs>
        <w:ind w:left="7758" w:hanging="140"/>
      </w:pPr>
      <w:rPr>
        <w:rFonts w:ascii="Symbol" w:hAnsi="Symbol" w:cs="Symbol" w:hint="default"/>
        <w:lang w:val="fr-FR" w:eastAsia="en-US" w:bidi="ar-SA"/>
      </w:rPr>
    </w:lvl>
    <w:lvl w:ilvl="8">
      <w:numFmt w:val="bullet"/>
      <w:lvlText w:val=""/>
      <w:lvlJc w:val="left"/>
      <w:pPr>
        <w:tabs>
          <w:tab w:val="num" w:pos="0"/>
        </w:tabs>
        <w:ind w:left="8721" w:hanging="140"/>
      </w:pPr>
      <w:rPr>
        <w:rFonts w:ascii="Symbol" w:hAnsi="Symbol" w:cs="Symbol" w:hint="default"/>
        <w:lang w:val="fr-FR" w:eastAsia="en-US" w:bidi="ar-SA"/>
      </w:rPr>
    </w:lvl>
  </w:abstractNum>
  <w:abstractNum w:abstractNumId="10" w15:restartNumberingAfterBreak="0">
    <w:nsid w:val="419D5DFA"/>
    <w:multiLevelType w:val="hybridMultilevel"/>
    <w:tmpl w:val="BB7AA9E2"/>
    <w:lvl w:ilvl="0" w:tplc="6F5C7576">
      <w:start w:val="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564039"/>
    <w:multiLevelType w:val="hybridMultilevel"/>
    <w:tmpl w:val="27E252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87691A"/>
    <w:multiLevelType w:val="hybridMultilevel"/>
    <w:tmpl w:val="8E2E1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7846DE"/>
    <w:multiLevelType w:val="multilevel"/>
    <w:tmpl w:val="EE84E942"/>
    <w:lvl w:ilvl="0">
      <w:numFmt w:val="bullet"/>
      <w:lvlText w:val="-"/>
      <w:lvlJc w:val="left"/>
      <w:pPr>
        <w:tabs>
          <w:tab w:val="num" w:pos="0"/>
        </w:tabs>
        <w:ind w:left="599" w:hanging="140"/>
      </w:pPr>
      <w:rPr>
        <w:rFonts w:ascii="Times New Roman" w:hAnsi="Times New Roman" w:cs="Times New Roman" w:hint="default"/>
        <w:w w:val="99"/>
        <w:sz w:val="24"/>
        <w:szCs w:val="24"/>
        <w:lang w:val="fr-FR" w:eastAsia="en-US" w:bidi="ar-SA"/>
      </w:rPr>
    </w:lvl>
    <w:lvl w:ilvl="1">
      <w:numFmt w:val="bullet"/>
      <w:lvlText w:val=""/>
      <w:lvlJc w:val="left"/>
      <w:pPr>
        <w:tabs>
          <w:tab w:val="num" w:pos="0"/>
        </w:tabs>
        <w:ind w:left="1604" w:hanging="140"/>
      </w:pPr>
      <w:rPr>
        <w:rFonts w:ascii="Symbol" w:hAnsi="Symbol" w:cs="Symbol" w:hint="default"/>
        <w:lang w:val="fr-FR" w:eastAsia="en-US" w:bidi="ar-SA"/>
      </w:rPr>
    </w:lvl>
    <w:lvl w:ilvl="2">
      <w:numFmt w:val="bullet"/>
      <w:lvlText w:val=""/>
      <w:lvlJc w:val="left"/>
      <w:pPr>
        <w:tabs>
          <w:tab w:val="num" w:pos="0"/>
        </w:tabs>
        <w:ind w:left="2609" w:hanging="140"/>
      </w:pPr>
      <w:rPr>
        <w:rFonts w:ascii="Symbol" w:hAnsi="Symbol" w:cs="Symbol" w:hint="default"/>
        <w:lang w:val="fr-FR" w:eastAsia="en-US" w:bidi="ar-SA"/>
      </w:rPr>
    </w:lvl>
    <w:lvl w:ilvl="3">
      <w:numFmt w:val="bullet"/>
      <w:lvlText w:val=""/>
      <w:lvlJc w:val="left"/>
      <w:pPr>
        <w:tabs>
          <w:tab w:val="num" w:pos="0"/>
        </w:tabs>
        <w:ind w:left="3613" w:hanging="140"/>
      </w:pPr>
      <w:rPr>
        <w:rFonts w:ascii="Symbol" w:hAnsi="Symbol" w:cs="Symbol" w:hint="default"/>
        <w:lang w:val="fr-FR" w:eastAsia="en-US" w:bidi="ar-SA"/>
      </w:rPr>
    </w:lvl>
    <w:lvl w:ilvl="4">
      <w:numFmt w:val="bullet"/>
      <w:lvlText w:val=""/>
      <w:lvlJc w:val="left"/>
      <w:pPr>
        <w:tabs>
          <w:tab w:val="num" w:pos="0"/>
        </w:tabs>
        <w:ind w:left="4618" w:hanging="140"/>
      </w:pPr>
      <w:rPr>
        <w:rFonts w:ascii="Symbol" w:hAnsi="Symbol" w:cs="Symbol" w:hint="default"/>
        <w:lang w:val="fr-FR" w:eastAsia="en-US" w:bidi="ar-SA"/>
      </w:rPr>
    </w:lvl>
    <w:lvl w:ilvl="5">
      <w:numFmt w:val="bullet"/>
      <w:lvlText w:val=""/>
      <w:lvlJc w:val="left"/>
      <w:pPr>
        <w:tabs>
          <w:tab w:val="num" w:pos="0"/>
        </w:tabs>
        <w:ind w:left="5623" w:hanging="140"/>
      </w:pPr>
      <w:rPr>
        <w:rFonts w:ascii="Symbol" w:hAnsi="Symbol" w:cs="Symbol" w:hint="default"/>
        <w:lang w:val="fr-FR" w:eastAsia="en-US" w:bidi="ar-SA"/>
      </w:rPr>
    </w:lvl>
    <w:lvl w:ilvl="6">
      <w:numFmt w:val="bullet"/>
      <w:lvlText w:val=""/>
      <w:lvlJc w:val="left"/>
      <w:pPr>
        <w:tabs>
          <w:tab w:val="num" w:pos="0"/>
        </w:tabs>
        <w:ind w:left="6627" w:hanging="140"/>
      </w:pPr>
      <w:rPr>
        <w:rFonts w:ascii="Symbol" w:hAnsi="Symbol" w:cs="Symbol" w:hint="default"/>
        <w:lang w:val="fr-FR" w:eastAsia="en-US" w:bidi="ar-SA"/>
      </w:rPr>
    </w:lvl>
    <w:lvl w:ilvl="7">
      <w:numFmt w:val="bullet"/>
      <w:lvlText w:val=""/>
      <w:lvlJc w:val="left"/>
      <w:pPr>
        <w:tabs>
          <w:tab w:val="num" w:pos="0"/>
        </w:tabs>
        <w:ind w:left="7632" w:hanging="140"/>
      </w:pPr>
      <w:rPr>
        <w:rFonts w:ascii="Symbol" w:hAnsi="Symbol" w:cs="Symbol" w:hint="default"/>
        <w:lang w:val="fr-FR" w:eastAsia="en-US" w:bidi="ar-SA"/>
      </w:rPr>
    </w:lvl>
    <w:lvl w:ilvl="8">
      <w:numFmt w:val="bullet"/>
      <w:lvlText w:val=""/>
      <w:lvlJc w:val="left"/>
      <w:pPr>
        <w:tabs>
          <w:tab w:val="num" w:pos="0"/>
        </w:tabs>
        <w:ind w:left="8637" w:hanging="140"/>
      </w:pPr>
      <w:rPr>
        <w:rFonts w:ascii="Symbol" w:hAnsi="Symbol" w:cs="Symbol" w:hint="default"/>
        <w:lang w:val="fr-FR" w:eastAsia="en-US" w:bidi="ar-SA"/>
      </w:rPr>
    </w:lvl>
  </w:abstractNum>
  <w:abstractNum w:abstractNumId="14" w15:restartNumberingAfterBreak="0">
    <w:nsid w:val="5DEB5841"/>
    <w:multiLevelType w:val="hybridMultilevel"/>
    <w:tmpl w:val="BE28A64E"/>
    <w:lvl w:ilvl="0" w:tplc="1DC46958">
      <w:start w:val="1"/>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8011B6"/>
    <w:multiLevelType w:val="hybridMultilevel"/>
    <w:tmpl w:val="E618DDA8"/>
    <w:lvl w:ilvl="0" w:tplc="8710F642">
      <w:numFmt w:val="bullet"/>
      <w:lvlText w:val="-"/>
      <w:lvlJc w:val="left"/>
      <w:pPr>
        <w:ind w:left="720" w:hanging="360"/>
      </w:pPr>
      <w:rPr>
        <w:rFonts w:ascii="Calibri" w:eastAsia="Poppins"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5035DE"/>
    <w:multiLevelType w:val="multilevel"/>
    <w:tmpl w:val="91FCECD6"/>
    <w:lvl w:ilvl="0">
      <w:start w:val="1"/>
      <w:numFmt w:val="decimal"/>
      <w:lvlText w:val="%1."/>
      <w:lvlJc w:val="left"/>
      <w:pPr>
        <w:tabs>
          <w:tab w:val="num" w:pos="0"/>
        </w:tabs>
        <w:ind w:left="501" w:hanging="330"/>
      </w:pPr>
      <w:rPr>
        <w:rFonts w:ascii="Times New Roman" w:eastAsia="Times New Roman" w:hAnsi="Times New Roman" w:cs="Times New Roman"/>
        <w:b/>
        <w:bCs/>
        <w:spacing w:val="0"/>
        <w:w w:val="99"/>
        <w:sz w:val="32"/>
        <w:szCs w:val="32"/>
        <w:lang w:val="fr-FR" w:eastAsia="en-US" w:bidi="ar-SA"/>
      </w:rPr>
    </w:lvl>
    <w:lvl w:ilvl="1">
      <w:start w:val="1"/>
      <w:numFmt w:val="decimal"/>
      <w:lvlText w:val="%1.%2."/>
      <w:lvlJc w:val="left"/>
      <w:pPr>
        <w:tabs>
          <w:tab w:val="num" w:pos="0"/>
        </w:tabs>
        <w:ind w:left="1319" w:hanging="720"/>
      </w:pPr>
      <w:rPr>
        <w:w w:val="100"/>
        <w:lang w:val="fr-FR" w:eastAsia="en-US" w:bidi="ar-SA"/>
      </w:rPr>
    </w:lvl>
    <w:lvl w:ilvl="2">
      <w:start w:val="1"/>
      <w:numFmt w:val="decimal"/>
      <w:lvlText w:val="%1.%2.%3."/>
      <w:lvlJc w:val="left"/>
      <w:pPr>
        <w:tabs>
          <w:tab w:val="num" w:pos="0"/>
        </w:tabs>
        <w:ind w:left="1480" w:hanging="720"/>
      </w:pPr>
      <w:rPr>
        <w:rFonts w:ascii="Times New Roman" w:eastAsia="Times New Roman" w:hAnsi="Times New Roman" w:cs="Times New Roman"/>
        <w:w w:val="100"/>
        <w:sz w:val="24"/>
        <w:szCs w:val="24"/>
        <w:lang w:val="fr-FR" w:eastAsia="en-US" w:bidi="ar-SA"/>
      </w:rPr>
    </w:lvl>
    <w:lvl w:ilvl="3">
      <w:numFmt w:val="bullet"/>
      <w:lvlText w:val=""/>
      <w:lvlJc w:val="left"/>
      <w:pPr>
        <w:tabs>
          <w:tab w:val="num" w:pos="0"/>
        </w:tabs>
        <w:ind w:left="1300" w:hanging="720"/>
      </w:pPr>
      <w:rPr>
        <w:rFonts w:ascii="Symbol" w:hAnsi="Symbol" w:cs="Symbol" w:hint="default"/>
        <w:lang w:val="fr-FR" w:eastAsia="en-US" w:bidi="ar-SA"/>
      </w:rPr>
    </w:lvl>
    <w:lvl w:ilvl="4">
      <w:numFmt w:val="bullet"/>
      <w:lvlText w:val=""/>
      <w:lvlJc w:val="left"/>
      <w:pPr>
        <w:tabs>
          <w:tab w:val="num" w:pos="0"/>
        </w:tabs>
        <w:ind w:left="1320" w:hanging="720"/>
      </w:pPr>
      <w:rPr>
        <w:rFonts w:ascii="Symbol" w:hAnsi="Symbol" w:cs="Symbol" w:hint="default"/>
        <w:lang w:val="fr-FR" w:eastAsia="en-US" w:bidi="ar-SA"/>
      </w:rPr>
    </w:lvl>
    <w:lvl w:ilvl="5">
      <w:numFmt w:val="bullet"/>
      <w:lvlText w:val=""/>
      <w:lvlJc w:val="left"/>
      <w:pPr>
        <w:tabs>
          <w:tab w:val="num" w:pos="0"/>
        </w:tabs>
        <w:ind w:left="1480" w:hanging="720"/>
      </w:pPr>
      <w:rPr>
        <w:rFonts w:ascii="Symbol" w:hAnsi="Symbol" w:cs="Symbol" w:hint="default"/>
        <w:lang w:val="fr-FR" w:eastAsia="en-US" w:bidi="ar-SA"/>
      </w:rPr>
    </w:lvl>
    <w:lvl w:ilvl="6">
      <w:numFmt w:val="bullet"/>
      <w:lvlText w:val=""/>
      <w:lvlJc w:val="left"/>
      <w:pPr>
        <w:tabs>
          <w:tab w:val="num" w:pos="0"/>
        </w:tabs>
        <w:ind w:left="3313" w:hanging="720"/>
      </w:pPr>
      <w:rPr>
        <w:rFonts w:ascii="Symbol" w:hAnsi="Symbol" w:cs="Symbol" w:hint="default"/>
        <w:lang w:val="fr-FR" w:eastAsia="en-US" w:bidi="ar-SA"/>
      </w:rPr>
    </w:lvl>
    <w:lvl w:ilvl="7">
      <w:numFmt w:val="bullet"/>
      <w:lvlText w:val=""/>
      <w:lvlJc w:val="left"/>
      <w:pPr>
        <w:tabs>
          <w:tab w:val="num" w:pos="0"/>
        </w:tabs>
        <w:ind w:left="5146" w:hanging="720"/>
      </w:pPr>
      <w:rPr>
        <w:rFonts w:ascii="Symbol" w:hAnsi="Symbol" w:cs="Symbol" w:hint="default"/>
        <w:lang w:val="fr-FR" w:eastAsia="en-US" w:bidi="ar-SA"/>
      </w:rPr>
    </w:lvl>
    <w:lvl w:ilvl="8">
      <w:numFmt w:val="bullet"/>
      <w:lvlText w:val=""/>
      <w:lvlJc w:val="left"/>
      <w:pPr>
        <w:tabs>
          <w:tab w:val="num" w:pos="0"/>
        </w:tabs>
        <w:ind w:left="6979" w:hanging="720"/>
      </w:pPr>
      <w:rPr>
        <w:rFonts w:ascii="Symbol" w:hAnsi="Symbol" w:cs="Symbol" w:hint="default"/>
        <w:lang w:val="fr-FR" w:eastAsia="en-US" w:bidi="ar-SA"/>
      </w:rPr>
    </w:lvl>
  </w:abstractNum>
  <w:abstractNum w:abstractNumId="17" w15:restartNumberingAfterBreak="0">
    <w:nsid w:val="61C64387"/>
    <w:multiLevelType w:val="hybridMultilevel"/>
    <w:tmpl w:val="BFB05FA8"/>
    <w:lvl w:ilvl="0" w:tplc="040C0001">
      <w:start w:val="1"/>
      <w:numFmt w:val="bullet"/>
      <w:lvlText w:val=""/>
      <w:lvlJc w:val="left"/>
      <w:pPr>
        <w:ind w:left="1319" w:hanging="360"/>
      </w:pPr>
      <w:rPr>
        <w:rFonts w:ascii="Symbol" w:hAnsi="Symbol" w:hint="default"/>
      </w:rPr>
    </w:lvl>
    <w:lvl w:ilvl="1" w:tplc="040C0003" w:tentative="1">
      <w:start w:val="1"/>
      <w:numFmt w:val="bullet"/>
      <w:lvlText w:val="o"/>
      <w:lvlJc w:val="left"/>
      <w:pPr>
        <w:ind w:left="2039" w:hanging="360"/>
      </w:pPr>
      <w:rPr>
        <w:rFonts w:ascii="Courier New" w:hAnsi="Courier New" w:cs="Courier New" w:hint="default"/>
      </w:rPr>
    </w:lvl>
    <w:lvl w:ilvl="2" w:tplc="040C0005" w:tentative="1">
      <w:start w:val="1"/>
      <w:numFmt w:val="bullet"/>
      <w:lvlText w:val=""/>
      <w:lvlJc w:val="left"/>
      <w:pPr>
        <w:ind w:left="2759" w:hanging="360"/>
      </w:pPr>
      <w:rPr>
        <w:rFonts w:ascii="Wingdings" w:hAnsi="Wingdings" w:hint="default"/>
      </w:rPr>
    </w:lvl>
    <w:lvl w:ilvl="3" w:tplc="040C0001" w:tentative="1">
      <w:start w:val="1"/>
      <w:numFmt w:val="bullet"/>
      <w:lvlText w:val=""/>
      <w:lvlJc w:val="left"/>
      <w:pPr>
        <w:ind w:left="3479" w:hanging="360"/>
      </w:pPr>
      <w:rPr>
        <w:rFonts w:ascii="Symbol" w:hAnsi="Symbol" w:hint="default"/>
      </w:rPr>
    </w:lvl>
    <w:lvl w:ilvl="4" w:tplc="040C0003" w:tentative="1">
      <w:start w:val="1"/>
      <w:numFmt w:val="bullet"/>
      <w:lvlText w:val="o"/>
      <w:lvlJc w:val="left"/>
      <w:pPr>
        <w:ind w:left="4199" w:hanging="360"/>
      </w:pPr>
      <w:rPr>
        <w:rFonts w:ascii="Courier New" w:hAnsi="Courier New" w:cs="Courier New" w:hint="default"/>
      </w:rPr>
    </w:lvl>
    <w:lvl w:ilvl="5" w:tplc="040C0005" w:tentative="1">
      <w:start w:val="1"/>
      <w:numFmt w:val="bullet"/>
      <w:lvlText w:val=""/>
      <w:lvlJc w:val="left"/>
      <w:pPr>
        <w:ind w:left="4919" w:hanging="360"/>
      </w:pPr>
      <w:rPr>
        <w:rFonts w:ascii="Wingdings" w:hAnsi="Wingdings" w:hint="default"/>
      </w:rPr>
    </w:lvl>
    <w:lvl w:ilvl="6" w:tplc="040C0001" w:tentative="1">
      <w:start w:val="1"/>
      <w:numFmt w:val="bullet"/>
      <w:lvlText w:val=""/>
      <w:lvlJc w:val="left"/>
      <w:pPr>
        <w:ind w:left="5639" w:hanging="360"/>
      </w:pPr>
      <w:rPr>
        <w:rFonts w:ascii="Symbol" w:hAnsi="Symbol" w:hint="default"/>
      </w:rPr>
    </w:lvl>
    <w:lvl w:ilvl="7" w:tplc="040C0003" w:tentative="1">
      <w:start w:val="1"/>
      <w:numFmt w:val="bullet"/>
      <w:lvlText w:val="o"/>
      <w:lvlJc w:val="left"/>
      <w:pPr>
        <w:ind w:left="6359" w:hanging="360"/>
      </w:pPr>
      <w:rPr>
        <w:rFonts w:ascii="Courier New" w:hAnsi="Courier New" w:cs="Courier New" w:hint="default"/>
      </w:rPr>
    </w:lvl>
    <w:lvl w:ilvl="8" w:tplc="040C0005" w:tentative="1">
      <w:start w:val="1"/>
      <w:numFmt w:val="bullet"/>
      <w:lvlText w:val=""/>
      <w:lvlJc w:val="left"/>
      <w:pPr>
        <w:ind w:left="7079" w:hanging="360"/>
      </w:pPr>
      <w:rPr>
        <w:rFonts w:ascii="Wingdings" w:hAnsi="Wingdings" w:hint="default"/>
      </w:rPr>
    </w:lvl>
  </w:abstractNum>
  <w:abstractNum w:abstractNumId="18" w15:restartNumberingAfterBreak="0">
    <w:nsid w:val="648218D1"/>
    <w:multiLevelType w:val="hybridMultilevel"/>
    <w:tmpl w:val="2D8CCE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3262FD"/>
    <w:multiLevelType w:val="hybridMultilevel"/>
    <w:tmpl w:val="BD2E24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EA2E7F"/>
    <w:multiLevelType w:val="hybridMultilevel"/>
    <w:tmpl w:val="52563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A20BC1"/>
    <w:multiLevelType w:val="hybridMultilevel"/>
    <w:tmpl w:val="5410782C"/>
    <w:lvl w:ilvl="0" w:tplc="040C0001">
      <w:start w:val="1"/>
      <w:numFmt w:val="bullet"/>
      <w:lvlText w:val=""/>
      <w:lvlJc w:val="left"/>
      <w:pPr>
        <w:ind w:left="1179" w:hanging="360"/>
      </w:pPr>
      <w:rPr>
        <w:rFonts w:ascii="Symbol" w:hAnsi="Symbo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num w:numId="1" w16cid:durableId="262347558">
    <w:abstractNumId w:val="3"/>
  </w:num>
  <w:num w:numId="2" w16cid:durableId="1915700195">
    <w:abstractNumId w:val="14"/>
  </w:num>
  <w:num w:numId="3" w16cid:durableId="388571706">
    <w:abstractNumId w:val="15"/>
  </w:num>
  <w:num w:numId="4" w16cid:durableId="38818987">
    <w:abstractNumId w:val="20"/>
  </w:num>
  <w:num w:numId="5" w16cid:durableId="777916747">
    <w:abstractNumId w:val="11"/>
  </w:num>
  <w:num w:numId="6" w16cid:durableId="1950040090">
    <w:abstractNumId w:val="19"/>
  </w:num>
  <w:num w:numId="7" w16cid:durableId="717122605">
    <w:abstractNumId w:val="6"/>
  </w:num>
  <w:num w:numId="8" w16cid:durableId="140076651">
    <w:abstractNumId w:val="13"/>
  </w:num>
  <w:num w:numId="9" w16cid:durableId="132985444">
    <w:abstractNumId w:val="16"/>
  </w:num>
  <w:num w:numId="10" w16cid:durableId="2035689241">
    <w:abstractNumId w:val="0"/>
  </w:num>
  <w:num w:numId="11" w16cid:durableId="1842692379">
    <w:abstractNumId w:val="18"/>
  </w:num>
  <w:num w:numId="12" w16cid:durableId="1391461740">
    <w:abstractNumId w:val="5"/>
  </w:num>
  <w:num w:numId="13" w16cid:durableId="1232275820">
    <w:abstractNumId w:val="2"/>
  </w:num>
  <w:num w:numId="14" w16cid:durableId="281613878">
    <w:abstractNumId w:val="12"/>
  </w:num>
  <w:num w:numId="15" w16cid:durableId="1057509757">
    <w:abstractNumId w:val="1"/>
  </w:num>
  <w:num w:numId="16" w16cid:durableId="605238440">
    <w:abstractNumId w:val="17"/>
  </w:num>
  <w:num w:numId="17" w16cid:durableId="993525907">
    <w:abstractNumId w:val="7"/>
  </w:num>
  <w:num w:numId="18" w16cid:durableId="1973247672">
    <w:abstractNumId w:val="21"/>
  </w:num>
  <w:num w:numId="19" w16cid:durableId="1428425142">
    <w:abstractNumId w:val="8"/>
  </w:num>
  <w:num w:numId="20" w16cid:durableId="816531388">
    <w:abstractNumId w:val="10"/>
  </w:num>
  <w:num w:numId="21" w16cid:durableId="73941051">
    <w:abstractNumId w:val="4"/>
  </w:num>
  <w:num w:numId="22" w16cid:durableId="404109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A93"/>
    <w:rsid w:val="00007A9F"/>
    <w:rsid w:val="000107A0"/>
    <w:rsid w:val="0002771E"/>
    <w:rsid w:val="00054FC4"/>
    <w:rsid w:val="000829BF"/>
    <w:rsid w:val="00082C4E"/>
    <w:rsid w:val="00096E56"/>
    <w:rsid w:val="000B046E"/>
    <w:rsid w:val="000B461C"/>
    <w:rsid w:val="000C56A4"/>
    <w:rsid w:val="000D6370"/>
    <w:rsid w:val="000E7B3F"/>
    <w:rsid w:val="001044ED"/>
    <w:rsid w:val="0012142F"/>
    <w:rsid w:val="00125F81"/>
    <w:rsid w:val="00136898"/>
    <w:rsid w:val="001448AB"/>
    <w:rsid w:val="00151C78"/>
    <w:rsid w:val="001652C8"/>
    <w:rsid w:val="00182468"/>
    <w:rsid w:val="001B740D"/>
    <w:rsid w:val="001C1781"/>
    <w:rsid w:val="001E1F1D"/>
    <w:rsid w:val="002032A7"/>
    <w:rsid w:val="00205A4A"/>
    <w:rsid w:val="00231791"/>
    <w:rsid w:val="00266105"/>
    <w:rsid w:val="0026643F"/>
    <w:rsid w:val="002A5EBE"/>
    <w:rsid w:val="002F710E"/>
    <w:rsid w:val="00305549"/>
    <w:rsid w:val="00305790"/>
    <w:rsid w:val="003315D8"/>
    <w:rsid w:val="00336F34"/>
    <w:rsid w:val="00341CE1"/>
    <w:rsid w:val="00345C85"/>
    <w:rsid w:val="00352344"/>
    <w:rsid w:val="003606EF"/>
    <w:rsid w:val="003627CF"/>
    <w:rsid w:val="003970DD"/>
    <w:rsid w:val="003A716F"/>
    <w:rsid w:val="003B6D2F"/>
    <w:rsid w:val="003F559C"/>
    <w:rsid w:val="004034EB"/>
    <w:rsid w:val="00414D3A"/>
    <w:rsid w:val="004222BC"/>
    <w:rsid w:val="004322FD"/>
    <w:rsid w:val="0043280E"/>
    <w:rsid w:val="00483ABB"/>
    <w:rsid w:val="004A5873"/>
    <w:rsid w:val="004B596C"/>
    <w:rsid w:val="004D5E9B"/>
    <w:rsid w:val="004D6FD2"/>
    <w:rsid w:val="004D7770"/>
    <w:rsid w:val="004E0287"/>
    <w:rsid w:val="004E14CF"/>
    <w:rsid w:val="004F2423"/>
    <w:rsid w:val="004F40A4"/>
    <w:rsid w:val="00526B0A"/>
    <w:rsid w:val="005A0A41"/>
    <w:rsid w:val="005A104D"/>
    <w:rsid w:val="005A1868"/>
    <w:rsid w:val="005B07DB"/>
    <w:rsid w:val="005B0D9C"/>
    <w:rsid w:val="005C0FDB"/>
    <w:rsid w:val="005D42B1"/>
    <w:rsid w:val="005D54CC"/>
    <w:rsid w:val="00640437"/>
    <w:rsid w:val="006422A5"/>
    <w:rsid w:val="00651920"/>
    <w:rsid w:val="0066333D"/>
    <w:rsid w:val="006831F5"/>
    <w:rsid w:val="006A3D9A"/>
    <w:rsid w:val="006B174C"/>
    <w:rsid w:val="006B6DDF"/>
    <w:rsid w:val="006C55BE"/>
    <w:rsid w:val="006D1B11"/>
    <w:rsid w:val="006E0B09"/>
    <w:rsid w:val="006E5A93"/>
    <w:rsid w:val="006F19E5"/>
    <w:rsid w:val="00700706"/>
    <w:rsid w:val="00722337"/>
    <w:rsid w:val="0072406A"/>
    <w:rsid w:val="00730CDF"/>
    <w:rsid w:val="00761400"/>
    <w:rsid w:val="00777F80"/>
    <w:rsid w:val="00786F10"/>
    <w:rsid w:val="00791C22"/>
    <w:rsid w:val="0079284F"/>
    <w:rsid w:val="00796619"/>
    <w:rsid w:val="007B18F0"/>
    <w:rsid w:val="007C11E4"/>
    <w:rsid w:val="007D3BBD"/>
    <w:rsid w:val="007D6346"/>
    <w:rsid w:val="007E0A36"/>
    <w:rsid w:val="007F4B8C"/>
    <w:rsid w:val="00801F60"/>
    <w:rsid w:val="00813837"/>
    <w:rsid w:val="00866C0B"/>
    <w:rsid w:val="00872434"/>
    <w:rsid w:val="00873F1C"/>
    <w:rsid w:val="00894C54"/>
    <w:rsid w:val="008A6549"/>
    <w:rsid w:val="008B3C8E"/>
    <w:rsid w:val="008D5DE6"/>
    <w:rsid w:val="008E7D12"/>
    <w:rsid w:val="008F4761"/>
    <w:rsid w:val="0091520D"/>
    <w:rsid w:val="009215E3"/>
    <w:rsid w:val="00924451"/>
    <w:rsid w:val="0096704C"/>
    <w:rsid w:val="00967D24"/>
    <w:rsid w:val="009859FC"/>
    <w:rsid w:val="00995496"/>
    <w:rsid w:val="00996BAF"/>
    <w:rsid w:val="009B0B2C"/>
    <w:rsid w:val="009D21BF"/>
    <w:rsid w:val="009F1CF1"/>
    <w:rsid w:val="00A02C11"/>
    <w:rsid w:val="00A1513A"/>
    <w:rsid w:val="00A2755A"/>
    <w:rsid w:val="00A410DF"/>
    <w:rsid w:val="00A42C1B"/>
    <w:rsid w:val="00A711E3"/>
    <w:rsid w:val="00A929C4"/>
    <w:rsid w:val="00AA16F5"/>
    <w:rsid w:val="00AC2F15"/>
    <w:rsid w:val="00B1192F"/>
    <w:rsid w:val="00B15F6A"/>
    <w:rsid w:val="00B2537B"/>
    <w:rsid w:val="00BC3A8F"/>
    <w:rsid w:val="00BD4469"/>
    <w:rsid w:val="00BD4BCD"/>
    <w:rsid w:val="00BD602A"/>
    <w:rsid w:val="00BE2435"/>
    <w:rsid w:val="00C020F9"/>
    <w:rsid w:val="00C048A1"/>
    <w:rsid w:val="00C052D9"/>
    <w:rsid w:val="00C27F54"/>
    <w:rsid w:val="00C3058D"/>
    <w:rsid w:val="00C57462"/>
    <w:rsid w:val="00C7746E"/>
    <w:rsid w:val="00CA5FC3"/>
    <w:rsid w:val="00CA7878"/>
    <w:rsid w:val="00CB221C"/>
    <w:rsid w:val="00CB533C"/>
    <w:rsid w:val="00CB5DEC"/>
    <w:rsid w:val="00CE14CB"/>
    <w:rsid w:val="00D1153F"/>
    <w:rsid w:val="00D1670C"/>
    <w:rsid w:val="00D33AA7"/>
    <w:rsid w:val="00D54D33"/>
    <w:rsid w:val="00D57B0D"/>
    <w:rsid w:val="00D65291"/>
    <w:rsid w:val="00D74789"/>
    <w:rsid w:val="00D756F9"/>
    <w:rsid w:val="00DA4FDF"/>
    <w:rsid w:val="00DC1A05"/>
    <w:rsid w:val="00DC1C42"/>
    <w:rsid w:val="00DF5153"/>
    <w:rsid w:val="00E05566"/>
    <w:rsid w:val="00E34D63"/>
    <w:rsid w:val="00E55ED1"/>
    <w:rsid w:val="00E644B0"/>
    <w:rsid w:val="00E6629E"/>
    <w:rsid w:val="00E81165"/>
    <w:rsid w:val="00EA72EC"/>
    <w:rsid w:val="00EC3128"/>
    <w:rsid w:val="00F0627A"/>
    <w:rsid w:val="00F7136C"/>
    <w:rsid w:val="00F723D3"/>
    <w:rsid w:val="00F768DA"/>
    <w:rsid w:val="00F90840"/>
    <w:rsid w:val="00F94C71"/>
    <w:rsid w:val="00FF05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EA7C5"/>
  <w15:chartTrackingRefBased/>
  <w15:docId w15:val="{6B03F64D-F7C9-4C7D-850A-B0D38BA4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840"/>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Titre1">
    <w:name w:val="heading 1"/>
    <w:basedOn w:val="Normal"/>
    <w:next w:val="Normal"/>
    <w:link w:val="Titre1Car"/>
    <w:uiPriority w:val="9"/>
    <w:qFormat/>
    <w:rsid w:val="00341CE1"/>
    <w:pPr>
      <w:keepNext/>
      <w:keepLines/>
      <w:spacing w:before="240"/>
      <w:outlineLvl w:val="0"/>
    </w:pPr>
    <w:rPr>
      <w:rFonts w:asciiTheme="majorHAnsi" w:eastAsiaTheme="majorEastAsia" w:hAnsiTheme="majorHAnsi"/>
      <w:color w:val="2F5496" w:themeColor="accent1" w:themeShade="BF"/>
      <w:sz w:val="32"/>
      <w:szCs w:val="29"/>
    </w:rPr>
  </w:style>
  <w:style w:type="paragraph" w:styleId="Titre2">
    <w:name w:val="heading 2"/>
    <w:basedOn w:val="Normal"/>
    <w:next w:val="Normal"/>
    <w:link w:val="Titre2Car"/>
    <w:uiPriority w:val="9"/>
    <w:semiHidden/>
    <w:unhideWhenUsed/>
    <w:qFormat/>
    <w:rsid w:val="000D6370"/>
    <w:pPr>
      <w:keepNext/>
      <w:keepLines/>
      <w:suppressAutoHyphens w:val="0"/>
      <w:autoSpaceDN/>
      <w:spacing w:before="40" w:line="259" w:lineRule="auto"/>
      <w:textAlignment w:val="auto"/>
      <w:outlineLvl w:val="1"/>
    </w:pPr>
    <w:rPr>
      <w:rFonts w:asciiTheme="majorHAnsi" w:eastAsiaTheme="majorEastAsia" w:hAnsiTheme="majorHAnsi" w:cstheme="majorBidi"/>
      <w:color w:val="2F5496" w:themeColor="accent1" w:themeShade="BF"/>
      <w:kern w:val="0"/>
      <w:sz w:val="26"/>
      <w:szCs w:val="26"/>
      <w:lang w:eastAsia="en-US" w:bidi="ar-SA"/>
    </w:rPr>
  </w:style>
  <w:style w:type="paragraph" w:styleId="Titre4">
    <w:name w:val="heading 4"/>
    <w:basedOn w:val="Normal"/>
    <w:next w:val="Normal"/>
    <w:link w:val="Titre4Car"/>
    <w:uiPriority w:val="9"/>
    <w:semiHidden/>
    <w:unhideWhenUsed/>
    <w:qFormat/>
    <w:rsid w:val="00872434"/>
    <w:pPr>
      <w:keepNext/>
      <w:keepLines/>
      <w:spacing w:before="40"/>
      <w:outlineLvl w:val="3"/>
    </w:pPr>
    <w:rPr>
      <w:rFonts w:asciiTheme="majorHAnsi" w:eastAsiaTheme="majorEastAsia" w:hAnsiTheme="majorHAnsi"/>
      <w:i/>
      <w:iCs/>
      <w:color w:val="2F5496" w:themeColor="accent1" w:themeShade="BF"/>
      <w:szCs w:val="21"/>
    </w:rPr>
  </w:style>
  <w:style w:type="paragraph" w:styleId="Titre5">
    <w:name w:val="heading 5"/>
    <w:basedOn w:val="Normal"/>
    <w:next w:val="Normal"/>
    <w:link w:val="Titre5Car"/>
    <w:uiPriority w:val="9"/>
    <w:semiHidden/>
    <w:unhideWhenUsed/>
    <w:qFormat/>
    <w:rsid w:val="006E0B09"/>
    <w:pPr>
      <w:keepNext/>
      <w:keepLines/>
      <w:spacing w:before="40"/>
      <w:outlineLvl w:val="4"/>
    </w:pPr>
    <w:rPr>
      <w:rFonts w:asciiTheme="majorHAnsi" w:eastAsiaTheme="majorEastAsia" w:hAnsiTheme="majorHAnsi"/>
      <w:color w:val="2F5496"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E5A93"/>
    <w:pPr>
      <w:tabs>
        <w:tab w:val="center" w:pos="4536"/>
        <w:tab w:val="right" w:pos="9072"/>
      </w:tabs>
      <w:suppressAutoHyphens w:val="0"/>
      <w:autoSpaceDN/>
      <w:textAlignment w:val="auto"/>
    </w:pPr>
    <w:rPr>
      <w:rFonts w:asciiTheme="minorHAnsi" w:eastAsiaTheme="minorHAnsi" w:hAnsiTheme="minorHAnsi" w:cstheme="minorBidi"/>
      <w:kern w:val="0"/>
      <w:sz w:val="22"/>
      <w:szCs w:val="22"/>
      <w:lang w:eastAsia="en-US" w:bidi="ar-SA"/>
    </w:rPr>
  </w:style>
  <w:style w:type="character" w:customStyle="1" w:styleId="En-tteCar">
    <w:name w:val="En-tête Car"/>
    <w:basedOn w:val="Policepardfaut"/>
    <w:link w:val="En-tte"/>
    <w:uiPriority w:val="99"/>
    <w:rsid w:val="006E5A93"/>
  </w:style>
  <w:style w:type="paragraph" w:styleId="Pieddepage">
    <w:name w:val="footer"/>
    <w:basedOn w:val="Normal"/>
    <w:link w:val="PieddepageCar"/>
    <w:uiPriority w:val="99"/>
    <w:unhideWhenUsed/>
    <w:rsid w:val="006E5A93"/>
    <w:pPr>
      <w:tabs>
        <w:tab w:val="center" w:pos="4536"/>
        <w:tab w:val="right" w:pos="9072"/>
      </w:tabs>
      <w:suppressAutoHyphens w:val="0"/>
      <w:autoSpaceDN/>
      <w:textAlignment w:val="auto"/>
    </w:pPr>
    <w:rPr>
      <w:rFonts w:asciiTheme="minorHAnsi" w:eastAsiaTheme="minorHAnsi" w:hAnsiTheme="minorHAnsi" w:cstheme="minorBidi"/>
      <w:kern w:val="0"/>
      <w:sz w:val="22"/>
      <w:szCs w:val="22"/>
      <w:lang w:eastAsia="en-US" w:bidi="ar-SA"/>
    </w:rPr>
  </w:style>
  <w:style w:type="character" w:customStyle="1" w:styleId="PieddepageCar">
    <w:name w:val="Pied de page Car"/>
    <w:basedOn w:val="Policepardfaut"/>
    <w:link w:val="Pieddepage"/>
    <w:uiPriority w:val="99"/>
    <w:rsid w:val="006E5A93"/>
  </w:style>
  <w:style w:type="paragraph" w:styleId="Sansinterligne">
    <w:name w:val="No Spacing"/>
    <w:uiPriority w:val="1"/>
    <w:qFormat/>
    <w:rsid w:val="006E5A93"/>
    <w:pPr>
      <w:spacing w:after="0" w:line="240" w:lineRule="auto"/>
    </w:pPr>
  </w:style>
  <w:style w:type="table" w:styleId="Grilledutableau">
    <w:name w:val="Table Grid"/>
    <w:basedOn w:val="TableauNormal"/>
    <w:uiPriority w:val="39"/>
    <w:rsid w:val="006E5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D6370"/>
    <w:rPr>
      <w:rFonts w:asciiTheme="majorHAnsi" w:eastAsiaTheme="majorEastAsia" w:hAnsiTheme="majorHAnsi" w:cstheme="majorBidi"/>
      <w:color w:val="2F5496" w:themeColor="accent1" w:themeShade="BF"/>
      <w:sz w:val="26"/>
      <w:szCs w:val="26"/>
    </w:rPr>
  </w:style>
  <w:style w:type="paragraph" w:customStyle="1" w:styleId="Standard">
    <w:name w:val="Standard"/>
    <w:rsid w:val="000D6370"/>
    <w:pPr>
      <w:widowControl w:val="0"/>
      <w:suppressAutoHyphens/>
      <w:autoSpaceDN w:val="0"/>
      <w:spacing w:after="0" w:line="240" w:lineRule="auto"/>
      <w:jc w:val="both"/>
      <w:textAlignment w:val="baseline"/>
    </w:pPr>
    <w:rPr>
      <w:rFonts w:ascii="Arial" w:eastAsia="Arial" w:hAnsi="Arial" w:cs="Arial"/>
      <w:kern w:val="3"/>
      <w:sz w:val="21"/>
      <w:szCs w:val="24"/>
      <w:lang w:eastAsia="zh-CN" w:bidi="hi-IN"/>
    </w:rPr>
  </w:style>
  <w:style w:type="paragraph" w:styleId="Paragraphedeliste">
    <w:name w:val="List Paragraph"/>
    <w:basedOn w:val="Normal"/>
    <w:uiPriority w:val="1"/>
    <w:qFormat/>
    <w:rsid w:val="005A1868"/>
    <w:pPr>
      <w:ind w:left="720"/>
      <w:contextualSpacing/>
    </w:pPr>
    <w:rPr>
      <w:szCs w:val="21"/>
    </w:rPr>
  </w:style>
  <w:style w:type="character" w:styleId="Lienhypertexte">
    <w:name w:val="Hyperlink"/>
    <w:basedOn w:val="Policepardfaut"/>
    <w:uiPriority w:val="99"/>
    <w:unhideWhenUsed/>
    <w:rsid w:val="00336F34"/>
    <w:rPr>
      <w:color w:val="0563C1" w:themeColor="hyperlink"/>
      <w:u w:val="single"/>
    </w:rPr>
  </w:style>
  <w:style w:type="character" w:styleId="Mentionnonrsolue">
    <w:name w:val="Unresolved Mention"/>
    <w:basedOn w:val="Policepardfaut"/>
    <w:uiPriority w:val="99"/>
    <w:semiHidden/>
    <w:unhideWhenUsed/>
    <w:rsid w:val="00336F34"/>
    <w:rPr>
      <w:color w:val="605E5C"/>
      <w:shd w:val="clear" w:color="auto" w:fill="E1DFDD"/>
    </w:rPr>
  </w:style>
  <w:style w:type="character" w:customStyle="1" w:styleId="Titre4Car">
    <w:name w:val="Titre 4 Car"/>
    <w:basedOn w:val="Policepardfaut"/>
    <w:link w:val="Titre4"/>
    <w:uiPriority w:val="9"/>
    <w:semiHidden/>
    <w:rsid w:val="00872434"/>
    <w:rPr>
      <w:rFonts w:asciiTheme="majorHAnsi" w:eastAsiaTheme="majorEastAsia" w:hAnsiTheme="majorHAnsi" w:cs="Mangal"/>
      <w:i/>
      <w:iCs/>
      <w:color w:val="2F5496" w:themeColor="accent1" w:themeShade="BF"/>
      <w:kern w:val="3"/>
      <w:sz w:val="24"/>
      <w:szCs w:val="21"/>
      <w:lang w:eastAsia="zh-CN" w:bidi="hi-IN"/>
    </w:rPr>
  </w:style>
  <w:style w:type="paragraph" w:styleId="Corpsdetexte">
    <w:name w:val="Body Text"/>
    <w:basedOn w:val="Normal"/>
    <w:link w:val="CorpsdetexteCar"/>
    <w:uiPriority w:val="1"/>
    <w:qFormat/>
    <w:rsid w:val="00872434"/>
    <w:pPr>
      <w:widowControl w:val="0"/>
      <w:autoSpaceDN/>
      <w:textAlignment w:val="auto"/>
    </w:pPr>
    <w:rPr>
      <w:rFonts w:ascii="Times New Roman" w:eastAsia="Times New Roman" w:hAnsi="Times New Roman" w:cs="Times New Roman"/>
      <w:kern w:val="0"/>
      <w:lang w:eastAsia="en-US" w:bidi="ar-SA"/>
    </w:rPr>
  </w:style>
  <w:style w:type="character" w:customStyle="1" w:styleId="CorpsdetexteCar">
    <w:name w:val="Corps de texte Car"/>
    <w:basedOn w:val="Policepardfaut"/>
    <w:link w:val="Corpsdetexte"/>
    <w:uiPriority w:val="1"/>
    <w:rsid w:val="00872434"/>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341CE1"/>
    <w:rPr>
      <w:rFonts w:asciiTheme="majorHAnsi" w:eastAsiaTheme="majorEastAsia" w:hAnsiTheme="majorHAnsi" w:cs="Mangal"/>
      <w:color w:val="2F5496" w:themeColor="accent1" w:themeShade="BF"/>
      <w:kern w:val="3"/>
      <w:sz w:val="32"/>
      <w:szCs w:val="29"/>
      <w:lang w:eastAsia="zh-CN" w:bidi="hi-IN"/>
    </w:rPr>
  </w:style>
  <w:style w:type="paragraph" w:styleId="En-ttedetabledesmatires">
    <w:name w:val="TOC Heading"/>
    <w:basedOn w:val="Titre1"/>
    <w:next w:val="Normal"/>
    <w:uiPriority w:val="39"/>
    <w:unhideWhenUsed/>
    <w:qFormat/>
    <w:rsid w:val="00341CE1"/>
    <w:pPr>
      <w:suppressAutoHyphens w:val="0"/>
      <w:autoSpaceDN/>
      <w:spacing w:line="259" w:lineRule="auto"/>
      <w:textAlignment w:val="auto"/>
      <w:outlineLvl w:val="9"/>
    </w:pPr>
    <w:rPr>
      <w:rFonts w:cstheme="majorBidi"/>
      <w:kern w:val="0"/>
      <w:szCs w:val="32"/>
      <w:lang w:eastAsia="fr-FR" w:bidi="ar-SA"/>
    </w:rPr>
  </w:style>
  <w:style w:type="paragraph" w:styleId="TM2">
    <w:name w:val="toc 2"/>
    <w:basedOn w:val="Normal"/>
    <w:next w:val="Normal"/>
    <w:autoRedefine/>
    <w:uiPriority w:val="39"/>
    <w:unhideWhenUsed/>
    <w:rsid w:val="00341CE1"/>
    <w:pPr>
      <w:suppressAutoHyphens w:val="0"/>
      <w:autoSpaceDN/>
      <w:spacing w:after="100" w:line="259" w:lineRule="auto"/>
      <w:ind w:left="220"/>
      <w:textAlignment w:val="auto"/>
    </w:pPr>
    <w:rPr>
      <w:rFonts w:asciiTheme="minorHAnsi" w:eastAsiaTheme="minorEastAsia" w:hAnsiTheme="minorHAnsi" w:cs="Times New Roman"/>
      <w:kern w:val="0"/>
      <w:sz w:val="22"/>
      <w:szCs w:val="22"/>
      <w:lang w:eastAsia="fr-FR" w:bidi="ar-SA"/>
    </w:rPr>
  </w:style>
  <w:style w:type="paragraph" w:styleId="TM1">
    <w:name w:val="toc 1"/>
    <w:basedOn w:val="Normal"/>
    <w:next w:val="Normal"/>
    <w:autoRedefine/>
    <w:uiPriority w:val="39"/>
    <w:unhideWhenUsed/>
    <w:rsid w:val="00341CE1"/>
    <w:pPr>
      <w:suppressAutoHyphens w:val="0"/>
      <w:autoSpaceDN/>
      <w:spacing w:after="100" w:line="259" w:lineRule="auto"/>
      <w:textAlignment w:val="auto"/>
    </w:pPr>
    <w:rPr>
      <w:rFonts w:asciiTheme="minorHAnsi" w:eastAsiaTheme="minorEastAsia" w:hAnsiTheme="minorHAnsi" w:cs="Times New Roman"/>
      <w:kern w:val="0"/>
      <w:sz w:val="22"/>
      <w:szCs w:val="22"/>
      <w:lang w:eastAsia="fr-FR" w:bidi="ar-SA"/>
    </w:rPr>
  </w:style>
  <w:style w:type="paragraph" w:styleId="TM3">
    <w:name w:val="toc 3"/>
    <w:basedOn w:val="Normal"/>
    <w:next w:val="Normal"/>
    <w:autoRedefine/>
    <w:uiPriority w:val="39"/>
    <w:unhideWhenUsed/>
    <w:rsid w:val="00341CE1"/>
    <w:pPr>
      <w:suppressAutoHyphens w:val="0"/>
      <w:autoSpaceDN/>
      <w:spacing w:after="100" w:line="259" w:lineRule="auto"/>
      <w:ind w:left="440"/>
      <w:textAlignment w:val="auto"/>
    </w:pPr>
    <w:rPr>
      <w:rFonts w:asciiTheme="minorHAnsi" w:eastAsiaTheme="minorEastAsia" w:hAnsiTheme="minorHAnsi" w:cs="Times New Roman"/>
      <w:kern w:val="0"/>
      <w:sz w:val="22"/>
      <w:szCs w:val="22"/>
      <w:lang w:eastAsia="fr-FR" w:bidi="ar-SA"/>
    </w:rPr>
  </w:style>
  <w:style w:type="paragraph" w:styleId="Sous-titre">
    <w:name w:val="Subtitle"/>
    <w:basedOn w:val="Normal"/>
    <w:next w:val="Normal"/>
    <w:link w:val="Sous-titreCar"/>
    <w:uiPriority w:val="11"/>
    <w:qFormat/>
    <w:rsid w:val="006B6DDF"/>
    <w:pPr>
      <w:numPr>
        <w:ilvl w:val="1"/>
      </w:numPr>
      <w:spacing w:after="160"/>
    </w:pPr>
    <w:rPr>
      <w:rFonts w:asciiTheme="minorHAnsi" w:eastAsiaTheme="minorEastAsia" w:hAnsiTheme="minorHAnsi"/>
      <w:color w:val="5A5A5A" w:themeColor="text1" w:themeTint="A5"/>
      <w:spacing w:val="15"/>
      <w:sz w:val="22"/>
      <w:szCs w:val="20"/>
    </w:rPr>
  </w:style>
  <w:style w:type="character" w:customStyle="1" w:styleId="Sous-titreCar">
    <w:name w:val="Sous-titre Car"/>
    <w:basedOn w:val="Policepardfaut"/>
    <w:link w:val="Sous-titre"/>
    <w:uiPriority w:val="11"/>
    <w:rsid w:val="006B6DDF"/>
    <w:rPr>
      <w:rFonts w:eastAsiaTheme="minorEastAsia" w:cs="Mangal"/>
      <w:color w:val="5A5A5A" w:themeColor="text1" w:themeTint="A5"/>
      <w:spacing w:val="15"/>
      <w:kern w:val="3"/>
      <w:szCs w:val="20"/>
      <w:lang w:eastAsia="zh-CN" w:bidi="hi-IN"/>
    </w:rPr>
  </w:style>
  <w:style w:type="paragraph" w:styleId="Titre">
    <w:name w:val="Title"/>
    <w:basedOn w:val="Normal"/>
    <w:next w:val="Normal"/>
    <w:link w:val="TitreCar"/>
    <w:uiPriority w:val="10"/>
    <w:qFormat/>
    <w:rsid w:val="006B6DDF"/>
    <w:pPr>
      <w:contextualSpacing/>
    </w:pPr>
    <w:rPr>
      <w:rFonts w:asciiTheme="majorHAnsi" w:eastAsiaTheme="majorEastAsia" w:hAnsiTheme="majorHAnsi"/>
      <w:spacing w:val="-10"/>
      <w:kern w:val="28"/>
      <w:sz w:val="56"/>
      <w:szCs w:val="50"/>
    </w:rPr>
  </w:style>
  <w:style w:type="character" w:customStyle="1" w:styleId="TitreCar">
    <w:name w:val="Titre Car"/>
    <w:basedOn w:val="Policepardfaut"/>
    <w:link w:val="Titre"/>
    <w:uiPriority w:val="10"/>
    <w:rsid w:val="006B6DDF"/>
    <w:rPr>
      <w:rFonts w:asciiTheme="majorHAnsi" w:eastAsiaTheme="majorEastAsia" w:hAnsiTheme="majorHAnsi" w:cs="Mangal"/>
      <w:spacing w:val="-10"/>
      <w:kern w:val="28"/>
      <w:sz w:val="56"/>
      <w:szCs w:val="50"/>
      <w:lang w:eastAsia="zh-CN" w:bidi="hi-IN"/>
    </w:rPr>
  </w:style>
  <w:style w:type="character" w:styleId="Accentuation">
    <w:name w:val="Emphasis"/>
    <w:basedOn w:val="Policepardfaut"/>
    <w:uiPriority w:val="20"/>
    <w:qFormat/>
    <w:rsid w:val="006B6DDF"/>
    <w:rPr>
      <w:i/>
      <w:iCs/>
    </w:rPr>
  </w:style>
  <w:style w:type="character" w:styleId="Accentuationintense">
    <w:name w:val="Intense Emphasis"/>
    <w:basedOn w:val="Policepardfaut"/>
    <w:uiPriority w:val="21"/>
    <w:qFormat/>
    <w:rsid w:val="006B6DDF"/>
    <w:rPr>
      <w:i/>
      <w:iCs/>
      <w:color w:val="4472C4" w:themeColor="accent1"/>
    </w:rPr>
  </w:style>
  <w:style w:type="character" w:styleId="lev">
    <w:name w:val="Strong"/>
    <w:basedOn w:val="Policepardfaut"/>
    <w:uiPriority w:val="22"/>
    <w:qFormat/>
    <w:rsid w:val="006B6DDF"/>
    <w:rPr>
      <w:b/>
      <w:bCs/>
    </w:rPr>
  </w:style>
  <w:style w:type="paragraph" w:styleId="Citationintense">
    <w:name w:val="Intense Quote"/>
    <w:basedOn w:val="Normal"/>
    <w:next w:val="Normal"/>
    <w:link w:val="CitationintenseCar"/>
    <w:uiPriority w:val="30"/>
    <w:qFormat/>
    <w:rsid w:val="006B6DDF"/>
    <w:pPr>
      <w:pBdr>
        <w:top w:val="single" w:sz="4" w:space="10" w:color="4472C4" w:themeColor="accent1"/>
        <w:bottom w:val="single" w:sz="4" w:space="10" w:color="4472C4" w:themeColor="accent1"/>
      </w:pBdr>
      <w:spacing w:before="360" w:after="360"/>
      <w:ind w:left="864" w:right="864"/>
      <w:jc w:val="center"/>
    </w:pPr>
    <w:rPr>
      <w:i/>
      <w:iCs/>
      <w:color w:val="4472C4" w:themeColor="accent1"/>
      <w:szCs w:val="21"/>
    </w:rPr>
  </w:style>
  <w:style w:type="character" w:customStyle="1" w:styleId="CitationintenseCar">
    <w:name w:val="Citation intense Car"/>
    <w:basedOn w:val="Policepardfaut"/>
    <w:link w:val="Citationintense"/>
    <w:uiPriority w:val="30"/>
    <w:rsid w:val="006B6DDF"/>
    <w:rPr>
      <w:rFonts w:ascii="Liberation Serif" w:eastAsia="SimSun" w:hAnsi="Liberation Serif" w:cs="Mangal"/>
      <w:i/>
      <w:iCs/>
      <w:color w:val="4472C4" w:themeColor="accent1"/>
      <w:kern w:val="3"/>
      <w:sz w:val="24"/>
      <w:szCs w:val="21"/>
      <w:lang w:eastAsia="zh-CN" w:bidi="hi-IN"/>
    </w:rPr>
  </w:style>
  <w:style w:type="paragraph" w:styleId="Citation">
    <w:name w:val="Quote"/>
    <w:basedOn w:val="Normal"/>
    <w:next w:val="Normal"/>
    <w:link w:val="CitationCar"/>
    <w:uiPriority w:val="29"/>
    <w:qFormat/>
    <w:rsid w:val="006B6DDF"/>
    <w:pPr>
      <w:spacing w:before="200" w:after="160"/>
      <w:ind w:left="864" w:right="864"/>
      <w:jc w:val="center"/>
    </w:pPr>
    <w:rPr>
      <w:i/>
      <w:iCs/>
      <w:color w:val="404040" w:themeColor="text1" w:themeTint="BF"/>
      <w:szCs w:val="21"/>
    </w:rPr>
  </w:style>
  <w:style w:type="character" w:customStyle="1" w:styleId="CitationCar">
    <w:name w:val="Citation Car"/>
    <w:basedOn w:val="Policepardfaut"/>
    <w:link w:val="Citation"/>
    <w:uiPriority w:val="29"/>
    <w:rsid w:val="006B6DDF"/>
    <w:rPr>
      <w:rFonts w:ascii="Liberation Serif" w:eastAsia="SimSun" w:hAnsi="Liberation Serif" w:cs="Mangal"/>
      <w:i/>
      <w:iCs/>
      <w:color w:val="404040" w:themeColor="text1" w:themeTint="BF"/>
      <w:kern w:val="3"/>
      <w:sz w:val="24"/>
      <w:szCs w:val="21"/>
      <w:lang w:eastAsia="zh-CN" w:bidi="hi-IN"/>
    </w:rPr>
  </w:style>
  <w:style w:type="character" w:styleId="Rfrencelgre">
    <w:name w:val="Subtle Reference"/>
    <w:basedOn w:val="Policepardfaut"/>
    <w:uiPriority w:val="31"/>
    <w:qFormat/>
    <w:rsid w:val="006B6DDF"/>
    <w:rPr>
      <w:smallCaps/>
      <w:color w:val="5A5A5A" w:themeColor="text1" w:themeTint="A5"/>
    </w:rPr>
  </w:style>
  <w:style w:type="character" w:styleId="Rfrenceintense">
    <w:name w:val="Intense Reference"/>
    <w:basedOn w:val="Policepardfaut"/>
    <w:uiPriority w:val="32"/>
    <w:qFormat/>
    <w:rsid w:val="006B6DDF"/>
    <w:rPr>
      <w:b/>
      <w:bCs/>
      <w:smallCaps/>
      <w:color w:val="4472C4" w:themeColor="accent1"/>
      <w:spacing w:val="5"/>
    </w:rPr>
  </w:style>
  <w:style w:type="character" w:customStyle="1" w:styleId="Titre5Car">
    <w:name w:val="Titre 5 Car"/>
    <w:basedOn w:val="Policepardfaut"/>
    <w:link w:val="Titre5"/>
    <w:uiPriority w:val="9"/>
    <w:semiHidden/>
    <w:rsid w:val="006E0B09"/>
    <w:rPr>
      <w:rFonts w:asciiTheme="majorHAnsi" w:eastAsiaTheme="majorEastAsia" w:hAnsiTheme="majorHAnsi" w:cs="Mangal"/>
      <w:color w:val="2F5496" w:themeColor="accent1" w:themeShade="BF"/>
      <w:kern w:val="3"/>
      <w:sz w:val="24"/>
      <w:szCs w:val="21"/>
      <w:lang w:eastAsia="zh-CN" w:bidi="hi-IN"/>
    </w:rPr>
  </w:style>
  <w:style w:type="paragraph" w:customStyle="1" w:styleId="TableParagraph">
    <w:name w:val="Table Paragraph"/>
    <w:basedOn w:val="Normal"/>
    <w:uiPriority w:val="1"/>
    <w:qFormat/>
    <w:rsid w:val="006E0B09"/>
    <w:pPr>
      <w:widowControl w:val="0"/>
      <w:autoSpaceDN/>
      <w:textAlignment w:val="auto"/>
    </w:pPr>
    <w:rPr>
      <w:rFonts w:ascii="Times New Roman" w:eastAsia="Times New Roman" w:hAnsi="Times New Roman" w:cs="Times New Roman"/>
      <w:kern w:val="0"/>
      <w:sz w:val="22"/>
      <w:szCs w:val="22"/>
      <w:lang w:eastAsia="en-US" w:bidi="ar-SA"/>
    </w:rPr>
  </w:style>
  <w:style w:type="table" w:customStyle="1" w:styleId="TableNormal">
    <w:name w:val="Table Normal"/>
    <w:uiPriority w:val="2"/>
    <w:semiHidden/>
    <w:unhideWhenUsed/>
    <w:qFormat/>
    <w:rsid w:val="006E0B09"/>
    <w:pPr>
      <w:suppressAutoHyphens/>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7D27D-2F45-4D5F-B9AF-6BF9EF5B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1592</Words>
  <Characters>8762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CFAR HdF</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froger</dc:creator>
  <cp:keywords/>
  <dc:description/>
  <cp:lastModifiedBy>canovas</cp:lastModifiedBy>
  <cp:revision>2</cp:revision>
  <cp:lastPrinted>2025-04-03T06:06:00Z</cp:lastPrinted>
  <dcterms:created xsi:type="dcterms:W3CDTF">2025-04-03T10:01:00Z</dcterms:created>
  <dcterms:modified xsi:type="dcterms:W3CDTF">2025-04-03T10:01:00Z</dcterms:modified>
</cp:coreProperties>
</file>