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F5D59C" w14:textId="77777777" w:rsidR="002A0AB7" w:rsidRPr="001C1B9F" w:rsidRDefault="002A0AB7" w:rsidP="002A0AB7">
      <w:pPr>
        <w:pBdr>
          <w:top w:val="single" w:sz="4" w:space="1" w:color="auto"/>
          <w:left w:val="single" w:sz="4" w:space="0" w:color="auto"/>
          <w:bottom w:val="single" w:sz="4" w:space="1" w:color="auto"/>
          <w:right w:val="single" w:sz="4" w:space="4" w:color="auto"/>
        </w:pBdr>
        <w:shd w:val="clear" w:color="auto" w:fill="E7E6E6" w:themeFill="background2"/>
        <w:tabs>
          <w:tab w:val="left" w:pos="4111"/>
          <w:tab w:val="left" w:pos="4820"/>
        </w:tabs>
        <w:jc w:val="center"/>
        <w:rPr>
          <w:rStyle w:val="Accentuationintense"/>
          <w:b/>
          <w:color w:val="4472C4" w:themeColor="accent5"/>
          <w:sz w:val="44"/>
          <w:szCs w:val="44"/>
        </w:rPr>
      </w:pPr>
      <w:r>
        <w:rPr>
          <w:rStyle w:val="Accentuationintense"/>
          <w:b/>
          <w:color w:val="4472C4" w:themeColor="accent5"/>
          <w:sz w:val="44"/>
          <w:szCs w:val="44"/>
        </w:rPr>
        <w:t xml:space="preserve">Marché </w:t>
      </w:r>
      <w:r w:rsidRPr="00060A09">
        <w:rPr>
          <w:rStyle w:val="Accentuationintense"/>
          <w:b/>
          <w:color w:val="4472C4" w:themeColor="accent5"/>
          <w:sz w:val="44"/>
          <w:szCs w:val="44"/>
        </w:rPr>
        <w:t>public de services</w:t>
      </w:r>
    </w:p>
    <w:p w14:paraId="56109C09" w14:textId="77777777" w:rsidR="002A0AB7" w:rsidRDefault="002A0AB7" w:rsidP="002A0AB7">
      <w:pPr>
        <w:rPr>
          <w:rStyle w:val="Accentuationintense"/>
          <w:b/>
          <w:color w:val="4472C4" w:themeColor="accent5"/>
          <w:sz w:val="44"/>
          <w:szCs w:val="44"/>
        </w:rPr>
      </w:pPr>
      <w:r w:rsidRPr="001C1B9F">
        <w:rPr>
          <w:rStyle w:val="Accentuationintense"/>
          <w:b/>
          <w:color w:val="4472C4" w:themeColor="accent5"/>
          <w:sz w:val="44"/>
          <w:szCs w:val="44"/>
        </w:rPr>
        <w:tab/>
      </w:r>
    </w:p>
    <w:p w14:paraId="563EE15B" w14:textId="40E4E6D2" w:rsidR="002A0AB7" w:rsidRDefault="009F50D7" w:rsidP="002A0AB7">
      <w:pPr>
        <w:rPr>
          <w:rStyle w:val="Accentuationintense"/>
          <w:b/>
          <w:i w:val="0"/>
          <w:color w:val="4472C4" w:themeColor="accent5"/>
          <w:sz w:val="44"/>
          <w:szCs w:val="44"/>
        </w:rPr>
      </w:pPr>
      <w:r>
        <w:rPr>
          <w:noProof/>
          <w:lang w:eastAsia="fr-FR"/>
        </w:rPr>
        <w:drawing>
          <wp:anchor distT="0" distB="0" distL="114300" distR="114300" simplePos="0" relativeHeight="251659264" behindDoc="1" locked="0" layoutInCell="1" allowOverlap="1" wp14:anchorId="2877E0E1" wp14:editId="2A71A745">
            <wp:simplePos x="0" y="0"/>
            <wp:positionH relativeFrom="column">
              <wp:posOffset>1685925</wp:posOffset>
            </wp:positionH>
            <wp:positionV relativeFrom="paragraph">
              <wp:posOffset>38100</wp:posOffset>
            </wp:positionV>
            <wp:extent cx="2528570" cy="1152525"/>
            <wp:effectExtent l="0" t="0" r="5080" b="9525"/>
            <wp:wrapTight wrapText="bothSides">
              <wp:wrapPolygon edited="0">
                <wp:start x="0" y="0"/>
                <wp:lineTo x="0" y="21421"/>
                <wp:lineTo x="21481" y="21421"/>
                <wp:lineTo x="21481"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528570" cy="1152525"/>
                    </a:xfrm>
                    <a:prstGeom prst="rect">
                      <a:avLst/>
                    </a:prstGeom>
                  </pic:spPr>
                </pic:pic>
              </a:graphicData>
            </a:graphic>
          </wp:anchor>
        </w:drawing>
      </w:r>
    </w:p>
    <w:p w14:paraId="455842F7" w14:textId="4BDCD795" w:rsidR="002A0AB7" w:rsidRDefault="002A0AB7" w:rsidP="002A0AB7">
      <w:pPr>
        <w:rPr>
          <w:rStyle w:val="Accentuationintense"/>
          <w:b/>
          <w:i w:val="0"/>
          <w:color w:val="4472C4" w:themeColor="accent5"/>
          <w:sz w:val="44"/>
          <w:szCs w:val="44"/>
        </w:rPr>
      </w:pPr>
    </w:p>
    <w:p w14:paraId="7247587A" w14:textId="77777777" w:rsidR="00DA5462" w:rsidRDefault="00DA5462" w:rsidP="002A0AB7">
      <w:pPr>
        <w:rPr>
          <w:rStyle w:val="Accentuationintense"/>
          <w:b/>
          <w:i w:val="0"/>
          <w:color w:val="4472C4" w:themeColor="accent5"/>
          <w:sz w:val="44"/>
          <w:szCs w:val="44"/>
        </w:rPr>
      </w:pPr>
    </w:p>
    <w:tbl>
      <w:tblPr>
        <w:tblStyle w:val="Grilledutableau"/>
        <w:tblpPr w:leftFromText="141" w:rightFromText="141" w:vertAnchor="text" w:horzAnchor="margin" w:tblpY="336"/>
        <w:tblW w:w="0" w:type="auto"/>
        <w:tblLook w:val="04A0" w:firstRow="1" w:lastRow="0" w:firstColumn="1" w:lastColumn="0" w:noHBand="0" w:noVBand="1"/>
      </w:tblPr>
      <w:tblGrid>
        <w:gridCol w:w="8941"/>
      </w:tblGrid>
      <w:tr w:rsidR="00DA5462" w:rsidRPr="00CF595F" w14:paraId="6E9E52E0" w14:textId="77777777" w:rsidTr="00DA5462">
        <w:trPr>
          <w:trHeight w:val="390"/>
        </w:trPr>
        <w:tc>
          <w:tcPr>
            <w:tcW w:w="8941" w:type="dxa"/>
            <w:shd w:val="clear" w:color="auto" w:fill="auto"/>
          </w:tcPr>
          <w:p w14:paraId="2FC47FDF" w14:textId="77777777" w:rsidR="00DA5462" w:rsidRPr="007A1F8F" w:rsidRDefault="00DA5462" w:rsidP="00DA5462">
            <w:pPr>
              <w:shd w:val="clear" w:color="auto" w:fill="E7E6E6" w:themeFill="background2"/>
              <w:tabs>
                <w:tab w:val="left" w:pos="4111"/>
                <w:tab w:val="left" w:pos="4820"/>
              </w:tabs>
              <w:jc w:val="center"/>
              <w:rPr>
                <w:rStyle w:val="Accentuationintense"/>
                <w:rFonts w:asciiTheme="minorHAnsi" w:eastAsiaTheme="minorHAnsi" w:hAnsiTheme="minorHAnsi" w:cstheme="minorBidi"/>
                <w:b/>
                <w:color w:val="4472C4" w:themeColor="accent5"/>
                <w:sz w:val="16"/>
                <w:szCs w:val="16"/>
                <w:lang w:eastAsia="en-US" w:bidi="ar-SA"/>
              </w:rPr>
            </w:pPr>
          </w:p>
          <w:p w14:paraId="206A6DC6" w14:textId="77777777" w:rsidR="00DA5462" w:rsidRPr="00DA5462" w:rsidRDefault="00DA5462" w:rsidP="00DA5462">
            <w:pPr>
              <w:shd w:val="clear" w:color="auto" w:fill="E7E6E6" w:themeFill="background2"/>
              <w:tabs>
                <w:tab w:val="left" w:pos="4111"/>
                <w:tab w:val="left" w:pos="4820"/>
              </w:tabs>
              <w:jc w:val="center"/>
              <w:rPr>
                <w:rStyle w:val="Accentuationintense"/>
                <w:rFonts w:asciiTheme="minorHAnsi" w:eastAsiaTheme="minorHAnsi" w:hAnsiTheme="minorHAnsi" w:cstheme="minorBidi"/>
                <w:b/>
                <w:color w:val="4472C4" w:themeColor="accent5"/>
                <w:sz w:val="48"/>
                <w:szCs w:val="44"/>
                <w:lang w:eastAsia="en-US" w:bidi="ar-SA"/>
              </w:rPr>
            </w:pPr>
            <w:r w:rsidRPr="00DA5462">
              <w:rPr>
                <w:rStyle w:val="Accentuationintense"/>
                <w:rFonts w:asciiTheme="minorHAnsi" w:eastAsiaTheme="minorHAnsi" w:hAnsiTheme="minorHAnsi" w:cstheme="minorBidi"/>
                <w:b/>
                <w:color w:val="4472C4" w:themeColor="accent5"/>
                <w:sz w:val="48"/>
                <w:szCs w:val="44"/>
                <w:lang w:eastAsia="en-US" w:bidi="ar-SA"/>
              </w:rPr>
              <w:t>CLAUSES RGPD</w:t>
            </w:r>
          </w:p>
          <w:p w14:paraId="2E01FDA7" w14:textId="77777777" w:rsidR="00DA5462" w:rsidRDefault="00DA5462" w:rsidP="00DA5462">
            <w:pPr>
              <w:shd w:val="clear" w:color="auto" w:fill="E7E6E6" w:themeFill="background2"/>
              <w:tabs>
                <w:tab w:val="left" w:pos="4111"/>
                <w:tab w:val="left" w:pos="4820"/>
              </w:tabs>
              <w:jc w:val="center"/>
              <w:rPr>
                <w:rStyle w:val="Accentuationintense"/>
                <w:rFonts w:asciiTheme="minorHAnsi" w:eastAsiaTheme="minorHAnsi" w:hAnsiTheme="minorHAnsi" w:cstheme="minorBidi"/>
                <w:b/>
                <w:color w:val="4472C4" w:themeColor="accent5"/>
                <w:sz w:val="40"/>
                <w:szCs w:val="44"/>
                <w:lang w:eastAsia="en-US" w:bidi="ar-SA"/>
              </w:rPr>
            </w:pPr>
            <w:r w:rsidRPr="00DA5462">
              <w:rPr>
                <w:rStyle w:val="Accentuationintense"/>
                <w:rFonts w:asciiTheme="minorHAnsi" w:eastAsiaTheme="minorHAnsi" w:hAnsiTheme="minorHAnsi" w:cstheme="minorBidi"/>
                <w:b/>
                <w:color w:val="4472C4" w:themeColor="accent5"/>
                <w:sz w:val="48"/>
                <w:szCs w:val="44"/>
                <w:lang w:eastAsia="en-US" w:bidi="ar-SA"/>
              </w:rPr>
              <w:t>(Règlement Général sur la Protection des Données</w:t>
            </w:r>
            <w:r>
              <w:rPr>
                <w:rStyle w:val="Accentuationintense"/>
                <w:rFonts w:asciiTheme="minorHAnsi" w:eastAsiaTheme="minorHAnsi" w:hAnsiTheme="minorHAnsi" w:cstheme="minorBidi"/>
                <w:b/>
                <w:color w:val="4472C4" w:themeColor="accent5"/>
                <w:sz w:val="40"/>
                <w:szCs w:val="44"/>
                <w:lang w:eastAsia="en-US" w:bidi="ar-SA"/>
              </w:rPr>
              <w:t>)</w:t>
            </w:r>
          </w:p>
          <w:p w14:paraId="1D6CB667" w14:textId="77777777" w:rsidR="00DA5462" w:rsidRPr="007A1F8F" w:rsidRDefault="00DA5462" w:rsidP="00DA5462">
            <w:pPr>
              <w:shd w:val="clear" w:color="auto" w:fill="E7E6E6" w:themeFill="background2"/>
              <w:tabs>
                <w:tab w:val="left" w:pos="4111"/>
                <w:tab w:val="left" w:pos="4820"/>
              </w:tabs>
              <w:jc w:val="center"/>
              <w:rPr>
                <w:rFonts w:asciiTheme="minorHAnsi" w:eastAsiaTheme="minorHAnsi" w:hAnsiTheme="minorHAnsi" w:cstheme="minorBidi"/>
                <w:b/>
                <w:i/>
                <w:iCs/>
                <w:color w:val="4472C4" w:themeColor="accent5"/>
                <w:sz w:val="20"/>
                <w:szCs w:val="20"/>
                <w:lang w:eastAsia="en-US" w:bidi="ar-SA"/>
              </w:rPr>
            </w:pPr>
          </w:p>
        </w:tc>
      </w:tr>
    </w:tbl>
    <w:p w14:paraId="3ABADD3B" w14:textId="77777777" w:rsidR="002A0AB7" w:rsidRDefault="002A0AB7" w:rsidP="002A0AB7">
      <w:pPr>
        <w:rPr>
          <w:rStyle w:val="Accentuationintense"/>
          <w:b/>
          <w:i w:val="0"/>
          <w:color w:val="4472C4" w:themeColor="accent5"/>
          <w:sz w:val="44"/>
          <w:szCs w:val="44"/>
        </w:rPr>
      </w:pPr>
    </w:p>
    <w:p w14:paraId="1E6CE91F" w14:textId="29F10D1B" w:rsidR="002A0AB7" w:rsidRPr="00FD55D0" w:rsidRDefault="00CC7C32" w:rsidP="00FD55D0">
      <w:pPr>
        <w:pBdr>
          <w:top w:val="single" w:sz="4" w:space="1" w:color="auto"/>
          <w:left w:val="single" w:sz="4" w:space="0" w:color="auto"/>
          <w:bottom w:val="single" w:sz="4" w:space="1" w:color="auto"/>
          <w:right w:val="single" w:sz="4" w:space="4" w:color="auto"/>
        </w:pBdr>
        <w:shd w:val="clear" w:color="auto" w:fill="E7E6E6" w:themeFill="background2"/>
        <w:tabs>
          <w:tab w:val="left" w:pos="4111"/>
          <w:tab w:val="left" w:pos="4820"/>
        </w:tabs>
        <w:jc w:val="center"/>
        <w:rPr>
          <w:rStyle w:val="Accentuationintense"/>
          <w:b/>
          <w:i w:val="0"/>
          <w:color w:val="4472C4" w:themeColor="accent5"/>
          <w:sz w:val="48"/>
          <w:szCs w:val="44"/>
        </w:rPr>
      </w:pPr>
      <w:r>
        <w:rPr>
          <w:rStyle w:val="Accentuationintense"/>
          <w:b/>
          <w:i w:val="0"/>
          <w:color w:val="4472C4" w:themeColor="accent5"/>
          <w:sz w:val="48"/>
          <w:szCs w:val="44"/>
        </w:rPr>
        <w:t xml:space="preserve">- </w:t>
      </w:r>
      <w:r w:rsidR="002A0AB7">
        <w:rPr>
          <w:rStyle w:val="Accentuationintense"/>
          <w:b/>
          <w:i w:val="0"/>
          <w:color w:val="4472C4" w:themeColor="accent5"/>
          <w:sz w:val="48"/>
          <w:szCs w:val="44"/>
        </w:rPr>
        <w:t>ANNEXE</w:t>
      </w:r>
      <w:r w:rsidR="00DA5462">
        <w:rPr>
          <w:rStyle w:val="Accentuationintense"/>
          <w:b/>
          <w:i w:val="0"/>
          <w:color w:val="4472C4" w:themeColor="accent5"/>
          <w:sz w:val="48"/>
          <w:szCs w:val="44"/>
        </w:rPr>
        <w:t xml:space="preserve"> n°3</w:t>
      </w:r>
      <w:r w:rsidR="002A0AB7">
        <w:rPr>
          <w:rStyle w:val="Accentuationintense"/>
          <w:b/>
          <w:i w:val="0"/>
          <w:color w:val="4472C4" w:themeColor="accent5"/>
          <w:sz w:val="48"/>
          <w:szCs w:val="44"/>
        </w:rPr>
        <w:t xml:space="preserve"> du CCTP</w:t>
      </w:r>
      <w:r>
        <w:rPr>
          <w:rStyle w:val="Accentuationintense"/>
          <w:b/>
          <w:i w:val="0"/>
          <w:color w:val="4472C4" w:themeColor="accent5"/>
          <w:sz w:val="48"/>
          <w:szCs w:val="44"/>
        </w:rPr>
        <w:t xml:space="preserve"> -</w:t>
      </w:r>
    </w:p>
    <w:p w14:paraId="5552DFCE" w14:textId="77777777" w:rsidR="00DA5462" w:rsidRDefault="00DA5462" w:rsidP="00DA5462">
      <w:pPr>
        <w:pBdr>
          <w:top w:val="single" w:sz="4" w:space="1" w:color="auto"/>
          <w:left w:val="single" w:sz="4" w:space="4" w:color="auto"/>
          <w:bottom w:val="single" w:sz="4" w:space="1" w:color="auto"/>
          <w:right w:val="single" w:sz="4" w:space="4" w:color="auto"/>
        </w:pBdr>
        <w:shd w:val="clear" w:color="auto" w:fill="E7E6E6" w:themeFill="background2"/>
        <w:jc w:val="center"/>
        <w:rPr>
          <w:rStyle w:val="Accentuationintense"/>
          <w:b/>
          <w:sz w:val="44"/>
          <w:szCs w:val="44"/>
        </w:rPr>
      </w:pPr>
      <w:r>
        <w:rPr>
          <w:rStyle w:val="Accentuationintense"/>
          <w:b/>
          <w:color w:val="4472C4" w:themeColor="accent5"/>
          <w:sz w:val="44"/>
          <w:szCs w:val="44"/>
          <w:u w:val="single"/>
        </w:rPr>
        <w:t>OBJET :</w:t>
      </w:r>
      <w:r>
        <w:rPr>
          <w:rStyle w:val="Accentuationintense"/>
          <w:b/>
          <w:sz w:val="44"/>
          <w:szCs w:val="44"/>
        </w:rPr>
        <w:t xml:space="preserve"> </w:t>
      </w:r>
    </w:p>
    <w:p w14:paraId="0773A2F9" w14:textId="06DB78B4" w:rsidR="002A0AB7" w:rsidRPr="00DA5462" w:rsidRDefault="00DA5462" w:rsidP="00DA5462">
      <w:pPr>
        <w:pBdr>
          <w:top w:val="single" w:sz="4" w:space="1" w:color="auto"/>
          <w:left w:val="single" w:sz="4" w:space="4" w:color="auto"/>
          <w:bottom w:val="single" w:sz="4" w:space="1" w:color="auto"/>
          <w:right w:val="single" w:sz="4" w:space="4" w:color="auto"/>
        </w:pBdr>
        <w:shd w:val="clear" w:color="auto" w:fill="E7E6E6" w:themeFill="background2"/>
        <w:jc w:val="center"/>
        <w:rPr>
          <w:b/>
          <w:i/>
          <w:iCs/>
          <w:color w:val="5B9BD5" w:themeColor="accent1"/>
          <w:sz w:val="36"/>
          <w:szCs w:val="44"/>
          <w:lang w:bidi="fr-FR"/>
        </w:rPr>
      </w:pPr>
      <w:r w:rsidRPr="000C1AA4">
        <w:rPr>
          <w:b/>
          <w:i/>
          <w:iCs/>
          <w:color w:val="5B9BD5" w:themeColor="accent1"/>
          <w:sz w:val="36"/>
          <w:szCs w:val="44"/>
          <w:lang w:bidi="fr-FR"/>
        </w:rPr>
        <w:t xml:space="preserve"> </w:t>
      </w:r>
      <w:r w:rsidR="002A0AB7" w:rsidRPr="000C1AA4">
        <w:rPr>
          <w:b/>
          <w:i/>
          <w:iCs/>
          <w:color w:val="5B9BD5" w:themeColor="accent1"/>
          <w:sz w:val="36"/>
          <w:szCs w:val="44"/>
          <w:lang w:bidi="fr-FR"/>
        </w:rPr>
        <w:t>« </w:t>
      </w:r>
      <w:r w:rsidR="00FD55D0">
        <w:rPr>
          <w:rFonts w:cstheme="minorHAnsi"/>
          <w:b/>
          <w:color w:val="5B9BD5" w:themeColor="accent1"/>
          <w:sz w:val="44"/>
          <w:szCs w:val="44"/>
          <w:lang w:bidi="fr-FR"/>
        </w:rPr>
        <w:t>Fourniture de prestations de développement, qualification</w:t>
      </w:r>
      <w:r w:rsidR="00FD55D0" w:rsidRPr="00730408">
        <w:rPr>
          <w:rFonts w:cstheme="minorHAnsi"/>
          <w:b/>
          <w:color w:val="5B9BD5" w:themeColor="accent1"/>
          <w:sz w:val="44"/>
          <w:szCs w:val="44"/>
          <w:lang w:bidi="fr-FR"/>
        </w:rPr>
        <w:t xml:space="preserve">, diffusion et formation, des applications nationales </w:t>
      </w:r>
      <w:r w:rsidR="00FD55D0">
        <w:rPr>
          <w:rFonts w:cstheme="minorHAnsi"/>
          <w:b/>
          <w:color w:val="5B9BD5" w:themeColor="accent1"/>
          <w:sz w:val="44"/>
          <w:szCs w:val="44"/>
          <w:lang w:bidi="fr-FR"/>
        </w:rPr>
        <w:t>pour les Missions Nationales de la DSI² de la région académique Occitanie</w:t>
      </w:r>
      <w:r w:rsidR="00C76E12">
        <w:rPr>
          <w:rFonts w:cstheme="minorHAnsi"/>
          <w:b/>
          <w:color w:val="5B9BD5" w:themeColor="accent1"/>
          <w:sz w:val="44"/>
          <w:szCs w:val="44"/>
          <w:lang w:bidi="fr-FR"/>
        </w:rPr>
        <w:t xml:space="preserve"> </w:t>
      </w:r>
      <w:r w:rsidR="002A0AB7" w:rsidRPr="000C1AA4">
        <w:rPr>
          <w:b/>
          <w:i/>
          <w:iCs/>
          <w:color w:val="5B9BD5" w:themeColor="accent1"/>
          <w:sz w:val="36"/>
          <w:szCs w:val="44"/>
          <w:lang w:bidi="fr-FR"/>
        </w:rPr>
        <w:t>»</w:t>
      </w:r>
    </w:p>
    <w:p w14:paraId="7A3FDB9B" w14:textId="77777777" w:rsidR="002A0AB7" w:rsidRDefault="002A0AB7" w:rsidP="002A0AB7">
      <w:pPr>
        <w:rPr>
          <w:u w:val="single"/>
        </w:rPr>
      </w:pPr>
    </w:p>
    <w:p w14:paraId="0D4B4CAD" w14:textId="77777777" w:rsidR="002A0AB7" w:rsidRPr="0064350E" w:rsidRDefault="002A0AB7" w:rsidP="002A0AB7">
      <w:pPr>
        <w:pStyle w:val="Corpsdutexte30"/>
        <w:shd w:val="clear" w:color="auto" w:fill="auto"/>
        <w:spacing w:after="0" w:line="260" w:lineRule="exact"/>
        <w:ind w:left="20"/>
        <w:jc w:val="center"/>
      </w:pPr>
    </w:p>
    <w:p w14:paraId="1CC92F10" w14:textId="77777777" w:rsidR="002A0AB7" w:rsidRPr="0064350E" w:rsidRDefault="002A0AB7" w:rsidP="002A0AB7">
      <w:pPr>
        <w:pStyle w:val="Corpsdutexte30"/>
        <w:shd w:val="clear" w:color="auto" w:fill="auto"/>
        <w:spacing w:after="0" w:line="260" w:lineRule="exact"/>
        <w:ind w:left="20"/>
        <w:jc w:val="center"/>
        <w:rPr>
          <w:color w:val="1F4E79" w:themeColor="accent1" w:themeShade="80"/>
        </w:rPr>
      </w:pPr>
    </w:p>
    <w:p w14:paraId="6D1F44B6" w14:textId="77777777" w:rsidR="002A0AB7" w:rsidRPr="0064350E" w:rsidRDefault="002A0AB7" w:rsidP="002A0AB7">
      <w:pPr>
        <w:pStyle w:val="Corpsdutexte30"/>
        <w:shd w:val="clear" w:color="auto" w:fill="auto"/>
        <w:spacing w:after="0" w:line="260" w:lineRule="exact"/>
        <w:ind w:left="20"/>
        <w:jc w:val="center"/>
        <w:rPr>
          <w:color w:val="1F4E79" w:themeColor="accent1" w:themeShade="80"/>
        </w:rPr>
      </w:pPr>
    </w:p>
    <w:p w14:paraId="639BFA64" w14:textId="737A9ADE" w:rsidR="002A0AB7" w:rsidRPr="00B01837" w:rsidRDefault="002A0AB7" w:rsidP="002A0AB7">
      <w:pPr>
        <w:pStyle w:val="Corpsdutexte30"/>
        <w:shd w:val="clear" w:color="auto" w:fill="auto"/>
        <w:spacing w:after="0" w:line="260" w:lineRule="exact"/>
        <w:ind w:left="20"/>
        <w:jc w:val="center"/>
        <w:rPr>
          <w:b/>
        </w:rPr>
      </w:pPr>
      <w:r>
        <w:rPr>
          <w:b/>
        </w:rPr>
        <w:t xml:space="preserve">Référence consultation </w:t>
      </w:r>
      <w:r w:rsidRPr="000C1AA4">
        <w:rPr>
          <w:b/>
        </w:rPr>
        <w:t>: DSI</w:t>
      </w:r>
      <w:r w:rsidR="001B5EDF">
        <w:rPr>
          <w:b/>
        </w:rPr>
        <w:t>2</w:t>
      </w:r>
      <w:r w:rsidRPr="000C1AA4">
        <w:rPr>
          <w:b/>
        </w:rPr>
        <w:t>_BDMN_2</w:t>
      </w:r>
      <w:r w:rsidR="001B5EDF">
        <w:rPr>
          <w:b/>
        </w:rPr>
        <w:t>5</w:t>
      </w:r>
      <w:r w:rsidRPr="000C1AA4">
        <w:rPr>
          <w:b/>
        </w:rPr>
        <w:t>01</w:t>
      </w:r>
    </w:p>
    <w:p w14:paraId="71E1CD54" w14:textId="77777777" w:rsidR="002A0AB7" w:rsidRDefault="002A0AB7" w:rsidP="002A0AB7">
      <w:pPr>
        <w:pStyle w:val="Corpsdutexte30"/>
        <w:shd w:val="clear" w:color="auto" w:fill="auto"/>
        <w:spacing w:after="0" w:line="260" w:lineRule="exact"/>
        <w:ind w:left="20"/>
        <w:jc w:val="center"/>
      </w:pPr>
    </w:p>
    <w:sdt>
      <w:sdtPr>
        <w:rPr>
          <w:rFonts w:asciiTheme="minorHAnsi" w:eastAsiaTheme="minorHAnsi" w:hAnsiTheme="minorHAnsi" w:cstheme="minorBidi"/>
          <w:b/>
          <w:color w:val="auto"/>
          <w:sz w:val="22"/>
          <w:szCs w:val="22"/>
          <w:lang w:eastAsia="en-US"/>
        </w:rPr>
        <w:id w:val="-113898350"/>
        <w:docPartObj>
          <w:docPartGallery w:val="Table of Contents"/>
          <w:docPartUnique/>
        </w:docPartObj>
      </w:sdtPr>
      <w:sdtEndPr>
        <w:rPr>
          <w:bCs/>
        </w:rPr>
      </w:sdtEndPr>
      <w:sdtContent>
        <w:p w14:paraId="3B48E17A" w14:textId="77777777" w:rsidR="0064350E" w:rsidRPr="002A0AB7" w:rsidRDefault="0064350E" w:rsidP="002A0AB7">
          <w:pPr>
            <w:pStyle w:val="En-ttedetabledesmatires"/>
            <w:pBdr>
              <w:top w:val="single" w:sz="4" w:space="1" w:color="auto"/>
              <w:left w:val="single" w:sz="4" w:space="4" w:color="auto"/>
              <w:bottom w:val="single" w:sz="4" w:space="1" w:color="auto"/>
              <w:right w:val="single" w:sz="4" w:space="4" w:color="auto"/>
            </w:pBdr>
            <w:jc w:val="center"/>
            <w:rPr>
              <w:b/>
              <w:u w:val="single"/>
            </w:rPr>
          </w:pPr>
          <w:r w:rsidRPr="002A0AB7">
            <w:rPr>
              <w:b/>
            </w:rPr>
            <w:t>Sommaire</w:t>
          </w:r>
        </w:p>
        <w:p w14:paraId="75FEE4B3" w14:textId="77777777" w:rsidR="0064350E" w:rsidRDefault="0064350E">
          <w:pPr>
            <w:pStyle w:val="TM1"/>
            <w:tabs>
              <w:tab w:val="right" w:leader="dot" w:pos="9062"/>
            </w:tabs>
          </w:pPr>
        </w:p>
        <w:p w14:paraId="6C4CBA3B" w14:textId="63648BFA" w:rsidR="005D1951" w:rsidRDefault="0064350E">
          <w:pPr>
            <w:pStyle w:val="TM1"/>
            <w:tabs>
              <w:tab w:val="right" w:leader="dot" w:pos="9062"/>
            </w:tabs>
            <w:rPr>
              <w:rFonts w:eastAsiaTheme="minorEastAsia"/>
              <w:noProof/>
              <w:lang w:eastAsia="fr-FR"/>
            </w:rPr>
          </w:pPr>
          <w:r>
            <w:fldChar w:fldCharType="begin"/>
          </w:r>
          <w:r>
            <w:instrText xml:space="preserve"> TOC \o "1-3" \h \z \u </w:instrText>
          </w:r>
          <w:r>
            <w:fldChar w:fldCharType="separate"/>
          </w:r>
          <w:hyperlink w:anchor="_Toc194418104" w:history="1">
            <w:r w:rsidR="005D1951" w:rsidRPr="004428EE">
              <w:rPr>
                <w:rStyle w:val="Lienhypertexte"/>
                <w:b/>
                <w:noProof/>
              </w:rPr>
              <w:t>Précisions terminologiques</w:t>
            </w:r>
            <w:r w:rsidR="005D1951">
              <w:rPr>
                <w:noProof/>
                <w:webHidden/>
              </w:rPr>
              <w:tab/>
            </w:r>
            <w:r w:rsidR="005D1951">
              <w:rPr>
                <w:noProof/>
                <w:webHidden/>
              </w:rPr>
              <w:fldChar w:fldCharType="begin"/>
            </w:r>
            <w:r w:rsidR="005D1951">
              <w:rPr>
                <w:noProof/>
                <w:webHidden/>
              </w:rPr>
              <w:instrText xml:space="preserve"> PAGEREF _Toc194418104 \h </w:instrText>
            </w:r>
            <w:r w:rsidR="005D1951">
              <w:rPr>
                <w:noProof/>
                <w:webHidden/>
              </w:rPr>
            </w:r>
            <w:r w:rsidR="005D1951">
              <w:rPr>
                <w:noProof/>
                <w:webHidden/>
              </w:rPr>
              <w:fldChar w:fldCharType="separate"/>
            </w:r>
            <w:r w:rsidR="005D1951">
              <w:rPr>
                <w:noProof/>
                <w:webHidden/>
              </w:rPr>
              <w:t>3</w:t>
            </w:r>
            <w:r w:rsidR="005D1951">
              <w:rPr>
                <w:noProof/>
                <w:webHidden/>
              </w:rPr>
              <w:fldChar w:fldCharType="end"/>
            </w:r>
          </w:hyperlink>
        </w:p>
        <w:p w14:paraId="5691697C" w14:textId="0A751C7E" w:rsidR="005D1951" w:rsidRDefault="00730408">
          <w:pPr>
            <w:pStyle w:val="TM2"/>
            <w:tabs>
              <w:tab w:val="right" w:leader="dot" w:pos="9062"/>
            </w:tabs>
            <w:rPr>
              <w:rFonts w:eastAsiaTheme="minorEastAsia"/>
              <w:noProof/>
              <w:lang w:eastAsia="fr-FR"/>
            </w:rPr>
          </w:pPr>
          <w:hyperlink w:anchor="_Toc194418105" w:history="1">
            <w:r w:rsidR="005D1951" w:rsidRPr="004428EE">
              <w:rPr>
                <w:rStyle w:val="Lienhypertexte"/>
                <w:noProof/>
              </w:rPr>
              <w:t>Donnée à caractère personnel</w:t>
            </w:r>
            <w:r w:rsidR="005D1951">
              <w:rPr>
                <w:noProof/>
                <w:webHidden/>
              </w:rPr>
              <w:tab/>
            </w:r>
            <w:r w:rsidR="005D1951">
              <w:rPr>
                <w:noProof/>
                <w:webHidden/>
              </w:rPr>
              <w:fldChar w:fldCharType="begin"/>
            </w:r>
            <w:r w:rsidR="005D1951">
              <w:rPr>
                <w:noProof/>
                <w:webHidden/>
              </w:rPr>
              <w:instrText xml:space="preserve"> PAGEREF _Toc194418105 \h </w:instrText>
            </w:r>
            <w:r w:rsidR="005D1951">
              <w:rPr>
                <w:noProof/>
                <w:webHidden/>
              </w:rPr>
            </w:r>
            <w:r w:rsidR="005D1951">
              <w:rPr>
                <w:noProof/>
                <w:webHidden/>
              </w:rPr>
              <w:fldChar w:fldCharType="separate"/>
            </w:r>
            <w:r w:rsidR="005D1951">
              <w:rPr>
                <w:noProof/>
                <w:webHidden/>
              </w:rPr>
              <w:t>3</w:t>
            </w:r>
            <w:r w:rsidR="005D1951">
              <w:rPr>
                <w:noProof/>
                <w:webHidden/>
              </w:rPr>
              <w:fldChar w:fldCharType="end"/>
            </w:r>
          </w:hyperlink>
        </w:p>
        <w:p w14:paraId="2388A439" w14:textId="7CF8058A" w:rsidR="005D1951" w:rsidRDefault="00730408">
          <w:pPr>
            <w:pStyle w:val="TM2"/>
            <w:tabs>
              <w:tab w:val="right" w:leader="dot" w:pos="9062"/>
            </w:tabs>
            <w:rPr>
              <w:rFonts w:eastAsiaTheme="minorEastAsia"/>
              <w:noProof/>
              <w:lang w:eastAsia="fr-FR"/>
            </w:rPr>
          </w:pPr>
          <w:hyperlink w:anchor="_Toc194418106" w:history="1">
            <w:r w:rsidR="005D1951" w:rsidRPr="004428EE">
              <w:rPr>
                <w:rStyle w:val="Lienhypertexte"/>
                <w:noProof/>
              </w:rPr>
              <w:t>Traitement</w:t>
            </w:r>
            <w:r w:rsidR="005D1951">
              <w:rPr>
                <w:noProof/>
                <w:webHidden/>
              </w:rPr>
              <w:tab/>
            </w:r>
            <w:r w:rsidR="005D1951">
              <w:rPr>
                <w:noProof/>
                <w:webHidden/>
              </w:rPr>
              <w:fldChar w:fldCharType="begin"/>
            </w:r>
            <w:r w:rsidR="005D1951">
              <w:rPr>
                <w:noProof/>
                <w:webHidden/>
              </w:rPr>
              <w:instrText xml:space="preserve"> PAGEREF _Toc194418106 \h </w:instrText>
            </w:r>
            <w:r w:rsidR="005D1951">
              <w:rPr>
                <w:noProof/>
                <w:webHidden/>
              </w:rPr>
            </w:r>
            <w:r w:rsidR="005D1951">
              <w:rPr>
                <w:noProof/>
                <w:webHidden/>
              </w:rPr>
              <w:fldChar w:fldCharType="separate"/>
            </w:r>
            <w:r w:rsidR="005D1951">
              <w:rPr>
                <w:noProof/>
                <w:webHidden/>
              </w:rPr>
              <w:t>3</w:t>
            </w:r>
            <w:r w:rsidR="005D1951">
              <w:rPr>
                <w:noProof/>
                <w:webHidden/>
              </w:rPr>
              <w:fldChar w:fldCharType="end"/>
            </w:r>
          </w:hyperlink>
        </w:p>
        <w:p w14:paraId="4C10E0F1" w14:textId="33B7E222" w:rsidR="005D1951" w:rsidRDefault="00730408">
          <w:pPr>
            <w:pStyle w:val="TM2"/>
            <w:tabs>
              <w:tab w:val="right" w:leader="dot" w:pos="9062"/>
            </w:tabs>
            <w:rPr>
              <w:rFonts w:eastAsiaTheme="minorEastAsia"/>
              <w:noProof/>
              <w:lang w:eastAsia="fr-FR"/>
            </w:rPr>
          </w:pPr>
          <w:hyperlink w:anchor="_Toc194418107" w:history="1">
            <w:r w:rsidR="005D1951" w:rsidRPr="004428EE">
              <w:rPr>
                <w:rStyle w:val="Lienhypertexte"/>
                <w:noProof/>
              </w:rPr>
              <w:t>Fichier</w:t>
            </w:r>
            <w:r w:rsidR="005D1951">
              <w:rPr>
                <w:noProof/>
                <w:webHidden/>
              </w:rPr>
              <w:tab/>
            </w:r>
            <w:r w:rsidR="005D1951">
              <w:rPr>
                <w:noProof/>
                <w:webHidden/>
              </w:rPr>
              <w:fldChar w:fldCharType="begin"/>
            </w:r>
            <w:r w:rsidR="005D1951">
              <w:rPr>
                <w:noProof/>
                <w:webHidden/>
              </w:rPr>
              <w:instrText xml:space="preserve"> PAGEREF _Toc194418107 \h </w:instrText>
            </w:r>
            <w:r w:rsidR="005D1951">
              <w:rPr>
                <w:noProof/>
                <w:webHidden/>
              </w:rPr>
            </w:r>
            <w:r w:rsidR="005D1951">
              <w:rPr>
                <w:noProof/>
                <w:webHidden/>
              </w:rPr>
              <w:fldChar w:fldCharType="separate"/>
            </w:r>
            <w:r w:rsidR="005D1951">
              <w:rPr>
                <w:noProof/>
                <w:webHidden/>
              </w:rPr>
              <w:t>3</w:t>
            </w:r>
            <w:r w:rsidR="005D1951">
              <w:rPr>
                <w:noProof/>
                <w:webHidden/>
              </w:rPr>
              <w:fldChar w:fldCharType="end"/>
            </w:r>
          </w:hyperlink>
        </w:p>
        <w:p w14:paraId="3E926D45" w14:textId="554CD0D3" w:rsidR="005D1951" w:rsidRDefault="00730408">
          <w:pPr>
            <w:pStyle w:val="TM1"/>
            <w:tabs>
              <w:tab w:val="right" w:leader="dot" w:pos="9062"/>
            </w:tabs>
            <w:rPr>
              <w:rFonts w:eastAsiaTheme="minorEastAsia"/>
              <w:noProof/>
              <w:lang w:eastAsia="fr-FR"/>
            </w:rPr>
          </w:pPr>
          <w:hyperlink w:anchor="_Toc194418108" w:history="1">
            <w:r w:rsidR="005D1951" w:rsidRPr="004428EE">
              <w:rPr>
                <w:rStyle w:val="Lienhypertexte"/>
                <w:b/>
                <w:noProof/>
              </w:rPr>
              <w:t>Objet et durée</w:t>
            </w:r>
            <w:r w:rsidR="005D1951">
              <w:rPr>
                <w:noProof/>
                <w:webHidden/>
              </w:rPr>
              <w:tab/>
            </w:r>
            <w:r w:rsidR="005D1951">
              <w:rPr>
                <w:noProof/>
                <w:webHidden/>
              </w:rPr>
              <w:fldChar w:fldCharType="begin"/>
            </w:r>
            <w:r w:rsidR="005D1951">
              <w:rPr>
                <w:noProof/>
                <w:webHidden/>
              </w:rPr>
              <w:instrText xml:space="preserve"> PAGEREF _Toc194418108 \h </w:instrText>
            </w:r>
            <w:r w:rsidR="005D1951">
              <w:rPr>
                <w:noProof/>
                <w:webHidden/>
              </w:rPr>
            </w:r>
            <w:r w:rsidR="005D1951">
              <w:rPr>
                <w:noProof/>
                <w:webHidden/>
              </w:rPr>
              <w:fldChar w:fldCharType="separate"/>
            </w:r>
            <w:r w:rsidR="005D1951">
              <w:rPr>
                <w:noProof/>
                <w:webHidden/>
              </w:rPr>
              <w:t>3</w:t>
            </w:r>
            <w:r w:rsidR="005D1951">
              <w:rPr>
                <w:noProof/>
                <w:webHidden/>
              </w:rPr>
              <w:fldChar w:fldCharType="end"/>
            </w:r>
          </w:hyperlink>
        </w:p>
        <w:p w14:paraId="1276C33D" w14:textId="4CE3925E" w:rsidR="005D1951" w:rsidRDefault="00730408">
          <w:pPr>
            <w:pStyle w:val="TM1"/>
            <w:tabs>
              <w:tab w:val="right" w:leader="dot" w:pos="9062"/>
            </w:tabs>
            <w:rPr>
              <w:rFonts w:eastAsiaTheme="minorEastAsia"/>
              <w:noProof/>
              <w:lang w:eastAsia="fr-FR"/>
            </w:rPr>
          </w:pPr>
          <w:hyperlink w:anchor="_Toc194418109" w:history="1">
            <w:r w:rsidR="005D1951" w:rsidRPr="004428EE">
              <w:rPr>
                <w:rStyle w:val="Lienhypertexte"/>
                <w:b/>
                <w:noProof/>
              </w:rPr>
              <w:t>Description du traitement objet du présent accord-cadre</w:t>
            </w:r>
            <w:r w:rsidR="005D1951">
              <w:rPr>
                <w:noProof/>
                <w:webHidden/>
              </w:rPr>
              <w:tab/>
            </w:r>
            <w:r w:rsidR="005D1951">
              <w:rPr>
                <w:noProof/>
                <w:webHidden/>
              </w:rPr>
              <w:fldChar w:fldCharType="begin"/>
            </w:r>
            <w:r w:rsidR="005D1951">
              <w:rPr>
                <w:noProof/>
                <w:webHidden/>
              </w:rPr>
              <w:instrText xml:space="preserve"> PAGEREF _Toc194418109 \h </w:instrText>
            </w:r>
            <w:r w:rsidR="005D1951">
              <w:rPr>
                <w:noProof/>
                <w:webHidden/>
              </w:rPr>
            </w:r>
            <w:r w:rsidR="005D1951">
              <w:rPr>
                <w:noProof/>
                <w:webHidden/>
              </w:rPr>
              <w:fldChar w:fldCharType="separate"/>
            </w:r>
            <w:r w:rsidR="005D1951">
              <w:rPr>
                <w:noProof/>
                <w:webHidden/>
              </w:rPr>
              <w:t>4</w:t>
            </w:r>
            <w:r w:rsidR="005D1951">
              <w:rPr>
                <w:noProof/>
                <w:webHidden/>
              </w:rPr>
              <w:fldChar w:fldCharType="end"/>
            </w:r>
          </w:hyperlink>
        </w:p>
        <w:p w14:paraId="712CC676" w14:textId="2ECFC2D5" w:rsidR="005D1951" w:rsidRDefault="00730408">
          <w:pPr>
            <w:pStyle w:val="TM1"/>
            <w:tabs>
              <w:tab w:val="right" w:leader="dot" w:pos="9062"/>
            </w:tabs>
            <w:rPr>
              <w:rFonts w:eastAsiaTheme="minorEastAsia"/>
              <w:noProof/>
              <w:lang w:eastAsia="fr-FR"/>
            </w:rPr>
          </w:pPr>
          <w:hyperlink w:anchor="_Toc194418110" w:history="1">
            <w:r w:rsidR="005D1951" w:rsidRPr="004428EE">
              <w:rPr>
                <w:rStyle w:val="Lienhypertexte"/>
                <w:b/>
                <w:noProof/>
              </w:rPr>
              <w:t>Obligations du titulaire vis-à-vis du Rectorat (article 28.3 du RGPD)</w:t>
            </w:r>
            <w:r w:rsidR="005D1951">
              <w:rPr>
                <w:noProof/>
                <w:webHidden/>
              </w:rPr>
              <w:tab/>
            </w:r>
            <w:r w:rsidR="005D1951">
              <w:rPr>
                <w:noProof/>
                <w:webHidden/>
              </w:rPr>
              <w:fldChar w:fldCharType="begin"/>
            </w:r>
            <w:r w:rsidR="005D1951">
              <w:rPr>
                <w:noProof/>
                <w:webHidden/>
              </w:rPr>
              <w:instrText xml:space="preserve"> PAGEREF _Toc194418110 \h </w:instrText>
            </w:r>
            <w:r w:rsidR="005D1951">
              <w:rPr>
                <w:noProof/>
                <w:webHidden/>
              </w:rPr>
            </w:r>
            <w:r w:rsidR="005D1951">
              <w:rPr>
                <w:noProof/>
                <w:webHidden/>
              </w:rPr>
              <w:fldChar w:fldCharType="separate"/>
            </w:r>
            <w:r w:rsidR="005D1951">
              <w:rPr>
                <w:noProof/>
                <w:webHidden/>
              </w:rPr>
              <w:t>8</w:t>
            </w:r>
            <w:r w:rsidR="005D1951">
              <w:rPr>
                <w:noProof/>
                <w:webHidden/>
              </w:rPr>
              <w:fldChar w:fldCharType="end"/>
            </w:r>
          </w:hyperlink>
        </w:p>
        <w:p w14:paraId="5DC68BC2" w14:textId="000D2167" w:rsidR="005D1951" w:rsidRDefault="00730408">
          <w:pPr>
            <w:pStyle w:val="TM1"/>
            <w:tabs>
              <w:tab w:val="right" w:leader="dot" w:pos="9062"/>
            </w:tabs>
            <w:rPr>
              <w:rFonts w:eastAsiaTheme="minorEastAsia"/>
              <w:noProof/>
              <w:lang w:eastAsia="fr-FR"/>
            </w:rPr>
          </w:pPr>
          <w:hyperlink w:anchor="_Toc194418111" w:history="1">
            <w:r w:rsidR="005D1951" w:rsidRPr="004428EE">
              <w:rPr>
                <w:rStyle w:val="Lienhypertexte"/>
                <w:b/>
                <w:noProof/>
              </w:rPr>
              <w:t>Délégué à la protection des données (articles 37 à 39 du RGPD)</w:t>
            </w:r>
            <w:r w:rsidR="005D1951">
              <w:rPr>
                <w:noProof/>
                <w:webHidden/>
              </w:rPr>
              <w:tab/>
            </w:r>
            <w:r w:rsidR="005D1951">
              <w:rPr>
                <w:noProof/>
                <w:webHidden/>
              </w:rPr>
              <w:fldChar w:fldCharType="begin"/>
            </w:r>
            <w:r w:rsidR="005D1951">
              <w:rPr>
                <w:noProof/>
                <w:webHidden/>
              </w:rPr>
              <w:instrText xml:space="preserve"> PAGEREF _Toc194418111 \h </w:instrText>
            </w:r>
            <w:r w:rsidR="005D1951">
              <w:rPr>
                <w:noProof/>
                <w:webHidden/>
              </w:rPr>
            </w:r>
            <w:r w:rsidR="005D1951">
              <w:rPr>
                <w:noProof/>
                <w:webHidden/>
              </w:rPr>
              <w:fldChar w:fldCharType="separate"/>
            </w:r>
            <w:r w:rsidR="005D1951">
              <w:rPr>
                <w:noProof/>
                <w:webHidden/>
              </w:rPr>
              <w:t>9</w:t>
            </w:r>
            <w:r w:rsidR="005D1951">
              <w:rPr>
                <w:noProof/>
                <w:webHidden/>
              </w:rPr>
              <w:fldChar w:fldCharType="end"/>
            </w:r>
          </w:hyperlink>
        </w:p>
        <w:p w14:paraId="24EC8B16" w14:textId="60FD0886" w:rsidR="005D1951" w:rsidRDefault="00730408">
          <w:pPr>
            <w:pStyle w:val="TM1"/>
            <w:tabs>
              <w:tab w:val="right" w:leader="dot" w:pos="9062"/>
            </w:tabs>
            <w:rPr>
              <w:rFonts w:eastAsiaTheme="minorEastAsia"/>
              <w:noProof/>
              <w:lang w:eastAsia="fr-FR"/>
            </w:rPr>
          </w:pPr>
          <w:hyperlink w:anchor="_Toc194418112" w:history="1">
            <w:r w:rsidR="005D1951" w:rsidRPr="004428EE">
              <w:rPr>
                <w:rStyle w:val="Lienhypertexte"/>
                <w:b/>
                <w:noProof/>
              </w:rPr>
              <w:t>Tenue du registre des activités de traitement (article 30 du RGPD)</w:t>
            </w:r>
            <w:r w:rsidR="005D1951">
              <w:rPr>
                <w:noProof/>
                <w:webHidden/>
              </w:rPr>
              <w:tab/>
            </w:r>
            <w:r w:rsidR="005D1951">
              <w:rPr>
                <w:noProof/>
                <w:webHidden/>
              </w:rPr>
              <w:fldChar w:fldCharType="begin"/>
            </w:r>
            <w:r w:rsidR="005D1951">
              <w:rPr>
                <w:noProof/>
                <w:webHidden/>
              </w:rPr>
              <w:instrText xml:space="preserve"> PAGEREF _Toc194418112 \h </w:instrText>
            </w:r>
            <w:r w:rsidR="005D1951">
              <w:rPr>
                <w:noProof/>
                <w:webHidden/>
              </w:rPr>
            </w:r>
            <w:r w:rsidR="005D1951">
              <w:rPr>
                <w:noProof/>
                <w:webHidden/>
              </w:rPr>
              <w:fldChar w:fldCharType="separate"/>
            </w:r>
            <w:r w:rsidR="005D1951">
              <w:rPr>
                <w:noProof/>
                <w:webHidden/>
              </w:rPr>
              <w:t>9</w:t>
            </w:r>
            <w:r w:rsidR="005D1951">
              <w:rPr>
                <w:noProof/>
                <w:webHidden/>
              </w:rPr>
              <w:fldChar w:fldCharType="end"/>
            </w:r>
          </w:hyperlink>
        </w:p>
        <w:p w14:paraId="21A09D44" w14:textId="73BDD918" w:rsidR="005D1951" w:rsidRDefault="00730408">
          <w:pPr>
            <w:pStyle w:val="TM1"/>
            <w:tabs>
              <w:tab w:val="right" w:leader="dot" w:pos="9062"/>
            </w:tabs>
            <w:rPr>
              <w:rFonts w:eastAsiaTheme="minorEastAsia"/>
              <w:noProof/>
              <w:lang w:eastAsia="fr-FR"/>
            </w:rPr>
          </w:pPr>
          <w:hyperlink w:anchor="_Toc194418113" w:history="1">
            <w:r w:rsidR="005D1951" w:rsidRPr="004428EE">
              <w:rPr>
                <w:rStyle w:val="Lienhypertexte"/>
                <w:b/>
                <w:noProof/>
              </w:rPr>
              <w:t>Sécurité des données à caractère personnel</w:t>
            </w:r>
            <w:r w:rsidR="005D1951">
              <w:rPr>
                <w:noProof/>
                <w:webHidden/>
              </w:rPr>
              <w:tab/>
            </w:r>
            <w:r w:rsidR="005D1951">
              <w:rPr>
                <w:noProof/>
                <w:webHidden/>
              </w:rPr>
              <w:fldChar w:fldCharType="begin"/>
            </w:r>
            <w:r w:rsidR="005D1951">
              <w:rPr>
                <w:noProof/>
                <w:webHidden/>
              </w:rPr>
              <w:instrText xml:space="preserve"> PAGEREF _Toc194418113 \h </w:instrText>
            </w:r>
            <w:r w:rsidR="005D1951">
              <w:rPr>
                <w:noProof/>
                <w:webHidden/>
              </w:rPr>
            </w:r>
            <w:r w:rsidR="005D1951">
              <w:rPr>
                <w:noProof/>
                <w:webHidden/>
              </w:rPr>
              <w:fldChar w:fldCharType="separate"/>
            </w:r>
            <w:r w:rsidR="005D1951">
              <w:rPr>
                <w:noProof/>
                <w:webHidden/>
              </w:rPr>
              <w:t>9</w:t>
            </w:r>
            <w:r w:rsidR="005D1951">
              <w:rPr>
                <w:noProof/>
                <w:webHidden/>
              </w:rPr>
              <w:fldChar w:fldCharType="end"/>
            </w:r>
          </w:hyperlink>
        </w:p>
        <w:p w14:paraId="29BDFE1D" w14:textId="0C203CC7" w:rsidR="005D1951" w:rsidRDefault="00730408">
          <w:pPr>
            <w:pStyle w:val="TM2"/>
            <w:tabs>
              <w:tab w:val="right" w:leader="dot" w:pos="9062"/>
            </w:tabs>
            <w:rPr>
              <w:rFonts w:eastAsiaTheme="minorEastAsia"/>
              <w:noProof/>
              <w:lang w:eastAsia="fr-FR"/>
            </w:rPr>
          </w:pPr>
          <w:hyperlink w:anchor="_Toc194418114" w:history="1">
            <w:r w:rsidR="005D1951" w:rsidRPr="004428EE">
              <w:rPr>
                <w:rStyle w:val="Lienhypertexte"/>
                <w:noProof/>
              </w:rPr>
              <w:t>Mesures de sécurité organisationnelles</w:t>
            </w:r>
            <w:r w:rsidR="005D1951">
              <w:rPr>
                <w:noProof/>
                <w:webHidden/>
              </w:rPr>
              <w:tab/>
            </w:r>
            <w:r w:rsidR="005D1951">
              <w:rPr>
                <w:noProof/>
                <w:webHidden/>
              </w:rPr>
              <w:fldChar w:fldCharType="begin"/>
            </w:r>
            <w:r w:rsidR="005D1951">
              <w:rPr>
                <w:noProof/>
                <w:webHidden/>
              </w:rPr>
              <w:instrText xml:space="preserve"> PAGEREF _Toc194418114 \h </w:instrText>
            </w:r>
            <w:r w:rsidR="005D1951">
              <w:rPr>
                <w:noProof/>
                <w:webHidden/>
              </w:rPr>
            </w:r>
            <w:r w:rsidR="005D1951">
              <w:rPr>
                <w:noProof/>
                <w:webHidden/>
              </w:rPr>
              <w:fldChar w:fldCharType="separate"/>
            </w:r>
            <w:r w:rsidR="005D1951">
              <w:rPr>
                <w:noProof/>
                <w:webHidden/>
              </w:rPr>
              <w:t>10</w:t>
            </w:r>
            <w:r w:rsidR="005D1951">
              <w:rPr>
                <w:noProof/>
                <w:webHidden/>
              </w:rPr>
              <w:fldChar w:fldCharType="end"/>
            </w:r>
          </w:hyperlink>
        </w:p>
        <w:p w14:paraId="78CA7227" w14:textId="17E4643B" w:rsidR="005D1951" w:rsidRDefault="00730408">
          <w:pPr>
            <w:pStyle w:val="TM2"/>
            <w:tabs>
              <w:tab w:val="right" w:leader="dot" w:pos="9062"/>
            </w:tabs>
            <w:rPr>
              <w:rFonts w:eastAsiaTheme="minorEastAsia"/>
              <w:noProof/>
              <w:lang w:eastAsia="fr-FR"/>
            </w:rPr>
          </w:pPr>
          <w:hyperlink w:anchor="_Toc194418115" w:history="1">
            <w:r w:rsidR="005D1951" w:rsidRPr="004428EE">
              <w:rPr>
                <w:rStyle w:val="Lienhypertexte"/>
                <w:noProof/>
              </w:rPr>
              <w:t>Mesures de sécurité techniques</w:t>
            </w:r>
            <w:r w:rsidR="005D1951">
              <w:rPr>
                <w:noProof/>
                <w:webHidden/>
              </w:rPr>
              <w:tab/>
            </w:r>
            <w:r w:rsidR="005D1951">
              <w:rPr>
                <w:noProof/>
                <w:webHidden/>
              </w:rPr>
              <w:fldChar w:fldCharType="begin"/>
            </w:r>
            <w:r w:rsidR="005D1951">
              <w:rPr>
                <w:noProof/>
                <w:webHidden/>
              </w:rPr>
              <w:instrText xml:space="preserve"> PAGEREF _Toc194418115 \h </w:instrText>
            </w:r>
            <w:r w:rsidR="005D1951">
              <w:rPr>
                <w:noProof/>
                <w:webHidden/>
              </w:rPr>
            </w:r>
            <w:r w:rsidR="005D1951">
              <w:rPr>
                <w:noProof/>
                <w:webHidden/>
              </w:rPr>
              <w:fldChar w:fldCharType="separate"/>
            </w:r>
            <w:r w:rsidR="005D1951">
              <w:rPr>
                <w:noProof/>
                <w:webHidden/>
              </w:rPr>
              <w:t>10</w:t>
            </w:r>
            <w:r w:rsidR="005D1951">
              <w:rPr>
                <w:noProof/>
                <w:webHidden/>
              </w:rPr>
              <w:fldChar w:fldCharType="end"/>
            </w:r>
          </w:hyperlink>
        </w:p>
        <w:p w14:paraId="098A3749" w14:textId="27B77B97" w:rsidR="005D1951" w:rsidRDefault="00730408">
          <w:pPr>
            <w:pStyle w:val="TM1"/>
            <w:tabs>
              <w:tab w:val="right" w:leader="dot" w:pos="9062"/>
            </w:tabs>
            <w:rPr>
              <w:rFonts w:eastAsiaTheme="minorEastAsia"/>
              <w:noProof/>
              <w:lang w:eastAsia="fr-FR"/>
            </w:rPr>
          </w:pPr>
          <w:hyperlink w:anchor="_Toc194418116" w:history="1">
            <w:r w:rsidR="005D1951" w:rsidRPr="004428EE">
              <w:rPr>
                <w:rStyle w:val="Lienhypertexte"/>
                <w:b/>
                <w:noProof/>
              </w:rPr>
              <w:t>Sous-traitance des activités de traitement (articles 28.2 et 28.4 du RGPD)</w:t>
            </w:r>
            <w:r w:rsidR="005D1951">
              <w:rPr>
                <w:noProof/>
                <w:webHidden/>
              </w:rPr>
              <w:tab/>
            </w:r>
            <w:r w:rsidR="005D1951">
              <w:rPr>
                <w:noProof/>
                <w:webHidden/>
              </w:rPr>
              <w:fldChar w:fldCharType="begin"/>
            </w:r>
            <w:r w:rsidR="005D1951">
              <w:rPr>
                <w:noProof/>
                <w:webHidden/>
              </w:rPr>
              <w:instrText xml:space="preserve"> PAGEREF _Toc194418116 \h </w:instrText>
            </w:r>
            <w:r w:rsidR="005D1951">
              <w:rPr>
                <w:noProof/>
                <w:webHidden/>
              </w:rPr>
            </w:r>
            <w:r w:rsidR="005D1951">
              <w:rPr>
                <w:noProof/>
                <w:webHidden/>
              </w:rPr>
              <w:fldChar w:fldCharType="separate"/>
            </w:r>
            <w:r w:rsidR="005D1951">
              <w:rPr>
                <w:noProof/>
                <w:webHidden/>
              </w:rPr>
              <w:t>10</w:t>
            </w:r>
            <w:r w:rsidR="005D1951">
              <w:rPr>
                <w:noProof/>
                <w:webHidden/>
              </w:rPr>
              <w:fldChar w:fldCharType="end"/>
            </w:r>
          </w:hyperlink>
        </w:p>
        <w:p w14:paraId="16779B67" w14:textId="456F2722" w:rsidR="005D1951" w:rsidRDefault="00730408">
          <w:pPr>
            <w:pStyle w:val="TM1"/>
            <w:tabs>
              <w:tab w:val="right" w:leader="dot" w:pos="9062"/>
            </w:tabs>
            <w:rPr>
              <w:rFonts w:eastAsiaTheme="minorEastAsia"/>
              <w:noProof/>
              <w:lang w:eastAsia="fr-FR"/>
            </w:rPr>
          </w:pPr>
          <w:hyperlink w:anchor="_Toc194418117" w:history="1">
            <w:r w:rsidR="005D1951" w:rsidRPr="004428EE">
              <w:rPr>
                <w:rStyle w:val="Lienhypertexte"/>
                <w:b/>
                <w:noProof/>
              </w:rPr>
              <w:t>Exercice du droit des personnes concernées (articles 13 à 15 du RGPD)</w:t>
            </w:r>
            <w:r w:rsidR="005D1951">
              <w:rPr>
                <w:noProof/>
                <w:webHidden/>
              </w:rPr>
              <w:tab/>
            </w:r>
            <w:r w:rsidR="005D1951">
              <w:rPr>
                <w:noProof/>
                <w:webHidden/>
              </w:rPr>
              <w:fldChar w:fldCharType="begin"/>
            </w:r>
            <w:r w:rsidR="005D1951">
              <w:rPr>
                <w:noProof/>
                <w:webHidden/>
              </w:rPr>
              <w:instrText xml:space="preserve"> PAGEREF _Toc194418117 \h </w:instrText>
            </w:r>
            <w:r w:rsidR="005D1951">
              <w:rPr>
                <w:noProof/>
                <w:webHidden/>
              </w:rPr>
            </w:r>
            <w:r w:rsidR="005D1951">
              <w:rPr>
                <w:noProof/>
                <w:webHidden/>
              </w:rPr>
              <w:fldChar w:fldCharType="separate"/>
            </w:r>
            <w:r w:rsidR="005D1951">
              <w:rPr>
                <w:noProof/>
                <w:webHidden/>
              </w:rPr>
              <w:t>11</w:t>
            </w:r>
            <w:r w:rsidR="005D1951">
              <w:rPr>
                <w:noProof/>
                <w:webHidden/>
              </w:rPr>
              <w:fldChar w:fldCharType="end"/>
            </w:r>
          </w:hyperlink>
        </w:p>
        <w:p w14:paraId="05917485" w14:textId="4BC89626" w:rsidR="005D1951" w:rsidRDefault="00730408">
          <w:pPr>
            <w:pStyle w:val="TM1"/>
            <w:tabs>
              <w:tab w:val="right" w:leader="dot" w:pos="9062"/>
            </w:tabs>
            <w:rPr>
              <w:rFonts w:eastAsiaTheme="minorEastAsia"/>
              <w:noProof/>
              <w:lang w:eastAsia="fr-FR"/>
            </w:rPr>
          </w:pPr>
          <w:hyperlink w:anchor="_Toc194418118" w:history="1">
            <w:r w:rsidR="005D1951" w:rsidRPr="004428EE">
              <w:rPr>
                <w:rStyle w:val="Lienhypertexte"/>
                <w:b/>
                <w:noProof/>
              </w:rPr>
              <w:t>Notification des violations de données à caractère personnel (article 33 du RGPD)</w:t>
            </w:r>
            <w:r w:rsidR="005D1951">
              <w:rPr>
                <w:noProof/>
                <w:webHidden/>
              </w:rPr>
              <w:tab/>
            </w:r>
            <w:r w:rsidR="005D1951">
              <w:rPr>
                <w:noProof/>
                <w:webHidden/>
              </w:rPr>
              <w:fldChar w:fldCharType="begin"/>
            </w:r>
            <w:r w:rsidR="005D1951">
              <w:rPr>
                <w:noProof/>
                <w:webHidden/>
              </w:rPr>
              <w:instrText xml:space="preserve"> PAGEREF _Toc194418118 \h </w:instrText>
            </w:r>
            <w:r w:rsidR="005D1951">
              <w:rPr>
                <w:noProof/>
                <w:webHidden/>
              </w:rPr>
            </w:r>
            <w:r w:rsidR="005D1951">
              <w:rPr>
                <w:noProof/>
                <w:webHidden/>
              </w:rPr>
              <w:fldChar w:fldCharType="separate"/>
            </w:r>
            <w:r w:rsidR="005D1951">
              <w:rPr>
                <w:noProof/>
                <w:webHidden/>
              </w:rPr>
              <w:t>11</w:t>
            </w:r>
            <w:r w:rsidR="005D1951">
              <w:rPr>
                <w:noProof/>
                <w:webHidden/>
              </w:rPr>
              <w:fldChar w:fldCharType="end"/>
            </w:r>
          </w:hyperlink>
        </w:p>
        <w:p w14:paraId="382FCB56" w14:textId="6D32B54E" w:rsidR="005D1951" w:rsidRDefault="00730408">
          <w:pPr>
            <w:pStyle w:val="TM1"/>
            <w:tabs>
              <w:tab w:val="right" w:leader="dot" w:pos="9062"/>
            </w:tabs>
            <w:rPr>
              <w:rFonts w:eastAsiaTheme="minorEastAsia"/>
              <w:noProof/>
              <w:lang w:eastAsia="fr-FR"/>
            </w:rPr>
          </w:pPr>
          <w:hyperlink w:anchor="_Toc194418119" w:history="1">
            <w:r w:rsidR="005D1951" w:rsidRPr="004428EE">
              <w:rPr>
                <w:rStyle w:val="Lienhypertexte"/>
                <w:b/>
                <w:noProof/>
              </w:rPr>
              <w:t>Aide du titulaire dans le cadre du respect par le Rectorat de ses obligations</w:t>
            </w:r>
            <w:r w:rsidR="005D1951">
              <w:rPr>
                <w:noProof/>
                <w:webHidden/>
              </w:rPr>
              <w:tab/>
            </w:r>
            <w:r w:rsidR="005D1951">
              <w:rPr>
                <w:noProof/>
                <w:webHidden/>
              </w:rPr>
              <w:fldChar w:fldCharType="begin"/>
            </w:r>
            <w:r w:rsidR="005D1951">
              <w:rPr>
                <w:noProof/>
                <w:webHidden/>
              </w:rPr>
              <w:instrText xml:space="preserve"> PAGEREF _Toc194418119 \h </w:instrText>
            </w:r>
            <w:r w:rsidR="005D1951">
              <w:rPr>
                <w:noProof/>
                <w:webHidden/>
              </w:rPr>
            </w:r>
            <w:r w:rsidR="005D1951">
              <w:rPr>
                <w:noProof/>
                <w:webHidden/>
              </w:rPr>
              <w:fldChar w:fldCharType="separate"/>
            </w:r>
            <w:r w:rsidR="005D1951">
              <w:rPr>
                <w:noProof/>
                <w:webHidden/>
              </w:rPr>
              <w:t>12</w:t>
            </w:r>
            <w:r w:rsidR="005D1951">
              <w:rPr>
                <w:noProof/>
                <w:webHidden/>
              </w:rPr>
              <w:fldChar w:fldCharType="end"/>
            </w:r>
          </w:hyperlink>
        </w:p>
        <w:p w14:paraId="1C9884DA" w14:textId="7D0FBD39" w:rsidR="005D1951" w:rsidRDefault="00730408">
          <w:pPr>
            <w:pStyle w:val="TM2"/>
            <w:tabs>
              <w:tab w:val="right" w:leader="dot" w:pos="9062"/>
            </w:tabs>
            <w:rPr>
              <w:rFonts w:eastAsiaTheme="minorEastAsia"/>
              <w:noProof/>
              <w:lang w:eastAsia="fr-FR"/>
            </w:rPr>
          </w:pPr>
          <w:hyperlink w:anchor="_Toc194418120" w:history="1">
            <w:r w:rsidR="005D1951" w:rsidRPr="004428EE">
              <w:rPr>
                <w:rStyle w:val="Lienhypertexte"/>
                <w:noProof/>
              </w:rPr>
              <w:t>Analyse d’impact</w:t>
            </w:r>
            <w:r w:rsidR="005D1951">
              <w:rPr>
                <w:noProof/>
                <w:webHidden/>
              </w:rPr>
              <w:tab/>
            </w:r>
            <w:r w:rsidR="005D1951">
              <w:rPr>
                <w:noProof/>
                <w:webHidden/>
              </w:rPr>
              <w:fldChar w:fldCharType="begin"/>
            </w:r>
            <w:r w:rsidR="005D1951">
              <w:rPr>
                <w:noProof/>
                <w:webHidden/>
              </w:rPr>
              <w:instrText xml:space="preserve"> PAGEREF _Toc194418120 \h </w:instrText>
            </w:r>
            <w:r w:rsidR="005D1951">
              <w:rPr>
                <w:noProof/>
                <w:webHidden/>
              </w:rPr>
            </w:r>
            <w:r w:rsidR="005D1951">
              <w:rPr>
                <w:noProof/>
                <w:webHidden/>
              </w:rPr>
              <w:fldChar w:fldCharType="separate"/>
            </w:r>
            <w:r w:rsidR="005D1951">
              <w:rPr>
                <w:noProof/>
                <w:webHidden/>
              </w:rPr>
              <w:t>12</w:t>
            </w:r>
            <w:r w:rsidR="005D1951">
              <w:rPr>
                <w:noProof/>
                <w:webHidden/>
              </w:rPr>
              <w:fldChar w:fldCharType="end"/>
            </w:r>
          </w:hyperlink>
        </w:p>
        <w:p w14:paraId="222D542C" w14:textId="1325C000" w:rsidR="005D1951" w:rsidRDefault="00730408">
          <w:pPr>
            <w:pStyle w:val="TM2"/>
            <w:tabs>
              <w:tab w:val="right" w:leader="dot" w:pos="9062"/>
            </w:tabs>
            <w:rPr>
              <w:rFonts w:eastAsiaTheme="minorEastAsia"/>
              <w:noProof/>
              <w:lang w:eastAsia="fr-FR"/>
            </w:rPr>
          </w:pPr>
          <w:hyperlink w:anchor="_Toc194418121" w:history="1">
            <w:r w:rsidR="005D1951" w:rsidRPr="004428EE">
              <w:rPr>
                <w:rStyle w:val="Lienhypertexte"/>
                <w:noProof/>
              </w:rPr>
              <w:t>Coopération avec les autorités de contrôle</w:t>
            </w:r>
            <w:r w:rsidR="005D1951">
              <w:rPr>
                <w:noProof/>
                <w:webHidden/>
              </w:rPr>
              <w:tab/>
            </w:r>
            <w:r w:rsidR="005D1951">
              <w:rPr>
                <w:noProof/>
                <w:webHidden/>
              </w:rPr>
              <w:fldChar w:fldCharType="begin"/>
            </w:r>
            <w:r w:rsidR="005D1951">
              <w:rPr>
                <w:noProof/>
                <w:webHidden/>
              </w:rPr>
              <w:instrText xml:space="preserve"> PAGEREF _Toc194418121 \h </w:instrText>
            </w:r>
            <w:r w:rsidR="005D1951">
              <w:rPr>
                <w:noProof/>
                <w:webHidden/>
              </w:rPr>
            </w:r>
            <w:r w:rsidR="005D1951">
              <w:rPr>
                <w:noProof/>
                <w:webHidden/>
              </w:rPr>
              <w:fldChar w:fldCharType="separate"/>
            </w:r>
            <w:r w:rsidR="005D1951">
              <w:rPr>
                <w:noProof/>
                <w:webHidden/>
              </w:rPr>
              <w:t>12</w:t>
            </w:r>
            <w:r w:rsidR="005D1951">
              <w:rPr>
                <w:noProof/>
                <w:webHidden/>
              </w:rPr>
              <w:fldChar w:fldCharType="end"/>
            </w:r>
          </w:hyperlink>
        </w:p>
        <w:p w14:paraId="4002DF92" w14:textId="1A454E2E" w:rsidR="005D1951" w:rsidRDefault="00730408">
          <w:pPr>
            <w:pStyle w:val="TM1"/>
            <w:tabs>
              <w:tab w:val="right" w:leader="dot" w:pos="9062"/>
            </w:tabs>
            <w:rPr>
              <w:rFonts w:eastAsiaTheme="minorEastAsia"/>
              <w:noProof/>
              <w:lang w:eastAsia="fr-FR"/>
            </w:rPr>
          </w:pPr>
          <w:hyperlink w:anchor="_Toc194418122" w:history="1">
            <w:r w:rsidR="005D1951" w:rsidRPr="004428EE">
              <w:rPr>
                <w:rStyle w:val="Lienhypertexte"/>
                <w:b/>
                <w:noProof/>
              </w:rPr>
              <w:t>Transfert de données à caractère personnel en dehors de l’Union Européenne</w:t>
            </w:r>
            <w:r w:rsidR="005D1951">
              <w:rPr>
                <w:noProof/>
                <w:webHidden/>
              </w:rPr>
              <w:tab/>
            </w:r>
            <w:r w:rsidR="005D1951">
              <w:rPr>
                <w:noProof/>
                <w:webHidden/>
              </w:rPr>
              <w:fldChar w:fldCharType="begin"/>
            </w:r>
            <w:r w:rsidR="005D1951">
              <w:rPr>
                <w:noProof/>
                <w:webHidden/>
              </w:rPr>
              <w:instrText xml:space="preserve"> PAGEREF _Toc194418122 \h </w:instrText>
            </w:r>
            <w:r w:rsidR="005D1951">
              <w:rPr>
                <w:noProof/>
                <w:webHidden/>
              </w:rPr>
            </w:r>
            <w:r w:rsidR="005D1951">
              <w:rPr>
                <w:noProof/>
                <w:webHidden/>
              </w:rPr>
              <w:fldChar w:fldCharType="separate"/>
            </w:r>
            <w:r w:rsidR="005D1951">
              <w:rPr>
                <w:noProof/>
                <w:webHidden/>
              </w:rPr>
              <w:t>13</w:t>
            </w:r>
            <w:r w:rsidR="005D1951">
              <w:rPr>
                <w:noProof/>
                <w:webHidden/>
              </w:rPr>
              <w:fldChar w:fldCharType="end"/>
            </w:r>
          </w:hyperlink>
        </w:p>
        <w:p w14:paraId="4947B7BC" w14:textId="175B9DF0" w:rsidR="005D1951" w:rsidRDefault="00730408">
          <w:pPr>
            <w:pStyle w:val="TM1"/>
            <w:tabs>
              <w:tab w:val="right" w:leader="dot" w:pos="9062"/>
            </w:tabs>
            <w:rPr>
              <w:rFonts w:eastAsiaTheme="minorEastAsia"/>
              <w:noProof/>
              <w:lang w:eastAsia="fr-FR"/>
            </w:rPr>
          </w:pPr>
          <w:hyperlink w:anchor="_Toc194418123" w:history="1">
            <w:r w:rsidR="005D1951" w:rsidRPr="004428EE">
              <w:rPr>
                <w:rStyle w:val="Lienhypertexte"/>
                <w:b/>
                <w:noProof/>
              </w:rPr>
              <w:t>Obligations du Rectorat vis-à-vis du titulaire</w:t>
            </w:r>
            <w:r w:rsidR="005D1951">
              <w:rPr>
                <w:noProof/>
                <w:webHidden/>
              </w:rPr>
              <w:tab/>
            </w:r>
            <w:r w:rsidR="005D1951">
              <w:rPr>
                <w:noProof/>
                <w:webHidden/>
              </w:rPr>
              <w:fldChar w:fldCharType="begin"/>
            </w:r>
            <w:r w:rsidR="005D1951">
              <w:rPr>
                <w:noProof/>
                <w:webHidden/>
              </w:rPr>
              <w:instrText xml:space="preserve"> PAGEREF _Toc194418123 \h </w:instrText>
            </w:r>
            <w:r w:rsidR="005D1951">
              <w:rPr>
                <w:noProof/>
                <w:webHidden/>
              </w:rPr>
            </w:r>
            <w:r w:rsidR="005D1951">
              <w:rPr>
                <w:noProof/>
                <w:webHidden/>
              </w:rPr>
              <w:fldChar w:fldCharType="separate"/>
            </w:r>
            <w:r w:rsidR="005D1951">
              <w:rPr>
                <w:noProof/>
                <w:webHidden/>
              </w:rPr>
              <w:t>13</w:t>
            </w:r>
            <w:r w:rsidR="005D1951">
              <w:rPr>
                <w:noProof/>
                <w:webHidden/>
              </w:rPr>
              <w:fldChar w:fldCharType="end"/>
            </w:r>
          </w:hyperlink>
        </w:p>
        <w:p w14:paraId="4EC89675" w14:textId="1125A58D" w:rsidR="0064350E" w:rsidRDefault="0064350E">
          <w:r>
            <w:rPr>
              <w:b/>
              <w:bCs/>
            </w:rPr>
            <w:fldChar w:fldCharType="end"/>
          </w:r>
        </w:p>
      </w:sdtContent>
    </w:sdt>
    <w:p w14:paraId="0040DF4C" w14:textId="77777777" w:rsidR="0064350E" w:rsidRPr="0064350E" w:rsidRDefault="0064350E"/>
    <w:p w14:paraId="53C32373" w14:textId="77777777" w:rsidR="0064350E" w:rsidRPr="0064350E" w:rsidRDefault="0064350E">
      <w:pPr>
        <w:rPr>
          <w:rFonts w:asciiTheme="majorHAnsi" w:eastAsiaTheme="majorEastAsia" w:hAnsiTheme="majorHAnsi" w:cstheme="majorBidi"/>
          <w:b/>
          <w:color w:val="2E74B5" w:themeColor="accent1" w:themeShade="BF"/>
          <w:sz w:val="28"/>
          <w:szCs w:val="28"/>
        </w:rPr>
      </w:pPr>
      <w:r w:rsidRPr="0064350E">
        <w:rPr>
          <w:b/>
          <w:sz w:val="28"/>
          <w:szCs w:val="28"/>
        </w:rPr>
        <w:br w:type="page"/>
      </w:r>
      <w:bookmarkStart w:id="0" w:name="_GoBack"/>
      <w:bookmarkEnd w:id="0"/>
    </w:p>
    <w:p w14:paraId="0033DF81" w14:textId="77777777" w:rsidR="0080623B" w:rsidRPr="0064350E" w:rsidRDefault="006C45E7" w:rsidP="004957F7">
      <w:pPr>
        <w:pStyle w:val="Titre1"/>
        <w:rPr>
          <w:b/>
          <w:sz w:val="28"/>
          <w:szCs w:val="28"/>
        </w:rPr>
      </w:pPr>
      <w:bookmarkStart w:id="1" w:name="_Toc25163775"/>
      <w:bookmarkStart w:id="2" w:name="_Toc194418104"/>
      <w:r w:rsidRPr="0064350E">
        <w:rPr>
          <w:b/>
          <w:sz w:val="28"/>
          <w:szCs w:val="28"/>
        </w:rPr>
        <w:lastRenderedPageBreak/>
        <w:t>Précisions terminologiques</w:t>
      </w:r>
      <w:bookmarkEnd w:id="1"/>
      <w:bookmarkEnd w:id="2"/>
    </w:p>
    <w:p w14:paraId="611208DD" w14:textId="77777777" w:rsidR="006C45E7" w:rsidRPr="0064350E" w:rsidRDefault="0080623B" w:rsidP="006C45E7">
      <w:pPr>
        <w:spacing w:after="0"/>
        <w:jc w:val="both"/>
        <w:rPr>
          <w:sz w:val="20"/>
          <w:szCs w:val="20"/>
        </w:rPr>
      </w:pPr>
      <w:r w:rsidRPr="0064350E">
        <w:rPr>
          <w:sz w:val="20"/>
          <w:szCs w:val="20"/>
        </w:rPr>
        <w:t>Pour l'application du présent article, au sens du règlement (UE) 2016/679 du Parlement européen et du Conseil du 27 avril 2016 relatif à la protection des personnes physiques à l'égard du traitement des données à caractère personnel et à la libre circulation de ces données, et abrogeant la directive 95/46/CE (ci-après, « règlement général sur la protection des données » ou RGPD)</w:t>
      </w:r>
      <w:r w:rsidR="006C45E7" w:rsidRPr="0064350E">
        <w:rPr>
          <w:sz w:val="20"/>
          <w:szCs w:val="20"/>
        </w:rPr>
        <w:t> :</w:t>
      </w:r>
    </w:p>
    <w:p w14:paraId="0BEAFE8D" w14:textId="77777777" w:rsidR="006C45E7" w:rsidRPr="0064350E" w:rsidRDefault="006C45E7" w:rsidP="006C45E7">
      <w:pPr>
        <w:pStyle w:val="Paragraphedeliste"/>
        <w:numPr>
          <w:ilvl w:val="0"/>
          <w:numId w:val="1"/>
        </w:numPr>
        <w:spacing w:after="0"/>
        <w:rPr>
          <w:rFonts w:asciiTheme="minorHAnsi" w:hAnsiTheme="minorHAnsi" w:cstheme="minorHAnsi"/>
          <w:sz w:val="20"/>
          <w:lang w:val="fr-FR"/>
        </w:rPr>
      </w:pPr>
      <w:r w:rsidRPr="0064350E">
        <w:rPr>
          <w:rFonts w:asciiTheme="minorHAnsi" w:hAnsiTheme="minorHAnsi" w:cstheme="minorHAnsi"/>
          <w:sz w:val="20"/>
          <w:lang w:val="fr-FR"/>
        </w:rPr>
        <w:t xml:space="preserve">Le </w:t>
      </w:r>
      <w:r w:rsidRPr="0064350E">
        <w:rPr>
          <w:rFonts w:asciiTheme="minorHAnsi" w:hAnsiTheme="minorHAnsi" w:cstheme="minorHAnsi"/>
          <w:b/>
          <w:sz w:val="20"/>
          <w:lang w:val="fr-FR"/>
        </w:rPr>
        <w:t>responsable du traitement</w:t>
      </w:r>
      <w:r w:rsidRPr="0064350E">
        <w:rPr>
          <w:rFonts w:asciiTheme="minorHAnsi" w:hAnsiTheme="minorHAnsi" w:cstheme="minorHAnsi"/>
          <w:sz w:val="20"/>
          <w:lang w:val="fr-FR"/>
        </w:rPr>
        <w:t xml:space="preserve"> est l'</w:t>
      </w:r>
      <w:r w:rsidRPr="0064350E">
        <w:rPr>
          <w:rFonts w:asciiTheme="minorHAnsi" w:hAnsiTheme="minorHAnsi" w:cstheme="minorHAnsi"/>
          <w:b/>
          <w:sz w:val="20"/>
          <w:lang w:val="fr-FR"/>
        </w:rPr>
        <w:t>acheteur</w:t>
      </w:r>
      <w:r w:rsidR="00D30FED" w:rsidRPr="0064350E">
        <w:rPr>
          <w:rFonts w:asciiTheme="minorHAnsi" w:hAnsiTheme="minorHAnsi" w:cstheme="minorHAnsi"/>
          <w:b/>
          <w:sz w:val="20"/>
          <w:lang w:val="fr-FR"/>
        </w:rPr>
        <w:t xml:space="preserve">, </w:t>
      </w:r>
      <w:r w:rsidR="00D30FED" w:rsidRPr="0064350E">
        <w:rPr>
          <w:rFonts w:asciiTheme="minorHAnsi" w:hAnsiTheme="minorHAnsi" w:cstheme="minorHAnsi"/>
          <w:sz w:val="20"/>
          <w:lang w:val="fr-FR"/>
        </w:rPr>
        <w:t>ici le</w:t>
      </w:r>
      <w:r w:rsidR="00D30FED" w:rsidRPr="0064350E">
        <w:rPr>
          <w:rFonts w:asciiTheme="minorHAnsi" w:hAnsiTheme="minorHAnsi" w:cstheme="minorHAnsi"/>
          <w:b/>
          <w:sz w:val="20"/>
          <w:lang w:val="fr-FR"/>
        </w:rPr>
        <w:t xml:space="preserve"> </w:t>
      </w:r>
      <w:r w:rsidR="00F01C01" w:rsidRPr="0064350E">
        <w:rPr>
          <w:rFonts w:asciiTheme="minorHAnsi" w:hAnsiTheme="minorHAnsi" w:cstheme="minorHAnsi"/>
          <w:b/>
          <w:sz w:val="20"/>
          <w:lang w:val="fr-FR"/>
        </w:rPr>
        <w:t>Rectorat</w:t>
      </w:r>
      <w:r w:rsidR="00D30FED" w:rsidRPr="0064350E">
        <w:rPr>
          <w:rFonts w:asciiTheme="minorHAnsi" w:hAnsiTheme="minorHAnsi" w:cstheme="minorHAnsi"/>
          <w:b/>
          <w:sz w:val="20"/>
          <w:lang w:val="fr-FR"/>
        </w:rPr>
        <w:t xml:space="preserve"> de Montpellier</w:t>
      </w:r>
    </w:p>
    <w:p w14:paraId="5134172D" w14:textId="77777777" w:rsidR="0080623B" w:rsidRPr="0064350E" w:rsidRDefault="006C45E7" w:rsidP="006C45E7">
      <w:pPr>
        <w:pStyle w:val="Paragraphedeliste"/>
        <w:numPr>
          <w:ilvl w:val="0"/>
          <w:numId w:val="1"/>
        </w:numPr>
        <w:spacing w:after="0"/>
        <w:rPr>
          <w:rFonts w:asciiTheme="minorHAnsi" w:hAnsiTheme="minorHAnsi" w:cstheme="minorHAnsi"/>
          <w:sz w:val="20"/>
          <w:lang w:val="fr-FR"/>
        </w:rPr>
      </w:pPr>
      <w:r w:rsidRPr="0064350E">
        <w:rPr>
          <w:rFonts w:asciiTheme="minorHAnsi" w:hAnsiTheme="minorHAnsi" w:cstheme="minorHAnsi"/>
          <w:sz w:val="20"/>
          <w:lang w:val="fr-FR"/>
        </w:rPr>
        <w:t>L</w:t>
      </w:r>
      <w:r w:rsidR="0080623B" w:rsidRPr="0064350E">
        <w:rPr>
          <w:rFonts w:asciiTheme="minorHAnsi" w:hAnsiTheme="minorHAnsi" w:cstheme="minorHAnsi"/>
          <w:sz w:val="20"/>
          <w:lang w:val="fr-FR"/>
        </w:rPr>
        <w:t xml:space="preserve">e </w:t>
      </w:r>
      <w:r w:rsidR="0080623B" w:rsidRPr="0064350E">
        <w:rPr>
          <w:rFonts w:asciiTheme="minorHAnsi" w:hAnsiTheme="minorHAnsi" w:cstheme="minorHAnsi"/>
          <w:b/>
          <w:sz w:val="20"/>
          <w:lang w:val="fr-FR"/>
        </w:rPr>
        <w:t>sous-trai</w:t>
      </w:r>
      <w:r w:rsidRPr="0064350E">
        <w:rPr>
          <w:rFonts w:asciiTheme="minorHAnsi" w:hAnsiTheme="minorHAnsi" w:cstheme="minorHAnsi"/>
          <w:b/>
          <w:sz w:val="20"/>
          <w:lang w:val="fr-FR"/>
        </w:rPr>
        <w:t>tant</w:t>
      </w:r>
      <w:r w:rsidRPr="0064350E">
        <w:rPr>
          <w:rFonts w:asciiTheme="minorHAnsi" w:hAnsiTheme="minorHAnsi" w:cstheme="minorHAnsi"/>
          <w:sz w:val="20"/>
          <w:lang w:val="fr-FR"/>
        </w:rPr>
        <w:t xml:space="preserve"> est le </w:t>
      </w:r>
      <w:r w:rsidRPr="0064350E">
        <w:rPr>
          <w:rFonts w:asciiTheme="minorHAnsi" w:hAnsiTheme="minorHAnsi" w:cstheme="minorHAnsi"/>
          <w:b/>
          <w:sz w:val="20"/>
          <w:lang w:val="fr-FR"/>
        </w:rPr>
        <w:t>titulaire</w:t>
      </w:r>
      <w:r w:rsidRPr="0064350E">
        <w:rPr>
          <w:rFonts w:asciiTheme="minorHAnsi" w:hAnsiTheme="minorHAnsi" w:cstheme="minorHAnsi"/>
          <w:sz w:val="20"/>
          <w:lang w:val="fr-FR"/>
        </w:rPr>
        <w:t xml:space="preserve"> du marché</w:t>
      </w:r>
      <w:r w:rsidR="00DD469E" w:rsidRPr="0064350E">
        <w:rPr>
          <w:rFonts w:asciiTheme="minorHAnsi" w:hAnsiTheme="minorHAnsi" w:cstheme="minorHAnsi"/>
          <w:sz w:val="20"/>
          <w:lang w:val="fr-FR"/>
        </w:rPr>
        <w:t>.</w:t>
      </w:r>
    </w:p>
    <w:p w14:paraId="5669FCC7" w14:textId="77777777" w:rsidR="006C45E7" w:rsidRPr="0064350E" w:rsidRDefault="006C45E7" w:rsidP="006C45E7">
      <w:pPr>
        <w:pStyle w:val="Paragraphedeliste"/>
        <w:numPr>
          <w:ilvl w:val="0"/>
          <w:numId w:val="1"/>
        </w:numPr>
        <w:spacing w:after="0"/>
        <w:rPr>
          <w:rFonts w:asciiTheme="minorHAnsi" w:hAnsiTheme="minorHAnsi" w:cstheme="minorHAnsi"/>
          <w:sz w:val="20"/>
          <w:lang w:val="fr-FR"/>
        </w:rPr>
      </w:pPr>
      <w:r w:rsidRPr="0064350E">
        <w:rPr>
          <w:rFonts w:asciiTheme="minorHAnsi" w:hAnsiTheme="minorHAnsi" w:cstheme="minorHAnsi"/>
          <w:sz w:val="20"/>
          <w:lang w:val="fr-FR"/>
        </w:rPr>
        <w:t xml:space="preserve">L’éventuel </w:t>
      </w:r>
      <w:r w:rsidRPr="0064350E">
        <w:rPr>
          <w:rFonts w:asciiTheme="minorHAnsi" w:hAnsiTheme="minorHAnsi" w:cstheme="minorHAnsi"/>
          <w:b/>
          <w:sz w:val="20"/>
          <w:lang w:val="fr-FR"/>
        </w:rPr>
        <w:t>sous-traitant du sous-traitant</w:t>
      </w:r>
      <w:r w:rsidRPr="0064350E">
        <w:rPr>
          <w:rFonts w:asciiTheme="minorHAnsi" w:hAnsiTheme="minorHAnsi" w:cstheme="minorHAnsi"/>
          <w:sz w:val="20"/>
          <w:lang w:val="fr-FR"/>
        </w:rPr>
        <w:t xml:space="preserve"> est le </w:t>
      </w:r>
      <w:r w:rsidRPr="0064350E">
        <w:rPr>
          <w:rFonts w:asciiTheme="minorHAnsi" w:hAnsiTheme="minorHAnsi" w:cstheme="minorHAnsi"/>
          <w:b/>
          <w:sz w:val="20"/>
          <w:lang w:val="fr-FR"/>
        </w:rPr>
        <w:t>sous-traitant</w:t>
      </w:r>
      <w:r w:rsidR="00DD469E" w:rsidRPr="0064350E">
        <w:rPr>
          <w:rFonts w:asciiTheme="minorHAnsi" w:hAnsiTheme="minorHAnsi" w:cstheme="minorHAnsi"/>
          <w:sz w:val="20"/>
          <w:lang w:val="fr-FR"/>
        </w:rPr>
        <w:t>.</w:t>
      </w:r>
    </w:p>
    <w:p w14:paraId="3B13398E" w14:textId="77777777" w:rsidR="00DD469E" w:rsidRPr="0064350E" w:rsidRDefault="00DD469E" w:rsidP="00DD469E">
      <w:pPr>
        <w:spacing w:after="0"/>
        <w:rPr>
          <w:rFonts w:cstheme="minorHAnsi"/>
          <w:sz w:val="20"/>
        </w:rPr>
      </w:pPr>
    </w:p>
    <w:p w14:paraId="6B93DF90" w14:textId="77777777" w:rsidR="00DD469E" w:rsidRPr="0064350E" w:rsidRDefault="00DD469E" w:rsidP="004957F7">
      <w:pPr>
        <w:pStyle w:val="Titre2"/>
        <w:rPr>
          <w:sz w:val="24"/>
          <w:szCs w:val="24"/>
          <w:u w:val="single"/>
        </w:rPr>
      </w:pPr>
      <w:bookmarkStart w:id="3" w:name="_Toc25163776"/>
      <w:bookmarkStart w:id="4" w:name="_Toc194418105"/>
      <w:r w:rsidRPr="0064350E">
        <w:rPr>
          <w:sz w:val="24"/>
          <w:szCs w:val="24"/>
          <w:u w:val="single"/>
        </w:rPr>
        <w:t>Donnée</w:t>
      </w:r>
      <w:r w:rsidR="00F2366C" w:rsidRPr="0064350E">
        <w:rPr>
          <w:sz w:val="24"/>
          <w:szCs w:val="24"/>
          <w:u w:val="single"/>
        </w:rPr>
        <w:t xml:space="preserve"> à caractère personnel</w:t>
      </w:r>
      <w:bookmarkEnd w:id="3"/>
      <w:bookmarkEnd w:id="4"/>
    </w:p>
    <w:p w14:paraId="22F4957E" w14:textId="77777777" w:rsidR="00DD469E" w:rsidRPr="0064350E" w:rsidRDefault="00DD469E" w:rsidP="00DD469E">
      <w:pPr>
        <w:spacing w:after="0"/>
        <w:rPr>
          <w:rFonts w:cstheme="minorHAnsi"/>
          <w:sz w:val="20"/>
        </w:rPr>
      </w:pPr>
      <w:r w:rsidRPr="0064350E">
        <w:rPr>
          <w:rFonts w:cstheme="minorHAnsi"/>
          <w:sz w:val="20"/>
        </w:rPr>
        <w:t>Toute information se rapportant à une personne physique identifiée ou identifiable.</w:t>
      </w:r>
    </w:p>
    <w:p w14:paraId="1C17D81F" w14:textId="77777777" w:rsidR="00DD469E" w:rsidRPr="0064350E" w:rsidRDefault="00DD469E" w:rsidP="00DD469E">
      <w:pPr>
        <w:spacing w:after="0"/>
        <w:rPr>
          <w:rFonts w:cstheme="minorHAnsi"/>
          <w:sz w:val="20"/>
        </w:rPr>
      </w:pPr>
      <w:r w:rsidRPr="0064350E">
        <w:rPr>
          <w:rFonts w:cstheme="minorHAnsi"/>
          <w:sz w:val="20"/>
        </w:rPr>
        <w:t>Une personne physique peut être identifiée :</w:t>
      </w:r>
    </w:p>
    <w:p w14:paraId="59CACC77" w14:textId="77777777" w:rsidR="00DD469E" w:rsidRPr="0064350E" w:rsidRDefault="00DD469E" w:rsidP="00F425B9">
      <w:pPr>
        <w:pStyle w:val="Paragraphedeliste"/>
        <w:numPr>
          <w:ilvl w:val="0"/>
          <w:numId w:val="3"/>
        </w:numPr>
        <w:spacing w:after="0"/>
        <w:rPr>
          <w:rFonts w:asciiTheme="minorHAnsi" w:hAnsiTheme="minorHAnsi" w:cstheme="minorHAnsi"/>
          <w:sz w:val="20"/>
          <w:lang w:val="fr-FR"/>
        </w:rPr>
      </w:pPr>
      <w:r w:rsidRPr="0064350E">
        <w:rPr>
          <w:rFonts w:asciiTheme="minorHAnsi" w:hAnsiTheme="minorHAnsi" w:cstheme="minorHAnsi"/>
          <w:sz w:val="20"/>
          <w:lang w:val="fr-FR"/>
        </w:rPr>
        <w:t>Directement (</w:t>
      </w:r>
      <w:r w:rsidR="00D81C19" w:rsidRPr="0064350E">
        <w:rPr>
          <w:rFonts w:asciiTheme="minorHAnsi" w:hAnsiTheme="minorHAnsi" w:cstheme="minorHAnsi"/>
          <w:sz w:val="20"/>
          <w:lang w:val="fr-FR"/>
        </w:rPr>
        <w:t xml:space="preserve">Exemples : </w:t>
      </w:r>
      <w:r w:rsidRPr="0064350E">
        <w:rPr>
          <w:rFonts w:asciiTheme="minorHAnsi" w:hAnsiTheme="minorHAnsi" w:cstheme="minorHAnsi"/>
          <w:sz w:val="20"/>
          <w:lang w:val="fr-FR"/>
        </w:rPr>
        <w:t>nom, prénom</w:t>
      </w:r>
      <w:r w:rsidR="00D81C19" w:rsidRPr="0064350E">
        <w:rPr>
          <w:rFonts w:asciiTheme="minorHAnsi" w:hAnsiTheme="minorHAnsi" w:cstheme="minorHAnsi"/>
          <w:sz w:val="20"/>
          <w:lang w:val="fr-FR"/>
        </w:rPr>
        <w:t>)</w:t>
      </w:r>
    </w:p>
    <w:p w14:paraId="5412DBB4" w14:textId="77777777" w:rsidR="00DD469E" w:rsidRPr="0064350E" w:rsidRDefault="00DD469E" w:rsidP="00F425B9">
      <w:pPr>
        <w:pStyle w:val="Paragraphedeliste"/>
        <w:numPr>
          <w:ilvl w:val="0"/>
          <w:numId w:val="3"/>
        </w:numPr>
        <w:spacing w:after="0"/>
        <w:rPr>
          <w:rFonts w:asciiTheme="minorHAnsi" w:hAnsiTheme="minorHAnsi" w:cstheme="minorHAnsi"/>
          <w:sz w:val="20"/>
          <w:lang w:val="fr-FR"/>
        </w:rPr>
      </w:pPr>
      <w:r w:rsidRPr="0064350E">
        <w:rPr>
          <w:rFonts w:asciiTheme="minorHAnsi" w:hAnsiTheme="minorHAnsi" w:cstheme="minorHAnsi"/>
          <w:sz w:val="20"/>
          <w:lang w:val="fr-FR"/>
        </w:rPr>
        <w:t>Indirectement par référence à un identifiant </w:t>
      </w:r>
      <w:r w:rsidR="00EA785D" w:rsidRPr="0064350E">
        <w:rPr>
          <w:rFonts w:asciiTheme="minorHAnsi" w:hAnsiTheme="minorHAnsi" w:cstheme="minorHAnsi"/>
          <w:sz w:val="20"/>
          <w:lang w:val="fr-FR"/>
        </w:rPr>
        <w:t xml:space="preserve">(Exemples </w:t>
      </w:r>
      <w:r w:rsidRPr="0064350E">
        <w:rPr>
          <w:rFonts w:asciiTheme="minorHAnsi" w:hAnsiTheme="minorHAnsi" w:cstheme="minorHAnsi"/>
          <w:sz w:val="20"/>
          <w:lang w:val="fr-FR"/>
        </w:rPr>
        <w:t>:</w:t>
      </w:r>
      <w:r w:rsidR="00BB2F28" w:rsidRPr="0064350E">
        <w:rPr>
          <w:rFonts w:asciiTheme="minorHAnsi" w:hAnsiTheme="minorHAnsi" w:cstheme="minorHAnsi"/>
          <w:sz w:val="20"/>
          <w:lang w:val="fr-FR"/>
        </w:rPr>
        <w:t xml:space="preserve"> numéro</w:t>
      </w:r>
      <w:r w:rsidR="00D81C19" w:rsidRPr="0064350E">
        <w:rPr>
          <w:rFonts w:asciiTheme="minorHAnsi" w:hAnsiTheme="minorHAnsi" w:cstheme="minorHAnsi"/>
          <w:sz w:val="20"/>
          <w:lang w:val="fr-FR"/>
        </w:rPr>
        <w:t xml:space="preserve"> client, numéro de téléphone, donnée biométrique, plusieurs éléments spécifiques</w:t>
      </w:r>
      <w:r w:rsidR="00BB2F28" w:rsidRPr="0064350E">
        <w:rPr>
          <w:rFonts w:asciiTheme="minorHAnsi" w:hAnsiTheme="minorHAnsi" w:cstheme="minorHAnsi"/>
          <w:sz w:val="20"/>
          <w:lang w:val="fr-FR"/>
        </w:rPr>
        <w:t xml:space="preserve"> propres à son identité physique, physiologique, génétique, psychique, économique, culturelle ou sociale, mais aussi la voix ou l’image).</w:t>
      </w:r>
    </w:p>
    <w:p w14:paraId="7283667F" w14:textId="77777777" w:rsidR="006C45E7" w:rsidRPr="0064350E" w:rsidRDefault="00BB2F28" w:rsidP="006C45E7">
      <w:pPr>
        <w:spacing w:after="0"/>
        <w:jc w:val="both"/>
        <w:rPr>
          <w:sz w:val="20"/>
          <w:szCs w:val="20"/>
        </w:rPr>
      </w:pPr>
      <w:r w:rsidRPr="0064350E">
        <w:rPr>
          <w:sz w:val="20"/>
          <w:szCs w:val="20"/>
        </w:rPr>
        <w:t xml:space="preserve"> </w:t>
      </w:r>
    </w:p>
    <w:p w14:paraId="36001BBC" w14:textId="77777777" w:rsidR="00BB2F28" w:rsidRPr="0064350E" w:rsidRDefault="00BB2F28" w:rsidP="006C45E7">
      <w:pPr>
        <w:spacing w:after="0"/>
        <w:jc w:val="both"/>
        <w:rPr>
          <w:sz w:val="20"/>
          <w:szCs w:val="20"/>
        </w:rPr>
      </w:pPr>
      <w:r w:rsidRPr="0064350E">
        <w:rPr>
          <w:sz w:val="20"/>
          <w:szCs w:val="20"/>
        </w:rPr>
        <w:t>L’identification peut être réalisée :</w:t>
      </w:r>
    </w:p>
    <w:p w14:paraId="3D34D00B" w14:textId="77777777" w:rsidR="00BB2F28" w:rsidRPr="0064350E" w:rsidRDefault="00BB2F28" w:rsidP="00F425B9">
      <w:pPr>
        <w:pStyle w:val="Paragraphedeliste"/>
        <w:numPr>
          <w:ilvl w:val="0"/>
          <w:numId w:val="4"/>
        </w:numPr>
        <w:spacing w:after="0"/>
        <w:rPr>
          <w:rFonts w:asciiTheme="minorHAnsi" w:hAnsiTheme="minorHAnsi" w:cstheme="minorHAnsi"/>
          <w:sz w:val="20"/>
          <w:lang w:val="fr-FR"/>
        </w:rPr>
      </w:pPr>
      <w:r w:rsidRPr="0064350E">
        <w:rPr>
          <w:rFonts w:asciiTheme="minorHAnsi" w:hAnsiTheme="minorHAnsi" w:cstheme="minorHAnsi"/>
          <w:sz w:val="20"/>
          <w:lang w:val="fr-FR"/>
        </w:rPr>
        <w:t>A partir d’une seule donnée (Exemples : numéro de sécurité sociale, ADN)</w:t>
      </w:r>
    </w:p>
    <w:p w14:paraId="2E1DFA2F" w14:textId="77777777" w:rsidR="00BB2F28" w:rsidRPr="0064350E" w:rsidRDefault="00BB2F28" w:rsidP="00F425B9">
      <w:pPr>
        <w:pStyle w:val="Paragraphedeliste"/>
        <w:numPr>
          <w:ilvl w:val="0"/>
          <w:numId w:val="4"/>
        </w:numPr>
        <w:spacing w:after="0"/>
        <w:rPr>
          <w:rFonts w:asciiTheme="minorHAnsi" w:hAnsiTheme="minorHAnsi" w:cstheme="minorHAnsi"/>
          <w:sz w:val="20"/>
          <w:lang w:val="fr-FR"/>
        </w:rPr>
      </w:pPr>
      <w:r w:rsidRPr="0064350E">
        <w:rPr>
          <w:rFonts w:asciiTheme="minorHAnsi" w:hAnsiTheme="minorHAnsi" w:cstheme="minorHAnsi"/>
          <w:sz w:val="20"/>
          <w:lang w:val="fr-FR"/>
        </w:rPr>
        <w:t xml:space="preserve">A partir d’un croisement de données (Exemples : femme vivant à telle </w:t>
      </w:r>
      <w:r w:rsidR="00C936A1" w:rsidRPr="0064350E">
        <w:rPr>
          <w:rFonts w:asciiTheme="minorHAnsi" w:hAnsiTheme="minorHAnsi" w:cstheme="minorHAnsi"/>
          <w:sz w:val="20"/>
          <w:lang w:val="fr-FR"/>
        </w:rPr>
        <w:t>a</w:t>
      </w:r>
      <w:r w:rsidRPr="0064350E">
        <w:rPr>
          <w:rFonts w:asciiTheme="minorHAnsi" w:hAnsiTheme="minorHAnsi" w:cstheme="minorHAnsi"/>
          <w:sz w:val="20"/>
          <w:lang w:val="fr-FR"/>
        </w:rPr>
        <w:t>dresse, née tel jour et abonnée à tel magazine).</w:t>
      </w:r>
    </w:p>
    <w:p w14:paraId="4F139BCA" w14:textId="77777777" w:rsidR="00BB2F28" w:rsidRPr="0064350E" w:rsidRDefault="00BB2F28" w:rsidP="006C45E7">
      <w:pPr>
        <w:spacing w:after="0"/>
        <w:jc w:val="both"/>
        <w:rPr>
          <w:sz w:val="20"/>
          <w:szCs w:val="20"/>
        </w:rPr>
      </w:pPr>
    </w:p>
    <w:p w14:paraId="3E4C6F7F" w14:textId="77777777" w:rsidR="00BB2F28" w:rsidRPr="0064350E" w:rsidRDefault="00BB2F28" w:rsidP="004957F7">
      <w:pPr>
        <w:pStyle w:val="Titre2"/>
        <w:rPr>
          <w:sz w:val="24"/>
          <w:szCs w:val="24"/>
          <w:u w:val="single"/>
        </w:rPr>
      </w:pPr>
      <w:bookmarkStart w:id="5" w:name="_Toc25163777"/>
      <w:bookmarkStart w:id="6" w:name="_Toc194418106"/>
      <w:r w:rsidRPr="0064350E">
        <w:rPr>
          <w:sz w:val="24"/>
          <w:szCs w:val="24"/>
          <w:u w:val="single"/>
        </w:rPr>
        <w:t>Traitement</w:t>
      </w:r>
      <w:bookmarkEnd w:id="5"/>
      <w:bookmarkEnd w:id="6"/>
    </w:p>
    <w:p w14:paraId="155E302F" w14:textId="77777777" w:rsidR="00BB2F28" w:rsidRPr="0064350E" w:rsidRDefault="00F2366C" w:rsidP="006C45E7">
      <w:pPr>
        <w:spacing w:after="0"/>
        <w:jc w:val="both"/>
        <w:rPr>
          <w:rFonts w:cstheme="minorHAnsi"/>
          <w:sz w:val="20"/>
          <w:szCs w:val="20"/>
        </w:rPr>
      </w:pPr>
      <w:r w:rsidRPr="0064350E">
        <w:rPr>
          <w:rFonts w:cstheme="minorHAnsi"/>
          <w:sz w:val="20"/>
          <w:szCs w:val="20"/>
        </w:rPr>
        <w:t>Toute opération (ou tout ensemble d’opérations) qui est réalisée(é) sur les données à caractère personnel, de manière automatisée ou non, telle(tel) que la collecte, l’enregistrement, l’organisation, la conservation, l’adaptation ou la modification, l’extraction, la consultation, l’utilisation, la communication par transmission, la diffusion ou toute autre forme de mise à disposition, le rapprochement ou l’interconnexion, le verrouillage, l’effacement ou la destruction.</w:t>
      </w:r>
    </w:p>
    <w:p w14:paraId="596B34C5" w14:textId="77777777" w:rsidR="00F2366C" w:rsidRPr="0064350E" w:rsidRDefault="00F2366C" w:rsidP="006C45E7">
      <w:pPr>
        <w:spacing w:after="0"/>
        <w:jc w:val="both"/>
        <w:rPr>
          <w:rFonts w:cstheme="minorHAnsi"/>
          <w:sz w:val="20"/>
          <w:szCs w:val="20"/>
        </w:rPr>
      </w:pPr>
    </w:p>
    <w:p w14:paraId="00D43E2A" w14:textId="77777777" w:rsidR="00F2366C" w:rsidRPr="0064350E" w:rsidRDefault="00F2366C" w:rsidP="004957F7">
      <w:pPr>
        <w:pStyle w:val="Titre2"/>
        <w:rPr>
          <w:sz w:val="24"/>
          <w:szCs w:val="24"/>
          <w:u w:val="single"/>
        </w:rPr>
      </w:pPr>
      <w:bookmarkStart w:id="7" w:name="_Toc25163778"/>
      <w:bookmarkStart w:id="8" w:name="_Toc194418107"/>
      <w:r w:rsidRPr="0064350E">
        <w:rPr>
          <w:sz w:val="24"/>
          <w:szCs w:val="24"/>
          <w:u w:val="single"/>
        </w:rPr>
        <w:t>Fichier</w:t>
      </w:r>
      <w:bookmarkEnd w:id="7"/>
      <w:bookmarkEnd w:id="8"/>
    </w:p>
    <w:p w14:paraId="69618781" w14:textId="77777777" w:rsidR="00F2366C" w:rsidRPr="0064350E" w:rsidRDefault="00F2366C" w:rsidP="00F2366C">
      <w:pPr>
        <w:spacing w:after="0"/>
        <w:jc w:val="both"/>
        <w:rPr>
          <w:rFonts w:cstheme="minorHAnsi"/>
          <w:sz w:val="20"/>
          <w:szCs w:val="20"/>
        </w:rPr>
      </w:pPr>
      <w:proofErr w:type="spellStart"/>
      <w:r w:rsidRPr="0064350E">
        <w:rPr>
          <w:rFonts w:cstheme="minorHAnsi"/>
          <w:sz w:val="20"/>
          <w:szCs w:val="20"/>
        </w:rPr>
        <w:t>Tout</w:t>
      </w:r>
      <w:proofErr w:type="spellEnd"/>
      <w:r w:rsidRPr="0064350E">
        <w:rPr>
          <w:rFonts w:cstheme="minorHAnsi"/>
          <w:sz w:val="20"/>
          <w:szCs w:val="20"/>
        </w:rPr>
        <w:t xml:space="preserve"> ensemble structuré de données à caractère personnel, accessible selon des critères déterminés, que cet ensemble soit centralisé, décentralisé ou réparti de manière fonctionnelle ou géographique.</w:t>
      </w:r>
    </w:p>
    <w:p w14:paraId="5D984D2F" w14:textId="77777777" w:rsidR="00C70041" w:rsidRPr="0064350E" w:rsidRDefault="00C70041" w:rsidP="00F2366C">
      <w:pPr>
        <w:spacing w:after="0"/>
        <w:jc w:val="both"/>
        <w:rPr>
          <w:rFonts w:cstheme="minorHAnsi"/>
          <w:sz w:val="20"/>
          <w:szCs w:val="20"/>
        </w:rPr>
      </w:pPr>
    </w:p>
    <w:p w14:paraId="36D5E9E7" w14:textId="77777777" w:rsidR="004957F7" w:rsidRPr="0064350E" w:rsidRDefault="004957F7" w:rsidP="00E04883">
      <w:pPr>
        <w:pStyle w:val="Titre1"/>
        <w:rPr>
          <w:b/>
          <w:sz w:val="28"/>
          <w:szCs w:val="28"/>
        </w:rPr>
      </w:pPr>
      <w:bookmarkStart w:id="9" w:name="_Toc25163779"/>
      <w:bookmarkStart w:id="10" w:name="_Toc194418108"/>
      <w:r w:rsidRPr="0064350E">
        <w:rPr>
          <w:b/>
          <w:sz w:val="28"/>
          <w:szCs w:val="28"/>
        </w:rPr>
        <w:t>Objet et durée</w:t>
      </w:r>
      <w:bookmarkEnd w:id="9"/>
      <w:bookmarkEnd w:id="10"/>
    </w:p>
    <w:p w14:paraId="477B16FD" w14:textId="0F9CB1D8" w:rsidR="004957F7" w:rsidRPr="0064350E" w:rsidRDefault="004957F7" w:rsidP="004957F7">
      <w:pPr>
        <w:spacing w:after="0"/>
        <w:jc w:val="both"/>
        <w:rPr>
          <w:sz w:val="20"/>
          <w:szCs w:val="20"/>
        </w:rPr>
      </w:pPr>
      <w:r w:rsidRPr="0064350E">
        <w:rPr>
          <w:sz w:val="20"/>
          <w:szCs w:val="20"/>
        </w:rPr>
        <w:t>Les présentes clauses ont pour objet de définir les conditions dans lesquelles le titulaire d</w:t>
      </w:r>
      <w:r w:rsidR="007C7B70">
        <w:rPr>
          <w:sz w:val="20"/>
          <w:szCs w:val="20"/>
        </w:rPr>
        <w:t xml:space="preserve">e l’accord-cadre </w:t>
      </w:r>
      <w:r w:rsidRPr="0064350E">
        <w:rPr>
          <w:sz w:val="20"/>
          <w:szCs w:val="20"/>
        </w:rPr>
        <w:t>s'engage à effect</w:t>
      </w:r>
      <w:r w:rsidR="00AA3885">
        <w:rPr>
          <w:sz w:val="20"/>
          <w:szCs w:val="20"/>
        </w:rPr>
        <w:t>uer pour le compte du Rectorat</w:t>
      </w:r>
      <w:r w:rsidRPr="0064350E">
        <w:rPr>
          <w:sz w:val="20"/>
          <w:szCs w:val="20"/>
        </w:rPr>
        <w:t xml:space="preserve"> les opérations de traitement de données à caractère personnel définies ci-après.</w:t>
      </w:r>
    </w:p>
    <w:p w14:paraId="582DBA1B" w14:textId="678302B7" w:rsidR="004957F7" w:rsidRPr="0064350E" w:rsidRDefault="004957F7" w:rsidP="004957F7">
      <w:pPr>
        <w:spacing w:after="0"/>
        <w:jc w:val="both"/>
        <w:rPr>
          <w:sz w:val="20"/>
          <w:szCs w:val="20"/>
        </w:rPr>
      </w:pPr>
      <w:r w:rsidRPr="0064350E">
        <w:rPr>
          <w:sz w:val="20"/>
          <w:szCs w:val="20"/>
        </w:rPr>
        <w:t xml:space="preserve">Dans le cadre du présent </w:t>
      </w:r>
      <w:r w:rsidR="007C7B70">
        <w:rPr>
          <w:sz w:val="20"/>
          <w:szCs w:val="20"/>
        </w:rPr>
        <w:t>accord-cadre</w:t>
      </w:r>
      <w:r w:rsidRPr="0064350E">
        <w:rPr>
          <w:sz w:val="20"/>
          <w:szCs w:val="20"/>
        </w:rPr>
        <w:t>, les parties s'engagent à respecter la réglementation en vigueur applicable au traitement de données à caractère personnel et, en particulier le règlement UE 2016/679 du Parlement européen et du conseil du 27 avril 2016 applicable depuis le 25 mai 2018, le RGPD.</w:t>
      </w:r>
    </w:p>
    <w:p w14:paraId="6D49819C" w14:textId="77777777" w:rsidR="004957F7" w:rsidRPr="0064350E" w:rsidRDefault="004957F7" w:rsidP="004957F7">
      <w:pPr>
        <w:spacing w:after="0"/>
        <w:jc w:val="both"/>
        <w:rPr>
          <w:sz w:val="20"/>
          <w:szCs w:val="20"/>
        </w:rPr>
      </w:pPr>
    </w:p>
    <w:p w14:paraId="37FE3BC7" w14:textId="73F01EDC" w:rsidR="004957F7" w:rsidRPr="0064350E" w:rsidRDefault="004957F7" w:rsidP="004957F7">
      <w:pPr>
        <w:spacing w:after="0"/>
        <w:jc w:val="both"/>
        <w:rPr>
          <w:sz w:val="20"/>
          <w:szCs w:val="20"/>
        </w:rPr>
      </w:pPr>
      <w:r w:rsidRPr="0064350E">
        <w:rPr>
          <w:sz w:val="20"/>
          <w:szCs w:val="20"/>
        </w:rPr>
        <w:t xml:space="preserve">Le présent accord entre en vigueur à compter de la date de notification du présent </w:t>
      </w:r>
      <w:r w:rsidR="007C7B70">
        <w:rPr>
          <w:sz w:val="20"/>
          <w:szCs w:val="20"/>
        </w:rPr>
        <w:t xml:space="preserve">accord-cadre </w:t>
      </w:r>
      <w:r w:rsidRPr="0064350E">
        <w:rPr>
          <w:sz w:val="20"/>
          <w:szCs w:val="20"/>
        </w:rPr>
        <w:t>et jusqu’à sa date de fin.</w:t>
      </w:r>
    </w:p>
    <w:p w14:paraId="2F480FBF" w14:textId="77777777" w:rsidR="000E7EDA" w:rsidRPr="0064350E" w:rsidRDefault="000E7EDA">
      <w:pPr>
        <w:rPr>
          <w:rFonts w:cstheme="minorHAnsi"/>
          <w:b/>
          <w:sz w:val="24"/>
          <w:szCs w:val="24"/>
          <w:u w:val="single"/>
        </w:rPr>
      </w:pPr>
    </w:p>
    <w:p w14:paraId="7A90CCAD" w14:textId="77777777" w:rsidR="004957F7" w:rsidRPr="0064350E" w:rsidRDefault="004957F7">
      <w:pPr>
        <w:rPr>
          <w:rFonts w:cstheme="minorHAnsi"/>
          <w:b/>
          <w:sz w:val="28"/>
          <w:szCs w:val="28"/>
          <w:u w:val="single"/>
        </w:rPr>
      </w:pPr>
      <w:r w:rsidRPr="0064350E">
        <w:rPr>
          <w:rFonts w:cstheme="minorHAnsi"/>
          <w:b/>
          <w:sz w:val="28"/>
          <w:szCs w:val="28"/>
          <w:u w:val="single"/>
        </w:rPr>
        <w:br w:type="page"/>
      </w:r>
    </w:p>
    <w:p w14:paraId="20091531" w14:textId="105E087F" w:rsidR="0080623B" w:rsidRPr="0064350E" w:rsidRDefault="0080623B" w:rsidP="004957F7">
      <w:pPr>
        <w:pStyle w:val="Titre1"/>
        <w:rPr>
          <w:b/>
          <w:sz w:val="28"/>
          <w:szCs w:val="28"/>
        </w:rPr>
      </w:pPr>
      <w:bookmarkStart w:id="11" w:name="_Toc25163780"/>
      <w:bookmarkStart w:id="12" w:name="_Toc194418109"/>
      <w:r w:rsidRPr="0064350E">
        <w:rPr>
          <w:b/>
          <w:sz w:val="28"/>
          <w:szCs w:val="28"/>
        </w:rPr>
        <w:lastRenderedPageBreak/>
        <w:t>Description du traitement</w:t>
      </w:r>
      <w:r w:rsidR="004957F7" w:rsidRPr="0064350E">
        <w:rPr>
          <w:b/>
          <w:sz w:val="28"/>
          <w:szCs w:val="28"/>
        </w:rPr>
        <w:t xml:space="preserve"> objet du présent </w:t>
      </w:r>
      <w:bookmarkEnd w:id="11"/>
      <w:r w:rsidR="007C7B70" w:rsidRPr="007C7B70">
        <w:rPr>
          <w:b/>
          <w:sz w:val="28"/>
          <w:szCs w:val="28"/>
        </w:rPr>
        <w:t>accord-cadre</w:t>
      </w:r>
      <w:bookmarkEnd w:id="12"/>
    </w:p>
    <w:p w14:paraId="177EB485" w14:textId="1C842106" w:rsidR="00935F66" w:rsidRPr="0064350E" w:rsidRDefault="0080623B" w:rsidP="006C45E7">
      <w:pPr>
        <w:spacing w:after="0"/>
        <w:jc w:val="both"/>
        <w:rPr>
          <w:rFonts w:cstheme="minorHAnsi"/>
          <w:sz w:val="20"/>
          <w:szCs w:val="20"/>
        </w:rPr>
      </w:pPr>
      <w:r w:rsidRPr="0064350E">
        <w:rPr>
          <w:rFonts w:cstheme="minorHAnsi"/>
          <w:sz w:val="20"/>
          <w:szCs w:val="20"/>
        </w:rPr>
        <w:t xml:space="preserve">Le titulaire est autorisé à traiter pour le compte </w:t>
      </w:r>
      <w:r w:rsidR="00AA3885">
        <w:rPr>
          <w:rFonts w:cstheme="minorHAnsi"/>
          <w:sz w:val="20"/>
          <w:szCs w:val="20"/>
        </w:rPr>
        <w:t>du Rectorat</w:t>
      </w:r>
      <w:r w:rsidRPr="0064350E">
        <w:rPr>
          <w:rFonts w:cstheme="minorHAnsi"/>
          <w:sz w:val="20"/>
          <w:szCs w:val="20"/>
        </w:rPr>
        <w:t xml:space="preserve">, pour la durée du présent </w:t>
      </w:r>
      <w:r w:rsidR="007C7B70">
        <w:rPr>
          <w:sz w:val="20"/>
          <w:szCs w:val="20"/>
        </w:rPr>
        <w:t>accord-cadre</w:t>
      </w:r>
      <w:r w:rsidRPr="0064350E">
        <w:rPr>
          <w:rFonts w:cstheme="minorHAnsi"/>
          <w:sz w:val="20"/>
          <w:szCs w:val="20"/>
        </w:rPr>
        <w:t xml:space="preserve">, les données à caractère personnel nécessaires pour fournir les prestations du présent </w:t>
      </w:r>
      <w:r w:rsidR="007C7B70">
        <w:rPr>
          <w:sz w:val="20"/>
          <w:szCs w:val="20"/>
        </w:rPr>
        <w:t>accord-cadre</w:t>
      </w:r>
      <w:r w:rsidRPr="0064350E">
        <w:rPr>
          <w:rFonts w:cstheme="minorHAnsi"/>
          <w:sz w:val="20"/>
          <w:szCs w:val="20"/>
        </w:rPr>
        <w:t>.</w:t>
      </w:r>
      <w:r w:rsidR="00935F66" w:rsidRPr="0064350E">
        <w:rPr>
          <w:rFonts w:cstheme="minorHAnsi"/>
          <w:sz w:val="20"/>
          <w:szCs w:val="20"/>
        </w:rPr>
        <w:t xml:space="preserve"> </w:t>
      </w:r>
    </w:p>
    <w:p w14:paraId="72E0233C" w14:textId="77777777" w:rsidR="0080623B" w:rsidRDefault="00935F66" w:rsidP="006C45E7">
      <w:pPr>
        <w:spacing w:after="0"/>
        <w:jc w:val="both"/>
        <w:rPr>
          <w:rFonts w:cstheme="minorHAnsi"/>
          <w:sz w:val="20"/>
          <w:szCs w:val="20"/>
        </w:rPr>
      </w:pPr>
      <w:r w:rsidRPr="0064350E">
        <w:rPr>
          <w:rFonts w:cstheme="minorHAnsi"/>
          <w:sz w:val="20"/>
          <w:szCs w:val="20"/>
        </w:rPr>
        <w:t>La nature des opérations réalisées sur les données, le</w:t>
      </w:r>
      <w:r w:rsidR="00F1547A" w:rsidRPr="0064350E">
        <w:rPr>
          <w:rFonts w:cstheme="minorHAnsi"/>
          <w:sz w:val="20"/>
          <w:szCs w:val="20"/>
        </w:rPr>
        <w:t>s</w:t>
      </w:r>
      <w:r w:rsidRPr="0064350E">
        <w:rPr>
          <w:rFonts w:cstheme="minorHAnsi"/>
          <w:sz w:val="20"/>
          <w:szCs w:val="20"/>
        </w:rPr>
        <w:t xml:space="preserve"> finalités du traitement, les types de données à caractère personnel</w:t>
      </w:r>
      <w:r w:rsidR="006C45E7" w:rsidRPr="0064350E">
        <w:rPr>
          <w:rFonts w:cstheme="minorHAnsi"/>
          <w:sz w:val="20"/>
          <w:szCs w:val="20"/>
        </w:rPr>
        <w:t>,</w:t>
      </w:r>
      <w:r w:rsidRPr="0064350E">
        <w:rPr>
          <w:rFonts w:cstheme="minorHAnsi"/>
          <w:sz w:val="20"/>
          <w:szCs w:val="20"/>
        </w:rPr>
        <w:t xml:space="preserve"> ainsi que les catégories de personnes concernées sont décrits dans le tableau ci-dessous.</w:t>
      </w:r>
    </w:p>
    <w:p w14:paraId="1BB4BB98" w14:textId="77777777" w:rsidR="009368A2" w:rsidRDefault="009368A2" w:rsidP="006C45E7">
      <w:pPr>
        <w:spacing w:after="0"/>
        <w:jc w:val="both"/>
        <w:rPr>
          <w:rFonts w:cstheme="minorHAnsi"/>
          <w:sz w:val="20"/>
          <w:szCs w:val="20"/>
        </w:rPr>
      </w:pPr>
    </w:p>
    <w:p w14:paraId="7F8D875D" w14:textId="77777777" w:rsidR="00DB503B" w:rsidRPr="00DB503B" w:rsidRDefault="009368A2" w:rsidP="006C45E7">
      <w:pPr>
        <w:spacing w:after="0"/>
        <w:jc w:val="both"/>
        <w:rPr>
          <w:rFonts w:cstheme="minorHAnsi"/>
          <w:b/>
          <w:sz w:val="20"/>
          <w:szCs w:val="20"/>
        </w:rPr>
      </w:pPr>
      <w:r w:rsidRPr="00DB503B">
        <w:rPr>
          <w:rFonts w:cstheme="minorHAnsi"/>
          <w:b/>
          <w:sz w:val="20"/>
          <w:szCs w:val="20"/>
        </w:rPr>
        <w:t>Lot 1 et 2</w:t>
      </w:r>
      <w:r w:rsidR="00DB503B">
        <w:rPr>
          <w:rFonts w:cstheme="minorHAnsi"/>
          <w:b/>
          <w:sz w:val="20"/>
          <w:szCs w:val="20"/>
        </w:rPr>
        <w:t xml:space="preserve"> (Domaines Climat Scolaire, Référentiel et Pilotage)</w:t>
      </w:r>
    </w:p>
    <w:tbl>
      <w:tblPr>
        <w:tblW w:w="9596" w:type="dxa"/>
        <w:tblInd w:w="10" w:type="dxa"/>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403"/>
        <w:gridCol w:w="1701"/>
        <w:gridCol w:w="963"/>
        <w:gridCol w:w="1603"/>
        <w:gridCol w:w="2366"/>
        <w:gridCol w:w="1560"/>
      </w:tblGrid>
      <w:tr w:rsidR="00344C90" w:rsidRPr="00B87029" w14:paraId="07DED8CD" w14:textId="77777777" w:rsidTr="00DB503B">
        <w:trPr>
          <w:trHeight w:val="593"/>
        </w:trPr>
        <w:tc>
          <w:tcPr>
            <w:tcW w:w="1403" w:type="dxa"/>
            <w:tcMar>
              <w:top w:w="0" w:type="dxa"/>
              <w:left w:w="108" w:type="dxa"/>
              <w:bottom w:w="0" w:type="dxa"/>
              <w:right w:w="108" w:type="dxa"/>
            </w:tcMar>
          </w:tcPr>
          <w:p w14:paraId="738EF01F" w14:textId="77777777" w:rsidR="00344C90" w:rsidRPr="00F425B9" w:rsidRDefault="00344C90" w:rsidP="00DB503B">
            <w:pPr>
              <w:pStyle w:val="Paragraphedeliste"/>
              <w:ind w:left="0"/>
              <w:jc w:val="center"/>
              <w:rPr>
                <w:rFonts w:asciiTheme="minorHAnsi" w:hAnsiTheme="minorHAnsi" w:cstheme="minorHAnsi"/>
                <w:bCs/>
                <w:sz w:val="16"/>
                <w:szCs w:val="16"/>
                <w:lang w:val="fr-FR"/>
              </w:rPr>
            </w:pPr>
            <w:r w:rsidRPr="00F425B9">
              <w:rPr>
                <w:rFonts w:asciiTheme="minorHAnsi" w:hAnsiTheme="minorHAnsi" w:cstheme="minorHAnsi"/>
                <w:b/>
                <w:bCs/>
                <w:sz w:val="16"/>
                <w:szCs w:val="16"/>
                <w:u w:val="single"/>
                <w:lang w:val="fr-FR"/>
              </w:rPr>
              <w:t>Objet</w:t>
            </w:r>
          </w:p>
        </w:tc>
        <w:tc>
          <w:tcPr>
            <w:tcW w:w="1701" w:type="dxa"/>
            <w:tcMar>
              <w:top w:w="0" w:type="dxa"/>
              <w:left w:w="108" w:type="dxa"/>
              <w:bottom w:w="0" w:type="dxa"/>
              <w:right w:w="108" w:type="dxa"/>
            </w:tcMar>
          </w:tcPr>
          <w:p w14:paraId="4D9EC07C" w14:textId="77777777" w:rsidR="00344C90" w:rsidRPr="00F425B9" w:rsidRDefault="00344C90" w:rsidP="00DB503B">
            <w:pPr>
              <w:pStyle w:val="Paragraphedeliste"/>
              <w:ind w:left="0"/>
              <w:jc w:val="center"/>
              <w:rPr>
                <w:rFonts w:asciiTheme="minorHAnsi" w:hAnsiTheme="minorHAnsi" w:cstheme="minorHAnsi"/>
                <w:b/>
                <w:bCs/>
                <w:sz w:val="16"/>
                <w:szCs w:val="16"/>
                <w:lang w:val="fr-FR"/>
              </w:rPr>
            </w:pPr>
            <w:r w:rsidRPr="00F425B9">
              <w:rPr>
                <w:rFonts w:asciiTheme="minorHAnsi" w:hAnsiTheme="minorHAnsi" w:cstheme="minorHAnsi"/>
                <w:b/>
                <w:bCs/>
                <w:sz w:val="16"/>
                <w:szCs w:val="16"/>
                <w:u w:val="single"/>
                <w:lang w:val="fr-FR"/>
              </w:rPr>
              <w:t>Finalité</w:t>
            </w:r>
          </w:p>
        </w:tc>
        <w:tc>
          <w:tcPr>
            <w:tcW w:w="963" w:type="dxa"/>
            <w:tcMar>
              <w:top w:w="0" w:type="dxa"/>
              <w:left w:w="108" w:type="dxa"/>
              <w:bottom w:w="0" w:type="dxa"/>
              <w:right w:w="108" w:type="dxa"/>
            </w:tcMar>
          </w:tcPr>
          <w:p w14:paraId="5E4B2C30" w14:textId="77777777" w:rsidR="00344C90" w:rsidRPr="00F425B9" w:rsidRDefault="00344C90" w:rsidP="0064350E">
            <w:pPr>
              <w:pStyle w:val="Paragraphedeliste"/>
              <w:ind w:left="0"/>
              <w:jc w:val="center"/>
              <w:rPr>
                <w:rFonts w:asciiTheme="minorHAnsi" w:eastAsiaTheme="minorHAnsi" w:hAnsiTheme="minorHAnsi" w:cstheme="minorHAnsi"/>
                <w:b/>
                <w:bCs/>
                <w:sz w:val="16"/>
                <w:szCs w:val="16"/>
                <w:u w:val="single"/>
                <w:lang w:val="fr-FR"/>
              </w:rPr>
            </w:pPr>
            <w:r w:rsidRPr="00F425B9">
              <w:rPr>
                <w:rFonts w:asciiTheme="minorHAnsi" w:hAnsiTheme="minorHAnsi" w:cstheme="minorHAnsi"/>
                <w:b/>
                <w:bCs/>
                <w:sz w:val="16"/>
                <w:szCs w:val="16"/>
                <w:u w:val="single"/>
                <w:lang w:val="fr-FR"/>
              </w:rPr>
              <w:t>Durée</w:t>
            </w:r>
          </w:p>
          <w:p w14:paraId="04EB10CC" w14:textId="77777777" w:rsidR="00344C90" w:rsidRPr="00F425B9" w:rsidRDefault="00344C90" w:rsidP="0064350E">
            <w:pPr>
              <w:pStyle w:val="Paragraphedeliste"/>
              <w:ind w:left="0"/>
              <w:jc w:val="center"/>
              <w:rPr>
                <w:rFonts w:asciiTheme="minorHAnsi" w:hAnsiTheme="minorHAnsi" w:cstheme="minorHAnsi"/>
                <w:b/>
                <w:bCs/>
                <w:sz w:val="16"/>
                <w:szCs w:val="16"/>
                <w:lang w:val="fr-FR"/>
              </w:rPr>
            </w:pPr>
          </w:p>
          <w:p w14:paraId="48F0100A" w14:textId="77777777" w:rsidR="00344C90" w:rsidRPr="00F425B9" w:rsidRDefault="00344C90" w:rsidP="0064350E">
            <w:pPr>
              <w:pStyle w:val="Paragraphedeliste"/>
              <w:ind w:left="0"/>
              <w:jc w:val="center"/>
              <w:rPr>
                <w:rFonts w:asciiTheme="minorHAnsi" w:hAnsiTheme="minorHAnsi" w:cstheme="minorHAnsi"/>
                <w:b/>
                <w:bCs/>
                <w:sz w:val="16"/>
                <w:szCs w:val="16"/>
                <w:lang w:val="fr-FR"/>
              </w:rPr>
            </w:pPr>
          </w:p>
        </w:tc>
        <w:tc>
          <w:tcPr>
            <w:tcW w:w="1603" w:type="dxa"/>
            <w:tcMar>
              <w:top w:w="0" w:type="dxa"/>
              <w:left w:w="108" w:type="dxa"/>
              <w:bottom w:w="0" w:type="dxa"/>
              <w:right w:w="108" w:type="dxa"/>
            </w:tcMar>
          </w:tcPr>
          <w:p w14:paraId="3CA436BC" w14:textId="77777777" w:rsidR="00344C90" w:rsidRPr="00F425B9" w:rsidRDefault="00344C90" w:rsidP="0064350E">
            <w:pPr>
              <w:pStyle w:val="Paragraphedeliste"/>
              <w:ind w:left="0"/>
              <w:jc w:val="center"/>
              <w:rPr>
                <w:rFonts w:asciiTheme="minorHAnsi" w:eastAsiaTheme="minorHAnsi" w:hAnsiTheme="minorHAnsi" w:cstheme="minorHAnsi"/>
                <w:b/>
                <w:bCs/>
                <w:sz w:val="16"/>
                <w:szCs w:val="16"/>
                <w:u w:val="single"/>
                <w:lang w:val="fr-FR"/>
              </w:rPr>
            </w:pPr>
            <w:r w:rsidRPr="00F425B9">
              <w:rPr>
                <w:rFonts w:asciiTheme="minorHAnsi" w:hAnsiTheme="minorHAnsi" w:cstheme="minorHAnsi"/>
                <w:b/>
                <w:bCs/>
                <w:sz w:val="16"/>
                <w:szCs w:val="16"/>
                <w:u w:val="single"/>
                <w:lang w:val="fr-FR"/>
              </w:rPr>
              <w:t>Type de données   à caractère personnel</w:t>
            </w:r>
          </w:p>
        </w:tc>
        <w:tc>
          <w:tcPr>
            <w:tcW w:w="2366" w:type="dxa"/>
            <w:tcMar>
              <w:top w:w="0" w:type="dxa"/>
              <w:left w:w="108" w:type="dxa"/>
              <w:bottom w:w="0" w:type="dxa"/>
              <w:right w:w="108" w:type="dxa"/>
            </w:tcMar>
          </w:tcPr>
          <w:p w14:paraId="02D4A1BE" w14:textId="77777777" w:rsidR="00344C90" w:rsidRPr="00F425B9" w:rsidRDefault="00344C90" w:rsidP="00DB503B">
            <w:pPr>
              <w:pStyle w:val="Paragraphedeliste"/>
              <w:ind w:left="0"/>
              <w:jc w:val="center"/>
              <w:rPr>
                <w:rFonts w:asciiTheme="minorHAnsi" w:hAnsiTheme="minorHAnsi" w:cstheme="minorHAnsi"/>
                <w:b/>
                <w:bCs/>
                <w:sz w:val="16"/>
                <w:szCs w:val="16"/>
                <w:lang w:val="fr-FR"/>
              </w:rPr>
            </w:pPr>
            <w:r w:rsidRPr="00F425B9">
              <w:rPr>
                <w:rFonts w:asciiTheme="minorHAnsi" w:hAnsiTheme="minorHAnsi" w:cstheme="minorHAnsi"/>
                <w:b/>
                <w:bCs/>
                <w:sz w:val="16"/>
                <w:szCs w:val="16"/>
                <w:u w:val="single"/>
                <w:lang w:val="fr-FR"/>
              </w:rPr>
              <w:t xml:space="preserve">Catégories de personnes </w:t>
            </w:r>
            <w:r w:rsidR="00DB503B">
              <w:rPr>
                <w:rFonts w:asciiTheme="minorHAnsi" w:hAnsiTheme="minorHAnsi" w:cstheme="minorHAnsi"/>
                <w:b/>
                <w:bCs/>
                <w:sz w:val="16"/>
                <w:szCs w:val="16"/>
                <w:u w:val="single"/>
                <w:lang w:val="fr-FR"/>
              </w:rPr>
              <w:t>co</w:t>
            </w:r>
            <w:r w:rsidRPr="00F425B9">
              <w:rPr>
                <w:rFonts w:asciiTheme="minorHAnsi" w:hAnsiTheme="minorHAnsi" w:cstheme="minorHAnsi"/>
                <w:b/>
                <w:bCs/>
                <w:sz w:val="16"/>
                <w:szCs w:val="16"/>
                <w:u w:val="single"/>
                <w:lang w:val="fr-FR"/>
              </w:rPr>
              <w:t>ncernées</w:t>
            </w:r>
          </w:p>
        </w:tc>
        <w:tc>
          <w:tcPr>
            <w:tcW w:w="1560" w:type="dxa"/>
            <w:tcMar>
              <w:top w:w="0" w:type="dxa"/>
              <w:left w:w="108" w:type="dxa"/>
              <w:bottom w:w="0" w:type="dxa"/>
              <w:right w:w="108" w:type="dxa"/>
            </w:tcMar>
          </w:tcPr>
          <w:p w14:paraId="324DA887" w14:textId="77777777" w:rsidR="00344C90" w:rsidRPr="00F425B9" w:rsidRDefault="00344C90" w:rsidP="0064350E">
            <w:pPr>
              <w:pStyle w:val="Paragraphedeliste"/>
              <w:ind w:left="0"/>
              <w:jc w:val="center"/>
              <w:rPr>
                <w:rFonts w:asciiTheme="minorHAnsi" w:hAnsiTheme="minorHAnsi" w:cstheme="minorHAnsi"/>
                <w:b/>
                <w:bCs/>
                <w:sz w:val="16"/>
                <w:szCs w:val="16"/>
                <w:lang w:val="fr-FR"/>
              </w:rPr>
            </w:pPr>
            <w:r w:rsidRPr="00F425B9">
              <w:rPr>
                <w:rFonts w:asciiTheme="minorHAnsi" w:hAnsiTheme="minorHAnsi" w:cstheme="minorHAnsi"/>
                <w:b/>
                <w:bCs/>
                <w:sz w:val="16"/>
                <w:szCs w:val="16"/>
                <w:u w:val="single"/>
                <w:lang w:val="fr-FR"/>
              </w:rPr>
              <w:t>Rôle du titulaire</w:t>
            </w:r>
          </w:p>
          <w:p w14:paraId="684706DA" w14:textId="77777777" w:rsidR="00344C90" w:rsidRPr="00F425B9" w:rsidRDefault="00344C90" w:rsidP="0064350E">
            <w:pPr>
              <w:pStyle w:val="Paragraphedeliste"/>
              <w:ind w:left="0"/>
              <w:jc w:val="center"/>
              <w:rPr>
                <w:rFonts w:asciiTheme="minorHAnsi" w:hAnsiTheme="minorHAnsi" w:cstheme="minorHAnsi"/>
                <w:b/>
                <w:bCs/>
                <w:sz w:val="16"/>
                <w:szCs w:val="16"/>
                <w:lang w:val="fr-FR"/>
              </w:rPr>
            </w:pPr>
          </w:p>
        </w:tc>
      </w:tr>
      <w:tr w:rsidR="00F425B9" w:rsidRPr="00B87029" w14:paraId="5BF3CF3F" w14:textId="77777777" w:rsidTr="00DB503B">
        <w:trPr>
          <w:trHeight w:val="1123"/>
        </w:trPr>
        <w:tc>
          <w:tcPr>
            <w:tcW w:w="1403" w:type="dxa"/>
            <w:tcMar>
              <w:top w:w="0" w:type="dxa"/>
              <w:left w:w="108" w:type="dxa"/>
              <w:bottom w:w="0" w:type="dxa"/>
              <w:right w:w="108" w:type="dxa"/>
            </w:tcMar>
          </w:tcPr>
          <w:p w14:paraId="0B2FF0C4" w14:textId="77777777" w:rsidR="00F425B9" w:rsidRPr="00F425B9" w:rsidRDefault="00F425B9" w:rsidP="008A38D9">
            <w:pPr>
              <w:pStyle w:val="Paragraphedeliste"/>
              <w:ind w:left="0"/>
              <w:jc w:val="left"/>
              <w:rPr>
                <w:rFonts w:ascii="Calibri" w:hAnsi="Calibri" w:cstheme="minorHAnsi"/>
                <w:bCs/>
                <w:sz w:val="16"/>
                <w:szCs w:val="16"/>
                <w:lang w:val="fr-FR"/>
              </w:rPr>
            </w:pPr>
            <w:r w:rsidRPr="00F425B9">
              <w:rPr>
                <w:rFonts w:ascii="Calibri" w:hAnsi="Calibri" w:cstheme="minorHAnsi"/>
                <w:bCs/>
                <w:sz w:val="16"/>
                <w:szCs w:val="16"/>
                <w:lang w:val="fr-FR"/>
              </w:rPr>
              <w:t>Tableaux de Bord des missions Nationales (TBN)</w:t>
            </w:r>
          </w:p>
        </w:tc>
        <w:tc>
          <w:tcPr>
            <w:tcW w:w="1701" w:type="dxa"/>
            <w:tcMar>
              <w:top w:w="0" w:type="dxa"/>
              <w:left w:w="108" w:type="dxa"/>
              <w:bottom w:w="0" w:type="dxa"/>
              <w:right w:w="108" w:type="dxa"/>
            </w:tcMar>
          </w:tcPr>
          <w:p w14:paraId="49343CD6" w14:textId="77777777" w:rsidR="00F425B9" w:rsidRPr="00F425B9" w:rsidRDefault="00F425B9" w:rsidP="008A38D9">
            <w:pPr>
              <w:pStyle w:val="Paragraphedeliste"/>
              <w:ind w:left="0"/>
              <w:jc w:val="left"/>
              <w:rPr>
                <w:rFonts w:ascii="Calibri" w:hAnsi="Calibri" w:cstheme="minorHAnsi"/>
                <w:bCs/>
                <w:sz w:val="16"/>
                <w:szCs w:val="16"/>
                <w:lang w:val="fr-FR"/>
              </w:rPr>
            </w:pPr>
            <w:r w:rsidRPr="00F425B9">
              <w:rPr>
                <w:rFonts w:ascii="Calibri" w:hAnsi="Calibri" w:cstheme="minorHAnsi"/>
                <w:bCs/>
                <w:sz w:val="16"/>
                <w:szCs w:val="16"/>
                <w:lang w:val="fr-FR"/>
              </w:rPr>
              <w:t>Suivi du consommé des équipes</w:t>
            </w:r>
          </w:p>
          <w:p w14:paraId="740EA8F8" w14:textId="77777777" w:rsidR="00F425B9" w:rsidRPr="00F425B9" w:rsidRDefault="00F425B9" w:rsidP="008A38D9">
            <w:pPr>
              <w:pStyle w:val="Paragraphedeliste"/>
              <w:ind w:left="0"/>
              <w:jc w:val="left"/>
              <w:rPr>
                <w:rFonts w:ascii="Calibri" w:hAnsi="Calibri" w:cstheme="minorHAnsi"/>
                <w:bCs/>
                <w:sz w:val="16"/>
                <w:szCs w:val="16"/>
                <w:lang w:val="fr-FR"/>
              </w:rPr>
            </w:pPr>
            <w:r w:rsidRPr="00F425B9">
              <w:rPr>
                <w:rFonts w:ascii="Calibri" w:hAnsi="Calibri" w:cstheme="minorHAnsi"/>
                <w:bCs/>
                <w:sz w:val="16"/>
                <w:szCs w:val="16"/>
                <w:lang w:val="fr-FR"/>
              </w:rPr>
              <w:t>Gestion du PEM</w:t>
            </w:r>
          </w:p>
          <w:p w14:paraId="71751A04" w14:textId="77777777" w:rsidR="00F425B9" w:rsidRPr="00F425B9" w:rsidRDefault="00F425B9" w:rsidP="008A38D9">
            <w:pPr>
              <w:pStyle w:val="Paragraphedeliste"/>
              <w:ind w:left="0"/>
              <w:jc w:val="left"/>
              <w:rPr>
                <w:rFonts w:ascii="Calibri" w:hAnsi="Calibri" w:cstheme="minorHAnsi"/>
                <w:bCs/>
                <w:sz w:val="16"/>
                <w:szCs w:val="16"/>
                <w:lang w:val="fr-FR"/>
              </w:rPr>
            </w:pPr>
            <w:r w:rsidRPr="00F425B9">
              <w:rPr>
                <w:rFonts w:ascii="Calibri" w:hAnsi="Calibri" w:cstheme="minorHAnsi"/>
                <w:bCs/>
                <w:sz w:val="16"/>
                <w:szCs w:val="16"/>
                <w:lang w:val="fr-FR"/>
              </w:rPr>
              <w:t>Outil de suivi financier</w:t>
            </w:r>
          </w:p>
        </w:tc>
        <w:tc>
          <w:tcPr>
            <w:tcW w:w="963" w:type="dxa"/>
            <w:tcMar>
              <w:top w:w="0" w:type="dxa"/>
              <w:left w:w="108" w:type="dxa"/>
              <w:bottom w:w="0" w:type="dxa"/>
              <w:right w:w="108" w:type="dxa"/>
            </w:tcMar>
          </w:tcPr>
          <w:p w14:paraId="34740942" w14:textId="14BBC476" w:rsidR="00F425B9" w:rsidRPr="00F425B9" w:rsidRDefault="00F425B9" w:rsidP="008A38D9">
            <w:pPr>
              <w:pStyle w:val="Paragraphedeliste"/>
              <w:ind w:left="0"/>
              <w:jc w:val="left"/>
              <w:rPr>
                <w:rFonts w:ascii="Calibri" w:hAnsi="Calibri" w:cstheme="minorHAnsi"/>
                <w:bCs/>
                <w:sz w:val="16"/>
                <w:szCs w:val="16"/>
                <w:lang w:val="fr-FR"/>
              </w:rPr>
            </w:pPr>
            <w:r w:rsidRPr="00F425B9">
              <w:rPr>
                <w:rFonts w:ascii="Calibri" w:hAnsi="Calibri" w:cstheme="minorHAnsi"/>
                <w:bCs/>
                <w:sz w:val="16"/>
                <w:szCs w:val="16"/>
                <w:lang w:val="fr-FR"/>
              </w:rPr>
              <w:t xml:space="preserve">Toute la durée </w:t>
            </w:r>
            <w:r w:rsidR="007C7B70">
              <w:rPr>
                <w:rFonts w:ascii="Calibri" w:hAnsi="Calibri" w:cstheme="minorHAnsi"/>
                <w:bCs/>
                <w:sz w:val="16"/>
                <w:szCs w:val="16"/>
                <w:lang w:val="fr-FR"/>
              </w:rPr>
              <w:t>de l’accord-cadre</w:t>
            </w:r>
          </w:p>
        </w:tc>
        <w:tc>
          <w:tcPr>
            <w:tcW w:w="1603" w:type="dxa"/>
            <w:tcMar>
              <w:top w:w="0" w:type="dxa"/>
              <w:left w:w="108" w:type="dxa"/>
              <w:bottom w:w="0" w:type="dxa"/>
              <w:right w:w="108" w:type="dxa"/>
            </w:tcMar>
          </w:tcPr>
          <w:p w14:paraId="629401EA" w14:textId="77777777" w:rsidR="00F425B9" w:rsidRPr="00F425B9" w:rsidRDefault="00F425B9" w:rsidP="008A38D9">
            <w:pPr>
              <w:pStyle w:val="Paragraphedeliste"/>
              <w:ind w:left="0"/>
              <w:jc w:val="left"/>
              <w:rPr>
                <w:rFonts w:ascii="Calibri" w:hAnsi="Calibri" w:cstheme="minorHAnsi"/>
                <w:bCs/>
                <w:sz w:val="16"/>
                <w:szCs w:val="16"/>
                <w:lang w:val="fr-FR"/>
              </w:rPr>
            </w:pPr>
            <w:proofErr w:type="gramStart"/>
            <w:r w:rsidRPr="00F425B9">
              <w:rPr>
                <w:rFonts w:ascii="Calibri" w:hAnsi="Calibri" w:cstheme="minorHAnsi"/>
                <w:bCs/>
                <w:sz w:val="16"/>
                <w:szCs w:val="16"/>
                <w:lang w:val="fr-FR"/>
              </w:rPr>
              <w:t>login</w:t>
            </w:r>
            <w:proofErr w:type="gramEnd"/>
            <w:r w:rsidRPr="00F425B9">
              <w:rPr>
                <w:rFonts w:ascii="Calibri" w:hAnsi="Calibri" w:cstheme="minorHAnsi"/>
                <w:bCs/>
                <w:sz w:val="16"/>
                <w:szCs w:val="16"/>
                <w:lang w:val="fr-FR"/>
              </w:rPr>
              <w:t>, nom, prénom, mail professionnel, service/division de rattachement</w:t>
            </w:r>
          </w:p>
        </w:tc>
        <w:tc>
          <w:tcPr>
            <w:tcW w:w="2366" w:type="dxa"/>
            <w:tcMar>
              <w:top w:w="0" w:type="dxa"/>
              <w:left w:w="108" w:type="dxa"/>
              <w:bottom w:w="0" w:type="dxa"/>
              <w:right w:w="108" w:type="dxa"/>
            </w:tcMar>
          </w:tcPr>
          <w:p w14:paraId="631A5F26" w14:textId="77777777" w:rsidR="00F425B9" w:rsidRPr="00F425B9" w:rsidRDefault="00F425B9" w:rsidP="008A38D9">
            <w:pPr>
              <w:pStyle w:val="Paragraphedeliste"/>
              <w:ind w:left="0"/>
              <w:jc w:val="left"/>
              <w:rPr>
                <w:rFonts w:ascii="Calibri" w:hAnsi="Calibri" w:cstheme="minorHAnsi"/>
                <w:bCs/>
                <w:sz w:val="16"/>
                <w:szCs w:val="16"/>
                <w:lang w:val="fr-FR"/>
              </w:rPr>
            </w:pPr>
            <w:r w:rsidRPr="00F425B9">
              <w:rPr>
                <w:rFonts w:ascii="Calibri" w:hAnsi="Calibri" w:cstheme="minorHAnsi"/>
                <w:bCs/>
                <w:sz w:val="16"/>
                <w:szCs w:val="16"/>
                <w:lang w:val="fr-FR"/>
              </w:rPr>
              <w:t>Agents DNE (administration centrale + académies)</w:t>
            </w:r>
          </w:p>
        </w:tc>
        <w:tc>
          <w:tcPr>
            <w:tcW w:w="1560" w:type="dxa"/>
            <w:tcMar>
              <w:top w:w="0" w:type="dxa"/>
              <w:left w:w="108" w:type="dxa"/>
              <w:bottom w:w="0" w:type="dxa"/>
              <w:right w:w="108" w:type="dxa"/>
            </w:tcMar>
          </w:tcPr>
          <w:p w14:paraId="05C1194A" w14:textId="77777777" w:rsidR="00F425B9" w:rsidRPr="00F425B9" w:rsidRDefault="00F425B9">
            <w:pPr>
              <w:rPr>
                <w:rFonts w:ascii="Calibri" w:hAnsi="Calibri"/>
                <w:sz w:val="16"/>
                <w:szCs w:val="16"/>
              </w:rPr>
            </w:pPr>
            <w:r w:rsidRPr="00F425B9">
              <w:rPr>
                <w:rFonts w:ascii="Calibri" w:hAnsi="Calibri"/>
                <w:color w:val="000000"/>
                <w:sz w:val="16"/>
                <w:szCs w:val="16"/>
              </w:rPr>
              <w:t>Proposer le service conformément à ses engagements</w:t>
            </w:r>
          </w:p>
        </w:tc>
      </w:tr>
      <w:tr w:rsidR="00F425B9" w:rsidRPr="00B87029" w14:paraId="163324D2" w14:textId="77777777" w:rsidTr="00DB503B">
        <w:trPr>
          <w:trHeight w:val="2089"/>
        </w:trPr>
        <w:tc>
          <w:tcPr>
            <w:tcW w:w="1403" w:type="dxa"/>
            <w:tcMar>
              <w:top w:w="0" w:type="dxa"/>
              <w:left w:w="108" w:type="dxa"/>
              <w:bottom w:w="0" w:type="dxa"/>
              <w:right w:w="108" w:type="dxa"/>
            </w:tcMar>
          </w:tcPr>
          <w:p w14:paraId="336299E6" w14:textId="77777777" w:rsidR="00F425B9" w:rsidRPr="00F425B9" w:rsidRDefault="00F425B9" w:rsidP="008A38D9">
            <w:pPr>
              <w:pStyle w:val="Paragraphedeliste"/>
              <w:ind w:left="0"/>
              <w:jc w:val="left"/>
              <w:rPr>
                <w:rFonts w:ascii="Calibri" w:hAnsi="Calibri" w:cstheme="minorHAnsi"/>
                <w:bCs/>
                <w:sz w:val="16"/>
                <w:szCs w:val="16"/>
                <w:lang w:val="fr-FR"/>
              </w:rPr>
            </w:pPr>
            <w:r w:rsidRPr="00F425B9">
              <w:rPr>
                <w:rFonts w:ascii="Calibri" w:hAnsi="Calibri" w:cstheme="minorHAnsi"/>
                <w:bCs/>
                <w:sz w:val="16"/>
                <w:szCs w:val="16"/>
                <w:lang w:val="fr-FR"/>
              </w:rPr>
              <w:t>RAMSESE/RODHE</w:t>
            </w:r>
          </w:p>
        </w:tc>
        <w:tc>
          <w:tcPr>
            <w:tcW w:w="1701" w:type="dxa"/>
            <w:tcMar>
              <w:top w:w="0" w:type="dxa"/>
              <w:left w:w="108" w:type="dxa"/>
              <w:bottom w:w="0" w:type="dxa"/>
              <w:right w:w="108" w:type="dxa"/>
            </w:tcMar>
          </w:tcPr>
          <w:p w14:paraId="68B6E99D" w14:textId="77777777" w:rsidR="00F425B9" w:rsidRDefault="00F425B9" w:rsidP="00F425B9">
            <w:pPr>
              <w:rPr>
                <w:rFonts w:ascii="Calibri" w:hAnsi="Calibri" w:cstheme="minorHAnsi"/>
                <w:bCs/>
                <w:sz w:val="16"/>
                <w:szCs w:val="16"/>
              </w:rPr>
            </w:pPr>
            <w:proofErr w:type="gramStart"/>
            <w:r w:rsidRPr="00F425B9">
              <w:rPr>
                <w:rFonts w:ascii="Calibri" w:hAnsi="Calibri" w:cstheme="minorHAnsi"/>
                <w:bCs/>
                <w:sz w:val="16"/>
                <w:szCs w:val="16"/>
              </w:rPr>
              <w:t>Répertoires  -</w:t>
            </w:r>
            <w:proofErr w:type="gramEnd"/>
            <w:r w:rsidRPr="00F425B9">
              <w:rPr>
                <w:rFonts w:ascii="Calibri" w:hAnsi="Calibri" w:cstheme="minorHAnsi"/>
                <w:bCs/>
                <w:sz w:val="16"/>
                <w:szCs w:val="16"/>
              </w:rPr>
              <w:t xml:space="preserve"> Académique et Ministériel Sur les Etablissements du Système Educatif (RAMSESE)</w:t>
            </w:r>
          </w:p>
          <w:p w14:paraId="4C2D1CCD" w14:textId="77777777" w:rsidR="00F425B9" w:rsidRPr="00F425B9" w:rsidRDefault="00F425B9" w:rsidP="00F425B9">
            <w:pPr>
              <w:rPr>
                <w:rFonts w:ascii="Calibri" w:hAnsi="Calibri" w:cstheme="minorHAnsi"/>
                <w:bCs/>
                <w:sz w:val="16"/>
                <w:szCs w:val="16"/>
              </w:rPr>
            </w:pPr>
            <w:r w:rsidRPr="00F425B9">
              <w:rPr>
                <w:rFonts w:ascii="Calibri" w:hAnsi="Calibri" w:cstheme="minorHAnsi"/>
                <w:bCs/>
                <w:sz w:val="16"/>
                <w:szCs w:val="16"/>
              </w:rPr>
              <w:t>- des Organismes de Détachement Hors Education (RODHE)</w:t>
            </w:r>
          </w:p>
        </w:tc>
        <w:tc>
          <w:tcPr>
            <w:tcW w:w="963" w:type="dxa"/>
            <w:tcMar>
              <w:top w:w="0" w:type="dxa"/>
              <w:left w:w="108" w:type="dxa"/>
              <w:bottom w:w="0" w:type="dxa"/>
              <w:right w:w="108" w:type="dxa"/>
            </w:tcMar>
          </w:tcPr>
          <w:p w14:paraId="79B6CC78" w14:textId="6D79649B" w:rsidR="00F425B9" w:rsidRPr="00F425B9" w:rsidRDefault="00F425B9" w:rsidP="008A38D9">
            <w:pPr>
              <w:pStyle w:val="Paragraphedeliste"/>
              <w:ind w:left="0"/>
              <w:jc w:val="left"/>
              <w:rPr>
                <w:rFonts w:ascii="Calibri" w:hAnsi="Calibri" w:cstheme="minorHAnsi"/>
                <w:bCs/>
                <w:sz w:val="16"/>
                <w:szCs w:val="16"/>
                <w:lang w:val="fr-FR"/>
              </w:rPr>
            </w:pPr>
            <w:r w:rsidRPr="00F425B9">
              <w:rPr>
                <w:rFonts w:ascii="Calibri" w:hAnsi="Calibri" w:cstheme="minorHAnsi"/>
                <w:bCs/>
                <w:sz w:val="16"/>
                <w:szCs w:val="16"/>
                <w:lang w:val="fr-FR"/>
              </w:rPr>
              <w:t xml:space="preserve">Toute la durée </w:t>
            </w:r>
            <w:r w:rsidR="007C7B70">
              <w:rPr>
                <w:rFonts w:ascii="Calibri" w:hAnsi="Calibri" w:cstheme="minorHAnsi"/>
                <w:bCs/>
                <w:sz w:val="16"/>
                <w:szCs w:val="16"/>
                <w:lang w:val="fr-FR"/>
              </w:rPr>
              <w:t>de l’accord-cadre</w:t>
            </w:r>
          </w:p>
        </w:tc>
        <w:tc>
          <w:tcPr>
            <w:tcW w:w="1603" w:type="dxa"/>
            <w:tcMar>
              <w:top w:w="0" w:type="dxa"/>
              <w:left w:w="108" w:type="dxa"/>
              <w:bottom w:w="0" w:type="dxa"/>
              <w:right w:w="108" w:type="dxa"/>
            </w:tcMar>
          </w:tcPr>
          <w:p w14:paraId="74CF1C4A" w14:textId="77777777" w:rsidR="00F425B9" w:rsidRPr="00F425B9" w:rsidRDefault="00F425B9" w:rsidP="00170EC0">
            <w:pPr>
              <w:pStyle w:val="Paragraphedeliste"/>
              <w:ind w:left="0"/>
              <w:jc w:val="left"/>
              <w:rPr>
                <w:rFonts w:ascii="Calibri" w:hAnsi="Calibri" w:cstheme="minorHAnsi"/>
                <w:bCs/>
                <w:sz w:val="16"/>
                <w:szCs w:val="16"/>
                <w:lang w:val="fr-FR"/>
              </w:rPr>
            </w:pPr>
            <w:proofErr w:type="gramStart"/>
            <w:r w:rsidRPr="00F425B9">
              <w:rPr>
                <w:rFonts w:ascii="Calibri" w:hAnsi="Calibri" w:cstheme="minorHAnsi"/>
                <w:bCs/>
                <w:sz w:val="16"/>
                <w:szCs w:val="16"/>
                <w:lang w:val="fr-FR"/>
              </w:rPr>
              <w:t>nom</w:t>
            </w:r>
            <w:proofErr w:type="gramEnd"/>
            <w:r w:rsidRPr="00F425B9">
              <w:rPr>
                <w:rFonts w:ascii="Calibri" w:hAnsi="Calibri" w:cstheme="minorHAnsi"/>
                <w:bCs/>
                <w:sz w:val="16"/>
                <w:szCs w:val="16"/>
                <w:lang w:val="fr-FR"/>
              </w:rPr>
              <w:t>, prénom</w:t>
            </w:r>
          </w:p>
          <w:p w14:paraId="487D3719" w14:textId="77777777" w:rsidR="00F425B9" w:rsidRPr="00F425B9" w:rsidRDefault="00F425B9" w:rsidP="00170EC0">
            <w:pPr>
              <w:pStyle w:val="Paragraphedeliste"/>
              <w:ind w:left="0"/>
              <w:jc w:val="left"/>
              <w:rPr>
                <w:rFonts w:ascii="Calibri" w:hAnsi="Calibri" w:cstheme="minorHAnsi"/>
                <w:bCs/>
                <w:sz w:val="16"/>
                <w:szCs w:val="16"/>
                <w:lang w:val="fr-FR"/>
              </w:rPr>
            </w:pPr>
            <w:proofErr w:type="gramStart"/>
            <w:r w:rsidRPr="00F425B9">
              <w:rPr>
                <w:rFonts w:ascii="Calibri" w:hAnsi="Calibri" w:cstheme="minorHAnsi"/>
                <w:bCs/>
                <w:sz w:val="16"/>
                <w:szCs w:val="16"/>
                <w:lang w:val="fr-FR"/>
              </w:rPr>
              <w:t>mail</w:t>
            </w:r>
            <w:proofErr w:type="gramEnd"/>
            <w:r w:rsidRPr="00F425B9">
              <w:rPr>
                <w:rFonts w:ascii="Calibri" w:hAnsi="Calibri" w:cstheme="minorHAnsi"/>
                <w:bCs/>
                <w:sz w:val="16"/>
                <w:szCs w:val="16"/>
                <w:lang w:val="fr-FR"/>
              </w:rPr>
              <w:t xml:space="preserve"> pro et téléphone</w:t>
            </w:r>
          </w:p>
          <w:p w14:paraId="06B7896F" w14:textId="77777777" w:rsidR="00F425B9" w:rsidRPr="00F425B9" w:rsidRDefault="00F425B9" w:rsidP="00170EC0">
            <w:pPr>
              <w:pStyle w:val="Paragraphedeliste"/>
              <w:ind w:left="0"/>
              <w:jc w:val="left"/>
              <w:rPr>
                <w:rFonts w:ascii="Calibri" w:hAnsi="Calibri" w:cstheme="minorHAnsi"/>
                <w:bCs/>
                <w:sz w:val="16"/>
                <w:szCs w:val="16"/>
                <w:lang w:val="fr-FR"/>
              </w:rPr>
            </w:pPr>
          </w:p>
          <w:p w14:paraId="4A202883" w14:textId="77777777" w:rsidR="00F425B9" w:rsidRPr="00F425B9" w:rsidRDefault="00F425B9" w:rsidP="00170EC0">
            <w:pPr>
              <w:pStyle w:val="Paragraphedeliste"/>
              <w:ind w:left="0"/>
              <w:jc w:val="left"/>
              <w:rPr>
                <w:rFonts w:ascii="Calibri" w:hAnsi="Calibri" w:cstheme="minorHAnsi"/>
                <w:bCs/>
                <w:sz w:val="16"/>
                <w:szCs w:val="16"/>
                <w:lang w:val="fr-FR"/>
              </w:rPr>
            </w:pPr>
          </w:p>
          <w:p w14:paraId="4EBF047A" w14:textId="77777777" w:rsidR="00F425B9" w:rsidRPr="00F425B9" w:rsidRDefault="00F425B9" w:rsidP="00170EC0">
            <w:pPr>
              <w:pStyle w:val="Paragraphedeliste"/>
              <w:ind w:left="0"/>
              <w:jc w:val="left"/>
              <w:rPr>
                <w:rFonts w:ascii="Calibri" w:hAnsi="Calibri" w:cstheme="minorHAnsi"/>
                <w:bCs/>
                <w:sz w:val="16"/>
                <w:szCs w:val="16"/>
                <w:lang w:val="fr-FR"/>
              </w:rPr>
            </w:pPr>
            <w:proofErr w:type="gramStart"/>
            <w:r w:rsidRPr="00F425B9">
              <w:rPr>
                <w:rFonts w:ascii="Calibri" w:hAnsi="Calibri" w:cstheme="minorHAnsi"/>
                <w:bCs/>
                <w:sz w:val="16"/>
                <w:szCs w:val="16"/>
                <w:lang w:val="fr-FR"/>
              </w:rPr>
              <w:t>login</w:t>
            </w:r>
            <w:proofErr w:type="gramEnd"/>
            <w:r w:rsidRPr="00F425B9">
              <w:rPr>
                <w:rFonts w:ascii="Calibri" w:hAnsi="Calibri" w:cstheme="minorHAnsi"/>
                <w:bCs/>
                <w:sz w:val="16"/>
                <w:szCs w:val="16"/>
                <w:lang w:val="fr-FR"/>
              </w:rPr>
              <w:t>, nom, prénom, mail professionnel</w:t>
            </w:r>
          </w:p>
        </w:tc>
        <w:tc>
          <w:tcPr>
            <w:tcW w:w="2366" w:type="dxa"/>
            <w:tcMar>
              <w:top w:w="0" w:type="dxa"/>
              <w:left w:w="108" w:type="dxa"/>
              <w:bottom w:w="0" w:type="dxa"/>
              <w:right w:w="108" w:type="dxa"/>
            </w:tcMar>
          </w:tcPr>
          <w:p w14:paraId="111BA2D3" w14:textId="77777777" w:rsidR="00F425B9" w:rsidRPr="00F425B9" w:rsidRDefault="00F425B9" w:rsidP="008A38D9">
            <w:pPr>
              <w:pStyle w:val="Paragraphedeliste"/>
              <w:ind w:left="0"/>
              <w:jc w:val="left"/>
              <w:rPr>
                <w:rFonts w:ascii="Calibri" w:hAnsi="Calibri" w:cstheme="minorHAnsi"/>
                <w:bCs/>
                <w:sz w:val="16"/>
                <w:szCs w:val="16"/>
                <w:lang w:val="fr-FR"/>
              </w:rPr>
            </w:pPr>
            <w:proofErr w:type="gramStart"/>
            <w:r w:rsidRPr="00F425B9">
              <w:rPr>
                <w:rFonts w:ascii="Calibri" w:hAnsi="Calibri" w:cstheme="minorHAnsi"/>
                <w:bCs/>
                <w:sz w:val="16"/>
                <w:szCs w:val="16"/>
                <w:lang w:val="fr-FR"/>
              </w:rPr>
              <w:t>chef</w:t>
            </w:r>
            <w:proofErr w:type="gramEnd"/>
            <w:r w:rsidRPr="00F425B9">
              <w:rPr>
                <w:rFonts w:ascii="Calibri" w:hAnsi="Calibri" w:cstheme="minorHAnsi"/>
                <w:bCs/>
                <w:sz w:val="16"/>
                <w:szCs w:val="16"/>
                <w:lang w:val="fr-FR"/>
              </w:rPr>
              <w:t xml:space="preserve"> d'établissements ou directeur d'écoles, superviseurs académique, ministère et hors éduc (exemple agriculture, défense) </w:t>
            </w:r>
          </w:p>
          <w:p w14:paraId="6C423EB5" w14:textId="77777777" w:rsidR="00F425B9" w:rsidRPr="00F425B9" w:rsidRDefault="00F425B9" w:rsidP="008A38D9">
            <w:pPr>
              <w:pStyle w:val="Paragraphedeliste"/>
              <w:ind w:left="0"/>
              <w:jc w:val="left"/>
              <w:rPr>
                <w:rFonts w:ascii="Calibri" w:hAnsi="Calibri" w:cstheme="minorHAnsi"/>
                <w:bCs/>
                <w:sz w:val="16"/>
                <w:szCs w:val="16"/>
                <w:lang w:val="fr-FR"/>
              </w:rPr>
            </w:pPr>
            <w:r w:rsidRPr="00F425B9">
              <w:rPr>
                <w:rFonts w:ascii="Calibri" w:hAnsi="Calibri" w:cstheme="minorHAnsi"/>
                <w:bCs/>
                <w:sz w:val="16"/>
                <w:szCs w:val="16"/>
                <w:lang w:val="fr-FR"/>
              </w:rPr>
              <w:t>Compte utilisateurs</w:t>
            </w:r>
          </w:p>
        </w:tc>
        <w:tc>
          <w:tcPr>
            <w:tcW w:w="1560" w:type="dxa"/>
            <w:tcMar>
              <w:top w:w="0" w:type="dxa"/>
              <w:left w:w="108" w:type="dxa"/>
              <w:bottom w:w="0" w:type="dxa"/>
              <w:right w:w="108" w:type="dxa"/>
            </w:tcMar>
          </w:tcPr>
          <w:p w14:paraId="446C9F96" w14:textId="77777777" w:rsidR="00F425B9" w:rsidRPr="00F425B9" w:rsidRDefault="00F425B9">
            <w:pPr>
              <w:rPr>
                <w:rFonts w:ascii="Calibri" w:hAnsi="Calibri"/>
                <w:sz w:val="16"/>
                <w:szCs w:val="16"/>
              </w:rPr>
            </w:pPr>
            <w:r w:rsidRPr="00F425B9">
              <w:rPr>
                <w:rFonts w:ascii="Calibri" w:hAnsi="Calibri"/>
                <w:color w:val="000000"/>
                <w:sz w:val="16"/>
                <w:szCs w:val="16"/>
              </w:rPr>
              <w:t>Proposer le service conformément à ses engagements</w:t>
            </w:r>
          </w:p>
        </w:tc>
      </w:tr>
      <w:tr w:rsidR="00F425B9" w:rsidRPr="00B87029" w14:paraId="1F4DC8C9" w14:textId="77777777" w:rsidTr="00DB503B">
        <w:trPr>
          <w:trHeight w:val="1123"/>
        </w:trPr>
        <w:tc>
          <w:tcPr>
            <w:tcW w:w="1403" w:type="dxa"/>
            <w:tcMar>
              <w:top w:w="0" w:type="dxa"/>
              <w:left w:w="108" w:type="dxa"/>
              <w:bottom w:w="0" w:type="dxa"/>
              <w:right w:w="108" w:type="dxa"/>
            </w:tcMar>
          </w:tcPr>
          <w:p w14:paraId="43185246" w14:textId="77777777" w:rsidR="00F425B9" w:rsidRPr="00F425B9" w:rsidRDefault="00F425B9" w:rsidP="008A38D9">
            <w:pPr>
              <w:pStyle w:val="Paragraphedeliste"/>
              <w:ind w:left="0"/>
              <w:jc w:val="left"/>
              <w:rPr>
                <w:rFonts w:ascii="Calibri" w:hAnsi="Calibri" w:cstheme="minorHAnsi"/>
                <w:bCs/>
                <w:sz w:val="16"/>
                <w:szCs w:val="16"/>
                <w:lang w:val="fr-FR"/>
              </w:rPr>
            </w:pPr>
            <w:r w:rsidRPr="00F425B9">
              <w:rPr>
                <w:rFonts w:ascii="Calibri" w:hAnsi="Calibri" w:cstheme="minorHAnsi"/>
                <w:bCs/>
                <w:sz w:val="16"/>
                <w:szCs w:val="16"/>
                <w:lang w:val="fr-FR"/>
              </w:rPr>
              <w:t>ORELIE</w:t>
            </w:r>
          </w:p>
        </w:tc>
        <w:tc>
          <w:tcPr>
            <w:tcW w:w="1701" w:type="dxa"/>
            <w:tcMar>
              <w:top w:w="0" w:type="dxa"/>
              <w:left w:w="108" w:type="dxa"/>
              <w:bottom w:w="0" w:type="dxa"/>
              <w:right w:w="108" w:type="dxa"/>
            </w:tcMar>
          </w:tcPr>
          <w:p w14:paraId="171913EF" w14:textId="77777777" w:rsidR="00F425B9" w:rsidRPr="00F425B9" w:rsidRDefault="00F425B9" w:rsidP="008A38D9">
            <w:pPr>
              <w:pStyle w:val="Paragraphedeliste"/>
              <w:ind w:left="0"/>
              <w:jc w:val="left"/>
              <w:rPr>
                <w:rFonts w:ascii="Calibri" w:hAnsi="Calibri" w:cstheme="minorHAnsi"/>
                <w:bCs/>
                <w:sz w:val="16"/>
                <w:szCs w:val="16"/>
                <w:lang w:val="fr-FR"/>
              </w:rPr>
            </w:pPr>
            <w:r w:rsidRPr="00F425B9">
              <w:rPr>
                <w:rFonts w:ascii="Calibri" w:hAnsi="Calibri" w:cstheme="minorHAnsi"/>
                <w:bCs/>
                <w:sz w:val="16"/>
                <w:szCs w:val="16"/>
                <w:lang w:val="fr-FR"/>
              </w:rPr>
              <w:t>Annuaire des internats</w:t>
            </w:r>
          </w:p>
        </w:tc>
        <w:tc>
          <w:tcPr>
            <w:tcW w:w="963" w:type="dxa"/>
            <w:tcMar>
              <w:top w:w="0" w:type="dxa"/>
              <w:left w:w="108" w:type="dxa"/>
              <w:bottom w:w="0" w:type="dxa"/>
              <w:right w:w="108" w:type="dxa"/>
            </w:tcMar>
          </w:tcPr>
          <w:p w14:paraId="381E7CC2" w14:textId="6D935E0A" w:rsidR="00F425B9" w:rsidRPr="00F425B9" w:rsidRDefault="007C7B70" w:rsidP="008A38D9">
            <w:pPr>
              <w:pStyle w:val="Paragraphedeliste"/>
              <w:ind w:left="0"/>
              <w:jc w:val="left"/>
              <w:rPr>
                <w:rFonts w:ascii="Calibri" w:hAnsi="Calibri" w:cstheme="minorHAnsi"/>
                <w:bCs/>
                <w:sz w:val="16"/>
                <w:szCs w:val="16"/>
                <w:lang w:val="fr-FR"/>
              </w:rPr>
            </w:pPr>
            <w:r w:rsidRPr="00F425B9">
              <w:rPr>
                <w:rFonts w:ascii="Calibri" w:hAnsi="Calibri" w:cstheme="minorHAnsi"/>
                <w:bCs/>
                <w:sz w:val="16"/>
                <w:szCs w:val="16"/>
                <w:lang w:val="fr-FR"/>
              </w:rPr>
              <w:t xml:space="preserve">Toute la durée </w:t>
            </w:r>
            <w:r>
              <w:rPr>
                <w:rFonts w:ascii="Calibri" w:hAnsi="Calibri" w:cstheme="minorHAnsi"/>
                <w:bCs/>
                <w:sz w:val="16"/>
                <w:szCs w:val="16"/>
                <w:lang w:val="fr-FR"/>
              </w:rPr>
              <w:t>de l’accord-cadre</w:t>
            </w:r>
          </w:p>
        </w:tc>
        <w:tc>
          <w:tcPr>
            <w:tcW w:w="1603" w:type="dxa"/>
            <w:tcMar>
              <w:top w:w="0" w:type="dxa"/>
              <w:left w:w="108" w:type="dxa"/>
              <w:bottom w:w="0" w:type="dxa"/>
              <w:right w:w="108" w:type="dxa"/>
            </w:tcMar>
          </w:tcPr>
          <w:p w14:paraId="04A4FC84" w14:textId="77777777" w:rsidR="00F425B9" w:rsidRPr="00F425B9" w:rsidRDefault="00F425B9" w:rsidP="008A38D9">
            <w:pPr>
              <w:pStyle w:val="Paragraphedeliste"/>
              <w:ind w:left="0"/>
              <w:jc w:val="left"/>
              <w:rPr>
                <w:rFonts w:ascii="Calibri" w:hAnsi="Calibri" w:cstheme="minorHAnsi"/>
                <w:bCs/>
                <w:sz w:val="16"/>
                <w:szCs w:val="16"/>
                <w:lang w:val="fr-FR"/>
              </w:rPr>
            </w:pPr>
            <w:proofErr w:type="gramStart"/>
            <w:r w:rsidRPr="00F425B9">
              <w:rPr>
                <w:rFonts w:ascii="Calibri" w:hAnsi="Calibri" w:cstheme="minorHAnsi"/>
                <w:bCs/>
                <w:sz w:val="16"/>
                <w:szCs w:val="16"/>
                <w:lang w:val="fr-FR"/>
              </w:rPr>
              <w:t>nom</w:t>
            </w:r>
            <w:proofErr w:type="gramEnd"/>
            <w:r w:rsidRPr="00F425B9">
              <w:rPr>
                <w:rFonts w:ascii="Calibri" w:hAnsi="Calibri" w:cstheme="minorHAnsi"/>
                <w:bCs/>
                <w:sz w:val="16"/>
                <w:szCs w:val="16"/>
                <w:lang w:val="fr-FR"/>
              </w:rPr>
              <w:t>, prénom, mail professionnel</w:t>
            </w:r>
          </w:p>
          <w:p w14:paraId="487805DB" w14:textId="77777777" w:rsidR="00F425B9" w:rsidRPr="00F425B9" w:rsidRDefault="00F425B9" w:rsidP="008A38D9">
            <w:pPr>
              <w:pStyle w:val="Paragraphedeliste"/>
              <w:ind w:left="0"/>
              <w:jc w:val="left"/>
              <w:rPr>
                <w:rFonts w:ascii="Calibri" w:hAnsi="Calibri" w:cstheme="minorHAnsi"/>
                <w:bCs/>
                <w:sz w:val="16"/>
                <w:szCs w:val="16"/>
                <w:lang w:val="fr-FR"/>
              </w:rPr>
            </w:pPr>
          </w:p>
          <w:p w14:paraId="3F857B59" w14:textId="77777777" w:rsidR="00F425B9" w:rsidRPr="00F425B9" w:rsidRDefault="00F425B9" w:rsidP="008A38D9">
            <w:pPr>
              <w:pStyle w:val="Paragraphedeliste"/>
              <w:ind w:left="0"/>
              <w:jc w:val="left"/>
              <w:rPr>
                <w:rFonts w:ascii="Calibri" w:hAnsi="Calibri" w:cstheme="minorHAnsi"/>
                <w:bCs/>
                <w:sz w:val="16"/>
                <w:szCs w:val="16"/>
                <w:lang w:val="fr-FR"/>
              </w:rPr>
            </w:pPr>
            <w:proofErr w:type="gramStart"/>
            <w:r w:rsidRPr="00F425B9">
              <w:rPr>
                <w:rFonts w:ascii="Calibri" w:hAnsi="Calibri" w:cstheme="minorHAnsi"/>
                <w:bCs/>
                <w:sz w:val="16"/>
                <w:szCs w:val="16"/>
                <w:lang w:val="fr-FR"/>
              </w:rPr>
              <w:t>login</w:t>
            </w:r>
            <w:proofErr w:type="gramEnd"/>
            <w:r w:rsidRPr="00F425B9">
              <w:rPr>
                <w:rFonts w:ascii="Calibri" w:hAnsi="Calibri" w:cstheme="minorHAnsi"/>
                <w:bCs/>
                <w:sz w:val="16"/>
                <w:szCs w:val="16"/>
                <w:lang w:val="fr-FR"/>
              </w:rPr>
              <w:t>, nom, prénom, mail professionnel</w:t>
            </w:r>
          </w:p>
        </w:tc>
        <w:tc>
          <w:tcPr>
            <w:tcW w:w="2366" w:type="dxa"/>
            <w:tcMar>
              <w:top w:w="0" w:type="dxa"/>
              <w:left w:w="108" w:type="dxa"/>
              <w:bottom w:w="0" w:type="dxa"/>
              <w:right w:w="108" w:type="dxa"/>
            </w:tcMar>
          </w:tcPr>
          <w:p w14:paraId="7ED9E889" w14:textId="77777777" w:rsidR="00F425B9" w:rsidRPr="00F425B9" w:rsidRDefault="00F425B9" w:rsidP="008A38D9">
            <w:pPr>
              <w:pStyle w:val="Paragraphedeliste"/>
              <w:ind w:left="0"/>
              <w:jc w:val="left"/>
              <w:rPr>
                <w:rFonts w:ascii="Calibri" w:hAnsi="Calibri" w:cstheme="minorHAnsi"/>
                <w:bCs/>
                <w:sz w:val="16"/>
                <w:szCs w:val="16"/>
                <w:lang w:val="fr-FR"/>
              </w:rPr>
            </w:pPr>
            <w:r w:rsidRPr="00F425B9">
              <w:rPr>
                <w:rFonts w:ascii="Calibri" w:hAnsi="Calibri" w:cstheme="minorHAnsi"/>
                <w:bCs/>
                <w:sz w:val="16"/>
                <w:szCs w:val="16"/>
                <w:lang w:val="fr-FR"/>
              </w:rPr>
              <w:t>Chef d’établissements</w:t>
            </w:r>
          </w:p>
          <w:p w14:paraId="08BABC7F" w14:textId="77777777" w:rsidR="00F425B9" w:rsidRPr="00F425B9" w:rsidRDefault="00F425B9" w:rsidP="008A38D9">
            <w:pPr>
              <w:pStyle w:val="Paragraphedeliste"/>
              <w:ind w:left="0"/>
              <w:jc w:val="left"/>
              <w:rPr>
                <w:rFonts w:ascii="Calibri" w:hAnsi="Calibri" w:cstheme="minorHAnsi"/>
                <w:bCs/>
                <w:sz w:val="16"/>
                <w:szCs w:val="16"/>
                <w:lang w:val="fr-FR"/>
              </w:rPr>
            </w:pPr>
          </w:p>
          <w:p w14:paraId="7EDDF6D3" w14:textId="77777777" w:rsidR="00F425B9" w:rsidRPr="00F425B9" w:rsidRDefault="00F425B9" w:rsidP="008A38D9">
            <w:pPr>
              <w:pStyle w:val="Paragraphedeliste"/>
              <w:ind w:left="0"/>
              <w:jc w:val="left"/>
              <w:rPr>
                <w:rFonts w:ascii="Calibri" w:hAnsi="Calibri" w:cstheme="minorHAnsi"/>
                <w:bCs/>
                <w:sz w:val="16"/>
                <w:szCs w:val="16"/>
                <w:lang w:val="fr-FR"/>
              </w:rPr>
            </w:pPr>
            <w:r w:rsidRPr="00F425B9">
              <w:rPr>
                <w:rFonts w:ascii="Calibri" w:hAnsi="Calibri" w:cstheme="minorHAnsi"/>
                <w:bCs/>
                <w:sz w:val="16"/>
                <w:szCs w:val="16"/>
                <w:lang w:val="fr-FR"/>
              </w:rPr>
              <w:t>Comptes utilisateurs</w:t>
            </w:r>
          </w:p>
        </w:tc>
        <w:tc>
          <w:tcPr>
            <w:tcW w:w="1560" w:type="dxa"/>
            <w:tcMar>
              <w:top w:w="0" w:type="dxa"/>
              <w:left w:w="108" w:type="dxa"/>
              <w:bottom w:w="0" w:type="dxa"/>
              <w:right w:w="108" w:type="dxa"/>
            </w:tcMar>
          </w:tcPr>
          <w:p w14:paraId="245300AE" w14:textId="77777777" w:rsidR="00F425B9" w:rsidRPr="00F425B9" w:rsidRDefault="00F425B9">
            <w:pPr>
              <w:rPr>
                <w:rFonts w:ascii="Calibri" w:hAnsi="Calibri"/>
                <w:sz w:val="16"/>
                <w:szCs w:val="16"/>
              </w:rPr>
            </w:pPr>
            <w:r w:rsidRPr="00F425B9">
              <w:rPr>
                <w:rFonts w:ascii="Calibri" w:hAnsi="Calibri"/>
                <w:color w:val="000000"/>
                <w:sz w:val="16"/>
                <w:szCs w:val="16"/>
              </w:rPr>
              <w:t>Proposer le service conformément à ses engagements</w:t>
            </w:r>
          </w:p>
        </w:tc>
      </w:tr>
      <w:tr w:rsidR="00F425B9" w:rsidRPr="00B87029" w14:paraId="2958B3B1" w14:textId="77777777" w:rsidTr="00DB503B">
        <w:trPr>
          <w:trHeight w:val="1123"/>
        </w:trPr>
        <w:tc>
          <w:tcPr>
            <w:tcW w:w="1403" w:type="dxa"/>
            <w:tcMar>
              <w:top w:w="0" w:type="dxa"/>
              <w:left w:w="108" w:type="dxa"/>
              <w:bottom w:w="0" w:type="dxa"/>
              <w:right w:w="108" w:type="dxa"/>
            </w:tcMar>
          </w:tcPr>
          <w:p w14:paraId="061C9BFE" w14:textId="77777777" w:rsidR="00F425B9" w:rsidRPr="00F425B9" w:rsidRDefault="00F425B9" w:rsidP="008A38D9">
            <w:pPr>
              <w:pStyle w:val="Paragraphedeliste"/>
              <w:ind w:left="0"/>
              <w:jc w:val="left"/>
              <w:rPr>
                <w:rFonts w:ascii="Calibri" w:hAnsi="Calibri" w:cstheme="minorHAnsi"/>
                <w:bCs/>
                <w:sz w:val="16"/>
                <w:szCs w:val="16"/>
                <w:lang w:val="fr-FR"/>
              </w:rPr>
            </w:pPr>
            <w:r w:rsidRPr="00F425B9">
              <w:rPr>
                <w:rFonts w:ascii="Calibri" w:hAnsi="Calibri" w:cstheme="minorHAnsi"/>
                <w:bCs/>
                <w:sz w:val="16"/>
                <w:szCs w:val="16"/>
                <w:lang w:val="fr-FR"/>
              </w:rPr>
              <w:t>EFCI</w:t>
            </w:r>
          </w:p>
        </w:tc>
        <w:tc>
          <w:tcPr>
            <w:tcW w:w="1701" w:type="dxa"/>
            <w:tcMar>
              <w:top w:w="0" w:type="dxa"/>
              <w:left w:w="108" w:type="dxa"/>
              <w:bottom w:w="0" w:type="dxa"/>
              <w:right w:w="108" w:type="dxa"/>
            </w:tcMar>
          </w:tcPr>
          <w:p w14:paraId="12991201" w14:textId="77777777" w:rsidR="00F425B9" w:rsidRPr="00F425B9" w:rsidRDefault="00F425B9" w:rsidP="008A38D9">
            <w:pPr>
              <w:pStyle w:val="Paragraphedeliste"/>
              <w:ind w:left="0"/>
              <w:jc w:val="left"/>
              <w:rPr>
                <w:rFonts w:ascii="Calibri" w:hAnsi="Calibri" w:cstheme="minorHAnsi"/>
                <w:bCs/>
                <w:sz w:val="16"/>
                <w:szCs w:val="16"/>
                <w:lang w:val="fr-FR"/>
              </w:rPr>
            </w:pPr>
            <w:r w:rsidRPr="00F425B9">
              <w:rPr>
                <w:rFonts w:ascii="Calibri" w:hAnsi="Calibri" w:cstheme="minorHAnsi"/>
                <w:bCs/>
                <w:sz w:val="16"/>
                <w:szCs w:val="16"/>
                <w:lang w:val="fr-FR"/>
              </w:rPr>
              <w:t>Echange de fichier comptable par internet</w:t>
            </w:r>
          </w:p>
        </w:tc>
        <w:tc>
          <w:tcPr>
            <w:tcW w:w="963" w:type="dxa"/>
            <w:tcMar>
              <w:top w:w="0" w:type="dxa"/>
              <w:left w:w="108" w:type="dxa"/>
              <w:bottom w:w="0" w:type="dxa"/>
              <w:right w:w="108" w:type="dxa"/>
            </w:tcMar>
          </w:tcPr>
          <w:p w14:paraId="155462B8" w14:textId="0A71E1F8" w:rsidR="00F425B9" w:rsidRPr="00F425B9" w:rsidRDefault="007C7B70" w:rsidP="008A38D9">
            <w:pPr>
              <w:pStyle w:val="Paragraphedeliste"/>
              <w:ind w:left="0"/>
              <w:jc w:val="left"/>
              <w:rPr>
                <w:rFonts w:ascii="Calibri" w:hAnsi="Calibri" w:cstheme="minorHAnsi"/>
                <w:bCs/>
                <w:sz w:val="16"/>
                <w:szCs w:val="16"/>
                <w:lang w:val="fr-FR"/>
              </w:rPr>
            </w:pPr>
            <w:r w:rsidRPr="00F425B9">
              <w:rPr>
                <w:rFonts w:ascii="Calibri" w:hAnsi="Calibri" w:cstheme="minorHAnsi"/>
                <w:bCs/>
                <w:sz w:val="16"/>
                <w:szCs w:val="16"/>
                <w:lang w:val="fr-FR"/>
              </w:rPr>
              <w:t xml:space="preserve">Toute la durée </w:t>
            </w:r>
            <w:r>
              <w:rPr>
                <w:rFonts w:ascii="Calibri" w:hAnsi="Calibri" w:cstheme="minorHAnsi"/>
                <w:bCs/>
                <w:sz w:val="16"/>
                <w:szCs w:val="16"/>
                <w:lang w:val="fr-FR"/>
              </w:rPr>
              <w:t>de l’accord-cadre</w:t>
            </w:r>
          </w:p>
        </w:tc>
        <w:tc>
          <w:tcPr>
            <w:tcW w:w="1603" w:type="dxa"/>
            <w:tcMar>
              <w:top w:w="0" w:type="dxa"/>
              <w:left w:w="108" w:type="dxa"/>
              <w:bottom w:w="0" w:type="dxa"/>
              <w:right w:w="108" w:type="dxa"/>
            </w:tcMar>
          </w:tcPr>
          <w:p w14:paraId="615BE2B7" w14:textId="77777777" w:rsidR="00F425B9" w:rsidRPr="00F425B9" w:rsidRDefault="00F425B9" w:rsidP="008A38D9">
            <w:pPr>
              <w:pStyle w:val="Paragraphedeliste"/>
              <w:ind w:left="0"/>
              <w:jc w:val="left"/>
              <w:rPr>
                <w:rFonts w:ascii="Calibri" w:hAnsi="Calibri" w:cstheme="minorHAnsi"/>
                <w:bCs/>
                <w:sz w:val="16"/>
                <w:szCs w:val="16"/>
                <w:lang w:val="fr-FR"/>
              </w:rPr>
            </w:pPr>
            <w:r w:rsidRPr="00F425B9">
              <w:rPr>
                <w:rFonts w:ascii="Calibri" w:hAnsi="Calibri" w:cstheme="minorHAnsi"/>
                <w:bCs/>
                <w:sz w:val="16"/>
                <w:szCs w:val="16"/>
                <w:lang w:val="fr-FR"/>
              </w:rPr>
              <w:t xml:space="preserve">Pas de traitement </w:t>
            </w:r>
            <w:proofErr w:type="gramStart"/>
            <w:r w:rsidRPr="00F425B9">
              <w:rPr>
                <w:rFonts w:ascii="Calibri" w:hAnsi="Calibri" w:cstheme="minorHAnsi"/>
                <w:bCs/>
                <w:sz w:val="16"/>
                <w:szCs w:val="16"/>
                <w:lang w:val="fr-FR"/>
              </w:rPr>
              <w:t>de  données</w:t>
            </w:r>
            <w:proofErr w:type="gramEnd"/>
            <w:r w:rsidRPr="00F425B9">
              <w:rPr>
                <w:rFonts w:ascii="Calibri" w:hAnsi="Calibri" w:cstheme="minorHAnsi"/>
                <w:bCs/>
                <w:sz w:val="16"/>
                <w:szCs w:val="16"/>
                <w:lang w:val="fr-FR"/>
              </w:rPr>
              <w:t xml:space="preserve"> nominative</w:t>
            </w:r>
          </w:p>
        </w:tc>
        <w:tc>
          <w:tcPr>
            <w:tcW w:w="2366" w:type="dxa"/>
            <w:tcMar>
              <w:top w:w="0" w:type="dxa"/>
              <w:left w:w="108" w:type="dxa"/>
              <w:bottom w:w="0" w:type="dxa"/>
              <w:right w:w="108" w:type="dxa"/>
            </w:tcMar>
          </w:tcPr>
          <w:p w14:paraId="1D157753" w14:textId="77777777" w:rsidR="00F425B9" w:rsidRPr="00F425B9" w:rsidRDefault="00F425B9" w:rsidP="008A38D9">
            <w:pPr>
              <w:pStyle w:val="Paragraphedeliste"/>
              <w:ind w:left="0"/>
              <w:jc w:val="left"/>
              <w:rPr>
                <w:rFonts w:ascii="Calibri" w:hAnsi="Calibri" w:cstheme="minorHAnsi"/>
                <w:bCs/>
                <w:sz w:val="16"/>
                <w:szCs w:val="16"/>
                <w:lang w:val="fr-FR"/>
              </w:rPr>
            </w:pPr>
            <w:r w:rsidRPr="00F425B9">
              <w:rPr>
                <w:rFonts w:ascii="Calibri" w:hAnsi="Calibri" w:cstheme="minorHAnsi"/>
                <w:bCs/>
                <w:sz w:val="16"/>
                <w:szCs w:val="16"/>
                <w:lang w:val="fr-FR"/>
              </w:rPr>
              <w:t>N/A</w:t>
            </w:r>
          </w:p>
        </w:tc>
        <w:tc>
          <w:tcPr>
            <w:tcW w:w="1560" w:type="dxa"/>
            <w:tcMar>
              <w:top w:w="0" w:type="dxa"/>
              <w:left w:w="108" w:type="dxa"/>
              <w:bottom w:w="0" w:type="dxa"/>
              <w:right w:w="108" w:type="dxa"/>
            </w:tcMar>
          </w:tcPr>
          <w:p w14:paraId="5B8F73C2" w14:textId="77777777" w:rsidR="00F425B9" w:rsidRPr="00F425B9" w:rsidRDefault="00F425B9">
            <w:pPr>
              <w:rPr>
                <w:rFonts w:ascii="Calibri" w:hAnsi="Calibri"/>
                <w:sz w:val="16"/>
                <w:szCs w:val="16"/>
              </w:rPr>
            </w:pPr>
            <w:r w:rsidRPr="00F425B9">
              <w:rPr>
                <w:rFonts w:ascii="Calibri" w:hAnsi="Calibri"/>
                <w:color w:val="000000"/>
                <w:sz w:val="16"/>
                <w:szCs w:val="16"/>
              </w:rPr>
              <w:t>Proposer le service conformément à ses engagements</w:t>
            </w:r>
          </w:p>
        </w:tc>
      </w:tr>
      <w:tr w:rsidR="00F425B9" w:rsidRPr="00B87029" w14:paraId="766BF99A" w14:textId="77777777" w:rsidTr="00DB503B">
        <w:trPr>
          <w:trHeight w:val="1123"/>
        </w:trPr>
        <w:tc>
          <w:tcPr>
            <w:tcW w:w="1403" w:type="dxa"/>
            <w:tcMar>
              <w:top w:w="0" w:type="dxa"/>
              <w:left w:w="108" w:type="dxa"/>
              <w:bottom w:w="0" w:type="dxa"/>
              <w:right w:w="108" w:type="dxa"/>
            </w:tcMar>
          </w:tcPr>
          <w:p w14:paraId="4AF25B73" w14:textId="77777777" w:rsidR="00F425B9" w:rsidRPr="00F425B9" w:rsidRDefault="00F425B9" w:rsidP="009368A2">
            <w:pPr>
              <w:pStyle w:val="Paragraphedeliste"/>
              <w:ind w:left="0"/>
              <w:jc w:val="left"/>
              <w:rPr>
                <w:rFonts w:ascii="Calibri" w:hAnsi="Calibri" w:cstheme="minorHAnsi"/>
                <w:bCs/>
                <w:sz w:val="16"/>
                <w:szCs w:val="16"/>
                <w:lang w:val="fr-FR"/>
              </w:rPr>
            </w:pPr>
            <w:r w:rsidRPr="00F425B9">
              <w:rPr>
                <w:rFonts w:ascii="Calibri" w:hAnsi="Calibri" w:cstheme="minorHAnsi"/>
                <w:bCs/>
                <w:sz w:val="16"/>
                <w:szCs w:val="16"/>
                <w:lang w:val="fr-FR"/>
              </w:rPr>
              <w:t>DEMACT</w:t>
            </w:r>
          </w:p>
        </w:tc>
        <w:tc>
          <w:tcPr>
            <w:tcW w:w="1701" w:type="dxa"/>
            <w:tcMar>
              <w:top w:w="0" w:type="dxa"/>
              <w:left w:w="108" w:type="dxa"/>
              <w:bottom w:w="0" w:type="dxa"/>
              <w:right w:w="108" w:type="dxa"/>
            </w:tcMar>
          </w:tcPr>
          <w:p w14:paraId="4EAB35ED" w14:textId="77777777" w:rsidR="00F425B9" w:rsidRPr="00F425B9" w:rsidRDefault="00F425B9" w:rsidP="009368A2">
            <w:pPr>
              <w:pStyle w:val="Paragraphedeliste"/>
              <w:ind w:left="0"/>
              <w:jc w:val="left"/>
              <w:rPr>
                <w:rFonts w:ascii="Calibri" w:hAnsi="Calibri" w:cstheme="minorHAnsi"/>
                <w:bCs/>
                <w:sz w:val="16"/>
                <w:szCs w:val="16"/>
                <w:lang w:val="fr-FR"/>
              </w:rPr>
            </w:pPr>
            <w:proofErr w:type="gramStart"/>
            <w:r w:rsidRPr="00F425B9">
              <w:rPr>
                <w:rFonts w:ascii="Calibri" w:hAnsi="Calibri" w:cstheme="minorHAnsi"/>
                <w:bCs/>
                <w:sz w:val="16"/>
                <w:szCs w:val="16"/>
                <w:lang w:val="fr-FR"/>
              </w:rPr>
              <w:t>outil</w:t>
            </w:r>
            <w:proofErr w:type="gramEnd"/>
            <w:r w:rsidRPr="00F425B9">
              <w:rPr>
                <w:rFonts w:ascii="Calibri" w:hAnsi="Calibri" w:cstheme="minorHAnsi"/>
                <w:bCs/>
                <w:sz w:val="16"/>
                <w:szCs w:val="16"/>
                <w:lang w:val="fr-FR"/>
              </w:rPr>
              <w:t xml:space="preserve"> de rédaction des actes administratifs dans les établissements scolaires d'enseignement secondaire.</w:t>
            </w:r>
          </w:p>
        </w:tc>
        <w:tc>
          <w:tcPr>
            <w:tcW w:w="963" w:type="dxa"/>
            <w:tcMar>
              <w:top w:w="0" w:type="dxa"/>
              <w:left w:w="108" w:type="dxa"/>
              <w:bottom w:w="0" w:type="dxa"/>
              <w:right w:w="108" w:type="dxa"/>
            </w:tcMar>
          </w:tcPr>
          <w:p w14:paraId="19409533" w14:textId="09CDF69E" w:rsidR="00F425B9" w:rsidRPr="00F425B9" w:rsidRDefault="007C7B70" w:rsidP="009368A2">
            <w:pPr>
              <w:pStyle w:val="Paragraphedeliste"/>
              <w:ind w:left="0"/>
              <w:jc w:val="left"/>
              <w:rPr>
                <w:rFonts w:ascii="Calibri" w:hAnsi="Calibri" w:cstheme="minorHAnsi"/>
                <w:bCs/>
                <w:sz w:val="16"/>
                <w:szCs w:val="16"/>
                <w:lang w:val="fr-FR"/>
              </w:rPr>
            </w:pPr>
            <w:r w:rsidRPr="00F425B9">
              <w:rPr>
                <w:rFonts w:ascii="Calibri" w:hAnsi="Calibri" w:cstheme="minorHAnsi"/>
                <w:bCs/>
                <w:sz w:val="16"/>
                <w:szCs w:val="16"/>
                <w:lang w:val="fr-FR"/>
              </w:rPr>
              <w:t xml:space="preserve">Toute la durée </w:t>
            </w:r>
            <w:r>
              <w:rPr>
                <w:rFonts w:ascii="Calibri" w:hAnsi="Calibri" w:cstheme="minorHAnsi"/>
                <w:bCs/>
                <w:sz w:val="16"/>
                <w:szCs w:val="16"/>
                <w:lang w:val="fr-FR"/>
              </w:rPr>
              <w:t>de l’accord-cadre</w:t>
            </w:r>
          </w:p>
        </w:tc>
        <w:tc>
          <w:tcPr>
            <w:tcW w:w="1603" w:type="dxa"/>
            <w:tcMar>
              <w:top w:w="0" w:type="dxa"/>
              <w:left w:w="108" w:type="dxa"/>
              <w:bottom w:w="0" w:type="dxa"/>
              <w:right w:w="108" w:type="dxa"/>
            </w:tcMar>
          </w:tcPr>
          <w:p w14:paraId="5DA87FAC" w14:textId="77777777" w:rsidR="00F425B9" w:rsidRPr="00F425B9" w:rsidRDefault="00F425B9" w:rsidP="00537857">
            <w:pPr>
              <w:pStyle w:val="Paragraphedeliste"/>
              <w:ind w:left="0"/>
              <w:jc w:val="left"/>
              <w:rPr>
                <w:rFonts w:ascii="Calibri" w:hAnsi="Calibri" w:cstheme="minorHAnsi"/>
                <w:bCs/>
                <w:sz w:val="16"/>
                <w:szCs w:val="16"/>
                <w:lang w:val="fr-FR"/>
              </w:rPr>
            </w:pPr>
            <w:proofErr w:type="gramStart"/>
            <w:r w:rsidRPr="00F425B9">
              <w:rPr>
                <w:rFonts w:ascii="Calibri" w:hAnsi="Calibri" w:cstheme="minorHAnsi"/>
                <w:bCs/>
                <w:sz w:val="16"/>
                <w:szCs w:val="16"/>
                <w:lang w:val="fr-FR"/>
              </w:rPr>
              <w:t>nom</w:t>
            </w:r>
            <w:proofErr w:type="gramEnd"/>
            <w:r w:rsidRPr="00F425B9">
              <w:rPr>
                <w:rFonts w:ascii="Calibri" w:hAnsi="Calibri" w:cstheme="minorHAnsi"/>
                <w:bCs/>
                <w:sz w:val="16"/>
                <w:szCs w:val="16"/>
                <w:lang w:val="fr-FR"/>
              </w:rPr>
              <w:t>, prénom, mail professionnel</w:t>
            </w:r>
          </w:p>
          <w:p w14:paraId="2436C187" w14:textId="77777777" w:rsidR="00F425B9" w:rsidRPr="00F425B9" w:rsidRDefault="00F425B9" w:rsidP="00537857">
            <w:pPr>
              <w:pStyle w:val="Paragraphedeliste"/>
              <w:ind w:left="0"/>
              <w:jc w:val="left"/>
              <w:rPr>
                <w:rFonts w:ascii="Calibri" w:hAnsi="Calibri" w:cstheme="minorHAnsi"/>
                <w:bCs/>
                <w:sz w:val="16"/>
                <w:szCs w:val="16"/>
                <w:lang w:val="fr-FR"/>
              </w:rPr>
            </w:pPr>
          </w:p>
          <w:p w14:paraId="63AB1BED" w14:textId="77777777" w:rsidR="00F425B9" w:rsidRPr="00F425B9" w:rsidRDefault="00F425B9" w:rsidP="00537857">
            <w:pPr>
              <w:pStyle w:val="Paragraphedeliste"/>
              <w:ind w:left="0"/>
              <w:jc w:val="left"/>
              <w:rPr>
                <w:rFonts w:ascii="Calibri" w:hAnsi="Calibri" w:cstheme="minorHAnsi"/>
                <w:bCs/>
                <w:sz w:val="16"/>
                <w:szCs w:val="16"/>
                <w:lang w:val="fr-FR"/>
              </w:rPr>
            </w:pPr>
            <w:proofErr w:type="gramStart"/>
            <w:r w:rsidRPr="00F425B9">
              <w:rPr>
                <w:rFonts w:ascii="Calibri" w:hAnsi="Calibri" w:cstheme="minorHAnsi"/>
                <w:bCs/>
                <w:sz w:val="16"/>
                <w:szCs w:val="16"/>
                <w:lang w:val="fr-FR"/>
              </w:rPr>
              <w:t>login</w:t>
            </w:r>
            <w:proofErr w:type="gramEnd"/>
            <w:r w:rsidRPr="00F425B9">
              <w:rPr>
                <w:rFonts w:ascii="Calibri" w:hAnsi="Calibri" w:cstheme="minorHAnsi"/>
                <w:bCs/>
                <w:sz w:val="16"/>
                <w:szCs w:val="16"/>
                <w:lang w:val="fr-FR"/>
              </w:rPr>
              <w:t>, nom, prénom, mail professionnel</w:t>
            </w:r>
          </w:p>
        </w:tc>
        <w:tc>
          <w:tcPr>
            <w:tcW w:w="2366" w:type="dxa"/>
            <w:tcMar>
              <w:top w:w="0" w:type="dxa"/>
              <w:left w:w="108" w:type="dxa"/>
              <w:bottom w:w="0" w:type="dxa"/>
              <w:right w:w="108" w:type="dxa"/>
            </w:tcMar>
          </w:tcPr>
          <w:p w14:paraId="365B42AB" w14:textId="77777777" w:rsidR="00F425B9" w:rsidRPr="00F425B9" w:rsidRDefault="00F425B9" w:rsidP="009368A2">
            <w:pPr>
              <w:pStyle w:val="Paragraphedeliste"/>
              <w:ind w:left="0"/>
              <w:jc w:val="left"/>
              <w:rPr>
                <w:rFonts w:ascii="Calibri" w:hAnsi="Calibri" w:cstheme="minorHAnsi"/>
                <w:bCs/>
                <w:sz w:val="16"/>
                <w:szCs w:val="16"/>
                <w:lang w:val="fr-FR"/>
              </w:rPr>
            </w:pPr>
            <w:r w:rsidRPr="00F425B9">
              <w:rPr>
                <w:rFonts w:ascii="Calibri" w:hAnsi="Calibri" w:cstheme="minorHAnsi"/>
                <w:bCs/>
                <w:sz w:val="16"/>
                <w:szCs w:val="16"/>
                <w:lang w:val="fr-FR"/>
              </w:rPr>
              <w:t>Personnel administratif des établissements</w:t>
            </w:r>
          </w:p>
        </w:tc>
        <w:tc>
          <w:tcPr>
            <w:tcW w:w="1560" w:type="dxa"/>
            <w:tcMar>
              <w:top w:w="0" w:type="dxa"/>
              <w:left w:w="108" w:type="dxa"/>
              <w:bottom w:w="0" w:type="dxa"/>
              <w:right w:w="108" w:type="dxa"/>
            </w:tcMar>
          </w:tcPr>
          <w:p w14:paraId="66195F5A" w14:textId="77777777" w:rsidR="00F425B9" w:rsidRPr="00F425B9" w:rsidRDefault="00F425B9">
            <w:pPr>
              <w:rPr>
                <w:rFonts w:ascii="Calibri" w:hAnsi="Calibri"/>
                <w:sz w:val="16"/>
                <w:szCs w:val="16"/>
              </w:rPr>
            </w:pPr>
            <w:r w:rsidRPr="00F425B9">
              <w:rPr>
                <w:rFonts w:ascii="Calibri" w:hAnsi="Calibri"/>
                <w:color w:val="000000"/>
                <w:sz w:val="16"/>
                <w:szCs w:val="16"/>
              </w:rPr>
              <w:t>Proposer le service conformément à ses engagements</w:t>
            </w:r>
          </w:p>
        </w:tc>
      </w:tr>
      <w:tr w:rsidR="00F425B9" w:rsidRPr="00B87029" w14:paraId="1D6BED8C" w14:textId="77777777" w:rsidTr="00DB503B">
        <w:trPr>
          <w:trHeight w:val="1123"/>
        </w:trPr>
        <w:tc>
          <w:tcPr>
            <w:tcW w:w="1403" w:type="dxa"/>
            <w:tcMar>
              <w:top w:w="0" w:type="dxa"/>
              <w:left w:w="108" w:type="dxa"/>
              <w:bottom w:w="0" w:type="dxa"/>
              <w:right w:w="108" w:type="dxa"/>
            </w:tcMar>
          </w:tcPr>
          <w:p w14:paraId="27537717" w14:textId="77777777" w:rsidR="00F425B9" w:rsidRPr="00F425B9" w:rsidRDefault="00F425B9" w:rsidP="00537857">
            <w:pPr>
              <w:pStyle w:val="Paragraphedeliste"/>
              <w:ind w:left="0"/>
              <w:jc w:val="left"/>
              <w:rPr>
                <w:rFonts w:ascii="Calibri" w:hAnsi="Calibri" w:cstheme="minorHAnsi"/>
                <w:bCs/>
                <w:sz w:val="16"/>
                <w:szCs w:val="16"/>
                <w:lang w:val="fr-FR"/>
              </w:rPr>
            </w:pPr>
            <w:r w:rsidRPr="00F425B9">
              <w:rPr>
                <w:rFonts w:ascii="Calibri" w:hAnsi="Calibri" w:cstheme="minorHAnsi"/>
                <w:bCs/>
                <w:sz w:val="16"/>
                <w:szCs w:val="16"/>
                <w:lang w:val="fr-FR"/>
              </w:rPr>
              <w:t>ELCS</w:t>
            </w:r>
          </w:p>
        </w:tc>
        <w:tc>
          <w:tcPr>
            <w:tcW w:w="1701" w:type="dxa"/>
            <w:tcMar>
              <w:top w:w="0" w:type="dxa"/>
              <w:left w:w="108" w:type="dxa"/>
              <w:bottom w:w="0" w:type="dxa"/>
              <w:right w:w="108" w:type="dxa"/>
            </w:tcMar>
          </w:tcPr>
          <w:p w14:paraId="480C87CB" w14:textId="77777777" w:rsidR="00F425B9" w:rsidRPr="00F425B9" w:rsidRDefault="00F425B9" w:rsidP="00537857">
            <w:pPr>
              <w:pStyle w:val="Paragraphedeliste"/>
              <w:ind w:left="0"/>
              <w:jc w:val="left"/>
              <w:rPr>
                <w:rFonts w:ascii="Calibri" w:hAnsi="Calibri" w:cstheme="minorHAnsi"/>
                <w:bCs/>
                <w:sz w:val="16"/>
                <w:szCs w:val="16"/>
                <w:lang w:val="fr-FR"/>
              </w:rPr>
            </w:pPr>
            <w:proofErr w:type="gramStart"/>
            <w:r w:rsidRPr="00F425B9">
              <w:rPr>
                <w:rFonts w:ascii="Calibri" w:hAnsi="Calibri" w:cstheme="minorHAnsi"/>
                <w:bCs/>
                <w:sz w:val="16"/>
                <w:szCs w:val="16"/>
                <w:lang w:val="fr-FR"/>
              </w:rPr>
              <w:t>outil</w:t>
            </w:r>
            <w:proofErr w:type="gramEnd"/>
            <w:r w:rsidRPr="00F425B9">
              <w:rPr>
                <w:rFonts w:ascii="Calibri" w:hAnsi="Calibri" w:cstheme="minorHAnsi"/>
                <w:bCs/>
                <w:sz w:val="16"/>
                <w:szCs w:val="16"/>
                <w:lang w:val="fr-FR"/>
              </w:rPr>
              <w:t xml:space="preserve"> permettant de produire des statistiques du climat scolaire dans les écoles, les collèges et les lycées.</w:t>
            </w:r>
          </w:p>
        </w:tc>
        <w:tc>
          <w:tcPr>
            <w:tcW w:w="963" w:type="dxa"/>
            <w:tcMar>
              <w:top w:w="0" w:type="dxa"/>
              <w:left w:w="108" w:type="dxa"/>
              <w:bottom w:w="0" w:type="dxa"/>
              <w:right w:w="108" w:type="dxa"/>
            </w:tcMar>
          </w:tcPr>
          <w:p w14:paraId="23C259CE" w14:textId="2A94768E" w:rsidR="00F425B9" w:rsidRPr="00F425B9" w:rsidRDefault="007C7B70" w:rsidP="00537857">
            <w:pPr>
              <w:pStyle w:val="Paragraphedeliste"/>
              <w:ind w:left="0"/>
              <w:jc w:val="left"/>
              <w:rPr>
                <w:rFonts w:ascii="Calibri" w:hAnsi="Calibri" w:cstheme="minorHAnsi"/>
                <w:bCs/>
                <w:sz w:val="16"/>
                <w:szCs w:val="16"/>
                <w:lang w:val="fr-FR"/>
              </w:rPr>
            </w:pPr>
            <w:r w:rsidRPr="00F425B9">
              <w:rPr>
                <w:rFonts w:ascii="Calibri" w:hAnsi="Calibri" w:cstheme="minorHAnsi"/>
                <w:bCs/>
                <w:sz w:val="16"/>
                <w:szCs w:val="16"/>
                <w:lang w:val="fr-FR"/>
              </w:rPr>
              <w:t xml:space="preserve">Toute la durée </w:t>
            </w:r>
            <w:r>
              <w:rPr>
                <w:rFonts w:ascii="Calibri" w:hAnsi="Calibri" w:cstheme="minorHAnsi"/>
                <w:bCs/>
                <w:sz w:val="16"/>
                <w:szCs w:val="16"/>
                <w:lang w:val="fr-FR"/>
              </w:rPr>
              <w:t>de l’accord-cadre</w:t>
            </w:r>
          </w:p>
        </w:tc>
        <w:tc>
          <w:tcPr>
            <w:tcW w:w="1603" w:type="dxa"/>
            <w:tcMar>
              <w:top w:w="0" w:type="dxa"/>
              <w:left w:w="108" w:type="dxa"/>
              <w:bottom w:w="0" w:type="dxa"/>
              <w:right w:w="108" w:type="dxa"/>
            </w:tcMar>
          </w:tcPr>
          <w:p w14:paraId="71FBEC41" w14:textId="77777777" w:rsidR="00F425B9" w:rsidRPr="00F425B9" w:rsidRDefault="00F425B9" w:rsidP="00537857">
            <w:pPr>
              <w:pStyle w:val="Paragraphedeliste"/>
              <w:ind w:left="0"/>
              <w:jc w:val="left"/>
              <w:rPr>
                <w:rFonts w:ascii="Calibri" w:hAnsi="Calibri" w:cstheme="minorHAnsi"/>
                <w:bCs/>
                <w:sz w:val="16"/>
                <w:szCs w:val="16"/>
                <w:lang w:val="fr-FR"/>
              </w:rPr>
            </w:pPr>
            <w:r w:rsidRPr="00F425B9">
              <w:rPr>
                <w:rFonts w:ascii="Calibri" w:hAnsi="Calibri" w:cstheme="minorHAnsi"/>
                <w:bCs/>
                <w:sz w:val="16"/>
                <w:szCs w:val="16"/>
                <w:lang w:val="fr-FR"/>
              </w:rPr>
              <w:t xml:space="preserve">Pas de traitement </w:t>
            </w:r>
            <w:proofErr w:type="gramStart"/>
            <w:r w:rsidRPr="00F425B9">
              <w:rPr>
                <w:rFonts w:ascii="Calibri" w:hAnsi="Calibri" w:cstheme="minorHAnsi"/>
                <w:bCs/>
                <w:sz w:val="16"/>
                <w:szCs w:val="16"/>
                <w:lang w:val="fr-FR"/>
              </w:rPr>
              <w:t>de  données</w:t>
            </w:r>
            <w:proofErr w:type="gramEnd"/>
            <w:r w:rsidRPr="00F425B9">
              <w:rPr>
                <w:rFonts w:ascii="Calibri" w:hAnsi="Calibri" w:cstheme="minorHAnsi"/>
                <w:bCs/>
                <w:sz w:val="16"/>
                <w:szCs w:val="16"/>
                <w:lang w:val="fr-FR"/>
              </w:rPr>
              <w:t xml:space="preserve"> nominative</w:t>
            </w:r>
          </w:p>
        </w:tc>
        <w:tc>
          <w:tcPr>
            <w:tcW w:w="2366" w:type="dxa"/>
            <w:tcMar>
              <w:top w:w="0" w:type="dxa"/>
              <w:left w:w="108" w:type="dxa"/>
              <w:bottom w:w="0" w:type="dxa"/>
              <w:right w:w="108" w:type="dxa"/>
            </w:tcMar>
          </w:tcPr>
          <w:p w14:paraId="68A37132" w14:textId="77777777" w:rsidR="00F425B9" w:rsidRPr="00F425B9" w:rsidRDefault="00F425B9" w:rsidP="00537857">
            <w:pPr>
              <w:pStyle w:val="Paragraphedeliste"/>
              <w:ind w:left="0"/>
              <w:jc w:val="left"/>
              <w:rPr>
                <w:rFonts w:ascii="Calibri" w:hAnsi="Calibri" w:cstheme="minorHAnsi"/>
                <w:bCs/>
                <w:sz w:val="16"/>
                <w:szCs w:val="16"/>
                <w:lang w:val="fr-FR"/>
              </w:rPr>
            </w:pPr>
          </w:p>
        </w:tc>
        <w:tc>
          <w:tcPr>
            <w:tcW w:w="1560" w:type="dxa"/>
            <w:tcMar>
              <w:top w:w="0" w:type="dxa"/>
              <w:left w:w="108" w:type="dxa"/>
              <w:bottom w:w="0" w:type="dxa"/>
              <w:right w:w="108" w:type="dxa"/>
            </w:tcMar>
          </w:tcPr>
          <w:p w14:paraId="613A8778" w14:textId="77777777" w:rsidR="00F425B9" w:rsidRPr="00F425B9" w:rsidRDefault="00F425B9">
            <w:pPr>
              <w:rPr>
                <w:rFonts w:ascii="Calibri" w:hAnsi="Calibri"/>
                <w:sz w:val="16"/>
                <w:szCs w:val="16"/>
              </w:rPr>
            </w:pPr>
            <w:r w:rsidRPr="00F425B9">
              <w:rPr>
                <w:rFonts w:ascii="Calibri" w:hAnsi="Calibri"/>
                <w:color w:val="000000"/>
                <w:sz w:val="16"/>
                <w:szCs w:val="16"/>
              </w:rPr>
              <w:t>Proposer le service conformément à ses engagements</w:t>
            </w:r>
          </w:p>
        </w:tc>
      </w:tr>
      <w:tr w:rsidR="00537857" w:rsidRPr="00B87029" w14:paraId="3542880F" w14:textId="77777777" w:rsidTr="00DB503B">
        <w:trPr>
          <w:trHeight w:val="1123"/>
        </w:trPr>
        <w:tc>
          <w:tcPr>
            <w:tcW w:w="1403" w:type="dxa"/>
            <w:tcMar>
              <w:top w:w="0" w:type="dxa"/>
              <w:left w:w="108" w:type="dxa"/>
              <w:bottom w:w="0" w:type="dxa"/>
              <w:right w:w="108" w:type="dxa"/>
            </w:tcMar>
          </w:tcPr>
          <w:p w14:paraId="5084DD5D" w14:textId="77777777" w:rsidR="00537857" w:rsidRPr="00F425B9" w:rsidRDefault="00537857" w:rsidP="00537857">
            <w:pPr>
              <w:pStyle w:val="Paragraphedeliste"/>
              <w:ind w:left="0"/>
              <w:jc w:val="left"/>
              <w:rPr>
                <w:rFonts w:ascii="Calibri" w:hAnsi="Calibri" w:cstheme="minorHAnsi"/>
                <w:bCs/>
                <w:sz w:val="16"/>
                <w:szCs w:val="16"/>
                <w:lang w:val="fr-FR"/>
              </w:rPr>
            </w:pPr>
            <w:r w:rsidRPr="00F425B9">
              <w:rPr>
                <w:rFonts w:ascii="Calibri" w:hAnsi="Calibri" w:cstheme="minorHAnsi"/>
                <w:bCs/>
                <w:sz w:val="16"/>
                <w:szCs w:val="16"/>
                <w:lang w:val="fr-FR"/>
              </w:rPr>
              <w:t>FAITS ETABLISSEMENTS</w:t>
            </w:r>
          </w:p>
        </w:tc>
        <w:tc>
          <w:tcPr>
            <w:tcW w:w="1701" w:type="dxa"/>
            <w:tcMar>
              <w:top w:w="0" w:type="dxa"/>
              <w:left w:w="108" w:type="dxa"/>
              <w:bottom w:w="0" w:type="dxa"/>
              <w:right w:w="108" w:type="dxa"/>
            </w:tcMar>
          </w:tcPr>
          <w:p w14:paraId="142D19E5" w14:textId="77777777" w:rsidR="00537857" w:rsidRPr="00F425B9" w:rsidRDefault="00537857" w:rsidP="00537857">
            <w:pPr>
              <w:pStyle w:val="Paragraphedeliste"/>
              <w:ind w:left="0"/>
              <w:jc w:val="left"/>
              <w:rPr>
                <w:rFonts w:ascii="Calibri" w:hAnsi="Calibri" w:cstheme="minorHAnsi"/>
                <w:bCs/>
                <w:sz w:val="16"/>
                <w:szCs w:val="16"/>
                <w:lang w:val="fr-FR"/>
              </w:rPr>
            </w:pPr>
            <w:proofErr w:type="gramStart"/>
            <w:r w:rsidRPr="00F425B9">
              <w:rPr>
                <w:rFonts w:ascii="Calibri" w:hAnsi="Calibri" w:cstheme="minorHAnsi"/>
                <w:bCs/>
                <w:sz w:val="16"/>
                <w:szCs w:val="16"/>
                <w:lang w:val="fr-FR"/>
              </w:rPr>
              <w:t>outils</w:t>
            </w:r>
            <w:proofErr w:type="gramEnd"/>
            <w:r w:rsidRPr="00F425B9">
              <w:rPr>
                <w:rFonts w:ascii="Calibri" w:hAnsi="Calibri" w:cstheme="minorHAnsi"/>
                <w:bCs/>
                <w:sz w:val="16"/>
                <w:szCs w:val="16"/>
                <w:lang w:val="fr-FR"/>
              </w:rPr>
              <w:t xml:space="preserve"> de déclaration de faits graves dans les établissements d’enseignements</w:t>
            </w:r>
          </w:p>
        </w:tc>
        <w:tc>
          <w:tcPr>
            <w:tcW w:w="963" w:type="dxa"/>
            <w:tcMar>
              <w:top w:w="0" w:type="dxa"/>
              <w:left w:w="108" w:type="dxa"/>
              <w:bottom w:w="0" w:type="dxa"/>
              <w:right w:w="108" w:type="dxa"/>
            </w:tcMar>
          </w:tcPr>
          <w:p w14:paraId="21472941" w14:textId="18F2C2F9" w:rsidR="00537857" w:rsidRPr="00F425B9" w:rsidRDefault="007C7B70" w:rsidP="00537857">
            <w:pPr>
              <w:pStyle w:val="Paragraphedeliste"/>
              <w:ind w:left="0"/>
              <w:jc w:val="left"/>
              <w:rPr>
                <w:rFonts w:ascii="Calibri" w:hAnsi="Calibri" w:cstheme="minorHAnsi"/>
                <w:bCs/>
                <w:sz w:val="16"/>
                <w:szCs w:val="16"/>
                <w:lang w:val="fr-FR"/>
              </w:rPr>
            </w:pPr>
            <w:r w:rsidRPr="00F425B9">
              <w:rPr>
                <w:rFonts w:ascii="Calibri" w:hAnsi="Calibri" w:cstheme="minorHAnsi"/>
                <w:bCs/>
                <w:sz w:val="16"/>
                <w:szCs w:val="16"/>
                <w:lang w:val="fr-FR"/>
              </w:rPr>
              <w:t xml:space="preserve">Toute la durée </w:t>
            </w:r>
            <w:r>
              <w:rPr>
                <w:rFonts w:ascii="Calibri" w:hAnsi="Calibri" w:cstheme="minorHAnsi"/>
                <w:bCs/>
                <w:sz w:val="16"/>
                <w:szCs w:val="16"/>
                <w:lang w:val="fr-FR"/>
              </w:rPr>
              <w:t>de l’accord-cadre</w:t>
            </w:r>
          </w:p>
        </w:tc>
        <w:tc>
          <w:tcPr>
            <w:tcW w:w="1603" w:type="dxa"/>
            <w:tcMar>
              <w:top w:w="0" w:type="dxa"/>
              <w:left w:w="108" w:type="dxa"/>
              <w:bottom w:w="0" w:type="dxa"/>
              <w:right w:w="108" w:type="dxa"/>
            </w:tcMar>
          </w:tcPr>
          <w:p w14:paraId="42066BE5" w14:textId="77777777" w:rsidR="00537857" w:rsidRPr="00F425B9" w:rsidRDefault="00537857" w:rsidP="00537857">
            <w:pPr>
              <w:pStyle w:val="Paragraphedeliste"/>
              <w:ind w:left="0"/>
              <w:jc w:val="left"/>
              <w:rPr>
                <w:rFonts w:ascii="Calibri" w:hAnsi="Calibri" w:cstheme="minorHAnsi"/>
                <w:bCs/>
                <w:sz w:val="16"/>
                <w:szCs w:val="16"/>
                <w:lang w:val="fr-FR"/>
              </w:rPr>
            </w:pPr>
            <w:proofErr w:type="gramStart"/>
            <w:r w:rsidRPr="00F425B9">
              <w:rPr>
                <w:rFonts w:ascii="Calibri" w:hAnsi="Calibri" w:cstheme="minorHAnsi"/>
                <w:bCs/>
                <w:sz w:val="16"/>
                <w:szCs w:val="16"/>
                <w:lang w:val="fr-FR"/>
              </w:rPr>
              <w:t>nom</w:t>
            </w:r>
            <w:proofErr w:type="gramEnd"/>
            <w:r w:rsidRPr="00F425B9">
              <w:rPr>
                <w:rFonts w:ascii="Calibri" w:hAnsi="Calibri" w:cstheme="minorHAnsi"/>
                <w:bCs/>
                <w:sz w:val="16"/>
                <w:szCs w:val="16"/>
                <w:lang w:val="fr-FR"/>
              </w:rPr>
              <w:t>, prénom, mail professionnel</w:t>
            </w:r>
          </w:p>
          <w:p w14:paraId="0B65FC66" w14:textId="77777777" w:rsidR="00537857" w:rsidRPr="00F425B9" w:rsidRDefault="00537857" w:rsidP="00537857">
            <w:pPr>
              <w:pStyle w:val="Paragraphedeliste"/>
              <w:ind w:left="0"/>
              <w:jc w:val="left"/>
              <w:rPr>
                <w:rFonts w:ascii="Calibri" w:hAnsi="Calibri" w:cstheme="minorHAnsi"/>
                <w:bCs/>
                <w:sz w:val="16"/>
                <w:szCs w:val="16"/>
                <w:lang w:val="fr-FR"/>
              </w:rPr>
            </w:pPr>
          </w:p>
          <w:p w14:paraId="62907E1D" w14:textId="77777777" w:rsidR="00537857" w:rsidRPr="00F425B9" w:rsidRDefault="00537857" w:rsidP="00537857">
            <w:pPr>
              <w:pStyle w:val="Paragraphedeliste"/>
              <w:ind w:left="0"/>
              <w:jc w:val="left"/>
              <w:rPr>
                <w:rFonts w:ascii="Calibri" w:hAnsi="Calibri" w:cstheme="minorHAnsi"/>
                <w:bCs/>
                <w:sz w:val="16"/>
                <w:szCs w:val="16"/>
                <w:lang w:val="fr-FR"/>
              </w:rPr>
            </w:pPr>
            <w:proofErr w:type="gramStart"/>
            <w:r w:rsidRPr="00F425B9">
              <w:rPr>
                <w:rFonts w:ascii="Calibri" w:hAnsi="Calibri" w:cstheme="minorHAnsi"/>
                <w:bCs/>
                <w:sz w:val="16"/>
                <w:szCs w:val="16"/>
                <w:lang w:val="fr-FR"/>
              </w:rPr>
              <w:t>login</w:t>
            </w:r>
            <w:proofErr w:type="gramEnd"/>
            <w:r w:rsidRPr="00F425B9">
              <w:rPr>
                <w:rFonts w:ascii="Calibri" w:hAnsi="Calibri" w:cstheme="minorHAnsi"/>
                <w:bCs/>
                <w:sz w:val="16"/>
                <w:szCs w:val="16"/>
                <w:lang w:val="fr-FR"/>
              </w:rPr>
              <w:t>, nom, prénom, mail professionnel</w:t>
            </w:r>
          </w:p>
        </w:tc>
        <w:tc>
          <w:tcPr>
            <w:tcW w:w="2366" w:type="dxa"/>
            <w:tcMar>
              <w:top w:w="0" w:type="dxa"/>
              <w:left w:w="108" w:type="dxa"/>
              <w:bottom w:w="0" w:type="dxa"/>
              <w:right w:w="108" w:type="dxa"/>
            </w:tcMar>
          </w:tcPr>
          <w:p w14:paraId="5C430D0E" w14:textId="77777777" w:rsidR="00537857" w:rsidRPr="00F425B9" w:rsidRDefault="00537857" w:rsidP="00537857">
            <w:pPr>
              <w:pStyle w:val="Paragraphedeliste"/>
              <w:ind w:left="0"/>
              <w:jc w:val="left"/>
              <w:rPr>
                <w:rFonts w:ascii="Calibri" w:hAnsi="Calibri" w:cstheme="minorHAnsi"/>
                <w:bCs/>
                <w:sz w:val="16"/>
                <w:szCs w:val="16"/>
                <w:lang w:val="fr-FR"/>
              </w:rPr>
            </w:pPr>
            <w:r w:rsidRPr="00F425B9">
              <w:rPr>
                <w:rFonts w:ascii="Calibri" w:hAnsi="Calibri" w:cstheme="minorHAnsi"/>
                <w:bCs/>
                <w:sz w:val="16"/>
                <w:szCs w:val="16"/>
                <w:lang w:val="fr-FR"/>
              </w:rPr>
              <w:t>CMVA</w:t>
            </w:r>
          </w:p>
          <w:p w14:paraId="1358A8DB" w14:textId="77777777" w:rsidR="00537857" w:rsidRPr="00F425B9" w:rsidRDefault="00537857" w:rsidP="00537857">
            <w:pPr>
              <w:pStyle w:val="Paragraphedeliste"/>
              <w:ind w:left="0"/>
              <w:jc w:val="left"/>
              <w:rPr>
                <w:rFonts w:ascii="Calibri" w:hAnsi="Calibri" w:cstheme="minorHAnsi"/>
                <w:bCs/>
                <w:sz w:val="16"/>
                <w:szCs w:val="16"/>
                <w:lang w:val="fr-FR"/>
              </w:rPr>
            </w:pPr>
            <w:r w:rsidRPr="00F425B9">
              <w:rPr>
                <w:rFonts w:ascii="Calibri" w:hAnsi="Calibri" w:cstheme="minorHAnsi"/>
                <w:bCs/>
                <w:sz w:val="16"/>
                <w:szCs w:val="16"/>
                <w:lang w:val="fr-FR"/>
              </w:rPr>
              <w:t>Recteur</w:t>
            </w:r>
          </w:p>
          <w:p w14:paraId="4B529A12" w14:textId="77777777" w:rsidR="00537857" w:rsidRPr="00F425B9" w:rsidRDefault="00537857" w:rsidP="00537857">
            <w:pPr>
              <w:pStyle w:val="Paragraphedeliste"/>
              <w:ind w:left="0"/>
              <w:jc w:val="left"/>
              <w:rPr>
                <w:rFonts w:ascii="Calibri" w:hAnsi="Calibri" w:cstheme="minorHAnsi"/>
                <w:bCs/>
                <w:sz w:val="16"/>
                <w:szCs w:val="16"/>
                <w:lang w:val="fr-FR"/>
              </w:rPr>
            </w:pPr>
            <w:r w:rsidRPr="00F425B9">
              <w:rPr>
                <w:rFonts w:ascii="Calibri" w:hAnsi="Calibri" w:cstheme="minorHAnsi"/>
                <w:bCs/>
                <w:sz w:val="16"/>
                <w:szCs w:val="16"/>
                <w:lang w:val="fr-FR"/>
              </w:rPr>
              <w:t>IEN</w:t>
            </w:r>
          </w:p>
          <w:p w14:paraId="3AED8D70" w14:textId="77777777" w:rsidR="00537857" w:rsidRPr="00F425B9" w:rsidRDefault="00537857" w:rsidP="00537857">
            <w:pPr>
              <w:pStyle w:val="Paragraphedeliste"/>
              <w:ind w:left="0"/>
              <w:jc w:val="left"/>
              <w:rPr>
                <w:rFonts w:ascii="Calibri" w:hAnsi="Calibri" w:cstheme="minorHAnsi"/>
                <w:bCs/>
                <w:sz w:val="16"/>
                <w:szCs w:val="16"/>
                <w:lang w:val="fr-FR"/>
              </w:rPr>
            </w:pPr>
            <w:r w:rsidRPr="00F425B9">
              <w:rPr>
                <w:rFonts w:ascii="Calibri" w:hAnsi="Calibri" w:cstheme="minorHAnsi"/>
                <w:bCs/>
                <w:sz w:val="16"/>
                <w:szCs w:val="16"/>
                <w:lang w:val="fr-FR"/>
              </w:rPr>
              <w:t>Chefs établissements</w:t>
            </w:r>
          </w:p>
        </w:tc>
        <w:tc>
          <w:tcPr>
            <w:tcW w:w="1560" w:type="dxa"/>
            <w:tcMar>
              <w:top w:w="0" w:type="dxa"/>
              <w:left w:w="108" w:type="dxa"/>
              <w:bottom w:w="0" w:type="dxa"/>
              <w:right w:w="108" w:type="dxa"/>
            </w:tcMar>
          </w:tcPr>
          <w:p w14:paraId="4657E6EA" w14:textId="77777777" w:rsidR="00537857" w:rsidRPr="00F425B9" w:rsidRDefault="00F425B9" w:rsidP="00537857">
            <w:pPr>
              <w:pStyle w:val="Paragraphedeliste"/>
              <w:ind w:left="0"/>
              <w:jc w:val="left"/>
              <w:rPr>
                <w:rFonts w:ascii="Calibri" w:hAnsi="Calibri" w:cstheme="minorHAnsi"/>
                <w:bCs/>
                <w:sz w:val="16"/>
                <w:szCs w:val="16"/>
                <w:lang w:val="fr-FR"/>
              </w:rPr>
            </w:pPr>
            <w:r w:rsidRPr="00F425B9">
              <w:rPr>
                <w:rFonts w:ascii="Calibri" w:hAnsi="Calibri" w:cstheme="minorHAnsi"/>
                <w:bCs/>
                <w:sz w:val="16"/>
                <w:szCs w:val="16"/>
                <w:lang w:val="fr-FR"/>
              </w:rPr>
              <w:t>Proposer le service conformément à ses engagements</w:t>
            </w:r>
            <w:r w:rsidR="00537857" w:rsidRPr="00F425B9">
              <w:rPr>
                <w:rFonts w:ascii="Calibri" w:hAnsi="Calibri" w:cstheme="minorHAnsi"/>
                <w:bCs/>
                <w:sz w:val="16"/>
                <w:szCs w:val="16"/>
                <w:lang w:val="fr-FR"/>
              </w:rPr>
              <w:t>.</w:t>
            </w:r>
          </w:p>
        </w:tc>
      </w:tr>
      <w:tr w:rsidR="00537857" w:rsidRPr="00B87029" w14:paraId="3EFEA36B" w14:textId="77777777" w:rsidTr="00DB503B">
        <w:trPr>
          <w:trHeight w:val="1123"/>
        </w:trPr>
        <w:tc>
          <w:tcPr>
            <w:tcW w:w="1403" w:type="dxa"/>
            <w:tcMar>
              <w:top w:w="0" w:type="dxa"/>
              <w:left w:w="108" w:type="dxa"/>
              <w:bottom w:w="0" w:type="dxa"/>
              <w:right w:w="108" w:type="dxa"/>
            </w:tcMar>
          </w:tcPr>
          <w:p w14:paraId="546A7440" w14:textId="77777777" w:rsidR="00537857" w:rsidRPr="00F425B9" w:rsidRDefault="00537857" w:rsidP="00537857">
            <w:pPr>
              <w:pStyle w:val="Paragraphedeliste"/>
              <w:ind w:left="0"/>
              <w:jc w:val="left"/>
              <w:rPr>
                <w:rFonts w:ascii="Calibri" w:hAnsi="Calibri" w:cstheme="minorHAnsi"/>
                <w:bCs/>
                <w:sz w:val="16"/>
                <w:szCs w:val="16"/>
                <w:lang w:val="fr-FR"/>
              </w:rPr>
            </w:pPr>
            <w:proofErr w:type="spellStart"/>
            <w:r w:rsidRPr="00F425B9">
              <w:rPr>
                <w:rFonts w:ascii="Calibri" w:hAnsi="Calibri" w:cstheme="minorHAnsi"/>
                <w:bCs/>
                <w:sz w:val="16"/>
                <w:szCs w:val="16"/>
                <w:lang w:val="fr-FR"/>
              </w:rPr>
              <w:t>Planex</w:t>
            </w:r>
            <w:proofErr w:type="spellEnd"/>
          </w:p>
        </w:tc>
        <w:tc>
          <w:tcPr>
            <w:tcW w:w="1701" w:type="dxa"/>
            <w:tcMar>
              <w:top w:w="0" w:type="dxa"/>
              <w:left w:w="108" w:type="dxa"/>
              <w:bottom w:w="0" w:type="dxa"/>
              <w:right w:w="108" w:type="dxa"/>
            </w:tcMar>
          </w:tcPr>
          <w:p w14:paraId="12FA9C0F" w14:textId="77777777" w:rsidR="00537857" w:rsidRPr="00F425B9" w:rsidRDefault="00537857" w:rsidP="00DB503B">
            <w:pPr>
              <w:pStyle w:val="Paragraphedeliste"/>
              <w:ind w:left="0"/>
              <w:jc w:val="left"/>
              <w:rPr>
                <w:rFonts w:ascii="Calibri" w:hAnsi="Calibri" w:cstheme="minorHAnsi"/>
                <w:bCs/>
                <w:sz w:val="16"/>
                <w:szCs w:val="16"/>
                <w:lang w:val="fr-FR"/>
              </w:rPr>
            </w:pPr>
            <w:proofErr w:type="gramStart"/>
            <w:r w:rsidRPr="00F425B9">
              <w:rPr>
                <w:rFonts w:ascii="Calibri" w:hAnsi="Calibri" w:cstheme="minorHAnsi"/>
                <w:bCs/>
                <w:sz w:val="16"/>
                <w:szCs w:val="16"/>
                <w:lang w:val="fr-FR"/>
              </w:rPr>
              <w:t>outil</w:t>
            </w:r>
            <w:proofErr w:type="gramEnd"/>
            <w:r w:rsidRPr="00F425B9">
              <w:rPr>
                <w:rFonts w:ascii="Calibri" w:hAnsi="Calibri" w:cstheme="minorHAnsi"/>
                <w:bCs/>
                <w:sz w:val="16"/>
                <w:szCs w:val="16"/>
                <w:lang w:val="fr-FR"/>
              </w:rPr>
              <w:t xml:space="preserve"> de gestion du portefeuille de </w:t>
            </w:r>
            <w:proofErr w:type="spellStart"/>
            <w:r w:rsidRPr="00F425B9">
              <w:rPr>
                <w:rFonts w:ascii="Calibri" w:hAnsi="Calibri" w:cstheme="minorHAnsi"/>
                <w:bCs/>
                <w:sz w:val="16"/>
                <w:szCs w:val="16"/>
                <w:lang w:val="fr-FR"/>
              </w:rPr>
              <w:t>reporting</w:t>
            </w:r>
            <w:proofErr w:type="spellEnd"/>
            <w:r w:rsidRPr="00F425B9">
              <w:rPr>
                <w:rFonts w:ascii="Calibri" w:hAnsi="Calibri" w:cstheme="minorHAnsi"/>
                <w:bCs/>
                <w:sz w:val="16"/>
                <w:szCs w:val="16"/>
                <w:lang w:val="fr-FR"/>
              </w:rPr>
              <w:t xml:space="preserve"> des projets de la D</w:t>
            </w:r>
            <w:r w:rsidR="00DB503B">
              <w:rPr>
                <w:rFonts w:ascii="Calibri" w:hAnsi="Calibri" w:cstheme="minorHAnsi"/>
                <w:bCs/>
                <w:sz w:val="16"/>
                <w:szCs w:val="16"/>
                <w:lang w:val="fr-FR"/>
              </w:rPr>
              <w:t>irection du numérique pour l’Education (D</w:t>
            </w:r>
            <w:r w:rsidRPr="00F425B9">
              <w:rPr>
                <w:rFonts w:ascii="Calibri" w:hAnsi="Calibri" w:cstheme="minorHAnsi"/>
                <w:bCs/>
                <w:sz w:val="16"/>
                <w:szCs w:val="16"/>
                <w:lang w:val="fr-FR"/>
              </w:rPr>
              <w:t>NE</w:t>
            </w:r>
            <w:r w:rsidR="00DB503B">
              <w:rPr>
                <w:rFonts w:ascii="Calibri" w:hAnsi="Calibri" w:cstheme="minorHAnsi"/>
                <w:bCs/>
                <w:sz w:val="16"/>
                <w:szCs w:val="16"/>
                <w:lang w:val="fr-FR"/>
              </w:rPr>
              <w:t>)</w:t>
            </w:r>
            <w:r w:rsidRPr="00F425B9">
              <w:rPr>
                <w:rFonts w:ascii="Calibri" w:hAnsi="Calibri" w:cstheme="minorHAnsi"/>
                <w:bCs/>
                <w:sz w:val="16"/>
                <w:szCs w:val="16"/>
                <w:lang w:val="fr-FR"/>
              </w:rPr>
              <w:t>.</w:t>
            </w:r>
          </w:p>
        </w:tc>
        <w:tc>
          <w:tcPr>
            <w:tcW w:w="963" w:type="dxa"/>
            <w:tcMar>
              <w:top w:w="0" w:type="dxa"/>
              <w:left w:w="108" w:type="dxa"/>
              <w:bottom w:w="0" w:type="dxa"/>
              <w:right w:w="108" w:type="dxa"/>
            </w:tcMar>
          </w:tcPr>
          <w:p w14:paraId="3341B900" w14:textId="798A89FF" w:rsidR="00537857" w:rsidRPr="00F425B9" w:rsidRDefault="007C7B70" w:rsidP="00537857">
            <w:pPr>
              <w:pStyle w:val="Paragraphedeliste"/>
              <w:ind w:left="0"/>
              <w:jc w:val="left"/>
              <w:rPr>
                <w:rFonts w:ascii="Calibri" w:hAnsi="Calibri" w:cstheme="minorHAnsi"/>
                <w:bCs/>
                <w:sz w:val="16"/>
                <w:szCs w:val="16"/>
                <w:lang w:val="fr-FR"/>
              </w:rPr>
            </w:pPr>
            <w:r w:rsidRPr="00F425B9">
              <w:rPr>
                <w:rFonts w:ascii="Calibri" w:hAnsi="Calibri" w:cstheme="minorHAnsi"/>
                <w:bCs/>
                <w:sz w:val="16"/>
                <w:szCs w:val="16"/>
                <w:lang w:val="fr-FR"/>
              </w:rPr>
              <w:t xml:space="preserve">Toute la durée </w:t>
            </w:r>
            <w:r>
              <w:rPr>
                <w:rFonts w:ascii="Calibri" w:hAnsi="Calibri" w:cstheme="minorHAnsi"/>
                <w:bCs/>
                <w:sz w:val="16"/>
                <w:szCs w:val="16"/>
                <w:lang w:val="fr-FR"/>
              </w:rPr>
              <w:t>de l’accord-cadre</w:t>
            </w:r>
          </w:p>
        </w:tc>
        <w:tc>
          <w:tcPr>
            <w:tcW w:w="1603" w:type="dxa"/>
            <w:tcMar>
              <w:top w:w="0" w:type="dxa"/>
              <w:left w:w="108" w:type="dxa"/>
              <w:bottom w:w="0" w:type="dxa"/>
              <w:right w:w="108" w:type="dxa"/>
            </w:tcMar>
          </w:tcPr>
          <w:p w14:paraId="7B630EC3" w14:textId="77777777" w:rsidR="00537857" w:rsidRPr="00F425B9" w:rsidRDefault="00537857" w:rsidP="00537857">
            <w:pPr>
              <w:pStyle w:val="Paragraphedeliste"/>
              <w:ind w:left="0"/>
              <w:jc w:val="left"/>
              <w:rPr>
                <w:rFonts w:ascii="Calibri" w:hAnsi="Calibri" w:cstheme="minorHAnsi"/>
                <w:bCs/>
                <w:sz w:val="16"/>
                <w:szCs w:val="16"/>
                <w:lang w:val="fr-FR"/>
              </w:rPr>
            </w:pPr>
            <w:proofErr w:type="gramStart"/>
            <w:r w:rsidRPr="00F425B9">
              <w:rPr>
                <w:rFonts w:ascii="Calibri" w:hAnsi="Calibri" w:cstheme="minorHAnsi"/>
                <w:bCs/>
                <w:sz w:val="16"/>
                <w:szCs w:val="16"/>
                <w:lang w:val="fr-FR"/>
              </w:rPr>
              <w:t>nom</w:t>
            </w:r>
            <w:proofErr w:type="gramEnd"/>
            <w:r w:rsidRPr="00F425B9">
              <w:rPr>
                <w:rFonts w:ascii="Calibri" w:hAnsi="Calibri" w:cstheme="minorHAnsi"/>
                <w:bCs/>
                <w:sz w:val="16"/>
                <w:szCs w:val="16"/>
                <w:lang w:val="fr-FR"/>
              </w:rPr>
              <w:t>, prénom, mail professionnel</w:t>
            </w:r>
          </w:p>
          <w:p w14:paraId="223A3FE9" w14:textId="77777777" w:rsidR="00537857" w:rsidRPr="00F425B9" w:rsidRDefault="00537857" w:rsidP="00537857">
            <w:pPr>
              <w:pStyle w:val="Paragraphedeliste"/>
              <w:ind w:left="0"/>
              <w:jc w:val="left"/>
              <w:rPr>
                <w:rFonts w:ascii="Calibri" w:hAnsi="Calibri" w:cstheme="minorHAnsi"/>
                <w:bCs/>
                <w:sz w:val="16"/>
                <w:szCs w:val="16"/>
                <w:lang w:val="fr-FR"/>
              </w:rPr>
            </w:pPr>
          </w:p>
          <w:p w14:paraId="2FB284DE" w14:textId="77777777" w:rsidR="00537857" w:rsidRPr="00F425B9" w:rsidRDefault="00537857" w:rsidP="00537857">
            <w:pPr>
              <w:pStyle w:val="Paragraphedeliste"/>
              <w:ind w:left="0"/>
              <w:jc w:val="left"/>
              <w:rPr>
                <w:rFonts w:ascii="Calibri" w:hAnsi="Calibri" w:cstheme="minorHAnsi"/>
                <w:bCs/>
                <w:sz w:val="16"/>
                <w:szCs w:val="16"/>
                <w:lang w:val="fr-FR"/>
              </w:rPr>
            </w:pPr>
            <w:proofErr w:type="gramStart"/>
            <w:r w:rsidRPr="00F425B9">
              <w:rPr>
                <w:rFonts w:ascii="Calibri" w:hAnsi="Calibri" w:cstheme="minorHAnsi"/>
                <w:bCs/>
                <w:sz w:val="16"/>
                <w:szCs w:val="16"/>
                <w:lang w:val="fr-FR"/>
              </w:rPr>
              <w:t>login</w:t>
            </w:r>
            <w:proofErr w:type="gramEnd"/>
            <w:r w:rsidRPr="00F425B9">
              <w:rPr>
                <w:rFonts w:ascii="Calibri" w:hAnsi="Calibri" w:cstheme="minorHAnsi"/>
                <w:bCs/>
                <w:sz w:val="16"/>
                <w:szCs w:val="16"/>
                <w:lang w:val="fr-FR"/>
              </w:rPr>
              <w:t>, nom, prénom, mail professionnel</w:t>
            </w:r>
          </w:p>
        </w:tc>
        <w:tc>
          <w:tcPr>
            <w:tcW w:w="2366" w:type="dxa"/>
            <w:tcMar>
              <w:top w:w="0" w:type="dxa"/>
              <w:left w:w="108" w:type="dxa"/>
              <w:bottom w:w="0" w:type="dxa"/>
              <w:right w:w="108" w:type="dxa"/>
            </w:tcMar>
          </w:tcPr>
          <w:p w14:paraId="6EA00D77" w14:textId="77777777" w:rsidR="00537857" w:rsidRPr="00F425B9" w:rsidRDefault="00537857" w:rsidP="00537857">
            <w:pPr>
              <w:pStyle w:val="Paragraphedeliste"/>
              <w:ind w:left="0"/>
              <w:jc w:val="left"/>
              <w:rPr>
                <w:rFonts w:ascii="Calibri" w:hAnsi="Calibri" w:cstheme="minorHAnsi"/>
                <w:bCs/>
                <w:sz w:val="16"/>
                <w:szCs w:val="16"/>
                <w:lang w:val="fr-FR"/>
              </w:rPr>
            </w:pPr>
            <w:r w:rsidRPr="00F425B9">
              <w:rPr>
                <w:rFonts w:ascii="Calibri" w:hAnsi="Calibri" w:cstheme="minorHAnsi"/>
                <w:bCs/>
                <w:sz w:val="16"/>
                <w:szCs w:val="16"/>
                <w:lang w:val="fr-FR"/>
              </w:rPr>
              <w:t>DNE</w:t>
            </w:r>
          </w:p>
        </w:tc>
        <w:tc>
          <w:tcPr>
            <w:tcW w:w="1560" w:type="dxa"/>
            <w:tcMar>
              <w:top w:w="0" w:type="dxa"/>
              <w:left w:w="108" w:type="dxa"/>
              <w:bottom w:w="0" w:type="dxa"/>
              <w:right w:w="108" w:type="dxa"/>
            </w:tcMar>
          </w:tcPr>
          <w:p w14:paraId="0D317FC0" w14:textId="77777777" w:rsidR="00537857" w:rsidRPr="00F425B9" w:rsidRDefault="00F425B9" w:rsidP="00537857">
            <w:pPr>
              <w:pStyle w:val="Paragraphedeliste"/>
              <w:ind w:left="0"/>
              <w:jc w:val="left"/>
              <w:rPr>
                <w:rFonts w:ascii="Calibri" w:hAnsi="Calibri" w:cstheme="minorHAnsi"/>
                <w:bCs/>
                <w:sz w:val="16"/>
                <w:szCs w:val="16"/>
                <w:lang w:val="fr-FR"/>
              </w:rPr>
            </w:pPr>
            <w:r w:rsidRPr="00F425B9">
              <w:rPr>
                <w:rFonts w:ascii="Calibri" w:hAnsi="Calibri" w:cstheme="minorHAnsi"/>
                <w:bCs/>
                <w:sz w:val="16"/>
                <w:szCs w:val="16"/>
                <w:lang w:val="fr-FR"/>
              </w:rPr>
              <w:t>Proposer le service conformément à ses engagements</w:t>
            </w:r>
          </w:p>
        </w:tc>
      </w:tr>
    </w:tbl>
    <w:p w14:paraId="49D02254" w14:textId="77777777" w:rsidR="00DB503B" w:rsidRDefault="00DB503B" w:rsidP="00DB503B">
      <w:pPr>
        <w:spacing w:after="0"/>
        <w:jc w:val="both"/>
        <w:rPr>
          <w:rFonts w:cstheme="minorHAnsi"/>
          <w:b/>
          <w:sz w:val="20"/>
          <w:szCs w:val="20"/>
        </w:rPr>
      </w:pPr>
    </w:p>
    <w:p w14:paraId="50C1BDEA" w14:textId="595815BC" w:rsidR="00314928" w:rsidRDefault="009368A2" w:rsidP="00DB503B">
      <w:pPr>
        <w:spacing w:after="0"/>
        <w:jc w:val="both"/>
        <w:rPr>
          <w:rFonts w:cstheme="minorHAnsi"/>
          <w:sz w:val="20"/>
        </w:rPr>
      </w:pPr>
      <w:r w:rsidRPr="00DB503B">
        <w:rPr>
          <w:rFonts w:cstheme="minorHAnsi"/>
          <w:b/>
          <w:sz w:val="20"/>
          <w:szCs w:val="20"/>
        </w:rPr>
        <w:lastRenderedPageBreak/>
        <w:t>Lot 3</w:t>
      </w:r>
      <w:r w:rsidR="00DB503B">
        <w:rPr>
          <w:rFonts w:cstheme="minorHAnsi"/>
          <w:b/>
          <w:sz w:val="20"/>
          <w:szCs w:val="20"/>
        </w:rPr>
        <w:t xml:space="preserve"> : </w:t>
      </w:r>
      <w:r w:rsidR="00592907">
        <w:rPr>
          <w:rFonts w:cstheme="minorHAnsi"/>
          <w:b/>
          <w:sz w:val="20"/>
        </w:rPr>
        <w:t xml:space="preserve">Domaine </w:t>
      </w:r>
      <w:r w:rsidR="00314928" w:rsidRPr="00F425B9">
        <w:rPr>
          <w:rFonts w:cstheme="minorHAnsi"/>
          <w:b/>
          <w:sz w:val="20"/>
        </w:rPr>
        <w:t>PAIE</w:t>
      </w:r>
      <w:r w:rsidR="00314928">
        <w:rPr>
          <w:rFonts w:cstheme="minorHAnsi"/>
          <w:sz w:val="20"/>
        </w:rPr>
        <w:t xml:space="preserve"> </w:t>
      </w:r>
      <w:r w:rsidR="00DB503B" w:rsidRPr="00DB503B">
        <w:rPr>
          <w:rFonts w:cstheme="minorHAnsi"/>
          <w:b/>
          <w:sz w:val="20"/>
        </w:rPr>
        <w:t xml:space="preserve">en EPLE </w:t>
      </w:r>
      <w:r w:rsidR="00314928" w:rsidRPr="00DB503B">
        <w:rPr>
          <w:rFonts w:cstheme="minorHAnsi"/>
          <w:b/>
          <w:sz w:val="20"/>
        </w:rPr>
        <w:t>(</w:t>
      </w:r>
      <w:proofErr w:type="spellStart"/>
      <w:r w:rsidR="00314928" w:rsidRPr="00DB503B">
        <w:rPr>
          <w:rFonts w:cstheme="minorHAnsi"/>
          <w:b/>
          <w:sz w:val="20"/>
          <w:szCs w:val="20"/>
        </w:rPr>
        <w:t>Oper</w:t>
      </w:r>
      <w:proofErr w:type="spellEnd"/>
      <w:r w:rsidR="00314928" w:rsidRPr="00DB503B">
        <w:rPr>
          <w:rFonts w:cstheme="minorHAnsi"/>
          <w:b/>
          <w:sz w:val="20"/>
          <w:szCs w:val="20"/>
        </w:rPr>
        <w:t>@</w:t>
      </w:r>
      <w:r w:rsidR="00314928" w:rsidRPr="00DB503B">
        <w:rPr>
          <w:rFonts w:cstheme="minorHAnsi"/>
          <w:b/>
          <w:sz w:val="20"/>
        </w:rPr>
        <w:t>)</w:t>
      </w:r>
    </w:p>
    <w:p w14:paraId="339FAC33" w14:textId="7A60089E" w:rsidR="00314928" w:rsidRDefault="00314928" w:rsidP="00DB503B">
      <w:pPr>
        <w:pStyle w:val="Paragraphedeliste"/>
        <w:numPr>
          <w:ilvl w:val="0"/>
          <w:numId w:val="27"/>
        </w:numPr>
        <w:spacing w:after="0"/>
        <w:rPr>
          <w:rFonts w:cstheme="minorHAnsi"/>
          <w:sz w:val="20"/>
        </w:rPr>
      </w:pPr>
    </w:p>
    <w:tbl>
      <w:tblPr>
        <w:tblW w:w="9596" w:type="dxa"/>
        <w:tblInd w:w="10" w:type="dxa"/>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403"/>
        <w:gridCol w:w="1701"/>
        <w:gridCol w:w="963"/>
        <w:gridCol w:w="1603"/>
        <w:gridCol w:w="2366"/>
        <w:gridCol w:w="1560"/>
      </w:tblGrid>
      <w:tr w:rsidR="000C3777" w:rsidRPr="00F425B9" w14:paraId="05BAD38F" w14:textId="77777777" w:rsidTr="00EA4BDF">
        <w:trPr>
          <w:trHeight w:val="593"/>
        </w:trPr>
        <w:tc>
          <w:tcPr>
            <w:tcW w:w="1403" w:type="dxa"/>
            <w:tcMar>
              <w:top w:w="0" w:type="dxa"/>
              <w:left w:w="108" w:type="dxa"/>
              <w:bottom w:w="0" w:type="dxa"/>
              <w:right w:w="108" w:type="dxa"/>
            </w:tcMar>
          </w:tcPr>
          <w:p w14:paraId="0ADE086B" w14:textId="77777777" w:rsidR="000C3777" w:rsidRPr="00F425B9" w:rsidRDefault="000C3777" w:rsidP="00EA4BDF">
            <w:pPr>
              <w:pStyle w:val="Paragraphedeliste"/>
              <w:ind w:left="0"/>
              <w:jc w:val="center"/>
              <w:rPr>
                <w:rFonts w:asciiTheme="minorHAnsi" w:hAnsiTheme="minorHAnsi" w:cstheme="minorHAnsi"/>
                <w:bCs/>
                <w:sz w:val="16"/>
                <w:szCs w:val="16"/>
                <w:lang w:val="fr-FR"/>
              </w:rPr>
            </w:pPr>
            <w:r w:rsidRPr="00F425B9">
              <w:rPr>
                <w:rFonts w:asciiTheme="minorHAnsi" w:hAnsiTheme="minorHAnsi" w:cstheme="minorHAnsi"/>
                <w:b/>
                <w:bCs/>
                <w:sz w:val="16"/>
                <w:szCs w:val="16"/>
                <w:u w:val="single"/>
                <w:lang w:val="fr-FR"/>
              </w:rPr>
              <w:t>Objet</w:t>
            </w:r>
          </w:p>
        </w:tc>
        <w:tc>
          <w:tcPr>
            <w:tcW w:w="1701" w:type="dxa"/>
            <w:tcMar>
              <w:top w:w="0" w:type="dxa"/>
              <w:left w:w="108" w:type="dxa"/>
              <w:bottom w:w="0" w:type="dxa"/>
              <w:right w:w="108" w:type="dxa"/>
            </w:tcMar>
          </w:tcPr>
          <w:p w14:paraId="02F5A879" w14:textId="77777777" w:rsidR="000C3777" w:rsidRPr="00F425B9" w:rsidRDefault="000C3777" w:rsidP="00EA4BDF">
            <w:pPr>
              <w:pStyle w:val="Paragraphedeliste"/>
              <w:ind w:left="0"/>
              <w:jc w:val="center"/>
              <w:rPr>
                <w:rFonts w:asciiTheme="minorHAnsi" w:hAnsiTheme="minorHAnsi" w:cstheme="minorHAnsi"/>
                <w:b/>
                <w:bCs/>
                <w:sz w:val="16"/>
                <w:szCs w:val="16"/>
                <w:lang w:val="fr-FR"/>
              </w:rPr>
            </w:pPr>
            <w:r w:rsidRPr="00F425B9">
              <w:rPr>
                <w:rFonts w:asciiTheme="minorHAnsi" w:hAnsiTheme="minorHAnsi" w:cstheme="minorHAnsi"/>
                <w:b/>
                <w:bCs/>
                <w:sz w:val="16"/>
                <w:szCs w:val="16"/>
                <w:u w:val="single"/>
                <w:lang w:val="fr-FR"/>
              </w:rPr>
              <w:t>Finalité</w:t>
            </w:r>
          </w:p>
        </w:tc>
        <w:tc>
          <w:tcPr>
            <w:tcW w:w="963" w:type="dxa"/>
            <w:tcMar>
              <w:top w:w="0" w:type="dxa"/>
              <w:left w:w="108" w:type="dxa"/>
              <w:bottom w:w="0" w:type="dxa"/>
              <w:right w:w="108" w:type="dxa"/>
            </w:tcMar>
          </w:tcPr>
          <w:p w14:paraId="254CD4E5" w14:textId="77777777" w:rsidR="000C3777" w:rsidRPr="00F425B9" w:rsidRDefault="000C3777" w:rsidP="00EA4BDF">
            <w:pPr>
              <w:pStyle w:val="Paragraphedeliste"/>
              <w:ind w:left="0"/>
              <w:jc w:val="center"/>
              <w:rPr>
                <w:rFonts w:asciiTheme="minorHAnsi" w:eastAsiaTheme="minorHAnsi" w:hAnsiTheme="minorHAnsi" w:cstheme="minorHAnsi"/>
                <w:b/>
                <w:bCs/>
                <w:sz w:val="16"/>
                <w:szCs w:val="16"/>
                <w:u w:val="single"/>
                <w:lang w:val="fr-FR"/>
              </w:rPr>
            </w:pPr>
            <w:r w:rsidRPr="00F425B9">
              <w:rPr>
                <w:rFonts w:asciiTheme="minorHAnsi" w:hAnsiTheme="minorHAnsi" w:cstheme="minorHAnsi"/>
                <w:b/>
                <w:bCs/>
                <w:sz w:val="16"/>
                <w:szCs w:val="16"/>
                <w:u w:val="single"/>
                <w:lang w:val="fr-FR"/>
              </w:rPr>
              <w:t>Durée</w:t>
            </w:r>
          </w:p>
          <w:p w14:paraId="0F900BBF" w14:textId="77777777" w:rsidR="000C3777" w:rsidRPr="00F425B9" w:rsidRDefault="000C3777" w:rsidP="00EA4BDF">
            <w:pPr>
              <w:pStyle w:val="Paragraphedeliste"/>
              <w:ind w:left="0"/>
              <w:jc w:val="center"/>
              <w:rPr>
                <w:rFonts w:asciiTheme="minorHAnsi" w:hAnsiTheme="minorHAnsi" w:cstheme="minorHAnsi"/>
                <w:b/>
                <w:bCs/>
                <w:sz w:val="16"/>
                <w:szCs w:val="16"/>
                <w:lang w:val="fr-FR"/>
              </w:rPr>
            </w:pPr>
          </w:p>
          <w:p w14:paraId="241F4B7F" w14:textId="77777777" w:rsidR="000C3777" w:rsidRPr="00F425B9" w:rsidRDefault="000C3777" w:rsidP="00EA4BDF">
            <w:pPr>
              <w:pStyle w:val="Paragraphedeliste"/>
              <w:ind w:left="0"/>
              <w:jc w:val="center"/>
              <w:rPr>
                <w:rFonts w:asciiTheme="minorHAnsi" w:hAnsiTheme="minorHAnsi" w:cstheme="minorHAnsi"/>
                <w:b/>
                <w:bCs/>
                <w:sz w:val="16"/>
                <w:szCs w:val="16"/>
                <w:lang w:val="fr-FR"/>
              </w:rPr>
            </w:pPr>
          </w:p>
        </w:tc>
        <w:tc>
          <w:tcPr>
            <w:tcW w:w="1603" w:type="dxa"/>
            <w:tcMar>
              <w:top w:w="0" w:type="dxa"/>
              <w:left w:w="108" w:type="dxa"/>
              <w:bottom w:w="0" w:type="dxa"/>
              <w:right w:w="108" w:type="dxa"/>
            </w:tcMar>
          </w:tcPr>
          <w:p w14:paraId="5FA007F3" w14:textId="77777777" w:rsidR="000C3777" w:rsidRPr="00F425B9" w:rsidRDefault="000C3777" w:rsidP="00EA4BDF">
            <w:pPr>
              <w:pStyle w:val="Paragraphedeliste"/>
              <w:ind w:left="0"/>
              <w:jc w:val="center"/>
              <w:rPr>
                <w:rFonts w:asciiTheme="minorHAnsi" w:eastAsiaTheme="minorHAnsi" w:hAnsiTheme="minorHAnsi" w:cstheme="minorHAnsi"/>
                <w:b/>
                <w:bCs/>
                <w:sz w:val="16"/>
                <w:szCs w:val="16"/>
                <w:u w:val="single"/>
                <w:lang w:val="fr-FR"/>
              </w:rPr>
            </w:pPr>
            <w:r w:rsidRPr="00F425B9">
              <w:rPr>
                <w:rFonts w:asciiTheme="minorHAnsi" w:hAnsiTheme="minorHAnsi" w:cstheme="minorHAnsi"/>
                <w:b/>
                <w:bCs/>
                <w:sz w:val="16"/>
                <w:szCs w:val="16"/>
                <w:u w:val="single"/>
                <w:lang w:val="fr-FR"/>
              </w:rPr>
              <w:t>Type de données   à caractère personnel</w:t>
            </w:r>
          </w:p>
        </w:tc>
        <w:tc>
          <w:tcPr>
            <w:tcW w:w="2366" w:type="dxa"/>
            <w:tcMar>
              <w:top w:w="0" w:type="dxa"/>
              <w:left w:w="108" w:type="dxa"/>
              <w:bottom w:w="0" w:type="dxa"/>
              <w:right w:w="108" w:type="dxa"/>
            </w:tcMar>
          </w:tcPr>
          <w:p w14:paraId="195DD3B1" w14:textId="77777777" w:rsidR="000C3777" w:rsidRPr="00F425B9" w:rsidRDefault="000C3777" w:rsidP="00EA4BDF">
            <w:pPr>
              <w:pStyle w:val="Paragraphedeliste"/>
              <w:ind w:left="0"/>
              <w:jc w:val="center"/>
              <w:rPr>
                <w:rFonts w:asciiTheme="minorHAnsi" w:hAnsiTheme="minorHAnsi" w:cstheme="minorHAnsi"/>
                <w:b/>
                <w:bCs/>
                <w:sz w:val="16"/>
                <w:szCs w:val="16"/>
                <w:lang w:val="fr-FR"/>
              </w:rPr>
            </w:pPr>
            <w:r w:rsidRPr="00F425B9">
              <w:rPr>
                <w:rFonts w:asciiTheme="minorHAnsi" w:hAnsiTheme="minorHAnsi" w:cstheme="minorHAnsi"/>
                <w:b/>
                <w:bCs/>
                <w:sz w:val="16"/>
                <w:szCs w:val="16"/>
                <w:u w:val="single"/>
                <w:lang w:val="fr-FR"/>
              </w:rPr>
              <w:t xml:space="preserve">Catégories de personnes </w:t>
            </w:r>
            <w:r>
              <w:rPr>
                <w:rFonts w:asciiTheme="minorHAnsi" w:hAnsiTheme="minorHAnsi" w:cstheme="minorHAnsi"/>
                <w:b/>
                <w:bCs/>
                <w:sz w:val="16"/>
                <w:szCs w:val="16"/>
                <w:u w:val="single"/>
                <w:lang w:val="fr-FR"/>
              </w:rPr>
              <w:t>co</w:t>
            </w:r>
            <w:r w:rsidRPr="00F425B9">
              <w:rPr>
                <w:rFonts w:asciiTheme="minorHAnsi" w:hAnsiTheme="minorHAnsi" w:cstheme="minorHAnsi"/>
                <w:b/>
                <w:bCs/>
                <w:sz w:val="16"/>
                <w:szCs w:val="16"/>
                <w:u w:val="single"/>
                <w:lang w:val="fr-FR"/>
              </w:rPr>
              <w:t>ncernées</w:t>
            </w:r>
          </w:p>
        </w:tc>
        <w:tc>
          <w:tcPr>
            <w:tcW w:w="1560" w:type="dxa"/>
            <w:tcMar>
              <w:top w:w="0" w:type="dxa"/>
              <w:left w:w="108" w:type="dxa"/>
              <w:bottom w:w="0" w:type="dxa"/>
              <w:right w:w="108" w:type="dxa"/>
            </w:tcMar>
          </w:tcPr>
          <w:p w14:paraId="3F8EDBAF" w14:textId="77777777" w:rsidR="000C3777" w:rsidRPr="00F425B9" w:rsidRDefault="000C3777" w:rsidP="00EA4BDF">
            <w:pPr>
              <w:pStyle w:val="Paragraphedeliste"/>
              <w:ind w:left="0"/>
              <w:jc w:val="center"/>
              <w:rPr>
                <w:rFonts w:asciiTheme="minorHAnsi" w:hAnsiTheme="minorHAnsi" w:cstheme="minorHAnsi"/>
                <w:b/>
                <w:bCs/>
                <w:sz w:val="16"/>
                <w:szCs w:val="16"/>
                <w:lang w:val="fr-FR"/>
              </w:rPr>
            </w:pPr>
            <w:r w:rsidRPr="00F425B9">
              <w:rPr>
                <w:rFonts w:asciiTheme="minorHAnsi" w:hAnsiTheme="minorHAnsi" w:cstheme="minorHAnsi"/>
                <w:b/>
                <w:bCs/>
                <w:sz w:val="16"/>
                <w:szCs w:val="16"/>
                <w:u w:val="single"/>
                <w:lang w:val="fr-FR"/>
              </w:rPr>
              <w:t>Rôle du titulaire</w:t>
            </w:r>
          </w:p>
          <w:p w14:paraId="668E8CC2" w14:textId="77777777" w:rsidR="000C3777" w:rsidRPr="00F425B9" w:rsidRDefault="000C3777" w:rsidP="00EA4BDF">
            <w:pPr>
              <w:pStyle w:val="Paragraphedeliste"/>
              <w:ind w:left="0"/>
              <w:jc w:val="center"/>
              <w:rPr>
                <w:rFonts w:asciiTheme="minorHAnsi" w:hAnsiTheme="minorHAnsi" w:cstheme="minorHAnsi"/>
                <w:b/>
                <w:bCs/>
                <w:sz w:val="16"/>
                <w:szCs w:val="16"/>
                <w:lang w:val="fr-FR"/>
              </w:rPr>
            </w:pPr>
          </w:p>
        </w:tc>
      </w:tr>
      <w:tr w:rsidR="000C3777" w:rsidRPr="00F425B9" w14:paraId="225B4C06" w14:textId="77777777" w:rsidTr="00EA4BDF">
        <w:trPr>
          <w:trHeight w:val="1123"/>
        </w:trPr>
        <w:tc>
          <w:tcPr>
            <w:tcW w:w="1403" w:type="dxa"/>
            <w:tcMar>
              <w:top w:w="0" w:type="dxa"/>
              <w:left w:w="108" w:type="dxa"/>
              <w:bottom w:w="0" w:type="dxa"/>
              <w:right w:w="108" w:type="dxa"/>
            </w:tcMar>
          </w:tcPr>
          <w:p w14:paraId="6B52C9B2" w14:textId="69BBB6F0" w:rsidR="000C3777" w:rsidRPr="00F425B9" w:rsidRDefault="002B37F4" w:rsidP="00EA4BDF">
            <w:pPr>
              <w:pStyle w:val="Paragraphedeliste"/>
              <w:ind w:left="0"/>
              <w:jc w:val="left"/>
              <w:rPr>
                <w:rFonts w:ascii="Calibri" w:hAnsi="Calibri" w:cstheme="minorHAnsi"/>
                <w:bCs/>
                <w:sz w:val="16"/>
                <w:szCs w:val="16"/>
                <w:lang w:val="fr-FR"/>
              </w:rPr>
            </w:pPr>
            <w:r>
              <w:rPr>
                <w:rFonts w:ascii="Calibri" w:hAnsi="Calibri" w:cstheme="minorHAnsi"/>
                <w:bCs/>
                <w:sz w:val="16"/>
                <w:szCs w:val="16"/>
                <w:lang w:val="fr-FR"/>
              </w:rPr>
              <w:t>OPÉR</w:t>
            </w:r>
            <w:r w:rsidR="000C3777">
              <w:rPr>
                <w:rFonts w:ascii="Calibri" w:hAnsi="Calibri" w:cstheme="minorHAnsi"/>
                <w:bCs/>
                <w:sz w:val="16"/>
                <w:szCs w:val="16"/>
                <w:lang w:val="fr-FR"/>
              </w:rPr>
              <w:t>@</w:t>
            </w:r>
            <w:r w:rsidR="002A0083">
              <w:rPr>
                <w:rFonts w:ascii="Calibri" w:hAnsi="Calibri" w:cstheme="minorHAnsi"/>
                <w:bCs/>
                <w:sz w:val="16"/>
                <w:szCs w:val="16"/>
                <w:lang w:val="fr-FR"/>
              </w:rPr>
              <w:t xml:space="preserve"> PAIE et DSN</w:t>
            </w:r>
          </w:p>
        </w:tc>
        <w:tc>
          <w:tcPr>
            <w:tcW w:w="1701" w:type="dxa"/>
            <w:tcMar>
              <w:top w:w="0" w:type="dxa"/>
              <w:left w:w="108" w:type="dxa"/>
              <w:bottom w:w="0" w:type="dxa"/>
              <w:right w:w="108" w:type="dxa"/>
            </w:tcMar>
          </w:tcPr>
          <w:p w14:paraId="6210AD12" w14:textId="187C974B" w:rsidR="000C3777" w:rsidRPr="00F425B9" w:rsidRDefault="00BC2684" w:rsidP="00EA4BDF">
            <w:pPr>
              <w:pStyle w:val="Paragraphedeliste"/>
              <w:ind w:left="0"/>
              <w:jc w:val="left"/>
              <w:rPr>
                <w:rFonts w:ascii="Calibri" w:hAnsi="Calibri" w:cstheme="minorHAnsi"/>
                <w:bCs/>
                <w:sz w:val="16"/>
                <w:szCs w:val="16"/>
                <w:lang w:val="fr-FR"/>
              </w:rPr>
            </w:pPr>
            <w:r>
              <w:rPr>
                <w:rFonts w:ascii="Calibri" w:hAnsi="Calibri" w:cstheme="minorHAnsi"/>
                <w:bCs/>
                <w:sz w:val="16"/>
                <w:szCs w:val="16"/>
                <w:lang w:val="fr-FR"/>
              </w:rPr>
              <w:t>Permettre le pilotage d</w:t>
            </w:r>
            <w:r w:rsidR="00A65CD6">
              <w:rPr>
                <w:rFonts w:ascii="Calibri" w:hAnsi="Calibri" w:cstheme="minorHAnsi"/>
                <w:bCs/>
                <w:sz w:val="16"/>
                <w:szCs w:val="16"/>
                <w:lang w:val="fr-FR"/>
              </w:rPr>
              <w:t>’</w:t>
            </w:r>
            <w:r>
              <w:rPr>
                <w:rFonts w:ascii="Calibri" w:hAnsi="Calibri" w:cstheme="minorHAnsi"/>
                <w:bCs/>
                <w:sz w:val="16"/>
                <w:szCs w:val="16"/>
                <w:lang w:val="fr-FR"/>
              </w:rPr>
              <w:t>u</w:t>
            </w:r>
            <w:r w:rsidR="00A65CD6">
              <w:rPr>
                <w:rFonts w:ascii="Calibri" w:hAnsi="Calibri" w:cstheme="minorHAnsi"/>
                <w:bCs/>
                <w:sz w:val="16"/>
                <w:szCs w:val="16"/>
                <w:lang w:val="fr-FR"/>
              </w:rPr>
              <w:t>n</w:t>
            </w:r>
            <w:r>
              <w:rPr>
                <w:rFonts w:ascii="Calibri" w:hAnsi="Calibri" w:cstheme="minorHAnsi"/>
                <w:bCs/>
                <w:sz w:val="16"/>
                <w:szCs w:val="16"/>
                <w:lang w:val="fr-FR"/>
              </w:rPr>
              <w:t xml:space="preserve"> cycle de paie</w:t>
            </w:r>
            <w:r w:rsidR="002A0083">
              <w:rPr>
                <w:rFonts w:ascii="Calibri" w:hAnsi="Calibri" w:cstheme="minorHAnsi"/>
                <w:bCs/>
                <w:sz w:val="16"/>
                <w:szCs w:val="16"/>
                <w:lang w:val="fr-FR"/>
              </w:rPr>
              <w:t xml:space="preserve"> et de DSN par le personnel administratif en charge</w:t>
            </w:r>
            <w:r>
              <w:rPr>
                <w:rFonts w:ascii="Calibri" w:hAnsi="Calibri" w:cstheme="minorHAnsi"/>
                <w:bCs/>
                <w:sz w:val="16"/>
                <w:szCs w:val="16"/>
                <w:lang w:val="fr-FR"/>
              </w:rPr>
              <w:t xml:space="preserve"> dans le cadre de la rémunération d’agent</w:t>
            </w:r>
            <w:r w:rsidR="00A65CD6">
              <w:rPr>
                <w:rFonts w:ascii="Calibri" w:hAnsi="Calibri" w:cstheme="minorHAnsi"/>
                <w:bCs/>
                <w:sz w:val="16"/>
                <w:szCs w:val="16"/>
                <w:lang w:val="fr-FR"/>
              </w:rPr>
              <w:t>s</w:t>
            </w:r>
            <w:r>
              <w:rPr>
                <w:rFonts w:ascii="Calibri" w:hAnsi="Calibri" w:cstheme="minorHAnsi"/>
                <w:bCs/>
                <w:sz w:val="16"/>
                <w:szCs w:val="16"/>
                <w:lang w:val="fr-FR"/>
              </w:rPr>
              <w:t xml:space="preserve"> en EPLE </w:t>
            </w:r>
            <w:r w:rsidR="000C3777" w:rsidRPr="00306F34">
              <w:rPr>
                <w:rFonts w:ascii="Calibri" w:hAnsi="Calibri" w:cstheme="minorHAnsi"/>
                <w:bCs/>
                <w:sz w:val="16"/>
                <w:szCs w:val="16"/>
                <w:lang w:val="fr-FR"/>
              </w:rPr>
              <w:t xml:space="preserve">         </w:t>
            </w:r>
          </w:p>
        </w:tc>
        <w:tc>
          <w:tcPr>
            <w:tcW w:w="963" w:type="dxa"/>
            <w:tcMar>
              <w:top w:w="0" w:type="dxa"/>
              <w:left w:w="108" w:type="dxa"/>
              <w:bottom w:w="0" w:type="dxa"/>
              <w:right w:w="108" w:type="dxa"/>
            </w:tcMar>
          </w:tcPr>
          <w:p w14:paraId="34CC6BAC" w14:textId="77777777" w:rsidR="000C3777" w:rsidRPr="00F425B9" w:rsidRDefault="000C3777" w:rsidP="00EA4BDF">
            <w:pPr>
              <w:pStyle w:val="Paragraphedeliste"/>
              <w:ind w:left="0"/>
              <w:jc w:val="left"/>
              <w:rPr>
                <w:rFonts w:ascii="Calibri" w:hAnsi="Calibri" w:cstheme="minorHAnsi"/>
                <w:bCs/>
                <w:sz w:val="16"/>
                <w:szCs w:val="16"/>
                <w:lang w:val="fr-FR"/>
              </w:rPr>
            </w:pPr>
            <w:r w:rsidRPr="00F425B9">
              <w:rPr>
                <w:rFonts w:ascii="Calibri" w:hAnsi="Calibri" w:cstheme="minorHAnsi"/>
                <w:bCs/>
                <w:sz w:val="16"/>
                <w:szCs w:val="16"/>
                <w:lang w:val="fr-FR"/>
              </w:rPr>
              <w:t xml:space="preserve">Toute la durée </w:t>
            </w:r>
            <w:r>
              <w:rPr>
                <w:rFonts w:ascii="Calibri" w:hAnsi="Calibri" w:cstheme="minorHAnsi"/>
                <w:bCs/>
                <w:sz w:val="16"/>
                <w:szCs w:val="16"/>
                <w:lang w:val="fr-FR"/>
              </w:rPr>
              <w:t>de l’accord-cadre</w:t>
            </w:r>
          </w:p>
        </w:tc>
        <w:tc>
          <w:tcPr>
            <w:tcW w:w="1603" w:type="dxa"/>
            <w:tcMar>
              <w:top w:w="0" w:type="dxa"/>
              <w:left w:w="108" w:type="dxa"/>
              <w:bottom w:w="0" w:type="dxa"/>
              <w:right w:w="108" w:type="dxa"/>
            </w:tcMar>
          </w:tcPr>
          <w:p w14:paraId="5757DE90" w14:textId="2E98A038" w:rsidR="00BC2684" w:rsidRPr="00AA4647" w:rsidRDefault="00BC2684" w:rsidP="00EA4BDF">
            <w:pPr>
              <w:pStyle w:val="Paragraphedeliste"/>
              <w:spacing w:after="0"/>
              <w:ind w:left="0"/>
              <w:jc w:val="left"/>
              <w:rPr>
                <w:rFonts w:ascii="Calibri" w:hAnsi="Calibri" w:cstheme="minorHAnsi"/>
                <w:b/>
                <w:bCs/>
                <w:sz w:val="16"/>
                <w:szCs w:val="16"/>
                <w:u w:val="single"/>
                <w:lang w:val="fr-FR"/>
              </w:rPr>
            </w:pPr>
            <w:r w:rsidRPr="00AA4647">
              <w:rPr>
                <w:rFonts w:ascii="Calibri" w:hAnsi="Calibri" w:cstheme="minorHAnsi"/>
                <w:b/>
                <w:bCs/>
                <w:sz w:val="16"/>
                <w:szCs w:val="16"/>
                <w:u w:val="single"/>
                <w:lang w:val="fr-FR"/>
              </w:rPr>
              <w:t>Données relatives à l’identité :</w:t>
            </w:r>
          </w:p>
          <w:p w14:paraId="30474BFA" w14:textId="196C465D" w:rsidR="00BC2684" w:rsidRDefault="00BC2684" w:rsidP="00EA4BDF">
            <w:pPr>
              <w:pStyle w:val="Paragraphedeliste"/>
              <w:spacing w:after="0"/>
              <w:ind w:left="0"/>
              <w:jc w:val="left"/>
              <w:rPr>
                <w:rFonts w:ascii="Calibri" w:hAnsi="Calibri" w:cstheme="minorHAnsi"/>
                <w:bCs/>
                <w:sz w:val="16"/>
                <w:szCs w:val="16"/>
                <w:lang w:val="fr-FR"/>
              </w:rPr>
            </w:pPr>
            <w:r>
              <w:rPr>
                <w:rFonts w:ascii="Calibri" w:hAnsi="Calibri" w:cstheme="minorHAnsi"/>
                <w:bCs/>
                <w:sz w:val="16"/>
                <w:szCs w:val="16"/>
                <w:lang w:val="fr-FR"/>
              </w:rPr>
              <w:t>Numéro de sécurité sociale</w:t>
            </w:r>
          </w:p>
          <w:p w14:paraId="69D41022" w14:textId="775B3C2F" w:rsidR="00BC2684" w:rsidRDefault="00BC2684" w:rsidP="00EA4BDF">
            <w:pPr>
              <w:pStyle w:val="Paragraphedeliste"/>
              <w:spacing w:after="0"/>
              <w:ind w:left="0"/>
              <w:jc w:val="left"/>
              <w:rPr>
                <w:rFonts w:ascii="Calibri" w:hAnsi="Calibri" w:cstheme="minorHAnsi"/>
                <w:bCs/>
                <w:sz w:val="16"/>
                <w:szCs w:val="16"/>
                <w:lang w:val="fr-FR"/>
              </w:rPr>
            </w:pPr>
            <w:r>
              <w:rPr>
                <w:rFonts w:ascii="Calibri" w:hAnsi="Calibri" w:cstheme="minorHAnsi"/>
                <w:bCs/>
                <w:sz w:val="16"/>
                <w:szCs w:val="16"/>
                <w:lang w:val="fr-FR"/>
              </w:rPr>
              <w:t>Prénom/NOM</w:t>
            </w:r>
          </w:p>
          <w:p w14:paraId="7B851BA5" w14:textId="13E062A3" w:rsidR="00BC2684" w:rsidRDefault="00BC2684" w:rsidP="00EA4BDF">
            <w:pPr>
              <w:pStyle w:val="Paragraphedeliste"/>
              <w:spacing w:after="0"/>
              <w:ind w:left="0"/>
              <w:jc w:val="left"/>
              <w:rPr>
                <w:rFonts w:ascii="Calibri" w:hAnsi="Calibri" w:cstheme="minorHAnsi"/>
                <w:bCs/>
                <w:sz w:val="16"/>
                <w:szCs w:val="16"/>
                <w:lang w:val="fr-FR"/>
              </w:rPr>
            </w:pPr>
            <w:r>
              <w:rPr>
                <w:rFonts w:ascii="Calibri" w:hAnsi="Calibri" w:cstheme="minorHAnsi"/>
                <w:bCs/>
                <w:sz w:val="16"/>
                <w:szCs w:val="16"/>
                <w:lang w:val="fr-FR"/>
              </w:rPr>
              <w:t>Sexe</w:t>
            </w:r>
          </w:p>
          <w:p w14:paraId="2234C34F" w14:textId="3BE83193" w:rsidR="00BC2684" w:rsidRDefault="00BC2684" w:rsidP="00EA4BDF">
            <w:pPr>
              <w:pStyle w:val="Paragraphedeliste"/>
              <w:spacing w:after="0"/>
              <w:ind w:left="0"/>
              <w:jc w:val="left"/>
              <w:rPr>
                <w:rFonts w:ascii="Calibri" w:hAnsi="Calibri" w:cstheme="minorHAnsi"/>
                <w:bCs/>
                <w:sz w:val="16"/>
                <w:szCs w:val="16"/>
                <w:lang w:val="fr-FR"/>
              </w:rPr>
            </w:pPr>
            <w:r>
              <w:rPr>
                <w:rFonts w:ascii="Calibri" w:hAnsi="Calibri" w:cstheme="minorHAnsi"/>
                <w:bCs/>
                <w:sz w:val="16"/>
                <w:szCs w:val="16"/>
                <w:lang w:val="fr-FR"/>
              </w:rPr>
              <w:t>Date et lieu de naissance</w:t>
            </w:r>
          </w:p>
          <w:p w14:paraId="7DF31E38" w14:textId="4CA4BC1C" w:rsidR="00BC2684" w:rsidRDefault="00BC2684" w:rsidP="00EA4BDF">
            <w:pPr>
              <w:pStyle w:val="Paragraphedeliste"/>
              <w:spacing w:after="0"/>
              <w:ind w:left="0"/>
              <w:jc w:val="left"/>
              <w:rPr>
                <w:rFonts w:ascii="Calibri" w:hAnsi="Calibri" w:cstheme="minorHAnsi"/>
                <w:bCs/>
                <w:sz w:val="16"/>
                <w:szCs w:val="16"/>
                <w:lang w:val="fr-FR"/>
              </w:rPr>
            </w:pPr>
            <w:r>
              <w:rPr>
                <w:rFonts w:ascii="Calibri" w:hAnsi="Calibri" w:cstheme="minorHAnsi"/>
                <w:bCs/>
                <w:sz w:val="16"/>
                <w:szCs w:val="16"/>
                <w:lang w:val="fr-FR"/>
              </w:rPr>
              <w:t>Coordonnées bancaire IBAN</w:t>
            </w:r>
          </w:p>
          <w:p w14:paraId="628AE7B3" w14:textId="7DE6EA1F" w:rsidR="00BC2684" w:rsidRDefault="00BC2684" w:rsidP="00EA4BDF">
            <w:pPr>
              <w:pStyle w:val="Paragraphedeliste"/>
              <w:spacing w:after="0"/>
              <w:ind w:left="0"/>
              <w:jc w:val="left"/>
              <w:rPr>
                <w:rFonts w:ascii="Calibri" w:hAnsi="Calibri" w:cstheme="minorHAnsi"/>
                <w:b/>
                <w:bCs/>
                <w:sz w:val="16"/>
                <w:szCs w:val="16"/>
                <w:u w:val="single"/>
                <w:lang w:val="fr-FR"/>
              </w:rPr>
            </w:pPr>
            <w:r w:rsidRPr="00AA4647">
              <w:rPr>
                <w:rFonts w:ascii="Calibri" w:hAnsi="Calibri" w:cstheme="minorHAnsi"/>
                <w:b/>
                <w:bCs/>
                <w:sz w:val="16"/>
                <w:szCs w:val="16"/>
                <w:u w:val="single"/>
                <w:lang w:val="fr-FR"/>
              </w:rPr>
              <w:t>Données relatives à la situation professionnelle :</w:t>
            </w:r>
          </w:p>
          <w:p w14:paraId="1EB0AE0F" w14:textId="296DA94C" w:rsidR="00A65CD6" w:rsidRDefault="00A65CD6" w:rsidP="00EA4BDF">
            <w:pPr>
              <w:pStyle w:val="Paragraphedeliste"/>
              <w:spacing w:after="0"/>
              <w:ind w:left="0"/>
              <w:jc w:val="left"/>
              <w:rPr>
                <w:rFonts w:ascii="Calibri" w:hAnsi="Calibri" w:cstheme="minorHAnsi"/>
                <w:bCs/>
                <w:sz w:val="16"/>
                <w:szCs w:val="16"/>
                <w:lang w:val="fr-FR"/>
              </w:rPr>
            </w:pPr>
            <w:r>
              <w:rPr>
                <w:rFonts w:ascii="Calibri" w:hAnsi="Calibri" w:cstheme="minorHAnsi"/>
                <w:bCs/>
                <w:sz w:val="16"/>
                <w:szCs w:val="16"/>
                <w:lang w:val="fr-FR"/>
              </w:rPr>
              <w:t>Téléphone</w:t>
            </w:r>
          </w:p>
          <w:p w14:paraId="6F04915D" w14:textId="65A6373C" w:rsidR="00A65CD6" w:rsidRPr="00A65CD6" w:rsidRDefault="00A65CD6" w:rsidP="00EA4BDF">
            <w:pPr>
              <w:pStyle w:val="Paragraphedeliste"/>
              <w:spacing w:after="0"/>
              <w:ind w:left="0"/>
              <w:jc w:val="left"/>
              <w:rPr>
                <w:rFonts w:ascii="Calibri" w:hAnsi="Calibri" w:cstheme="minorHAnsi"/>
                <w:bCs/>
                <w:sz w:val="16"/>
                <w:szCs w:val="16"/>
                <w:lang w:val="fr-FR"/>
              </w:rPr>
            </w:pPr>
            <w:r>
              <w:rPr>
                <w:rFonts w:ascii="Calibri" w:hAnsi="Calibri" w:cstheme="minorHAnsi"/>
                <w:bCs/>
                <w:sz w:val="16"/>
                <w:szCs w:val="16"/>
                <w:lang w:val="fr-FR"/>
              </w:rPr>
              <w:t>Mail</w:t>
            </w:r>
          </w:p>
          <w:p w14:paraId="5ED70E30" w14:textId="2A2B66D3" w:rsidR="00BC2684" w:rsidRDefault="00A65CD6" w:rsidP="00EA4BDF">
            <w:pPr>
              <w:pStyle w:val="Paragraphedeliste"/>
              <w:spacing w:after="0"/>
              <w:ind w:left="0"/>
              <w:jc w:val="left"/>
              <w:rPr>
                <w:rFonts w:ascii="Calibri" w:hAnsi="Calibri" w:cstheme="minorHAnsi"/>
                <w:bCs/>
                <w:sz w:val="16"/>
                <w:szCs w:val="16"/>
                <w:lang w:val="fr-FR"/>
              </w:rPr>
            </w:pPr>
            <w:r>
              <w:rPr>
                <w:rFonts w:ascii="Calibri" w:hAnsi="Calibri" w:cstheme="minorHAnsi"/>
                <w:bCs/>
                <w:sz w:val="16"/>
                <w:szCs w:val="16"/>
                <w:lang w:val="fr-FR"/>
              </w:rPr>
              <w:t xml:space="preserve">Lieu de travail </w:t>
            </w:r>
          </w:p>
          <w:p w14:paraId="5E146F69" w14:textId="0E1B9A4D" w:rsidR="00A65CD6" w:rsidRDefault="00A65CD6" w:rsidP="00EA4BDF">
            <w:pPr>
              <w:pStyle w:val="Paragraphedeliste"/>
              <w:spacing w:after="0"/>
              <w:ind w:left="0"/>
              <w:jc w:val="left"/>
              <w:rPr>
                <w:rFonts w:ascii="Calibri" w:hAnsi="Calibri" w:cstheme="minorHAnsi"/>
                <w:bCs/>
                <w:sz w:val="16"/>
                <w:szCs w:val="16"/>
                <w:lang w:val="fr-FR"/>
              </w:rPr>
            </w:pPr>
            <w:r>
              <w:rPr>
                <w:rFonts w:ascii="Calibri" w:hAnsi="Calibri" w:cstheme="minorHAnsi"/>
                <w:bCs/>
                <w:sz w:val="16"/>
                <w:szCs w:val="16"/>
                <w:lang w:val="fr-FR"/>
              </w:rPr>
              <w:t>Numéro d’identification interne</w:t>
            </w:r>
          </w:p>
          <w:p w14:paraId="53FB38D0" w14:textId="00F92E26" w:rsidR="00A65CD6" w:rsidRDefault="00A65CD6" w:rsidP="00EA4BDF">
            <w:pPr>
              <w:pStyle w:val="Paragraphedeliste"/>
              <w:spacing w:after="0"/>
              <w:ind w:left="0"/>
              <w:jc w:val="left"/>
              <w:rPr>
                <w:rFonts w:ascii="Calibri" w:hAnsi="Calibri" w:cstheme="minorHAnsi"/>
                <w:bCs/>
                <w:sz w:val="16"/>
                <w:szCs w:val="16"/>
                <w:lang w:val="fr-FR"/>
              </w:rPr>
            </w:pPr>
            <w:r>
              <w:rPr>
                <w:rFonts w:ascii="Calibri" w:hAnsi="Calibri" w:cstheme="minorHAnsi"/>
                <w:bCs/>
                <w:sz w:val="16"/>
                <w:szCs w:val="16"/>
                <w:lang w:val="fr-FR"/>
              </w:rPr>
              <w:t>Date d’entrée dans l’administration</w:t>
            </w:r>
          </w:p>
          <w:p w14:paraId="726C0E04" w14:textId="4480CF20" w:rsidR="00A65CD6" w:rsidRDefault="00A65CD6" w:rsidP="00EA4BDF">
            <w:pPr>
              <w:pStyle w:val="Paragraphedeliste"/>
              <w:spacing w:after="0"/>
              <w:ind w:left="0"/>
              <w:jc w:val="left"/>
              <w:rPr>
                <w:rFonts w:ascii="Calibri" w:hAnsi="Calibri" w:cstheme="minorHAnsi"/>
                <w:bCs/>
                <w:sz w:val="16"/>
                <w:szCs w:val="16"/>
                <w:lang w:val="fr-FR"/>
              </w:rPr>
            </w:pPr>
            <w:r>
              <w:rPr>
                <w:rFonts w:ascii="Calibri" w:hAnsi="Calibri" w:cstheme="minorHAnsi"/>
                <w:bCs/>
                <w:sz w:val="16"/>
                <w:szCs w:val="16"/>
                <w:lang w:val="fr-FR"/>
              </w:rPr>
              <w:t>Nature de contrat de travail/emploi occupé</w:t>
            </w:r>
          </w:p>
          <w:p w14:paraId="26E25D1E" w14:textId="1C96E7AD" w:rsidR="00A65CD6" w:rsidRDefault="00A65CD6" w:rsidP="00EA4BDF">
            <w:pPr>
              <w:pStyle w:val="Paragraphedeliste"/>
              <w:spacing w:after="0"/>
              <w:ind w:left="0"/>
              <w:jc w:val="left"/>
              <w:rPr>
                <w:rFonts w:ascii="Calibri" w:hAnsi="Calibri" w:cstheme="minorHAnsi"/>
                <w:bCs/>
                <w:sz w:val="16"/>
                <w:szCs w:val="16"/>
                <w:lang w:val="fr-FR"/>
              </w:rPr>
            </w:pPr>
            <w:r>
              <w:rPr>
                <w:rFonts w:ascii="Calibri" w:hAnsi="Calibri" w:cstheme="minorHAnsi"/>
                <w:bCs/>
                <w:sz w:val="16"/>
                <w:szCs w:val="16"/>
                <w:lang w:val="fr-FR"/>
              </w:rPr>
              <w:t>Ancienneté</w:t>
            </w:r>
          </w:p>
          <w:p w14:paraId="6442A4A6" w14:textId="708703BB" w:rsidR="00A65CD6" w:rsidRPr="00AA4647" w:rsidRDefault="00A65CD6" w:rsidP="00EA4BDF">
            <w:pPr>
              <w:pStyle w:val="Paragraphedeliste"/>
              <w:spacing w:after="0"/>
              <w:ind w:left="0"/>
              <w:jc w:val="left"/>
              <w:rPr>
                <w:rFonts w:ascii="Calibri" w:hAnsi="Calibri" w:cstheme="minorHAnsi"/>
                <w:b/>
                <w:bCs/>
                <w:sz w:val="16"/>
                <w:szCs w:val="16"/>
                <w:u w:val="single"/>
                <w:lang w:val="fr-FR"/>
              </w:rPr>
            </w:pPr>
            <w:r w:rsidRPr="00AA4647">
              <w:rPr>
                <w:rFonts w:ascii="Calibri" w:hAnsi="Calibri" w:cstheme="minorHAnsi"/>
                <w:b/>
                <w:bCs/>
                <w:sz w:val="16"/>
                <w:szCs w:val="16"/>
                <w:u w:val="single"/>
                <w:lang w:val="fr-FR"/>
              </w:rPr>
              <w:t>Données relatives à la situation personnelle :</w:t>
            </w:r>
          </w:p>
          <w:p w14:paraId="50269404" w14:textId="3DCE5E53" w:rsidR="00A65CD6" w:rsidRDefault="00A65CD6" w:rsidP="00EA4BDF">
            <w:pPr>
              <w:pStyle w:val="Paragraphedeliste"/>
              <w:spacing w:after="0"/>
              <w:ind w:left="0"/>
              <w:jc w:val="left"/>
              <w:rPr>
                <w:rFonts w:ascii="Calibri" w:hAnsi="Calibri" w:cstheme="minorHAnsi"/>
                <w:bCs/>
                <w:sz w:val="16"/>
                <w:szCs w:val="16"/>
                <w:lang w:val="fr-FR"/>
              </w:rPr>
            </w:pPr>
            <w:r>
              <w:rPr>
                <w:rFonts w:ascii="Calibri" w:hAnsi="Calibri" w:cstheme="minorHAnsi"/>
                <w:bCs/>
                <w:sz w:val="16"/>
                <w:szCs w:val="16"/>
                <w:lang w:val="fr-FR"/>
              </w:rPr>
              <w:t>Téléphone</w:t>
            </w:r>
          </w:p>
          <w:p w14:paraId="31056521" w14:textId="653002C3" w:rsidR="00A65CD6" w:rsidRDefault="00A65CD6" w:rsidP="00EA4BDF">
            <w:pPr>
              <w:pStyle w:val="Paragraphedeliste"/>
              <w:spacing w:after="0"/>
              <w:ind w:left="0"/>
              <w:jc w:val="left"/>
              <w:rPr>
                <w:rFonts w:ascii="Calibri" w:hAnsi="Calibri" w:cstheme="minorHAnsi"/>
                <w:bCs/>
                <w:sz w:val="16"/>
                <w:szCs w:val="16"/>
                <w:lang w:val="fr-FR"/>
              </w:rPr>
            </w:pPr>
            <w:r>
              <w:rPr>
                <w:rFonts w:ascii="Calibri" w:hAnsi="Calibri" w:cstheme="minorHAnsi"/>
                <w:bCs/>
                <w:sz w:val="16"/>
                <w:szCs w:val="16"/>
                <w:lang w:val="fr-FR"/>
              </w:rPr>
              <w:t xml:space="preserve">Mail </w:t>
            </w:r>
          </w:p>
          <w:p w14:paraId="267566BE" w14:textId="77777777" w:rsidR="00A65CD6" w:rsidRDefault="00A65CD6" w:rsidP="00A65CD6">
            <w:pPr>
              <w:pStyle w:val="Paragraphedeliste"/>
              <w:spacing w:after="0"/>
              <w:ind w:left="0"/>
              <w:jc w:val="left"/>
              <w:rPr>
                <w:rFonts w:ascii="Calibri" w:hAnsi="Calibri" w:cstheme="minorHAnsi"/>
                <w:bCs/>
                <w:sz w:val="16"/>
                <w:szCs w:val="16"/>
                <w:lang w:val="fr-FR"/>
              </w:rPr>
            </w:pPr>
            <w:r>
              <w:rPr>
                <w:rFonts w:ascii="Calibri" w:hAnsi="Calibri" w:cstheme="minorHAnsi"/>
                <w:bCs/>
                <w:sz w:val="16"/>
                <w:szCs w:val="16"/>
                <w:lang w:val="fr-FR"/>
              </w:rPr>
              <w:t>Situation familiale</w:t>
            </w:r>
          </w:p>
          <w:p w14:paraId="00F358A0" w14:textId="77777777" w:rsidR="00A65CD6" w:rsidRDefault="00A65CD6" w:rsidP="00A65CD6">
            <w:pPr>
              <w:pStyle w:val="Paragraphedeliste"/>
              <w:spacing w:after="0"/>
              <w:ind w:left="0"/>
              <w:jc w:val="left"/>
              <w:rPr>
                <w:rFonts w:ascii="Calibri" w:hAnsi="Calibri" w:cstheme="minorHAnsi"/>
                <w:bCs/>
                <w:sz w:val="16"/>
                <w:szCs w:val="16"/>
                <w:lang w:val="fr-FR"/>
              </w:rPr>
            </w:pPr>
            <w:r>
              <w:rPr>
                <w:rFonts w:ascii="Calibri" w:hAnsi="Calibri" w:cstheme="minorHAnsi"/>
                <w:bCs/>
                <w:sz w:val="16"/>
                <w:szCs w:val="16"/>
                <w:lang w:val="fr-FR"/>
              </w:rPr>
              <w:t>Situation matrimoniale</w:t>
            </w:r>
          </w:p>
          <w:p w14:paraId="129B9E30" w14:textId="77777777" w:rsidR="00A65CD6" w:rsidRDefault="00A65CD6" w:rsidP="00A65CD6">
            <w:pPr>
              <w:pStyle w:val="Paragraphedeliste"/>
              <w:spacing w:after="0"/>
              <w:ind w:left="0"/>
              <w:jc w:val="left"/>
              <w:rPr>
                <w:rFonts w:ascii="Calibri" w:hAnsi="Calibri" w:cstheme="minorHAnsi"/>
                <w:bCs/>
                <w:sz w:val="16"/>
                <w:szCs w:val="16"/>
                <w:lang w:val="fr-FR"/>
              </w:rPr>
            </w:pPr>
            <w:r>
              <w:rPr>
                <w:rFonts w:ascii="Calibri" w:hAnsi="Calibri" w:cstheme="minorHAnsi"/>
                <w:bCs/>
                <w:sz w:val="16"/>
                <w:szCs w:val="16"/>
                <w:lang w:val="fr-FR"/>
              </w:rPr>
              <w:t>Enfants à charge</w:t>
            </w:r>
          </w:p>
          <w:p w14:paraId="3273D523" w14:textId="274DF84D" w:rsidR="00A65CD6" w:rsidRDefault="00A65CD6" w:rsidP="00EA4BDF">
            <w:pPr>
              <w:pStyle w:val="Paragraphedeliste"/>
              <w:spacing w:after="0"/>
              <w:ind w:left="0"/>
              <w:jc w:val="left"/>
              <w:rPr>
                <w:rFonts w:ascii="Calibri" w:hAnsi="Calibri" w:cstheme="minorHAnsi"/>
                <w:bCs/>
                <w:sz w:val="16"/>
                <w:szCs w:val="16"/>
                <w:lang w:val="fr-FR"/>
              </w:rPr>
            </w:pPr>
            <w:r>
              <w:rPr>
                <w:rFonts w:ascii="Calibri" w:hAnsi="Calibri" w:cstheme="minorHAnsi"/>
                <w:bCs/>
                <w:sz w:val="16"/>
                <w:szCs w:val="16"/>
                <w:lang w:val="fr-FR"/>
              </w:rPr>
              <w:t>----------</w:t>
            </w:r>
          </w:p>
          <w:p w14:paraId="08906930" w14:textId="74D682B3" w:rsidR="00A65CD6" w:rsidRDefault="00A65CD6" w:rsidP="00EA4BDF">
            <w:pPr>
              <w:pStyle w:val="Paragraphedeliste"/>
              <w:spacing w:after="0"/>
              <w:ind w:left="0"/>
              <w:jc w:val="left"/>
              <w:rPr>
                <w:rFonts w:ascii="Calibri" w:hAnsi="Calibri" w:cstheme="minorHAnsi"/>
                <w:bCs/>
                <w:sz w:val="16"/>
                <w:szCs w:val="16"/>
                <w:lang w:val="fr-FR"/>
              </w:rPr>
            </w:pPr>
            <w:r w:rsidRPr="00A65CD6">
              <w:rPr>
                <w:rFonts w:ascii="Calibri" w:hAnsi="Calibri" w:cstheme="minorHAnsi"/>
                <w:bCs/>
                <w:sz w:val="16"/>
                <w:szCs w:val="16"/>
                <w:lang w:val="fr-FR"/>
              </w:rPr>
              <w:t>Régime et base de calcul de la rémunération, éléments déterminant l'attribution d'un complément de rémunération, congés et absences donnant lieu à retenues déductibles ou indemnisables, ainsi que toute retenue légalement opérée par l'employeur, frais professionnels, taux de prélèvement à la source,</w:t>
            </w:r>
          </w:p>
          <w:p w14:paraId="10D0F6CE" w14:textId="19E66CE4" w:rsidR="00A65CD6" w:rsidRDefault="00A65CD6" w:rsidP="00EA4BDF">
            <w:pPr>
              <w:pStyle w:val="Paragraphedeliste"/>
              <w:spacing w:after="0"/>
              <w:ind w:left="0"/>
              <w:jc w:val="left"/>
              <w:rPr>
                <w:rFonts w:ascii="Calibri" w:hAnsi="Calibri" w:cstheme="minorHAnsi"/>
                <w:bCs/>
                <w:sz w:val="16"/>
                <w:szCs w:val="16"/>
                <w:lang w:val="fr-FR"/>
              </w:rPr>
            </w:pPr>
          </w:p>
          <w:p w14:paraId="37EC2851" w14:textId="5AF92FD6" w:rsidR="002A0083" w:rsidRDefault="002A0083" w:rsidP="00EA4BDF">
            <w:pPr>
              <w:pStyle w:val="Paragraphedeliste"/>
              <w:spacing w:after="0"/>
              <w:ind w:left="0"/>
              <w:jc w:val="left"/>
              <w:rPr>
                <w:rFonts w:ascii="Calibri" w:hAnsi="Calibri" w:cstheme="minorHAnsi"/>
                <w:bCs/>
                <w:sz w:val="16"/>
                <w:szCs w:val="16"/>
                <w:lang w:val="fr-FR"/>
              </w:rPr>
            </w:pPr>
            <w:r w:rsidRPr="002A0083">
              <w:rPr>
                <w:rFonts w:ascii="Calibri" w:hAnsi="Calibri" w:cstheme="minorHAnsi"/>
                <w:bCs/>
                <w:sz w:val="16"/>
                <w:szCs w:val="16"/>
                <w:lang w:val="fr-FR"/>
              </w:rPr>
              <w:t xml:space="preserve">Données transmises via la Déclaration sociale nominative, listées et détaillées dans le cahier technique de la norme </w:t>
            </w:r>
            <w:proofErr w:type="spellStart"/>
            <w:r w:rsidRPr="002A0083">
              <w:rPr>
                <w:rFonts w:ascii="Calibri" w:hAnsi="Calibri" w:cstheme="minorHAnsi"/>
                <w:bCs/>
                <w:sz w:val="16"/>
                <w:szCs w:val="16"/>
                <w:lang w:val="fr-FR"/>
              </w:rPr>
              <w:t>NEODeS</w:t>
            </w:r>
            <w:proofErr w:type="spellEnd"/>
          </w:p>
          <w:p w14:paraId="1CA22AE8" w14:textId="48DA68CB" w:rsidR="00BC2684" w:rsidRPr="00F425B9" w:rsidRDefault="00BC2684" w:rsidP="00EA4BDF">
            <w:pPr>
              <w:pStyle w:val="Paragraphedeliste"/>
              <w:spacing w:after="0"/>
              <w:ind w:left="0"/>
              <w:jc w:val="left"/>
              <w:rPr>
                <w:rFonts w:ascii="Calibri" w:hAnsi="Calibri" w:cstheme="minorHAnsi"/>
                <w:bCs/>
                <w:sz w:val="16"/>
                <w:szCs w:val="16"/>
                <w:lang w:val="fr-FR"/>
              </w:rPr>
            </w:pPr>
          </w:p>
        </w:tc>
        <w:tc>
          <w:tcPr>
            <w:tcW w:w="2366" w:type="dxa"/>
            <w:tcMar>
              <w:top w:w="0" w:type="dxa"/>
              <w:left w:w="108" w:type="dxa"/>
              <w:bottom w:w="0" w:type="dxa"/>
              <w:right w:w="108" w:type="dxa"/>
            </w:tcMar>
          </w:tcPr>
          <w:p w14:paraId="1454C573" w14:textId="1209BE8A" w:rsidR="000C3777" w:rsidRDefault="000C3777" w:rsidP="00EA4BDF">
            <w:pPr>
              <w:pStyle w:val="Paragraphedeliste"/>
              <w:ind w:left="0"/>
              <w:jc w:val="left"/>
              <w:rPr>
                <w:rFonts w:ascii="Calibri" w:hAnsi="Calibri" w:cstheme="minorHAnsi"/>
                <w:bCs/>
                <w:sz w:val="16"/>
                <w:szCs w:val="16"/>
                <w:lang w:val="fr-FR"/>
              </w:rPr>
            </w:pPr>
            <w:r>
              <w:rPr>
                <w:rFonts w:ascii="Calibri" w:hAnsi="Calibri" w:cstheme="minorHAnsi"/>
                <w:bCs/>
                <w:sz w:val="16"/>
                <w:szCs w:val="16"/>
                <w:lang w:val="fr-FR"/>
              </w:rPr>
              <w:t>Chefs d’établissement</w:t>
            </w:r>
          </w:p>
          <w:p w14:paraId="1ADF6F1B" w14:textId="2B87B2B0" w:rsidR="000C3777" w:rsidRDefault="000C3777" w:rsidP="00EA4BDF">
            <w:pPr>
              <w:pStyle w:val="Paragraphedeliste"/>
              <w:ind w:left="0"/>
              <w:jc w:val="left"/>
              <w:rPr>
                <w:rFonts w:ascii="Calibri" w:hAnsi="Calibri" w:cstheme="minorHAnsi"/>
                <w:bCs/>
                <w:sz w:val="16"/>
                <w:szCs w:val="16"/>
                <w:lang w:val="fr-FR"/>
              </w:rPr>
            </w:pPr>
            <w:r>
              <w:rPr>
                <w:rFonts w:ascii="Calibri" w:hAnsi="Calibri" w:cstheme="minorHAnsi"/>
                <w:bCs/>
                <w:sz w:val="16"/>
                <w:szCs w:val="16"/>
                <w:lang w:val="fr-FR"/>
              </w:rPr>
              <w:t>Agents comptables</w:t>
            </w:r>
          </w:p>
          <w:p w14:paraId="0412A85B" w14:textId="475717A3" w:rsidR="000C3777" w:rsidRDefault="000C3777" w:rsidP="00EA4BDF">
            <w:pPr>
              <w:pStyle w:val="Paragraphedeliste"/>
              <w:ind w:left="0"/>
              <w:jc w:val="left"/>
              <w:rPr>
                <w:rFonts w:ascii="Calibri" w:hAnsi="Calibri" w:cstheme="minorHAnsi"/>
                <w:bCs/>
                <w:sz w:val="16"/>
                <w:szCs w:val="16"/>
                <w:lang w:val="fr-FR"/>
              </w:rPr>
            </w:pPr>
            <w:r>
              <w:rPr>
                <w:rFonts w:ascii="Calibri" w:hAnsi="Calibri" w:cstheme="minorHAnsi"/>
                <w:bCs/>
                <w:sz w:val="16"/>
                <w:szCs w:val="16"/>
                <w:lang w:val="fr-FR"/>
              </w:rPr>
              <w:t>Gestionnaires de paie</w:t>
            </w:r>
          </w:p>
          <w:p w14:paraId="7332A3D9" w14:textId="0868C165" w:rsidR="00BC2684" w:rsidRDefault="00BC2684" w:rsidP="00EA4BDF">
            <w:pPr>
              <w:pStyle w:val="Paragraphedeliste"/>
              <w:ind w:left="0"/>
              <w:jc w:val="left"/>
              <w:rPr>
                <w:rFonts w:ascii="Calibri" w:hAnsi="Calibri" w:cstheme="minorHAnsi"/>
                <w:bCs/>
                <w:sz w:val="16"/>
                <w:szCs w:val="16"/>
                <w:lang w:val="fr-FR"/>
              </w:rPr>
            </w:pPr>
            <w:r>
              <w:rPr>
                <w:rFonts w:ascii="Calibri" w:hAnsi="Calibri" w:cstheme="minorHAnsi"/>
                <w:bCs/>
                <w:sz w:val="16"/>
                <w:szCs w:val="16"/>
                <w:lang w:val="fr-FR"/>
              </w:rPr>
              <w:t>Agents payés</w:t>
            </w:r>
            <w:r w:rsidR="00A65CD6">
              <w:rPr>
                <w:rFonts w:ascii="Calibri" w:hAnsi="Calibri" w:cstheme="minorHAnsi"/>
                <w:bCs/>
                <w:sz w:val="16"/>
                <w:szCs w:val="16"/>
                <w:lang w:val="fr-FR"/>
              </w:rPr>
              <w:t xml:space="preserve"> en EPLE</w:t>
            </w:r>
          </w:p>
          <w:p w14:paraId="132784FA" w14:textId="77777777" w:rsidR="000C3777" w:rsidRPr="00F425B9" w:rsidRDefault="000C3777" w:rsidP="00EA4BDF">
            <w:pPr>
              <w:pStyle w:val="Paragraphedeliste"/>
              <w:ind w:left="0"/>
              <w:jc w:val="left"/>
              <w:rPr>
                <w:rFonts w:ascii="Calibri" w:hAnsi="Calibri" w:cstheme="minorHAnsi"/>
                <w:bCs/>
                <w:sz w:val="16"/>
                <w:szCs w:val="16"/>
                <w:lang w:val="fr-FR"/>
              </w:rPr>
            </w:pPr>
          </w:p>
        </w:tc>
        <w:tc>
          <w:tcPr>
            <w:tcW w:w="1560" w:type="dxa"/>
            <w:tcMar>
              <w:top w:w="0" w:type="dxa"/>
              <w:left w:w="108" w:type="dxa"/>
              <w:bottom w:w="0" w:type="dxa"/>
              <w:right w:w="108" w:type="dxa"/>
            </w:tcMar>
          </w:tcPr>
          <w:p w14:paraId="6E252723" w14:textId="77777777" w:rsidR="000C3777" w:rsidRPr="00F425B9" w:rsidRDefault="000C3777" w:rsidP="00EA4BDF">
            <w:pPr>
              <w:rPr>
                <w:rFonts w:ascii="Calibri" w:hAnsi="Calibri"/>
                <w:sz w:val="16"/>
                <w:szCs w:val="16"/>
              </w:rPr>
            </w:pPr>
            <w:r w:rsidRPr="00F425B9">
              <w:rPr>
                <w:rFonts w:ascii="Calibri" w:hAnsi="Calibri"/>
                <w:color w:val="000000"/>
                <w:sz w:val="16"/>
                <w:szCs w:val="16"/>
              </w:rPr>
              <w:t>Proposer le service conformément à ses engagements</w:t>
            </w:r>
          </w:p>
        </w:tc>
      </w:tr>
    </w:tbl>
    <w:p w14:paraId="0F9DF37A" w14:textId="77777777" w:rsidR="00592907" w:rsidRDefault="00592907" w:rsidP="00F425B9">
      <w:pPr>
        <w:pStyle w:val="Paragraphedeliste"/>
        <w:spacing w:after="0"/>
        <w:rPr>
          <w:rFonts w:cstheme="minorHAnsi"/>
          <w:sz w:val="20"/>
        </w:rPr>
      </w:pPr>
    </w:p>
    <w:p w14:paraId="399245B8" w14:textId="77777777" w:rsidR="00314928" w:rsidRPr="00DB503B" w:rsidRDefault="00DB503B" w:rsidP="00DB503B">
      <w:pPr>
        <w:spacing w:after="0"/>
        <w:rPr>
          <w:rFonts w:cstheme="minorHAnsi"/>
          <w:sz w:val="20"/>
        </w:rPr>
      </w:pPr>
      <w:r>
        <w:rPr>
          <w:rFonts w:cstheme="minorHAnsi"/>
          <w:b/>
          <w:sz w:val="20"/>
        </w:rPr>
        <w:t xml:space="preserve">Lot 4 : </w:t>
      </w:r>
      <w:r w:rsidR="00592907" w:rsidRPr="00DB503B">
        <w:rPr>
          <w:rFonts w:cstheme="minorHAnsi"/>
          <w:b/>
          <w:sz w:val="20"/>
        </w:rPr>
        <w:t xml:space="preserve">Domaine </w:t>
      </w:r>
      <w:r w:rsidR="00DD4AF5" w:rsidRPr="00DB503B">
        <w:rPr>
          <w:rFonts w:cstheme="minorHAnsi"/>
          <w:b/>
          <w:sz w:val="20"/>
        </w:rPr>
        <w:t xml:space="preserve">Gestion </w:t>
      </w:r>
      <w:r w:rsidR="00592907" w:rsidRPr="00DB503B">
        <w:rPr>
          <w:rFonts w:cstheme="minorHAnsi"/>
          <w:b/>
          <w:sz w:val="20"/>
        </w:rPr>
        <w:t>Financière et Comptable</w:t>
      </w:r>
      <w:r w:rsidR="00592907" w:rsidRPr="00DB503B">
        <w:rPr>
          <w:rFonts w:cstheme="minorHAnsi"/>
          <w:sz w:val="20"/>
        </w:rPr>
        <w:t xml:space="preserve"> </w:t>
      </w:r>
      <w:r w:rsidRPr="00DB503B">
        <w:rPr>
          <w:rFonts w:cstheme="minorHAnsi"/>
          <w:b/>
          <w:sz w:val="20"/>
        </w:rPr>
        <w:t xml:space="preserve">en EPLE </w:t>
      </w:r>
      <w:r w:rsidR="00592907" w:rsidRPr="00DB503B">
        <w:rPr>
          <w:rFonts w:cstheme="minorHAnsi"/>
          <w:b/>
          <w:sz w:val="20"/>
        </w:rPr>
        <w:t>(GFC/</w:t>
      </w:r>
      <w:proofErr w:type="spellStart"/>
      <w:r w:rsidR="00592907" w:rsidRPr="00DB503B">
        <w:rPr>
          <w:rFonts w:cstheme="minorHAnsi"/>
          <w:b/>
          <w:sz w:val="20"/>
        </w:rPr>
        <w:t>Op@le</w:t>
      </w:r>
      <w:proofErr w:type="spellEnd"/>
      <w:r w:rsidR="00592907" w:rsidRPr="00DB503B">
        <w:rPr>
          <w:rFonts w:cstheme="minorHAnsi"/>
          <w:b/>
          <w:sz w:val="20"/>
        </w:rPr>
        <w:t>)</w:t>
      </w:r>
    </w:p>
    <w:p w14:paraId="3B8978BD" w14:textId="77777777" w:rsidR="00306F34" w:rsidRDefault="00306F34" w:rsidP="00DB503B">
      <w:pPr>
        <w:pStyle w:val="Paragraphedeliste"/>
        <w:numPr>
          <w:ilvl w:val="0"/>
          <w:numId w:val="27"/>
        </w:numPr>
        <w:spacing w:after="0"/>
        <w:rPr>
          <w:rFonts w:cstheme="minorHAnsi"/>
          <w:sz w:val="20"/>
        </w:rPr>
      </w:pPr>
      <w:r>
        <w:rPr>
          <w:rFonts w:cstheme="minorHAnsi"/>
          <w:sz w:val="20"/>
        </w:rPr>
        <w:t>GFC</w:t>
      </w:r>
    </w:p>
    <w:p w14:paraId="23E9BCC9" w14:textId="77777777" w:rsidR="00306F34" w:rsidRDefault="00306F34" w:rsidP="00306F34">
      <w:pPr>
        <w:spacing w:after="0"/>
        <w:rPr>
          <w:rFonts w:cstheme="minorHAnsi"/>
          <w:sz w:val="20"/>
        </w:rPr>
      </w:pPr>
    </w:p>
    <w:tbl>
      <w:tblPr>
        <w:tblW w:w="9596" w:type="dxa"/>
        <w:tblInd w:w="10" w:type="dxa"/>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403"/>
        <w:gridCol w:w="1701"/>
        <w:gridCol w:w="963"/>
        <w:gridCol w:w="1603"/>
        <w:gridCol w:w="2366"/>
        <w:gridCol w:w="1560"/>
      </w:tblGrid>
      <w:tr w:rsidR="00306F34" w:rsidRPr="00B87029" w14:paraId="636193B4" w14:textId="77777777" w:rsidTr="00EA4BDF">
        <w:trPr>
          <w:trHeight w:val="593"/>
        </w:trPr>
        <w:tc>
          <w:tcPr>
            <w:tcW w:w="1403" w:type="dxa"/>
            <w:tcMar>
              <w:top w:w="0" w:type="dxa"/>
              <w:left w:w="108" w:type="dxa"/>
              <w:bottom w:w="0" w:type="dxa"/>
              <w:right w:w="108" w:type="dxa"/>
            </w:tcMar>
          </w:tcPr>
          <w:p w14:paraId="58FC217E" w14:textId="77777777" w:rsidR="00306F34" w:rsidRPr="00F425B9" w:rsidRDefault="00306F34" w:rsidP="00EA4BDF">
            <w:pPr>
              <w:pStyle w:val="Paragraphedeliste"/>
              <w:ind w:left="0"/>
              <w:jc w:val="center"/>
              <w:rPr>
                <w:rFonts w:asciiTheme="minorHAnsi" w:hAnsiTheme="minorHAnsi" w:cstheme="minorHAnsi"/>
                <w:bCs/>
                <w:sz w:val="16"/>
                <w:szCs w:val="16"/>
                <w:lang w:val="fr-FR"/>
              </w:rPr>
            </w:pPr>
            <w:r w:rsidRPr="00F425B9">
              <w:rPr>
                <w:rFonts w:asciiTheme="minorHAnsi" w:hAnsiTheme="minorHAnsi" w:cstheme="minorHAnsi"/>
                <w:b/>
                <w:bCs/>
                <w:sz w:val="16"/>
                <w:szCs w:val="16"/>
                <w:u w:val="single"/>
                <w:lang w:val="fr-FR"/>
              </w:rPr>
              <w:t>Objet</w:t>
            </w:r>
          </w:p>
        </w:tc>
        <w:tc>
          <w:tcPr>
            <w:tcW w:w="1701" w:type="dxa"/>
            <w:tcMar>
              <w:top w:w="0" w:type="dxa"/>
              <w:left w:w="108" w:type="dxa"/>
              <w:bottom w:w="0" w:type="dxa"/>
              <w:right w:w="108" w:type="dxa"/>
            </w:tcMar>
          </w:tcPr>
          <w:p w14:paraId="5B9DBAA2" w14:textId="77777777" w:rsidR="00306F34" w:rsidRPr="00F425B9" w:rsidRDefault="00306F34" w:rsidP="00EA4BDF">
            <w:pPr>
              <w:pStyle w:val="Paragraphedeliste"/>
              <w:ind w:left="0"/>
              <w:jc w:val="center"/>
              <w:rPr>
                <w:rFonts w:asciiTheme="minorHAnsi" w:hAnsiTheme="minorHAnsi" w:cstheme="minorHAnsi"/>
                <w:b/>
                <w:bCs/>
                <w:sz w:val="16"/>
                <w:szCs w:val="16"/>
                <w:lang w:val="fr-FR"/>
              </w:rPr>
            </w:pPr>
            <w:r w:rsidRPr="00F425B9">
              <w:rPr>
                <w:rFonts w:asciiTheme="minorHAnsi" w:hAnsiTheme="minorHAnsi" w:cstheme="minorHAnsi"/>
                <w:b/>
                <w:bCs/>
                <w:sz w:val="16"/>
                <w:szCs w:val="16"/>
                <w:u w:val="single"/>
                <w:lang w:val="fr-FR"/>
              </w:rPr>
              <w:t>Finalité</w:t>
            </w:r>
          </w:p>
        </w:tc>
        <w:tc>
          <w:tcPr>
            <w:tcW w:w="963" w:type="dxa"/>
            <w:tcMar>
              <w:top w:w="0" w:type="dxa"/>
              <w:left w:w="108" w:type="dxa"/>
              <w:bottom w:w="0" w:type="dxa"/>
              <w:right w:w="108" w:type="dxa"/>
            </w:tcMar>
          </w:tcPr>
          <w:p w14:paraId="4D0DCD37" w14:textId="77777777" w:rsidR="00306F34" w:rsidRPr="00F425B9" w:rsidRDefault="00306F34" w:rsidP="00EA4BDF">
            <w:pPr>
              <w:pStyle w:val="Paragraphedeliste"/>
              <w:ind w:left="0"/>
              <w:jc w:val="center"/>
              <w:rPr>
                <w:rFonts w:asciiTheme="minorHAnsi" w:eastAsiaTheme="minorHAnsi" w:hAnsiTheme="minorHAnsi" w:cstheme="minorHAnsi"/>
                <w:b/>
                <w:bCs/>
                <w:sz w:val="16"/>
                <w:szCs w:val="16"/>
                <w:u w:val="single"/>
                <w:lang w:val="fr-FR"/>
              </w:rPr>
            </w:pPr>
            <w:r w:rsidRPr="00F425B9">
              <w:rPr>
                <w:rFonts w:asciiTheme="minorHAnsi" w:hAnsiTheme="minorHAnsi" w:cstheme="minorHAnsi"/>
                <w:b/>
                <w:bCs/>
                <w:sz w:val="16"/>
                <w:szCs w:val="16"/>
                <w:u w:val="single"/>
                <w:lang w:val="fr-FR"/>
              </w:rPr>
              <w:t>Durée</w:t>
            </w:r>
          </w:p>
          <w:p w14:paraId="25869431" w14:textId="77777777" w:rsidR="00306F34" w:rsidRPr="00F425B9" w:rsidRDefault="00306F34" w:rsidP="00EA4BDF">
            <w:pPr>
              <w:pStyle w:val="Paragraphedeliste"/>
              <w:ind w:left="0"/>
              <w:jc w:val="center"/>
              <w:rPr>
                <w:rFonts w:asciiTheme="minorHAnsi" w:hAnsiTheme="minorHAnsi" w:cstheme="minorHAnsi"/>
                <w:b/>
                <w:bCs/>
                <w:sz w:val="16"/>
                <w:szCs w:val="16"/>
                <w:lang w:val="fr-FR"/>
              </w:rPr>
            </w:pPr>
          </w:p>
          <w:p w14:paraId="36EFF424" w14:textId="77777777" w:rsidR="00306F34" w:rsidRPr="00F425B9" w:rsidRDefault="00306F34" w:rsidP="00EA4BDF">
            <w:pPr>
              <w:pStyle w:val="Paragraphedeliste"/>
              <w:ind w:left="0"/>
              <w:jc w:val="center"/>
              <w:rPr>
                <w:rFonts w:asciiTheme="minorHAnsi" w:hAnsiTheme="minorHAnsi" w:cstheme="minorHAnsi"/>
                <w:b/>
                <w:bCs/>
                <w:sz w:val="16"/>
                <w:szCs w:val="16"/>
                <w:lang w:val="fr-FR"/>
              </w:rPr>
            </w:pPr>
          </w:p>
        </w:tc>
        <w:tc>
          <w:tcPr>
            <w:tcW w:w="1603" w:type="dxa"/>
            <w:tcMar>
              <w:top w:w="0" w:type="dxa"/>
              <w:left w:w="108" w:type="dxa"/>
              <w:bottom w:w="0" w:type="dxa"/>
              <w:right w:w="108" w:type="dxa"/>
            </w:tcMar>
          </w:tcPr>
          <w:p w14:paraId="2E75E8D6" w14:textId="77777777" w:rsidR="00306F34" w:rsidRPr="00F425B9" w:rsidRDefault="00306F34" w:rsidP="00EA4BDF">
            <w:pPr>
              <w:pStyle w:val="Paragraphedeliste"/>
              <w:ind w:left="0"/>
              <w:jc w:val="center"/>
              <w:rPr>
                <w:rFonts w:asciiTheme="minorHAnsi" w:eastAsiaTheme="minorHAnsi" w:hAnsiTheme="minorHAnsi" w:cstheme="minorHAnsi"/>
                <w:b/>
                <w:bCs/>
                <w:sz w:val="16"/>
                <w:szCs w:val="16"/>
                <w:u w:val="single"/>
                <w:lang w:val="fr-FR"/>
              </w:rPr>
            </w:pPr>
            <w:r w:rsidRPr="00F425B9">
              <w:rPr>
                <w:rFonts w:asciiTheme="minorHAnsi" w:hAnsiTheme="minorHAnsi" w:cstheme="minorHAnsi"/>
                <w:b/>
                <w:bCs/>
                <w:sz w:val="16"/>
                <w:szCs w:val="16"/>
                <w:u w:val="single"/>
                <w:lang w:val="fr-FR"/>
              </w:rPr>
              <w:t>Type de données   à caractère personnel</w:t>
            </w:r>
          </w:p>
        </w:tc>
        <w:tc>
          <w:tcPr>
            <w:tcW w:w="2366" w:type="dxa"/>
            <w:tcMar>
              <w:top w:w="0" w:type="dxa"/>
              <w:left w:w="108" w:type="dxa"/>
              <w:bottom w:w="0" w:type="dxa"/>
              <w:right w:w="108" w:type="dxa"/>
            </w:tcMar>
          </w:tcPr>
          <w:p w14:paraId="7C7238D3" w14:textId="77777777" w:rsidR="00306F34" w:rsidRPr="00F425B9" w:rsidRDefault="00306F34" w:rsidP="00EA4BDF">
            <w:pPr>
              <w:pStyle w:val="Paragraphedeliste"/>
              <w:ind w:left="0"/>
              <w:jc w:val="center"/>
              <w:rPr>
                <w:rFonts w:asciiTheme="minorHAnsi" w:hAnsiTheme="minorHAnsi" w:cstheme="minorHAnsi"/>
                <w:b/>
                <w:bCs/>
                <w:sz w:val="16"/>
                <w:szCs w:val="16"/>
                <w:lang w:val="fr-FR"/>
              </w:rPr>
            </w:pPr>
            <w:r w:rsidRPr="00F425B9">
              <w:rPr>
                <w:rFonts w:asciiTheme="minorHAnsi" w:hAnsiTheme="minorHAnsi" w:cstheme="minorHAnsi"/>
                <w:b/>
                <w:bCs/>
                <w:sz w:val="16"/>
                <w:szCs w:val="16"/>
                <w:u w:val="single"/>
                <w:lang w:val="fr-FR"/>
              </w:rPr>
              <w:t xml:space="preserve">Catégories de personnes </w:t>
            </w:r>
            <w:r>
              <w:rPr>
                <w:rFonts w:asciiTheme="minorHAnsi" w:hAnsiTheme="minorHAnsi" w:cstheme="minorHAnsi"/>
                <w:b/>
                <w:bCs/>
                <w:sz w:val="16"/>
                <w:szCs w:val="16"/>
                <w:u w:val="single"/>
                <w:lang w:val="fr-FR"/>
              </w:rPr>
              <w:t>co</w:t>
            </w:r>
            <w:r w:rsidRPr="00F425B9">
              <w:rPr>
                <w:rFonts w:asciiTheme="minorHAnsi" w:hAnsiTheme="minorHAnsi" w:cstheme="minorHAnsi"/>
                <w:b/>
                <w:bCs/>
                <w:sz w:val="16"/>
                <w:szCs w:val="16"/>
                <w:u w:val="single"/>
                <w:lang w:val="fr-FR"/>
              </w:rPr>
              <w:t>ncernées</w:t>
            </w:r>
          </w:p>
        </w:tc>
        <w:tc>
          <w:tcPr>
            <w:tcW w:w="1560" w:type="dxa"/>
            <w:tcMar>
              <w:top w:w="0" w:type="dxa"/>
              <w:left w:w="108" w:type="dxa"/>
              <w:bottom w:w="0" w:type="dxa"/>
              <w:right w:w="108" w:type="dxa"/>
            </w:tcMar>
          </w:tcPr>
          <w:p w14:paraId="44FAE3BF" w14:textId="77777777" w:rsidR="00306F34" w:rsidRPr="00F425B9" w:rsidRDefault="00306F34" w:rsidP="00EA4BDF">
            <w:pPr>
              <w:pStyle w:val="Paragraphedeliste"/>
              <w:ind w:left="0"/>
              <w:jc w:val="center"/>
              <w:rPr>
                <w:rFonts w:asciiTheme="minorHAnsi" w:hAnsiTheme="minorHAnsi" w:cstheme="minorHAnsi"/>
                <w:b/>
                <w:bCs/>
                <w:sz w:val="16"/>
                <w:szCs w:val="16"/>
                <w:lang w:val="fr-FR"/>
              </w:rPr>
            </w:pPr>
            <w:r w:rsidRPr="00F425B9">
              <w:rPr>
                <w:rFonts w:asciiTheme="minorHAnsi" w:hAnsiTheme="minorHAnsi" w:cstheme="minorHAnsi"/>
                <w:b/>
                <w:bCs/>
                <w:sz w:val="16"/>
                <w:szCs w:val="16"/>
                <w:u w:val="single"/>
                <w:lang w:val="fr-FR"/>
              </w:rPr>
              <w:t>Rôle du titulaire</w:t>
            </w:r>
          </w:p>
          <w:p w14:paraId="68000235" w14:textId="77777777" w:rsidR="00306F34" w:rsidRPr="00F425B9" w:rsidRDefault="00306F34" w:rsidP="00EA4BDF">
            <w:pPr>
              <w:pStyle w:val="Paragraphedeliste"/>
              <w:ind w:left="0"/>
              <w:jc w:val="center"/>
              <w:rPr>
                <w:rFonts w:asciiTheme="minorHAnsi" w:hAnsiTheme="minorHAnsi" w:cstheme="minorHAnsi"/>
                <w:b/>
                <w:bCs/>
                <w:sz w:val="16"/>
                <w:szCs w:val="16"/>
                <w:lang w:val="fr-FR"/>
              </w:rPr>
            </w:pPr>
          </w:p>
        </w:tc>
      </w:tr>
      <w:tr w:rsidR="00306F34" w:rsidRPr="00B87029" w14:paraId="04A8C387" w14:textId="77777777" w:rsidTr="00EA4BDF">
        <w:trPr>
          <w:trHeight w:val="1123"/>
        </w:trPr>
        <w:tc>
          <w:tcPr>
            <w:tcW w:w="1403" w:type="dxa"/>
            <w:tcMar>
              <w:top w:w="0" w:type="dxa"/>
              <w:left w:w="108" w:type="dxa"/>
              <w:bottom w:w="0" w:type="dxa"/>
              <w:right w:w="108" w:type="dxa"/>
            </w:tcMar>
          </w:tcPr>
          <w:p w14:paraId="316C422C" w14:textId="77777777" w:rsidR="00306F34" w:rsidRPr="00F425B9" w:rsidRDefault="00306F34" w:rsidP="00EA4BDF">
            <w:pPr>
              <w:pStyle w:val="Paragraphedeliste"/>
              <w:ind w:left="0"/>
              <w:jc w:val="left"/>
              <w:rPr>
                <w:rFonts w:ascii="Calibri" w:hAnsi="Calibri" w:cstheme="minorHAnsi"/>
                <w:bCs/>
                <w:sz w:val="16"/>
                <w:szCs w:val="16"/>
                <w:lang w:val="fr-FR"/>
              </w:rPr>
            </w:pPr>
            <w:r>
              <w:rPr>
                <w:rFonts w:ascii="Calibri" w:hAnsi="Calibri" w:cstheme="minorHAnsi"/>
                <w:bCs/>
                <w:sz w:val="16"/>
                <w:szCs w:val="16"/>
                <w:lang w:val="fr-FR"/>
              </w:rPr>
              <w:t>GFC Fournisseurs</w:t>
            </w:r>
          </w:p>
        </w:tc>
        <w:tc>
          <w:tcPr>
            <w:tcW w:w="1701" w:type="dxa"/>
            <w:tcMar>
              <w:top w:w="0" w:type="dxa"/>
              <w:left w:w="108" w:type="dxa"/>
              <w:bottom w:w="0" w:type="dxa"/>
              <w:right w:w="108" w:type="dxa"/>
            </w:tcMar>
          </w:tcPr>
          <w:p w14:paraId="21336D66" w14:textId="77777777" w:rsidR="00306F34" w:rsidRPr="00F425B9" w:rsidRDefault="00306F34" w:rsidP="00EA4BDF">
            <w:pPr>
              <w:pStyle w:val="Paragraphedeliste"/>
              <w:ind w:left="0"/>
              <w:jc w:val="left"/>
              <w:rPr>
                <w:rFonts w:ascii="Calibri" w:hAnsi="Calibri" w:cstheme="minorHAnsi"/>
                <w:bCs/>
                <w:sz w:val="16"/>
                <w:szCs w:val="16"/>
                <w:lang w:val="fr-FR"/>
              </w:rPr>
            </w:pPr>
            <w:r w:rsidRPr="00306F34">
              <w:rPr>
                <w:rFonts w:ascii="Calibri" w:hAnsi="Calibri" w:cstheme="minorHAnsi"/>
                <w:bCs/>
                <w:sz w:val="16"/>
                <w:szCs w:val="16"/>
                <w:lang w:val="fr-FR"/>
              </w:rPr>
              <w:t xml:space="preserve">Permettre le paiement des fournisseurs dans les modules de comptabilité budgétaire et de comptabilité générale de GFC, application installée en "local" dans chaque </w:t>
            </w:r>
            <w:proofErr w:type="gramStart"/>
            <w:r w:rsidRPr="00306F34">
              <w:rPr>
                <w:rFonts w:ascii="Calibri" w:hAnsi="Calibri" w:cstheme="minorHAnsi"/>
                <w:bCs/>
                <w:sz w:val="16"/>
                <w:szCs w:val="16"/>
                <w:lang w:val="fr-FR"/>
              </w:rPr>
              <w:t>EPLE:</w:t>
            </w:r>
            <w:proofErr w:type="gramEnd"/>
            <w:r w:rsidRPr="00306F34">
              <w:rPr>
                <w:rFonts w:ascii="Calibri" w:hAnsi="Calibri" w:cstheme="minorHAnsi"/>
                <w:bCs/>
                <w:sz w:val="16"/>
                <w:szCs w:val="16"/>
                <w:lang w:val="fr-FR"/>
              </w:rPr>
              <w:t xml:space="preserve">  soit par mandatement, soit par ordre de paiement.         </w:t>
            </w:r>
          </w:p>
        </w:tc>
        <w:tc>
          <w:tcPr>
            <w:tcW w:w="963" w:type="dxa"/>
            <w:tcMar>
              <w:top w:w="0" w:type="dxa"/>
              <w:left w:w="108" w:type="dxa"/>
              <w:bottom w:w="0" w:type="dxa"/>
              <w:right w:w="108" w:type="dxa"/>
            </w:tcMar>
          </w:tcPr>
          <w:p w14:paraId="4CF8AC9C" w14:textId="03AA8DCA" w:rsidR="00306F34" w:rsidRPr="00F425B9" w:rsidRDefault="007C7B70" w:rsidP="00EA4BDF">
            <w:pPr>
              <w:pStyle w:val="Paragraphedeliste"/>
              <w:ind w:left="0"/>
              <w:jc w:val="left"/>
              <w:rPr>
                <w:rFonts w:ascii="Calibri" w:hAnsi="Calibri" w:cstheme="minorHAnsi"/>
                <w:bCs/>
                <w:sz w:val="16"/>
                <w:szCs w:val="16"/>
                <w:lang w:val="fr-FR"/>
              </w:rPr>
            </w:pPr>
            <w:r w:rsidRPr="00F425B9">
              <w:rPr>
                <w:rFonts w:ascii="Calibri" w:hAnsi="Calibri" w:cstheme="minorHAnsi"/>
                <w:bCs/>
                <w:sz w:val="16"/>
                <w:szCs w:val="16"/>
                <w:lang w:val="fr-FR"/>
              </w:rPr>
              <w:t xml:space="preserve">Toute la durée </w:t>
            </w:r>
            <w:r>
              <w:rPr>
                <w:rFonts w:ascii="Calibri" w:hAnsi="Calibri" w:cstheme="minorHAnsi"/>
                <w:bCs/>
                <w:sz w:val="16"/>
                <w:szCs w:val="16"/>
                <w:lang w:val="fr-FR"/>
              </w:rPr>
              <w:t>de l’accord-cadre</w:t>
            </w:r>
          </w:p>
        </w:tc>
        <w:tc>
          <w:tcPr>
            <w:tcW w:w="1603" w:type="dxa"/>
            <w:tcMar>
              <w:top w:w="0" w:type="dxa"/>
              <w:left w:w="108" w:type="dxa"/>
              <w:bottom w:w="0" w:type="dxa"/>
              <w:right w:w="108" w:type="dxa"/>
            </w:tcMar>
          </w:tcPr>
          <w:p w14:paraId="7B02AC3E" w14:textId="77777777" w:rsidR="00306F34" w:rsidRDefault="00306F34" w:rsidP="00306F34">
            <w:pPr>
              <w:spacing w:after="0"/>
              <w:rPr>
                <w:rFonts w:ascii="Calibri" w:hAnsi="Calibri" w:cstheme="minorHAnsi"/>
                <w:bCs/>
                <w:sz w:val="16"/>
                <w:szCs w:val="16"/>
              </w:rPr>
            </w:pPr>
            <w:r w:rsidRPr="00306F34">
              <w:rPr>
                <w:rFonts w:ascii="Calibri" w:hAnsi="Calibri" w:cstheme="minorHAnsi"/>
                <w:bCs/>
                <w:sz w:val="16"/>
                <w:szCs w:val="16"/>
              </w:rPr>
              <w:t>Raison sociale de la structure</w:t>
            </w:r>
            <w:r w:rsidRPr="00306F34">
              <w:rPr>
                <w:rFonts w:ascii="Calibri" w:hAnsi="Calibri" w:cstheme="minorHAnsi"/>
                <w:bCs/>
                <w:sz w:val="16"/>
                <w:szCs w:val="16"/>
              </w:rPr>
              <w:tab/>
            </w:r>
          </w:p>
          <w:p w14:paraId="3096C2FB" w14:textId="77777777" w:rsidR="00306F34" w:rsidRPr="00306F34" w:rsidRDefault="00306F34" w:rsidP="00306F34">
            <w:pPr>
              <w:spacing w:after="0"/>
              <w:rPr>
                <w:rFonts w:ascii="Calibri" w:hAnsi="Calibri" w:cstheme="minorHAnsi"/>
                <w:bCs/>
                <w:sz w:val="16"/>
                <w:szCs w:val="16"/>
              </w:rPr>
            </w:pPr>
            <w:proofErr w:type="gramStart"/>
            <w:r w:rsidRPr="00306F34">
              <w:rPr>
                <w:rFonts w:ascii="Calibri" w:hAnsi="Calibri" w:cstheme="minorHAnsi"/>
                <w:bCs/>
                <w:sz w:val="16"/>
                <w:szCs w:val="16"/>
              </w:rPr>
              <w:t>Contact:</w:t>
            </w:r>
            <w:proofErr w:type="gramEnd"/>
            <w:r w:rsidRPr="00306F34">
              <w:rPr>
                <w:rFonts w:ascii="Calibri" w:hAnsi="Calibri" w:cstheme="minorHAnsi"/>
                <w:bCs/>
                <w:sz w:val="16"/>
                <w:szCs w:val="16"/>
              </w:rPr>
              <w:t xml:space="preserve"> Prénom/NOM</w:t>
            </w:r>
          </w:p>
          <w:p w14:paraId="22C2E5C9" w14:textId="77777777" w:rsidR="00306F34" w:rsidRDefault="00306F34" w:rsidP="00306F34">
            <w:pPr>
              <w:spacing w:after="0"/>
              <w:rPr>
                <w:rFonts w:ascii="Calibri" w:hAnsi="Calibri" w:cstheme="minorHAnsi"/>
                <w:bCs/>
                <w:sz w:val="16"/>
                <w:szCs w:val="16"/>
              </w:rPr>
            </w:pPr>
            <w:r w:rsidRPr="00306F34">
              <w:rPr>
                <w:rFonts w:ascii="Calibri" w:hAnsi="Calibri" w:cstheme="minorHAnsi"/>
                <w:bCs/>
                <w:sz w:val="16"/>
                <w:szCs w:val="16"/>
              </w:rPr>
              <w:t>Adresse postale</w:t>
            </w:r>
          </w:p>
          <w:p w14:paraId="29F61841" w14:textId="77777777" w:rsidR="00306F34" w:rsidRDefault="00306F34" w:rsidP="00306F34">
            <w:pPr>
              <w:spacing w:after="0"/>
              <w:rPr>
                <w:rFonts w:ascii="Calibri" w:hAnsi="Calibri" w:cstheme="minorHAnsi"/>
                <w:bCs/>
                <w:sz w:val="16"/>
                <w:szCs w:val="16"/>
              </w:rPr>
            </w:pPr>
            <w:r w:rsidRPr="00306F34">
              <w:rPr>
                <w:rFonts w:ascii="Calibri" w:hAnsi="Calibri" w:cstheme="minorHAnsi"/>
                <w:bCs/>
                <w:sz w:val="16"/>
                <w:szCs w:val="16"/>
              </w:rPr>
              <w:t>Téléphone/fax</w:t>
            </w:r>
          </w:p>
          <w:p w14:paraId="610D2CFC" w14:textId="77777777" w:rsidR="00306F34" w:rsidRDefault="00306F34" w:rsidP="00306F34">
            <w:pPr>
              <w:spacing w:after="0"/>
              <w:rPr>
                <w:rFonts w:ascii="Calibri" w:hAnsi="Calibri" w:cstheme="minorHAnsi"/>
                <w:bCs/>
                <w:sz w:val="16"/>
                <w:szCs w:val="16"/>
              </w:rPr>
            </w:pPr>
            <w:r w:rsidRPr="00306F34">
              <w:rPr>
                <w:rFonts w:ascii="Calibri" w:hAnsi="Calibri" w:cstheme="minorHAnsi"/>
                <w:bCs/>
                <w:sz w:val="16"/>
                <w:szCs w:val="16"/>
              </w:rPr>
              <w:t>Adresse électronique</w:t>
            </w:r>
          </w:p>
          <w:p w14:paraId="5183A24D" w14:textId="77777777" w:rsidR="00306F34" w:rsidRPr="00306F34" w:rsidRDefault="00306F34" w:rsidP="00306F34">
            <w:pPr>
              <w:spacing w:after="0"/>
              <w:rPr>
                <w:rFonts w:ascii="Calibri" w:hAnsi="Calibri" w:cstheme="minorHAnsi"/>
                <w:bCs/>
                <w:sz w:val="16"/>
                <w:szCs w:val="16"/>
              </w:rPr>
            </w:pPr>
            <w:r w:rsidRPr="00306F34">
              <w:rPr>
                <w:rFonts w:ascii="Calibri" w:hAnsi="Calibri" w:cstheme="minorHAnsi"/>
                <w:bCs/>
                <w:sz w:val="16"/>
                <w:szCs w:val="16"/>
              </w:rPr>
              <w:t xml:space="preserve">Coordonnées </w:t>
            </w:r>
            <w:proofErr w:type="gramStart"/>
            <w:r w:rsidRPr="00306F34">
              <w:rPr>
                <w:rFonts w:ascii="Calibri" w:hAnsi="Calibri" w:cstheme="minorHAnsi"/>
                <w:bCs/>
                <w:sz w:val="16"/>
                <w:szCs w:val="16"/>
              </w:rPr>
              <w:t>bancaires:</w:t>
            </w:r>
            <w:proofErr w:type="gramEnd"/>
            <w:r w:rsidRPr="00306F34">
              <w:rPr>
                <w:rFonts w:ascii="Calibri" w:hAnsi="Calibri" w:cstheme="minorHAnsi"/>
                <w:bCs/>
                <w:sz w:val="16"/>
                <w:szCs w:val="16"/>
              </w:rPr>
              <w:t xml:space="preserve"> IBAN/BIC</w:t>
            </w:r>
          </w:p>
          <w:p w14:paraId="41F64D3F" w14:textId="77777777" w:rsidR="00306F34" w:rsidRPr="00F425B9" w:rsidRDefault="00306F34" w:rsidP="00306F34">
            <w:pPr>
              <w:pStyle w:val="Paragraphedeliste"/>
              <w:spacing w:after="0"/>
              <w:ind w:left="0"/>
              <w:jc w:val="left"/>
              <w:rPr>
                <w:rFonts w:ascii="Calibri" w:hAnsi="Calibri" w:cstheme="minorHAnsi"/>
                <w:bCs/>
                <w:sz w:val="16"/>
                <w:szCs w:val="16"/>
                <w:lang w:val="fr-FR"/>
              </w:rPr>
            </w:pPr>
            <w:r w:rsidRPr="00306F34">
              <w:rPr>
                <w:rFonts w:ascii="Calibri" w:hAnsi="Calibri" w:cstheme="minorHAnsi"/>
                <w:bCs/>
                <w:sz w:val="16"/>
                <w:szCs w:val="16"/>
                <w:lang w:val="fr-FR"/>
              </w:rPr>
              <w:t xml:space="preserve">Dirigeant ou </w:t>
            </w:r>
            <w:proofErr w:type="gramStart"/>
            <w:r w:rsidRPr="00306F34">
              <w:rPr>
                <w:rFonts w:ascii="Calibri" w:hAnsi="Calibri" w:cstheme="minorHAnsi"/>
                <w:bCs/>
                <w:sz w:val="16"/>
                <w:szCs w:val="16"/>
                <w:lang w:val="fr-FR"/>
              </w:rPr>
              <w:t>responsable:</w:t>
            </w:r>
            <w:proofErr w:type="gramEnd"/>
            <w:r w:rsidRPr="00306F34">
              <w:rPr>
                <w:rFonts w:ascii="Calibri" w:hAnsi="Calibri" w:cstheme="minorHAnsi"/>
                <w:bCs/>
                <w:sz w:val="16"/>
                <w:szCs w:val="16"/>
                <w:lang w:val="fr-FR"/>
              </w:rPr>
              <w:t xml:space="preserve"> Prénom/NOM</w:t>
            </w:r>
            <w:r w:rsidRPr="00306F34">
              <w:rPr>
                <w:rFonts w:ascii="Calibri" w:hAnsi="Calibri" w:cstheme="minorHAnsi"/>
                <w:bCs/>
                <w:sz w:val="16"/>
                <w:szCs w:val="16"/>
                <w:lang w:val="fr-FR"/>
              </w:rPr>
              <w:tab/>
            </w:r>
          </w:p>
        </w:tc>
        <w:tc>
          <w:tcPr>
            <w:tcW w:w="2366" w:type="dxa"/>
            <w:tcMar>
              <w:top w:w="0" w:type="dxa"/>
              <w:left w:w="108" w:type="dxa"/>
              <w:bottom w:w="0" w:type="dxa"/>
              <w:right w:w="108" w:type="dxa"/>
            </w:tcMar>
          </w:tcPr>
          <w:p w14:paraId="20FE4B98" w14:textId="77777777" w:rsidR="00306F34" w:rsidRDefault="00306F34" w:rsidP="00306F34">
            <w:pPr>
              <w:pStyle w:val="Paragraphedeliste"/>
              <w:ind w:left="0"/>
              <w:jc w:val="left"/>
              <w:rPr>
                <w:rFonts w:ascii="Calibri" w:hAnsi="Calibri" w:cstheme="minorHAnsi"/>
                <w:bCs/>
                <w:sz w:val="16"/>
                <w:szCs w:val="16"/>
                <w:lang w:val="fr-FR"/>
              </w:rPr>
            </w:pPr>
            <w:r>
              <w:rPr>
                <w:rFonts w:ascii="Calibri" w:hAnsi="Calibri" w:cstheme="minorHAnsi"/>
                <w:bCs/>
                <w:sz w:val="16"/>
                <w:szCs w:val="16"/>
                <w:lang w:val="fr-FR"/>
              </w:rPr>
              <w:t>Fournisseurs</w:t>
            </w:r>
          </w:p>
          <w:p w14:paraId="56A6DAA9" w14:textId="77777777" w:rsidR="00306F34" w:rsidRPr="00F425B9" w:rsidRDefault="00306F34" w:rsidP="00306F34">
            <w:pPr>
              <w:pStyle w:val="Paragraphedeliste"/>
              <w:ind w:left="0"/>
              <w:jc w:val="left"/>
              <w:rPr>
                <w:rFonts w:ascii="Calibri" w:hAnsi="Calibri" w:cstheme="minorHAnsi"/>
                <w:bCs/>
                <w:sz w:val="16"/>
                <w:szCs w:val="16"/>
                <w:lang w:val="fr-FR"/>
              </w:rPr>
            </w:pPr>
          </w:p>
        </w:tc>
        <w:tc>
          <w:tcPr>
            <w:tcW w:w="1560" w:type="dxa"/>
            <w:tcMar>
              <w:top w:w="0" w:type="dxa"/>
              <w:left w:w="108" w:type="dxa"/>
              <w:bottom w:w="0" w:type="dxa"/>
              <w:right w:w="108" w:type="dxa"/>
            </w:tcMar>
          </w:tcPr>
          <w:p w14:paraId="5A1F7A6E" w14:textId="77777777" w:rsidR="00306F34" w:rsidRPr="00F425B9" w:rsidRDefault="00306F34" w:rsidP="00EA4BDF">
            <w:pPr>
              <w:rPr>
                <w:rFonts w:ascii="Calibri" w:hAnsi="Calibri"/>
                <w:sz w:val="16"/>
                <w:szCs w:val="16"/>
              </w:rPr>
            </w:pPr>
            <w:r w:rsidRPr="00F425B9">
              <w:rPr>
                <w:rFonts w:ascii="Calibri" w:hAnsi="Calibri"/>
                <w:color w:val="000000"/>
                <w:sz w:val="16"/>
                <w:szCs w:val="16"/>
              </w:rPr>
              <w:t>Proposer le service conformément à ses engagements</w:t>
            </w:r>
          </w:p>
        </w:tc>
      </w:tr>
      <w:tr w:rsidR="00306F34" w:rsidRPr="00B87029" w14:paraId="1933E918" w14:textId="77777777" w:rsidTr="00EA4BDF">
        <w:trPr>
          <w:trHeight w:val="2089"/>
        </w:trPr>
        <w:tc>
          <w:tcPr>
            <w:tcW w:w="1403" w:type="dxa"/>
            <w:tcMar>
              <w:top w:w="0" w:type="dxa"/>
              <w:left w:w="108" w:type="dxa"/>
              <w:bottom w:w="0" w:type="dxa"/>
              <w:right w:w="108" w:type="dxa"/>
            </w:tcMar>
          </w:tcPr>
          <w:p w14:paraId="5961C54B" w14:textId="77777777" w:rsidR="00306F34" w:rsidRPr="00F425B9" w:rsidRDefault="00306F34" w:rsidP="00EA4BDF">
            <w:pPr>
              <w:pStyle w:val="Paragraphedeliste"/>
              <w:ind w:left="0"/>
              <w:jc w:val="left"/>
              <w:rPr>
                <w:rFonts w:ascii="Calibri" w:hAnsi="Calibri" w:cstheme="minorHAnsi"/>
                <w:bCs/>
                <w:sz w:val="16"/>
                <w:szCs w:val="16"/>
                <w:lang w:val="fr-FR"/>
              </w:rPr>
            </w:pPr>
            <w:r>
              <w:rPr>
                <w:rFonts w:ascii="Calibri" w:hAnsi="Calibri" w:cstheme="minorHAnsi"/>
                <w:bCs/>
                <w:sz w:val="16"/>
                <w:szCs w:val="16"/>
                <w:lang w:val="fr-FR"/>
              </w:rPr>
              <w:t>GFC Elèves et débiteurs</w:t>
            </w:r>
          </w:p>
        </w:tc>
        <w:tc>
          <w:tcPr>
            <w:tcW w:w="1701" w:type="dxa"/>
            <w:tcMar>
              <w:top w:w="0" w:type="dxa"/>
              <w:left w:w="108" w:type="dxa"/>
              <w:bottom w:w="0" w:type="dxa"/>
              <w:right w:w="108" w:type="dxa"/>
            </w:tcMar>
          </w:tcPr>
          <w:p w14:paraId="16DAB161" w14:textId="77777777" w:rsidR="00306F34" w:rsidRPr="00F425B9" w:rsidRDefault="005F0C1F" w:rsidP="005F0C1F">
            <w:pPr>
              <w:rPr>
                <w:rFonts w:ascii="Calibri" w:hAnsi="Calibri" w:cstheme="minorHAnsi"/>
                <w:bCs/>
                <w:sz w:val="16"/>
                <w:szCs w:val="16"/>
              </w:rPr>
            </w:pPr>
            <w:r w:rsidRPr="005F0C1F">
              <w:rPr>
                <w:rFonts w:ascii="Calibri" w:hAnsi="Calibri" w:cstheme="minorHAnsi"/>
                <w:bCs/>
                <w:sz w:val="16"/>
                <w:szCs w:val="16"/>
              </w:rPr>
              <w:t>Dans le module de comptabilité générale, fonction de gestion des dettes et créances des élèves envers l'établissement:                                                                                                                                                                                                                - encaissement des créances d'hébergement et des créances voyages, notamment par le Prélèvement automatique SEPA,                                                                                                                                                                                                                                                                                                                            - règlement des bourses nationales et aides aux élèves</w:t>
            </w:r>
          </w:p>
        </w:tc>
        <w:tc>
          <w:tcPr>
            <w:tcW w:w="963" w:type="dxa"/>
            <w:tcMar>
              <w:top w:w="0" w:type="dxa"/>
              <w:left w:w="108" w:type="dxa"/>
              <w:bottom w:w="0" w:type="dxa"/>
              <w:right w:w="108" w:type="dxa"/>
            </w:tcMar>
          </w:tcPr>
          <w:p w14:paraId="5ED395A0" w14:textId="57C9C009" w:rsidR="00306F34" w:rsidRPr="00F425B9" w:rsidRDefault="007C7B70" w:rsidP="00EA4BDF">
            <w:pPr>
              <w:pStyle w:val="Paragraphedeliste"/>
              <w:ind w:left="0"/>
              <w:jc w:val="left"/>
              <w:rPr>
                <w:rFonts w:ascii="Calibri" w:hAnsi="Calibri" w:cstheme="minorHAnsi"/>
                <w:bCs/>
                <w:sz w:val="16"/>
                <w:szCs w:val="16"/>
                <w:lang w:val="fr-FR"/>
              </w:rPr>
            </w:pPr>
            <w:r w:rsidRPr="00F425B9">
              <w:rPr>
                <w:rFonts w:ascii="Calibri" w:hAnsi="Calibri" w:cstheme="minorHAnsi"/>
                <w:bCs/>
                <w:sz w:val="16"/>
                <w:szCs w:val="16"/>
                <w:lang w:val="fr-FR"/>
              </w:rPr>
              <w:t xml:space="preserve">Toute la durée </w:t>
            </w:r>
            <w:r>
              <w:rPr>
                <w:rFonts w:ascii="Calibri" w:hAnsi="Calibri" w:cstheme="minorHAnsi"/>
                <w:bCs/>
                <w:sz w:val="16"/>
                <w:szCs w:val="16"/>
                <w:lang w:val="fr-FR"/>
              </w:rPr>
              <w:t>de l’accord-cadre</w:t>
            </w:r>
          </w:p>
        </w:tc>
        <w:tc>
          <w:tcPr>
            <w:tcW w:w="1603" w:type="dxa"/>
            <w:tcMar>
              <w:top w:w="0" w:type="dxa"/>
              <w:left w:w="108" w:type="dxa"/>
              <w:bottom w:w="0" w:type="dxa"/>
              <w:right w:w="108" w:type="dxa"/>
            </w:tcMar>
          </w:tcPr>
          <w:p w14:paraId="76200E96" w14:textId="79C15433" w:rsidR="00306F34" w:rsidRDefault="00306F34" w:rsidP="00306F34">
            <w:pPr>
              <w:spacing w:after="0"/>
              <w:rPr>
                <w:rFonts w:ascii="Calibri" w:hAnsi="Calibri" w:cstheme="minorHAnsi"/>
                <w:bCs/>
                <w:sz w:val="16"/>
                <w:szCs w:val="16"/>
              </w:rPr>
            </w:pPr>
            <w:r w:rsidRPr="00306F34">
              <w:rPr>
                <w:rFonts w:ascii="Calibri" w:hAnsi="Calibri" w:cstheme="minorHAnsi"/>
                <w:bCs/>
                <w:sz w:val="16"/>
                <w:szCs w:val="16"/>
              </w:rPr>
              <w:t xml:space="preserve">Données collectées par le module </w:t>
            </w:r>
            <w:proofErr w:type="gramStart"/>
            <w:r w:rsidRPr="00306F34">
              <w:rPr>
                <w:rFonts w:ascii="Calibri" w:hAnsi="Calibri" w:cstheme="minorHAnsi"/>
                <w:bCs/>
                <w:sz w:val="16"/>
                <w:szCs w:val="16"/>
              </w:rPr>
              <w:t>BEE  de</w:t>
            </w:r>
            <w:proofErr w:type="gramEnd"/>
            <w:r w:rsidRPr="00306F34">
              <w:rPr>
                <w:rFonts w:ascii="Calibri" w:hAnsi="Calibri" w:cstheme="minorHAnsi"/>
                <w:bCs/>
                <w:sz w:val="16"/>
                <w:szCs w:val="16"/>
              </w:rPr>
              <w:t xml:space="preserve"> l'application SIECLE, des</w:t>
            </w:r>
            <w:r w:rsidR="00DB2C13">
              <w:rPr>
                <w:rFonts w:ascii="Calibri" w:hAnsi="Calibri" w:cstheme="minorHAnsi"/>
                <w:bCs/>
                <w:sz w:val="16"/>
                <w:szCs w:val="16"/>
              </w:rPr>
              <w:t xml:space="preserve"> </w:t>
            </w:r>
            <w:r w:rsidRPr="00306F34">
              <w:rPr>
                <w:rFonts w:ascii="Calibri" w:hAnsi="Calibri" w:cstheme="minorHAnsi"/>
                <w:bCs/>
                <w:sz w:val="16"/>
                <w:szCs w:val="16"/>
              </w:rPr>
              <w:t>rubriques "Elèves" et "Responsable":</w:t>
            </w:r>
          </w:p>
          <w:p w14:paraId="46DC8D2C" w14:textId="77777777" w:rsidR="00306F34" w:rsidRDefault="00306F34" w:rsidP="00306F34">
            <w:pPr>
              <w:spacing w:after="0"/>
              <w:rPr>
                <w:rFonts w:ascii="Calibri" w:hAnsi="Calibri" w:cstheme="minorHAnsi"/>
                <w:bCs/>
                <w:sz w:val="16"/>
                <w:szCs w:val="16"/>
              </w:rPr>
            </w:pPr>
            <w:r w:rsidRPr="00306F34">
              <w:rPr>
                <w:rFonts w:ascii="Calibri" w:hAnsi="Calibri" w:cstheme="minorHAnsi"/>
                <w:bCs/>
                <w:sz w:val="16"/>
                <w:szCs w:val="16"/>
              </w:rPr>
              <w:t xml:space="preserve">- identité de l'élève NOM </w:t>
            </w:r>
            <w:proofErr w:type="gramStart"/>
            <w:r w:rsidRPr="00306F34">
              <w:rPr>
                <w:rFonts w:ascii="Calibri" w:hAnsi="Calibri" w:cstheme="minorHAnsi"/>
                <w:bCs/>
                <w:sz w:val="16"/>
                <w:szCs w:val="16"/>
              </w:rPr>
              <w:t>( de</w:t>
            </w:r>
            <w:proofErr w:type="gramEnd"/>
            <w:r w:rsidRPr="00306F34">
              <w:rPr>
                <w:rFonts w:ascii="Calibri" w:hAnsi="Calibri" w:cstheme="minorHAnsi"/>
                <w:bCs/>
                <w:sz w:val="16"/>
                <w:szCs w:val="16"/>
              </w:rPr>
              <w:t xml:space="preserve"> famille et d'usage) et Prénom,</w:t>
            </w:r>
          </w:p>
          <w:p w14:paraId="1620B46B" w14:textId="77777777" w:rsidR="00306F34" w:rsidRDefault="00306F34" w:rsidP="00306F34">
            <w:pPr>
              <w:spacing w:after="0"/>
              <w:rPr>
                <w:rFonts w:ascii="Calibri" w:hAnsi="Calibri" w:cstheme="minorHAnsi"/>
                <w:bCs/>
                <w:sz w:val="16"/>
                <w:szCs w:val="16"/>
              </w:rPr>
            </w:pPr>
            <w:r w:rsidRPr="00306F34">
              <w:rPr>
                <w:rFonts w:ascii="Calibri" w:hAnsi="Calibri" w:cstheme="minorHAnsi"/>
                <w:bCs/>
                <w:sz w:val="16"/>
                <w:szCs w:val="16"/>
              </w:rPr>
              <w:t xml:space="preserve">- identité du/des </w:t>
            </w:r>
            <w:proofErr w:type="gramStart"/>
            <w:r w:rsidRPr="00306F34">
              <w:rPr>
                <w:rFonts w:ascii="Calibri" w:hAnsi="Calibri" w:cstheme="minorHAnsi"/>
                <w:bCs/>
                <w:sz w:val="16"/>
                <w:szCs w:val="16"/>
              </w:rPr>
              <w:t>responsables:</w:t>
            </w:r>
            <w:proofErr w:type="gramEnd"/>
            <w:r w:rsidRPr="00306F34">
              <w:rPr>
                <w:rFonts w:ascii="Calibri" w:hAnsi="Calibri" w:cstheme="minorHAnsi"/>
                <w:bCs/>
                <w:sz w:val="16"/>
                <w:szCs w:val="16"/>
              </w:rPr>
              <w:t xml:space="preserve"> NOM ( de famille et d'usage) et Prénom,</w:t>
            </w:r>
          </w:p>
          <w:p w14:paraId="7FB621C4" w14:textId="77777777" w:rsidR="00306F34" w:rsidRDefault="00306F34" w:rsidP="00306F34">
            <w:pPr>
              <w:spacing w:after="0"/>
              <w:rPr>
                <w:rFonts w:ascii="Calibri" w:hAnsi="Calibri" w:cstheme="minorHAnsi"/>
                <w:bCs/>
                <w:sz w:val="16"/>
                <w:szCs w:val="16"/>
              </w:rPr>
            </w:pPr>
            <w:r w:rsidRPr="00306F34">
              <w:rPr>
                <w:rFonts w:ascii="Calibri" w:hAnsi="Calibri" w:cstheme="minorHAnsi"/>
                <w:bCs/>
                <w:sz w:val="16"/>
                <w:szCs w:val="16"/>
              </w:rPr>
              <w:t>- adresse postale,</w:t>
            </w:r>
          </w:p>
          <w:p w14:paraId="093A658D" w14:textId="77777777" w:rsidR="00306F34" w:rsidRDefault="00306F34" w:rsidP="00306F34">
            <w:pPr>
              <w:spacing w:after="0"/>
              <w:rPr>
                <w:rFonts w:ascii="Calibri" w:hAnsi="Calibri" w:cstheme="minorHAnsi"/>
                <w:bCs/>
                <w:sz w:val="16"/>
                <w:szCs w:val="16"/>
              </w:rPr>
            </w:pPr>
            <w:r w:rsidRPr="00306F34">
              <w:rPr>
                <w:rFonts w:ascii="Calibri" w:hAnsi="Calibri" w:cstheme="minorHAnsi"/>
                <w:bCs/>
                <w:sz w:val="16"/>
                <w:szCs w:val="16"/>
              </w:rPr>
              <w:t>- adresse électronique,</w:t>
            </w:r>
          </w:p>
          <w:p w14:paraId="205683C1" w14:textId="77777777" w:rsidR="00306F34" w:rsidRDefault="00306F34" w:rsidP="00306F34">
            <w:pPr>
              <w:spacing w:after="0"/>
              <w:rPr>
                <w:rFonts w:ascii="Calibri" w:hAnsi="Calibri" w:cstheme="minorHAnsi"/>
                <w:bCs/>
                <w:sz w:val="16"/>
                <w:szCs w:val="16"/>
              </w:rPr>
            </w:pPr>
            <w:r w:rsidRPr="00306F34">
              <w:rPr>
                <w:rFonts w:ascii="Calibri" w:hAnsi="Calibri" w:cstheme="minorHAnsi"/>
                <w:bCs/>
                <w:sz w:val="16"/>
                <w:szCs w:val="16"/>
              </w:rPr>
              <w:t xml:space="preserve">- coordonnées </w:t>
            </w:r>
            <w:proofErr w:type="gramStart"/>
            <w:r w:rsidRPr="00306F34">
              <w:rPr>
                <w:rFonts w:ascii="Calibri" w:hAnsi="Calibri" w:cstheme="minorHAnsi"/>
                <w:bCs/>
                <w:sz w:val="16"/>
                <w:szCs w:val="16"/>
              </w:rPr>
              <w:t>bancaires:</w:t>
            </w:r>
            <w:proofErr w:type="gramEnd"/>
            <w:r w:rsidRPr="00306F34">
              <w:rPr>
                <w:rFonts w:ascii="Calibri" w:hAnsi="Calibri" w:cstheme="minorHAnsi"/>
                <w:bCs/>
                <w:sz w:val="16"/>
                <w:szCs w:val="16"/>
              </w:rPr>
              <w:t xml:space="preserve"> IBAN/BIC</w:t>
            </w:r>
          </w:p>
          <w:p w14:paraId="32093910" w14:textId="77777777" w:rsidR="00306F34" w:rsidRDefault="00306F34" w:rsidP="00306F34">
            <w:pPr>
              <w:spacing w:after="0"/>
              <w:rPr>
                <w:rFonts w:ascii="Calibri" w:hAnsi="Calibri" w:cstheme="minorHAnsi"/>
                <w:bCs/>
                <w:sz w:val="16"/>
                <w:szCs w:val="16"/>
              </w:rPr>
            </w:pPr>
            <w:r w:rsidRPr="00306F34">
              <w:rPr>
                <w:rFonts w:ascii="Calibri" w:hAnsi="Calibri" w:cstheme="minorHAnsi"/>
                <w:bCs/>
                <w:sz w:val="16"/>
                <w:szCs w:val="16"/>
              </w:rPr>
              <w:t>- lien avec l'élève,</w:t>
            </w:r>
          </w:p>
          <w:p w14:paraId="26DEEC43" w14:textId="77777777" w:rsidR="00306F34" w:rsidRDefault="00306F34" w:rsidP="00306F34">
            <w:pPr>
              <w:spacing w:after="0"/>
              <w:rPr>
                <w:rFonts w:ascii="Calibri" w:hAnsi="Calibri" w:cstheme="minorHAnsi"/>
                <w:bCs/>
                <w:sz w:val="16"/>
                <w:szCs w:val="16"/>
              </w:rPr>
            </w:pPr>
            <w:r w:rsidRPr="00306F34">
              <w:rPr>
                <w:rFonts w:ascii="Calibri" w:hAnsi="Calibri" w:cstheme="minorHAnsi"/>
                <w:bCs/>
                <w:sz w:val="16"/>
                <w:szCs w:val="16"/>
              </w:rPr>
              <w:t>- nombre d'enfants à charge,</w:t>
            </w:r>
            <w:r w:rsidRPr="00306F34">
              <w:rPr>
                <w:rFonts w:ascii="Calibri" w:hAnsi="Calibri" w:cstheme="minorHAnsi"/>
                <w:bCs/>
                <w:sz w:val="16"/>
                <w:szCs w:val="16"/>
              </w:rPr>
              <w:tab/>
            </w:r>
          </w:p>
          <w:p w14:paraId="511A8AD3" w14:textId="77777777" w:rsidR="00306F34" w:rsidRDefault="00306F34" w:rsidP="00306F34">
            <w:pPr>
              <w:spacing w:after="0"/>
              <w:rPr>
                <w:rFonts w:ascii="Calibri" w:hAnsi="Calibri" w:cstheme="minorHAnsi"/>
                <w:bCs/>
                <w:sz w:val="16"/>
                <w:szCs w:val="16"/>
              </w:rPr>
            </w:pPr>
            <w:r w:rsidRPr="00306F34">
              <w:rPr>
                <w:rFonts w:ascii="Calibri" w:hAnsi="Calibri" w:cstheme="minorHAnsi"/>
                <w:bCs/>
                <w:sz w:val="16"/>
                <w:szCs w:val="16"/>
              </w:rPr>
              <w:t xml:space="preserve">- pour les enfants scolarisés dans </w:t>
            </w:r>
            <w:proofErr w:type="gramStart"/>
            <w:r w:rsidRPr="00306F34">
              <w:rPr>
                <w:rFonts w:ascii="Calibri" w:hAnsi="Calibri" w:cstheme="minorHAnsi"/>
                <w:bCs/>
                <w:sz w:val="16"/>
                <w:szCs w:val="16"/>
              </w:rPr>
              <w:t>l'établissement:</w:t>
            </w:r>
            <w:proofErr w:type="gramEnd"/>
            <w:r w:rsidRPr="00306F34">
              <w:rPr>
                <w:rFonts w:ascii="Calibri" w:hAnsi="Calibri" w:cstheme="minorHAnsi"/>
                <w:bCs/>
                <w:sz w:val="16"/>
                <w:szCs w:val="16"/>
              </w:rPr>
              <w:t xml:space="preserve"> NOM/Prénom/Division</w:t>
            </w:r>
            <w:r w:rsidRPr="00306F34">
              <w:rPr>
                <w:rFonts w:ascii="Calibri" w:hAnsi="Calibri" w:cstheme="minorHAnsi"/>
                <w:bCs/>
                <w:sz w:val="16"/>
                <w:szCs w:val="16"/>
              </w:rPr>
              <w:tab/>
            </w:r>
          </w:p>
          <w:p w14:paraId="024C9B3F" w14:textId="77777777" w:rsidR="00306F34" w:rsidRPr="00F425B9" w:rsidRDefault="00306F34" w:rsidP="00306F34">
            <w:pPr>
              <w:pStyle w:val="Paragraphedeliste"/>
              <w:spacing w:after="0"/>
              <w:ind w:left="0"/>
              <w:jc w:val="left"/>
              <w:rPr>
                <w:rFonts w:ascii="Calibri" w:hAnsi="Calibri" w:cstheme="minorHAnsi"/>
                <w:bCs/>
                <w:sz w:val="16"/>
                <w:szCs w:val="16"/>
                <w:lang w:val="fr-FR"/>
              </w:rPr>
            </w:pPr>
          </w:p>
        </w:tc>
        <w:tc>
          <w:tcPr>
            <w:tcW w:w="2366" w:type="dxa"/>
            <w:tcMar>
              <w:top w:w="0" w:type="dxa"/>
              <w:left w:w="108" w:type="dxa"/>
              <w:bottom w:w="0" w:type="dxa"/>
              <w:right w:w="108" w:type="dxa"/>
            </w:tcMar>
          </w:tcPr>
          <w:p w14:paraId="4FEC6427" w14:textId="77777777" w:rsidR="00306F34" w:rsidRPr="00F425B9" w:rsidRDefault="005F0C1F" w:rsidP="00306F34">
            <w:pPr>
              <w:pStyle w:val="Paragraphedeliste"/>
              <w:ind w:left="0"/>
              <w:jc w:val="left"/>
              <w:rPr>
                <w:rFonts w:ascii="Calibri" w:hAnsi="Calibri" w:cstheme="minorHAnsi"/>
                <w:bCs/>
                <w:sz w:val="16"/>
                <w:szCs w:val="16"/>
                <w:lang w:val="fr-FR"/>
              </w:rPr>
            </w:pPr>
            <w:r>
              <w:rPr>
                <w:rFonts w:ascii="Calibri" w:hAnsi="Calibri" w:cstheme="minorHAnsi"/>
                <w:bCs/>
                <w:sz w:val="16"/>
                <w:szCs w:val="16"/>
                <w:lang w:val="fr-FR"/>
              </w:rPr>
              <w:t>Elèves et responsables des élèves</w:t>
            </w:r>
            <w:r w:rsidR="00306F34" w:rsidRPr="00306F34">
              <w:rPr>
                <w:rFonts w:ascii="Calibri" w:hAnsi="Calibri" w:cstheme="minorHAnsi"/>
                <w:bCs/>
                <w:sz w:val="16"/>
                <w:szCs w:val="16"/>
                <w:lang w:val="fr-FR"/>
              </w:rPr>
              <w:tab/>
            </w:r>
          </w:p>
        </w:tc>
        <w:tc>
          <w:tcPr>
            <w:tcW w:w="1560" w:type="dxa"/>
            <w:tcMar>
              <w:top w:w="0" w:type="dxa"/>
              <w:left w:w="108" w:type="dxa"/>
              <w:bottom w:w="0" w:type="dxa"/>
              <w:right w:w="108" w:type="dxa"/>
            </w:tcMar>
          </w:tcPr>
          <w:p w14:paraId="3ACB02B7" w14:textId="77777777" w:rsidR="00306F34" w:rsidRPr="00F425B9" w:rsidRDefault="00306F34" w:rsidP="00EA4BDF">
            <w:pPr>
              <w:rPr>
                <w:rFonts w:ascii="Calibri" w:hAnsi="Calibri"/>
                <w:sz w:val="16"/>
                <w:szCs w:val="16"/>
              </w:rPr>
            </w:pPr>
            <w:r w:rsidRPr="00F425B9">
              <w:rPr>
                <w:rFonts w:ascii="Calibri" w:hAnsi="Calibri"/>
                <w:color w:val="000000"/>
                <w:sz w:val="16"/>
                <w:szCs w:val="16"/>
              </w:rPr>
              <w:t>Proposer le service conformément à ses engagements</w:t>
            </w:r>
          </w:p>
        </w:tc>
      </w:tr>
    </w:tbl>
    <w:p w14:paraId="7782038D" w14:textId="77777777" w:rsidR="00306F34" w:rsidRPr="00306F34" w:rsidRDefault="00306F34" w:rsidP="00306F34">
      <w:pPr>
        <w:spacing w:after="0"/>
        <w:rPr>
          <w:rFonts w:cstheme="minorHAnsi"/>
          <w:sz w:val="20"/>
        </w:rPr>
      </w:pPr>
    </w:p>
    <w:p w14:paraId="44B6832C" w14:textId="77777777" w:rsidR="00AA4647" w:rsidRDefault="00AA4647">
      <w:pPr>
        <w:rPr>
          <w:rFonts w:ascii="Times New Roman" w:eastAsia="Times New Roman" w:hAnsi="Times New Roman" w:cstheme="minorHAnsi"/>
          <w:sz w:val="20"/>
          <w:szCs w:val="20"/>
          <w:lang w:val="en-US"/>
        </w:rPr>
      </w:pPr>
      <w:r>
        <w:rPr>
          <w:rFonts w:cstheme="minorHAnsi"/>
          <w:sz w:val="20"/>
        </w:rPr>
        <w:br w:type="page"/>
      </w:r>
    </w:p>
    <w:p w14:paraId="51CF1D26" w14:textId="34EB5F5F" w:rsidR="00314928" w:rsidRDefault="00592907" w:rsidP="00DB503B">
      <w:pPr>
        <w:pStyle w:val="Paragraphedeliste"/>
        <w:numPr>
          <w:ilvl w:val="0"/>
          <w:numId w:val="27"/>
        </w:numPr>
        <w:spacing w:after="0"/>
        <w:rPr>
          <w:rFonts w:cstheme="minorHAnsi"/>
          <w:sz w:val="20"/>
        </w:rPr>
      </w:pPr>
      <w:proofErr w:type="spellStart"/>
      <w:r>
        <w:rPr>
          <w:rFonts w:cstheme="minorHAnsi"/>
          <w:sz w:val="20"/>
        </w:rPr>
        <w:lastRenderedPageBreak/>
        <w:t>Op@</w:t>
      </w:r>
      <w:proofErr w:type="gramStart"/>
      <w:r>
        <w:rPr>
          <w:rFonts w:cstheme="minorHAnsi"/>
          <w:sz w:val="20"/>
        </w:rPr>
        <w:t>le</w:t>
      </w:r>
      <w:proofErr w:type="spellEnd"/>
      <w:r w:rsidR="00306F34">
        <w:rPr>
          <w:rFonts w:cstheme="minorHAnsi"/>
          <w:sz w:val="20"/>
        </w:rPr>
        <w:t xml:space="preserve"> :</w:t>
      </w:r>
      <w:proofErr w:type="gramEnd"/>
      <w:r w:rsidR="00306F34">
        <w:rPr>
          <w:rFonts w:cstheme="minorHAnsi"/>
          <w:sz w:val="20"/>
        </w:rPr>
        <w:t xml:space="preserve"> les</w:t>
      </w:r>
      <w:r>
        <w:rPr>
          <w:rFonts w:cstheme="minorHAnsi"/>
          <w:sz w:val="20"/>
        </w:rPr>
        <w:t xml:space="preserve"> </w:t>
      </w:r>
      <w:proofErr w:type="spellStart"/>
      <w:r>
        <w:rPr>
          <w:rFonts w:cstheme="minorHAnsi"/>
          <w:sz w:val="20"/>
        </w:rPr>
        <w:t>traitements</w:t>
      </w:r>
      <w:proofErr w:type="spellEnd"/>
      <w:r>
        <w:rPr>
          <w:rFonts w:cstheme="minorHAnsi"/>
          <w:sz w:val="20"/>
        </w:rPr>
        <w:t xml:space="preserve"> </w:t>
      </w:r>
      <w:proofErr w:type="spellStart"/>
      <w:r w:rsidR="00306F34">
        <w:rPr>
          <w:rFonts w:cstheme="minorHAnsi"/>
          <w:sz w:val="20"/>
        </w:rPr>
        <w:t>s</w:t>
      </w:r>
      <w:r>
        <w:rPr>
          <w:rFonts w:cstheme="minorHAnsi"/>
          <w:sz w:val="20"/>
        </w:rPr>
        <w:t>ont</w:t>
      </w:r>
      <w:proofErr w:type="spellEnd"/>
      <w:r>
        <w:rPr>
          <w:rFonts w:cstheme="minorHAnsi"/>
          <w:sz w:val="20"/>
        </w:rPr>
        <w:t xml:space="preserve"> </w:t>
      </w:r>
      <w:proofErr w:type="spellStart"/>
      <w:r>
        <w:rPr>
          <w:rFonts w:cstheme="minorHAnsi"/>
          <w:sz w:val="20"/>
        </w:rPr>
        <w:t>ident</w:t>
      </w:r>
      <w:r w:rsidR="00DB503B">
        <w:rPr>
          <w:rFonts w:cstheme="minorHAnsi"/>
          <w:sz w:val="20"/>
        </w:rPr>
        <w:t>i</w:t>
      </w:r>
      <w:r>
        <w:rPr>
          <w:rFonts w:cstheme="minorHAnsi"/>
          <w:sz w:val="20"/>
        </w:rPr>
        <w:t>fiés</w:t>
      </w:r>
      <w:proofErr w:type="spellEnd"/>
      <w:r w:rsidR="00DB503B">
        <w:rPr>
          <w:rFonts w:cstheme="minorHAnsi"/>
          <w:sz w:val="20"/>
        </w:rPr>
        <w:t xml:space="preserve"> </w:t>
      </w:r>
      <w:proofErr w:type="spellStart"/>
      <w:r w:rsidR="00DB503B">
        <w:rPr>
          <w:rFonts w:cstheme="minorHAnsi"/>
          <w:sz w:val="20"/>
        </w:rPr>
        <w:t>en</w:t>
      </w:r>
      <w:proofErr w:type="spellEnd"/>
      <w:r w:rsidR="00DB503B">
        <w:rPr>
          <w:rFonts w:cstheme="minorHAnsi"/>
          <w:sz w:val="20"/>
        </w:rPr>
        <w:t xml:space="preserve"> </w:t>
      </w:r>
      <w:proofErr w:type="spellStart"/>
      <w:r w:rsidR="00DB503B">
        <w:rPr>
          <w:rFonts w:cstheme="minorHAnsi"/>
          <w:sz w:val="20"/>
        </w:rPr>
        <w:t>détail</w:t>
      </w:r>
      <w:proofErr w:type="spellEnd"/>
      <w:r>
        <w:rPr>
          <w:rFonts w:cstheme="minorHAnsi"/>
          <w:sz w:val="20"/>
        </w:rPr>
        <w:t xml:space="preserve"> dans le document ci-joint :</w:t>
      </w:r>
    </w:p>
    <w:p w14:paraId="119E2E6C" w14:textId="77777777" w:rsidR="00592907" w:rsidRDefault="00592907" w:rsidP="00F425B9">
      <w:pPr>
        <w:pStyle w:val="Paragraphedeliste"/>
        <w:spacing w:after="0"/>
        <w:ind w:left="1440"/>
        <w:rPr>
          <w:rFonts w:cstheme="minorHAnsi"/>
          <w:sz w:val="20"/>
        </w:rPr>
      </w:pPr>
    </w:p>
    <w:bookmarkStart w:id="13" w:name="_MON_1676182284"/>
    <w:bookmarkEnd w:id="13"/>
    <w:p w14:paraId="7C67A31F" w14:textId="77777777" w:rsidR="00DD4AF5" w:rsidRPr="00DB503B" w:rsidRDefault="00DB503B" w:rsidP="00DB503B">
      <w:pPr>
        <w:spacing w:after="0"/>
        <w:rPr>
          <w:rFonts w:cstheme="minorHAnsi"/>
          <w:sz w:val="20"/>
        </w:rPr>
      </w:pPr>
      <w:r>
        <w:rPr>
          <w:rFonts w:cstheme="minorHAnsi"/>
          <w:sz w:val="20"/>
        </w:rPr>
        <w:object w:dxaOrig="1540" w:dyaOrig="997" w14:anchorId="75D3AC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0.25pt" o:ole="">
            <v:imagedata r:id="rId9" o:title=""/>
          </v:shape>
          <o:OLEObject Type="Embed" ProgID="Word.Document.12" ShapeID="_x0000_i1025" DrawAspect="Icon" ObjectID="_1805187196" r:id="rId10">
            <o:FieldCodes>\s</o:FieldCodes>
          </o:OLEObject>
        </w:object>
      </w:r>
    </w:p>
    <w:tbl>
      <w:tblPr>
        <w:tblW w:w="9596" w:type="dxa"/>
        <w:tblInd w:w="10" w:type="dxa"/>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403"/>
        <w:gridCol w:w="1701"/>
        <w:gridCol w:w="963"/>
        <w:gridCol w:w="1603"/>
        <w:gridCol w:w="2366"/>
        <w:gridCol w:w="1560"/>
      </w:tblGrid>
      <w:tr w:rsidR="00EA4BDF" w:rsidRPr="00F425B9" w14:paraId="4397252B" w14:textId="77777777" w:rsidTr="00EA4BDF">
        <w:trPr>
          <w:trHeight w:val="593"/>
        </w:trPr>
        <w:tc>
          <w:tcPr>
            <w:tcW w:w="1403" w:type="dxa"/>
            <w:tcMar>
              <w:top w:w="0" w:type="dxa"/>
              <w:left w:w="108" w:type="dxa"/>
              <w:bottom w:w="0" w:type="dxa"/>
              <w:right w:w="108" w:type="dxa"/>
            </w:tcMar>
          </w:tcPr>
          <w:p w14:paraId="3496F5A7" w14:textId="77777777" w:rsidR="00EA4BDF" w:rsidRPr="00F425B9" w:rsidRDefault="00EA4BDF" w:rsidP="00EA4BDF">
            <w:pPr>
              <w:pStyle w:val="Paragraphedeliste"/>
              <w:ind w:left="0"/>
              <w:jc w:val="center"/>
              <w:rPr>
                <w:rFonts w:asciiTheme="minorHAnsi" w:hAnsiTheme="minorHAnsi" w:cstheme="minorHAnsi"/>
                <w:bCs/>
                <w:sz w:val="16"/>
                <w:szCs w:val="16"/>
                <w:lang w:val="fr-FR"/>
              </w:rPr>
            </w:pPr>
            <w:r w:rsidRPr="00F425B9">
              <w:rPr>
                <w:rFonts w:asciiTheme="minorHAnsi" w:hAnsiTheme="minorHAnsi" w:cstheme="minorHAnsi"/>
                <w:b/>
                <w:bCs/>
                <w:sz w:val="16"/>
                <w:szCs w:val="16"/>
                <w:u w:val="single"/>
                <w:lang w:val="fr-FR"/>
              </w:rPr>
              <w:t>Objet</w:t>
            </w:r>
          </w:p>
        </w:tc>
        <w:tc>
          <w:tcPr>
            <w:tcW w:w="1701" w:type="dxa"/>
            <w:tcMar>
              <w:top w:w="0" w:type="dxa"/>
              <w:left w:w="108" w:type="dxa"/>
              <w:bottom w:w="0" w:type="dxa"/>
              <w:right w:w="108" w:type="dxa"/>
            </w:tcMar>
          </w:tcPr>
          <w:p w14:paraId="1E5AE8ED" w14:textId="77777777" w:rsidR="00EA4BDF" w:rsidRPr="00F425B9" w:rsidRDefault="00EA4BDF" w:rsidP="00EA4BDF">
            <w:pPr>
              <w:pStyle w:val="Paragraphedeliste"/>
              <w:ind w:left="0"/>
              <w:jc w:val="center"/>
              <w:rPr>
                <w:rFonts w:asciiTheme="minorHAnsi" w:hAnsiTheme="minorHAnsi" w:cstheme="minorHAnsi"/>
                <w:b/>
                <w:bCs/>
                <w:sz w:val="16"/>
                <w:szCs w:val="16"/>
                <w:lang w:val="fr-FR"/>
              </w:rPr>
            </w:pPr>
            <w:r w:rsidRPr="00F425B9">
              <w:rPr>
                <w:rFonts w:asciiTheme="minorHAnsi" w:hAnsiTheme="minorHAnsi" w:cstheme="minorHAnsi"/>
                <w:b/>
                <w:bCs/>
                <w:sz w:val="16"/>
                <w:szCs w:val="16"/>
                <w:u w:val="single"/>
                <w:lang w:val="fr-FR"/>
              </w:rPr>
              <w:t>Finalité</w:t>
            </w:r>
          </w:p>
        </w:tc>
        <w:tc>
          <w:tcPr>
            <w:tcW w:w="963" w:type="dxa"/>
            <w:tcMar>
              <w:top w:w="0" w:type="dxa"/>
              <w:left w:w="108" w:type="dxa"/>
              <w:bottom w:w="0" w:type="dxa"/>
              <w:right w:w="108" w:type="dxa"/>
            </w:tcMar>
          </w:tcPr>
          <w:p w14:paraId="20A69D19" w14:textId="77777777" w:rsidR="00EA4BDF" w:rsidRPr="00F425B9" w:rsidRDefault="00EA4BDF" w:rsidP="00EA4BDF">
            <w:pPr>
              <w:pStyle w:val="Paragraphedeliste"/>
              <w:ind w:left="0"/>
              <w:jc w:val="center"/>
              <w:rPr>
                <w:rFonts w:asciiTheme="minorHAnsi" w:eastAsiaTheme="minorHAnsi" w:hAnsiTheme="minorHAnsi" w:cstheme="minorHAnsi"/>
                <w:b/>
                <w:bCs/>
                <w:sz w:val="16"/>
                <w:szCs w:val="16"/>
                <w:u w:val="single"/>
                <w:lang w:val="fr-FR"/>
              </w:rPr>
            </w:pPr>
            <w:r w:rsidRPr="00F425B9">
              <w:rPr>
                <w:rFonts w:asciiTheme="minorHAnsi" w:hAnsiTheme="minorHAnsi" w:cstheme="minorHAnsi"/>
                <w:b/>
                <w:bCs/>
                <w:sz w:val="16"/>
                <w:szCs w:val="16"/>
                <w:u w:val="single"/>
                <w:lang w:val="fr-FR"/>
              </w:rPr>
              <w:t>Durée</w:t>
            </w:r>
          </w:p>
          <w:p w14:paraId="32E5891F" w14:textId="77777777" w:rsidR="00EA4BDF" w:rsidRPr="00F425B9" w:rsidRDefault="00EA4BDF" w:rsidP="00EA4BDF">
            <w:pPr>
              <w:pStyle w:val="Paragraphedeliste"/>
              <w:ind w:left="0"/>
              <w:jc w:val="center"/>
              <w:rPr>
                <w:rFonts w:asciiTheme="minorHAnsi" w:hAnsiTheme="minorHAnsi" w:cstheme="minorHAnsi"/>
                <w:b/>
                <w:bCs/>
                <w:sz w:val="16"/>
                <w:szCs w:val="16"/>
                <w:lang w:val="fr-FR"/>
              </w:rPr>
            </w:pPr>
          </w:p>
          <w:p w14:paraId="2ACA3737" w14:textId="77777777" w:rsidR="00EA4BDF" w:rsidRPr="00F425B9" w:rsidRDefault="00EA4BDF" w:rsidP="00EA4BDF">
            <w:pPr>
              <w:pStyle w:val="Paragraphedeliste"/>
              <w:ind w:left="0"/>
              <w:jc w:val="center"/>
              <w:rPr>
                <w:rFonts w:asciiTheme="minorHAnsi" w:hAnsiTheme="minorHAnsi" w:cstheme="minorHAnsi"/>
                <w:b/>
                <w:bCs/>
                <w:sz w:val="16"/>
                <w:szCs w:val="16"/>
                <w:lang w:val="fr-FR"/>
              </w:rPr>
            </w:pPr>
          </w:p>
        </w:tc>
        <w:tc>
          <w:tcPr>
            <w:tcW w:w="1603" w:type="dxa"/>
            <w:tcMar>
              <w:top w:w="0" w:type="dxa"/>
              <w:left w:w="108" w:type="dxa"/>
              <w:bottom w:w="0" w:type="dxa"/>
              <w:right w:w="108" w:type="dxa"/>
            </w:tcMar>
          </w:tcPr>
          <w:p w14:paraId="2AB5015D" w14:textId="77777777" w:rsidR="00EA4BDF" w:rsidRPr="00F425B9" w:rsidRDefault="00EA4BDF" w:rsidP="00EA4BDF">
            <w:pPr>
              <w:pStyle w:val="Paragraphedeliste"/>
              <w:ind w:left="0"/>
              <w:jc w:val="center"/>
              <w:rPr>
                <w:rFonts w:asciiTheme="minorHAnsi" w:eastAsiaTheme="minorHAnsi" w:hAnsiTheme="minorHAnsi" w:cstheme="minorHAnsi"/>
                <w:b/>
                <w:bCs/>
                <w:sz w:val="16"/>
                <w:szCs w:val="16"/>
                <w:u w:val="single"/>
                <w:lang w:val="fr-FR"/>
              </w:rPr>
            </w:pPr>
            <w:r w:rsidRPr="00F425B9">
              <w:rPr>
                <w:rFonts w:asciiTheme="minorHAnsi" w:hAnsiTheme="minorHAnsi" w:cstheme="minorHAnsi"/>
                <w:b/>
                <w:bCs/>
                <w:sz w:val="16"/>
                <w:szCs w:val="16"/>
                <w:u w:val="single"/>
                <w:lang w:val="fr-FR"/>
              </w:rPr>
              <w:t>Type de données   à caractère personnel</w:t>
            </w:r>
          </w:p>
        </w:tc>
        <w:tc>
          <w:tcPr>
            <w:tcW w:w="2366" w:type="dxa"/>
            <w:tcMar>
              <w:top w:w="0" w:type="dxa"/>
              <w:left w:w="108" w:type="dxa"/>
              <w:bottom w:w="0" w:type="dxa"/>
              <w:right w:w="108" w:type="dxa"/>
            </w:tcMar>
          </w:tcPr>
          <w:p w14:paraId="7D021217" w14:textId="77777777" w:rsidR="00EA4BDF" w:rsidRPr="00F425B9" w:rsidRDefault="00EA4BDF" w:rsidP="00EA4BDF">
            <w:pPr>
              <w:pStyle w:val="Paragraphedeliste"/>
              <w:ind w:left="0"/>
              <w:jc w:val="center"/>
              <w:rPr>
                <w:rFonts w:asciiTheme="minorHAnsi" w:hAnsiTheme="minorHAnsi" w:cstheme="minorHAnsi"/>
                <w:b/>
                <w:bCs/>
                <w:sz w:val="16"/>
                <w:szCs w:val="16"/>
                <w:lang w:val="fr-FR"/>
              </w:rPr>
            </w:pPr>
            <w:r w:rsidRPr="00F425B9">
              <w:rPr>
                <w:rFonts w:asciiTheme="minorHAnsi" w:hAnsiTheme="minorHAnsi" w:cstheme="minorHAnsi"/>
                <w:b/>
                <w:bCs/>
                <w:sz w:val="16"/>
                <w:szCs w:val="16"/>
                <w:u w:val="single"/>
                <w:lang w:val="fr-FR"/>
              </w:rPr>
              <w:t xml:space="preserve">Catégories de personnes </w:t>
            </w:r>
            <w:r>
              <w:rPr>
                <w:rFonts w:asciiTheme="minorHAnsi" w:hAnsiTheme="minorHAnsi" w:cstheme="minorHAnsi"/>
                <w:b/>
                <w:bCs/>
                <w:sz w:val="16"/>
                <w:szCs w:val="16"/>
                <w:u w:val="single"/>
                <w:lang w:val="fr-FR"/>
              </w:rPr>
              <w:t>co</w:t>
            </w:r>
            <w:r w:rsidRPr="00F425B9">
              <w:rPr>
                <w:rFonts w:asciiTheme="minorHAnsi" w:hAnsiTheme="minorHAnsi" w:cstheme="minorHAnsi"/>
                <w:b/>
                <w:bCs/>
                <w:sz w:val="16"/>
                <w:szCs w:val="16"/>
                <w:u w:val="single"/>
                <w:lang w:val="fr-FR"/>
              </w:rPr>
              <w:t>ncernées</w:t>
            </w:r>
          </w:p>
        </w:tc>
        <w:tc>
          <w:tcPr>
            <w:tcW w:w="1560" w:type="dxa"/>
            <w:tcMar>
              <w:top w:w="0" w:type="dxa"/>
              <w:left w:w="108" w:type="dxa"/>
              <w:bottom w:w="0" w:type="dxa"/>
              <w:right w:w="108" w:type="dxa"/>
            </w:tcMar>
          </w:tcPr>
          <w:p w14:paraId="537CFD3B" w14:textId="77777777" w:rsidR="00EA4BDF" w:rsidRPr="00F425B9" w:rsidRDefault="00EA4BDF" w:rsidP="00EA4BDF">
            <w:pPr>
              <w:pStyle w:val="Paragraphedeliste"/>
              <w:ind w:left="0"/>
              <w:jc w:val="center"/>
              <w:rPr>
                <w:rFonts w:asciiTheme="minorHAnsi" w:hAnsiTheme="minorHAnsi" w:cstheme="minorHAnsi"/>
                <w:b/>
                <w:bCs/>
                <w:sz w:val="16"/>
                <w:szCs w:val="16"/>
                <w:lang w:val="fr-FR"/>
              </w:rPr>
            </w:pPr>
            <w:r w:rsidRPr="00F425B9">
              <w:rPr>
                <w:rFonts w:asciiTheme="minorHAnsi" w:hAnsiTheme="minorHAnsi" w:cstheme="minorHAnsi"/>
                <w:b/>
                <w:bCs/>
                <w:sz w:val="16"/>
                <w:szCs w:val="16"/>
                <w:u w:val="single"/>
                <w:lang w:val="fr-FR"/>
              </w:rPr>
              <w:t>Rôle du titulaire</w:t>
            </w:r>
          </w:p>
          <w:p w14:paraId="7D0BAA74" w14:textId="77777777" w:rsidR="00EA4BDF" w:rsidRPr="00F425B9" w:rsidRDefault="00EA4BDF" w:rsidP="00EA4BDF">
            <w:pPr>
              <w:pStyle w:val="Paragraphedeliste"/>
              <w:ind w:left="0"/>
              <w:jc w:val="center"/>
              <w:rPr>
                <w:rFonts w:asciiTheme="minorHAnsi" w:hAnsiTheme="minorHAnsi" w:cstheme="minorHAnsi"/>
                <w:b/>
                <w:bCs/>
                <w:sz w:val="16"/>
                <w:szCs w:val="16"/>
                <w:lang w:val="fr-FR"/>
              </w:rPr>
            </w:pPr>
          </w:p>
        </w:tc>
      </w:tr>
      <w:tr w:rsidR="002B37F4" w:rsidRPr="00F425B9" w14:paraId="2F0D4422" w14:textId="77777777" w:rsidTr="00EA4BDF">
        <w:trPr>
          <w:trHeight w:val="1123"/>
        </w:trPr>
        <w:tc>
          <w:tcPr>
            <w:tcW w:w="1403" w:type="dxa"/>
            <w:tcMar>
              <w:top w:w="0" w:type="dxa"/>
              <w:left w:w="108" w:type="dxa"/>
              <w:bottom w:w="0" w:type="dxa"/>
              <w:right w:w="108" w:type="dxa"/>
            </w:tcMar>
          </w:tcPr>
          <w:p w14:paraId="1879B45F" w14:textId="3A5B10E4" w:rsidR="002B37F4" w:rsidRPr="00F425B9" w:rsidRDefault="002B37F4" w:rsidP="002B37F4">
            <w:pPr>
              <w:pStyle w:val="Paragraphedeliste"/>
              <w:ind w:left="0"/>
              <w:jc w:val="left"/>
              <w:rPr>
                <w:rFonts w:ascii="Calibri" w:hAnsi="Calibri" w:cstheme="minorHAnsi"/>
                <w:bCs/>
                <w:sz w:val="16"/>
                <w:szCs w:val="16"/>
                <w:lang w:val="fr-FR"/>
              </w:rPr>
            </w:pPr>
            <w:r>
              <w:rPr>
                <w:rFonts w:ascii="Calibri" w:hAnsi="Calibri" w:cstheme="minorHAnsi"/>
                <w:bCs/>
                <w:sz w:val="16"/>
                <w:szCs w:val="16"/>
                <w:lang w:val="fr-FR"/>
              </w:rPr>
              <w:t>OP@LE</w:t>
            </w:r>
          </w:p>
        </w:tc>
        <w:tc>
          <w:tcPr>
            <w:tcW w:w="1701" w:type="dxa"/>
            <w:tcMar>
              <w:top w:w="0" w:type="dxa"/>
              <w:left w:w="108" w:type="dxa"/>
              <w:bottom w:w="0" w:type="dxa"/>
              <w:right w:w="108" w:type="dxa"/>
            </w:tcMar>
          </w:tcPr>
          <w:p w14:paraId="10095A82" w14:textId="527B2134" w:rsidR="002B37F4" w:rsidRPr="00F425B9" w:rsidRDefault="00655EB4" w:rsidP="002B37F4">
            <w:pPr>
              <w:pStyle w:val="Paragraphedeliste"/>
              <w:ind w:left="0"/>
              <w:jc w:val="left"/>
              <w:rPr>
                <w:rFonts w:ascii="Calibri" w:hAnsi="Calibri" w:cstheme="minorHAnsi"/>
                <w:bCs/>
                <w:sz w:val="16"/>
                <w:szCs w:val="16"/>
                <w:lang w:val="fr-FR"/>
              </w:rPr>
            </w:pPr>
            <w:r>
              <w:rPr>
                <w:rFonts w:ascii="Calibri" w:hAnsi="Calibri" w:cstheme="minorHAnsi"/>
                <w:bCs/>
                <w:sz w:val="16"/>
                <w:szCs w:val="16"/>
                <w:lang w:val="fr-FR"/>
              </w:rPr>
              <w:t>Permettre</w:t>
            </w:r>
            <w:r w:rsidR="007D2626" w:rsidRPr="007D2626">
              <w:rPr>
                <w:rFonts w:ascii="Calibri" w:hAnsi="Calibri" w:cstheme="minorHAnsi"/>
                <w:bCs/>
                <w:sz w:val="16"/>
                <w:szCs w:val="16"/>
                <w:lang w:val="fr-FR"/>
              </w:rPr>
              <w:t xml:space="preserve"> </w:t>
            </w:r>
            <w:r>
              <w:rPr>
                <w:rFonts w:ascii="Calibri" w:hAnsi="Calibri" w:cstheme="minorHAnsi"/>
                <w:bCs/>
                <w:sz w:val="16"/>
                <w:szCs w:val="16"/>
                <w:lang w:val="fr-FR"/>
              </w:rPr>
              <w:t>la gestion budgétaire et comptable des EPLE (Lycées, collèges) par le personnel administratif en charge</w:t>
            </w:r>
            <w:r w:rsidR="002A0083">
              <w:rPr>
                <w:rFonts w:ascii="Calibri" w:hAnsi="Calibri" w:cstheme="minorHAnsi"/>
                <w:bCs/>
                <w:sz w:val="16"/>
                <w:szCs w:val="16"/>
                <w:lang w:val="fr-FR"/>
              </w:rPr>
              <w:t>.</w:t>
            </w:r>
          </w:p>
        </w:tc>
        <w:tc>
          <w:tcPr>
            <w:tcW w:w="963" w:type="dxa"/>
            <w:tcMar>
              <w:top w:w="0" w:type="dxa"/>
              <w:left w:w="108" w:type="dxa"/>
              <w:bottom w:w="0" w:type="dxa"/>
              <w:right w:w="108" w:type="dxa"/>
            </w:tcMar>
          </w:tcPr>
          <w:p w14:paraId="51E1F754" w14:textId="56922052" w:rsidR="002B37F4" w:rsidRPr="00F425B9" w:rsidRDefault="002B37F4" w:rsidP="002B37F4">
            <w:pPr>
              <w:pStyle w:val="Paragraphedeliste"/>
              <w:ind w:left="0"/>
              <w:jc w:val="left"/>
              <w:rPr>
                <w:rFonts w:ascii="Calibri" w:hAnsi="Calibri" w:cstheme="minorHAnsi"/>
                <w:bCs/>
                <w:sz w:val="16"/>
                <w:szCs w:val="16"/>
                <w:lang w:val="fr-FR"/>
              </w:rPr>
            </w:pPr>
            <w:r w:rsidRPr="00F425B9">
              <w:rPr>
                <w:rFonts w:ascii="Calibri" w:hAnsi="Calibri" w:cstheme="minorHAnsi"/>
                <w:bCs/>
                <w:sz w:val="16"/>
                <w:szCs w:val="16"/>
                <w:lang w:val="fr-FR"/>
              </w:rPr>
              <w:t xml:space="preserve">Toute la durée </w:t>
            </w:r>
            <w:r>
              <w:rPr>
                <w:rFonts w:ascii="Calibri" w:hAnsi="Calibri" w:cstheme="minorHAnsi"/>
                <w:bCs/>
                <w:sz w:val="16"/>
                <w:szCs w:val="16"/>
                <w:lang w:val="fr-FR"/>
              </w:rPr>
              <w:t>de l’accord-cadre</w:t>
            </w:r>
          </w:p>
        </w:tc>
        <w:tc>
          <w:tcPr>
            <w:tcW w:w="1603" w:type="dxa"/>
            <w:tcMar>
              <w:top w:w="0" w:type="dxa"/>
              <w:left w:w="108" w:type="dxa"/>
              <w:bottom w:w="0" w:type="dxa"/>
              <w:right w:w="108" w:type="dxa"/>
            </w:tcMar>
          </w:tcPr>
          <w:p w14:paraId="06B0B6F0" w14:textId="1DE4794E" w:rsidR="0036083F" w:rsidRDefault="0036083F" w:rsidP="002B37F4">
            <w:pPr>
              <w:pStyle w:val="Paragraphedeliste"/>
              <w:spacing w:after="0"/>
              <w:ind w:left="0"/>
              <w:jc w:val="left"/>
              <w:rPr>
                <w:rFonts w:ascii="Calibri" w:hAnsi="Calibri" w:cstheme="minorHAnsi"/>
                <w:bCs/>
                <w:sz w:val="16"/>
                <w:szCs w:val="16"/>
                <w:lang w:val="fr-FR"/>
              </w:rPr>
            </w:pPr>
            <w:r>
              <w:rPr>
                <w:rFonts w:ascii="Calibri" w:hAnsi="Calibri" w:cstheme="minorHAnsi"/>
                <w:bCs/>
                <w:sz w:val="16"/>
                <w:szCs w:val="16"/>
                <w:lang w:val="fr-FR"/>
              </w:rPr>
              <w:t xml:space="preserve">Contacts professionnels ou personnels, </w:t>
            </w:r>
            <w:r w:rsidR="002B37F4">
              <w:rPr>
                <w:rFonts w:ascii="Calibri" w:hAnsi="Calibri" w:cstheme="minorHAnsi"/>
                <w:bCs/>
                <w:sz w:val="16"/>
                <w:szCs w:val="16"/>
                <w:lang w:val="fr-FR"/>
              </w:rPr>
              <w:t>Prénom/NOM, Mail professionnel</w:t>
            </w:r>
          </w:p>
          <w:p w14:paraId="610E6CBE" w14:textId="353C4BCC" w:rsidR="00444829" w:rsidRDefault="00444829" w:rsidP="002B37F4">
            <w:pPr>
              <w:pStyle w:val="Paragraphedeliste"/>
              <w:spacing w:after="0"/>
              <w:ind w:left="0"/>
              <w:jc w:val="left"/>
              <w:rPr>
                <w:rFonts w:ascii="Calibri" w:hAnsi="Calibri" w:cstheme="minorHAnsi"/>
                <w:bCs/>
                <w:sz w:val="16"/>
                <w:szCs w:val="16"/>
                <w:lang w:val="fr-FR"/>
              </w:rPr>
            </w:pPr>
            <w:r>
              <w:rPr>
                <w:rFonts w:ascii="Calibri" w:hAnsi="Calibri" w:cstheme="minorHAnsi"/>
                <w:bCs/>
                <w:sz w:val="16"/>
                <w:szCs w:val="16"/>
                <w:lang w:val="fr-FR"/>
              </w:rPr>
              <w:t>N°INE</w:t>
            </w:r>
          </w:p>
          <w:p w14:paraId="6534A015" w14:textId="25B41EA4" w:rsidR="00444829" w:rsidRDefault="00444829" w:rsidP="002B37F4">
            <w:pPr>
              <w:pStyle w:val="Paragraphedeliste"/>
              <w:spacing w:after="0"/>
              <w:ind w:left="0"/>
              <w:jc w:val="left"/>
              <w:rPr>
                <w:rFonts w:ascii="Calibri" w:hAnsi="Calibri" w:cstheme="minorHAnsi"/>
                <w:bCs/>
                <w:sz w:val="16"/>
                <w:szCs w:val="16"/>
                <w:lang w:val="fr-FR"/>
              </w:rPr>
            </w:pPr>
            <w:r>
              <w:rPr>
                <w:rFonts w:ascii="Calibri" w:hAnsi="Calibri" w:cstheme="minorHAnsi"/>
                <w:bCs/>
                <w:sz w:val="16"/>
                <w:szCs w:val="16"/>
                <w:lang w:val="fr-FR"/>
              </w:rPr>
              <w:t>Classe/Régime</w:t>
            </w:r>
          </w:p>
          <w:p w14:paraId="0A084FD3" w14:textId="553F6446" w:rsidR="00444829" w:rsidRDefault="00444829" w:rsidP="002B37F4">
            <w:pPr>
              <w:pStyle w:val="Paragraphedeliste"/>
              <w:spacing w:after="0"/>
              <w:ind w:left="0"/>
              <w:jc w:val="left"/>
              <w:rPr>
                <w:rFonts w:ascii="Calibri" w:hAnsi="Calibri" w:cstheme="minorHAnsi"/>
                <w:bCs/>
                <w:sz w:val="16"/>
                <w:szCs w:val="16"/>
                <w:lang w:val="fr-FR"/>
              </w:rPr>
            </w:pPr>
            <w:r>
              <w:rPr>
                <w:rFonts w:ascii="Calibri" w:hAnsi="Calibri" w:cstheme="minorHAnsi"/>
                <w:bCs/>
                <w:sz w:val="16"/>
                <w:szCs w:val="16"/>
                <w:lang w:val="fr-FR"/>
              </w:rPr>
              <w:t>Qualité de boursier</w:t>
            </w:r>
          </w:p>
          <w:p w14:paraId="7BF6A81E" w14:textId="4A48C7EB" w:rsidR="00444829" w:rsidRDefault="00444829" w:rsidP="002B37F4">
            <w:pPr>
              <w:pStyle w:val="Paragraphedeliste"/>
              <w:spacing w:after="0"/>
              <w:ind w:left="0"/>
              <w:jc w:val="left"/>
              <w:rPr>
                <w:rFonts w:ascii="Calibri" w:hAnsi="Calibri" w:cstheme="minorHAnsi"/>
                <w:bCs/>
                <w:sz w:val="16"/>
                <w:szCs w:val="16"/>
                <w:lang w:val="fr-FR"/>
              </w:rPr>
            </w:pPr>
            <w:r>
              <w:rPr>
                <w:rFonts w:ascii="Calibri" w:hAnsi="Calibri" w:cstheme="minorHAnsi"/>
                <w:bCs/>
                <w:sz w:val="16"/>
                <w:szCs w:val="16"/>
                <w:lang w:val="fr-FR"/>
              </w:rPr>
              <w:t>Période de scolarisation</w:t>
            </w:r>
          </w:p>
          <w:p w14:paraId="652A4FB2" w14:textId="1B84E069" w:rsidR="00444829" w:rsidRDefault="00444829" w:rsidP="002B37F4">
            <w:pPr>
              <w:pStyle w:val="Paragraphedeliste"/>
              <w:spacing w:after="0"/>
              <w:ind w:left="0"/>
              <w:jc w:val="left"/>
              <w:rPr>
                <w:rFonts w:ascii="Calibri" w:hAnsi="Calibri" w:cstheme="minorHAnsi"/>
                <w:bCs/>
                <w:sz w:val="16"/>
                <w:szCs w:val="16"/>
                <w:lang w:val="fr-FR"/>
              </w:rPr>
            </w:pPr>
            <w:r>
              <w:rPr>
                <w:rFonts w:ascii="Calibri" w:hAnsi="Calibri" w:cstheme="minorHAnsi"/>
                <w:bCs/>
                <w:sz w:val="16"/>
                <w:szCs w:val="16"/>
                <w:lang w:val="fr-FR"/>
              </w:rPr>
              <w:t>Statut mineur/majeur/</w:t>
            </w:r>
            <w:proofErr w:type="spellStart"/>
            <w:r>
              <w:rPr>
                <w:rFonts w:ascii="Calibri" w:hAnsi="Calibri" w:cstheme="minorHAnsi"/>
                <w:bCs/>
                <w:sz w:val="16"/>
                <w:szCs w:val="16"/>
                <w:lang w:val="fr-FR"/>
              </w:rPr>
              <w:t>etc</w:t>
            </w:r>
            <w:proofErr w:type="spellEnd"/>
          </w:p>
          <w:p w14:paraId="0497FF71" w14:textId="49D6EF4A" w:rsidR="00444829" w:rsidRDefault="00444829" w:rsidP="002B37F4">
            <w:pPr>
              <w:pStyle w:val="Paragraphedeliste"/>
              <w:spacing w:after="0"/>
              <w:ind w:left="0"/>
              <w:jc w:val="left"/>
              <w:rPr>
                <w:rFonts w:ascii="Calibri" w:hAnsi="Calibri" w:cstheme="minorHAnsi"/>
                <w:bCs/>
                <w:sz w:val="16"/>
                <w:szCs w:val="16"/>
                <w:lang w:val="fr-FR"/>
              </w:rPr>
            </w:pPr>
            <w:r>
              <w:rPr>
                <w:rFonts w:ascii="Calibri" w:hAnsi="Calibri" w:cstheme="minorHAnsi"/>
                <w:bCs/>
                <w:sz w:val="16"/>
                <w:szCs w:val="16"/>
                <w:lang w:val="fr-FR"/>
              </w:rPr>
              <w:t>Identité des responsables légaux et financiers</w:t>
            </w:r>
          </w:p>
          <w:p w14:paraId="55A6D33B" w14:textId="0FD62F30" w:rsidR="00444829" w:rsidRDefault="00444829" w:rsidP="002B37F4">
            <w:pPr>
              <w:pStyle w:val="Paragraphedeliste"/>
              <w:spacing w:after="0"/>
              <w:ind w:left="0"/>
              <w:jc w:val="left"/>
              <w:rPr>
                <w:rFonts w:ascii="Calibri" w:hAnsi="Calibri" w:cstheme="minorHAnsi"/>
                <w:bCs/>
                <w:sz w:val="16"/>
                <w:szCs w:val="16"/>
                <w:lang w:val="fr-FR"/>
              </w:rPr>
            </w:pPr>
            <w:r>
              <w:rPr>
                <w:rFonts w:ascii="Calibri" w:hAnsi="Calibri" w:cstheme="minorHAnsi"/>
                <w:bCs/>
                <w:sz w:val="16"/>
                <w:szCs w:val="16"/>
                <w:lang w:val="fr-FR"/>
              </w:rPr>
              <w:t>Tiers de subrogation le cas échéant pour le règlement d’une créance</w:t>
            </w:r>
          </w:p>
          <w:p w14:paraId="26DCF0A6" w14:textId="3F6C8A10" w:rsidR="00444829" w:rsidRDefault="00444829" w:rsidP="002B37F4">
            <w:pPr>
              <w:pStyle w:val="Paragraphedeliste"/>
              <w:spacing w:after="0"/>
              <w:ind w:left="0"/>
              <w:jc w:val="left"/>
              <w:rPr>
                <w:rFonts w:ascii="Calibri" w:hAnsi="Calibri" w:cstheme="minorHAnsi"/>
                <w:bCs/>
                <w:sz w:val="16"/>
                <w:szCs w:val="16"/>
                <w:lang w:val="fr-FR"/>
              </w:rPr>
            </w:pPr>
            <w:r>
              <w:rPr>
                <w:rFonts w:ascii="Calibri" w:hAnsi="Calibri" w:cstheme="minorHAnsi"/>
                <w:bCs/>
                <w:sz w:val="16"/>
                <w:szCs w:val="16"/>
                <w:lang w:val="fr-FR"/>
              </w:rPr>
              <w:t>Qualité vis-à-vis du tiers élèves</w:t>
            </w:r>
          </w:p>
          <w:p w14:paraId="41F95CEE" w14:textId="72912E38" w:rsidR="00444829" w:rsidRDefault="00444829" w:rsidP="002B37F4">
            <w:pPr>
              <w:pStyle w:val="Paragraphedeliste"/>
              <w:spacing w:after="0"/>
              <w:ind w:left="0"/>
              <w:jc w:val="left"/>
              <w:rPr>
                <w:rFonts w:ascii="Calibri" w:hAnsi="Calibri" w:cstheme="minorHAnsi"/>
                <w:bCs/>
                <w:sz w:val="16"/>
                <w:szCs w:val="16"/>
                <w:lang w:val="fr-FR"/>
              </w:rPr>
            </w:pPr>
            <w:r>
              <w:rPr>
                <w:rFonts w:ascii="Calibri" w:hAnsi="Calibri" w:cstheme="minorHAnsi"/>
                <w:bCs/>
                <w:sz w:val="16"/>
                <w:szCs w:val="16"/>
                <w:lang w:val="fr-FR"/>
              </w:rPr>
              <w:t>Types de concession</w:t>
            </w:r>
          </w:p>
          <w:p w14:paraId="46A7003F" w14:textId="0611C952" w:rsidR="00444829" w:rsidRDefault="00444829" w:rsidP="002B37F4">
            <w:pPr>
              <w:pStyle w:val="Paragraphedeliste"/>
              <w:spacing w:after="0"/>
              <w:ind w:left="0"/>
              <w:jc w:val="left"/>
              <w:rPr>
                <w:rFonts w:ascii="Calibri" w:hAnsi="Calibri" w:cstheme="minorHAnsi"/>
                <w:bCs/>
                <w:sz w:val="16"/>
                <w:szCs w:val="16"/>
                <w:lang w:val="fr-FR"/>
              </w:rPr>
            </w:pPr>
            <w:r>
              <w:rPr>
                <w:rFonts w:ascii="Calibri" w:hAnsi="Calibri" w:cstheme="minorHAnsi"/>
                <w:bCs/>
                <w:sz w:val="16"/>
                <w:szCs w:val="16"/>
                <w:lang w:val="fr-FR"/>
              </w:rPr>
              <w:t>Allocation</w:t>
            </w:r>
          </w:p>
          <w:p w14:paraId="73650AF4" w14:textId="2311066C" w:rsidR="00444829" w:rsidRDefault="00444829" w:rsidP="002B37F4">
            <w:pPr>
              <w:pStyle w:val="Paragraphedeliste"/>
              <w:spacing w:after="0"/>
              <w:ind w:left="0"/>
              <w:jc w:val="left"/>
              <w:rPr>
                <w:rFonts w:ascii="Calibri" w:hAnsi="Calibri" w:cstheme="minorHAnsi"/>
                <w:bCs/>
                <w:sz w:val="16"/>
                <w:szCs w:val="16"/>
                <w:lang w:val="fr-FR"/>
              </w:rPr>
            </w:pPr>
            <w:r>
              <w:rPr>
                <w:rFonts w:ascii="Calibri" w:hAnsi="Calibri" w:cstheme="minorHAnsi"/>
                <w:bCs/>
                <w:sz w:val="16"/>
                <w:szCs w:val="16"/>
                <w:lang w:val="fr-FR"/>
              </w:rPr>
              <w:t>Consommations de fluides</w:t>
            </w:r>
          </w:p>
          <w:p w14:paraId="76D88984" w14:textId="77777777" w:rsidR="0036083F" w:rsidRDefault="002B37F4" w:rsidP="002B37F4">
            <w:pPr>
              <w:pStyle w:val="Paragraphedeliste"/>
              <w:spacing w:after="0"/>
              <w:ind w:left="0"/>
              <w:jc w:val="left"/>
              <w:rPr>
                <w:rFonts w:ascii="Calibri" w:hAnsi="Calibri" w:cstheme="minorHAnsi"/>
                <w:bCs/>
                <w:sz w:val="16"/>
                <w:szCs w:val="16"/>
                <w:lang w:val="fr-FR"/>
              </w:rPr>
            </w:pPr>
            <w:r>
              <w:rPr>
                <w:rFonts w:ascii="Calibri" w:hAnsi="Calibri" w:cstheme="minorHAnsi"/>
                <w:bCs/>
                <w:sz w:val="16"/>
                <w:szCs w:val="16"/>
                <w:lang w:val="fr-FR"/>
              </w:rPr>
              <w:t>Signature</w:t>
            </w:r>
          </w:p>
          <w:p w14:paraId="64830BBB" w14:textId="7FA1A233" w:rsidR="002B37F4" w:rsidRDefault="002B37F4" w:rsidP="002B37F4">
            <w:pPr>
              <w:pStyle w:val="Paragraphedeliste"/>
              <w:spacing w:after="0"/>
              <w:ind w:left="0"/>
              <w:jc w:val="left"/>
              <w:rPr>
                <w:rFonts w:ascii="Calibri" w:hAnsi="Calibri" w:cstheme="minorHAnsi"/>
                <w:bCs/>
                <w:sz w:val="16"/>
                <w:szCs w:val="16"/>
                <w:lang w:val="fr-FR"/>
              </w:rPr>
            </w:pPr>
            <w:r>
              <w:rPr>
                <w:rFonts w:ascii="Calibri" w:hAnsi="Calibri" w:cstheme="minorHAnsi"/>
                <w:bCs/>
                <w:sz w:val="16"/>
                <w:szCs w:val="16"/>
                <w:lang w:val="fr-FR"/>
              </w:rPr>
              <w:t>Arrêté de cautionnement, Prestation de serment</w:t>
            </w:r>
          </w:p>
          <w:p w14:paraId="1BED369E" w14:textId="77777777" w:rsidR="0036083F" w:rsidRDefault="00345E46" w:rsidP="002B37F4">
            <w:pPr>
              <w:pStyle w:val="Paragraphedeliste"/>
              <w:spacing w:after="0"/>
              <w:ind w:left="0"/>
              <w:jc w:val="left"/>
              <w:rPr>
                <w:rFonts w:ascii="Calibri" w:hAnsi="Calibri" w:cstheme="minorHAnsi"/>
                <w:bCs/>
                <w:sz w:val="16"/>
                <w:szCs w:val="16"/>
                <w:lang w:val="fr-FR"/>
              </w:rPr>
            </w:pPr>
            <w:r>
              <w:rPr>
                <w:rFonts w:ascii="Calibri" w:hAnsi="Calibri" w:cstheme="minorHAnsi"/>
                <w:bCs/>
                <w:sz w:val="16"/>
                <w:szCs w:val="16"/>
                <w:lang w:val="fr-FR"/>
              </w:rPr>
              <w:t>Dénomination commerciale/bancaire, adresse</w:t>
            </w:r>
          </w:p>
          <w:p w14:paraId="08CE8AE2" w14:textId="77777777" w:rsidR="0036083F" w:rsidRDefault="00345E46" w:rsidP="002B37F4">
            <w:pPr>
              <w:pStyle w:val="Paragraphedeliste"/>
              <w:spacing w:after="0"/>
              <w:ind w:left="0"/>
              <w:jc w:val="left"/>
              <w:rPr>
                <w:rFonts w:ascii="Calibri" w:hAnsi="Calibri" w:cstheme="minorHAnsi"/>
                <w:bCs/>
                <w:sz w:val="16"/>
                <w:szCs w:val="16"/>
                <w:lang w:val="fr-FR"/>
              </w:rPr>
            </w:pPr>
            <w:r>
              <w:rPr>
                <w:rFonts w:ascii="Calibri" w:hAnsi="Calibri" w:cstheme="minorHAnsi"/>
                <w:bCs/>
                <w:sz w:val="16"/>
                <w:szCs w:val="16"/>
                <w:lang w:val="fr-FR"/>
              </w:rPr>
              <w:t xml:space="preserve"> </w:t>
            </w:r>
            <w:r w:rsidRPr="00345E46">
              <w:rPr>
                <w:rFonts w:ascii="Calibri" w:hAnsi="Calibri" w:cstheme="minorHAnsi"/>
                <w:bCs/>
                <w:sz w:val="16"/>
                <w:szCs w:val="16"/>
                <w:lang w:val="fr-FR"/>
              </w:rPr>
              <w:t>Société d'affacturage attachée au tiers (mêmes renseignements)</w:t>
            </w:r>
          </w:p>
          <w:p w14:paraId="4959C2F7" w14:textId="7361C4F9" w:rsidR="00345E46" w:rsidRDefault="00231DEB" w:rsidP="002B37F4">
            <w:pPr>
              <w:pStyle w:val="Paragraphedeliste"/>
              <w:spacing w:after="0"/>
              <w:ind w:left="0"/>
              <w:jc w:val="left"/>
              <w:rPr>
                <w:rFonts w:ascii="Calibri" w:hAnsi="Calibri" w:cstheme="minorHAnsi"/>
                <w:bCs/>
                <w:sz w:val="16"/>
                <w:szCs w:val="16"/>
                <w:lang w:val="fr-FR"/>
              </w:rPr>
            </w:pPr>
            <w:r>
              <w:rPr>
                <w:rFonts w:ascii="Calibri" w:hAnsi="Calibri" w:cstheme="minorHAnsi"/>
                <w:bCs/>
                <w:sz w:val="16"/>
                <w:szCs w:val="16"/>
                <w:lang w:val="fr-FR"/>
              </w:rPr>
              <w:t>Type de transaction,</w:t>
            </w:r>
            <w:r w:rsidR="00345E46">
              <w:rPr>
                <w:rFonts w:ascii="Calibri" w:hAnsi="Calibri" w:cstheme="minorHAnsi"/>
                <w:bCs/>
                <w:sz w:val="16"/>
                <w:szCs w:val="16"/>
                <w:lang w:val="fr-FR"/>
              </w:rPr>
              <w:t xml:space="preserve"> </w:t>
            </w:r>
            <w:r w:rsidR="00345E46" w:rsidRPr="00345E46">
              <w:rPr>
                <w:rFonts w:ascii="Calibri" w:hAnsi="Calibri" w:cstheme="minorHAnsi"/>
                <w:bCs/>
                <w:sz w:val="16"/>
                <w:szCs w:val="16"/>
                <w:lang w:val="fr-FR"/>
              </w:rPr>
              <w:t>Transactions opérées</w:t>
            </w:r>
            <w:r>
              <w:rPr>
                <w:rFonts w:ascii="Calibri" w:hAnsi="Calibri" w:cstheme="minorHAnsi"/>
                <w:bCs/>
                <w:sz w:val="16"/>
                <w:szCs w:val="16"/>
                <w:lang w:val="fr-FR"/>
              </w:rPr>
              <w:t> :</w:t>
            </w:r>
            <w:r w:rsidR="00345E46" w:rsidRPr="00345E46">
              <w:rPr>
                <w:rFonts w:ascii="Calibri" w:hAnsi="Calibri" w:cstheme="minorHAnsi"/>
                <w:bCs/>
                <w:sz w:val="16"/>
                <w:szCs w:val="16"/>
                <w:lang w:val="fr-FR"/>
              </w:rPr>
              <w:t xml:space="preserve"> recettes, types de recettes,</w:t>
            </w:r>
            <w:r>
              <w:rPr>
                <w:rFonts w:ascii="Calibri" w:hAnsi="Calibri" w:cstheme="minorHAnsi"/>
                <w:bCs/>
                <w:sz w:val="16"/>
                <w:szCs w:val="16"/>
                <w:lang w:val="fr-FR"/>
              </w:rPr>
              <w:t xml:space="preserve"> Droit à recette, Droit à déduction,</w:t>
            </w:r>
            <w:r w:rsidR="00345E46" w:rsidRPr="00345E46">
              <w:rPr>
                <w:rFonts w:ascii="Calibri" w:hAnsi="Calibri" w:cstheme="minorHAnsi"/>
                <w:bCs/>
                <w:sz w:val="16"/>
                <w:szCs w:val="16"/>
                <w:lang w:val="fr-FR"/>
              </w:rPr>
              <w:t xml:space="preserve"> mode de règlement le cas échéant</w:t>
            </w:r>
            <w:r>
              <w:rPr>
                <w:rFonts w:ascii="Calibri" w:hAnsi="Calibri" w:cstheme="minorHAnsi"/>
                <w:bCs/>
                <w:sz w:val="16"/>
                <w:szCs w:val="16"/>
                <w:lang w:val="fr-FR"/>
              </w:rPr>
              <w:t xml:space="preserve">, versements, droits à versements, Droit à transaction, </w:t>
            </w:r>
            <w:r w:rsidRPr="00231DEB">
              <w:rPr>
                <w:rFonts w:ascii="Calibri" w:hAnsi="Calibri" w:cstheme="minorHAnsi"/>
                <w:bCs/>
                <w:sz w:val="16"/>
                <w:szCs w:val="16"/>
                <w:lang w:val="fr-FR"/>
              </w:rPr>
              <w:t>Situation du débiteur justifiant la remise gracieuse ou ANV</w:t>
            </w:r>
          </w:p>
          <w:p w14:paraId="6E9670B5" w14:textId="7554E4F2" w:rsidR="00DC2BAB" w:rsidRPr="00AA4647" w:rsidRDefault="00DC2BAB" w:rsidP="00AA4647">
            <w:pPr>
              <w:spacing w:after="0"/>
              <w:rPr>
                <w:rFonts w:ascii="Calibri" w:hAnsi="Calibri" w:cstheme="minorHAnsi"/>
                <w:bCs/>
                <w:sz w:val="16"/>
                <w:szCs w:val="16"/>
              </w:rPr>
            </w:pPr>
            <w:r>
              <w:rPr>
                <w:rFonts w:ascii="Calibri" w:hAnsi="Calibri" w:cstheme="minorHAnsi"/>
                <w:bCs/>
                <w:sz w:val="16"/>
                <w:szCs w:val="16"/>
              </w:rPr>
              <w:t xml:space="preserve"> </w:t>
            </w:r>
          </w:p>
        </w:tc>
        <w:tc>
          <w:tcPr>
            <w:tcW w:w="2366" w:type="dxa"/>
            <w:tcMar>
              <w:top w:w="0" w:type="dxa"/>
              <w:left w:w="108" w:type="dxa"/>
              <w:bottom w:w="0" w:type="dxa"/>
              <w:right w:w="108" w:type="dxa"/>
            </w:tcMar>
          </w:tcPr>
          <w:p w14:paraId="33A14A16" w14:textId="77777777" w:rsidR="0036083F" w:rsidRDefault="00345E46" w:rsidP="002B37F4">
            <w:pPr>
              <w:pStyle w:val="Paragraphedeliste"/>
              <w:ind w:left="0"/>
              <w:jc w:val="left"/>
              <w:rPr>
                <w:rFonts w:ascii="Calibri" w:hAnsi="Calibri" w:cstheme="minorHAnsi"/>
                <w:bCs/>
                <w:sz w:val="16"/>
                <w:szCs w:val="16"/>
                <w:lang w:val="fr-FR"/>
              </w:rPr>
            </w:pPr>
            <w:r>
              <w:rPr>
                <w:rFonts w:ascii="Calibri" w:hAnsi="Calibri" w:cstheme="minorHAnsi"/>
                <w:bCs/>
                <w:sz w:val="16"/>
                <w:szCs w:val="16"/>
                <w:lang w:val="fr-FR"/>
              </w:rPr>
              <w:t xml:space="preserve"> </w:t>
            </w:r>
            <w:r w:rsidR="002B37F4">
              <w:rPr>
                <w:rFonts w:ascii="Calibri" w:hAnsi="Calibri" w:cstheme="minorHAnsi"/>
                <w:bCs/>
                <w:sz w:val="16"/>
                <w:szCs w:val="16"/>
                <w:lang w:val="fr-FR"/>
              </w:rPr>
              <w:t>Ordonnateur</w:t>
            </w:r>
          </w:p>
          <w:p w14:paraId="0C67F59F" w14:textId="77777777" w:rsidR="0036083F" w:rsidRDefault="002B37F4" w:rsidP="002B37F4">
            <w:pPr>
              <w:pStyle w:val="Paragraphedeliste"/>
              <w:ind w:left="0"/>
              <w:jc w:val="left"/>
              <w:rPr>
                <w:rFonts w:ascii="Calibri" w:hAnsi="Calibri" w:cstheme="minorHAnsi"/>
                <w:bCs/>
                <w:sz w:val="16"/>
                <w:szCs w:val="16"/>
                <w:lang w:val="fr-FR"/>
              </w:rPr>
            </w:pPr>
            <w:r>
              <w:rPr>
                <w:rFonts w:ascii="Calibri" w:hAnsi="Calibri" w:cstheme="minorHAnsi"/>
                <w:bCs/>
                <w:sz w:val="16"/>
                <w:szCs w:val="16"/>
                <w:lang w:val="fr-FR"/>
              </w:rPr>
              <w:t>Agent comptable</w:t>
            </w:r>
          </w:p>
          <w:p w14:paraId="6A64F441" w14:textId="0286E766" w:rsidR="002B37F4" w:rsidRDefault="002B37F4" w:rsidP="002B37F4">
            <w:pPr>
              <w:pStyle w:val="Paragraphedeliste"/>
              <w:ind w:left="0"/>
              <w:jc w:val="left"/>
              <w:rPr>
                <w:rFonts w:ascii="Calibri" w:hAnsi="Calibri" w:cstheme="minorHAnsi"/>
                <w:bCs/>
                <w:sz w:val="16"/>
                <w:szCs w:val="16"/>
                <w:lang w:val="fr-FR"/>
              </w:rPr>
            </w:pPr>
            <w:r>
              <w:rPr>
                <w:rFonts w:ascii="Calibri" w:hAnsi="Calibri" w:cstheme="minorHAnsi"/>
                <w:bCs/>
                <w:sz w:val="16"/>
                <w:szCs w:val="16"/>
                <w:lang w:val="fr-FR"/>
              </w:rPr>
              <w:t>Régisseur</w:t>
            </w:r>
          </w:p>
          <w:p w14:paraId="2960A825" w14:textId="6DB42525" w:rsidR="002B37F4" w:rsidRDefault="002B37F4" w:rsidP="002B37F4">
            <w:pPr>
              <w:pStyle w:val="Paragraphedeliste"/>
              <w:ind w:left="0"/>
              <w:jc w:val="left"/>
              <w:rPr>
                <w:rFonts w:ascii="Calibri" w:hAnsi="Calibri" w:cstheme="minorHAnsi"/>
                <w:bCs/>
                <w:sz w:val="16"/>
                <w:szCs w:val="16"/>
                <w:lang w:val="fr-FR"/>
              </w:rPr>
            </w:pPr>
            <w:r>
              <w:rPr>
                <w:rFonts w:ascii="Calibri" w:hAnsi="Calibri" w:cstheme="minorHAnsi"/>
                <w:bCs/>
                <w:sz w:val="16"/>
                <w:szCs w:val="16"/>
                <w:lang w:val="fr-FR"/>
              </w:rPr>
              <w:t>Adjoint gestionnaire</w:t>
            </w:r>
          </w:p>
          <w:p w14:paraId="774B13AA" w14:textId="6D26A49E" w:rsidR="00345E46" w:rsidRDefault="00345E46" w:rsidP="00345E46">
            <w:pPr>
              <w:pStyle w:val="Paragraphedeliste"/>
              <w:ind w:left="0"/>
              <w:jc w:val="left"/>
              <w:rPr>
                <w:rFonts w:ascii="Calibri" w:hAnsi="Calibri" w:cstheme="minorHAnsi"/>
                <w:bCs/>
                <w:sz w:val="16"/>
                <w:szCs w:val="16"/>
                <w:lang w:val="fr-FR"/>
              </w:rPr>
            </w:pPr>
            <w:r>
              <w:rPr>
                <w:rFonts w:ascii="Calibri" w:hAnsi="Calibri" w:cstheme="minorHAnsi"/>
                <w:bCs/>
                <w:sz w:val="16"/>
                <w:szCs w:val="16"/>
                <w:lang w:val="fr-FR"/>
              </w:rPr>
              <w:t xml:space="preserve"> Mandataire</w:t>
            </w:r>
          </w:p>
          <w:p w14:paraId="146B1F0C" w14:textId="77777777" w:rsidR="0036083F" w:rsidRDefault="00345E46" w:rsidP="00345E46">
            <w:pPr>
              <w:pStyle w:val="Paragraphedeliste"/>
              <w:ind w:left="0"/>
              <w:jc w:val="left"/>
              <w:rPr>
                <w:rFonts w:ascii="Calibri" w:hAnsi="Calibri" w:cstheme="minorHAnsi"/>
                <w:bCs/>
                <w:sz w:val="16"/>
                <w:szCs w:val="16"/>
                <w:lang w:val="fr-FR"/>
              </w:rPr>
            </w:pPr>
            <w:r>
              <w:rPr>
                <w:rFonts w:ascii="Calibri" w:hAnsi="Calibri" w:cstheme="minorHAnsi"/>
                <w:bCs/>
                <w:sz w:val="16"/>
                <w:szCs w:val="16"/>
                <w:lang w:val="fr-FR"/>
              </w:rPr>
              <w:t>Prestataires privés</w:t>
            </w:r>
          </w:p>
          <w:p w14:paraId="7D0E7D72" w14:textId="77777777" w:rsidR="0036083F" w:rsidRDefault="00231DEB" w:rsidP="00345E46">
            <w:pPr>
              <w:pStyle w:val="Paragraphedeliste"/>
              <w:ind w:left="0"/>
              <w:jc w:val="left"/>
              <w:rPr>
                <w:rFonts w:ascii="Calibri" w:hAnsi="Calibri" w:cstheme="minorHAnsi"/>
                <w:bCs/>
                <w:sz w:val="16"/>
                <w:szCs w:val="16"/>
                <w:lang w:val="fr-FR"/>
              </w:rPr>
            </w:pPr>
            <w:r>
              <w:rPr>
                <w:rFonts w:ascii="Calibri" w:hAnsi="Calibri" w:cstheme="minorHAnsi"/>
                <w:bCs/>
                <w:sz w:val="16"/>
                <w:szCs w:val="16"/>
                <w:lang w:val="fr-FR"/>
              </w:rPr>
              <w:t>Collectivités publiques</w:t>
            </w:r>
          </w:p>
          <w:p w14:paraId="44D07B5B" w14:textId="77777777" w:rsidR="0036083F" w:rsidRDefault="00231DEB" w:rsidP="00345E46">
            <w:pPr>
              <w:pStyle w:val="Paragraphedeliste"/>
              <w:ind w:left="0"/>
              <w:jc w:val="left"/>
              <w:rPr>
                <w:rFonts w:ascii="Calibri" w:hAnsi="Calibri" w:cstheme="minorHAnsi"/>
                <w:bCs/>
                <w:sz w:val="16"/>
                <w:szCs w:val="16"/>
                <w:lang w:val="fr-FR"/>
              </w:rPr>
            </w:pPr>
            <w:r>
              <w:rPr>
                <w:rFonts w:ascii="Calibri" w:hAnsi="Calibri" w:cstheme="minorHAnsi"/>
                <w:bCs/>
                <w:sz w:val="16"/>
                <w:szCs w:val="16"/>
                <w:lang w:val="fr-FR"/>
              </w:rPr>
              <w:t>Responsable légaux élèves</w:t>
            </w:r>
          </w:p>
          <w:p w14:paraId="7EF0FBE1" w14:textId="11B6C94E" w:rsidR="00231DEB" w:rsidRDefault="00231DEB" w:rsidP="00345E46">
            <w:pPr>
              <w:pStyle w:val="Paragraphedeliste"/>
              <w:ind w:left="0"/>
              <w:jc w:val="left"/>
              <w:rPr>
                <w:rFonts w:ascii="Calibri" w:hAnsi="Calibri" w:cstheme="minorHAnsi"/>
                <w:bCs/>
                <w:sz w:val="16"/>
                <w:szCs w:val="16"/>
                <w:lang w:val="fr-FR"/>
              </w:rPr>
            </w:pPr>
            <w:r>
              <w:rPr>
                <w:rFonts w:ascii="Calibri" w:hAnsi="Calibri" w:cstheme="minorHAnsi"/>
                <w:bCs/>
                <w:sz w:val="16"/>
                <w:szCs w:val="16"/>
                <w:lang w:val="fr-FR"/>
              </w:rPr>
              <w:t>Personnels de l’établissement</w:t>
            </w:r>
          </w:p>
          <w:p w14:paraId="2C55704E" w14:textId="334AD31A" w:rsidR="0036083F" w:rsidRDefault="0036083F" w:rsidP="00345E46">
            <w:pPr>
              <w:pStyle w:val="Paragraphedeliste"/>
              <w:ind w:left="0"/>
              <w:jc w:val="left"/>
              <w:rPr>
                <w:rFonts w:ascii="Calibri" w:hAnsi="Calibri" w:cstheme="minorHAnsi"/>
                <w:bCs/>
                <w:sz w:val="16"/>
                <w:szCs w:val="16"/>
                <w:lang w:val="fr-FR"/>
              </w:rPr>
            </w:pPr>
            <w:r>
              <w:rPr>
                <w:rFonts w:ascii="Calibri" w:hAnsi="Calibri" w:cstheme="minorHAnsi"/>
                <w:bCs/>
                <w:sz w:val="16"/>
                <w:szCs w:val="16"/>
                <w:lang w:val="fr-FR"/>
              </w:rPr>
              <w:t>Personnels employés par l’établissement</w:t>
            </w:r>
          </w:p>
          <w:p w14:paraId="58916B01" w14:textId="68289C73" w:rsidR="0036083F" w:rsidRDefault="0036083F" w:rsidP="00345E46">
            <w:pPr>
              <w:pStyle w:val="Paragraphedeliste"/>
              <w:ind w:left="0"/>
              <w:jc w:val="left"/>
              <w:rPr>
                <w:rFonts w:ascii="Calibri" w:hAnsi="Calibri" w:cstheme="minorHAnsi"/>
                <w:bCs/>
                <w:sz w:val="16"/>
                <w:szCs w:val="16"/>
                <w:lang w:val="fr-FR"/>
              </w:rPr>
            </w:pPr>
            <w:r>
              <w:rPr>
                <w:rFonts w:ascii="Calibri" w:hAnsi="Calibri" w:cstheme="minorHAnsi"/>
                <w:bCs/>
                <w:sz w:val="16"/>
                <w:szCs w:val="16"/>
                <w:lang w:val="fr-FR"/>
              </w:rPr>
              <w:t xml:space="preserve">Personnels payés par l’établissement </w:t>
            </w:r>
            <w:proofErr w:type="spellStart"/>
            <w:r>
              <w:rPr>
                <w:rFonts w:ascii="Calibri" w:hAnsi="Calibri" w:cstheme="minorHAnsi"/>
                <w:bCs/>
                <w:sz w:val="16"/>
                <w:szCs w:val="16"/>
                <w:lang w:val="fr-FR"/>
              </w:rPr>
              <w:t>mutualisateur</w:t>
            </w:r>
            <w:proofErr w:type="spellEnd"/>
            <w:r>
              <w:rPr>
                <w:rFonts w:ascii="Calibri" w:hAnsi="Calibri" w:cstheme="minorHAnsi"/>
                <w:bCs/>
                <w:sz w:val="16"/>
                <w:szCs w:val="16"/>
                <w:lang w:val="fr-FR"/>
              </w:rPr>
              <w:t xml:space="preserve"> de paye</w:t>
            </w:r>
          </w:p>
          <w:p w14:paraId="7906DDCA" w14:textId="6149ABCD" w:rsidR="0036083F" w:rsidRDefault="0036083F" w:rsidP="00345E46">
            <w:pPr>
              <w:pStyle w:val="Paragraphedeliste"/>
              <w:ind w:left="0"/>
              <w:jc w:val="left"/>
              <w:rPr>
                <w:rFonts w:ascii="Calibri" w:hAnsi="Calibri" w:cstheme="minorHAnsi"/>
                <w:bCs/>
                <w:sz w:val="16"/>
                <w:szCs w:val="16"/>
                <w:lang w:val="fr-FR"/>
              </w:rPr>
            </w:pPr>
            <w:r>
              <w:rPr>
                <w:rFonts w:ascii="Calibri" w:hAnsi="Calibri" w:cstheme="minorHAnsi"/>
                <w:bCs/>
                <w:sz w:val="16"/>
                <w:szCs w:val="16"/>
                <w:lang w:val="fr-FR"/>
              </w:rPr>
              <w:t>Tout personnel logé</w:t>
            </w:r>
          </w:p>
          <w:p w14:paraId="26FE6F34" w14:textId="5653330F" w:rsidR="0036083F" w:rsidRDefault="00231DEB" w:rsidP="0036083F">
            <w:pPr>
              <w:pStyle w:val="Paragraphedeliste"/>
              <w:ind w:left="0"/>
              <w:jc w:val="left"/>
              <w:rPr>
                <w:rFonts w:ascii="Calibri" w:hAnsi="Calibri" w:cstheme="minorHAnsi"/>
                <w:bCs/>
                <w:sz w:val="16"/>
                <w:szCs w:val="16"/>
                <w:lang w:val="fr-FR"/>
              </w:rPr>
            </w:pPr>
            <w:r>
              <w:rPr>
                <w:rFonts w:ascii="Calibri" w:hAnsi="Calibri" w:cstheme="minorHAnsi"/>
                <w:bCs/>
                <w:sz w:val="16"/>
                <w:szCs w:val="16"/>
                <w:lang w:val="fr-FR"/>
              </w:rPr>
              <w:t>Élève</w:t>
            </w:r>
            <w:r w:rsidR="0036083F">
              <w:rPr>
                <w:rFonts w:ascii="Calibri" w:hAnsi="Calibri" w:cstheme="minorHAnsi"/>
                <w:bCs/>
                <w:sz w:val="16"/>
                <w:szCs w:val="16"/>
                <w:lang w:val="fr-FR"/>
              </w:rPr>
              <w:t>s mineurs (dont émancipés) et majeurs</w:t>
            </w:r>
          </w:p>
          <w:p w14:paraId="60C84BC9" w14:textId="58291743" w:rsidR="0036083F" w:rsidRPr="00F425B9" w:rsidRDefault="00DC2BAB" w:rsidP="0036083F">
            <w:pPr>
              <w:pStyle w:val="Paragraphedeliste"/>
              <w:ind w:left="0"/>
              <w:jc w:val="left"/>
              <w:rPr>
                <w:rFonts w:ascii="Calibri" w:hAnsi="Calibri" w:cstheme="minorHAnsi"/>
                <w:bCs/>
                <w:sz w:val="16"/>
                <w:szCs w:val="16"/>
                <w:lang w:val="fr-FR"/>
              </w:rPr>
            </w:pPr>
            <w:r>
              <w:rPr>
                <w:rFonts w:ascii="Calibri" w:hAnsi="Calibri" w:cstheme="minorHAnsi"/>
                <w:bCs/>
                <w:sz w:val="16"/>
                <w:szCs w:val="16"/>
                <w:lang w:val="fr-FR"/>
              </w:rPr>
              <w:t>Personnes physiques</w:t>
            </w:r>
          </w:p>
        </w:tc>
        <w:tc>
          <w:tcPr>
            <w:tcW w:w="1560" w:type="dxa"/>
            <w:tcMar>
              <w:top w:w="0" w:type="dxa"/>
              <w:left w:w="108" w:type="dxa"/>
              <w:bottom w:w="0" w:type="dxa"/>
              <w:right w:w="108" w:type="dxa"/>
            </w:tcMar>
          </w:tcPr>
          <w:p w14:paraId="7F104AA9" w14:textId="3074E13C" w:rsidR="002B37F4" w:rsidRPr="00F425B9" w:rsidRDefault="002B37F4" w:rsidP="002B37F4">
            <w:pPr>
              <w:rPr>
                <w:rFonts w:ascii="Calibri" w:hAnsi="Calibri"/>
                <w:sz w:val="16"/>
                <w:szCs w:val="16"/>
              </w:rPr>
            </w:pPr>
            <w:r w:rsidRPr="00F425B9">
              <w:rPr>
                <w:rFonts w:ascii="Calibri" w:hAnsi="Calibri"/>
                <w:color w:val="000000"/>
                <w:sz w:val="16"/>
                <w:szCs w:val="16"/>
              </w:rPr>
              <w:t>Proposer le service conformément à ses engagements</w:t>
            </w:r>
          </w:p>
        </w:tc>
      </w:tr>
    </w:tbl>
    <w:p w14:paraId="2EE9DDD0" w14:textId="77777777" w:rsidR="00464E8E" w:rsidRDefault="00464E8E" w:rsidP="00F425B9">
      <w:pPr>
        <w:spacing w:after="0"/>
        <w:rPr>
          <w:rFonts w:cstheme="minorHAnsi"/>
          <w:sz w:val="20"/>
        </w:rPr>
      </w:pPr>
    </w:p>
    <w:p w14:paraId="5CEF50A6" w14:textId="77777777" w:rsidR="004957F7" w:rsidRPr="0064350E" w:rsidRDefault="004957F7" w:rsidP="00E04883">
      <w:pPr>
        <w:pStyle w:val="Titre1"/>
        <w:rPr>
          <w:b/>
          <w:sz w:val="28"/>
          <w:szCs w:val="28"/>
        </w:rPr>
      </w:pPr>
      <w:bookmarkStart w:id="14" w:name="_Toc25163781"/>
      <w:bookmarkStart w:id="15" w:name="_Toc194418110"/>
      <w:r w:rsidRPr="0064350E">
        <w:rPr>
          <w:b/>
          <w:sz w:val="28"/>
          <w:szCs w:val="28"/>
        </w:rPr>
        <w:lastRenderedPageBreak/>
        <w:t>Obligations du t</w:t>
      </w:r>
      <w:r w:rsidR="00166467" w:rsidRPr="0064350E">
        <w:rPr>
          <w:b/>
          <w:sz w:val="28"/>
          <w:szCs w:val="28"/>
        </w:rPr>
        <w:t>itulaire vis-à-vis du Rectorat</w:t>
      </w:r>
      <w:r w:rsidRPr="0064350E">
        <w:rPr>
          <w:b/>
          <w:sz w:val="28"/>
          <w:szCs w:val="28"/>
        </w:rPr>
        <w:t xml:space="preserve"> </w:t>
      </w:r>
      <w:r w:rsidR="001B2F6B" w:rsidRPr="0064350E">
        <w:rPr>
          <w:b/>
          <w:sz w:val="28"/>
          <w:szCs w:val="28"/>
        </w:rPr>
        <w:t>(article 28.3 du RGPD)</w:t>
      </w:r>
      <w:bookmarkEnd w:id="14"/>
      <w:bookmarkEnd w:id="15"/>
    </w:p>
    <w:p w14:paraId="63F5D335" w14:textId="77777777" w:rsidR="004957F7" w:rsidRPr="0064350E" w:rsidRDefault="004957F7" w:rsidP="004957F7">
      <w:pPr>
        <w:spacing w:after="0"/>
        <w:jc w:val="both"/>
        <w:rPr>
          <w:rFonts w:cstheme="minorHAnsi"/>
          <w:sz w:val="20"/>
          <w:szCs w:val="20"/>
        </w:rPr>
      </w:pPr>
      <w:r w:rsidRPr="0064350E">
        <w:rPr>
          <w:rFonts w:cstheme="minorHAnsi"/>
          <w:sz w:val="20"/>
          <w:szCs w:val="20"/>
        </w:rPr>
        <w:t>Le titul</w:t>
      </w:r>
      <w:r w:rsidR="00F01C01" w:rsidRPr="0064350E">
        <w:rPr>
          <w:rFonts w:cstheme="minorHAnsi"/>
          <w:sz w:val="20"/>
          <w:szCs w:val="20"/>
        </w:rPr>
        <w:t>aire s’engage à communiquer au Rectorat</w:t>
      </w:r>
      <w:r w:rsidRPr="0064350E">
        <w:rPr>
          <w:rFonts w:cstheme="minorHAnsi"/>
          <w:sz w:val="20"/>
          <w:szCs w:val="20"/>
        </w:rPr>
        <w:t>, à la première demande de ce dernier, les documents relatifs à la politique informatique et libertés en vigueur au sein de sa société, pour ce qui relève des informations n’ayant pas vocation à rester confidentielles.</w:t>
      </w:r>
    </w:p>
    <w:p w14:paraId="68B48F76" w14:textId="2608FBEF" w:rsidR="004957F7" w:rsidRPr="0064350E" w:rsidRDefault="004957F7" w:rsidP="004957F7">
      <w:pPr>
        <w:spacing w:after="0"/>
        <w:jc w:val="both"/>
        <w:rPr>
          <w:rFonts w:cstheme="minorHAnsi"/>
          <w:sz w:val="20"/>
          <w:szCs w:val="20"/>
        </w:rPr>
      </w:pPr>
      <w:r w:rsidRPr="0064350E">
        <w:rPr>
          <w:rFonts w:cstheme="minorHAnsi"/>
          <w:sz w:val="20"/>
          <w:szCs w:val="20"/>
        </w:rPr>
        <w:t xml:space="preserve">Dans le cas où le titulaire ne disposerait pas d’une politique informatique et libertés, il s’engage à en établir une et à la communiquer au </w:t>
      </w:r>
      <w:r w:rsidR="00F01C01" w:rsidRPr="0064350E">
        <w:rPr>
          <w:rFonts w:cstheme="minorHAnsi"/>
          <w:sz w:val="20"/>
          <w:szCs w:val="20"/>
        </w:rPr>
        <w:t>Rectorat</w:t>
      </w:r>
      <w:r w:rsidRPr="0064350E">
        <w:rPr>
          <w:rFonts w:cstheme="minorHAnsi"/>
          <w:sz w:val="20"/>
          <w:szCs w:val="20"/>
        </w:rPr>
        <w:t xml:space="preserve"> au plus tard dans les quinze jours suivant la</w:t>
      </w:r>
      <w:r w:rsidRPr="0064350E">
        <w:rPr>
          <w:rFonts w:cstheme="minorHAnsi"/>
          <w:color w:val="FF0000"/>
          <w:sz w:val="20"/>
          <w:szCs w:val="20"/>
        </w:rPr>
        <w:t xml:space="preserve"> </w:t>
      </w:r>
      <w:r w:rsidRPr="0064350E">
        <w:rPr>
          <w:rFonts w:cstheme="minorHAnsi"/>
          <w:sz w:val="20"/>
          <w:szCs w:val="20"/>
        </w:rPr>
        <w:t xml:space="preserve">notification </w:t>
      </w:r>
      <w:r w:rsidR="007C7B70">
        <w:rPr>
          <w:rFonts w:cstheme="minorHAnsi"/>
          <w:sz w:val="20"/>
          <w:szCs w:val="20"/>
        </w:rPr>
        <w:t>de l’accord-cadre</w:t>
      </w:r>
      <w:r w:rsidR="004147E1">
        <w:rPr>
          <w:rFonts w:cstheme="minorHAnsi"/>
          <w:sz w:val="20"/>
          <w:szCs w:val="20"/>
        </w:rPr>
        <w:t>, sous peine de se voir appliquer des pénalités (dont les modalités sont précisées à l’article 7 du CCAP)</w:t>
      </w:r>
      <w:r w:rsidRPr="0064350E">
        <w:rPr>
          <w:rFonts w:cstheme="minorHAnsi"/>
          <w:sz w:val="20"/>
          <w:szCs w:val="20"/>
        </w:rPr>
        <w:t>.</w:t>
      </w:r>
    </w:p>
    <w:p w14:paraId="71F0A1B1" w14:textId="77777777" w:rsidR="00805A1C" w:rsidRPr="0064350E" w:rsidRDefault="00805A1C" w:rsidP="004957F7">
      <w:pPr>
        <w:spacing w:after="0"/>
        <w:jc w:val="both"/>
        <w:rPr>
          <w:rFonts w:cstheme="minorHAnsi"/>
          <w:sz w:val="20"/>
          <w:szCs w:val="20"/>
        </w:rPr>
      </w:pPr>
    </w:p>
    <w:p w14:paraId="3777FEDC" w14:textId="0B4EFB40" w:rsidR="004957F7" w:rsidRPr="0064350E" w:rsidRDefault="004957F7" w:rsidP="004957F7">
      <w:pPr>
        <w:pStyle w:val="AOHead3"/>
        <w:tabs>
          <w:tab w:val="num" w:pos="709"/>
        </w:tabs>
        <w:spacing w:before="0" w:line="276" w:lineRule="auto"/>
        <w:outlineLvl w:val="9"/>
        <w:rPr>
          <w:rFonts w:asciiTheme="minorHAnsi" w:eastAsiaTheme="minorHAnsi" w:hAnsiTheme="minorHAnsi" w:cstheme="minorHAnsi"/>
          <w:sz w:val="20"/>
          <w:szCs w:val="20"/>
          <w:lang w:val="fr-FR"/>
        </w:rPr>
      </w:pPr>
      <w:r w:rsidRPr="0064350E">
        <w:rPr>
          <w:rFonts w:asciiTheme="minorHAnsi" w:eastAsiaTheme="minorHAnsi" w:hAnsiTheme="minorHAnsi" w:cstheme="minorHAnsi"/>
          <w:sz w:val="20"/>
          <w:szCs w:val="20"/>
          <w:lang w:val="fr-FR"/>
        </w:rPr>
        <w:t xml:space="preserve">Par ailleurs, en application de la Réglementation concernant les données </w:t>
      </w:r>
      <w:r w:rsidR="00D30FED" w:rsidRPr="0064350E">
        <w:rPr>
          <w:rFonts w:asciiTheme="minorHAnsi" w:eastAsiaTheme="minorHAnsi" w:hAnsiTheme="minorHAnsi" w:cstheme="minorHAnsi"/>
          <w:sz w:val="20"/>
          <w:szCs w:val="20"/>
          <w:lang w:val="fr-FR"/>
        </w:rPr>
        <w:t xml:space="preserve">à caractère </w:t>
      </w:r>
      <w:r w:rsidRPr="0064350E">
        <w:rPr>
          <w:rFonts w:asciiTheme="minorHAnsi" w:eastAsiaTheme="minorHAnsi" w:hAnsiTheme="minorHAnsi" w:cstheme="minorHAnsi"/>
          <w:sz w:val="20"/>
          <w:szCs w:val="20"/>
          <w:lang w:val="fr-FR"/>
        </w:rPr>
        <w:t xml:space="preserve">personnel et dans le cadre du présent </w:t>
      </w:r>
      <w:r w:rsidR="007C7B70" w:rsidRPr="007C7B70">
        <w:rPr>
          <w:rFonts w:asciiTheme="minorHAnsi" w:eastAsiaTheme="minorHAnsi" w:hAnsiTheme="minorHAnsi" w:cstheme="minorHAnsi"/>
          <w:sz w:val="20"/>
          <w:szCs w:val="20"/>
          <w:lang w:val="fr-FR"/>
        </w:rPr>
        <w:t>accord-cadre</w:t>
      </w:r>
      <w:r w:rsidRPr="0064350E">
        <w:rPr>
          <w:rFonts w:asciiTheme="minorHAnsi" w:eastAsiaTheme="minorHAnsi" w:hAnsiTheme="minorHAnsi" w:cstheme="minorHAnsi"/>
          <w:sz w:val="20"/>
          <w:szCs w:val="20"/>
          <w:lang w:val="fr-FR"/>
        </w:rPr>
        <w:t>, les parties reconnaissent, en ce qui concerne l'ensemble des données</w:t>
      </w:r>
      <w:r w:rsidR="00D30FED" w:rsidRPr="0064350E">
        <w:rPr>
          <w:rFonts w:asciiTheme="minorHAnsi" w:eastAsiaTheme="minorHAnsi" w:hAnsiTheme="minorHAnsi" w:cstheme="minorHAnsi"/>
          <w:sz w:val="20"/>
          <w:szCs w:val="20"/>
          <w:lang w:val="fr-FR"/>
        </w:rPr>
        <w:t xml:space="preserve"> à caractère personnel</w:t>
      </w:r>
      <w:r w:rsidRPr="0064350E">
        <w:rPr>
          <w:rFonts w:asciiTheme="minorHAnsi" w:eastAsiaTheme="minorHAnsi" w:hAnsiTheme="minorHAnsi" w:cstheme="minorHAnsi"/>
          <w:sz w:val="20"/>
          <w:szCs w:val="20"/>
          <w:lang w:val="fr-FR"/>
        </w:rPr>
        <w:t xml:space="preserve"> qui sont traitées par le titulaire aux fins de réalisation des prestations, qu’il appartient au </w:t>
      </w:r>
      <w:r w:rsidR="00F01C01" w:rsidRPr="0064350E">
        <w:rPr>
          <w:rFonts w:asciiTheme="minorHAnsi" w:eastAsiaTheme="minorHAnsi" w:hAnsiTheme="minorHAnsi" w:cstheme="minorHAnsi"/>
          <w:sz w:val="20"/>
          <w:szCs w:val="20"/>
          <w:lang w:val="fr-FR"/>
        </w:rPr>
        <w:t>Rectorat</w:t>
      </w:r>
      <w:r w:rsidRPr="0064350E">
        <w:rPr>
          <w:rFonts w:asciiTheme="minorHAnsi" w:eastAsiaTheme="minorHAnsi" w:hAnsiTheme="minorHAnsi" w:cstheme="minorHAnsi"/>
          <w:sz w:val="20"/>
          <w:szCs w:val="20"/>
          <w:lang w:val="fr-FR"/>
        </w:rPr>
        <w:t xml:space="preserve"> seul, de déterminer la manière (incluant les moyens) et les finalités pour lesquelles ces données </w:t>
      </w:r>
      <w:r w:rsidR="00D30FED" w:rsidRPr="0064350E">
        <w:rPr>
          <w:rFonts w:asciiTheme="minorHAnsi" w:eastAsiaTheme="minorHAnsi" w:hAnsiTheme="minorHAnsi" w:cstheme="minorHAnsi"/>
          <w:sz w:val="20"/>
          <w:szCs w:val="20"/>
          <w:lang w:val="fr-FR"/>
        </w:rPr>
        <w:t>à caractère personnel</w:t>
      </w:r>
      <w:r w:rsidRPr="0064350E">
        <w:rPr>
          <w:rFonts w:asciiTheme="minorHAnsi" w:eastAsiaTheme="minorHAnsi" w:hAnsiTheme="minorHAnsi" w:cstheme="minorHAnsi"/>
          <w:sz w:val="20"/>
          <w:szCs w:val="20"/>
          <w:lang w:val="fr-FR"/>
        </w:rPr>
        <w:t xml:space="preserve"> seront traitées par l</w:t>
      </w:r>
      <w:r w:rsidR="00D30FED" w:rsidRPr="0064350E">
        <w:rPr>
          <w:rFonts w:asciiTheme="minorHAnsi" w:eastAsiaTheme="minorHAnsi" w:hAnsiTheme="minorHAnsi" w:cstheme="minorHAnsi"/>
          <w:sz w:val="20"/>
          <w:szCs w:val="20"/>
          <w:lang w:val="fr-FR"/>
        </w:rPr>
        <w:t xml:space="preserve">e titulaire. </w:t>
      </w:r>
    </w:p>
    <w:p w14:paraId="117905A2" w14:textId="77777777" w:rsidR="004A73F1" w:rsidRPr="0064350E" w:rsidRDefault="004A73F1" w:rsidP="001B2F6B">
      <w:pPr>
        <w:spacing w:after="0"/>
        <w:rPr>
          <w:sz w:val="20"/>
          <w:szCs w:val="20"/>
        </w:rPr>
      </w:pPr>
    </w:p>
    <w:p w14:paraId="6AD9C4CE" w14:textId="29CDAFE9" w:rsidR="001B2F6B" w:rsidRPr="0064350E" w:rsidRDefault="001B2F6B" w:rsidP="001B2F6B">
      <w:pPr>
        <w:spacing w:after="0"/>
        <w:rPr>
          <w:sz w:val="20"/>
          <w:szCs w:val="20"/>
        </w:rPr>
      </w:pPr>
      <w:r w:rsidRPr="0064350E">
        <w:rPr>
          <w:sz w:val="20"/>
          <w:szCs w:val="20"/>
        </w:rPr>
        <w:t>Dans le cadre de ce</w:t>
      </w:r>
      <w:r w:rsidR="007C7B70">
        <w:rPr>
          <w:sz w:val="20"/>
          <w:szCs w:val="20"/>
        </w:rPr>
        <w:t>t</w:t>
      </w:r>
      <w:r w:rsidRPr="0064350E">
        <w:rPr>
          <w:sz w:val="20"/>
          <w:szCs w:val="20"/>
        </w:rPr>
        <w:t xml:space="preserve"> </w:t>
      </w:r>
      <w:r w:rsidR="007C7B70" w:rsidRPr="007C7B70">
        <w:rPr>
          <w:rFonts w:cstheme="minorHAnsi"/>
          <w:sz w:val="20"/>
          <w:szCs w:val="20"/>
        </w:rPr>
        <w:t>accord-cadre</w:t>
      </w:r>
      <w:r w:rsidRPr="0064350E">
        <w:rPr>
          <w:sz w:val="20"/>
          <w:szCs w:val="20"/>
        </w:rPr>
        <w:t xml:space="preserve">, le titulaire est amené à traiter des données à caractère personnel pour le compte du </w:t>
      </w:r>
      <w:r w:rsidR="00F01C01" w:rsidRPr="0064350E">
        <w:rPr>
          <w:sz w:val="20"/>
          <w:szCs w:val="20"/>
        </w:rPr>
        <w:t>Rectorat</w:t>
      </w:r>
      <w:r w:rsidRPr="0064350E">
        <w:rPr>
          <w:sz w:val="20"/>
          <w:szCs w:val="20"/>
        </w:rPr>
        <w:t>. Il s’engage à :</w:t>
      </w:r>
    </w:p>
    <w:p w14:paraId="3F601270" w14:textId="4C4C4F5F" w:rsidR="001B2F6B" w:rsidRPr="0064350E" w:rsidRDefault="001B2F6B" w:rsidP="00F425B9">
      <w:pPr>
        <w:pStyle w:val="Paragraphedeliste"/>
        <w:numPr>
          <w:ilvl w:val="0"/>
          <w:numId w:val="7"/>
        </w:numPr>
        <w:spacing w:after="0"/>
        <w:jc w:val="left"/>
        <w:rPr>
          <w:rFonts w:asciiTheme="minorHAnsi" w:hAnsiTheme="minorHAnsi"/>
          <w:sz w:val="20"/>
          <w:lang w:val="fr-FR"/>
        </w:rPr>
      </w:pPr>
      <w:r w:rsidRPr="0064350E">
        <w:rPr>
          <w:rFonts w:asciiTheme="minorHAnsi" w:hAnsiTheme="minorHAnsi"/>
          <w:sz w:val="20"/>
          <w:lang w:val="fr-FR"/>
        </w:rPr>
        <w:t xml:space="preserve">Traiter les données à caractère personnel pour les seules finalités qui font l’objet du présent </w:t>
      </w:r>
      <w:r w:rsidR="007C7B70" w:rsidRPr="007C7B70">
        <w:rPr>
          <w:rFonts w:asciiTheme="minorHAnsi" w:eastAsiaTheme="minorHAnsi" w:hAnsiTheme="minorHAnsi" w:cstheme="minorHAnsi"/>
          <w:sz w:val="20"/>
          <w:lang w:val="fr-FR"/>
        </w:rPr>
        <w:t>accord-cadre</w:t>
      </w:r>
      <w:r w:rsidRPr="0064350E">
        <w:rPr>
          <w:rFonts w:asciiTheme="minorHAnsi" w:hAnsiTheme="minorHAnsi"/>
          <w:sz w:val="20"/>
          <w:lang w:val="fr-FR"/>
        </w:rPr>
        <w:t>.</w:t>
      </w:r>
    </w:p>
    <w:p w14:paraId="63B0396A" w14:textId="27EB3972" w:rsidR="001B2F6B" w:rsidRPr="0064350E" w:rsidRDefault="001B2F6B" w:rsidP="00F425B9">
      <w:pPr>
        <w:pStyle w:val="Paragraphedeliste"/>
        <w:numPr>
          <w:ilvl w:val="0"/>
          <w:numId w:val="7"/>
        </w:numPr>
        <w:spacing w:after="0"/>
        <w:rPr>
          <w:rFonts w:asciiTheme="minorHAnsi" w:hAnsiTheme="minorHAnsi" w:cstheme="minorHAnsi"/>
          <w:sz w:val="20"/>
          <w:lang w:val="fr-FR"/>
        </w:rPr>
      </w:pPr>
      <w:r w:rsidRPr="0064350E">
        <w:rPr>
          <w:rFonts w:asciiTheme="minorHAnsi" w:hAnsiTheme="minorHAnsi" w:cstheme="minorHAnsi"/>
          <w:sz w:val="20"/>
          <w:lang w:val="fr-FR"/>
        </w:rPr>
        <w:t xml:space="preserve">Traiter les dites données à caractère personnel uniquement sur la base des instructions documentées du </w:t>
      </w:r>
      <w:r w:rsidR="00F01C01" w:rsidRPr="0064350E">
        <w:rPr>
          <w:rFonts w:asciiTheme="minorHAnsi" w:hAnsiTheme="minorHAnsi" w:cstheme="minorHAnsi"/>
          <w:sz w:val="20"/>
          <w:lang w:val="fr-FR"/>
        </w:rPr>
        <w:t>Rectorat</w:t>
      </w:r>
      <w:r w:rsidRPr="0064350E">
        <w:rPr>
          <w:rFonts w:asciiTheme="minorHAnsi" w:hAnsiTheme="minorHAnsi" w:cstheme="minorHAnsi"/>
          <w:sz w:val="20"/>
          <w:lang w:val="fr-FR"/>
        </w:rPr>
        <w:t xml:space="preserve"> et dans la mesure raisonnablement </w:t>
      </w:r>
      <w:r w:rsidR="006D445D" w:rsidRPr="0064350E">
        <w:rPr>
          <w:rFonts w:asciiTheme="minorHAnsi" w:hAnsiTheme="minorHAnsi" w:cstheme="minorHAnsi"/>
          <w:sz w:val="20"/>
          <w:lang w:val="fr-FR"/>
        </w:rPr>
        <w:t>né</w:t>
      </w:r>
      <w:r w:rsidRPr="0064350E">
        <w:rPr>
          <w:rFonts w:asciiTheme="minorHAnsi" w:hAnsiTheme="minorHAnsi" w:cstheme="minorHAnsi"/>
          <w:sz w:val="20"/>
          <w:lang w:val="fr-FR"/>
        </w:rPr>
        <w:t xml:space="preserve">cessaire ou appropriée pour l’exécution du présent </w:t>
      </w:r>
      <w:r w:rsidR="007C7B70" w:rsidRPr="007C7B70">
        <w:rPr>
          <w:rFonts w:asciiTheme="minorHAnsi" w:eastAsiaTheme="minorHAnsi" w:hAnsiTheme="minorHAnsi" w:cstheme="minorHAnsi"/>
          <w:sz w:val="20"/>
          <w:lang w:val="fr-FR"/>
        </w:rPr>
        <w:t>accord-cadre</w:t>
      </w:r>
      <w:r w:rsidRPr="0064350E">
        <w:rPr>
          <w:rFonts w:asciiTheme="minorHAnsi" w:hAnsiTheme="minorHAnsi" w:cstheme="minorHAnsi"/>
          <w:sz w:val="20"/>
          <w:lang w:val="fr-FR"/>
        </w:rPr>
        <w:t>.</w:t>
      </w:r>
    </w:p>
    <w:p w14:paraId="7A977278" w14:textId="77777777" w:rsidR="001B2F6B" w:rsidRPr="0064350E" w:rsidRDefault="000D5FF8" w:rsidP="006D445D">
      <w:pPr>
        <w:pStyle w:val="Paragraphedeliste"/>
        <w:spacing w:after="0"/>
        <w:ind w:left="360"/>
        <w:rPr>
          <w:rFonts w:asciiTheme="minorHAnsi" w:hAnsiTheme="minorHAnsi" w:cstheme="minorHAnsi"/>
          <w:sz w:val="20"/>
          <w:lang w:val="fr-FR"/>
        </w:rPr>
      </w:pPr>
      <w:r w:rsidRPr="0064350E">
        <w:rPr>
          <w:rFonts w:asciiTheme="minorHAnsi" w:hAnsiTheme="minorHAnsi" w:cstheme="minorHAnsi"/>
          <w:sz w:val="20"/>
          <w:lang w:val="fr-FR"/>
        </w:rPr>
        <w:t xml:space="preserve">Si le titulaire considère qu’une instruction est donnée en violation du RGPD ou de toute autre disposition du droit de l’Union </w:t>
      </w:r>
      <w:r w:rsidR="00AA3885">
        <w:rPr>
          <w:rFonts w:asciiTheme="minorHAnsi" w:hAnsiTheme="minorHAnsi" w:cstheme="minorHAnsi"/>
          <w:sz w:val="20"/>
          <w:lang w:val="fr-FR"/>
        </w:rPr>
        <w:t xml:space="preserve">Européenne </w:t>
      </w:r>
      <w:r w:rsidRPr="0064350E">
        <w:rPr>
          <w:rFonts w:asciiTheme="minorHAnsi" w:hAnsiTheme="minorHAnsi" w:cstheme="minorHAnsi"/>
          <w:sz w:val="20"/>
          <w:lang w:val="fr-FR"/>
        </w:rPr>
        <w:t xml:space="preserve">ou du droit des Etats membres relative à la protection des données, il en informe immédiatement le </w:t>
      </w:r>
      <w:r w:rsidR="00F01C01" w:rsidRPr="0064350E">
        <w:rPr>
          <w:rFonts w:asciiTheme="minorHAnsi" w:hAnsiTheme="minorHAnsi" w:cstheme="minorHAnsi"/>
          <w:sz w:val="20"/>
          <w:lang w:val="fr-FR"/>
        </w:rPr>
        <w:t>Rectorat</w:t>
      </w:r>
      <w:r w:rsidRPr="0064350E">
        <w:rPr>
          <w:rFonts w:asciiTheme="minorHAnsi" w:hAnsiTheme="minorHAnsi" w:cstheme="minorHAnsi"/>
          <w:sz w:val="20"/>
          <w:lang w:val="fr-FR"/>
        </w:rPr>
        <w:t>.</w:t>
      </w:r>
    </w:p>
    <w:p w14:paraId="1F0F5311" w14:textId="6E6BC0D3" w:rsidR="00AA3885" w:rsidRPr="00AA3885" w:rsidRDefault="006D445D" w:rsidP="00F425B9">
      <w:pPr>
        <w:pStyle w:val="Paragraphedeliste"/>
        <w:numPr>
          <w:ilvl w:val="0"/>
          <w:numId w:val="7"/>
        </w:numPr>
        <w:spacing w:after="0"/>
        <w:rPr>
          <w:rFonts w:asciiTheme="minorHAnsi" w:hAnsiTheme="minorHAnsi" w:cstheme="minorHAnsi"/>
          <w:sz w:val="20"/>
          <w:lang w:val="fr-FR"/>
        </w:rPr>
      </w:pPr>
      <w:r w:rsidRPr="0064350E">
        <w:rPr>
          <w:rFonts w:asciiTheme="minorHAnsi" w:hAnsiTheme="minorHAnsi"/>
          <w:sz w:val="20"/>
          <w:lang w:val="fr-FR"/>
        </w:rPr>
        <w:t>Garantir la confidentialité des données à caractère personnel traitées d</w:t>
      </w:r>
      <w:r w:rsidR="00AA3885">
        <w:rPr>
          <w:rFonts w:asciiTheme="minorHAnsi" w:hAnsiTheme="minorHAnsi"/>
          <w:sz w:val="20"/>
          <w:lang w:val="fr-FR"/>
        </w:rPr>
        <w:t xml:space="preserve">ans le cadre du présent </w:t>
      </w:r>
      <w:r w:rsidR="007C7B70" w:rsidRPr="007C7B70">
        <w:rPr>
          <w:rFonts w:asciiTheme="minorHAnsi" w:eastAsiaTheme="minorHAnsi" w:hAnsiTheme="minorHAnsi" w:cstheme="minorHAnsi"/>
          <w:sz w:val="20"/>
          <w:lang w:val="fr-FR"/>
        </w:rPr>
        <w:t>accord-cadre</w:t>
      </w:r>
      <w:r w:rsidR="00AA3885">
        <w:rPr>
          <w:rFonts w:asciiTheme="minorHAnsi" w:hAnsiTheme="minorHAnsi"/>
          <w:sz w:val="20"/>
          <w:lang w:val="fr-FR"/>
        </w:rPr>
        <w:t>.</w:t>
      </w:r>
    </w:p>
    <w:p w14:paraId="29F27530" w14:textId="5E378AC6" w:rsidR="006D445D" w:rsidRPr="0064350E" w:rsidRDefault="006D445D" w:rsidP="00F425B9">
      <w:pPr>
        <w:pStyle w:val="Paragraphedeliste"/>
        <w:numPr>
          <w:ilvl w:val="0"/>
          <w:numId w:val="7"/>
        </w:numPr>
        <w:spacing w:after="0"/>
        <w:rPr>
          <w:rFonts w:asciiTheme="minorHAnsi" w:hAnsiTheme="minorHAnsi" w:cstheme="minorHAnsi"/>
          <w:sz w:val="20"/>
          <w:lang w:val="fr-FR"/>
        </w:rPr>
      </w:pPr>
      <w:r w:rsidRPr="0064350E">
        <w:rPr>
          <w:rFonts w:asciiTheme="minorHAnsi" w:hAnsiTheme="minorHAnsi"/>
          <w:sz w:val="20"/>
          <w:lang w:val="fr-FR"/>
        </w:rPr>
        <w:t>Veiller à ce que les personnes</w:t>
      </w:r>
      <w:r w:rsidR="00A80F18" w:rsidRPr="0064350E">
        <w:rPr>
          <w:rFonts w:asciiTheme="minorHAnsi" w:hAnsiTheme="minorHAnsi"/>
          <w:sz w:val="20"/>
          <w:lang w:val="fr-FR"/>
        </w:rPr>
        <w:t xml:space="preserve"> autorisées à traiter les données à caractère personnel en vertu du présent </w:t>
      </w:r>
      <w:r w:rsidR="007C7B70" w:rsidRPr="007C7B70">
        <w:rPr>
          <w:rFonts w:asciiTheme="minorHAnsi" w:eastAsiaTheme="minorHAnsi" w:hAnsiTheme="minorHAnsi" w:cstheme="minorHAnsi"/>
          <w:sz w:val="20"/>
          <w:lang w:val="fr-FR"/>
        </w:rPr>
        <w:t>accord-cadre</w:t>
      </w:r>
      <w:r w:rsidR="007C7B70">
        <w:rPr>
          <w:rFonts w:asciiTheme="minorHAnsi" w:eastAsiaTheme="minorHAnsi" w:hAnsiTheme="minorHAnsi" w:cstheme="minorHAnsi"/>
          <w:sz w:val="20"/>
          <w:lang w:val="fr-FR"/>
        </w:rPr>
        <w:t xml:space="preserve"> </w:t>
      </w:r>
      <w:r w:rsidR="00A80F18" w:rsidRPr="0064350E">
        <w:rPr>
          <w:rFonts w:asciiTheme="minorHAnsi" w:hAnsiTheme="minorHAnsi"/>
          <w:sz w:val="20"/>
          <w:lang w:val="fr-FR"/>
        </w:rPr>
        <w:t>:</w:t>
      </w:r>
    </w:p>
    <w:p w14:paraId="55868D40" w14:textId="77777777" w:rsidR="00A80F18" w:rsidRPr="0064350E" w:rsidRDefault="00A80F18" w:rsidP="00F425B9">
      <w:pPr>
        <w:pStyle w:val="Paragraphedeliste"/>
        <w:numPr>
          <w:ilvl w:val="1"/>
          <w:numId w:val="7"/>
        </w:numPr>
        <w:spacing w:after="0"/>
        <w:rPr>
          <w:rFonts w:asciiTheme="minorHAnsi" w:hAnsiTheme="minorHAnsi" w:cstheme="minorHAnsi"/>
          <w:sz w:val="20"/>
          <w:lang w:val="fr-FR"/>
        </w:rPr>
      </w:pPr>
      <w:r w:rsidRPr="0064350E">
        <w:rPr>
          <w:rFonts w:asciiTheme="minorHAnsi" w:hAnsiTheme="minorHAnsi"/>
          <w:sz w:val="20"/>
          <w:lang w:val="fr-FR"/>
        </w:rPr>
        <w:t>S’engagent à respecter la confidentialité ou soient soumises à une obligation légale appropriée de confidentialité</w:t>
      </w:r>
      <w:r w:rsidR="00AA3885">
        <w:rPr>
          <w:rFonts w:asciiTheme="minorHAnsi" w:hAnsiTheme="minorHAnsi"/>
          <w:sz w:val="20"/>
          <w:lang w:val="fr-FR"/>
        </w:rPr>
        <w:t>.</w:t>
      </w:r>
    </w:p>
    <w:p w14:paraId="25E5AFC9" w14:textId="77777777" w:rsidR="00A80F18" w:rsidRPr="0064350E" w:rsidRDefault="00A80F18" w:rsidP="00F425B9">
      <w:pPr>
        <w:pStyle w:val="Paragraphedeliste"/>
        <w:numPr>
          <w:ilvl w:val="1"/>
          <w:numId w:val="7"/>
        </w:numPr>
        <w:spacing w:after="0"/>
        <w:rPr>
          <w:rFonts w:asciiTheme="minorHAnsi" w:hAnsiTheme="minorHAnsi" w:cstheme="minorHAnsi"/>
          <w:sz w:val="20"/>
          <w:lang w:val="fr-FR"/>
        </w:rPr>
      </w:pPr>
      <w:r w:rsidRPr="0064350E">
        <w:rPr>
          <w:rFonts w:asciiTheme="minorHAnsi" w:hAnsiTheme="minorHAnsi"/>
          <w:sz w:val="20"/>
          <w:lang w:val="fr-FR"/>
        </w:rPr>
        <w:t>Reçoivent la formation nécessaire en matière de protection des données à caractère personnel</w:t>
      </w:r>
      <w:r w:rsidR="00AA3885">
        <w:rPr>
          <w:rFonts w:asciiTheme="minorHAnsi" w:hAnsiTheme="minorHAnsi"/>
          <w:sz w:val="20"/>
          <w:lang w:val="fr-FR"/>
        </w:rPr>
        <w:t>.</w:t>
      </w:r>
    </w:p>
    <w:p w14:paraId="77957C32" w14:textId="77777777" w:rsidR="00A80F18" w:rsidRPr="0064350E" w:rsidRDefault="00A80F18" w:rsidP="0097454A">
      <w:pPr>
        <w:pStyle w:val="Paragraphedeliste"/>
        <w:numPr>
          <w:ilvl w:val="0"/>
          <w:numId w:val="2"/>
        </w:numPr>
        <w:spacing w:after="0"/>
        <w:ind w:left="360"/>
        <w:rPr>
          <w:rFonts w:asciiTheme="minorHAnsi" w:hAnsiTheme="minorHAnsi" w:cstheme="minorHAnsi"/>
          <w:sz w:val="20"/>
          <w:lang w:val="fr-FR"/>
        </w:rPr>
      </w:pPr>
      <w:r w:rsidRPr="0064350E">
        <w:rPr>
          <w:rFonts w:asciiTheme="minorHAnsi" w:hAnsiTheme="minorHAnsi" w:cstheme="minorHAnsi"/>
          <w:sz w:val="20"/>
          <w:lang w:val="fr-FR"/>
        </w:rPr>
        <w:t>Ne pas vendre, céder, louer ou exploiter commercialement ces données à caractère personnel.</w:t>
      </w:r>
    </w:p>
    <w:p w14:paraId="3CCA83A0" w14:textId="77777777" w:rsidR="0080623B" w:rsidRPr="0064350E" w:rsidRDefault="00A80F18" w:rsidP="0097454A">
      <w:pPr>
        <w:pStyle w:val="Paragraphedeliste"/>
        <w:numPr>
          <w:ilvl w:val="0"/>
          <w:numId w:val="2"/>
        </w:numPr>
        <w:spacing w:after="0"/>
        <w:ind w:left="360"/>
        <w:rPr>
          <w:rFonts w:asciiTheme="minorHAnsi" w:hAnsiTheme="minorHAnsi" w:cstheme="minorHAnsi"/>
          <w:sz w:val="20"/>
          <w:lang w:val="fr-FR"/>
        </w:rPr>
      </w:pPr>
      <w:r w:rsidRPr="0064350E">
        <w:rPr>
          <w:rFonts w:asciiTheme="minorHAnsi" w:hAnsiTheme="minorHAnsi" w:cstheme="minorHAnsi"/>
          <w:sz w:val="20"/>
          <w:lang w:val="fr-FR"/>
        </w:rPr>
        <w:t>P</w:t>
      </w:r>
      <w:r w:rsidR="0080623B" w:rsidRPr="0064350E">
        <w:rPr>
          <w:rFonts w:asciiTheme="minorHAnsi" w:hAnsiTheme="minorHAnsi" w:cstheme="minorHAnsi"/>
          <w:sz w:val="20"/>
          <w:lang w:val="fr-FR"/>
        </w:rPr>
        <w:t>rendre en compte, s'agissant de ses outils, produits, applications ou service</w:t>
      </w:r>
      <w:r w:rsidR="0082008A" w:rsidRPr="0064350E">
        <w:rPr>
          <w:rFonts w:asciiTheme="minorHAnsi" w:hAnsiTheme="minorHAnsi" w:cstheme="minorHAnsi"/>
          <w:sz w:val="20"/>
          <w:lang w:val="fr-FR"/>
        </w:rPr>
        <w:t xml:space="preserve">s, les principes de protection </w:t>
      </w:r>
      <w:r w:rsidR="0080623B" w:rsidRPr="0064350E">
        <w:rPr>
          <w:rFonts w:asciiTheme="minorHAnsi" w:hAnsiTheme="minorHAnsi" w:cstheme="minorHAnsi"/>
          <w:sz w:val="20"/>
          <w:lang w:val="fr-FR"/>
        </w:rPr>
        <w:t>des données dès la conception et par défaut.</w:t>
      </w:r>
    </w:p>
    <w:p w14:paraId="40285589" w14:textId="77777777" w:rsidR="00F01C01" w:rsidRPr="0064350E" w:rsidRDefault="00F01C01" w:rsidP="0097454A">
      <w:pPr>
        <w:pStyle w:val="Paragraphedeliste"/>
        <w:numPr>
          <w:ilvl w:val="0"/>
          <w:numId w:val="2"/>
        </w:numPr>
        <w:spacing w:after="0"/>
        <w:ind w:left="360"/>
        <w:rPr>
          <w:rFonts w:asciiTheme="minorHAnsi" w:hAnsiTheme="minorHAnsi" w:cstheme="minorHAnsi"/>
          <w:sz w:val="20"/>
          <w:lang w:val="fr-FR"/>
        </w:rPr>
      </w:pPr>
      <w:r w:rsidRPr="0064350E">
        <w:rPr>
          <w:rFonts w:asciiTheme="minorHAnsi" w:hAnsiTheme="minorHAnsi" w:cstheme="minorHAnsi"/>
          <w:sz w:val="20"/>
          <w:lang w:val="fr-FR"/>
        </w:rPr>
        <w:t>Ne pas effectuer d’études statistiques sur les données à caractère personnel sans l’accord préalable du Rectorat pour chaque type d’étude.</w:t>
      </w:r>
    </w:p>
    <w:p w14:paraId="66663C63" w14:textId="77777777" w:rsidR="00F01C01" w:rsidRPr="0064350E" w:rsidRDefault="00F01C01" w:rsidP="0097454A">
      <w:pPr>
        <w:pStyle w:val="Paragraphedeliste"/>
        <w:numPr>
          <w:ilvl w:val="0"/>
          <w:numId w:val="2"/>
        </w:numPr>
        <w:spacing w:after="0"/>
        <w:ind w:left="360"/>
        <w:rPr>
          <w:rFonts w:asciiTheme="minorHAnsi" w:hAnsiTheme="minorHAnsi" w:cstheme="minorHAnsi"/>
          <w:sz w:val="20"/>
          <w:lang w:val="fr-FR"/>
        </w:rPr>
      </w:pPr>
      <w:r w:rsidRPr="0064350E">
        <w:rPr>
          <w:rFonts w:asciiTheme="minorHAnsi" w:hAnsiTheme="minorHAnsi" w:cstheme="minorHAnsi"/>
          <w:sz w:val="20"/>
          <w:lang w:val="fr-FR"/>
        </w:rPr>
        <w:t>Respecter la durée de conservation des données à caractère personnel au regard des finalités pour lesquelles elles ont été collectées ou transmises et les supprimer à expiration de la durée de conservation.</w:t>
      </w:r>
    </w:p>
    <w:p w14:paraId="7B279713" w14:textId="77777777" w:rsidR="00F01C01" w:rsidRPr="0064350E" w:rsidRDefault="00F01C01" w:rsidP="0097454A">
      <w:pPr>
        <w:pStyle w:val="Paragraphedeliste"/>
        <w:numPr>
          <w:ilvl w:val="0"/>
          <w:numId w:val="2"/>
        </w:numPr>
        <w:spacing w:after="0"/>
        <w:ind w:left="360"/>
        <w:rPr>
          <w:rFonts w:asciiTheme="minorHAnsi" w:hAnsiTheme="minorHAnsi" w:cstheme="minorHAnsi"/>
          <w:sz w:val="20"/>
          <w:lang w:val="fr-FR"/>
        </w:rPr>
      </w:pPr>
      <w:r w:rsidRPr="0064350E">
        <w:rPr>
          <w:rFonts w:asciiTheme="minorHAnsi" w:hAnsiTheme="minorHAnsi" w:cstheme="minorHAnsi"/>
          <w:sz w:val="20"/>
          <w:lang w:val="fr-FR"/>
        </w:rPr>
        <w:t>Supprimer ou modifier à première demande du Rectorat, à bref délai et en tout état de cause dans un délai de 15 jours calendaires maximum, les données à caractère personnel identifiées par le Rectorat.</w:t>
      </w:r>
    </w:p>
    <w:p w14:paraId="38DBB06F" w14:textId="77777777" w:rsidR="00F01C01" w:rsidRPr="0064350E" w:rsidRDefault="00F01C01" w:rsidP="0097454A">
      <w:pPr>
        <w:pStyle w:val="Paragraphedeliste"/>
        <w:numPr>
          <w:ilvl w:val="0"/>
          <w:numId w:val="2"/>
        </w:numPr>
        <w:spacing w:after="0"/>
        <w:ind w:left="360"/>
        <w:rPr>
          <w:rFonts w:asciiTheme="minorHAnsi" w:hAnsiTheme="minorHAnsi" w:cstheme="minorHAnsi"/>
          <w:sz w:val="20"/>
          <w:lang w:val="fr-FR"/>
        </w:rPr>
      </w:pPr>
      <w:r w:rsidRPr="0064350E">
        <w:rPr>
          <w:rFonts w:asciiTheme="minorHAnsi" w:hAnsiTheme="minorHAnsi" w:cstheme="minorHAnsi"/>
          <w:sz w:val="20"/>
          <w:lang w:val="fr-FR"/>
        </w:rPr>
        <w:t xml:space="preserve">Fournir, à première demande du Rectorat, un certificat de suppression des données </w:t>
      </w:r>
      <w:r w:rsidR="00EF5239" w:rsidRPr="0064350E">
        <w:rPr>
          <w:rFonts w:asciiTheme="minorHAnsi" w:hAnsiTheme="minorHAnsi" w:cstheme="minorHAnsi"/>
          <w:sz w:val="20"/>
          <w:lang w:val="fr-FR"/>
        </w:rPr>
        <w:t>à caractère personnel au Rectorat.</w:t>
      </w:r>
    </w:p>
    <w:p w14:paraId="5F0C67F7" w14:textId="77777777" w:rsidR="00EF5239" w:rsidRPr="0064350E" w:rsidRDefault="00EF5239" w:rsidP="0097454A">
      <w:pPr>
        <w:pStyle w:val="Paragraphedeliste"/>
        <w:numPr>
          <w:ilvl w:val="0"/>
          <w:numId w:val="2"/>
        </w:numPr>
        <w:spacing w:after="0"/>
        <w:ind w:left="360"/>
        <w:rPr>
          <w:rFonts w:asciiTheme="minorHAnsi" w:hAnsiTheme="minorHAnsi" w:cstheme="minorHAnsi"/>
          <w:sz w:val="20"/>
          <w:lang w:val="fr-FR"/>
        </w:rPr>
      </w:pPr>
      <w:r w:rsidRPr="0064350E">
        <w:rPr>
          <w:rFonts w:asciiTheme="minorHAnsi" w:hAnsiTheme="minorHAnsi" w:cstheme="minorHAnsi"/>
          <w:sz w:val="20"/>
          <w:lang w:val="fr-FR"/>
        </w:rPr>
        <w:t>Notifier immédiatement toute modification ou changement pouvant impacter le traitement des données à caractère personnel.</w:t>
      </w:r>
    </w:p>
    <w:p w14:paraId="79FD602B" w14:textId="0EA559CC" w:rsidR="00EF5239" w:rsidRPr="0064350E" w:rsidRDefault="004A73F1" w:rsidP="0097454A">
      <w:pPr>
        <w:pStyle w:val="Paragraphedeliste"/>
        <w:numPr>
          <w:ilvl w:val="0"/>
          <w:numId w:val="2"/>
        </w:numPr>
        <w:spacing w:after="0"/>
        <w:ind w:left="360"/>
        <w:rPr>
          <w:rFonts w:asciiTheme="minorHAnsi" w:hAnsiTheme="minorHAnsi" w:cstheme="minorHAnsi"/>
          <w:sz w:val="20"/>
          <w:lang w:val="fr-FR"/>
        </w:rPr>
      </w:pPr>
      <w:r w:rsidRPr="0064350E">
        <w:rPr>
          <w:rFonts w:asciiTheme="minorHAnsi" w:hAnsiTheme="minorHAnsi" w:cstheme="minorHAnsi"/>
          <w:sz w:val="20"/>
          <w:lang w:val="fr-FR"/>
        </w:rPr>
        <w:t>C</w:t>
      </w:r>
      <w:r w:rsidR="00EF5239" w:rsidRPr="0064350E">
        <w:rPr>
          <w:rFonts w:asciiTheme="minorHAnsi" w:hAnsiTheme="minorHAnsi" w:cstheme="minorHAnsi"/>
          <w:sz w:val="20"/>
          <w:lang w:val="fr-FR"/>
        </w:rPr>
        <w:t xml:space="preserve">oopérer avec le Rectorat pour envisager les hypothèses dans lesquelles la </w:t>
      </w:r>
      <w:proofErr w:type="spellStart"/>
      <w:r w:rsidR="00EF5239" w:rsidRPr="0064350E">
        <w:rPr>
          <w:rFonts w:asciiTheme="minorHAnsi" w:hAnsiTheme="minorHAnsi" w:cstheme="minorHAnsi"/>
          <w:sz w:val="20"/>
          <w:lang w:val="fr-FR"/>
        </w:rPr>
        <w:t>pseudonymisation</w:t>
      </w:r>
      <w:proofErr w:type="spellEnd"/>
      <w:r w:rsidR="00EF5239" w:rsidRPr="0064350E">
        <w:rPr>
          <w:rFonts w:asciiTheme="minorHAnsi" w:hAnsiTheme="minorHAnsi" w:cstheme="minorHAnsi"/>
          <w:sz w:val="20"/>
          <w:lang w:val="fr-FR"/>
        </w:rPr>
        <w:t xml:space="preserve"> et le chiffrement des données à caractère personnel pourraient être appropriés</w:t>
      </w:r>
      <w:r w:rsidRPr="0064350E">
        <w:rPr>
          <w:rFonts w:asciiTheme="minorHAnsi" w:hAnsiTheme="minorHAnsi" w:cstheme="minorHAnsi"/>
          <w:sz w:val="20"/>
          <w:lang w:val="fr-FR"/>
        </w:rPr>
        <w:t xml:space="preserve"> pour l’ensemble des phases d</w:t>
      </w:r>
      <w:r w:rsidR="007C7B70">
        <w:rPr>
          <w:rFonts w:asciiTheme="minorHAnsi" w:hAnsiTheme="minorHAnsi" w:cstheme="minorHAnsi"/>
          <w:sz w:val="20"/>
          <w:lang w:val="fr-FR"/>
        </w:rPr>
        <w:t>e l’</w:t>
      </w:r>
      <w:r w:rsidR="007C7B70" w:rsidRPr="007C7B70">
        <w:rPr>
          <w:rFonts w:asciiTheme="minorHAnsi" w:eastAsiaTheme="minorHAnsi" w:hAnsiTheme="minorHAnsi" w:cstheme="minorHAnsi"/>
          <w:sz w:val="20"/>
          <w:lang w:val="fr-FR"/>
        </w:rPr>
        <w:t>accord-cadre</w:t>
      </w:r>
      <w:r w:rsidRPr="0064350E">
        <w:rPr>
          <w:rFonts w:asciiTheme="minorHAnsi" w:hAnsiTheme="minorHAnsi" w:cstheme="minorHAnsi"/>
          <w:sz w:val="20"/>
          <w:lang w:val="fr-FR"/>
        </w:rPr>
        <w:t>.</w:t>
      </w:r>
    </w:p>
    <w:p w14:paraId="085F51FA" w14:textId="77777777" w:rsidR="00C33D62" w:rsidRPr="0064350E" w:rsidRDefault="00C33D62" w:rsidP="0097454A">
      <w:pPr>
        <w:pStyle w:val="Paragraphedeliste"/>
        <w:numPr>
          <w:ilvl w:val="0"/>
          <w:numId w:val="2"/>
        </w:numPr>
        <w:spacing w:after="0"/>
        <w:ind w:left="360"/>
        <w:rPr>
          <w:rFonts w:asciiTheme="minorHAnsi" w:hAnsiTheme="minorHAnsi" w:cstheme="minorHAnsi"/>
          <w:sz w:val="20"/>
          <w:lang w:val="fr-FR"/>
        </w:rPr>
      </w:pPr>
      <w:r w:rsidRPr="0064350E">
        <w:rPr>
          <w:rFonts w:asciiTheme="minorHAnsi" w:hAnsiTheme="minorHAnsi" w:cstheme="minorHAnsi"/>
          <w:sz w:val="20"/>
          <w:lang w:val="fr-FR"/>
        </w:rPr>
        <w:t>Mettre à disposition du Rectorat la documentation nécessaire pour démontrer le respect de toutes ses obligations et pour permettre, le cas échéant, la réalisation d’audits, y compris des inspections, par le Rectorat ou un auditeur mandaté par lui, et à contribuer à ces audits.</w:t>
      </w:r>
    </w:p>
    <w:p w14:paraId="4BD89D24" w14:textId="6D2DC721" w:rsidR="004A73F1" w:rsidRPr="0064350E" w:rsidRDefault="004A73F1" w:rsidP="0097454A">
      <w:pPr>
        <w:pStyle w:val="Paragraphedeliste"/>
        <w:numPr>
          <w:ilvl w:val="0"/>
          <w:numId w:val="2"/>
        </w:numPr>
        <w:spacing w:after="0"/>
        <w:ind w:left="360"/>
        <w:rPr>
          <w:rFonts w:asciiTheme="minorHAnsi" w:hAnsiTheme="minorHAnsi" w:cstheme="minorHAnsi"/>
          <w:sz w:val="20"/>
          <w:lang w:val="fr-FR"/>
        </w:rPr>
      </w:pPr>
      <w:r w:rsidRPr="0064350E">
        <w:rPr>
          <w:rFonts w:asciiTheme="minorHAnsi" w:hAnsiTheme="minorHAnsi" w:cstheme="minorHAnsi"/>
          <w:sz w:val="20"/>
          <w:lang w:val="fr-FR"/>
        </w:rPr>
        <w:t xml:space="preserve"> Supprimer dans un délai de 15 jours à compter de la fin d</w:t>
      </w:r>
      <w:r w:rsidR="007C7B70">
        <w:rPr>
          <w:rFonts w:asciiTheme="minorHAnsi" w:hAnsiTheme="minorHAnsi" w:cstheme="minorHAnsi"/>
          <w:sz w:val="20"/>
          <w:lang w:val="fr-FR"/>
        </w:rPr>
        <w:t>e l’</w:t>
      </w:r>
      <w:r w:rsidR="007C7B70" w:rsidRPr="007C7B70">
        <w:rPr>
          <w:rFonts w:asciiTheme="minorHAnsi" w:eastAsiaTheme="minorHAnsi" w:hAnsiTheme="minorHAnsi" w:cstheme="minorHAnsi"/>
          <w:sz w:val="20"/>
          <w:lang w:val="fr-FR"/>
        </w:rPr>
        <w:t>accord-cadre</w:t>
      </w:r>
      <w:r w:rsidRPr="0064350E">
        <w:rPr>
          <w:rFonts w:asciiTheme="minorHAnsi" w:hAnsiTheme="minorHAnsi" w:cstheme="minorHAnsi"/>
          <w:sz w:val="20"/>
          <w:lang w:val="fr-FR"/>
        </w:rPr>
        <w:t>, l’intégralité des données à caractère personnel qui lui ont été confiées par le Rectorat, et ce quelle que soit la raison pour laquelle l</w:t>
      </w:r>
      <w:r w:rsidR="007C7B70">
        <w:rPr>
          <w:rFonts w:asciiTheme="minorHAnsi" w:hAnsiTheme="minorHAnsi" w:cstheme="minorHAnsi"/>
          <w:sz w:val="20"/>
          <w:lang w:val="fr-FR"/>
        </w:rPr>
        <w:t>’</w:t>
      </w:r>
      <w:r w:rsidR="007C7B70" w:rsidRPr="007C7B70">
        <w:rPr>
          <w:rFonts w:asciiTheme="minorHAnsi" w:eastAsiaTheme="minorHAnsi" w:hAnsiTheme="minorHAnsi" w:cstheme="minorHAnsi"/>
          <w:sz w:val="20"/>
          <w:lang w:val="fr-FR"/>
        </w:rPr>
        <w:t>accord-cadre</w:t>
      </w:r>
      <w:r w:rsidR="007C7B70" w:rsidRPr="0064350E">
        <w:rPr>
          <w:rFonts w:asciiTheme="minorHAnsi" w:hAnsiTheme="minorHAnsi" w:cstheme="minorHAnsi"/>
          <w:sz w:val="20"/>
          <w:lang w:val="fr-FR"/>
        </w:rPr>
        <w:t xml:space="preserve"> </w:t>
      </w:r>
      <w:r w:rsidRPr="0064350E">
        <w:rPr>
          <w:rFonts w:asciiTheme="minorHAnsi" w:hAnsiTheme="minorHAnsi" w:cstheme="minorHAnsi"/>
          <w:sz w:val="20"/>
          <w:lang w:val="fr-FR"/>
        </w:rPr>
        <w:t>prend fin, et justifier par écrit de la destruction.</w:t>
      </w:r>
    </w:p>
    <w:p w14:paraId="50114631" w14:textId="77777777" w:rsidR="00003025" w:rsidRPr="0064350E" w:rsidRDefault="00003025" w:rsidP="00003025">
      <w:pPr>
        <w:spacing w:after="0"/>
        <w:rPr>
          <w:rFonts w:cstheme="minorHAnsi"/>
          <w:sz w:val="20"/>
        </w:rPr>
      </w:pPr>
    </w:p>
    <w:p w14:paraId="4325F6E7" w14:textId="77777777" w:rsidR="00AA4647" w:rsidRDefault="00AA4647">
      <w:pPr>
        <w:rPr>
          <w:rFonts w:cstheme="minorHAnsi"/>
          <w:sz w:val="20"/>
        </w:rPr>
      </w:pPr>
      <w:r>
        <w:rPr>
          <w:rFonts w:cstheme="minorHAnsi"/>
          <w:sz w:val="20"/>
        </w:rPr>
        <w:br w:type="page"/>
      </w:r>
    </w:p>
    <w:p w14:paraId="41BEB705" w14:textId="28D309A6" w:rsidR="00003025" w:rsidRPr="0064350E" w:rsidRDefault="00003025" w:rsidP="00003025">
      <w:pPr>
        <w:spacing w:after="0"/>
        <w:rPr>
          <w:rFonts w:cstheme="minorHAnsi"/>
          <w:sz w:val="20"/>
        </w:rPr>
      </w:pPr>
      <w:r w:rsidRPr="0064350E">
        <w:rPr>
          <w:rFonts w:cstheme="minorHAnsi"/>
          <w:sz w:val="20"/>
        </w:rPr>
        <w:lastRenderedPageBreak/>
        <w:t>Le titulaire s’interdit par ailleurs :</w:t>
      </w:r>
    </w:p>
    <w:p w14:paraId="4C7FFFE6" w14:textId="14B83CB6" w:rsidR="00003025" w:rsidRPr="0064350E" w:rsidRDefault="00003025" w:rsidP="00F425B9">
      <w:pPr>
        <w:pStyle w:val="Paragraphedeliste"/>
        <w:numPr>
          <w:ilvl w:val="0"/>
          <w:numId w:val="9"/>
        </w:numPr>
        <w:spacing w:after="0"/>
        <w:rPr>
          <w:rFonts w:asciiTheme="minorHAnsi" w:hAnsiTheme="minorHAnsi" w:cstheme="minorHAnsi"/>
          <w:sz w:val="20"/>
          <w:lang w:val="fr-FR"/>
        </w:rPr>
      </w:pPr>
      <w:r w:rsidRPr="0064350E">
        <w:rPr>
          <w:rFonts w:asciiTheme="minorHAnsi" w:hAnsiTheme="minorHAnsi" w:cstheme="minorHAnsi"/>
          <w:sz w:val="20"/>
          <w:lang w:val="fr-FR"/>
        </w:rPr>
        <w:t xml:space="preserve">La consultation et le traitement de données à caractère personnel autres que celles concernées par le présent </w:t>
      </w:r>
      <w:r w:rsidR="007C7B70" w:rsidRPr="007C7B70">
        <w:rPr>
          <w:rFonts w:asciiTheme="minorHAnsi" w:eastAsiaTheme="minorHAnsi" w:hAnsiTheme="minorHAnsi" w:cstheme="minorHAnsi"/>
          <w:sz w:val="20"/>
          <w:lang w:val="fr-FR"/>
        </w:rPr>
        <w:t>accord-cadre</w:t>
      </w:r>
      <w:r w:rsidRPr="0064350E">
        <w:rPr>
          <w:rFonts w:asciiTheme="minorHAnsi" w:hAnsiTheme="minorHAnsi" w:cstheme="minorHAnsi"/>
          <w:sz w:val="20"/>
          <w:lang w:val="fr-FR"/>
        </w:rPr>
        <w:t>, et ce même si l’accès à ces données est techniquement possible.</w:t>
      </w:r>
    </w:p>
    <w:p w14:paraId="65890686" w14:textId="6A65994A" w:rsidR="00003025" w:rsidRPr="0064350E" w:rsidRDefault="00003025" w:rsidP="00F425B9">
      <w:pPr>
        <w:pStyle w:val="Paragraphedeliste"/>
        <w:numPr>
          <w:ilvl w:val="0"/>
          <w:numId w:val="9"/>
        </w:numPr>
        <w:spacing w:after="0"/>
        <w:rPr>
          <w:rFonts w:asciiTheme="minorHAnsi" w:hAnsiTheme="minorHAnsi" w:cstheme="minorHAnsi"/>
          <w:sz w:val="20"/>
          <w:lang w:val="fr-FR"/>
        </w:rPr>
      </w:pPr>
      <w:r w:rsidRPr="0064350E">
        <w:rPr>
          <w:rFonts w:asciiTheme="minorHAnsi" w:hAnsiTheme="minorHAnsi" w:cstheme="minorHAnsi"/>
          <w:sz w:val="20"/>
          <w:lang w:val="fr-FR"/>
        </w:rPr>
        <w:t>De prendre copie ou de stocker, qu’elles qu’en soient la forme et la finalité, tout ou partie des données à caractère personnel qui lui ont été transmises ou qu’il a collectées au cours de l’exécution d</w:t>
      </w:r>
      <w:r w:rsidR="007C7B70">
        <w:rPr>
          <w:rFonts w:asciiTheme="minorHAnsi" w:hAnsiTheme="minorHAnsi" w:cstheme="minorHAnsi"/>
          <w:sz w:val="20"/>
          <w:lang w:val="fr-FR"/>
        </w:rPr>
        <w:t>e l’</w:t>
      </w:r>
      <w:r w:rsidR="007C7B70" w:rsidRPr="007C7B70">
        <w:rPr>
          <w:rFonts w:asciiTheme="minorHAnsi" w:eastAsiaTheme="minorHAnsi" w:hAnsiTheme="minorHAnsi" w:cstheme="minorHAnsi"/>
          <w:sz w:val="20"/>
          <w:lang w:val="fr-FR"/>
        </w:rPr>
        <w:t>accord-cadre</w:t>
      </w:r>
      <w:r w:rsidR="00AA3885">
        <w:rPr>
          <w:rFonts w:asciiTheme="minorHAnsi" w:hAnsiTheme="minorHAnsi" w:cstheme="minorHAnsi"/>
          <w:sz w:val="20"/>
          <w:lang w:val="fr-FR"/>
        </w:rPr>
        <w:t>,</w:t>
      </w:r>
      <w:r w:rsidRPr="0064350E">
        <w:rPr>
          <w:rFonts w:asciiTheme="minorHAnsi" w:hAnsiTheme="minorHAnsi" w:cstheme="minorHAnsi"/>
          <w:sz w:val="20"/>
          <w:lang w:val="fr-FR"/>
        </w:rPr>
        <w:t xml:space="preserve"> en dehors de l’exécution du présent </w:t>
      </w:r>
      <w:r w:rsidR="007C7B70" w:rsidRPr="007C7B70">
        <w:rPr>
          <w:rFonts w:asciiTheme="minorHAnsi" w:eastAsiaTheme="minorHAnsi" w:hAnsiTheme="minorHAnsi" w:cstheme="minorHAnsi"/>
          <w:sz w:val="20"/>
          <w:lang w:val="fr-FR"/>
        </w:rPr>
        <w:t>accord-cadre</w:t>
      </w:r>
      <w:r w:rsidRPr="0064350E">
        <w:rPr>
          <w:rFonts w:asciiTheme="minorHAnsi" w:hAnsiTheme="minorHAnsi" w:cstheme="minorHAnsi"/>
          <w:sz w:val="20"/>
          <w:lang w:val="fr-FR"/>
        </w:rPr>
        <w:t>.</w:t>
      </w:r>
    </w:p>
    <w:p w14:paraId="54CC3911" w14:textId="449A6F33" w:rsidR="00003025" w:rsidRPr="0064350E" w:rsidRDefault="00003025" w:rsidP="00F425B9">
      <w:pPr>
        <w:pStyle w:val="Paragraphedeliste"/>
        <w:numPr>
          <w:ilvl w:val="0"/>
          <w:numId w:val="9"/>
        </w:numPr>
        <w:spacing w:after="0"/>
        <w:rPr>
          <w:rFonts w:asciiTheme="minorHAnsi" w:hAnsiTheme="minorHAnsi" w:cstheme="minorHAnsi"/>
          <w:sz w:val="20"/>
          <w:lang w:val="fr-FR"/>
        </w:rPr>
      </w:pPr>
      <w:r w:rsidRPr="0064350E">
        <w:rPr>
          <w:rFonts w:asciiTheme="minorHAnsi" w:hAnsiTheme="minorHAnsi"/>
          <w:sz w:val="20"/>
          <w:lang w:val="fr-FR"/>
        </w:rPr>
        <w:t xml:space="preserve">De divulguer, sous quelque forme que ce soit, tout ou partie des données à caractère personnel à des tiers, excepté dans les conditions prévues au présent </w:t>
      </w:r>
      <w:r w:rsidR="007C7B70" w:rsidRPr="007C7B70">
        <w:rPr>
          <w:rFonts w:asciiTheme="minorHAnsi" w:eastAsiaTheme="minorHAnsi" w:hAnsiTheme="minorHAnsi" w:cstheme="minorHAnsi"/>
          <w:sz w:val="20"/>
          <w:lang w:val="fr-FR"/>
        </w:rPr>
        <w:t>accord-cadre</w:t>
      </w:r>
      <w:r w:rsidR="007C7B70" w:rsidRPr="0064350E">
        <w:rPr>
          <w:rFonts w:asciiTheme="minorHAnsi" w:hAnsiTheme="minorHAnsi"/>
          <w:sz w:val="20"/>
          <w:lang w:val="fr-FR"/>
        </w:rPr>
        <w:t xml:space="preserve"> </w:t>
      </w:r>
      <w:r w:rsidRPr="0064350E">
        <w:rPr>
          <w:rFonts w:asciiTheme="minorHAnsi" w:hAnsiTheme="minorHAnsi"/>
          <w:sz w:val="20"/>
          <w:lang w:val="fr-FR"/>
        </w:rPr>
        <w:t>ou sous réserve du consentement écrit du Rectorat.</w:t>
      </w:r>
    </w:p>
    <w:p w14:paraId="39B61AB7" w14:textId="77777777" w:rsidR="00003025" w:rsidRPr="0064350E" w:rsidRDefault="00003025" w:rsidP="00003025">
      <w:pPr>
        <w:spacing w:after="0"/>
        <w:rPr>
          <w:rFonts w:cstheme="minorHAnsi"/>
          <w:sz w:val="20"/>
        </w:rPr>
      </w:pPr>
    </w:p>
    <w:p w14:paraId="1A2BBAA5" w14:textId="77777777" w:rsidR="00D1091E" w:rsidRPr="0064350E" w:rsidRDefault="00D1091E" w:rsidP="00D1091E">
      <w:pPr>
        <w:pStyle w:val="Titre1"/>
        <w:rPr>
          <w:b/>
          <w:sz w:val="28"/>
          <w:szCs w:val="28"/>
        </w:rPr>
      </w:pPr>
      <w:bookmarkStart w:id="16" w:name="_Toc25163782"/>
      <w:bookmarkStart w:id="17" w:name="_Toc194418111"/>
      <w:r w:rsidRPr="0064350E">
        <w:rPr>
          <w:b/>
          <w:sz w:val="28"/>
          <w:szCs w:val="28"/>
        </w:rPr>
        <w:t>Délégué à la protection des données (articles 37 à 39 du RGPD)</w:t>
      </w:r>
      <w:bookmarkEnd w:id="16"/>
      <w:bookmarkEnd w:id="17"/>
    </w:p>
    <w:p w14:paraId="1AA40F74" w14:textId="329ABD7A" w:rsidR="00D1091E" w:rsidRPr="0064350E" w:rsidRDefault="00D1091E" w:rsidP="00D1091E">
      <w:pPr>
        <w:spacing w:after="0"/>
        <w:jc w:val="both"/>
        <w:rPr>
          <w:rFonts w:cstheme="minorHAnsi"/>
          <w:sz w:val="20"/>
        </w:rPr>
      </w:pPr>
      <w:r w:rsidRPr="0064350E">
        <w:rPr>
          <w:rFonts w:cstheme="minorHAnsi"/>
          <w:sz w:val="20"/>
        </w:rPr>
        <w:t>Le titulaire communique au Rectorat dès la notification d</w:t>
      </w:r>
      <w:r w:rsidR="007C7B70">
        <w:rPr>
          <w:rFonts w:cstheme="minorHAnsi"/>
          <w:sz w:val="20"/>
        </w:rPr>
        <w:t>e</w:t>
      </w:r>
      <w:r w:rsidRPr="0064350E">
        <w:rPr>
          <w:rFonts w:cstheme="minorHAnsi"/>
          <w:sz w:val="20"/>
        </w:rPr>
        <w:t xml:space="preserve"> </w:t>
      </w:r>
      <w:r w:rsidR="007C7B70">
        <w:rPr>
          <w:rFonts w:cstheme="minorHAnsi"/>
          <w:sz w:val="20"/>
        </w:rPr>
        <w:t>l’</w:t>
      </w:r>
      <w:r w:rsidR="007C7B70" w:rsidRPr="007C7B70">
        <w:rPr>
          <w:rFonts w:cstheme="minorHAnsi"/>
          <w:sz w:val="20"/>
          <w:szCs w:val="20"/>
        </w:rPr>
        <w:t>accord-cadre</w:t>
      </w:r>
      <w:r w:rsidRPr="0064350E">
        <w:rPr>
          <w:rFonts w:cstheme="minorHAnsi"/>
          <w:sz w:val="20"/>
        </w:rPr>
        <w:t xml:space="preserve"> le nom et les coordonnées de son délégué à la protection des données, s’il en a désigné un conformément à l’article 37 du règlement général sur la protection des données, ou, à défaut, l’identité et les coordonnées d’un point de contact dédié à ces questions.</w:t>
      </w:r>
    </w:p>
    <w:p w14:paraId="22F1A1DF" w14:textId="77777777" w:rsidR="00C70041" w:rsidRPr="0064350E" w:rsidRDefault="00C70041" w:rsidP="00D1091E">
      <w:pPr>
        <w:spacing w:after="0"/>
        <w:jc w:val="both"/>
        <w:rPr>
          <w:rFonts w:cstheme="minorHAnsi"/>
          <w:sz w:val="20"/>
        </w:rPr>
      </w:pPr>
    </w:p>
    <w:p w14:paraId="2ADB9B7D" w14:textId="77777777" w:rsidR="00DE25AD" w:rsidRPr="0064350E" w:rsidRDefault="00DE25AD" w:rsidP="00DE25AD">
      <w:pPr>
        <w:pStyle w:val="Titre1"/>
        <w:rPr>
          <w:b/>
          <w:sz w:val="28"/>
          <w:szCs w:val="28"/>
        </w:rPr>
      </w:pPr>
      <w:bookmarkStart w:id="18" w:name="_Toc25163783"/>
      <w:bookmarkStart w:id="19" w:name="_Toc194418112"/>
      <w:r w:rsidRPr="0064350E">
        <w:rPr>
          <w:b/>
          <w:sz w:val="28"/>
          <w:szCs w:val="28"/>
        </w:rPr>
        <w:t>Tenue du registre des activités de traitement (article 30 du RGPD)</w:t>
      </w:r>
      <w:bookmarkEnd w:id="18"/>
      <w:bookmarkEnd w:id="19"/>
    </w:p>
    <w:p w14:paraId="45E8DC15" w14:textId="77777777" w:rsidR="00886DE3" w:rsidRPr="0064350E" w:rsidRDefault="00886DE3" w:rsidP="00886DE3">
      <w:pPr>
        <w:spacing w:after="0"/>
        <w:jc w:val="both"/>
        <w:rPr>
          <w:sz w:val="20"/>
          <w:szCs w:val="20"/>
        </w:rPr>
      </w:pPr>
      <w:r w:rsidRPr="0064350E">
        <w:rPr>
          <w:rFonts w:cstheme="minorHAnsi"/>
          <w:sz w:val="20"/>
        </w:rPr>
        <w:t xml:space="preserve">Conformément à </w:t>
      </w:r>
      <w:r w:rsidRPr="0064350E">
        <w:rPr>
          <w:sz w:val="20"/>
          <w:szCs w:val="20"/>
        </w:rPr>
        <w:t>la réglementation en vigueur applicable au traitement de données à caractère personnel et, en particulier le règlement UE 2016/679 du Parlement européen et du conseil du 27 avril 2016 applicable depuis le 25 mai 2018, le RGPD, le titulaire est soumis à l’obligation de tenue d’un registre de toutes les catégories d’activités de traitement effectuées pour le compte du responsable de traitement</w:t>
      </w:r>
      <w:r w:rsidR="00DE25AD" w:rsidRPr="0064350E">
        <w:rPr>
          <w:sz w:val="20"/>
          <w:szCs w:val="20"/>
        </w:rPr>
        <w:t xml:space="preserve"> comprenant :</w:t>
      </w:r>
    </w:p>
    <w:p w14:paraId="114FEB06" w14:textId="77777777" w:rsidR="00DE25AD" w:rsidRPr="0064350E" w:rsidRDefault="00DE25AD" w:rsidP="00886DE3">
      <w:pPr>
        <w:pStyle w:val="Paragraphedeliste"/>
        <w:numPr>
          <w:ilvl w:val="0"/>
          <w:numId w:val="2"/>
        </w:numPr>
        <w:spacing w:after="0"/>
        <w:ind w:left="360"/>
        <w:rPr>
          <w:rFonts w:asciiTheme="minorHAnsi" w:hAnsiTheme="minorHAnsi" w:cstheme="minorHAnsi"/>
          <w:sz w:val="20"/>
          <w:lang w:val="fr-FR"/>
        </w:rPr>
      </w:pPr>
      <w:r w:rsidRPr="0064350E">
        <w:rPr>
          <w:rFonts w:asciiTheme="minorHAnsi" w:hAnsiTheme="minorHAnsi" w:cstheme="minorHAnsi"/>
          <w:sz w:val="20"/>
          <w:lang w:val="fr-FR"/>
        </w:rPr>
        <w:t>Le nom et les coordonnées du responsable du traitement pour le compte duquel il agit, des éventuels sous-traitants et le cas échéant du délégué à la protection des données.</w:t>
      </w:r>
    </w:p>
    <w:p w14:paraId="41F7ED0B" w14:textId="77777777" w:rsidR="00DE25AD" w:rsidRPr="0064350E" w:rsidRDefault="00DE25AD" w:rsidP="00886DE3">
      <w:pPr>
        <w:pStyle w:val="Paragraphedeliste"/>
        <w:numPr>
          <w:ilvl w:val="0"/>
          <w:numId w:val="2"/>
        </w:numPr>
        <w:spacing w:after="0"/>
        <w:ind w:left="360"/>
        <w:rPr>
          <w:rFonts w:asciiTheme="minorHAnsi" w:hAnsiTheme="minorHAnsi" w:cstheme="minorHAnsi"/>
          <w:sz w:val="20"/>
          <w:lang w:val="fr-FR"/>
        </w:rPr>
      </w:pPr>
      <w:r w:rsidRPr="0064350E">
        <w:rPr>
          <w:rFonts w:asciiTheme="minorHAnsi" w:hAnsiTheme="minorHAnsi" w:cstheme="minorHAnsi"/>
          <w:sz w:val="20"/>
          <w:lang w:val="fr-FR"/>
        </w:rPr>
        <w:t>Les catégories de traitements effectués pour le compte du responsable de traitement.</w:t>
      </w:r>
    </w:p>
    <w:p w14:paraId="5F4D8ABF" w14:textId="77777777" w:rsidR="00DE25AD" w:rsidRPr="0064350E" w:rsidRDefault="00DE25AD" w:rsidP="00886DE3">
      <w:pPr>
        <w:pStyle w:val="Paragraphedeliste"/>
        <w:numPr>
          <w:ilvl w:val="0"/>
          <w:numId w:val="2"/>
        </w:numPr>
        <w:spacing w:after="0"/>
        <w:ind w:left="360"/>
        <w:rPr>
          <w:rFonts w:asciiTheme="minorHAnsi" w:hAnsiTheme="minorHAnsi" w:cstheme="minorHAnsi"/>
          <w:sz w:val="20"/>
          <w:lang w:val="fr-FR"/>
        </w:rPr>
      </w:pPr>
      <w:r w:rsidRPr="0064350E">
        <w:rPr>
          <w:rFonts w:asciiTheme="minorHAnsi" w:hAnsiTheme="minorHAnsi" w:cstheme="minorHAnsi"/>
          <w:sz w:val="20"/>
          <w:lang w:val="fr-FR"/>
        </w:rPr>
        <w:t>Le cas échéant, les transferts de données à caractère personnel vers un pays tiers ou à une organisation internationale et dans le cas des transferts visés à l’article 49, paragraphe 1, deuxième alinéa du règlement général sur la protection des données, les documents attestant de l’existence de garanties appropriées.</w:t>
      </w:r>
    </w:p>
    <w:p w14:paraId="3CD0B3BA" w14:textId="77777777" w:rsidR="00156973" w:rsidRPr="0064350E" w:rsidRDefault="00156973" w:rsidP="00156973">
      <w:pPr>
        <w:pStyle w:val="Paragraphedeliste"/>
        <w:numPr>
          <w:ilvl w:val="0"/>
          <w:numId w:val="2"/>
        </w:numPr>
        <w:spacing w:after="0"/>
        <w:ind w:left="360"/>
        <w:rPr>
          <w:rFonts w:asciiTheme="minorHAnsi" w:hAnsiTheme="minorHAnsi" w:cstheme="minorHAnsi"/>
          <w:sz w:val="20"/>
          <w:lang w:val="fr-FR"/>
        </w:rPr>
      </w:pPr>
      <w:r w:rsidRPr="0064350E">
        <w:rPr>
          <w:rFonts w:asciiTheme="minorHAnsi" w:hAnsiTheme="minorHAnsi" w:cstheme="minorHAnsi"/>
          <w:sz w:val="20"/>
          <w:lang w:val="fr-FR"/>
        </w:rPr>
        <w:t>Dans la mesure du possible, une description générale des mesures de sécurité techniques et</w:t>
      </w:r>
      <w:r w:rsidRPr="0064350E">
        <w:rPr>
          <w:rFonts w:asciiTheme="minorHAnsi" w:hAnsiTheme="minorHAnsi" w:cstheme="minorHAnsi"/>
          <w:lang w:val="fr-FR"/>
        </w:rPr>
        <w:t xml:space="preserve"> </w:t>
      </w:r>
      <w:r w:rsidRPr="0064350E">
        <w:rPr>
          <w:rFonts w:asciiTheme="minorHAnsi" w:hAnsiTheme="minorHAnsi" w:cstheme="minorHAnsi"/>
          <w:sz w:val="20"/>
          <w:lang w:val="fr-FR"/>
        </w:rPr>
        <w:t xml:space="preserve">organisationnelles, </w:t>
      </w:r>
      <w:r w:rsidR="00374527" w:rsidRPr="0064350E">
        <w:rPr>
          <w:rFonts w:asciiTheme="minorHAnsi" w:hAnsiTheme="minorHAnsi" w:cstheme="minorHAnsi"/>
          <w:sz w:val="20"/>
          <w:lang w:val="fr-FR"/>
        </w:rPr>
        <w:t>notamment</w:t>
      </w:r>
      <w:r w:rsidRPr="0064350E">
        <w:rPr>
          <w:rFonts w:asciiTheme="minorHAnsi" w:hAnsiTheme="minorHAnsi" w:cstheme="minorHAnsi"/>
          <w:sz w:val="20"/>
          <w:lang w:val="fr-FR"/>
        </w:rPr>
        <w:t>, selon les besoins :</w:t>
      </w:r>
    </w:p>
    <w:p w14:paraId="2D8BC774" w14:textId="77777777" w:rsidR="00374527" w:rsidRPr="0064350E" w:rsidRDefault="00374527" w:rsidP="00F425B9">
      <w:pPr>
        <w:pStyle w:val="Paragraphedeliste"/>
        <w:numPr>
          <w:ilvl w:val="0"/>
          <w:numId w:val="8"/>
        </w:numPr>
        <w:spacing w:after="0"/>
        <w:rPr>
          <w:rFonts w:asciiTheme="minorHAnsi" w:hAnsiTheme="minorHAnsi" w:cstheme="minorHAnsi"/>
          <w:sz w:val="20"/>
          <w:lang w:val="fr-FR"/>
        </w:rPr>
      </w:pPr>
      <w:r w:rsidRPr="0064350E">
        <w:rPr>
          <w:rFonts w:asciiTheme="minorHAnsi" w:hAnsiTheme="minorHAnsi" w:cstheme="minorHAnsi"/>
          <w:sz w:val="20"/>
          <w:lang w:val="fr-FR"/>
        </w:rPr>
        <w:t xml:space="preserve">La </w:t>
      </w:r>
      <w:proofErr w:type="spellStart"/>
      <w:r w:rsidRPr="0064350E">
        <w:rPr>
          <w:rFonts w:asciiTheme="minorHAnsi" w:hAnsiTheme="minorHAnsi" w:cstheme="minorHAnsi"/>
          <w:sz w:val="20"/>
          <w:lang w:val="fr-FR"/>
        </w:rPr>
        <w:t>pseudonymisation</w:t>
      </w:r>
      <w:proofErr w:type="spellEnd"/>
      <w:r w:rsidRPr="0064350E">
        <w:rPr>
          <w:rFonts w:asciiTheme="minorHAnsi" w:hAnsiTheme="minorHAnsi" w:cstheme="minorHAnsi"/>
          <w:sz w:val="20"/>
          <w:lang w:val="fr-FR"/>
        </w:rPr>
        <w:t xml:space="preserve"> et le chiffrement des données à caractère personnel.</w:t>
      </w:r>
    </w:p>
    <w:p w14:paraId="666F81A8" w14:textId="77777777" w:rsidR="00156973" w:rsidRPr="0064350E" w:rsidRDefault="00156973" w:rsidP="00F425B9">
      <w:pPr>
        <w:pStyle w:val="Paragraphedeliste"/>
        <w:numPr>
          <w:ilvl w:val="0"/>
          <w:numId w:val="8"/>
        </w:numPr>
        <w:spacing w:after="0"/>
        <w:rPr>
          <w:rFonts w:asciiTheme="minorHAnsi" w:hAnsiTheme="minorHAnsi" w:cstheme="minorHAnsi"/>
          <w:sz w:val="20"/>
          <w:lang w:val="fr-FR"/>
        </w:rPr>
      </w:pPr>
      <w:r w:rsidRPr="0064350E">
        <w:rPr>
          <w:rFonts w:asciiTheme="minorHAnsi" w:hAnsiTheme="minorHAnsi" w:cstheme="minorHAnsi"/>
          <w:sz w:val="20"/>
          <w:lang w:val="fr-FR"/>
        </w:rPr>
        <w:t>Des moyens permettant de garantir la confidentialité, l'intégrité, la disponibilité et la résilience constantes des systèmes et des services de traitement.</w:t>
      </w:r>
    </w:p>
    <w:p w14:paraId="5ECE0609" w14:textId="77777777" w:rsidR="00156973" w:rsidRPr="0064350E" w:rsidRDefault="00156973" w:rsidP="00F425B9">
      <w:pPr>
        <w:pStyle w:val="Paragraphedeliste"/>
        <w:numPr>
          <w:ilvl w:val="0"/>
          <w:numId w:val="8"/>
        </w:numPr>
        <w:spacing w:after="0"/>
        <w:rPr>
          <w:rFonts w:asciiTheme="minorHAnsi" w:hAnsiTheme="minorHAnsi" w:cstheme="minorHAnsi"/>
          <w:sz w:val="20"/>
          <w:lang w:val="fr-FR"/>
        </w:rPr>
      </w:pPr>
      <w:r w:rsidRPr="0064350E">
        <w:rPr>
          <w:rFonts w:asciiTheme="minorHAnsi" w:hAnsiTheme="minorHAnsi" w:cstheme="minorHAnsi"/>
          <w:sz w:val="20"/>
          <w:lang w:val="fr-FR"/>
        </w:rPr>
        <w:t>Des moyens permettant de rétablir la disponibilité des données à caractère personnel et l'accès à celles -ci dans des délais appropriés en cas d'incident physique ou technique.</w:t>
      </w:r>
    </w:p>
    <w:p w14:paraId="20CA78B7" w14:textId="77777777" w:rsidR="00156973" w:rsidRPr="0064350E" w:rsidRDefault="00156973" w:rsidP="00F425B9">
      <w:pPr>
        <w:pStyle w:val="Paragraphedeliste"/>
        <w:numPr>
          <w:ilvl w:val="0"/>
          <w:numId w:val="8"/>
        </w:numPr>
        <w:spacing w:after="0"/>
        <w:rPr>
          <w:rFonts w:asciiTheme="minorHAnsi" w:hAnsiTheme="minorHAnsi" w:cstheme="minorHAnsi"/>
          <w:sz w:val="20"/>
          <w:lang w:val="fr-FR"/>
        </w:rPr>
      </w:pPr>
      <w:r w:rsidRPr="0064350E">
        <w:rPr>
          <w:rFonts w:asciiTheme="minorHAnsi" w:hAnsiTheme="minorHAnsi" w:cstheme="minorHAnsi"/>
          <w:sz w:val="20"/>
          <w:lang w:val="fr-FR"/>
        </w:rPr>
        <w:t>Une procédure visant à tester, à analyser et à évaluer régulièrement l'efficacité des mesures techniques et organisationnelles pour assurer la sécurité du traitement.</w:t>
      </w:r>
    </w:p>
    <w:p w14:paraId="1285B81C" w14:textId="77777777" w:rsidR="00C70041" w:rsidRPr="0064350E" w:rsidRDefault="00C70041" w:rsidP="00C70041">
      <w:pPr>
        <w:pStyle w:val="Paragraphedeliste"/>
        <w:spacing w:after="0"/>
        <w:rPr>
          <w:rFonts w:asciiTheme="minorHAnsi" w:hAnsiTheme="minorHAnsi" w:cstheme="minorHAnsi"/>
          <w:sz w:val="20"/>
          <w:lang w:val="fr-FR"/>
        </w:rPr>
      </w:pPr>
    </w:p>
    <w:p w14:paraId="2EF4C36B" w14:textId="77777777" w:rsidR="00166467" w:rsidRPr="0064350E" w:rsidRDefault="00166467" w:rsidP="00166467">
      <w:pPr>
        <w:pStyle w:val="Titre1"/>
        <w:rPr>
          <w:b/>
          <w:sz w:val="28"/>
          <w:szCs w:val="28"/>
        </w:rPr>
      </w:pPr>
      <w:bookmarkStart w:id="20" w:name="_Toc25163784"/>
      <w:bookmarkStart w:id="21" w:name="_Toc194418113"/>
      <w:r w:rsidRPr="0064350E">
        <w:rPr>
          <w:b/>
          <w:sz w:val="28"/>
          <w:szCs w:val="28"/>
        </w:rPr>
        <w:t>Sécurité des données à caractère personnel</w:t>
      </w:r>
      <w:bookmarkEnd w:id="20"/>
      <w:bookmarkEnd w:id="21"/>
    </w:p>
    <w:p w14:paraId="7EF9B104" w14:textId="77777777" w:rsidR="00166467" w:rsidRPr="0064350E" w:rsidRDefault="00166467" w:rsidP="00166467">
      <w:pPr>
        <w:spacing w:after="0"/>
        <w:jc w:val="both"/>
        <w:rPr>
          <w:b/>
          <w:u w:val="single"/>
        </w:rPr>
      </w:pPr>
      <w:r w:rsidRPr="0064350E">
        <w:rPr>
          <w:rFonts w:cstheme="minorHAnsi"/>
          <w:sz w:val="20"/>
          <w:szCs w:val="20"/>
        </w:rPr>
        <w:t>Le titulaire s’engage à assurer la sécurité et la confidentialité des données à caractère personnel qui lui sont communiquées et auxquelles il pourrait avoir accès sur son environnement (Poste de travail par exemple). Les dispositions du présent article visent expressément les mesures associées à un accès aux données à caractère personnel sur le système d’information du titulaire et de ses sous-traitants le cas échéant.</w:t>
      </w:r>
    </w:p>
    <w:p w14:paraId="4C08DBCA" w14:textId="77777777" w:rsidR="00166467" w:rsidRPr="0064350E" w:rsidRDefault="00166467" w:rsidP="00166467">
      <w:pPr>
        <w:spacing w:after="0"/>
        <w:rPr>
          <w:rFonts w:cstheme="minorHAnsi"/>
          <w:sz w:val="20"/>
        </w:rPr>
      </w:pPr>
    </w:p>
    <w:p w14:paraId="0AE4BF9C" w14:textId="77777777" w:rsidR="00166467" w:rsidRPr="0064350E" w:rsidRDefault="00166467" w:rsidP="00166467">
      <w:pPr>
        <w:spacing w:after="0"/>
        <w:jc w:val="both"/>
        <w:rPr>
          <w:rFonts w:cstheme="minorHAnsi"/>
          <w:sz w:val="20"/>
        </w:rPr>
      </w:pPr>
      <w:r w:rsidRPr="0064350E">
        <w:rPr>
          <w:rFonts w:cstheme="minorHAnsi"/>
          <w:sz w:val="20"/>
        </w:rPr>
        <w:t>A ce titre, le titulaire s’engage à :</w:t>
      </w:r>
    </w:p>
    <w:p w14:paraId="04977461" w14:textId="77777777" w:rsidR="00166467" w:rsidRPr="0064350E" w:rsidRDefault="00166467" w:rsidP="00F425B9">
      <w:pPr>
        <w:pStyle w:val="Paragraphedeliste"/>
        <w:numPr>
          <w:ilvl w:val="0"/>
          <w:numId w:val="10"/>
        </w:numPr>
        <w:spacing w:after="0"/>
        <w:rPr>
          <w:rFonts w:asciiTheme="minorHAnsi" w:hAnsiTheme="minorHAnsi" w:cstheme="minorHAnsi"/>
          <w:sz w:val="20"/>
          <w:lang w:val="fr-FR"/>
        </w:rPr>
      </w:pPr>
      <w:r w:rsidRPr="0064350E">
        <w:rPr>
          <w:rFonts w:asciiTheme="minorHAnsi" w:hAnsiTheme="minorHAnsi" w:cstheme="minorHAnsi"/>
          <w:sz w:val="20"/>
          <w:lang w:val="fr-FR"/>
        </w:rPr>
        <w:t xml:space="preserve">Mettre en place des mesures de sécurité organisationnelles et techniques appropriées pour préserver la sécurité et l’intégrité des données à caractère personnel, les protéger contre toute déformation, altération, destruction fortuite ou illicite, endommagement, perte, divulgation ou accès à des tiers non autorisés. </w:t>
      </w:r>
    </w:p>
    <w:p w14:paraId="41586343" w14:textId="77777777" w:rsidR="00345EDF" w:rsidRPr="0064350E" w:rsidRDefault="00345EDF" w:rsidP="00F425B9">
      <w:pPr>
        <w:pStyle w:val="Paragraphedeliste"/>
        <w:numPr>
          <w:ilvl w:val="0"/>
          <w:numId w:val="10"/>
        </w:numPr>
        <w:spacing w:after="0"/>
        <w:rPr>
          <w:rFonts w:asciiTheme="minorHAnsi" w:hAnsiTheme="minorHAnsi" w:cstheme="minorHAnsi"/>
          <w:sz w:val="20"/>
          <w:lang w:val="fr-FR"/>
        </w:rPr>
      </w:pPr>
      <w:r w:rsidRPr="0064350E">
        <w:rPr>
          <w:rFonts w:asciiTheme="minorHAnsi" w:hAnsiTheme="minorHAnsi" w:cstheme="minorHAnsi"/>
          <w:sz w:val="20"/>
          <w:lang w:val="fr-FR"/>
        </w:rPr>
        <w:t>Garantir la disponibilité et la résilience des systèmes et des services de traitement.</w:t>
      </w:r>
    </w:p>
    <w:p w14:paraId="76E4D9C1" w14:textId="77777777" w:rsidR="00345EDF" w:rsidRPr="0064350E" w:rsidRDefault="00345EDF" w:rsidP="00F425B9">
      <w:pPr>
        <w:pStyle w:val="Paragraphedeliste"/>
        <w:numPr>
          <w:ilvl w:val="0"/>
          <w:numId w:val="10"/>
        </w:numPr>
        <w:spacing w:after="0"/>
        <w:rPr>
          <w:rFonts w:asciiTheme="minorHAnsi" w:hAnsiTheme="minorHAnsi" w:cstheme="minorHAnsi"/>
          <w:sz w:val="20"/>
          <w:lang w:val="fr-FR"/>
        </w:rPr>
      </w:pPr>
      <w:r w:rsidRPr="0064350E">
        <w:rPr>
          <w:rFonts w:asciiTheme="minorHAnsi" w:hAnsiTheme="minorHAnsi" w:cstheme="minorHAnsi"/>
          <w:sz w:val="20"/>
          <w:lang w:val="fr-FR"/>
        </w:rPr>
        <w:t>En cas d’incident physique ou technique, à rétablir la disponibilité des données à caractère personnel et l’accès à celles-ci dans des délais appropriés.</w:t>
      </w:r>
    </w:p>
    <w:p w14:paraId="4482A7D7" w14:textId="0CD08158" w:rsidR="00166467" w:rsidRPr="0064350E" w:rsidRDefault="00166467" w:rsidP="00F425B9">
      <w:pPr>
        <w:pStyle w:val="Paragraphedeliste"/>
        <w:numPr>
          <w:ilvl w:val="0"/>
          <w:numId w:val="10"/>
        </w:numPr>
        <w:spacing w:after="0"/>
        <w:rPr>
          <w:rFonts w:asciiTheme="minorHAnsi" w:hAnsiTheme="minorHAnsi" w:cstheme="minorHAnsi"/>
          <w:sz w:val="20"/>
          <w:lang w:val="fr-FR"/>
        </w:rPr>
      </w:pPr>
      <w:r w:rsidRPr="0064350E">
        <w:rPr>
          <w:rFonts w:asciiTheme="minorHAnsi" w:hAnsiTheme="minorHAnsi" w:cstheme="minorHAnsi"/>
          <w:sz w:val="20"/>
          <w:lang w:val="fr-FR"/>
        </w:rPr>
        <w:lastRenderedPageBreak/>
        <w:t>Maintenir ces mesures et moyens pour toute la durée d</w:t>
      </w:r>
      <w:r w:rsidR="007C7B70">
        <w:rPr>
          <w:rFonts w:asciiTheme="minorHAnsi" w:hAnsiTheme="minorHAnsi" w:cstheme="minorHAnsi"/>
          <w:sz w:val="20"/>
          <w:lang w:val="fr-FR"/>
        </w:rPr>
        <w:t>e l’</w:t>
      </w:r>
      <w:r w:rsidR="007C7B70" w:rsidRPr="007C7B70">
        <w:rPr>
          <w:rFonts w:asciiTheme="minorHAnsi" w:eastAsiaTheme="minorHAnsi" w:hAnsiTheme="minorHAnsi" w:cstheme="minorHAnsi"/>
          <w:sz w:val="20"/>
          <w:lang w:val="fr-FR"/>
        </w:rPr>
        <w:t>accord-cadre</w:t>
      </w:r>
      <w:r w:rsidR="007C7B70" w:rsidRPr="0064350E">
        <w:rPr>
          <w:rFonts w:asciiTheme="minorHAnsi" w:hAnsiTheme="minorHAnsi" w:cstheme="minorHAnsi"/>
          <w:sz w:val="20"/>
          <w:lang w:val="fr-FR"/>
        </w:rPr>
        <w:t xml:space="preserve"> </w:t>
      </w:r>
      <w:r w:rsidRPr="0064350E">
        <w:rPr>
          <w:rFonts w:asciiTheme="minorHAnsi" w:hAnsiTheme="minorHAnsi" w:cstheme="minorHAnsi"/>
          <w:sz w:val="20"/>
          <w:lang w:val="fr-FR"/>
        </w:rPr>
        <w:t>et à défaut, à en informer immédiatement le Rectorat.</w:t>
      </w:r>
    </w:p>
    <w:p w14:paraId="636DBE24" w14:textId="77777777" w:rsidR="00166467" w:rsidRPr="0064350E" w:rsidRDefault="00166467" w:rsidP="00F425B9">
      <w:pPr>
        <w:pStyle w:val="Paragraphedeliste"/>
        <w:numPr>
          <w:ilvl w:val="0"/>
          <w:numId w:val="10"/>
        </w:numPr>
        <w:spacing w:after="0"/>
        <w:rPr>
          <w:rFonts w:asciiTheme="minorHAnsi" w:hAnsiTheme="minorHAnsi" w:cstheme="minorHAnsi"/>
          <w:sz w:val="20"/>
          <w:lang w:val="fr-FR"/>
        </w:rPr>
      </w:pPr>
      <w:r w:rsidRPr="0064350E">
        <w:rPr>
          <w:rFonts w:asciiTheme="minorHAnsi" w:hAnsiTheme="minorHAnsi" w:cstheme="minorHAnsi"/>
          <w:sz w:val="20"/>
          <w:lang w:val="fr-FR"/>
        </w:rPr>
        <w:t>En cas de changement des moyens visant à assurer la sécurité, l’intégrité et la confidentialité des données à caractère personnel, les remplacer par des moyens équivalents ou d’une performance supérieure.</w:t>
      </w:r>
    </w:p>
    <w:p w14:paraId="04245F85" w14:textId="77777777" w:rsidR="003859CB" w:rsidRDefault="003859CB" w:rsidP="003859CB">
      <w:pPr>
        <w:spacing w:after="0"/>
        <w:rPr>
          <w:rFonts w:cstheme="minorHAnsi"/>
          <w:sz w:val="20"/>
        </w:rPr>
      </w:pPr>
    </w:p>
    <w:p w14:paraId="02712F23" w14:textId="77777777" w:rsidR="003859CB" w:rsidRPr="0064350E" w:rsidRDefault="003859CB" w:rsidP="003859CB">
      <w:pPr>
        <w:pStyle w:val="Titre2"/>
        <w:rPr>
          <w:sz w:val="24"/>
          <w:szCs w:val="24"/>
          <w:u w:val="single"/>
        </w:rPr>
      </w:pPr>
      <w:bookmarkStart w:id="22" w:name="_Toc194418114"/>
      <w:r>
        <w:rPr>
          <w:sz w:val="24"/>
          <w:szCs w:val="24"/>
          <w:u w:val="single"/>
        </w:rPr>
        <w:t>Mesures de sécurité organisationnelles</w:t>
      </w:r>
      <w:bookmarkEnd w:id="22"/>
    </w:p>
    <w:p w14:paraId="4B29FF92" w14:textId="77777777" w:rsidR="00C70041" w:rsidRDefault="0064350E" w:rsidP="0064350E">
      <w:pPr>
        <w:pStyle w:val="Paragraphedeliste"/>
        <w:spacing w:after="0"/>
        <w:ind w:left="0"/>
        <w:rPr>
          <w:rFonts w:asciiTheme="minorHAnsi" w:hAnsiTheme="minorHAnsi" w:cstheme="minorHAnsi"/>
          <w:sz w:val="20"/>
          <w:lang w:val="fr-FR"/>
        </w:rPr>
      </w:pPr>
      <w:r>
        <w:rPr>
          <w:rFonts w:asciiTheme="minorHAnsi" w:hAnsiTheme="minorHAnsi" w:cstheme="minorHAnsi"/>
          <w:sz w:val="20"/>
          <w:lang w:val="fr-FR"/>
        </w:rPr>
        <w:t>Le titula</w:t>
      </w:r>
      <w:r w:rsidR="006A66B1">
        <w:rPr>
          <w:rFonts w:asciiTheme="minorHAnsi" w:hAnsiTheme="minorHAnsi" w:cstheme="minorHAnsi"/>
          <w:sz w:val="20"/>
          <w:lang w:val="fr-FR"/>
        </w:rPr>
        <w:t>ire s’engage à mettre en place a</w:t>
      </w:r>
      <w:r>
        <w:rPr>
          <w:rFonts w:asciiTheme="minorHAnsi" w:hAnsiTheme="minorHAnsi" w:cstheme="minorHAnsi"/>
          <w:sz w:val="20"/>
          <w:lang w:val="fr-FR"/>
        </w:rPr>
        <w:t xml:space="preserve"> minima les </w:t>
      </w:r>
      <w:r w:rsidRPr="003859CB">
        <w:rPr>
          <w:rFonts w:asciiTheme="minorHAnsi" w:hAnsiTheme="minorHAnsi" w:cstheme="minorHAnsi"/>
          <w:sz w:val="20"/>
          <w:lang w:val="fr-FR"/>
        </w:rPr>
        <w:t>mesures de sécurité organisationnelles</w:t>
      </w:r>
      <w:r>
        <w:rPr>
          <w:rFonts w:asciiTheme="minorHAnsi" w:hAnsiTheme="minorHAnsi" w:cstheme="minorHAnsi"/>
          <w:sz w:val="20"/>
          <w:lang w:val="fr-FR"/>
        </w:rPr>
        <w:t xml:space="preserve"> suivantes :</w:t>
      </w:r>
    </w:p>
    <w:p w14:paraId="253E642D" w14:textId="77777777" w:rsidR="0064350E" w:rsidRDefault="006B6B67" w:rsidP="00F425B9">
      <w:pPr>
        <w:pStyle w:val="Paragraphedeliste"/>
        <w:numPr>
          <w:ilvl w:val="0"/>
          <w:numId w:val="15"/>
        </w:numPr>
        <w:spacing w:after="0"/>
        <w:rPr>
          <w:rFonts w:asciiTheme="minorHAnsi" w:hAnsiTheme="minorHAnsi" w:cstheme="minorHAnsi"/>
          <w:sz w:val="20"/>
          <w:lang w:val="fr-FR"/>
        </w:rPr>
      </w:pPr>
      <w:r>
        <w:rPr>
          <w:rFonts w:asciiTheme="minorHAnsi" w:hAnsiTheme="minorHAnsi" w:cstheme="minorHAnsi"/>
          <w:sz w:val="20"/>
          <w:lang w:val="fr-FR"/>
        </w:rPr>
        <w:t>U</w:t>
      </w:r>
      <w:r w:rsidR="0064350E">
        <w:rPr>
          <w:rFonts w:asciiTheme="minorHAnsi" w:hAnsiTheme="minorHAnsi" w:cstheme="minorHAnsi"/>
          <w:sz w:val="20"/>
          <w:lang w:val="fr-FR"/>
        </w:rPr>
        <w:t>ne politique d’habilitation</w:t>
      </w:r>
      <w:r w:rsidR="003859CB">
        <w:rPr>
          <w:rFonts w:asciiTheme="minorHAnsi" w:hAnsiTheme="minorHAnsi" w:cstheme="minorHAnsi"/>
          <w:sz w:val="20"/>
          <w:lang w:val="fr-FR"/>
        </w:rPr>
        <w:t>s individuelles et de sécurité appropriées pour restreindre l’accès aux données à caractère personnel aux seules personnes qui ont à en connaître.</w:t>
      </w:r>
    </w:p>
    <w:p w14:paraId="6595DE8C" w14:textId="77777777" w:rsidR="003859CB" w:rsidRDefault="006B6B67" w:rsidP="00F425B9">
      <w:pPr>
        <w:pStyle w:val="Paragraphedeliste"/>
        <w:numPr>
          <w:ilvl w:val="0"/>
          <w:numId w:val="15"/>
        </w:numPr>
        <w:spacing w:after="0"/>
        <w:rPr>
          <w:rFonts w:asciiTheme="minorHAnsi" w:hAnsiTheme="minorHAnsi" w:cstheme="minorHAnsi"/>
          <w:sz w:val="20"/>
          <w:lang w:val="fr-FR"/>
        </w:rPr>
      </w:pPr>
      <w:r>
        <w:rPr>
          <w:rFonts w:asciiTheme="minorHAnsi" w:hAnsiTheme="minorHAnsi" w:cstheme="minorHAnsi"/>
          <w:sz w:val="20"/>
          <w:lang w:val="fr-FR"/>
        </w:rPr>
        <w:t>U</w:t>
      </w:r>
      <w:r w:rsidR="003859CB">
        <w:rPr>
          <w:rFonts w:asciiTheme="minorHAnsi" w:hAnsiTheme="minorHAnsi" w:cstheme="minorHAnsi"/>
          <w:sz w:val="20"/>
          <w:lang w:val="fr-FR"/>
        </w:rPr>
        <w:t>n engagement de confidentialité visant à ce que les personnes autorisées à traiter les données à caractère personnel soient soumises à une obligation de confidentialité, étant entendu que cette obligation peut être prise par le biais du contrat de travail de la personne concernée.</w:t>
      </w:r>
    </w:p>
    <w:p w14:paraId="418796A6" w14:textId="77777777" w:rsidR="003859CB" w:rsidRDefault="006B6B67" w:rsidP="00F425B9">
      <w:pPr>
        <w:pStyle w:val="Paragraphedeliste"/>
        <w:numPr>
          <w:ilvl w:val="0"/>
          <w:numId w:val="15"/>
        </w:numPr>
        <w:spacing w:after="0"/>
        <w:rPr>
          <w:rFonts w:asciiTheme="minorHAnsi" w:hAnsiTheme="minorHAnsi" w:cstheme="minorHAnsi"/>
          <w:sz w:val="20"/>
          <w:lang w:val="fr-FR"/>
        </w:rPr>
      </w:pPr>
      <w:r>
        <w:rPr>
          <w:rFonts w:asciiTheme="minorHAnsi" w:hAnsiTheme="minorHAnsi" w:cstheme="minorHAnsi"/>
          <w:sz w:val="20"/>
          <w:lang w:val="fr-FR"/>
        </w:rPr>
        <w:t>Des m</w:t>
      </w:r>
      <w:r w:rsidR="003859CB">
        <w:rPr>
          <w:rFonts w:asciiTheme="minorHAnsi" w:hAnsiTheme="minorHAnsi" w:cstheme="minorHAnsi"/>
          <w:sz w:val="20"/>
          <w:lang w:val="fr-FR"/>
        </w:rPr>
        <w:t>esures restrictives d’accès aux données à caractère personnel permettant de s’assurer que les personnes habilitées à utiliser le système de traitement de données à caractère personnel ne puissent accéder qu’aux données à caractère personnel auxquelles elles sont habilitées à accéder, conformément à leurs droits d’accès et que, dans le cadre du traitement et de l’utilisation après stockage, les données à caractère personnel ne puissent être lues, copiées, modifiées ou supprimées sans autorisation.</w:t>
      </w:r>
    </w:p>
    <w:p w14:paraId="09AB2677" w14:textId="77777777" w:rsidR="003859CB" w:rsidRDefault="006B6B67" w:rsidP="00F425B9">
      <w:pPr>
        <w:pStyle w:val="Paragraphedeliste"/>
        <w:numPr>
          <w:ilvl w:val="0"/>
          <w:numId w:val="15"/>
        </w:numPr>
        <w:spacing w:after="0"/>
        <w:rPr>
          <w:rFonts w:asciiTheme="minorHAnsi" w:hAnsiTheme="minorHAnsi" w:cstheme="minorHAnsi"/>
          <w:sz w:val="20"/>
          <w:lang w:val="fr-FR"/>
        </w:rPr>
      </w:pPr>
      <w:r>
        <w:rPr>
          <w:rFonts w:asciiTheme="minorHAnsi" w:hAnsiTheme="minorHAnsi" w:cstheme="minorHAnsi"/>
          <w:sz w:val="20"/>
          <w:lang w:val="fr-FR"/>
        </w:rPr>
        <w:t>Des m</w:t>
      </w:r>
      <w:r w:rsidR="003859CB">
        <w:rPr>
          <w:rFonts w:asciiTheme="minorHAnsi" w:hAnsiTheme="minorHAnsi" w:cstheme="minorHAnsi"/>
          <w:sz w:val="20"/>
          <w:lang w:val="fr-FR"/>
        </w:rPr>
        <w:t>esures pour empêcher le transfert des données à caractère personnel à toute personne/entité non autorisée.</w:t>
      </w:r>
    </w:p>
    <w:p w14:paraId="05EF53A3" w14:textId="77777777" w:rsidR="003859CB" w:rsidRDefault="003859CB" w:rsidP="003859CB">
      <w:pPr>
        <w:spacing w:after="0"/>
        <w:rPr>
          <w:rFonts w:cstheme="minorHAnsi"/>
          <w:sz w:val="20"/>
        </w:rPr>
      </w:pPr>
    </w:p>
    <w:p w14:paraId="496854BA" w14:textId="77777777" w:rsidR="003859CB" w:rsidRPr="0064350E" w:rsidRDefault="003859CB" w:rsidP="003859CB">
      <w:pPr>
        <w:pStyle w:val="Titre2"/>
        <w:rPr>
          <w:sz w:val="24"/>
          <w:szCs w:val="24"/>
          <w:u w:val="single"/>
        </w:rPr>
      </w:pPr>
      <w:bookmarkStart w:id="23" w:name="_Toc194418115"/>
      <w:r>
        <w:rPr>
          <w:sz w:val="24"/>
          <w:szCs w:val="24"/>
          <w:u w:val="single"/>
        </w:rPr>
        <w:t>Mesures de sécurité techniques</w:t>
      </w:r>
      <w:bookmarkEnd w:id="23"/>
    </w:p>
    <w:p w14:paraId="42874C78" w14:textId="77777777" w:rsidR="006A66B1" w:rsidRPr="006A66B1" w:rsidRDefault="006A66B1" w:rsidP="006A66B1">
      <w:pPr>
        <w:spacing w:after="0"/>
        <w:jc w:val="both"/>
        <w:rPr>
          <w:rFonts w:cstheme="minorHAnsi"/>
          <w:sz w:val="20"/>
          <w:szCs w:val="20"/>
        </w:rPr>
      </w:pPr>
      <w:r w:rsidRPr="006A66B1">
        <w:rPr>
          <w:rFonts w:cstheme="minorHAnsi"/>
          <w:sz w:val="20"/>
          <w:szCs w:val="20"/>
        </w:rPr>
        <w:t xml:space="preserve">De manière générale, il est formellement interdit au titulaire de faire transiter des données </w:t>
      </w:r>
      <w:r>
        <w:rPr>
          <w:rFonts w:cstheme="minorHAnsi"/>
          <w:sz w:val="20"/>
          <w:szCs w:val="20"/>
        </w:rPr>
        <w:t>à caractère personnel</w:t>
      </w:r>
      <w:r w:rsidRPr="006A66B1">
        <w:rPr>
          <w:rFonts w:cstheme="minorHAnsi"/>
          <w:sz w:val="20"/>
          <w:szCs w:val="20"/>
        </w:rPr>
        <w:t xml:space="preserve"> sans que le canal de communication de celles-ci soit sécurisé ou sans que les données </w:t>
      </w:r>
      <w:r>
        <w:rPr>
          <w:rFonts w:cstheme="minorHAnsi"/>
          <w:sz w:val="20"/>
          <w:szCs w:val="20"/>
        </w:rPr>
        <w:t>elles-mêmes</w:t>
      </w:r>
      <w:r w:rsidRPr="006A66B1">
        <w:rPr>
          <w:rFonts w:cstheme="minorHAnsi"/>
          <w:sz w:val="20"/>
          <w:szCs w:val="20"/>
        </w:rPr>
        <w:t xml:space="preserve"> soient chiffrées, étant entendu que le titulaire utilisera exclusivement les moyens mis à la disposition du Rectorat pour accéder aux données personnelles.</w:t>
      </w:r>
    </w:p>
    <w:p w14:paraId="5B8D7CD2" w14:textId="77777777" w:rsidR="006A66B1" w:rsidRPr="00D1072E" w:rsidRDefault="006A66B1" w:rsidP="006A66B1">
      <w:pPr>
        <w:spacing w:after="0"/>
        <w:jc w:val="both"/>
        <w:rPr>
          <w:i/>
          <w:sz w:val="21"/>
          <w:szCs w:val="21"/>
        </w:rPr>
      </w:pPr>
    </w:p>
    <w:p w14:paraId="5DFA6D56" w14:textId="77777777" w:rsidR="006A66B1" w:rsidRDefault="006A66B1" w:rsidP="006A66B1">
      <w:pPr>
        <w:pStyle w:val="Paragraphedeliste"/>
        <w:spacing w:after="0"/>
        <w:ind w:left="0"/>
        <w:rPr>
          <w:rFonts w:asciiTheme="minorHAnsi" w:hAnsiTheme="minorHAnsi" w:cstheme="minorHAnsi"/>
          <w:sz w:val="20"/>
          <w:lang w:val="fr-FR"/>
        </w:rPr>
      </w:pPr>
      <w:r>
        <w:rPr>
          <w:rFonts w:asciiTheme="minorHAnsi" w:hAnsiTheme="minorHAnsi" w:cstheme="minorHAnsi"/>
          <w:sz w:val="20"/>
          <w:lang w:val="fr-FR"/>
        </w:rPr>
        <w:t xml:space="preserve">Le titulaire s’engage à mettre en place a minima les </w:t>
      </w:r>
      <w:r w:rsidRPr="003859CB">
        <w:rPr>
          <w:rFonts w:asciiTheme="minorHAnsi" w:hAnsiTheme="minorHAnsi" w:cstheme="minorHAnsi"/>
          <w:sz w:val="20"/>
          <w:lang w:val="fr-FR"/>
        </w:rPr>
        <w:t>mesure</w:t>
      </w:r>
      <w:r>
        <w:rPr>
          <w:rFonts w:asciiTheme="minorHAnsi" w:hAnsiTheme="minorHAnsi" w:cstheme="minorHAnsi"/>
          <w:sz w:val="20"/>
          <w:lang w:val="fr-FR"/>
        </w:rPr>
        <w:t>s de sécurité techniques suivantes :</w:t>
      </w:r>
    </w:p>
    <w:p w14:paraId="6B416F68" w14:textId="77777777" w:rsidR="006A66B1" w:rsidRDefault="00723CE2" w:rsidP="00F425B9">
      <w:pPr>
        <w:pStyle w:val="Paragraphedeliste"/>
        <w:numPr>
          <w:ilvl w:val="0"/>
          <w:numId w:val="16"/>
        </w:numPr>
        <w:overflowPunct w:val="0"/>
        <w:autoSpaceDE w:val="0"/>
        <w:autoSpaceDN w:val="0"/>
        <w:adjustRightInd w:val="0"/>
        <w:spacing w:after="0"/>
        <w:ind w:left="360"/>
        <w:textAlignment w:val="baseline"/>
        <w:rPr>
          <w:rFonts w:asciiTheme="minorHAnsi" w:eastAsiaTheme="minorHAnsi" w:hAnsiTheme="minorHAnsi" w:cstheme="minorHAnsi"/>
          <w:sz w:val="20"/>
          <w:lang w:val="fr-FR"/>
        </w:rPr>
      </w:pPr>
      <w:r>
        <w:rPr>
          <w:rFonts w:asciiTheme="minorHAnsi" w:eastAsiaTheme="minorHAnsi" w:hAnsiTheme="minorHAnsi" w:cstheme="minorHAnsi"/>
          <w:sz w:val="20"/>
          <w:lang w:val="fr-FR"/>
        </w:rPr>
        <w:t xml:space="preserve">Des </w:t>
      </w:r>
      <w:r w:rsidR="006A66B1" w:rsidRPr="006A66B1">
        <w:rPr>
          <w:rFonts w:asciiTheme="minorHAnsi" w:eastAsiaTheme="minorHAnsi" w:hAnsiTheme="minorHAnsi" w:cstheme="minorHAnsi"/>
          <w:sz w:val="20"/>
          <w:lang w:val="fr-FR"/>
        </w:rPr>
        <w:t xml:space="preserve">outils permettant de s'assurer que les données </w:t>
      </w:r>
      <w:r w:rsidR="006A66B1">
        <w:rPr>
          <w:rFonts w:asciiTheme="minorHAnsi" w:eastAsiaTheme="minorHAnsi" w:hAnsiTheme="minorHAnsi" w:cstheme="minorHAnsi"/>
          <w:sz w:val="20"/>
          <w:lang w:val="fr-FR"/>
        </w:rPr>
        <w:t>à caractère personnel</w:t>
      </w:r>
      <w:r w:rsidR="006A66B1" w:rsidRPr="006A66B1">
        <w:rPr>
          <w:rFonts w:asciiTheme="minorHAnsi" w:eastAsiaTheme="minorHAnsi" w:hAnsiTheme="minorHAnsi" w:cstheme="minorHAnsi"/>
          <w:sz w:val="20"/>
          <w:lang w:val="fr-FR"/>
        </w:rPr>
        <w:t xml:space="preserve"> ne peuvent être lues, copiées, modifiées ou supprimées sans autorisation au cours de leur transfert électronique, de leur transport ou de leur stockage, et que les entités destinataires de tout transfert de données </w:t>
      </w:r>
      <w:r w:rsidR="006A66B1">
        <w:rPr>
          <w:rFonts w:asciiTheme="minorHAnsi" w:eastAsiaTheme="minorHAnsi" w:hAnsiTheme="minorHAnsi" w:cstheme="minorHAnsi"/>
          <w:sz w:val="20"/>
          <w:lang w:val="fr-FR"/>
        </w:rPr>
        <w:t>à caractère personnel</w:t>
      </w:r>
      <w:r w:rsidR="006A66B1" w:rsidRPr="006A66B1">
        <w:rPr>
          <w:rFonts w:asciiTheme="minorHAnsi" w:eastAsiaTheme="minorHAnsi" w:hAnsiTheme="minorHAnsi" w:cstheme="minorHAnsi"/>
          <w:sz w:val="20"/>
          <w:lang w:val="fr-FR"/>
        </w:rPr>
        <w:t xml:space="preserve"> via les installations servant au transfert de données peuvent</w:t>
      </w:r>
      <w:r w:rsidR="006A66B1">
        <w:rPr>
          <w:rFonts w:asciiTheme="minorHAnsi" w:eastAsiaTheme="minorHAnsi" w:hAnsiTheme="minorHAnsi" w:cstheme="minorHAnsi"/>
          <w:sz w:val="20"/>
          <w:lang w:val="fr-FR"/>
        </w:rPr>
        <w:t xml:space="preserve"> être identifiées et vérifiées.</w:t>
      </w:r>
      <w:r w:rsidR="006A66B1" w:rsidRPr="006A66B1">
        <w:rPr>
          <w:rFonts w:asciiTheme="minorHAnsi" w:eastAsiaTheme="minorHAnsi" w:hAnsiTheme="minorHAnsi" w:cstheme="minorHAnsi"/>
          <w:sz w:val="20"/>
          <w:lang w:val="fr-FR"/>
        </w:rPr>
        <w:t xml:space="preserve"> </w:t>
      </w:r>
    </w:p>
    <w:p w14:paraId="485BC997" w14:textId="77777777" w:rsidR="006A66B1" w:rsidRPr="006A66B1" w:rsidRDefault="00723CE2" w:rsidP="00F425B9">
      <w:pPr>
        <w:pStyle w:val="Paragraphedeliste"/>
        <w:numPr>
          <w:ilvl w:val="0"/>
          <w:numId w:val="16"/>
        </w:numPr>
        <w:overflowPunct w:val="0"/>
        <w:autoSpaceDE w:val="0"/>
        <w:autoSpaceDN w:val="0"/>
        <w:adjustRightInd w:val="0"/>
        <w:spacing w:after="0"/>
        <w:ind w:left="360"/>
        <w:textAlignment w:val="baseline"/>
        <w:rPr>
          <w:rFonts w:asciiTheme="minorHAnsi" w:eastAsiaTheme="minorHAnsi" w:hAnsiTheme="minorHAnsi" w:cstheme="minorHAnsi"/>
          <w:sz w:val="20"/>
          <w:lang w:val="fr-FR"/>
        </w:rPr>
      </w:pPr>
      <w:r>
        <w:rPr>
          <w:rFonts w:asciiTheme="minorHAnsi" w:eastAsiaTheme="minorHAnsi" w:hAnsiTheme="minorHAnsi" w:cstheme="minorHAnsi"/>
          <w:sz w:val="20"/>
          <w:lang w:val="fr-FR"/>
        </w:rPr>
        <w:t>D</w:t>
      </w:r>
      <w:r w:rsidR="006A66B1" w:rsidRPr="006A66B1">
        <w:rPr>
          <w:rFonts w:asciiTheme="minorHAnsi" w:eastAsiaTheme="minorHAnsi" w:hAnsiTheme="minorHAnsi" w:cstheme="minorHAnsi"/>
          <w:sz w:val="20"/>
          <w:lang w:val="fr-FR"/>
        </w:rPr>
        <w:t>e</w:t>
      </w:r>
      <w:r>
        <w:rPr>
          <w:rFonts w:asciiTheme="minorHAnsi" w:eastAsiaTheme="minorHAnsi" w:hAnsiTheme="minorHAnsi" w:cstheme="minorHAnsi"/>
          <w:sz w:val="20"/>
          <w:lang w:val="fr-FR"/>
        </w:rPr>
        <w:t>s</w:t>
      </w:r>
      <w:r w:rsidR="006A66B1" w:rsidRPr="006A66B1">
        <w:rPr>
          <w:rFonts w:asciiTheme="minorHAnsi" w:eastAsiaTheme="minorHAnsi" w:hAnsiTheme="minorHAnsi" w:cstheme="minorHAnsi"/>
          <w:sz w:val="20"/>
          <w:lang w:val="fr-FR"/>
        </w:rPr>
        <w:t xml:space="preserve"> contrôles permettant de s’assurer que les données </w:t>
      </w:r>
      <w:r w:rsidR="006A66B1">
        <w:rPr>
          <w:rFonts w:asciiTheme="minorHAnsi" w:eastAsiaTheme="minorHAnsi" w:hAnsiTheme="minorHAnsi" w:cstheme="minorHAnsi"/>
          <w:sz w:val="20"/>
          <w:lang w:val="fr-FR"/>
        </w:rPr>
        <w:t>à caractère personnel</w:t>
      </w:r>
      <w:r w:rsidR="006A66B1" w:rsidRPr="006A66B1">
        <w:rPr>
          <w:rFonts w:asciiTheme="minorHAnsi" w:eastAsiaTheme="minorHAnsi" w:hAnsiTheme="minorHAnsi" w:cstheme="minorHAnsi"/>
          <w:sz w:val="20"/>
          <w:lang w:val="fr-FR"/>
        </w:rPr>
        <w:t xml:space="preserve"> sont protégées contre les destructio</w:t>
      </w:r>
      <w:r w:rsidR="006A66B1">
        <w:rPr>
          <w:rFonts w:asciiTheme="minorHAnsi" w:eastAsiaTheme="minorHAnsi" w:hAnsiTheme="minorHAnsi" w:cstheme="minorHAnsi"/>
          <w:sz w:val="20"/>
          <w:lang w:val="fr-FR"/>
        </w:rPr>
        <w:t>ns ou les pertes accidentelles.</w:t>
      </w:r>
    </w:p>
    <w:p w14:paraId="04517369" w14:textId="77777777" w:rsidR="006A66B1" w:rsidRDefault="00723CE2" w:rsidP="00F425B9">
      <w:pPr>
        <w:pStyle w:val="Paragraphedeliste"/>
        <w:numPr>
          <w:ilvl w:val="0"/>
          <w:numId w:val="16"/>
        </w:numPr>
        <w:overflowPunct w:val="0"/>
        <w:autoSpaceDE w:val="0"/>
        <w:autoSpaceDN w:val="0"/>
        <w:adjustRightInd w:val="0"/>
        <w:spacing w:after="0"/>
        <w:ind w:left="360"/>
        <w:textAlignment w:val="baseline"/>
        <w:rPr>
          <w:rFonts w:asciiTheme="minorHAnsi" w:eastAsiaTheme="minorHAnsi" w:hAnsiTheme="minorHAnsi" w:cstheme="minorHAnsi"/>
          <w:sz w:val="20"/>
          <w:lang w:val="fr-FR"/>
        </w:rPr>
      </w:pPr>
      <w:r>
        <w:rPr>
          <w:rFonts w:asciiTheme="minorHAnsi" w:eastAsiaTheme="minorHAnsi" w:hAnsiTheme="minorHAnsi" w:cstheme="minorHAnsi"/>
          <w:sz w:val="20"/>
          <w:lang w:val="fr-FR"/>
        </w:rPr>
        <w:t>D</w:t>
      </w:r>
      <w:r w:rsidR="006A66B1" w:rsidRPr="006A66B1">
        <w:rPr>
          <w:rFonts w:asciiTheme="minorHAnsi" w:eastAsiaTheme="minorHAnsi" w:hAnsiTheme="minorHAnsi" w:cstheme="minorHAnsi"/>
          <w:sz w:val="20"/>
          <w:lang w:val="fr-FR"/>
        </w:rPr>
        <w:t>e</w:t>
      </w:r>
      <w:r>
        <w:rPr>
          <w:rFonts w:asciiTheme="minorHAnsi" w:eastAsiaTheme="minorHAnsi" w:hAnsiTheme="minorHAnsi" w:cstheme="minorHAnsi"/>
          <w:sz w:val="20"/>
          <w:lang w:val="fr-FR"/>
        </w:rPr>
        <w:t>s</w:t>
      </w:r>
      <w:r w:rsidR="006A66B1" w:rsidRPr="006A66B1">
        <w:rPr>
          <w:rFonts w:asciiTheme="minorHAnsi" w:eastAsiaTheme="minorHAnsi" w:hAnsiTheme="minorHAnsi" w:cstheme="minorHAnsi"/>
          <w:sz w:val="20"/>
          <w:lang w:val="fr-FR"/>
        </w:rPr>
        <w:t xml:space="preserve"> mesures permettant de veiller à ce que les données </w:t>
      </w:r>
      <w:r w:rsidR="006A66B1">
        <w:rPr>
          <w:rFonts w:asciiTheme="minorHAnsi" w:eastAsiaTheme="minorHAnsi" w:hAnsiTheme="minorHAnsi" w:cstheme="minorHAnsi"/>
          <w:sz w:val="20"/>
          <w:lang w:val="fr-FR"/>
        </w:rPr>
        <w:t xml:space="preserve">à caractère personnel </w:t>
      </w:r>
      <w:r w:rsidR="006A66B1" w:rsidRPr="006A66B1">
        <w:rPr>
          <w:rFonts w:asciiTheme="minorHAnsi" w:eastAsiaTheme="minorHAnsi" w:hAnsiTheme="minorHAnsi" w:cstheme="minorHAnsi"/>
          <w:sz w:val="20"/>
          <w:lang w:val="fr-FR"/>
        </w:rPr>
        <w:t xml:space="preserve">fournies par le Rectorat puissent être traitées distinctement des données </w:t>
      </w:r>
      <w:r w:rsidR="006A66B1">
        <w:rPr>
          <w:rFonts w:asciiTheme="minorHAnsi" w:eastAsiaTheme="minorHAnsi" w:hAnsiTheme="minorHAnsi" w:cstheme="minorHAnsi"/>
          <w:sz w:val="20"/>
          <w:lang w:val="fr-FR"/>
        </w:rPr>
        <w:t>à caractère personnel</w:t>
      </w:r>
      <w:r w:rsidR="006A66B1" w:rsidRPr="006A66B1">
        <w:rPr>
          <w:rFonts w:asciiTheme="minorHAnsi" w:eastAsiaTheme="minorHAnsi" w:hAnsiTheme="minorHAnsi" w:cstheme="minorHAnsi"/>
          <w:sz w:val="20"/>
          <w:lang w:val="fr-FR"/>
        </w:rPr>
        <w:t xml:space="preserve"> de ses autres clients en util</w:t>
      </w:r>
      <w:r w:rsidR="006A66B1">
        <w:rPr>
          <w:rFonts w:asciiTheme="minorHAnsi" w:eastAsiaTheme="minorHAnsi" w:hAnsiTheme="minorHAnsi" w:cstheme="minorHAnsi"/>
          <w:sz w:val="20"/>
          <w:lang w:val="fr-FR"/>
        </w:rPr>
        <w:t>isant des séparations logiques.</w:t>
      </w:r>
    </w:p>
    <w:p w14:paraId="43C5368C" w14:textId="77777777" w:rsidR="006A66B1" w:rsidRDefault="00723CE2" w:rsidP="00F425B9">
      <w:pPr>
        <w:pStyle w:val="Paragraphedeliste"/>
        <w:numPr>
          <w:ilvl w:val="0"/>
          <w:numId w:val="16"/>
        </w:numPr>
        <w:overflowPunct w:val="0"/>
        <w:autoSpaceDE w:val="0"/>
        <w:autoSpaceDN w:val="0"/>
        <w:adjustRightInd w:val="0"/>
        <w:spacing w:after="0"/>
        <w:ind w:left="360"/>
        <w:textAlignment w:val="baseline"/>
        <w:rPr>
          <w:rFonts w:asciiTheme="minorHAnsi" w:eastAsiaTheme="minorHAnsi" w:hAnsiTheme="minorHAnsi" w:cstheme="minorHAnsi"/>
          <w:sz w:val="20"/>
          <w:lang w:val="fr-FR"/>
        </w:rPr>
      </w:pPr>
      <w:r>
        <w:rPr>
          <w:rFonts w:asciiTheme="minorHAnsi" w:eastAsiaTheme="minorHAnsi" w:hAnsiTheme="minorHAnsi" w:cstheme="minorHAnsi"/>
          <w:sz w:val="20"/>
          <w:lang w:val="fr-FR"/>
        </w:rPr>
        <w:t>D</w:t>
      </w:r>
      <w:r w:rsidR="006A66B1">
        <w:rPr>
          <w:rFonts w:asciiTheme="minorHAnsi" w:eastAsiaTheme="minorHAnsi" w:hAnsiTheme="minorHAnsi" w:cstheme="minorHAnsi"/>
          <w:sz w:val="20"/>
          <w:lang w:val="fr-FR"/>
        </w:rPr>
        <w:t>e</w:t>
      </w:r>
      <w:r>
        <w:rPr>
          <w:rFonts w:asciiTheme="minorHAnsi" w:eastAsiaTheme="minorHAnsi" w:hAnsiTheme="minorHAnsi" w:cstheme="minorHAnsi"/>
          <w:sz w:val="20"/>
          <w:lang w:val="fr-FR"/>
        </w:rPr>
        <w:t>s</w:t>
      </w:r>
      <w:r w:rsidR="006A66B1">
        <w:rPr>
          <w:rFonts w:asciiTheme="minorHAnsi" w:eastAsiaTheme="minorHAnsi" w:hAnsiTheme="minorHAnsi" w:cstheme="minorHAnsi"/>
          <w:sz w:val="20"/>
          <w:lang w:val="fr-FR"/>
        </w:rPr>
        <w:t xml:space="preserve"> </w:t>
      </w:r>
      <w:r w:rsidR="006A66B1" w:rsidRPr="006A66B1">
        <w:rPr>
          <w:rFonts w:asciiTheme="minorHAnsi" w:eastAsiaTheme="minorHAnsi" w:hAnsiTheme="minorHAnsi" w:cstheme="minorHAnsi"/>
          <w:sz w:val="20"/>
          <w:lang w:val="fr-FR"/>
        </w:rPr>
        <w:t>mesures sécurisées d’authentification pour l’accès à ses équipements</w:t>
      </w:r>
      <w:r w:rsidR="006A66B1">
        <w:rPr>
          <w:rFonts w:asciiTheme="minorHAnsi" w:eastAsiaTheme="minorHAnsi" w:hAnsiTheme="minorHAnsi" w:cstheme="minorHAnsi"/>
          <w:sz w:val="20"/>
          <w:lang w:val="fr-FR"/>
        </w:rPr>
        <w:t>.</w:t>
      </w:r>
    </w:p>
    <w:p w14:paraId="7FCA638F" w14:textId="77777777" w:rsidR="006A66B1" w:rsidRDefault="00723CE2" w:rsidP="00F425B9">
      <w:pPr>
        <w:pStyle w:val="Paragraphedeliste"/>
        <w:numPr>
          <w:ilvl w:val="0"/>
          <w:numId w:val="16"/>
        </w:numPr>
        <w:overflowPunct w:val="0"/>
        <w:autoSpaceDE w:val="0"/>
        <w:autoSpaceDN w:val="0"/>
        <w:adjustRightInd w:val="0"/>
        <w:spacing w:after="0"/>
        <w:ind w:left="360"/>
        <w:textAlignment w:val="baseline"/>
        <w:rPr>
          <w:rFonts w:asciiTheme="minorHAnsi" w:eastAsiaTheme="minorHAnsi" w:hAnsiTheme="minorHAnsi" w:cstheme="minorHAnsi"/>
          <w:sz w:val="20"/>
          <w:lang w:val="fr-FR"/>
        </w:rPr>
      </w:pPr>
      <w:r>
        <w:rPr>
          <w:rFonts w:asciiTheme="minorHAnsi" w:eastAsiaTheme="minorHAnsi" w:hAnsiTheme="minorHAnsi" w:cstheme="minorHAnsi"/>
          <w:sz w:val="20"/>
          <w:lang w:val="fr-FR"/>
        </w:rPr>
        <w:t>D</w:t>
      </w:r>
      <w:r w:rsidR="006A66B1">
        <w:rPr>
          <w:rFonts w:asciiTheme="minorHAnsi" w:eastAsiaTheme="minorHAnsi" w:hAnsiTheme="minorHAnsi" w:cstheme="minorHAnsi"/>
          <w:sz w:val="20"/>
          <w:lang w:val="fr-FR"/>
        </w:rPr>
        <w:t>e</w:t>
      </w:r>
      <w:r>
        <w:rPr>
          <w:rFonts w:asciiTheme="minorHAnsi" w:eastAsiaTheme="minorHAnsi" w:hAnsiTheme="minorHAnsi" w:cstheme="minorHAnsi"/>
          <w:sz w:val="20"/>
          <w:lang w:val="fr-FR"/>
        </w:rPr>
        <w:t>s</w:t>
      </w:r>
      <w:r w:rsidR="006A66B1">
        <w:rPr>
          <w:rFonts w:asciiTheme="minorHAnsi" w:eastAsiaTheme="minorHAnsi" w:hAnsiTheme="minorHAnsi" w:cstheme="minorHAnsi"/>
          <w:sz w:val="20"/>
          <w:lang w:val="fr-FR"/>
        </w:rPr>
        <w:t xml:space="preserve"> </w:t>
      </w:r>
      <w:r w:rsidR="006A66B1" w:rsidRPr="006A66B1">
        <w:rPr>
          <w:rFonts w:asciiTheme="minorHAnsi" w:eastAsiaTheme="minorHAnsi" w:hAnsiTheme="minorHAnsi" w:cstheme="minorHAnsi"/>
          <w:sz w:val="20"/>
          <w:lang w:val="fr-FR"/>
        </w:rPr>
        <w:t>mesures de sécurisation physique des locaux, du réseau interne, des matériels, de</w:t>
      </w:r>
      <w:r w:rsidR="006A66B1">
        <w:rPr>
          <w:rFonts w:asciiTheme="minorHAnsi" w:eastAsiaTheme="minorHAnsi" w:hAnsiTheme="minorHAnsi" w:cstheme="minorHAnsi"/>
          <w:sz w:val="20"/>
          <w:lang w:val="fr-FR"/>
        </w:rPr>
        <w:t>s serveurs et des applications.</w:t>
      </w:r>
    </w:p>
    <w:p w14:paraId="125A68D3" w14:textId="77777777" w:rsidR="006A66B1" w:rsidRDefault="006A66B1" w:rsidP="00F425B9">
      <w:pPr>
        <w:pStyle w:val="Paragraphedeliste"/>
        <w:numPr>
          <w:ilvl w:val="0"/>
          <w:numId w:val="16"/>
        </w:numPr>
        <w:overflowPunct w:val="0"/>
        <w:autoSpaceDE w:val="0"/>
        <w:autoSpaceDN w:val="0"/>
        <w:adjustRightInd w:val="0"/>
        <w:spacing w:after="0"/>
        <w:ind w:left="360"/>
        <w:textAlignment w:val="baseline"/>
        <w:rPr>
          <w:rFonts w:asciiTheme="minorHAnsi" w:eastAsiaTheme="minorHAnsi" w:hAnsiTheme="minorHAnsi" w:cstheme="minorHAnsi"/>
          <w:sz w:val="20"/>
          <w:lang w:val="fr-FR"/>
        </w:rPr>
      </w:pPr>
      <w:r>
        <w:rPr>
          <w:rFonts w:asciiTheme="minorHAnsi" w:eastAsiaTheme="minorHAnsi" w:hAnsiTheme="minorHAnsi" w:cstheme="minorHAnsi"/>
          <w:sz w:val="20"/>
          <w:lang w:val="fr-FR"/>
        </w:rPr>
        <w:t>En tout état de cause, tous</w:t>
      </w:r>
      <w:r w:rsidRPr="006A66B1">
        <w:rPr>
          <w:rFonts w:asciiTheme="minorHAnsi" w:eastAsiaTheme="minorHAnsi" w:hAnsiTheme="minorHAnsi" w:cstheme="minorHAnsi"/>
          <w:sz w:val="20"/>
          <w:lang w:val="fr-FR"/>
        </w:rPr>
        <w:t xml:space="preserve"> les moyens permettant de garantir la confidentialité, l'intégrité, la disponibilité et la résilience constantes des systèmes et des services de traitement</w:t>
      </w:r>
      <w:r>
        <w:rPr>
          <w:rFonts w:asciiTheme="minorHAnsi" w:eastAsiaTheme="minorHAnsi" w:hAnsiTheme="minorHAnsi" w:cstheme="minorHAnsi"/>
          <w:sz w:val="20"/>
          <w:lang w:val="fr-FR"/>
        </w:rPr>
        <w:t>,</w:t>
      </w:r>
      <w:r w:rsidRPr="006A66B1">
        <w:rPr>
          <w:rFonts w:asciiTheme="minorHAnsi" w:eastAsiaTheme="minorHAnsi" w:hAnsiTheme="minorHAnsi" w:cstheme="minorHAnsi"/>
          <w:sz w:val="20"/>
          <w:lang w:val="fr-FR"/>
        </w:rPr>
        <w:t xml:space="preserve"> ainsi que les moyens permettant de rétablir la disponibilité des données à caractère personnel et l'accès à celles-ci dans des délais appropriés en cas d'incident physique ou technique</w:t>
      </w:r>
      <w:r>
        <w:rPr>
          <w:rFonts w:asciiTheme="minorHAnsi" w:eastAsiaTheme="minorHAnsi" w:hAnsiTheme="minorHAnsi" w:cstheme="minorHAnsi"/>
          <w:sz w:val="20"/>
          <w:lang w:val="fr-FR"/>
        </w:rPr>
        <w:t>.</w:t>
      </w:r>
    </w:p>
    <w:p w14:paraId="31743481" w14:textId="77777777" w:rsidR="006A66B1" w:rsidRPr="006A66B1" w:rsidRDefault="006A66B1" w:rsidP="00F425B9">
      <w:pPr>
        <w:pStyle w:val="Paragraphedeliste"/>
        <w:numPr>
          <w:ilvl w:val="0"/>
          <w:numId w:val="16"/>
        </w:numPr>
        <w:overflowPunct w:val="0"/>
        <w:autoSpaceDE w:val="0"/>
        <w:autoSpaceDN w:val="0"/>
        <w:adjustRightInd w:val="0"/>
        <w:spacing w:after="0"/>
        <w:ind w:left="360"/>
        <w:textAlignment w:val="baseline"/>
        <w:rPr>
          <w:rFonts w:asciiTheme="minorHAnsi" w:eastAsiaTheme="minorHAnsi" w:hAnsiTheme="minorHAnsi" w:cstheme="minorHAnsi"/>
          <w:sz w:val="20"/>
          <w:lang w:val="fr-FR"/>
        </w:rPr>
      </w:pPr>
      <w:r>
        <w:rPr>
          <w:rFonts w:asciiTheme="minorHAnsi" w:eastAsiaTheme="minorHAnsi" w:hAnsiTheme="minorHAnsi" w:cstheme="minorHAnsi"/>
          <w:sz w:val="20"/>
          <w:lang w:val="fr-FR"/>
        </w:rPr>
        <w:t>L’engagement d’</w:t>
      </w:r>
      <w:r w:rsidRPr="006A66B1">
        <w:rPr>
          <w:rFonts w:asciiTheme="minorHAnsi" w:eastAsiaTheme="minorHAnsi" w:hAnsiTheme="minorHAnsi" w:cstheme="minorHAnsi"/>
          <w:sz w:val="20"/>
          <w:lang w:val="fr-FR"/>
        </w:rPr>
        <w:t>une procédure visant à tester, à analyser et évaluer régulièrement l'efficacité des mesures techniques et organisationnelles afin d’assurer la sécurité du traitement.</w:t>
      </w:r>
    </w:p>
    <w:p w14:paraId="520F0823" w14:textId="77777777" w:rsidR="003859CB" w:rsidRPr="003859CB" w:rsidRDefault="003859CB" w:rsidP="003859CB">
      <w:pPr>
        <w:spacing w:after="0"/>
        <w:rPr>
          <w:rFonts w:cstheme="minorHAnsi"/>
          <w:sz w:val="20"/>
        </w:rPr>
      </w:pPr>
    </w:p>
    <w:p w14:paraId="25B8074D" w14:textId="77777777" w:rsidR="00E347E8" w:rsidRPr="0064350E" w:rsidRDefault="00E347E8" w:rsidP="00C70041">
      <w:pPr>
        <w:pStyle w:val="Titre1"/>
        <w:jc w:val="both"/>
        <w:rPr>
          <w:b/>
          <w:sz w:val="28"/>
          <w:szCs w:val="28"/>
        </w:rPr>
      </w:pPr>
      <w:bookmarkStart w:id="24" w:name="_Toc25163785"/>
      <w:bookmarkStart w:id="25" w:name="_Toc194418116"/>
      <w:r w:rsidRPr="0064350E">
        <w:rPr>
          <w:b/>
          <w:sz w:val="28"/>
          <w:szCs w:val="28"/>
        </w:rPr>
        <w:t>Sous-traitance des activités de traitement (articles 28.2 et 28.4 du RGPD)</w:t>
      </w:r>
      <w:bookmarkEnd w:id="24"/>
      <w:bookmarkEnd w:id="25"/>
    </w:p>
    <w:p w14:paraId="1FFCCD9F" w14:textId="77777777" w:rsidR="00E347E8" w:rsidRPr="0064350E" w:rsidRDefault="00E347E8" w:rsidP="00E347E8">
      <w:pPr>
        <w:spacing w:after="0"/>
        <w:jc w:val="both"/>
        <w:rPr>
          <w:rFonts w:cstheme="minorHAnsi"/>
          <w:sz w:val="20"/>
          <w:szCs w:val="20"/>
        </w:rPr>
      </w:pPr>
      <w:r w:rsidRPr="0064350E">
        <w:rPr>
          <w:rFonts w:cstheme="minorHAnsi"/>
          <w:sz w:val="20"/>
          <w:szCs w:val="20"/>
        </w:rPr>
        <w:t>Lorsque le titulaire fait appel à un sous-traitant pour mener des activités de traitement spécifiques, il informe préalablement et par écrit le Rectorat de tout changement envisagé concernant l’ajout ou le remplacement de sous-traitants. Cette information doit indiquer clairement les activités sous-traitées, l’identité et les coordonnées du sous-traitant, ainsi que les dates d’intervention.</w:t>
      </w:r>
    </w:p>
    <w:p w14:paraId="40690C87" w14:textId="77777777" w:rsidR="002D73F2" w:rsidRPr="0064350E" w:rsidRDefault="002D73F2" w:rsidP="00E347E8">
      <w:pPr>
        <w:spacing w:after="0"/>
        <w:jc w:val="both"/>
        <w:rPr>
          <w:rFonts w:cstheme="minorHAnsi"/>
          <w:sz w:val="20"/>
          <w:szCs w:val="20"/>
        </w:rPr>
      </w:pPr>
      <w:r w:rsidRPr="0064350E">
        <w:rPr>
          <w:rFonts w:cstheme="minorHAnsi"/>
          <w:sz w:val="20"/>
          <w:szCs w:val="20"/>
        </w:rPr>
        <w:lastRenderedPageBreak/>
        <w:t xml:space="preserve">Afin d’obtenir l’acceptation et l’agrément du Rectorat, le titulaire doit présenter son sous-traitant par le biais de l’acte spécial de sous-traitance, dont les formalités sont comprises dans le formulaire DC4 ou tout autre document équivalent téléchargeable sur </w:t>
      </w:r>
      <w:hyperlink r:id="rId11" w:history="1">
        <w:r w:rsidRPr="0064350E">
          <w:rPr>
            <w:rStyle w:val="Lienhypertexte"/>
            <w:rFonts w:cstheme="minorHAnsi"/>
            <w:sz w:val="20"/>
            <w:szCs w:val="20"/>
          </w:rPr>
          <w:t>http://www.economie.gouv.fr/daj/formulaires-declaration-candidat</w:t>
        </w:r>
      </w:hyperlink>
      <w:r w:rsidRPr="0064350E">
        <w:rPr>
          <w:rFonts w:cstheme="minorHAnsi"/>
          <w:sz w:val="20"/>
          <w:szCs w:val="20"/>
        </w:rPr>
        <w:t>.</w:t>
      </w:r>
    </w:p>
    <w:p w14:paraId="191260A0" w14:textId="77777777" w:rsidR="002D73F2" w:rsidRPr="0064350E" w:rsidRDefault="002D73F2" w:rsidP="00E347E8">
      <w:pPr>
        <w:spacing w:after="0"/>
        <w:jc w:val="both"/>
        <w:rPr>
          <w:rFonts w:cstheme="minorHAnsi"/>
          <w:sz w:val="20"/>
          <w:szCs w:val="20"/>
        </w:rPr>
      </w:pPr>
    </w:p>
    <w:p w14:paraId="71119BD6" w14:textId="081B733F" w:rsidR="002D73F2" w:rsidRPr="0064350E" w:rsidRDefault="002D73F2" w:rsidP="00E347E8">
      <w:pPr>
        <w:spacing w:after="0"/>
        <w:jc w:val="both"/>
        <w:rPr>
          <w:rFonts w:cstheme="minorHAnsi"/>
          <w:sz w:val="20"/>
          <w:szCs w:val="20"/>
        </w:rPr>
      </w:pPr>
      <w:r w:rsidRPr="0064350E">
        <w:rPr>
          <w:rFonts w:cstheme="minorHAnsi"/>
          <w:sz w:val="20"/>
          <w:szCs w:val="20"/>
        </w:rPr>
        <w:t xml:space="preserve">Dans le cas où le rectorat a autorisé par écrit, expressément et préalablement le titulaire à sous-traiter les prestations objets du présent </w:t>
      </w:r>
      <w:r w:rsidR="007C7B70" w:rsidRPr="007C7B70">
        <w:rPr>
          <w:rFonts w:cstheme="minorHAnsi"/>
          <w:sz w:val="20"/>
          <w:szCs w:val="20"/>
        </w:rPr>
        <w:t>accord-cadre</w:t>
      </w:r>
      <w:r w:rsidRPr="0064350E">
        <w:rPr>
          <w:rFonts w:cstheme="minorHAnsi"/>
          <w:sz w:val="20"/>
          <w:szCs w:val="20"/>
        </w:rPr>
        <w:t>, le titulaire s’oblige à :</w:t>
      </w:r>
    </w:p>
    <w:p w14:paraId="4B94460B" w14:textId="77777777" w:rsidR="0039411A" w:rsidRPr="0064350E" w:rsidRDefault="0039411A" w:rsidP="0064350E">
      <w:pPr>
        <w:pStyle w:val="Paragraphedeliste"/>
        <w:numPr>
          <w:ilvl w:val="0"/>
          <w:numId w:val="2"/>
        </w:numPr>
        <w:spacing w:after="0"/>
        <w:ind w:left="360"/>
        <w:rPr>
          <w:rFonts w:asciiTheme="minorHAnsi" w:hAnsiTheme="minorHAnsi" w:cstheme="minorHAnsi"/>
          <w:sz w:val="20"/>
          <w:lang w:val="fr-FR"/>
        </w:rPr>
      </w:pPr>
      <w:r w:rsidRPr="0064350E">
        <w:rPr>
          <w:rFonts w:asciiTheme="minorHAnsi" w:hAnsiTheme="minorHAnsi" w:cstheme="minorHAnsi"/>
          <w:sz w:val="20"/>
          <w:lang w:val="fr-FR"/>
        </w:rPr>
        <w:t>Signer un contrat écrit avec son sous-traitant, lequel fera expressément référence aux présentes et mettra à la charge du sous-traitant des obligations identiques à celles contenues à la présente annexe et qui lui incombent ; le titulaire s’engage à communiquer à ses sociétés affiliées l’ensemble de leurs obligations résultant de la présente annexe.</w:t>
      </w:r>
    </w:p>
    <w:p w14:paraId="12500404" w14:textId="77777777" w:rsidR="0039411A" w:rsidRPr="0064350E" w:rsidRDefault="0039411A" w:rsidP="0039411A">
      <w:pPr>
        <w:pStyle w:val="Paragraphedeliste"/>
        <w:numPr>
          <w:ilvl w:val="0"/>
          <w:numId w:val="2"/>
        </w:numPr>
        <w:spacing w:after="0"/>
        <w:ind w:left="360"/>
        <w:rPr>
          <w:rFonts w:asciiTheme="minorHAnsi" w:hAnsiTheme="minorHAnsi" w:cstheme="minorHAnsi"/>
          <w:sz w:val="20"/>
          <w:lang w:val="fr-FR"/>
        </w:rPr>
      </w:pPr>
      <w:r w:rsidRPr="0064350E">
        <w:rPr>
          <w:rFonts w:asciiTheme="minorHAnsi" w:hAnsiTheme="minorHAnsi" w:cstheme="minorHAnsi"/>
          <w:sz w:val="20"/>
          <w:lang w:val="fr-FR"/>
        </w:rPr>
        <w:t>Informer le rectorat de tout projet de modification des dispositions du contrat signé et/ou des obligations relatives à la protection des données à caractère personnel mises à la charge du sous-traitant.</w:t>
      </w:r>
    </w:p>
    <w:p w14:paraId="22B6D623" w14:textId="77777777" w:rsidR="00F66D39" w:rsidRPr="0064350E" w:rsidRDefault="00F66D39" w:rsidP="00F66D39">
      <w:pPr>
        <w:pStyle w:val="Paragraphedeliste"/>
        <w:numPr>
          <w:ilvl w:val="0"/>
          <w:numId w:val="2"/>
        </w:numPr>
        <w:spacing w:after="0"/>
        <w:ind w:left="360"/>
        <w:rPr>
          <w:rFonts w:asciiTheme="minorHAnsi" w:hAnsiTheme="minorHAnsi" w:cstheme="minorHAnsi"/>
          <w:sz w:val="20"/>
          <w:lang w:val="fr-FR"/>
        </w:rPr>
      </w:pPr>
      <w:r w:rsidRPr="0064350E">
        <w:rPr>
          <w:rFonts w:asciiTheme="minorHAnsi" w:hAnsiTheme="minorHAnsi" w:cstheme="minorHAnsi"/>
          <w:sz w:val="20"/>
          <w:lang w:val="fr-FR"/>
        </w:rPr>
        <w:t>Répondre aux demandes d’audit du Rectorat, effectuées par lui-même ou par un tiers de confiance qu’il aura sélectionné et missionné à cette fin. Les audits doivent permettre une analyse du respect par le titulaire</w:t>
      </w:r>
      <w:r w:rsidR="00723CE2">
        <w:rPr>
          <w:rFonts w:asciiTheme="minorHAnsi" w:hAnsiTheme="minorHAnsi" w:cstheme="minorHAnsi"/>
          <w:sz w:val="20"/>
          <w:lang w:val="fr-FR"/>
        </w:rPr>
        <w:t xml:space="preserve"> et ses sous-traitants</w:t>
      </w:r>
      <w:r w:rsidRPr="0064350E">
        <w:rPr>
          <w:rFonts w:asciiTheme="minorHAnsi" w:hAnsiTheme="minorHAnsi" w:cstheme="minorHAnsi"/>
          <w:sz w:val="20"/>
          <w:lang w:val="fr-FR"/>
        </w:rPr>
        <w:t xml:space="preserve"> des termes de la présente annexe et des dispositions applicables en matière de protection des données à caractère personnel, notamment que des mesures de sécurité et de confidentialité adéquates sont mises en œuvre, qu’elles ne peuvent pas être contournées sans que cela ne soit détecté, et que, dans une telle hypothèse ou dans toute autre hypothèse de survenance d’une faille de sécurité, une procédure de notification et de traitement est mise en œuvre pour y remédier sans délai.</w:t>
      </w:r>
    </w:p>
    <w:p w14:paraId="5B41B788" w14:textId="77777777" w:rsidR="00F66D39" w:rsidRPr="0064350E" w:rsidRDefault="00F66D39" w:rsidP="00F66D39">
      <w:pPr>
        <w:pStyle w:val="Paragraphedeliste"/>
        <w:spacing w:after="0"/>
        <w:ind w:left="360"/>
        <w:rPr>
          <w:rFonts w:asciiTheme="minorHAnsi" w:hAnsiTheme="minorHAnsi" w:cstheme="minorHAnsi"/>
          <w:sz w:val="20"/>
          <w:lang w:val="fr-FR"/>
        </w:rPr>
      </w:pPr>
    </w:p>
    <w:p w14:paraId="032ACCCD" w14:textId="77777777" w:rsidR="00112808" w:rsidRPr="0064350E" w:rsidRDefault="00886DE3" w:rsidP="00112808">
      <w:pPr>
        <w:spacing w:after="0"/>
        <w:rPr>
          <w:rFonts w:cstheme="minorHAnsi"/>
          <w:sz w:val="20"/>
        </w:rPr>
      </w:pPr>
      <w:r w:rsidRPr="0064350E">
        <w:rPr>
          <w:rFonts w:cstheme="minorHAnsi"/>
          <w:sz w:val="20"/>
        </w:rPr>
        <w:t>Le titulaire est et demeure pleinement responsable devant le Rectorat de l’exécution par ses sous-traitants de leurs obligations en matière de protection des données à caractère personnel.</w:t>
      </w:r>
    </w:p>
    <w:p w14:paraId="1BFF99A2" w14:textId="77777777" w:rsidR="002D73F2" w:rsidRPr="00A65D73" w:rsidRDefault="002D73F2" w:rsidP="00E347E8">
      <w:pPr>
        <w:spacing w:after="0"/>
        <w:jc w:val="both"/>
        <w:rPr>
          <w:b/>
          <w:sz w:val="20"/>
          <w:szCs w:val="20"/>
          <w:u w:val="single"/>
        </w:rPr>
      </w:pPr>
    </w:p>
    <w:p w14:paraId="37B5A86E" w14:textId="77777777" w:rsidR="00345EDF" w:rsidRPr="0064350E" w:rsidRDefault="00345EDF" w:rsidP="000652E6">
      <w:pPr>
        <w:pStyle w:val="Titre1"/>
        <w:jc w:val="both"/>
        <w:rPr>
          <w:b/>
          <w:sz w:val="28"/>
          <w:szCs w:val="28"/>
        </w:rPr>
      </w:pPr>
      <w:bookmarkStart w:id="26" w:name="_Toc25163786"/>
      <w:bookmarkStart w:id="27" w:name="_Toc194418117"/>
      <w:r w:rsidRPr="0064350E">
        <w:rPr>
          <w:b/>
          <w:sz w:val="28"/>
          <w:szCs w:val="28"/>
        </w:rPr>
        <w:t>Exercice du droit des personnes concernées (articles 13</w:t>
      </w:r>
      <w:r w:rsidR="000652E6" w:rsidRPr="0064350E">
        <w:rPr>
          <w:b/>
          <w:sz w:val="28"/>
          <w:szCs w:val="28"/>
        </w:rPr>
        <w:t xml:space="preserve"> à </w:t>
      </w:r>
      <w:r w:rsidRPr="0064350E">
        <w:rPr>
          <w:b/>
          <w:sz w:val="28"/>
          <w:szCs w:val="28"/>
        </w:rPr>
        <w:t>15 du RGPD)</w:t>
      </w:r>
      <w:bookmarkEnd w:id="26"/>
      <w:bookmarkEnd w:id="27"/>
    </w:p>
    <w:p w14:paraId="4F0B66DE" w14:textId="77777777" w:rsidR="006F3443" w:rsidRPr="0064350E" w:rsidRDefault="006F3443" w:rsidP="006F3443">
      <w:pPr>
        <w:spacing w:after="0"/>
        <w:jc w:val="both"/>
        <w:rPr>
          <w:rFonts w:cstheme="minorHAnsi"/>
          <w:sz w:val="20"/>
          <w:szCs w:val="20"/>
        </w:rPr>
      </w:pPr>
      <w:r w:rsidRPr="0064350E">
        <w:rPr>
          <w:rFonts w:cstheme="minorHAnsi"/>
          <w:sz w:val="20"/>
        </w:rPr>
        <w:t xml:space="preserve">Le titulaire s’engage à respecter </w:t>
      </w:r>
      <w:r w:rsidRPr="0064350E">
        <w:rPr>
          <w:rFonts w:cstheme="minorHAnsi"/>
          <w:sz w:val="20"/>
          <w:szCs w:val="20"/>
        </w:rPr>
        <w:t xml:space="preserve">les droits d’accès, de rectification, d’opposition, de portabilité et de suppression, le droit à la limitation du traitement ainsi que le droit des personnes concernées de ne pas faire l’objet d’une décision individuelle automatisée, y compris le profilage. </w:t>
      </w:r>
    </w:p>
    <w:p w14:paraId="03762380" w14:textId="5D99DA0A" w:rsidR="006F3443" w:rsidRPr="0064350E" w:rsidRDefault="006F3443" w:rsidP="006F3443">
      <w:pPr>
        <w:spacing w:after="0"/>
        <w:jc w:val="both"/>
        <w:rPr>
          <w:rFonts w:cstheme="minorHAnsi"/>
          <w:sz w:val="20"/>
          <w:szCs w:val="20"/>
        </w:rPr>
      </w:pPr>
      <w:r w:rsidRPr="0064350E">
        <w:rPr>
          <w:rFonts w:cstheme="minorHAnsi"/>
          <w:sz w:val="20"/>
          <w:szCs w:val="20"/>
        </w:rPr>
        <w:t xml:space="preserve">Dès lors, si une personne dont les données à caractère personnel ont été traitées dans le cadre du présent </w:t>
      </w:r>
      <w:r w:rsidR="007C7B70" w:rsidRPr="007C7B70">
        <w:rPr>
          <w:rFonts w:cstheme="minorHAnsi"/>
          <w:sz w:val="20"/>
          <w:szCs w:val="20"/>
        </w:rPr>
        <w:t>accord-cadre</w:t>
      </w:r>
      <w:r w:rsidR="007C7B70" w:rsidRPr="0064350E">
        <w:rPr>
          <w:rFonts w:cstheme="minorHAnsi"/>
          <w:sz w:val="20"/>
          <w:szCs w:val="20"/>
        </w:rPr>
        <w:t xml:space="preserve"> </w:t>
      </w:r>
      <w:r w:rsidRPr="0064350E">
        <w:rPr>
          <w:rFonts w:cstheme="minorHAnsi"/>
          <w:sz w:val="20"/>
          <w:szCs w:val="20"/>
        </w:rPr>
        <w:t>devait contacter directement le titulaire pour exercer son droit d’accès, de rectification, d’opposition, de portabilité et de suppression, de limitation du traitement, ce dernier communiquera au Rectorat dans un délai de trois (3) jours ouvrés, à l’adresse mail qui lui sera communiquée après la notification d</w:t>
      </w:r>
      <w:r w:rsidR="007C7B70">
        <w:rPr>
          <w:rFonts w:cstheme="minorHAnsi"/>
          <w:sz w:val="20"/>
          <w:szCs w:val="20"/>
        </w:rPr>
        <w:t>e l’</w:t>
      </w:r>
      <w:r w:rsidR="007C7B70" w:rsidRPr="007C7B70">
        <w:rPr>
          <w:rFonts w:cstheme="minorHAnsi"/>
          <w:sz w:val="20"/>
          <w:szCs w:val="20"/>
        </w:rPr>
        <w:t>accord-cadre</w:t>
      </w:r>
      <w:r w:rsidRPr="0064350E">
        <w:rPr>
          <w:rFonts w:cstheme="minorHAnsi"/>
          <w:sz w:val="20"/>
          <w:szCs w:val="20"/>
        </w:rPr>
        <w:t xml:space="preserve">, les demandes d’exercice de ces droits qui lui seront parvenues. </w:t>
      </w:r>
    </w:p>
    <w:p w14:paraId="663C9899" w14:textId="77777777" w:rsidR="006F3443" w:rsidRPr="0064350E" w:rsidRDefault="006F3443" w:rsidP="006F3443">
      <w:pPr>
        <w:spacing w:after="0"/>
        <w:jc w:val="both"/>
        <w:rPr>
          <w:rFonts w:cstheme="minorHAnsi"/>
          <w:sz w:val="20"/>
          <w:szCs w:val="20"/>
        </w:rPr>
      </w:pPr>
      <w:r w:rsidRPr="0064350E">
        <w:rPr>
          <w:rFonts w:cstheme="minorHAnsi"/>
          <w:sz w:val="20"/>
          <w:szCs w:val="20"/>
        </w:rPr>
        <w:t>Le titulaire ne fera droit à ces demandes que sur instruction écrite du Rectorat à cette fin.</w:t>
      </w:r>
    </w:p>
    <w:p w14:paraId="3DB72124" w14:textId="77777777" w:rsidR="006F3443" w:rsidRPr="0064350E" w:rsidRDefault="006F3443" w:rsidP="006F3443">
      <w:pPr>
        <w:spacing w:after="0"/>
        <w:jc w:val="both"/>
        <w:rPr>
          <w:rFonts w:cstheme="minorHAnsi"/>
          <w:color w:val="C00000"/>
          <w:sz w:val="20"/>
        </w:rPr>
      </w:pPr>
    </w:p>
    <w:p w14:paraId="357F29B6" w14:textId="77777777" w:rsidR="000652E6" w:rsidRPr="0064350E" w:rsidRDefault="000652E6" w:rsidP="000652E6">
      <w:pPr>
        <w:pStyle w:val="Titre1"/>
        <w:jc w:val="both"/>
        <w:rPr>
          <w:b/>
          <w:sz w:val="28"/>
          <w:szCs w:val="28"/>
        </w:rPr>
      </w:pPr>
      <w:bookmarkStart w:id="28" w:name="_Toc25163787"/>
      <w:bookmarkStart w:id="29" w:name="_Toc194418118"/>
      <w:r w:rsidRPr="0064350E">
        <w:rPr>
          <w:b/>
          <w:sz w:val="28"/>
          <w:szCs w:val="28"/>
        </w:rPr>
        <w:t>Notification des violations de données à caractère personnel (article 33 du RGPD)</w:t>
      </w:r>
      <w:bookmarkEnd w:id="28"/>
      <w:bookmarkEnd w:id="29"/>
    </w:p>
    <w:p w14:paraId="6A6FF778" w14:textId="77777777" w:rsidR="00DC51DA" w:rsidRPr="0064350E" w:rsidRDefault="006F3443" w:rsidP="006F3443">
      <w:pPr>
        <w:spacing w:after="0"/>
        <w:jc w:val="both"/>
        <w:rPr>
          <w:rFonts w:cstheme="minorHAnsi"/>
          <w:sz w:val="20"/>
          <w:szCs w:val="20"/>
        </w:rPr>
      </w:pPr>
      <w:r w:rsidRPr="0064350E">
        <w:rPr>
          <w:rFonts w:cstheme="minorHAnsi"/>
          <w:sz w:val="20"/>
          <w:szCs w:val="20"/>
        </w:rPr>
        <w:t>Une violation de données à caractère personnel survient</w:t>
      </w:r>
      <w:r w:rsidR="00DC51DA" w:rsidRPr="0064350E">
        <w:rPr>
          <w:rFonts w:cstheme="minorHAnsi"/>
          <w:sz w:val="20"/>
          <w:szCs w:val="20"/>
        </w:rPr>
        <w:t xml:space="preserve"> de manière accidentelle ou illicite,</w:t>
      </w:r>
      <w:r w:rsidRPr="0064350E">
        <w:rPr>
          <w:rFonts w:cstheme="minorHAnsi"/>
          <w:sz w:val="20"/>
          <w:szCs w:val="20"/>
        </w:rPr>
        <w:t xml:space="preserve"> lors de la destruction, la perte, l’altération, la divulgation </w:t>
      </w:r>
      <w:r w:rsidR="00DC51DA" w:rsidRPr="0064350E">
        <w:rPr>
          <w:rFonts w:cstheme="minorHAnsi"/>
          <w:sz w:val="20"/>
          <w:szCs w:val="20"/>
        </w:rPr>
        <w:t xml:space="preserve">ou l’accès </w:t>
      </w:r>
      <w:r w:rsidRPr="0064350E">
        <w:rPr>
          <w:rFonts w:cstheme="minorHAnsi"/>
          <w:sz w:val="20"/>
          <w:szCs w:val="20"/>
        </w:rPr>
        <w:t>non autorisé</w:t>
      </w:r>
      <w:r w:rsidR="00DC51DA" w:rsidRPr="0064350E">
        <w:rPr>
          <w:rFonts w:cstheme="minorHAnsi"/>
          <w:sz w:val="20"/>
          <w:szCs w:val="20"/>
        </w:rPr>
        <w:t>s</w:t>
      </w:r>
      <w:r w:rsidRPr="0064350E">
        <w:rPr>
          <w:rFonts w:cstheme="minorHAnsi"/>
          <w:sz w:val="20"/>
          <w:szCs w:val="20"/>
        </w:rPr>
        <w:t xml:space="preserve"> à des tiers </w:t>
      </w:r>
      <w:r w:rsidR="00DC51DA" w:rsidRPr="0064350E">
        <w:rPr>
          <w:rFonts w:cstheme="minorHAnsi"/>
          <w:sz w:val="20"/>
          <w:szCs w:val="20"/>
        </w:rPr>
        <w:t>de données à caractère personnel.</w:t>
      </w:r>
    </w:p>
    <w:p w14:paraId="647593F4" w14:textId="77777777" w:rsidR="00DC51DA" w:rsidRPr="0064350E" w:rsidRDefault="00DC51DA" w:rsidP="006F3443">
      <w:pPr>
        <w:spacing w:after="0"/>
        <w:jc w:val="both"/>
        <w:rPr>
          <w:rFonts w:cstheme="minorHAnsi"/>
          <w:sz w:val="20"/>
          <w:szCs w:val="20"/>
        </w:rPr>
      </w:pPr>
    </w:p>
    <w:p w14:paraId="0DB9DDEC" w14:textId="77777777" w:rsidR="00F755BC" w:rsidRPr="0064350E" w:rsidRDefault="0080623B" w:rsidP="00DC51DA">
      <w:pPr>
        <w:spacing w:after="0"/>
        <w:jc w:val="both"/>
        <w:rPr>
          <w:sz w:val="20"/>
          <w:szCs w:val="20"/>
        </w:rPr>
      </w:pPr>
      <w:r w:rsidRPr="0064350E">
        <w:rPr>
          <w:sz w:val="20"/>
          <w:szCs w:val="20"/>
        </w:rPr>
        <w:t xml:space="preserve">Le titulaire </w:t>
      </w:r>
      <w:r w:rsidR="00DC51DA" w:rsidRPr="0064350E">
        <w:rPr>
          <w:sz w:val="20"/>
          <w:szCs w:val="20"/>
        </w:rPr>
        <w:t xml:space="preserve">s’engage à </w:t>
      </w:r>
      <w:r w:rsidRPr="0064350E">
        <w:rPr>
          <w:sz w:val="20"/>
          <w:szCs w:val="20"/>
        </w:rPr>
        <w:t>notifie</w:t>
      </w:r>
      <w:r w:rsidR="00DC51DA" w:rsidRPr="0064350E">
        <w:rPr>
          <w:sz w:val="20"/>
          <w:szCs w:val="20"/>
        </w:rPr>
        <w:t>r</w:t>
      </w:r>
      <w:r w:rsidRPr="0064350E">
        <w:rPr>
          <w:sz w:val="20"/>
          <w:szCs w:val="20"/>
        </w:rPr>
        <w:t xml:space="preserve"> à l'acheteur toute violation de données à caractère perso</w:t>
      </w:r>
      <w:r w:rsidR="00F755BC" w:rsidRPr="0064350E">
        <w:rPr>
          <w:sz w:val="20"/>
          <w:szCs w:val="20"/>
        </w:rPr>
        <w:t xml:space="preserve">nnel dans un délai </w:t>
      </w:r>
      <w:r w:rsidR="00DC51DA" w:rsidRPr="0064350E">
        <w:rPr>
          <w:sz w:val="20"/>
          <w:szCs w:val="20"/>
        </w:rPr>
        <w:t xml:space="preserve">maximum </w:t>
      </w:r>
      <w:r w:rsidR="00D93494" w:rsidRPr="0064350E">
        <w:rPr>
          <w:sz w:val="20"/>
          <w:szCs w:val="20"/>
        </w:rPr>
        <w:t xml:space="preserve">de 24h </w:t>
      </w:r>
      <w:r w:rsidRPr="0064350E">
        <w:rPr>
          <w:sz w:val="20"/>
          <w:szCs w:val="20"/>
        </w:rPr>
        <w:t xml:space="preserve">après en </w:t>
      </w:r>
      <w:r w:rsidR="00F755BC" w:rsidRPr="0064350E">
        <w:rPr>
          <w:sz w:val="20"/>
          <w:szCs w:val="20"/>
        </w:rPr>
        <w:t>avoir pris</w:t>
      </w:r>
      <w:r w:rsidRPr="0064350E">
        <w:rPr>
          <w:sz w:val="20"/>
          <w:szCs w:val="20"/>
        </w:rPr>
        <w:t xml:space="preserve"> connaissance</w:t>
      </w:r>
      <w:r w:rsidR="00AF3DCB" w:rsidRPr="0064350E">
        <w:rPr>
          <w:sz w:val="20"/>
          <w:szCs w:val="20"/>
        </w:rPr>
        <w:t>,</w:t>
      </w:r>
      <w:r w:rsidRPr="0064350E">
        <w:rPr>
          <w:sz w:val="20"/>
          <w:szCs w:val="20"/>
        </w:rPr>
        <w:t xml:space="preserve"> </w:t>
      </w:r>
      <w:r w:rsidR="00F755BC" w:rsidRPr="0064350E">
        <w:rPr>
          <w:sz w:val="20"/>
          <w:szCs w:val="20"/>
        </w:rPr>
        <w:t>par co</w:t>
      </w:r>
      <w:r w:rsidR="00DC51DA" w:rsidRPr="0064350E">
        <w:rPr>
          <w:sz w:val="20"/>
          <w:szCs w:val="20"/>
        </w:rPr>
        <w:t>urrier électronique au Rectorat</w:t>
      </w:r>
      <w:r w:rsidR="00D93494" w:rsidRPr="0064350E">
        <w:rPr>
          <w:sz w:val="20"/>
          <w:szCs w:val="20"/>
        </w:rPr>
        <w:t xml:space="preserve">, </w:t>
      </w:r>
      <w:r w:rsidR="00DC51DA" w:rsidRPr="0064350E">
        <w:rPr>
          <w:sz w:val="20"/>
          <w:szCs w:val="20"/>
        </w:rPr>
        <w:t xml:space="preserve">et plus particulièrement </w:t>
      </w:r>
      <w:r w:rsidR="00D93494" w:rsidRPr="0064350E">
        <w:rPr>
          <w:sz w:val="20"/>
          <w:szCs w:val="20"/>
        </w:rPr>
        <w:t>à la Direction des Systèmes d’Information et de l’Innovation (l’adresse sera communiquée lors de la réunion de lancement), ainsi qu’au Délégué à la protection des données (dpd@ac-montpellier.fr)</w:t>
      </w:r>
      <w:r w:rsidR="00F755BC" w:rsidRPr="0064350E">
        <w:rPr>
          <w:sz w:val="20"/>
          <w:szCs w:val="20"/>
        </w:rPr>
        <w:t xml:space="preserve">. Cette </w:t>
      </w:r>
      <w:r w:rsidRPr="0064350E">
        <w:rPr>
          <w:sz w:val="20"/>
          <w:szCs w:val="20"/>
        </w:rPr>
        <w:t xml:space="preserve">notification est accompagnée de toute documentation utile afin de permettre </w:t>
      </w:r>
      <w:r w:rsidR="00DC51DA" w:rsidRPr="0064350E">
        <w:rPr>
          <w:sz w:val="20"/>
          <w:szCs w:val="20"/>
        </w:rPr>
        <w:t>au Rectorat</w:t>
      </w:r>
      <w:r w:rsidR="00F755BC" w:rsidRPr="0064350E">
        <w:rPr>
          <w:sz w:val="20"/>
          <w:szCs w:val="20"/>
        </w:rPr>
        <w:t>, si nécessaire, de notifier cette violation à l’autorité de contrôle compétente (CNIL).</w:t>
      </w:r>
    </w:p>
    <w:p w14:paraId="2E8357E4" w14:textId="77777777" w:rsidR="00DC51DA" w:rsidRPr="0064350E" w:rsidRDefault="00DC51DA" w:rsidP="00DC51DA">
      <w:pPr>
        <w:spacing w:after="0"/>
        <w:jc w:val="both"/>
        <w:rPr>
          <w:sz w:val="20"/>
          <w:szCs w:val="20"/>
        </w:rPr>
      </w:pPr>
    </w:p>
    <w:p w14:paraId="7FCF7F4B" w14:textId="77777777" w:rsidR="00DC51DA" w:rsidRPr="0064350E" w:rsidRDefault="00DC51DA" w:rsidP="00DC51DA">
      <w:pPr>
        <w:spacing w:after="0"/>
        <w:jc w:val="both"/>
        <w:rPr>
          <w:sz w:val="20"/>
          <w:szCs w:val="20"/>
        </w:rPr>
      </w:pPr>
      <w:r w:rsidRPr="0064350E">
        <w:rPr>
          <w:sz w:val="20"/>
          <w:szCs w:val="20"/>
        </w:rPr>
        <w:t>Dès qu’il est informé d’un incident dont il est à l’origine, le titulaire procède à toutes les investigations utiles sur les manquements aux règles de protection afin d’y remédier dans un délai aussi rapide que possible et de faire en sorte d’en diminuer l’impact pour les personnes concernées. Le titulaire s’engage à informer le Rec</w:t>
      </w:r>
      <w:r w:rsidR="001833F7" w:rsidRPr="0064350E">
        <w:rPr>
          <w:sz w:val="20"/>
          <w:szCs w:val="20"/>
        </w:rPr>
        <w:t>t</w:t>
      </w:r>
      <w:r w:rsidRPr="0064350E">
        <w:rPr>
          <w:sz w:val="20"/>
          <w:szCs w:val="20"/>
        </w:rPr>
        <w:t>orat de ses investigations et ce de manière régulière.</w:t>
      </w:r>
    </w:p>
    <w:p w14:paraId="56536CA9" w14:textId="77777777" w:rsidR="00C64F0E" w:rsidRPr="0064350E" w:rsidRDefault="00C64F0E" w:rsidP="00DC51DA">
      <w:pPr>
        <w:spacing w:after="0"/>
        <w:jc w:val="both"/>
        <w:rPr>
          <w:sz w:val="20"/>
          <w:szCs w:val="20"/>
        </w:rPr>
      </w:pPr>
      <w:r w:rsidRPr="0064350E">
        <w:rPr>
          <w:sz w:val="20"/>
          <w:szCs w:val="20"/>
        </w:rPr>
        <w:lastRenderedPageBreak/>
        <w:t>Les parties s’engagent à collaborer activement afin d’être en mesure de répondre à leurs obligations réglementaires et contractuelles.</w:t>
      </w:r>
    </w:p>
    <w:p w14:paraId="597C7885" w14:textId="77777777" w:rsidR="00C64F0E" w:rsidRPr="0064350E" w:rsidRDefault="00C64F0E" w:rsidP="00DC51DA">
      <w:pPr>
        <w:spacing w:after="0"/>
        <w:jc w:val="both"/>
        <w:rPr>
          <w:sz w:val="20"/>
          <w:szCs w:val="20"/>
        </w:rPr>
      </w:pPr>
    </w:p>
    <w:p w14:paraId="17285A17" w14:textId="77777777" w:rsidR="00C64F0E" w:rsidRPr="0064350E" w:rsidRDefault="00C64F0E" w:rsidP="00DC51DA">
      <w:pPr>
        <w:spacing w:after="0"/>
        <w:jc w:val="both"/>
        <w:rPr>
          <w:sz w:val="20"/>
          <w:szCs w:val="20"/>
        </w:rPr>
      </w:pPr>
      <w:r w:rsidRPr="0064350E">
        <w:rPr>
          <w:sz w:val="20"/>
          <w:szCs w:val="20"/>
        </w:rPr>
        <w:t>Il revient au Rectorat, en tant que responsable de traitement, de notifier cette violation de données à caractère personnel à l’autorité de contrôle compétente, ainsi que, le cas échéant, à la personne concernée, dans un délai maximum de 72 heures, à moins que la violation en question ne soit pas susceptible d’engendrer un risque pour les droits et libertés des personnes physiques.</w:t>
      </w:r>
    </w:p>
    <w:p w14:paraId="0214DAAF" w14:textId="77777777" w:rsidR="00DC51DA" w:rsidRPr="0064350E" w:rsidRDefault="00DC51DA" w:rsidP="00DC51DA">
      <w:pPr>
        <w:spacing w:after="0"/>
        <w:jc w:val="both"/>
        <w:rPr>
          <w:sz w:val="20"/>
          <w:szCs w:val="20"/>
        </w:rPr>
      </w:pPr>
    </w:p>
    <w:p w14:paraId="75161322" w14:textId="77777777" w:rsidR="00DC51DA" w:rsidRPr="0064350E" w:rsidRDefault="00DC51DA" w:rsidP="00DC51DA">
      <w:pPr>
        <w:spacing w:after="0"/>
        <w:jc w:val="both"/>
        <w:rPr>
          <w:sz w:val="20"/>
          <w:szCs w:val="20"/>
        </w:rPr>
      </w:pPr>
      <w:r w:rsidRPr="0064350E">
        <w:rPr>
          <w:sz w:val="20"/>
          <w:szCs w:val="20"/>
        </w:rPr>
        <w:t xml:space="preserve">Cette notification doit préciser </w:t>
      </w:r>
      <w:proofErr w:type="gramStart"/>
      <w:r w:rsidR="00723CE2">
        <w:rPr>
          <w:sz w:val="20"/>
          <w:szCs w:val="20"/>
        </w:rPr>
        <w:t>a</w:t>
      </w:r>
      <w:proofErr w:type="gramEnd"/>
      <w:r w:rsidR="00C64F0E" w:rsidRPr="0064350E">
        <w:rPr>
          <w:sz w:val="20"/>
          <w:szCs w:val="20"/>
        </w:rPr>
        <w:t xml:space="preserve"> minima :</w:t>
      </w:r>
    </w:p>
    <w:p w14:paraId="6AE8FBF5" w14:textId="77777777" w:rsidR="00C64F0E" w:rsidRPr="0064350E" w:rsidRDefault="00C64F0E" w:rsidP="00F425B9">
      <w:pPr>
        <w:pStyle w:val="Paragraphedeliste"/>
        <w:numPr>
          <w:ilvl w:val="0"/>
          <w:numId w:val="13"/>
        </w:numPr>
        <w:spacing w:after="0"/>
        <w:rPr>
          <w:rFonts w:asciiTheme="minorHAnsi" w:hAnsiTheme="minorHAnsi" w:cstheme="minorHAnsi"/>
          <w:sz w:val="20"/>
          <w:lang w:val="fr-FR"/>
        </w:rPr>
      </w:pPr>
      <w:r w:rsidRPr="0064350E">
        <w:rPr>
          <w:rFonts w:asciiTheme="minorHAnsi" w:hAnsiTheme="minorHAnsi" w:cstheme="minorHAnsi"/>
          <w:sz w:val="20"/>
          <w:lang w:val="fr-FR"/>
        </w:rPr>
        <w:t>L</w:t>
      </w:r>
      <w:r w:rsidR="0080623B" w:rsidRPr="0064350E">
        <w:rPr>
          <w:rFonts w:asciiTheme="minorHAnsi" w:hAnsiTheme="minorHAnsi" w:cstheme="minorHAnsi"/>
          <w:sz w:val="20"/>
          <w:lang w:val="fr-FR"/>
        </w:rPr>
        <w:t xml:space="preserve">a description de la </w:t>
      </w:r>
      <w:r w:rsidR="00F755BC" w:rsidRPr="0064350E">
        <w:rPr>
          <w:rFonts w:asciiTheme="minorHAnsi" w:hAnsiTheme="minorHAnsi" w:cstheme="minorHAnsi"/>
          <w:sz w:val="20"/>
          <w:lang w:val="fr-FR"/>
        </w:rPr>
        <w:t>nature d</w:t>
      </w:r>
      <w:r w:rsidR="0080623B" w:rsidRPr="0064350E">
        <w:rPr>
          <w:rFonts w:asciiTheme="minorHAnsi" w:hAnsiTheme="minorHAnsi" w:cstheme="minorHAnsi"/>
          <w:sz w:val="20"/>
          <w:lang w:val="fr-FR"/>
        </w:rPr>
        <w:t>e la violation de données à caractère personnel y</w:t>
      </w:r>
      <w:r w:rsidR="00F755BC" w:rsidRPr="0064350E">
        <w:rPr>
          <w:rFonts w:asciiTheme="minorHAnsi" w:hAnsiTheme="minorHAnsi" w:cstheme="minorHAnsi"/>
          <w:sz w:val="20"/>
          <w:lang w:val="fr-FR"/>
        </w:rPr>
        <w:t xml:space="preserve"> compris, si possible, les </w:t>
      </w:r>
      <w:r w:rsidR="0080623B" w:rsidRPr="0064350E">
        <w:rPr>
          <w:rFonts w:asciiTheme="minorHAnsi" w:hAnsiTheme="minorHAnsi" w:cstheme="minorHAnsi"/>
          <w:sz w:val="20"/>
          <w:lang w:val="fr-FR"/>
        </w:rPr>
        <w:t>catégories et le nombre approximatif de personnes concernées par la violation</w:t>
      </w:r>
      <w:r w:rsidRPr="0064350E">
        <w:rPr>
          <w:rFonts w:asciiTheme="minorHAnsi" w:hAnsiTheme="minorHAnsi" w:cstheme="minorHAnsi"/>
          <w:sz w:val="20"/>
          <w:lang w:val="fr-FR"/>
        </w:rPr>
        <w:t>, ainsi que</w:t>
      </w:r>
      <w:r w:rsidR="00F755BC" w:rsidRPr="0064350E">
        <w:rPr>
          <w:rFonts w:asciiTheme="minorHAnsi" w:hAnsiTheme="minorHAnsi" w:cstheme="minorHAnsi"/>
          <w:sz w:val="20"/>
          <w:lang w:val="fr-FR"/>
        </w:rPr>
        <w:t xml:space="preserve"> les catégories et le nombre </w:t>
      </w:r>
      <w:r w:rsidR="0080623B" w:rsidRPr="0064350E">
        <w:rPr>
          <w:rFonts w:asciiTheme="minorHAnsi" w:hAnsiTheme="minorHAnsi" w:cstheme="minorHAnsi"/>
          <w:sz w:val="20"/>
          <w:lang w:val="fr-FR"/>
        </w:rPr>
        <w:t>approximatif d'enregistrements de données à</w:t>
      </w:r>
      <w:r w:rsidRPr="0064350E">
        <w:rPr>
          <w:rFonts w:asciiTheme="minorHAnsi" w:hAnsiTheme="minorHAnsi" w:cstheme="minorHAnsi"/>
          <w:sz w:val="20"/>
          <w:lang w:val="fr-FR"/>
        </w:rPr>
        <w:t xml:space="preserve"> caractère personnel concernés.</w:t>
      </w:r>
    </w:p>
    <w:p w14:paraId="0716D979" w14:textId="77777777" w:rsidR="00C64F0E" w:rsidRPr="0064350E" w:rsidRDefault="00C64F0E" w:rsidP="00F425B9">
      <w:pPr>
        <w:pStyle w:val="Paragraphedeliste"/>
        <w:numPr>
          <w:ilvl w:val="0"/>
          <w:numId w:val="13"/>
        </w:numPr>
        <w:spacing w:after="0"/>
        <w:rPr>
          <w:rFonts w:asciiTheme="minorHAnsi" w:hAnsiTheme="minorHAnsi" w:cstheme="minorHAnsi"/>
          <w:sz w:val="20"/>
          <w:lang w:val="fr-FR"/>
        </w:rPr>
      </w:pPr>
      <w:r w:rsidRPr="0064350E">
        <w:rPr>
          <w:rFonts w:asciiTheme="minorHAnsi" w:hAnsiTheme="minorHAnsi" w:cstheme="minorHAnsi"/>
          <w:sz w:val="20"/>
          <w:lang w:val="fr-FR"/>
        </w:rPr>
        <w:t>L</w:t>
      </w:r>
      <w:r w:rsidR="0080623B" w:rsidRPr="0064350E">
        <w:rPr>
          <w:rFonts w:asciiTheme="minorHAnsi" w:hAnsiTheme="minorHAnsi" w:cstheme="minorHAnsi"/>
          <w:sz w:val="20"/>
          <w:lang w:val="fr-FR"/>
        </w:rPr>
        <w:t>e nom et les coordonnées du délégué à la protection des données ou d'un</w:t>
      </w:r>
      <w:r w:rsidR="00F755BC" w:rsidRPr="0064350E">
        <w:rPr>
          <w:rFonts w:asciiTheme="minorHAnsi" w:hAnsiTheme="minorHAnsi" w:cstheme="minorHAnsi"/>
          <w:sz w:val="20"/>
          <w:lang w:val="fr-FR"/>
        </w:rPr>
        <w:t xml:space="preserve"> autre point de contact auprès </w:t>
      </w:r>
      <w:r w:rsidR="0080623B" w:rsidRPr="0064350E">
        <w:rPr>
          <w:rFonts w:asciiTheme="minorHAnsi" w:hAnsiTheme="minorHAnsi" w:cstheme="minorHAnsi"/>
          <w:sz w:val="20"/>
          <w:lang w:val="fr-FR"/>
        </w:rPr>
        <w:t>duquel des informations supplém</w:t>
      </w:r>
      <w:r w:rsidRPr="0064350E">
        <w:rPr>
          <w:rFonts w:asciiTheme="minorHAnsi" w:hAnsiTheme="minorHAnsi" w:cstheme="minorHAnsi"/>
          <w:sz w:val="20"/>
          <w:lang w:val="fr-FR"/>
        </w:rPr>
        <w:t>entaires peuvent être obtenues.</w:t>
      </w:r>
    </w:p>
    <w:p w14:paraId="12A1A6FD" w14:textId="77777777" w:rsidR="00C64F0E" w:rsidRPr="0064350E" w:rsidRDefault="00C64F0E" w:rsidP="00F425B9">
      <w:pPr>
        <w:pStyle w:val="Paragraphedeliste"/>
        <w:numPr>
          <w:ilvl w:val="0"/>
          <w:numId w:val="13"/>
        </w:numPr>
        <w:spacing w:after="0"/>
        <w:rPr>
          <w:rFonts w:asciiTheme="minorHAnsi" w:hAnsiTheme="minorHAnsi" w:cstheme="minorHAnsi"/>
          <w:sz w:val="20"/>
          <w:lang w:val="fr-FR"/>
        </w:rPr>
      </w:pPr>
      <w:r w:rsidRPr="0064350E">
        <w:rPr>
          <w:rFonts w:asciiTheme="minorHAnsi" w:hAnsiTheme="minorHAnsi" w:cstheme="minorHAnsi"/>
          <w:sz w:val="20"/>
          <w:lang w:val="fr-FR"/>
        </w:rPr>
        <w:t>L</w:t>
      </w:r>
      <w:r w:rsidR="0080623B" w:rsidRPr="0064350E">
        <w:rPr>
          <w:rFonts w:asciiTheme="minorHAnsi" w:hAnsiTheme="minorHAnsi" w:cstheme="minorHAnsi"/>
          <w:sz w:val="20"/>
          <w:lang w:val="fr-FR"/>
        </w:rPr>
        <w:t>a description des conséquences probables de la viola</w:t>
      </w:r>
      <w:r w:rsidR="00F755BC" w:rsidRPr="0064350E">
        <w:rPr>
          <w:rFonts w:asciiTheme="minorHAnsi" w:hAnsiTheme="minorHAnsi" w:cstheme="minorHAnsi"/>
          <w:sz w:val="20"/>
          <w:lang w:val="fr-FR"/>
        </w:rPr>
        <w:t>tion de données à caractère per</w:t>
      </w:r>
      <w:r w:rsidRPr="0064350E">
        <w:rPr>
          <w:rFonts w:asciiTheme="minorHAnsi" w:hAnsiTheme="minorHAnsi" w:cstheme="minorHAnsi"/>
          <w:sz w:val="20"/>
          <w:lang w:val="fr-FR"/>
        </w:rPr>
        <w:t>sonnel.</w:t>
      </w:r>
    </w:p>
    <w:p w14:paraId="5E8FFBF2" w14:textId="77777777" w:rsidR="0080623B" w:rsidRPr="0064350E" w:rsidRDefault="00C64F0E" w:rsidP="00F425B9">
      <w:pPr>
        <w:pStyle w:val="Paragraphedeliste"/>
        <w:numPr>
          <w:ilvl w:val="0"/>
          <w:numId w:val="13"/>
        </w:numPr>
        <w:spacing w:after="0"/>
        <w:rPr>
          <w:rFonts w:asciiTheme="minorHAnsi" w:hAnsiTheme="minorHAnsi" w:cstheme="minorHAnsi"/>
          <w:sz w:val="20"/>
          <w:lang w:val="fr-FR"/>
        </w:rPr>
      </w:pPr>
      <w:r w:rsidRPr="0064350E">
        <w:rPr>
          <w:rFonts w:asciiTheme="minorHAnsi" w:hAnsiTheme="minorHAnsi" w:cstheme="minorHAnsi"/>
          <w:sz w:val="20"/>
          <w:lang w:val="fr-FR"/>
        </w:rPr>
        <w:t>L</w:t>
      </w:r>
      <w:r w:rsidR="0080623B" w:rsidRPr="0064350E">
        <w:rPr>
          <w:rFonts w:asciiTheme="minorHAnsi" w:hAnsiTheme="minorHAnsi" w:cstheme="minorHAnsi"/>
          <w:sz w:val="20"/>
          <w:lang w:val="fr-FR"/>
        </w:rPr>
        <w:t xml:space="preserve">a description des </w:t>
      </w:r>
      <w:r w:rsidRPr="0064350E">
        <w:rPr>
          <w:rFonts w:asciiTheme="minorHAnsi" w:hAnsiTheme="minorHAnsi" w:cstheme="minorHAnsi"/>
          <w:sz w:val="20"/>
          <w:lang w:val="fr-FR"/>
        </w:rPr>
        <w:t>mesures prises ou que le Rectorat</w:t>
      </w:r>
      <w:r w:rsidR="0080623B" w:rsidRPr="0064350E">
        <w:rPr>
          <w:rFonts w:asciiTheme="minorHAnsi" w:hAnsiTheme="minorHAnsi" w:cstheme="minorHAnsi"/>
          <w:sz w:val="20"/>
          <w:lang w:val="fr-FR"/>
        </w:rPr>
        <w:t xml:space="preserve"> propose de prendre p</w:t>
      </w:r>
      <w:r w:rsidR="00F755BC" w:rsidRPr="0064350E">
        <w:rPr>
          <w:rFonts w:asciiTheme="minorHAnsi" w:hAnsiTheme="minorHAnsi" w:cstheme="minorHAnsi"/>
          <w:sz w:val="20"/>
          <w:lang w:val="fr-FR"/>
        </w:rPr>
        <w:t xml:space="preserve">our remédier à la violation de données à caractère personnel, </w:t>
      </w:r>
      <w:r w:rsidR="0080623B" w:rsidRPr="0064350E">
        <w:rPr>
          <w:rFonts w:asciiTheme="minorHAnsi" w:hAnsiTheme="minorHAnsi" w:cstheme="minorHAnsi"/>
          <w:sz w:val="20"/>
          <w:lang w:val="fr-FR"/>
        </w:rPr>
        <w:t xml:space="preserve">y </w:t>
      </w:r>
      <w:r w:rsidR="00F755BC" w:rsidRPr="0064350E">
        <w:rPr>
          <w:rFonts w:asciiTheme="minorHAnsi" w:hAnsiTheme="minorHAnsi" w:cstheme="minorHAnsi"/>
          <w:sz w:val="20"/>
          <w:lang w:val="fr-FR"/>
        </w:rPr>
        <w:t xml:space="preserve">compris, </w:t>
      </w:r>
      <w:r w:rsidR="0080623B" w:rsidRPr="0064350E">
        <w:rPr>
          <w:rFonts w:asciiTheme="minorHAnsi" w:hAnsiTheme="minorHAnsi" w:cstheme="minorHAnsi"/>
          <w:sz w:val="20"/>
          <w:lang w:val="fr-FR"/>
        </w:rPr>
        <w:t xml:space="preserve">le cas échéant, </w:t>
      </w:r>
      <w:r w:rsidR="00F755BC" w:rsidRPr="0064350E">
        <w:rPr>
          <w:rFonts w:asciiTheme="minorHAnsi" w:hAnsiTheme="minorHAnsi" w:cstheme="minorHAnsi"/>
          <w:sz w:val="20"/>
          <w:lang w:val="fr-FR"/>
        </w:rPr>
        <w:t xml:space="preserve">les mesures </w:t>
      </w:r>
      <w:r w:rsidR="0080623B" w:rsidRPr="0064350E">
        <w:rPr>
          <w:rFonts w:asciiTheme="minorHAnsi" w:hAnsiTheme="minorHAnsi" w:cstheme="minorHAnsi"/>
          <w:sz w:val="20"/>
          <w:lang w:val="fr-FR"/>
        </w:rPr>
        <w:t xml:space="preserve">pour en </w:t>
      </w:r>
      <w:r w:rsidR="00F755BC" w:rsidRPr="0064350E">
        <w:rPr>
          <w:rFonts w:asciiTheme="minorHAnsi" w:hAnsiTheme="minorHAnsi" w:cstheme="minorHAnsi"/>
          <w:sz w:val="20"/>
          <w:lang w:val="fr-FR"/>
        </w:rPr>
        <w:t xml:space="preserve">atténuer les éventuelles </w:t>
      </w:r>
      <w:r w:rsidR="0080623B" w:rsidRPr="0064350E">
        <w:rPr>
          <w:rFonts w:asciiTheme="minorHAnsi" w:hAnsiTheme="minorHAnsi" w:cstheme="minorHAnsi"/>
          <w:sz w:val="20"/>
          <w:lang w:val="fr-FR"/>
        </w:rPr>
        <w:t>conséquences négatives.</w:t>
      </w:r>
    </w:p>
    <w:p w14:paraId="54C14A0E" w14:textId="77777777" w:rsidR="001833F7" w:rsidRPr="0064350E" w:rsidRDefault="001833F7" w:rsidP="001833F7">
      <w:pPr>
        <w:spacing w:after="0"/>
        <w:jc w:val="both"/>
        <w:rPr>
          <w:sz w:val="20"/>
          <w:szCs w:val="20"/>
        </w:rPr>
      </w:pPr>
    </w:p>
    <w:p w14:paraId="1642DE72" w14:textId="77777777" w:rsidR="0080623B" w:rsidRDefault="0080623B" w:rsidP="00A65D73">
      <w:pPr>
        <w:spacing w:after="0"/>
        <w:jc w:val="both"/>
        <w:rPr>
          <w:sz w:val="20"/>
          <w:szCs w:val="20"/>
        </w:rPr>
      </w:pPr>
      <w:r w:rsidRPr="0064350E">
        <w:rPr>
          <w:sz w:val="20"/>
          <w:szCs w:val="20"/>
        </w:rPr>
        <w:t>S</w:t>
      </w:r>
      <w:r w:rsidR="00C64F0E" w:rsidRPr="0064350E">
        <w:rPr>
          <w:sz w:val="20"/>
          <w:szCs w:val="20"/>
        </w:rPr>
        <w:t>i toutes ces informations ne peuvent pas être fournies en même temps</w:t>
      </w:r>
      <w:r w:rsidRPr="0064350E">
        <w:rPr>
          <w:sz w:val="20"/>
          <w:szCs w:val="20"/>
        </w:rPr>
        <w:t>,</w:t>
      </w:r>
      <w:r w:rsidR="0016129F" w:rsidRPr="0064350E">
        <w:rPr>
          <w:sz w:val="20"/>
          <w:szCs w:val="20"/>
        </w:rPr>
        <w:t xml:space="preserve"> </w:t>
      </w:r>
      <w:r w:rsidR="00C64F0E" w:rsidRPr="0064350E">
        <w:rPr>
          <w:sz w:val="20"/>
          <w:szCs w:val="20"/>
        </w:rPr>
        <w:t>elles pourront</w:t>
      </w:r>
      <w:r w:rsidRPr="0064350E">
        <w:rPr>
          <w:sz w:val="20"/>
          <w:szCs w:val="20"/>
        </w:rPr>
        <w:t xml:space="preserve"> être communiquées de manière échelonnée</w:t>
      </w:r>
      <w:r w:rsidR="001833F7" w:rsidRPr="0064350E">
        <w:rPr>
          <w:sz w:val="20"/>
          <w:szCs w:val="20"/>
        </w:rPr>
        <w:t>,</w:t>
      </w:r>
      <w:r w:rsidRPr="0064350E">
        <w:rPr>
          <w:sz w:val="20"/>
          <w:szCs w:val="20"/>
        </w:rPr>
        <w:t xml:space="preserve"> sans retard indu.</w:t>
      </w:r>
    </w:p>
    <w:p w14:paraId="1E5C6959" w14:textId="77777777" w:rsidR="00A65D73" w:rsidRPr="0064350E" w:rsidRDefault="00A65D73" w:rsidP="0016129F">
      <w:pPr>
        <w:jc w:val="both"/>
        <w:rPr>
          <w:sz w:val="20"/>
          <w:szCs w:val="20"/>
        </w:rPr>
      </w:pPr>
    </w:p>
    <w:p w14:paraId="5A423C12" w14:textId="77777777" w:rsidR="000652E6" w:rsidRPr="0064350E" w:rsidRDefault="00FC6DE8" w:rsidP="000652E6">
      <w:pPr>
        <w:pStyle w:val="Titre1"/>
        <w:rPr>
          <w:b/>
          <w:sz w:val="28"/>
          <w:szCs w:val="28"/>
        </w:rPr>
      </w:pPr>
      <w:bookmarkStart w:id="30" w:name="_Toc25163788"/>
      <w:bookmarkStart w:id="31" w:name="_Toc194418119"/>
      <w:r w:rsidRPr="0064350E">
        <w:rPr>
          <w:b/>
          <w:sz w:val="28"/>
          <w:szCs w:val="28"/>
        </w:rPr>
        <w:t>Aide</w:t>
      </w:r>
      <w:r w:rsidR="000652E6" w:rsidRPr="0064350E">
        <w:rPr>
          <w:b/>
          <w:sz w:val="28"/>
          <w:szCs w:val="28"/>
        </w:rPr>
        <w:t xml:space="preserve"> </w:t>
      </w:r>
      <w:r w:rsidRPr="0064350E">
        <w:rPr>
          <w:b/>
          <w:sz w:val="28"/>
          <w:szCs w:val="28"/>
        </w:rPr>
        <w:t>du titulaire dans le cadre du respect par le Rectorat de ses obligations</w:t>
      </w:r>
      <w:bookmarkEnd w:id="30"/>
      <w:bookmarkEnd w:id="31"/>
    </w:p>
    <w:p w14:paraId="3A0755FB" w14:textId="77777777" w:rsidR="0080623B" w:rsidRPr="0064350E" w:rsidRDefault="00723CE2" w:rsidP="00FC6DE8">
      <w:pPr>
        <w:spacing w:after="0"/>
        <w:jc w:val="both"/>
        <w:rPr>
          <w:rFonts w:cstheme="minorHAnsi"/>
          <w:sz w:val="20"/>
          <w:szCs w:val="20"/>
        </w:rPr>
      </w:pPr>
      <w:r>
        <w:rPr>
          <w:sz w:val="20"/>
          <w:szCs w:val="20"/>
        </w:rPr>
        <w:t>Le titulaire aide le Rectorat</w:t>
      </w:r>
      <w:r w:rsidR="00FC6DE8" w:rsidRPr="0064350E">
        <w:rPr>
          <w:sz w:val="20"/>
          <w:szCs w:val="20"/>
        </w:rPr>
        <w:t xml:space="preserve"> dans l</w:t>
      </w:r>
      <w:r w:rsidR="0080623B" w:rsidRPr="0064350E">
        <w:rPr>
          <w:rFonts w:cstheme="minorHAnsi"/>
          <w:sz w:val="20"/>
          <w:szCs w:val="20"/>
        </w:rPr>
        <w:t>a réalisation d'</w:t>
      </w:r>
      <w:r w:rsidR="00FC6DE8" w:rsidRPr="0064350E">
        <w:rPr>
          <w:rFonts w:cstheme="minorHAnsi"/>
          <w:sz w:val="20"/>
          <w:szCs w:val="20"/>
        </w:rPr>
        <w:t xml:space="preserve">éventuelles </w:t>
      </w:r>
      <w:r w:rsidR="0080623B" w:rsidRPr="0064350E">
        <w:rPr>
          <w:rFonts w:cstheme="minorHAnsi"/>
          <w:sz w:val="20"/>
          <w:szCs w:val="20"/>
        </w:rPr>
        <w:t>analyses d'impact relative</w:t>
      </w:r>
      <w:r w:rsidR="00FC6DE8" w:rsidRPr="0064350E">
        <w:rPr>
          <w:rFonts w:cstheme="minorHAnsi"/>
          <w:sz w:val="20"/>
          <w:szCs w:val="20"/>
        </w:rPr>
        <w:t>s</w:t>
      </w:r>
      <w:r w:rsidR="0080623B" w:rsidRPr="0064350E">
        <w:rPr>
          <w:rFonts w:cstheme="minorHAnsi"/>
          <w:sz w:val="20"/>
          <w:szCs w:val="20"/>
        </w:rPr>
        <w:t xml:space="preserve"> à la p</w:t>
      </w:r>
      <w:r w:rsidR="00FC6DE8" w:rsidRPr="0064350E">
        <w:rPr>
          <w:rFonts w:cstheme="minorHAnsi"/>
          <w:sz w:val="20"/>
        </w:rPr>
        <w:t>rotection des données à caractère personnel, ainsi que dans les possibles interactions entre le Rectorat et les autorités de contrôle.</w:t>
      </w:r>
    </w:p>
    <w:p w14:paraId="467A570C" w14:textId="77777777" w:rsidR="00FC6DE8" w:rsidRPr="0064350E" w:rsidRDefault="00FC6DE8" w:rsidP="00FC6DE8">
      <w:pPr>
        <w:pStyle w:val="Paragraphedeliste"/>
        <w:spacing w:after="0"/>
        <w:ind w:left="360"/>
        <w:rPr>
          <w:rFonts w:asciiTheme="minorHAnsi" w:hAnsiTheme="minorHAnsi" w:cstheme="minorHAnsi"/>
          <w:sz w:val="20"/>
          <w:lang w:val="fr-FR"/>
        </w:rPr>
      </w:pPr>
    </w:p>
    <w:p w14:paraId="5E6A5188" w14:textId="77777777" w:rsidR="00F1314F" w:rsidRPr="0064350E" w:rsidRDefault="00F1314F" w:rsidP="00F1314F">
      <w:pPr>
        <w:pStyle w:val="Titre2"/>
        <w:rPr>
          <w:sz w:val="24"/>
          <w:szCs w:val="24"/>
          <w:u w:val="single"/>
        </w:rPr>
      </w:pPr>
      <w:bookmarkStart w:id="32" w:name="_Toc25163789"/>
      <w:bookmarkStart w:id="33" w:name="_Toc194418120"/>
      <w:r w:rsidRPr="0064350E">
        <w:rPr>
          <w:sz w:val="24"/>
          <w:szCs w:val="24"/>
          <w:u w:val="single"/>
        </w:rPr>
        <w:t>Analyse d’impact</w:t>
      </w:r>
      <w:bookmarkEnd w:id="32"/>
      <w:bookmarkEnd w:id="33"/>
    </w:p>
    <w:p w14:paraId="2FC6B702" w14:textId="77777777" w:rsidR="0064350E" w:rsidRPr="0064350E" w:rsidRDefault="00F1314F" w:rsidP="0064350E">
      <w:pPr>
        <w:spacing w:after="0"/>
        <w:jc w:val="both"/>
        <w:rPr>
          <w:sz w:val="20"/>
          <w:szCs w:val="20"/>
        </w:rPr>
      </w:pPr>
      <w:bookmarkStart w:id="34" w:name="_Toc25163790"/>
      <w:r w:rsidRPr="0064350E">
        <w:rPr>
          <w:sz w:val="20"/>
          <w:szCs w:val="20"/>
        </w:rPr>
        <w:t xml:space="preserve">Conformément à la réglementation en vigueur applicable au traitement de données à caractère personnel et, en particulier le règlement UE 2016/679 du Parlement européen et du conseil du 27 avril 2016 applicable depuis le 25 mai 2018, le RGPD, le titulaire s’engage à collaborer avec le Rectorat pour permettre à celui-ci de réaliser toute analyse d’impact conformément à l’article 35 du RGPD, que ce dernier décidera de mener afin d’évaluer la probabilité et la gravité des risques inhérents à un traitement de données à caractère personnel, compte tenu de sa nature, de sa portée, de son contexte, de ses finalités et des sources du risque. </w:t>
      </w:r>
    </w:p>
    <w:p w14:paraId="75679114" w14:textId="77777777" w:rsidR="0064350E" w:rsidRPr="0064350E" w:rsidRDefault="0064350E" w:rsidP="0064350E">
      <w:pPr>
        <w:spacing w:after="0"/>
        <w:jc w:val="both"/>
        <w:rPr>
          <w:sz w:val="20"/>
          <w:szCs w:val="20"/>
        </w:rPr>
      </w:pPr>
    </w:p>
    <w:p w14:paraId="2135A5CD" w14:textId="77777777" w:rsidR="00F1314F" w:rsidRPr="0064350E" w:rsidRDefault="00F1314F" w:rsidP="0064350E">
      <w:pPr>
        <w:spacing w:after="0"/>
        <w:jc w:val="both"/>
        <w:rPr>
          <w:sz w:val="20"/>
          <w:szCs w:val="20"/>
        </w:rPr>
      </w:pPr>
      <w:r w:rsidRPr="0064350E">
        <w:rPr>
          <w:sz w:val="20"/>
          <w:szCs w:val="20"/>
        </w:rPr>
        <w:t>Le titulaire assiste efficacement le Rectorat, afin que cette analyse puisse comporter obligatoirement les éléments suivants :</w:t>
      </w:r>
      <w:bookmarkEnd w:id="34"/>
    </w:p>
    <w:p w14:paraId="222674ED" w14:textId="77777777" w:rsidR="00F1314F" w:rsidRPr="0064350E" w:rsidRDefault="00F1314F" w:rsidP="00F425B9">
      <w:pPr>
        <w:pStyle w:val="Paragraphedeliste"/>
        <w:numPr>
          <w:ilvl w:val="0"/>
          <w:numId w:val="14"/>
        </w:numPr>
        <w:spacing w:after="0"/>
        <w:rPr>
          <w:rFonts w:asciiTheme="minorHAnsi" w:hAnsiTheme="minorHAnsi" w:cstheme="minorHAnsi"/>
          <w:sz w:val="20"/>
          <w:lang w:val="fr-FR"/>
        </w:rPr>
      </w:pPr>
      <w:r w:rsidRPr="0064350E">
        <w:rPr>
          <w:rFonts w:asciiTheme="minorHAnsi" w:hAnsiTheme="minorHAnsi" w:cstheme="minorHAnsi"/>
          <w:sz w:val="20"/>
          <w:lang w:val="fr-FR"/>
        </w:rPr>
        <w:t>Une description systématique des opérations de traitement envisagées et les finalités du traitement, y compris, le cas échéant, l'intérêt légitime poursuivi par le responsable du traitement.</w:t>
      </w:r>
    </w:p>
    <w:p w14:paraId="38607E91" w14:textId="77777777" w:rsidR="00F1314F" w:rsidRPr="0064350E" w:rsidRDefault="00F1314F" w:rsidP="00F425B9">
      <w:pPr>
        <w:pStyle w:val="Paragraphedeliste"/>
        <w:numPr>
          <w:ilvl w:val="0"/>
          <w:numId w:val="14"/>
        </w:numPr>
        <w:spacing w:after="0"/>
        <w:rPr>
          <w:rFonts w:asciiTheme="minorHAnsi" w:hAnsiTheme="minorHAnsi" w:cstheme="minorHAnsi"/>
          <w:sz w:val="20"/>
          <w:lang w:val="fr-FR"/>
        </w:rPr>
      </w:pPr>
      <w:r w:rsidRPr="0064350E">
        <w:rPr>
          <w:rFonts w:asciiTheme="minorHAnsi" w:hAnsiTheme="minorHAnsi" w:cstheme="minorHAnsi"/>
          <w:sz w:val="20"/>
          <w:lang w:val="fr-FR"/>
        </w:rPr>
        <w:t>Une évaluation de la nécessité et de la proportionnalité des opérations de traitement au regard des finalités.</w:t>
      </w:r>
    </w:p>
    <w:p w14:paraId="68E44BAD" w14:textId="77777777" w:rsidR="00F1314F" w:rsidRPr="0064350E" w:rsidRDefault="00F1314F" w:rsidP="00F425B9">
      <w:pPr>
        <w:pStyle w:val="Paragraphedeliste"/>
        <w:numPr>
          <w:ilvl w:val="0"/>
          <w:numId w:val="14"/>
        </w:numPr>
        <w:spacing w:after="0"/>
        <w:rPr>
          <w:rFonts w:asciiTheme="minorHAnsi" w:hAnsiTheme="minorHAnsi" w:cstheme="minorHAnsi"/>
          <w:sz w:val="20"/>
          <w:lang w:val="fr-FR"/>
        </w:rPr>
      </w:pPr>
      <w:r w:rsidRPr="0064350E">
        <w:rPr>
          <w:rFonts w:asciiTheme="minorHAnsi" w:hAnsiTheme="minorHAnsi" w:cstheme="minorHAnsi"/>
          <w:sz w:val="20"/>
          <w:lang w:val="fr-FR"/>
        </w:rPr>
        <w:t>Une évaluation des risques sur les droits et libertés des personnes concernées.</w:t>
      </w:r>
    </w:p>
    <w:p w14:paraId="1938253C" w14:textId="77777777" w:rsidR="00F1314F" w:rsidRPr="0064350E" w:rsidRDefault="00F1314F" w:rsidP="00F425B9">
      <w:pPr>
        <w:pStyle w:val="Paragraphedeliste"/>
        <w:numPr>
          <w:ilvl w:val="0"/>
          <w:numId w:val="14"/>
        </w:numPr>
        <w:spacing w:after="0"/>
        <w:rPr>
          <w:sz w:val="20"/>
          <w:lang w:val="fr-FR"/>
        </w:rPr>
      </w:pPr>
      <w:r w:rsidRPr="0064350E">
        <w:rPr>
          <w:rFonts w:asciiTheme="minorHAnsi" w:hAnsiTheme="minorHAnsi" w:cstheme="minorHAnsi"/>
          <w:sz w:val="20"/>
          <w:lang w:val="fr-FR"/>
        </w:rPr>
        <w:t>Les mesures envisagées pour faire face aux risques, y compris les garanties, mesures et mécanismes de sécurité visant à assurer la protection des données à caractère personnel et à apporter la preuve du respect du règlement.</w:t>
      </w:r>
    </w:p>
    <w:p w14:paraId="19F92C2A" w14:textId="77777777" w:rsidR="00FC6DE8" w:rsidRPr="0064350E" w:rsidRDefault="00FC6DE8" w:rsidP="00FC6DE8">
      <w:pPr>
        <w:pStyle w:val="Paragraphedeliste"/>
        <w:spacing w:after="0"/>
        <w:ind w:left="360"/>
        <w:rPr>
          <w:rFonts w:asciiTheme="minorHAnsi" w:hAnsiTheme="minorHAnsi" w:cstheme="minorHAnsi"/>
          <w:sz w:val="20"/>
          <w:lang w:val="fr-FR"/>
        </w:rPr>
      </w:pPr>
    </w:p>
    <w:p w14:paraId="07201809" w14:textId="77777777" w:rsidR="00FC6DE8" w:rsidRPr="0064350E" w:rsidRDefault="00FC6DE8" w:rsidP="00FC6DE8">
      <w:pPr>
        <w:pStyle w:val="Titre2"/>
        <w:spacing w:before="0"/>
        <w:rPr>
          <w:sz w:val="24"/>
          <w:szCs w:val="24"/>
          <w:u w:val="single"/>
        </w:rPr>
      </w:pPr>
      <w:bookmarkStart w:id="35" w:name="_Toc25163791"/>
      <w:bookmarkStart w:id="36" w:name="_Toc194418121"/>
      <w:r w:rsidRPr="0064350E">
        <w:rPr>
          <w:sz w:val="24"/>
          <w:szCs w:val="24"/>
          <w:u w:val="single"/>
        </w:rPr>
        <w:t>Coopération avec les autorités de contrôle</w:t>
      </w:r>
      <w:bookmarkEnd w:id="35"/>
      <w:bookmarkEnd w:id="36"/>
    </w:p>
    <w:p w14:paraId="7546BD66" w14:textId="4E76C285" w:rsidR="00F1314F" w:rsidRPr="0064350E" w:rsidRDefault="00FC6DE8" w:rsidP="00B75250">
      <w:pPr>
        <w:spacing w:after="0"/>
        <w:jc w:val="both"/>
        <w:rPr>
          <w:rFonts w:cstheme="minorHAnsi"/>
          <w:sz w:val="20"/>
        </w:rPr>
      </w:pPr>
      <w:r w:rsidRPr="0064350E">
        <w:rPr>
          <w:rFonts w:cstheme="minorHAnsi"/>
          <w:sz w:val="20"/>
        </w:rPr>
        <w:t xml:space="preserve">En cas de contrôle d’une autorité compétente en relation avec les données à caractère personnel traitées dans le cadre du présent </w:t>
      </w:r>
      <w:r w:rsidR="007C7B70" w:rsidRPr="007C7B70">
        <w:rPr>
          <w:rFonts w:cstheme="minorHAnsi"/>
          <w:sz w:val="20"/>
          <w:szCs w:val="20"/>
        </w:rPr>
        <w:t>accord-cadre</w:t>
      </w:r>
      <w:r w:rsidRPr="0064350E">
        <w:rPr>
          <w:rFonts w:cstheme="minorHAnsi"/>
          <w:sz w:val="20"/>
        </w:rPr>
        <w:t>, les parties s’engagent à coopérer entre elles et avec l’autorité de contrôle.</w:t>
      </w:r>
    </w:p>
    <w:p w14:paraId="35DCF1BC" w14:textId="77777777" w:rsidR="00FC6DE8" w:rsidRPr="0064350E" w:rsidRDefault="00FC6DE8" w:rsidP="00B75250">
      <w:pPr>
        <w:spacing w:after="0"/>
        <w:jc w:val="both"/>
        <w:rPr>
          <w:rFonts w:cstheme="minorHAnsi"/>
          <w:sz w:val="20"/>
        </w:rPr>
      </w:pPr>
    </w:p>
    <w:p w14:paraId="7832808D" w14:textId="77777777" w:rsidR="00FC6DE8" w:rsidRPr="0064350E" w:rsidRDefault="00FC6DE8" w:rsidP="00B75250">
      <w:pPr>
        <w:spacing w:after="0"/>
        <w:jc w:val="both"/>
        <w:rPr>
          <w:rFonts w:cstheme="minorHAnsi"/>
          <w:sz w:val="20"/>
        </w:rPr>
      </w:pPr>
      <w:r w:rsidRPr="0064350E">
        <w:rPr>
          <w:rFonts w:cstheme="minorHAnsi"/>
          <w:sz w:val="20"/>
        </w:rPr>
        <w:lastRenderedPageBreak/>
        <w:t>Dans le cas où le contrôle mené ne concerne que les traitements mis en œuvre par le titulaire en tant que responsable du traitement, le titulaire fait son affaire d’un tel contrôle et s’interdit de communiquer ou de faire état des données à caractère personnel du Rectorat.</w:t>
      </w:r>
    </w:p>
    <w:p w14:paraId="447A9776" w14:textId="77777777" w:rsidR="00FC6DE8" w:rsidRPr="0064350E" w:rsidRDefault="00FC6DE8" w:rsidP="00B75250">
      <w:pPr>
        <w:spacing w:after="0"/>
        <w:jc w:val="both"/>
        <w:rPr>
          <w:rFonts w:cstheme="minorHAnsi"/>
          <w:sz w:val="20"/>
        </w:rPr>
      </w:pPr>
    </w:p>
    <w:p w14:paraId="2E11559F" w14:textId="77777777" w:rsidR="00FC6DE8" w:rsidRPr="0064350E" w:rsidRDefault="00FC6DE8" w:rsidP="00B75250">
      <w:pPr>
        <w:spacing w:after="0"/>
        <w:jc w:val="both"/>
        <w:rPr>
          <w:rFonts w:cstheme="minorHAnsi"/>
          <w:sz w:val="20"/>
        </w:rPr>
      </w:pPr>
      <w:r w:rsidRPr="0064350E">
        <w:rPr>
          <w:rFonts w:cstheme="minorHAnsi"/>
          <w:sz w:val="20"/>
        </w:rPr>
        <w:t>Dans le cas où le contrôle mené chez le titulaire concerne les traitements mis en œuvre au nom et pour le compte du Rectorat</w:t>
      </w:r>
      <w:r w:rsidR="00B75250" w:rsidRPr="0064350E">
        <w:rPr>
          <w:rFonts w:cstheme="minorHAnsi"/>
          <w:sz w:val="20"/>
        </w:rPr>
        <w:t>, le titulaire s’engage à en informer immédiatement ce dernier, dans la mesure permise par la loi, et à ne prendre aucun engagement pour lui.</w:t>
      </w:r>
    </w:p>
    <w:p w14:paraId="6A0E80BD" w14:textId="77777777" w:rsidR="00252F40" w:rsidRPr="0064350E" w:rsidRDefault="00252F40" w:rsidP="00B75250">
      <w:pPr>
        <w:spacing w:after="0"/>
        <w:jc w:val="both"/>
        <w:rPr>
          <w:rFonts w:cstheme="minorHAnsi"/>
          <w:sz w:val="20"/>
        </w:rPr>
      </w:pPr>
    </w:p>
    <w:p w14:paraId="496DB38B" w14:textId="77777777" w:rsidR="00B75250" w:rsidRPr="0064350E" w:rsidRDefault="00B75250" w:rsidP="00B75250">
      <w:pPr>
        <w:spacing w:after="0"/>
        <w:jc w:val="both"/>
        <w:rPr>
          <w:rFonts w:cstheme="minorHAnsi"/>
          <w:sz w:val="20"/>
        </w:rPr>
      </w:pPr>
      <w:r w:rsidRPr="0064350E">
        <w:rPr>
          <w:rFonts w:cstheme="minorHAnsi"/>
          <w:sz w:val="20"/>
        </w:rPr>
        <w:t>En cas de contrôle d’une autorité compétente au Rectorat</w:t>
      </w:r>
      <w:r w:rsidR="00252F40" w:rsidRPr="0064350E">
        <w:rPr>
          <w:rFonts w:cstheme="minorHAnsi"/>
          <w:sz w:val="20"/>
        </w:rPr>
        <w:t>,</w:t>
      </w:r>
      <w:r w:rsidRPr="0064350E">
        <w:rPr>
          <w:rFonts w:cstheme="minorHAnsi"/>
          <w:sz w:val="20"/>
        </w:rPr>
        <w:t xml:space="preserve"> portant notamment sur les prestations réalisées par le titulaire, ce dernier s’engage à coopérer avec le Rectorat et à lui fournir toute information demandée dont il pourrait avoir besoin ou qui s’avérerait nécessaire.</w:t>
      </w:r>
    </w:p>
    <w:p w14:paraId="108DB005" w14:textId="77777777" w:rsidR="00252F40" w:rsidRPr="0064350E" w:rsidRDefault="00252F40" w:rsidP="00252F40">
      <w:pPr>
        <w:pStyle w:val="Titre1"/>
        <w:rPr>
          <w:b/>
          <w:sz w:val="28"/>
          <w:szCs w:val="28"/>
        </w:rPr>
      </w:pPr>
      <w:bookmarkStart w:id="37" w:name="_Toc25163792"/>
      <w:bookmarkStart w:id="38" w:name="_Toc194418122"/>
      <w:r w:rsidRPr="0064350E">
        <w:rPr>
          <w:b/>
          <w:sz w:val="28"/>
          <w:szCs w:val="28"/>
        </w:rPr>
        <w:t>Transfert de données à caractère personnel en dehors de l’Union Européenne</w:t>
      </w:r>
      <w:bookmarkEnd w:id="37"/>
      <w:bookmarkEnd w:id="38"/>
    </w:p>
    <w:p w14:paraId="26A65F19" w14:textId="77777777" w:rsidR="00FC6DE8" w:rsidRPr="0064350E" w:rsidRDefault="00252F40" w:rsidP="00252F40">
      <w:pPr>
        <w:spacing w:after="0"/>
        <w:jc w:val="both"/>
        <w:rPr>
          <w:sz w:val="20"/>
          <w:szCs w:val="20"/>
        </w:rPr>
      </w:pPr>
      <w:r w:rsidRPr="0064350E">
        <w:rPr>
          <w:sz w:val="20"/>
          <w:szCs w:val="20"/>
        </w:rPr>
        <w:t>Dans le cas où l’exécution des prestations selon les modalités envisagées par le titulaire impliquerait des transferts de données à caractère personnel hors Union Européenne, les parties conviennent de respecter la procédure suivante :</w:t>
      </w:r>
    </w:p>
    <w:p w14:paraId="579B0D29" w14:textId="77777777" w:rsidR="008534BC" w:rsidRPr="0064350E" w:rsidRDefault="008534BC" w:rsidP="00F425B9">
      <w:pPr>
        <w:pStyle w:val="Paragraphedeliste"/>
        <w:numPr>
          <w:ilvl w:val="0"/>
          <w:numId w:val="11"/>
        </w:numPr>
        <w:spacing w:after="0"/>
        <w:rPr>
          <w:rFonts w:asciiTheme="minorHAnsi" w:hAnsiTheme="minorHAnsi" w:cstheme="minorHAnsi"/>
          <w:sz w:val="20"/>
          <w:lang w:val="fr-FR"/>
        </w:rPr>
      </w:pPr>
      <w:r w:rsidRPr="0064350E">
        <w:rPr>
          <w:rFonts w:asciiTheme="minorHAnsi" w:hAnsiTheme="minorHAnsi"/>
          <w:sz w:val="20"/>
          <w:lang w:val="fr-FR"/>
        </w:rPr>
        <w:t xml:space="preserve">Si le titulaire est tenu de procéder à un transfert de données vers un pays tiers (hors de l'Union européenne) ou à une organisation internationale, en vertu du droit de l'Union </w:t>
      </w:r>
      <w:r w:rsidR="00723CE2">
        <w:rPr>
          <w:rFonts w:asciiTheme="minorHAnsi" w:hAnsiTheme="minorHAnsi"/>
          <w:sz w:val="20"/>
          <w:lang w:val="fr-FR"/>
        </w:rPr>
        <w:t xml:space="preserve">Européenne </w:t>
      </w:r>
      <w:r w:rsidRPr="0064350E">
        <w:rPr>
          <w:rFonts w:asciiTheme="minorHAnsi" w:hAnsiTheme="minorHAnsi"/>
          <w:sz w:val="20"/>
          <w:lang w:val="fr-FR"/>
        </w:rPr>
        <w:t>ou du droit de l'Etat membre auquel il est soumis, il doit informer le Rectorat de cette obligation juridique avant le traitement, sauf si le droit concerné interdit une telle information.</w:t>
      </w:r>
    </w:p>
    <w:p w14:paraId="7254B7E1" w14:textId="77777777" w:rsidR="00252F40" w:rsidRPr="0064350E" w:rsidRDefault="00252F40" w:rsidP="00F425B9">
      <w:pPr>
        <w:pStyle w:val="Paragraphedeliste"/>
        <w:numPr>
          <w:ilvl w:val="0"/>
          <w:numId w:val="11"/>
        </w:numPr>
        <w:spacing w:after="0"/>
        <w:rPr>
          <w:rFonts w:asciiTheme="minorHAnsi" w:hAnsiTheme="minorHAnsi" w:cstheme="minorHAnsi"/>
          <w:sz w:val="20"/>
          <w:lang w:val="fr-FR"/>
        </w:rPr>
      </w:pPr>
      <w:r w:rsidRPr="0064350E">
        <w:rPr>
          <w:rFonts w:asciiTheme="minorHAnsi" w:hAnsiTheme="minorHAnsi" w:cstheme="minorHAnsi"/>
          <w:sz w:val="20"/>
          <w:lang w:val="fr-FR"/>
        </w:rPr>
        <w:t>Tout transfert de données à caractère personnel en dehors de l’Union Européenne ne pourra avoir lieu qu’après autorisation écrite du Rectorat. Toute modification de flux ou de territoire de transfert en dehors de l’Union Européenne requiert également l’autorisation écrite du Rectorat.</w:t>
      </w:r>
    </w:p>
    <w:p w14:paraId="371F38B6" w14:textId="77777777" w:rsidR="00252F40" w:rsidRPr="0064350E" w:rsidRDefault="00252F40" w:rsidP="00F425B9">
      <w:pPr>
        <w:pStyle w:val="Paragraphedeliste"/>
        <w:numPr>
          <w:ilvl w:val="0"/>
          <w:numId w:val="11"/>
        </w:numPr>
        <w:spacing w:after="0"/>
        <w:rPr>
          <w:rFonts w:asciiTheme="minorHAnsi" w:hAnsiTheme="minorHAnsi" w:cstheme="minorHAnsi"/>
          <w:sz w:val="20"/>
          <w:lang w:val="fr-FR"/>
        </w:rPr>
      </w:pPr>
      <w:r w:rsidRPr="0064350E">
        <w:rPr>
          <w:rFonts w:asciiTheme="minorHAnsi" w:hAnsiTheme="minorHAnsi" w:cstheme="minorHAnsi"/>
          <w:sz w:val="20"/>
          <w:lang w:val="fr-FR"/>
        </w:rPr>
        <w:t>Tout transfert de données à caractère personnel en dehors de l’Union Européenne ne peut avoir lieu que conformément aux dispositions des articles 44 à 46 du règlement général sur la protection des données.</w:t>
      </w:r>
    </w:p>
    <w:p w14:paraId="43CF6F44" w14:textId="77777777" w:rsidR="00C33D62" w:rsidRPr="0064350E" w:rsidRDefault="00C33D62" w:rsidP="00C33D62">
      <w:pPr>
        <w:pStyle w:val="Titre1"/>
        <w:rPr>
          <w:b/>
          <w:sz w:val="28"/>
          <w:szCs w:val="28"/>
        </w:rPr>
      </w:pPr>
      <w:bookmarkStart w:id="39" w:name="_Toc25163793"/>
      <w:bookmarkStart w:id="40" w:name="_Toc194418123"/>
      <w:r w:rsidRPr="0064350E">
        <w:rPr>
          <w:b/>
          <w:sz w:val="28"/>
          <w:szCs w:val="28"/>
        </w:rPr>
        <w:t>Obligations du Rectorat vis-à-vis du titulaire</w:t>
      </w:r>
      <w:bookmarkEnd w:id="39"/>
      <w:bookmarkEnd w:id="40"/>
    </w:p>
    <w:p w14:paraId="07EC52AE" w14:textId="77777777" w:rsidR="00C33D62" w:rsidRPr="0064350E" w:rsidRDefault="00C33D62" w:rsidP="00C33D62">
      <w:pPr>
        <w:spacing w:after="0"/>
        <w:rPr>
          <w:sz w:val="20"/>
          <w:szCs w:val="20"/>
        </w:rPr>
      </w:pPr>
      <w:r w:rsidRPr="0064350E">
        <w:rPr>
          <w:sz w:val="20"/>
          <w:szCs w:val="20"/>
        </w:rPr>
        <w:t>Le Rectorat s’engage à :</w:t>
      </w:r>
    </w:p>
    <w:p w14:paraId="102CA1EC" w14:textId="1EEFC9A1" w:rsidR="00C33D62" w:rsidRPr="0064350E" w:rsidRDefault="00C33D62" w:rsidP="00F425B9">
      <w:pPr>
        <w:pStyle w:val="Paragraphedeliste"/>
        <w:numPr>
          <w:ilvl w:val="0"/>
          <w:numId w:val="12"/>
        </w:numPr>
        <w:spacing w:after="0"/>
        <w:rPr>
          <w:sz w:val="20"/>
          <w:lang w:val="fr-FR"/>
        </w:rPr>
      </w:pPr>
      <w:r w:rsidRPr="0064350E">
        <w:rPr>
          <w:rFonts w:asciiTheme="minorHAnsi" w:hAnsiTheme="minorHAnsi" w:cstheme="minorHAnsi"/>
          <w:sz w:val="20"/>
          <w:lang w:val="fr-FR"/>
        </w:rPr>
        <w:t>Fournir au titulaire les données à caractère personnel visées dans la clause “Desc</w:t>
      </w:r>
      <w:r w:rsidR="00AB01ED" w:rsidRPr="0064350E">
        <w:rPr>
          <w:rFonts w:asciiTheme="minorHAnsi" w:hAnsiTheme="minorHAnsi" w:cstheme="minorHAnsi"/>
          <w:sz w:val="20"/>
          <w:lang w:val="fr-FR"/>
        </w:rPr>
        <w:t>ri</w:t>
      </w:r>
      <w:r w:rsidRPr="0064350E">
        <w:rPr>
          <w:rFonts w:asciiTheme="minorHAnsi" w:hAnsiTheme="minorHAnsi" w:cstheme="minorHAnsi"/>
          <w:sz w:val="20"/>
          <w:lang w:val="fr-FR"/>
        </w:rPr>
        <w:t>p</w:t>
      </w:r>
      <w:r w:rsidR="00AB01ED" w:rsidRPr="0064350E">
        <w:rPr>
          <w:rFonts w:asciiTheme="minorHAnsi" w:hAnsiTheme="minorHAnsi" w:cstheme="minorHAnsi"/>
          <w:sz w:val="20"/>
          <w:lang w:val="fr-FR"/>
        </w:rPr>
        <w:t>t</w:t>
      </w:r>
      <w:r w:rsidRPr="0064350E">
        <w:rPr>
          <w:rFonts w:asciiTheme="minorHAnsi" w:hAnsiTheme="minorHAnsi" w:cstheme="minorHAnsi"/>
          <w:sz w:val="20"/>
          <w:lang w:val="fr-FR"/>
        </w:rPr>
        <w:t xml:space="preserve">ion du traitement objet du présent </w:t>
      </w:r>
      <w:r w:rsidR="007C7B70" w:rsidRPr="007C7B70">
        <w:rPr>
          <w:rFonts w:asciiTheme="minorHAnsi" w:eastAsiaTheme="minorHAnsi" w:hAnsiTheme="minorHAnsi" w:cstheme="minorHAnsi"/>
          <w:sz w:val="20"/>
          <w:lang w:val="fr-FR"/>
        </w:rPr>
        <w:t>accord-cadre</w:t>
      </w:r>
      <w:r w:rsidRPr="0064350E">
        <w:rPr>
          <w:rFonts w:asciiTheme="minorHAnsi" w:hAnsiTheme="minorHAnsi" w:cstheme="minorHAnsi"/>
          <w:sz w:val="20"/>
          <w:lang w:val="fr-FR"/>
        </w:rPr>
        <w:t>”.</w:t>
      </w:r>
    </w:p>
    <w:p w14:paraId="1B4CA3DE" w14:textId="77777777" w:rsidR="007717DA" w:rsidRPr="0064350E" w:rsidRDefault="007717DA" w:rsidP="00F425B9">
      <w:pPr>
        <w:pStyle w:val="Paragraphedeliste"/>
        <w:numPr>
          <w:ilvl w:val="0"/>
          <w:numId w:val="12"/>
        </w:numPr>
        <w:spacing w:after="0"/>
        <w:rPr>
          <w:sz w:val="20"/>
          <w:lang w:val="fr-FR"/>
        </w:rPr>
      </w:pPr>
      <w:r w:rsidRPr="0064350E">
        <w:rPr>
          <w:rFonts w:asciiTheme="minorHAnsi" w:hAnsiTheme="minorHAnsi" w:cstheme="minorHAnsi"/>
          <w:sz w:val="20"/>
          <w:lang w:val="fr-FR"/>
        </w:rPr>
        <w:t>Documenter par écrit toute instruction concernant le traitement des données à caractère personnel par le titulaire.</w:t>
      </w:r>
    </w:p>
    <w:p w14:paraId="663739E9" w14:textId="77777777" w:rsidR="007717DA" w:rsidRPr="0064350E" w:rsidRDefault="007717DA" w:rsidP="00F425B9">
      <w:pPr>
        <w:pStyle w:val="Paragraphedeliste"/>
        <w:numPr>
          <w:ilvl w:val="0"/>
          <w:numId w:val="12"/>
        </w:numPr>
        <w:spacing w:after="0"/>
        <w:rPr>
          <w:sz w:val="20"/>
          <w:lang w:val="fr-FR"/>
        </w:rPr>
      </w:pPr>
      <w:r w:rsidRPr="0064350E">
        <w:rPr>
          <w:rFonts w:asciiTheme="minorHAnsi" w:hAnsiTheme="minorHAnsi" w:cstheme="minorHAnsi"/>
          <w:sz w:val="20"/>
          <w:lang w:val="fr-FR"/>
        </w:rPr>
        <w:t xml:space="preserve">Veiller, au préalable et pendant toute la durée du traitement, au respect des obligations prévues par le </w:t>
      </w:r>
      <w:r w:rsidR="00395E20" w:rsidRPr="0064350E">
        <w:rPr>
          <w:rFonts w:asciiTheme="minorHAnsi" w:hAnsiTheme="minorHAnsi" w:cstheme="minorHAnsi"/>
          <w:sz w:val="20"/>
          <w:lang w:val="fr-FR"/>
        </w:rPr>
        <w:t>règlement</w:t>
      </w:r>
      <w:r w:rsidRPr="0064350E">
        <w:rPr>
          <w:rFonts w:asciiTheme="minorHAnsi" w:hAnsiTheme="minorHAnsi" w:cstheme="minorHAnsi"/>
          <w:sz w:val="20"/>
          <w:lang w:val="fr-FR"/>
        </w:rPr>
        <w:t xml:space="preserve"> </w:t>
      </w:r>
      <w:r w:rsidR="00395E20" w:rsidRPr="0064350E">
        <w:rPr>
          <w:rFonts w:asciiTheme="minorHAnsi" w:hAnsiTheme="minorHAnsi" w:cstheme="minorHAnsi"/>
          <w:sz w:val="20"/>
          <w:lang w:val="fr-FR"/>
        </w:rPr>
        <w:t>général</w:t>
      </w:r>
      <w:r w:rsidRPr="0064350E">
        <w:rPr>
          <w:rFonts w:asciiTheme="minorHAnsi" w:hAnsiTheme="minorHAnsi" w:cstheme="minorHAnsi"/>
          <w:sz w:val="20"/>
          <w:lang w:val="fr-FR"/>
        </w:rPr>
        <w:t xml:space="preserve"> sur la protection des données de la part du titulaire.</w:t>
      </w:r>
    </w:p>
    <w:p w14:paraId="6FB59DAC" w14:textId="77777777" w:rsidR="0041527A" w:rsidRPr="0064350E" w:rsidRDefault="007717DA" w:rsidP="00F425B9">
      <w:pPr>
        <w:pStyle w:val="Paragraphedeliste"/>
        <w:numPr>
          <w:ilvl w:val="0"/>
          <w:numId w:val="12"/>
        </w:numPr>
        <w:spacing w:after="0"/>
        <w:rPr>
          <w:sz w:val="20"/>
          <w:lang w:val="fr-FR"/>
        </w:rPr>
      </w:pPr>
      <w:r w:rsidRPr="0064350E">
        <w:rPr>
          <w:rFonts w:asciiTheme="minorHAnsi" w:hAnsiTheme="minorHAnsi" w:cstheme="minorHAnsi"/>
          <w:sz w:val="20"/>
          <w:lang w:val="fr-FR"/>
        </w:rPr>
        <w:t>Superviser le traitement des données à caractère personnel, y compris réaliser les audits et les inspections auprès du titulaire.</w:t>
      </w:r>
    </w:p>
    <w:sectPr w:rsidR="0041527A" w:rsidRPr="0064350E">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878346" w14:textId="77777777" w:rsidR="0021706C" w:rsidRDefault="0021706C" w:rsidP="00B44A1E">
      <w:pPr>
        <w:spacing w:after="0" w:line="240" w:lineRule="auto"/>
      </w:pPr>
      <w:r>
        <w:separator/>
      </w:r>
    </w:p>
  </w:endnote>
  <w:endnote w:type="continuationSeparator" w:id="0">
    <w:p w14:paraId="2B0C479C" w14:textId="77777777" w:rsidR="0021706C" w:rsidRDefault="0021706C" w:rsidP="00B44A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9661474"/>
      <w:docPartObj>
        <w:docPartGallery w:val="Page Numbers (Bottom of Page)"/>
        <w:docPartUnique/>
      </w:docPartObj>
    </w:sdtPr>
    <w:sdtEndPr/>
    <w:sdtContent>
      <w:p w14:paraId="70A3FD56" w14:textId="77777777" w:rsidR="00EA4BDF" w:rsidRDefault="00EA4BDF">
        <w:pPr>
          <w:pStyle w:val="Pieddepage"/>
          <w:jc w:val="right"/>
        </w:pPr>
      </w:p>
      <w:tbl>
        <w:tblPr>
          <w:tblW w:w="10316" w:type="dxa"/>
          <w:tblInd w:w="-618" w:type="dxa"/>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EA4BDF" w:rsidRPr="000D7A75" w14:paraId="237934E0" w14:textId="77777777" w:rsidTr="000D7A75">
          <w:trPr>
            <w:tblHeader/>
          </w:trPr>
          <w:tc>
            <w:tcPr>
              <w:tcW w:w="3048" w:type="dxa"/>
              <w:shd w:val="clear" w:color="auto" w:fill="66CCFF"/>
            </w:tcPr>
            <w:p w14:paraId="5E3AB66A" w14:textId="77777777" w:rsidR="00EA4BDF" w:rsidRPr="000D7A75" w:rsidRDefault="00EA4BDF" w:rsidP="000D7A75">
              <w:pPr>
                <w:suppressAutoHyphens/>
                <w:spacing w:after="0" w:line="240" w:lineRule="auto"/>
                <w:rPr>
                  <w:rFonts w:ascii="Arial" w:eastAsia="Times New Roman" w:hAnsi="Arial" w:cs="Arial"/>
                  <w:b/>
                  <w:i/>
                  <w:iCs/>
                  <w:sz w:val="20"/>
                  <w:szCs w:val="20"/>
                  <w:lang w:eastAsia="zh-CN"/>
                </w:rPr>
              </w:pPr>
              <w:r>
                <w:rPr>
                  <w:rFonts w:ascii="Arial" w:eastAsia="Times New Roman" w:hAnsi="Arial" w:cs="Arial"/>
                  <w:b/>
                  <w:bCs/>
                  <w:sz w:val="20"/>
                  <w:szCs w:val="20"/>
                  <w:lang w:eastAsia="zh-CN"/>
                </w:rPr>
                <w:t>Clauses RGPD</w:t>
              </w:r>
            </w:p>
          </w:tc>
          <w:tc>
            <w:tcPr>
              <w:tcW w:w="4961" w:type="dxa"/>
              <w:shd w:val="clear" w:color="auto" w:fill="66CCFF"/>
            </w:tcPr>
            <w:p w14:paraId="0D74E930" w14:textId="6668ED34" w:rsidR="00EA4BDF" w:rsidRPr="000D7A75" w:rsidRDefault="00EA4BDF" w:rsidP="000D7A75">
              <w:pPr>
                <w:suppressAutoHyphens/>
                <w:spacing w:after="0" w:line="240" w:lineRule="auto"/>
                <w:jc w:val="center"/>
                <w:rPr>
                  <w:rFonts w:ascii="Arial" w:eastAsia="Times New Roman" w:hAnsi="Arial" w:cs="Arial"/>
                  <w:b/>
                  <w:bCs/>
                  <w:sz w:val="20"/>
                  <w:szCs w:val="20"/>
                  <w:lang w:eastAsia="zh-CN"/>
                </w:rPr>
              </w:pPr>
              <w:r w:rsidRPr="000D7A75">
                <w:rPr>
                  <w:rFonts w:ascii="Arial" w:eastAsia="Times New Roman" w:hAnsi="Arial" w:cs="Arial"/>
                  <w:b/>
                  <w:i/>
                  <w:iCs/>
                  <w:sz w:val="20"/>
                  <w:szCs w:val="20"/>
                  <w:lang w:eastAsia="zh-CN"/>
                </w:rPr>
                <w:t>DSI</w:t>
              </w:r>
              <w:r w:rsidR="004419DB">
                <w:rPr>
                  <w:rFonts w:ascii="Arial" w:eastAsia="Times New Roman" w:hAnsi="Arial" w:cs="Arial"/>
                  <w:b/>
                  <w:i/>
                  <w:iCs/>
                  <w:sz w:val="20"/>
                  <w:szCs w:val="20"/>
                  <w:lang w:eastAsia="zh-CN"/>
                </w:rPr>
                <w:t>2</w:t>
              </w:r>
              <w:r>
                <w:rPr>
                  <w:rFonts w:ascii="Arial" w:eastAsia="Times New Roman" w:hAnsi="Arial" w:cs="Arial"/>
                  <w:b/>
                  <w:i/>
                  <w:iCs/>
                  <w:sz w:val="20"/>
                  <w:szCs w:val="20"/>
                  <w:lang w:eastAsia="zh-CN"/>
                </w:rPr>
                <w:t>_BDMN_2501</w:t>
              </w:r>
            </w:p>
          </w:tc>
          <w:tc>
            <w:tcPr>
              <w:tcW w:w="851" w:type="dxa"/>
              <w:shd w:val="clear" w:color="auto" w:fill="66CCFF"/>
            </w:tcPr>
            <w:p w14:paraId="59228065" w14:textId="77777777" w:rsidR="00EA4BDF" w:rsidRPr="000D7A75" w:rsidRDefault="00EA4BDF" w:rsidP="000D7A75">
              <w:pPr>
                <w:suppressAutoHyphens/>
                <w:spacing w:after="0" w:line="240" w:lineRule="auto"/>
                <w:jc w:val="right"/>
                <w:rPr>
                  <w:rFonts w:ascii="Times New Roman" w:eastAsia="Times New Roman" w:hAnsi="Times New Roman" w:cs="Times New Roman"/>
                  <w:sz w:val="20"/>
                  <w:szCs w:val="20"/>
                  <w:lang w:eastAsia="zh-CN"/>
                </w:rPr>
              </w:pPr>
              <w:r w:rsidRPr="000D7A75">
                <w:rPr>
                  <w:rFonts w:ascii="Arial" w:eastAsia="Times New Roman" w:hAnsi="Arial" w:cs="Arial"/>
                  <w:b/>
                  <w:bCs/>
                  <w:sz w:val="20"/>
                  <w:szCs w:val="20"/>
                  <w:lang w:eastAsia="zh-CN"/>
                </w:rPr>
                <w:t xml:space="preserve">Page :     </w:t>
              </w:r>
            </w:p>
          </w:tc>
          <w:tc>
            <w:tcPr>
              <w:tcW w:w="567" w:type="dxa"/>
              <w:shd w:val="clear" w:color="auto" w:fill="66CCFF"/>
            </w:tcPr>
            <w:p w14:paraId="1BA4981B" w14:textId="3A192555" w:rsidR="00EA4BDF" w:rsidRPr="000D7A75" w:rsidRDefault="00EA4BDF" w:rsidP="000D7A75">
              <w:pPr>
                <w:suppressAutoHyphens/>
                <w:spacing w:after="0" w:line="240" w:lineRule="auto"/>
                <w:jc w:val="center"/>
                <w:rPr>
                  <w:rFonts w:ascii="Arial" w:eastAsia="Times New Roman" w:hAnsi="Arial" w:cs="Arial"/>
                  <w:b/>
                  <w:bCs/>
                  <w:sz w:val="20"/>
                  <w:szCs w:val="20"/>
                  <w:lang w:eastAsia="zh-CN"/>
                </w:rPr>
              </w:pPr>
              <w:r w:rsidRPr="000D7A75">
                <w:rPr>
                  <w:rFonts w:ascii="Times New Roman" w:eastAsia="Times New Roman" w:hAnsi="Times New Roman" w:cs="Arial"/>
                  <w:b/>
                  <w:sz w:val="20"/>
                  <w:szCs w:val="20"/>
                  <w:lang w:eastAsia="zh-CN"/>
                </w:rPr>
                <w:fldChar w:fldCharType="begin"/>
              </w:r>
              <w:r w:rsidRPr="000D7A75">
                <w:rPr>
                  <w:rFonts w:ascii="Times New Roman" w:eastAsia="Times New Roman" w:hAnsi="Times New Roman" w:cs="Arial"/>
                  <w:b/>
                  <w:sz w:val="20"/>
                  <w:szCs w:val="20"/>
                  <w:lang w:eastAsia="zh-CN"/>
                </w:rPr>
                <w:instrText xml:space="preserve"> PAGE </w:instrText>
              </w:r>
              <w:r w:rsidRPr="000D7A75">
                <w:rPr>
                  <w:rFonts w:ascii="Times New Roman" w:eastAsia="Times New Roman" w:hAnsi="Times New Roman" w:cs="Arial"/>
                  <w:b/>
                  <w:sz w:val="20"/>
                  <w:szCs w:val="20"/>
                  <w:lang w:eastAsia="zh-CN"/>
                </w:rPr>
                <w:fldChar w:fldCharType="separate"/>
              </w:r>
              <w:r>
                <w:rPr>
                  <w:rFonts w:ascii="Times New Roman" w:eastAsia="Times New Roman" w:hAnsi="Times New Roman" w:cs="Arial"/>
                  <w:b/>
                  <w:noProof/>
                  <w:sz w:val="20"/>
                  <w:szCs w:val="20"/>
                  <w:lang w:eastAsia="zh-CN"/>
                </w:rPr>
                <w:t>11</w:t>
              </w:r>
              <w:r w:rsidRPr="000D7A75">
                <w:rPr>
                  <w:rFonts w:ascii="Times New Roman" w:eastAsia="Times New Roman" w:hAnsi="Times New Roman" w:cs="Arial"/>
                  <w:b/>
                  <w:sz w:val="20"/>
                  <w:szCs w:val="20"/>
                  <w:lang w:eastAsia="zh-CN"/>
                </w:rPr>
                <w:fldChar w:fldCharType="end"/>
              </w:r>
              <w:r w:rsidRPr="000D7A75">
                <w:rPr>
                  <w:rFonts w:ascii="Arial" w:eastAsia="Arial" w:hAnsi="Arial" w:cs="Arial"/>
                  <w:b/>
                  <w:sz w:val="20"/>
                  <w:szCs w:val="20"/>
                  <w:lang w:eastAsia="zh-CN"/>
                </w:rPr>
                <w:t xml:space="preserve"> </w:t>
              </w:r>
            </w:p>
          </w:tc>
          <w:tc>
            <w:tcPr>
              <w:tcW w:w="322" w:type="dxa"/>
              <w:shd w:val="clear" w:color="auto" w:fill="66CCFF"/>
            </w:tcPr>
            <w:p w14:paraId="146C0F7D" w14:textId="77777777" w:rsidR="00EA4BDF" w:rsidRPr="000D7A75" w:rsidRDefault="00EA4BDF" w:rsidP="000D7A75">
              <w:pPr>
                <w:suppressAutoHyphens/>
                <w:spacing w:after="0" w:line="240" w:lineRule="auto"/>
                <w:jc w:val="center"/>
                <w:rPr>
                  <w:rFonts w:ascii="Times New Roman" w:eastAsia="Times New Roman" w:hAnsi="Times New Roman" w:cs="Times New Roman"/>
                  <w:sz w:val="20"/>
                  <w:szCs w:val="20"/>
                  <w:lang w:eastAsia="zh-CN"/>
                </w:rPr>
              </w:pPr>
              <w:r w:rsidRPr="000D7A75">
                <w:rPr>
                  <w:rFonts w:ascii="Arial" w:eastAsia="Times New Roman" w:hAnsi="Arial" w:cs="Arial"/>
                  <w:b/>
                  <w:bCs/>
                  <w:sz w:val="20"/>
                  <w:szCs w:val="20"/>
                  <w:lang w:eastAsia="zh-CN"/>
                </w:rPr>
                <w:t>/</w:t>
              </w:r>
            </w:p>
          </w:tc>
          <w:tc>
            <w:tcPr>
              <w:tcW w:w="567" w:type="dxa"/>
              <w:shd w:val="clear" w:color="auto" w:fill="66CCFF"/>
            </w:tcPr>
            <w:p w14:paraId="109AF36C" w14:textId="75EC1B30" w:rsidR="00EA4BDF" w:rsidRPr="000D7A75" w:rsidRDefault="00EA4BDF" w:rsidP="000D7A75">
              <w:pPr>
                <w:suppressAutoHyphens/>
                <w:spacing w:after="0" w:line="240" w:lineRule="auto"/>
                <w:jc w:val="center"/>
                <w:rPr>
                  <w:rFonts w:ascii="Times New Roman" w:eastAsia="Times New Roman" w:hAnsi="Times New Roman" w:cs="Times New Roman"/>
                  <w:sz w:val="20"/>
                  <w:szCs w:val="20"/>
                  <w:lang w:eastAsia="zh-CN"/>
                </w:rPr>
              </w:pPr>
              <w:r w:rsidRPr="000D7A75">
                <w:rPr>
                  <w:rFonts w:ascii="Times New Roman" w:eastAsia="Times New Roman" w:hAnsi="Times New Roman" w:cs="Arial"/>
                  <w:b/>
                  <w:sz w:val="20"/>
                  <w:szCs w:val="20"/>
                  <w:lang w:eastAsia="zh-CN"/>
                </w:rPr>
                <w:fldChar w:fldCharType="begin"/>
              </w:r>
              <w:r w:rsidRPr="000D7A75">
                <w:rPr>
                  <w:rFonts w:ascii="Times New Roman" w:eastAsia="Times New Roman" w:hAnsi="Times New Roman" w:cs="Arial"/>
                  <w:b/>
                  <w:sz w:val="20"/>
                  <w:szCs w:val="20"/>
                  <w:lang w:eastAsia="zh-CN"/>
                </w:rPr>
                <w:instrText xml:space="preserve"> NUMPAGES \*Arabic </w:instrText>
              </w:r>
              <w:r w:rsidRPr="000D7A75">
                <w:rPr>
                  <w:rFonts w:ascii="Times New Roman" w:eastAsia="Times New Roman" w:hAnsi="Times New Roman" w:cs="Arial"/>
                  <w:b/>
                  <w:sz w:val="20"/>
                  <w:szCs w:val="20"/>
                  <w:lang w:eastAsia="zh-CN"/>
                </w:rPr>
                <w:fldChar w:fldCharType="separate"/>
              </w:r>
              <w:r>
                <w:rPr>
                  <w:rFonts w:ascii="Times New Roman" w:eastAsia="Times New Roman" w:hAnsi="Times New Roman" w:cs="Arial"/>
                  <w:b/>
                  <w:noProof/>
                  <w:sz w:val="20"/>
                  <w:szCs w:val="20"/>
                  <w:lang w:eastAsia="zh-CN"/>
                </w:rPr>
                <w:t>11</w:t>
              </w:r>
              <w:r w:rsidRPr="000D7A75">
                <w:rPr>
                  <w:rFonts w:ascii="Times New Roman" w:eastAsia="Times New Roman" w:hAnsi="Times New Roman" w:cs="Arial"/>
                  <w:b/>
                  <w:sz w:val="20"/>
                  <w:szCs w:val="20"/>
                  <w:lang w:eastAsia="zh-CN"/>
                </w:rPr>
                <w:fldChar w:fldCharType="end"/>
              </w:r>
            </w:p>
          </w:tc>
        </w:tr>
      </w:tbl>
      <w:p w14:paraId="7BEE4984" w14:textId="77777777" w:rsidR="00EA4BDF" w:rsidRDefault="00730408">
        <w:pPr>
          <w:pStyle w:val="Pieddepage"/>
          <w:jc w:val="right"/>
        </w:pPr>
      </w:p>
    </w:sdtContent>
  </w:sdt>
  <w:p w14:paraId="7F874C7A" w14:textId="77777777" w:rsidR="00EA4BDF" w:rsidRDefault="00EA4BD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6639DD" w14:textId="77777777" w:rsidR="0021706C" w:rsidRDefault="0021706C" w:rsidP="00B44A1E">
      <w:pPr>
        <w:spacing w:after="0" w:line="240" w:lineRule="auto"/>
      </w:pPr>
      <w:r>
        <w:separator/>
      </w:r>
    </w:p>
  </w:footnote>
  <w:footnote w:type="continuationSeparator" w:id="0">
    <w:p w14:paraId="157C86DA" w14:textId="77777777" w:rsidR="0021706C" w:rsidRDefault="0021706C" w:rsidP="00B44A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01143"/>
    <w:multiLevelType w:val="hybridMultilevel"/>
    <w:tmpl w:val="E5BE5BD2"/>
    <w:lvl w:ilvl="0" w:tplc="7E70F4C8">
      <w:start w:val="2"/>
      <w:numFmt w:val="bullet"/>
      <w:lvlText w:val="-"/>
      <w:lvlJc w:val="left"/>
      <w:pPr>
        <w:ind w:left="1211" w:hanging="360"/>
      </w:pPr>
      <w:rPr>
        <w:rFonts w:ascii="Times New Roman" w:eastAsia="SimSun" w:hAnsi="Times New Roman" w:cs="Times New Roman" w:hint="default"/>
      </w:rPr>
    </w:lvl>
    <w:lvl w:ilvl="1" w:tplc="040C0005">
      <w:start w:val="1"/>
      <w:numFmt w:val="bullet"/>
      <w:lvlText w:val=""/>
      <w:lvlJc w:val="left"/>
      <w:pPr>
        <w:ind w:left="1872" w:hanging="360"/>
      </w:pPr>
      <w:rPr>
        <w:rFonts w:ascii="Wingdings" w:hAnsi="Wingdings"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1" w15:restartNumberingAfterBreak="0">
    <w:nsid w:val="0BCF4407"/>
    <w:multiLevelType w:val="hybridMultilevel"/>
    <w:tmpl w:val="99C8F278"/>
    <w:styleLink w:val="Style4"/>
    <w:lvl w:ilvl="0" w:tplc="64EAF8D6">
      <w:start w:val="1"/>
      <w:numFmt w:val="bullet"/>
      <w:lvlText w:val=""/>
      <w:lvlJc w:val="left"/>
      <w:pPr>
        <w:tabs>
          <w:tab w:val="num" w:pos="720"/>
        </w:tabs>
        <w:ind w:left="720" w:hanging="360"/>
      </w:pPr>
      <w:rPr>
        <w:rFonts w:ascii="Symbol" w:hAnsi="Symbol" w:hint="default"/>
        <w:color w:val="auto"/>
      </w:rPr>
    </w:lvl>
    <w:lvl w:ilvl="1" w:tplc="B5449526">
      <w:start w:val="1"/>
      <w:numFmt w:val="bullet"/>
      <w:lvlText w:val="o"/>
      <w:lvlJc w:val="left"/>
      <w:pPr>
        <w:tabs>
          <w:tab w:val="num" w:pos="1440"/>
        </w:tabs>
        <w:ind w:left="1440" w:hanging="360"/>
      </w:pPr>
      <w:rPr>
        <w:rFonts w:ascii="Courier New" w:hAnsi="Courier New"/>
      </w:rPr>
    </w:lvl>
    <w:lvl w:ilvl="2" w:tplc="687CB44E">
      <w:start w:val="1"/>
      <w:numFmt w:val="bullet"/>
      <w:lvlText w:val=""/>
      <w:lvlJc w:val="left"/>
      <w:pPr>
        <w:tabs>
          <w:tab w:val="num" w:pos="2160"/>
        </w:tabs>
        <w:ind w:left="2160" w:hanging="360"/>
      </w:pPr>
      <w:rPr>
        <w:rFonts w:ascii="Wingdings" w:hAnsi="Wingdings"/>
      </w:rPr>
    </w:lvl>
    <w:lvl w:ilvl="3" w:tplc="CA2EE586">
      <w:start w:val="1"/>
      <w:numFmt w:val="bullet"/>
      <w:lvlText w:val=""/>
      <w:lvlJc w:val="left"/>
      <w:pPr>
        <w:tabs>
          <w:tab w:val="num" w:pos="2880"/>
        </w:tabs>
        <w:ind w:left="2880" w:hanging="360"/>
      </w:pPr>
      <w:rPr>
        <w:rFonts w:ascii="Symbol" w:hAnsi="Symbol"/>
      </w:rPr>
    </w:lvl>
    <w:lvl w:ilvl="4" w:tplc="0C3A5DE2">
      <w:start w:val="1"/>
      <w:numFmt w:val="bullet"/>
      <w:lvlText w:val="o"/>
      <w:lvlJc w:val="left"/>
      <w:pPr>
        <w:tabs>
          <w:tab w:val="num" w:pos="3600"/>
        </w:tabs>
        <w:ind w:left="3600" w:hanging="360"/>
      </w:pPr>
      <w:rPr>
        <w:rFonts w:ascii="Courier New" w:hAnsi="Courier New"/>
      </w:rPr>
    </w:lvl>
    <w:lvl w:ilvl="5" w:tplc="3A0AE24E">
      <w:start w:val="1"/>
      <w:numFmt w:val="bullet"/>
      <w:lvlText w:val=""/>
      <w:lvlJc w:val="left"/>
      <w:pPr>
        <w:tabs>
          <w:tab w:val="num" w:pos="4320"/>
        </w:tabs>
        <w:ind w:left="4320" w:hanging="360"/>
      </w:pPr>
      <w:rPr>
        <w:rFonts w:ascii="Wingdings" w:hAnsi="Wingdings"/>
      </w:rPr>
    </w:lvl>
    <w:lvl w:ilvl="6" w:tplc="7E121C14">
      <w:start w:val="1"/>
      <w:numFmt w:val="bullet"/>
      <w:lvlText w:val=""/>
      <w:lvlJc w:val="left"/>
      <w:pPr>
        <w:tabs>
          <w:tab w:val="num" w:pos="5040"/>
        </w:tabs>
        <w:ind w:left="5040" w:hanging="360"/>
      </w:pPr>
      <w:rPr>
        <w:rFonts w:ascii="Symbol" w:hAnsi="Symbol"/>
      </w:rPr>
    </w:lvl>
    <w:lvl w:ilvl="7" w:tplc="9E604B8A">
      <w:start w:val="1"/>
      <w:numFmt w:val="bullet"/>
      <w:lvlText w:val="o"/>
      <w:lvlJc w:val="left"/>
      <w:pPr>
        <w:tabs>
          <w:tab w:val="num" w:pos="5760"/>
        </w:tabs>
        <w:ind w:left="5760" w:hanging="360"/>
      </w:pPr>
      <w:rPr>
        <w:rFonts w:ascii="Courier New" w:hAnsi="Courier New"/>
      </w:rPr>
    </w:lvl>
    <w:lvl w:ilvl="8" w:tplc="5A527498">
      <w:start w:val="1"/>
      <w:numFmt w:val="bullet"/>
      <w:lvlText w:val=""/>
      <w:lvlJc w:val="left"/>
      <w:pPr>
        <w:tabs>
          <w:tab w:val="num" w:pos="6480"/>
        </w:tabs>
        <w:ind w:left="6480" w:hanging="360"/>
      </w:pPr>
      <w:rPr>
        <w:rFonts w:ascii="Wingdings" w:hAnsi="Wingdings"/>
      </w:rPr>
    </w:lvl>
  </w:abstractNum>
  <w:abstractNum w:abstractNumId="2" w15:restartNumberingAfterBreak="0">
    <w:nsid w:val="0F421122"/>
    <w:multiLevelType w:val="hybridMultilevel"/>
    <w:tmpl w:val="054C8ED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B40E43"/>
    <w:multiLevelType w:val="hybridMultilevel"/>
    <w:tmpl w:val="C528267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2172ED4"/>
    <w:multiLevelType w:val="hybridMultilevel"/>
    <w:tmpl w:val="BA7A8F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624164"/>
    <w:multiLevelType w:val="hybridMultilevel"/>
    <w:tmpl w:val="B08A3AE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175D75F6"/>
    <w:multiLevelType w:val="hybridMultilevel"/>
    <w:tmpl w:val="546AE06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7914A19"/>
    <w:multiLevelType w:val="multilevel"/>
    <w:tmpl w:val="AD44892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2CB561FF"/>
    <w:multiLevelType w:val="hybridMultilevel"/>
    <w:tmpl w:val="A070852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33684877"/>
    <w:multiLevelType w:val="hybridMultilevel"/>
    <w:tmpl w:val="83B2E95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84F7C47"/>
    <w:multiLevelType w:val="hybridMultilevel"/>
    <w:tmpl w:val="F5C075D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398723CA"/>
    <w:multiLevelType w:val="hybridMultilevel"/>
    <w:tmpl w:val="51B2A32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EA624DC"/>
    <w:multiLevelType w:val="hybridMultilevel"/>
    <w:tmpl w:val="854C316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4B4D1611"/>
    <w:multiLevelType w:val="hybridMultilevel"/>
    <w:tmpl w:val="622CC64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4E4B4E3E"/>
    <w:multiLevelType w:val="multilevel"/>
    <w:tmpl w:val="3BEC3D22"/>
    <w:lvl w:ilvl="0">
      <w:start w:val="1"/>
      <w:numFmt w:val="decimal"/>
      <w:pStyle w:val="AOHead1"/>
      <w:lvlText w:val="%1."/>
      <w:lvlJc w:val="left"/>
      <w:pPr>
        <w:tabs>
          <w:tab w:val="num" w:pos="1004"/>
        </w:tabs>
        <w:ind w:left="1004" w:hanging="720"/>
      </w:pPr>
      <w:rPr>
        <w:b/>
      </w:rPr>
    </w:lvl>
    <w:lvl w:ilvl="1">
      <w:start w:val="1"/>
      <w:numFmt w:val="decimal"/>
      <w:pStyle w:val="AOHead2"/>
      <w:lvlText w:val="%1.%2"/>
      <w:lvlJc w:val="left"/>
      <w:pPr>
        <w:tabs>
          <w:tab w:val="num" w:pos="720"/>
        </w:tabs>
        <w:ind w:left="720" w:hanging="720"/>
      </w:pPr>
      <w:rPr>
        <w:b/>
      </w:rPr>
    </w:lvl>
    <w:lvl w:ilvl="2">
      <w:start w:val="1"/>
      <w:numFmt w:val="bullet"/>
      <w:lvlText w:val=""/>
      <w:lvlJc w:val="left"/>
      <w:pPr>
        <w:tabs>
          <w:tab w:val="num" w:pos="1571"/>
        </w:tabs>
        <w:ind w:left="1571" w:hanging="720"/>
      </w:pPr>
      <w:rPr>
        <w:rFonts w:ascii="Symbol" w:hAnsi="Symbol" w:hint="default"/>
        <w:b w:val="0"/>
        <w:i w:val="0"/>
        <w:color w:val="auto"/>
      </w:rPr>
    </w:lvl>
    <w:lvl w:ilvl="3">
      <w:start w:val="1"/>
      <w:numFmt w:val="lowerRoman"/>
      <w:pStyle w:val="AOHead4"/>
      <w:lvlText w:val="(%4)"/>
      <w:lvlJc w:val="left"/>
      <w:pPr>
        <w:tabs>
          <w:tab w:val="num" w:pos="2160"/>
        </w:tabs>
        <w:ind w:left="2160" w:hanging="720"/>
      </w:pPr>
      <w:rPr>
        <w:i w:val="0"/>
        <w:lang w:val="fr-FR"/>
      </w:r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5" w15:restartNumberingAfterBreak="0">
    <w:nsid w:val="53440CC9"/>
    <w:multiLevelType w:val="hybridMultilevel"/>
    <w:tmpl w:val="601A1B1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600E572F"/>
    <w:multiLevelType w:val="hybridMultilevel"/>
    <w:tmpl w:val="69A0AA20"/>
    <w:lvl w:ilvl="0" w:tplc="040C000B">
      <w:start w:val="1"/>
      <w:numFmt w:val="bullet"/>
      <w:lvlText w:val=""/>
      <w:lvlJc w:val="left"/>
      <w:pPr>
        <w:ind w:left="360" w:hanging="360"/>
      </w:pPr>
      <w:rPr>
        <w:rFonts w:ascii="Wingdings" w:hAnsi="Wingdings" w:hint="default"/>
        <w:color w:val="auto"/>
      </w:rPr>
    </w:lvl>
    <w:lvl w:ilvl="1" w:tplc="B9DA5524">
      <w:start w:val="1"/>
      <w:numFmt w:val="bullet"/>
      <w:pStyle w:val="Niveau2-V"/>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5">
      <w:start w:val="1"/>
      <w:numFmt w:val="bullet"/>
      <w:lvlText w:val=""/>
      <w:lvlJc w:val="left"/>
      <w:pPr>
        <w:ind w:left="2520" w:hanging="360"/>
      </w:pPr>
      <w:rPr>
        <w:rFonts w:ascii="Wingdings" w:hAnsi="Wingdings"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62C9777F"/>
    <w:multiLevelType w:val="hybridMultilevel"/>
    <w:tmpl w:val="2EA26BC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633956B9"/>
    <w:multiLevelType w:val="hybridMultilevel"/>
    <w:tmpl w:val="097407F4"/>
    <w:lvl w:ilvl="0" w:tplc="040C0001">
      <w:start w:val="1"/>
      <w:numFmt w:val="bullet"/>
      <w:lvlText w:val=""/>
      <w:lvlJc w:val="left"/>
      <w:pPr>
        <w:ind w:left="360" w:hanging="360"/>
      </w:pPr>
      <w:rPr>
        <w:rFonts w:ascii="Symbol" w:hAnsi="Symbol" w:hint="default"/>
      </w:rPr>
    </w:lvl>
    <w:lvl w:ilvl="1" w:tplc="040C0009">
      <w:start w:val="1"/>
      <w:numFmt w:val="bullet"/>
      <w:lvlText w:val=""/>
      <w:lvlJc w:val="left"/>
      <w:pPr>
        <w:ind w:left="1080" w:hanging="360"/>
      </w:pPr>
      <w:rPr>
        <w:rFonts w:ascii="Wingdings" w:hAnsi="Wingdings" w:hint="default"/>
      </w:rPr>
    </w:lvl>
    <w:lvl w:ilvl="2" w:tplc="87B6D47E">
      <w:numFmt w:val="bullet"/>
      <w:lvlText w:val="-"/>
      <w:lvlJc w:val="left"/>
      <w:pPr>
        <w:ind w:left="1800" w:hanging="360"/>
      </w:pPr>
      <w:rPr>
        <w:rFonts w:ascii="Calibri" w:eastAsiaTheme="minorHAnsi" w:hAnsi="Calibri" w:cs="Calibri"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6B2659E8"/>
    <w:multiLevelType w:val="hybridMultilevel"/>
    <w:tmpl w:val="742053EA"/>
    <w:lvl w:ilvl="0" w:tplc="B0064954">
      <w:start w:val="1"/>
      <w:numFmt w:val="decimal"/>
      <w:pStyle w:val="ANNEXE"/>
      <w:lvlText w:val="Annexe %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start w:val="1"/>
      <w:numFmt w:val="lowerLetter"/>
      <w:lvlText w:val="%2."/>
      <w:lvlJc w:val="left"/>
      <w:pPr>
        <w:ind w:left="1505" w:hanging="360"/>
      </w:pPr>
    </w:lvl>
    <w:lvl w:ilvl="2" w:tplc="040C001B" w:tentative="1">
      <w:start w:val="1"/>
      <w:numFmt w:val="lowerRoman"/>
      <w:lvlText w:val="%3."/>
      <w:lvlJc w:val="right"/>
      <w:pPr>
        <w:ind w:left="2225" w:hanging="180"/>
      </w:pPr>
      <w:rPr>
        <w:rFonts w:cs="Times New Roman"/>
      </w:rPr>
    </w:lvl>
    <w:lvl w:ilvl="3" w:tplc="040C000F" w:tentative="1">
      <w:start w:val="1"/>
      <w:numFmt w:val="decimal"/>
      <w:lvlText w:val="%4."/>
      <w:lvlJc w:val="left"/>
      <w:pPr>
        <w:ind w:left="2945" w:hanging="360"/>
      </w:pPr>
      <w:rPr>
        <w:rFonts w:cs="Times New Roman"/>
      </w:rPr>
    </w:lvl>
    <w:lvl w:ilvl="4" w:tplc="040C0019" w:tentative="1">
      <w:start w:val="1"/>
      <w:numFmt w:val="lowerLetter"/>
      <w:lvlText w:val="%5."/>
      <w:lvlJc w:val="left"/>
      <w:pPr>
        <w:ind w:left="3665" w:hanging="360"/>
      </w:pPr>
      <w:rPr>
        <w:rFonts w:cs="Times New Roman"/>
      </w:rPr>
    </w:lvl>
    <w:lvl w:ilvl="5" w:tplc="040C001B" w:tentative="1">
      <w:start w:val="1"/>
      <w:numFmt w:val="lowerRoman"/>
      <w:lvlText w:val="%6."/>
      <w:lvlJc w:val="right"/>
      <w:pPr>
        <w:ind w:left="4385" w:hanging="180"/>
      </w:pPr>
      <w:rPr>
        <w:rFonts w:cs="Times New Roman"/>
      </w:rPr>
    </w:lvl>
    <w:lvl w:ilvl="6" w:tplc="040C000F" w:tentative="1">
      <w:start w:val="1"/>
      <w:numFmt w:val="decimal"/>
      <w:lvlText w:val="%7."/>
      <w:lvlJc w:val="left"/>
      <w:pPr>
        <w:ind w:left="5105" w:hanging="360"/>
      </w:pPr>
      <w:rPr>
        <w:rFonts w:cs="Times New Roman"/>
      </w:rPr>
    </w:lvl>
    <w:lvl w:ilvl="7" w:tplc="040C0019" w:tentative="1">
      <w:start w:val="1"/>
      <w:numFmt w:val="lowerLetter"/>
      <w:lvlText w:val="%8."/>
      <w:lvlJc w:val="left"/>
      <w:pPr>
        <w:ind w:left="5825" w:hanging="360"/>
      </w:pPr>
      <w:rPr>
        <w:rFonts w:cs="Times New Roman"/>
      </w:rPr>
    </w:lvl>
    <w:lvl w:ilvl="8" w:tplc="040C001B" w:tentative="1">
      <w:start w:val="1"/>
      <w:numFmt w:val="lowerRoman"/>
      <w:lvlText w:val="%9."/>
      <w:lvlJc w:val="right"/>
      <w:pPr>
        <w:ind w:left="6545" w:hanging="180"/>
      </w:pPr>
      <w:rPr>
        <w:rFonts w:cs="Times New Roman"/>
      </w:rPr>
    </w:lvl>
  </w:abstractNum>
  <w:abstractNum w:abstractNumId="20"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21" w15:restartNumberingAfterBreak="0">
    <w:nsid w:val="78290A28"/>
    <w:multiLevelType w:val="hybridMultilevel"/>
    <w:tmpl w:val="A2F072EA"/>
    <w:lvl w:ilvl="0" w:tplc="040C000B">
      <w:start w:val="1"/>
      <w:numFmt w:val="bullet"/>
      <w:lvlText w:val=""/>
      <w:lvlJc w:val="left"/>
      <w:pPr>
        <w:ind w:left="722" w:hanging="360"/>
      </w:pPr>
      <w:rPr>
        <w:rFonts w:ascii="Wingdings" w:hAnsi="Wingdings" w:hint="default"/>
        <w:color w:val="auto"/>
      </w:rPr>
    </w:lvl>
    <w:lvl w:ilvl="1" w:tplc="3EB89432">
      <w:start w:val="1"/>
      <w:numFmt w:val="bullet"/>
      <w:lvlText w:val=""/>
      <w:lvlJc w:val="left"/>
      <w:pPr>
        <w:ind w:left="1442" w:hanging="360"/>
      </w:pPr>
      <w:rPr>
        <w:rFonts w:ascii="Wingdings" w:hAnsi="Wingdings" w:hint="default"/>
      </w:rPr>
    </w:lvl>
    <w:lvl w:ilvl="2" w:tplc="D5326AC4">
      <w:start w:val="1"/>
      <w:numFmt w:val="bullet"/>
      <w:pStyle w:val="Niveau1-flche"/>
      <w:lvlText w:val=""/>
      <w:lvlJc w:val="left"/>
      <w:pPr>
        <w:ind w:left="2162" w:hanging="360"/>
      </w:pPr>
      <w:rPr>
        <w:rFonts w:ascii="Wingdings" w:hAnsi="Wingdings" w:hint="default"/>
      </w:rPr>
    </w:lvl>
    <w:lvl w:ilvl="3" w:tplc="040C000D">
      <w:start w:val="1"/>
      <w:numFmt w:val="bullet"/>
      <w:lvlText w:val=""/>
      <w:lvlJc w:val="left"/>
      <w:pPr>
        <w:ind w:left="2882" w:hanging="360"/>
      </w:pPr>
      <w:rPr>
        <w:rFonts w:ascii="Wingdings" w:hAnsi="Wingdings" w:hint="default"/>
      </w:rPr>
    </w:lvl>
    <w:lvl w:ilvl="4" w:tplc="040C0003" w:tentative="1">
      <w:start w:val="1"/>
      <w:numFmt w:val="bullet"/>
      <w:lvlText w:val="o"/>
      <w:lvlJc w:val="left"/>
      <w:pPr>
        <w:ind w:left="3602" w:hanging="360"/>
      </w:pPr>
      <w:rPr>
        <w:rFonts w:ascii="Courier New" w:hAnsi="Courier New" w:cs="Courier New" w:hint="default"/>
      </w:rPr>
    </w:lvl>
    <w:lvl w:ilvl="5" w:tplc="040C0005" w:tentative="1">
      <w:start w:val="1"/>
      <w:numFmt w:val="bullet"/>
      <w:lvlText w:val=""/>
      <w:lvlJc w:val="left"/>
      <w:pPr>
        <w:ind w:left="4322" w:hanging="360"/>
      </w:pPr>
      <w:rPr>
        <w:rFonts w:ascii="Wingdings" w:hAnsi="Wingdings" w:hint="default"/>
      </w:rPr>
    </w:lvl>
    <w:lvl w:ilvl="6" w:tplc="040C0001" w:tentative="1">
      <w:start w:val="1"/>
      <w:numFmt w:val="bullet"/>
      <w:lvlText w:val=""/>
      <w:lvlJc w:val="left"/>
      <w:pPr>
        <w:ind w:left="5042" w:hanging="360"/>
      </w:pPr>
      <w:rPr>
        <w:rFonts w:ascii="Symbol" w:hAnsi="Symbol" w:hint="default"/>
      </w:rPr>
    </w:lvl>
    <w:lvl w:ilvl="7" w:tplc="040C0003" w:tentative="1">
      <w:start w:val="1"/>
      <w:numFmt w:val="bullet"/>
      <w:lvlText w:val="o"/>
      <w:lvlJc w:val="left"/>
      <w:pPr>
        <w:ind w:left="5762" w:hanging="360"/>
      </w:pPr>
      <w:rPr>
        <w:rFonts w:ascii="Courier New" w:hAnsi="Courier New" w:cs="Courier New" w:hint="default"/>
      </w:rPr>
    </w:lvl>
    <w:lvl w:ilvl="8" w:tplc="040C0005" w:tentative="1">
      <w:start w:val="1"/>
      <w:numFmt w:val="bullet"/>
      <w:lvlText w:val=""/>
      <w:lvlJc w:val="left"/>
      <w:pPr>
        <w:ind w:left="6482" w:hanging="360"/>
      </w:pPr>
      <w:rPr>
        <w:rFonts w:ascii="Wingdings" w:hAnsi="Wingdings" w:hint="default"/>
      </w:rPr>
    </w:lvl>
  </w:abstractNum>
  <w:abstractNum w:abstractNumId="22" w15:restartNumberingAfterBreak="0">
    <w:nsid w:val="7B8606BB"/>
    <w:multiLevelType w:val="hybridMultilevel"/>
    <w:tmpl w:val="E982AA7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7BFD75CF"/>
    <w:multiLevelType w:val="hybridMultilevel"/>
    <w:tmpl w:val="5D7AA122"/>
    <w:lvl w:ilvl="0" w:tplc="D632C37C">
      <w:numFmt w:val="bullet"/>
      <w:lvlText w:val="-"/>
      <w:lvlJc w:val="left"/>
      <w:pPr>
        <w:ind w:left="720" w:hanging="360"/>
      </w:pPr>
      <w:rPr>
        <w:rFonts w:ascii="Calibri" w:eastAsiaTheme="minorHAnsi" w:hAnsi="Calibri" w:cstheme="minorHAns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4"/>
  </w:num>
  <w:num w:numId="3">
    <w:abstractNumId w:val="6"/>
  </w:num>
  <w:num w:numId="4">
    <w:abstractNumId w:val="15"/>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18"/>
  </w:num>
  <w:num w:numId="8">
    <w:abstractNumId w:val="2"/>
  </w:num>
  <w:num w:numId="9">
    <w:abstractNumId w:val="3"/>
  </w:num>
  <w:num w:numId="10">
    <w:abstractNumId w:val="8"/>
  </w:num>
  <w:num w:numId="11">
    <w:abstractNumId w:val="22"/>
  </w:num>
  <w:num w:numId="12">
    <w:abstractNumId w:val="13"/>
  </w:num>
  <w:num w:numId="13">
    <w:abstractNumId w:val="10"/>
  </w:num>
  <w:num w:numId="14">
    <w:abstractNumId w:val="5"/>
  </w:num>
  <w:num w:numId="15">
    <w:abstractNumId w:val="12"/>
  </w:num>
  <w:num w:numId="16">
    <w:abstractNumId w:val="9"/>
  </w:num>
  <w:num w:numId="17">
    <w:abstractNumId w:val="19"/>
  </w:num>
  <w:num w:numId="18">
    <w:abstractNumId w:val="1"/>
  </w:num>
  <w:num w:numId="19">
    <w:abstractNumId w:val="16"/>
  </w:num>
  <w:num w:numId="20">
    <w:abstractNumId w:val="21"/>
  </w:num>
  <w:num w:numId="21">
    <w:abstractNumId w:val="7"/>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0"/>
  </w:num>
  <w:num w:numId="29">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23B"/>
    <w:rsid w:val="00003025"/>
    <w:rsid w:val="000652E6"/>
    <w:rsid w:val="000C3777"/>
    <w:rsid w:val="000D5FF8"/>
    <w:rsid w:val="000D7A75"/>
    <w:rsid w:val="000E7EDA"/>
    <w:rsid w:val="000F4ACF"/>
    <w:rsid w:val="00112808"/>
    <w:rsid w:val="00156973"/>
    <w:rsid w:val="0016129F"/>
    <w:rsid w:val="00166467"/>
    <w:rsid w:val="00170EC0"/>
    <w:rsid w:val="001720A2"/>
    <w:rsid w:val="001833F7"/>
    <w:rsid w:val="00190D07"/>
    <w:rsid w:val="00194631"/>
    <w:rsid w:val="001B2F6B"/>
    <w:rsid w:val="001B5EDF"/>
    <w:rsid w:val="0021706C"/>
    <w:rsid w:val="00231DEB"/>
    <w:rsid w:val="002363E6"/>
    <w:rsid w:val="00252F40"/>
    <w:rsid w:val="002876C4"/>
    <w:rsid w:val="002A0083"/>
    <w:rsid w:val="002A03F5"/>
    <w:rsid w:val="002A0AB7"/>
    <w:rsid w:val="002B37F4"/>
    <w:rsid w:val="002D73F2"/>
    <w:rsid w:val="00306F34"/>
    <w:rsid w:val="00314928"/>
    <w:rsid w:val="00344C90"/>
    <w:rsid w:val="00345E46"/>
    <w:rsid w:val="00345EDF"/>
    <w:rsid w:val="0036083F"/>
    <w:rsid w:val="00370873"/>
    <w:rsid w:val="00374527"/>
    <w:rsid w:val="003859CB"/>
    <w:rsid w:val="003938D2"/>
    <w:rsid w:val="0039411A"/>
    <w:rsid w:val="00395E20"/>
    <w:rsid w:val="004021A1"/>
    <w:rsid w:val="00406B2D"/>
    <w:rsid w:val="004147E1"/>
    <w:rsid w:val="0041527A"/>
    <w:rsid w:val="00426247"/>
    <w:rsid w:val="004419DB"/>
    <w:rsid w:val="00444829"/>
    <w:rsid w:val="00464E8E"/>
    <w:rsid w:val="00491FC9"/>
    <w:rsid w:val="004957F7"/>
    <w:rsid w:val="004A73F1"/>
    <w:rsid w:val="00537857"/>
    <w:rsid w:val="00565CC4"/>
    <w:rsid w:val="00592907"/>
    <w:rsid w:val="005D1951"/>
    <w:rsid w:val="005D6CF8"/>
    <w:rsid w:val="005E6962"/>
    <w:rsid w:val="005F0C1F"/>
    <w:rsid w:val="006128D4"/>
    <w:rsid w:val="0064350E"/>
    <w:rsid w:val="00655D22"/>
    <w:rsid w:val="00655EB4"/>
    <w:rsid w:val="00656A29"/>
    <w:rsid w:val="006A66B1"/>
    <w:rsid w:val="006B6B67"/>
    <w:rsid w:val="006C45E7"/>
    <w:rsid w:val="006D445D"/>
    <w:rsid w:val="006F3443"/>
    <w:rsid w:val="006F5488"/>
    <w:rsid w:val="00723CE2"/>
    <w:rsid w:val="00730408"/>
    <w:rsid w:val="0073237B"/>
    <w:rsid w:val="007717DA"/>
    <w:rsid w:val="007A5FC3"/>
    <w:rsid w:val="007C0D0C"/>
    <w:rsid w:val="007C7B70"/>
    <w:rsid w:val="007D2626"/>
    <w:rsid w:val="007E3367"/>
    <w:rsid w:val="007E56E8"/>
    <w:rsid w:val="00805A1C"/>
    <w:rsid w:val="0080623B"/>
    <w:rsid w:val="0082008A"/>
    <w:rsid w:val="008534BC"/>
    <w:rsid w:val="00856C65"/>
    <w:rsid w:val="00873B2F"/>
    <w:rsid w:val="00886DE3"/>
    <w:rsid w:val="008A38D9"/>
    <w:rsid w:val="008A60F9"/>
    <w:rsid w:val="00931A2D"/>
    <w:rsid w:val="00935F66"/>
    <w:rsid w:val="009368A2"/>
    <w:rsid w:val="0097454A"/>
    <w:rsid w:val="0098241D"/>
    <w:rsid w:val="00984F0D"/>
    <w:rsid w:val="009B45BD"/>
    <w:rsid w:val="009B5D95"/>
    <w:rsid w:val="009F50D7"/>
    <w:rsid w:val="00A21A3F"/>
    <w:rsid w:val="00A65CD6"/>
    <w:rsid w:val="00A65D73"/>
    <w:rsid w:val="00A80F18"/>
    <w:rsid w:val="00A91DB7"/>
    <w:rsid w:val="00AA3885"/>
    <w:rsid w:val="00AA4647"/>
    <w:rsid w:val="00AB01ED"/>
    <w:rsid w:val="00AC0305"/>
    <w:rsid w:val="00AD2DB7"/>
    <w:rsid w:val="00AF3DCB"/>
    <w:rsid w:val="00B01837"/>
    <w:rsid w:val="00B07EE3"/>
    <w:rsid w:val="00B44A1E"/>
    <w:rsid w:val="00B75250"/>
    <w:rsid w:val="00B87029"/>
    <w:rsid w:val="00BA4B17"/>
    <w:rsid w:val="00BB2F28"/>
    <w:rsid w:val="00BC2684"/>
    <w:rsid w:val="00BC494C"/>
    <w:rsid w:val="00BF26D4"/>
    <w:rsid w:val="00C33D62"/>
    <w:rsid w:val="00C6137D"/>
    <w:rsid w:val="00C64F0E"/>
    <w:rsid w:val="00C70041"/>
    <w:rsid w:val="00C76E12"/>
    <w:rsid w:val="00C83609"/>
    <w:rsid w:val="00C936A1"/>
    <w:rsid w:val="00CC3C5C"/>
    <w:rsid w:val="00CC7C32"/>
    <w:rsid w:val="00D1091E"/>
    <w:rsid w:val="00D25FBB"/>
    <w:rsid w:val="00D26EBB"/>
    <w:rsid w:val="00D30FED"/>
    <w:rsid w:val="00D35091"/>
    <w:rsid w:val="00D618D5"/>
    <w:rsid w:val="00D81C19"/>
    <w:rsid w:val="00D93494"/>
    <w:rsid w:val="00DA5462"/>
    <w:rsid w:val="00DB2C13"/>
    <w:rsid w:val="00DB503B"/>
    <w:rsid w:val="00DC2BAB"/>
    <w:rsid w:val="00DC51DA"/>
    <w:rsid w:val="00DD469E"/>
    <w:rsid w:val="00DD4AF5"/>
    <w:rsid w:val="00DE25AD"/>
    <w:rsid w:val="00E04883"/>
    <w:rsid w:val="00E347E8"/>
    <w:rsid w:val="00E378B5"/>
    <w:rsid w:val="00E46D74"/>
    <w:rsid w:val="00E8583D"/>
    <w:rsid w:val="00EA4BDF"/>
    <w:rsid w:val="00EA785D"/>
    <w:rsid w:val="00EF5239"/>
    <w:rsid w:val="00F01C01"/>
    <w:rsid w:val="00F1314F"/>
    <w:rsid w:val="00F1547A"/>
    <w:rsid w:val="00F17B7D"/>
    <w:rsid w:val="00F2366C"/>
    <w:rsid w:val="00F425B9"/>
    <w:rsid w:val="00F54880"/>
    <w:rsid w:val="00F66D39"/>
    <w:rsid w:val="00F742F5"/>
    <w:rsid w:val="00F74A28"/>
    <w:rsid w:val="00F755BC"/>
    <w:rsid w:val="00FC6DE8"/>
    <w:rsid w:val="00FD55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00CDC54"/>
  <w15:docId w15:val="{A98DB530-D84E-4E74-8095-47BB84344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A4BDF"/>
  </w:style>
  <w:style w:type="paragraph" w:styleId="Titre1">
    <w:name w:val="heading 1"/>
    <w:aliases w:val="MINISTERE DEF,Titre 1p,Titre 11,t1.T1.Titre 1,t1,t1.T1,h1,H1,Contrat 1,Arial 14 Fett,Arial 14 Fett1,Arial 14 Fett2,Kapitel,Niveau 1,(Titre),Part,Level a,TITRE1,heading 1,Titre 1ed,t1.T1.Titre 1Annexe,Titre 1 sans saut de page,h11,h12,h13,T1,g,H"/>
    <w:basedOn w:val="Normal"/>
    <w:next w:val="Normal"/>
    <w:link w:val="Titre1Car"/>
    <w:qFormat/>
    <w:rsid w:val="0080623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aliases w:val="t2,H2,heading 2,TITRE 2,t2.T2.Titre 2,Titre 2ed,t2.T2,T2,h2,chapitre 1.1,R22,Contrat 2,Ctt,l2,Titre 2 SQ,A,Header 2,Level 2 Head,2,caro2,L2,Level 2,Level Heading 2,Titre 2p,Titre 21,paragraphe,TITRE MARGE,T21,T22,Überschrift 2 Anhang,Titre2"/>
    <w:basedOn w:val="Normal"/>
    <w:next w:val="Normal"/>
    <w:link w:val="Titre2Car"/>
    <w:unhideWhenUsed/>
    <w:qFormat/>
    <w:rsid w:val="004957F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aliases w:val="t3,Titre 31,t3.T3.Titre 3,t3.T3,Titre 3bis,Heading 3,l3,CT,3,H3,heading 3,TITRE 3,h3,Contrat 3,Titre 3 SQ,Titre 3 SQ1,Titre 3 SQ2,Titre 3 SQ3,Titre 3 SQ4,Titre 3 SQ5,Titre 3 SQ6,Titre 3 SQ7,Titre3,Titre 3+,Level 3 Head,caro3,Heading 31,L3,T3,H31"/>
    <w:basedOn w:val="Normal"/>
    <w:next w:val="Normal"/>
    <w:link w:val="Titre3Car"/>
    <w:autoRedefine/>
    <w:qFormat/>
    <w:rsid w:val="00B07EE3"/>
    <w:pPr>
      <w:keepNext/>
      <w:tabs>
        <w:tab w:val="left" w:pos="1701"/>
        <w:tab w:val="left" w:pos="2410"/>
      </w:tabs>
      <w:overflowPunct w:val="0"/>
      <w:autoSpaceDE w:val="0"/>
      <w:autoSpaceDN w:val="0"/>
      <w:adjustRightInd w:val="0"/>
      <w:spacing w:before="120" w:after="120" w:line="240" w:lineRule="auto"/>
      <w:ind w:left="550" w:hanging="550"/>
      <w:textAlignment w:val="baseline"/>
      <w:outlineLvl w:val="2"/>
    </w:pPr>
    <w:rPr>
      <w:rFonts w:ascii="Arial" w:hAnsi="Arial" w:cs="Arial"/>
      <w:b/>
      <w:sz w:val="28"/>
      <w:u w:val="single"/>
      <w:lang w:eastAsia="fr-FR"/>
      <w14:scene3d>
        <w14:camera w14:prst="orthographicFront"/>
        <w14:lightRig w14:rig="threePt" w14:dir="t">
          <w14:rot w14:lat="0" w14:lon="0" w14:rev="0"/>
        </w14:lightRig>
      </w14:scene3d>
    </w:rPr>
  </w:style>
  <w:style w:type="paragraph" w:styleId="Titre4">
    <w:name w:val="heading 4"/>
    <w:aliases w:val="Titre 41,t4.T4,t4,Headline4,l4,I4,Titre niveau 4,h4,4,4heading,Chapitre 1.1.1.,niveau 4,Sous-chapitre (niveau 3),Texte 4,Titre4,heading 4,l41,l42,H41,H42,H43,chapitre 1.1.1.1,(Shift Ctrl 4),Ref Heading 1,rh1,Heading sql,l4+toc4,H4,Heading 4"/>
    <w:basedOn w:val="Titre3"/>
    <w:next w:val="Corpsdetexte"/>
    <w:link w:val="Titre4Car"/>
    <w:autoRedefine/>
    <w:qFormat/>
    <w:rsid w:val="00B07EE3"/>
    <w:pPr>
      <w:numPr>
        <w:ilvl w:val="4"/>
      </w:numPr>
      <w:ind w:left="2410" w:hanging="550"/>
      <w:outlineLvl w:val="3"/>
    </w:pPr>
    <w:rPr>
      <w:rFonts w:cs="Times New Roman"/>
    </w:rPr>
  </w:style>
  <w:style w:type="paragraph" w:styleId="Titre5">
    <w:name w:val="heading 5"/>
    <w:aliases w:val="H5,Chapitre 1.1.1.1.,niveau 5,Sous-chapitre (niveau 4),Org Heading 3,Titre5,heading 5,Titre51,t5,Roman list,OG Titre 5,Heading 5,Contrat 5,Heading5_Titre5,H51,H52,H511,Article,(Shift Ctrl 5),a),Level 3 - i,Block Label,Titre 5 - NB,C_5,Heading 51"/>
    <w:basedOn w:val="Titre4"/>
    <w:next w:val="Normal"/>
    <w:link w:val="Titre5Car"/>
    <w:qFormat/>
    <w:rsid w:val="00B07EE3"/>
    <w:pPr>
      <w:numPr>
        <w:ilvl w:val="0"/>
      </w:numPr>
      <w:tabs>
        <w:tab w:val="left" w:pos="993"/>
      </w:tabs>
      <w:spacing w:after="240"/>
      <w:ind w:left="4674" w:hanging="1134"/>
      <w:outlineLvl w:val="4"/>
    </w:pPr>
    <w:rPr>
      <w:b w:val="0"/>
      <w:bCs/>
      <w:i/>
      <w:iCs/>
      <w:smallCaps/>
      <w:color w:val="2F5496" w:themeColor="accent5" w:themeShade="BF"/>
      <w:sz w:val="20"/>
    </w:rPr>
  </w:style>
  <w:style w:type="paragraph" w:styleId="Titre6">
    <w:name w:val="heading 6"/>
    <w:aliases w:val="Exigence,H6,Heading6_Titre6,H61,H62,H611,Bullet list,Annexe1,Alinéa,(Shift Ctrl 6),sub-dash,sd,5,Legal Level 1.,Titre 6 - NB,heading 6,DNV-H6,h6,Niveau 6,Niveau6,Annexe 11,Annexe 12,Annexe 13,Annexe 14,Annexe 15,Annexe 16,Lev 6,T6,ASAPHeading 6"/>
    <w:basedOn w:val="Normal"/>
    <w:next w:val="Normal"/>
    <w:link w:val="Titre6Car"/>
    <w:autoRedefine/>
    <w:qFormat/>
    <w:rsid w:val="00B07EE3"/>
    <w:pPr>
      <w:keepNext/>
      <w:pBdr>
        <w:top w:val="single" w:sz="4" w:space="1" w:color="auto"/>
        <w:left w:val="single" w:sz="4" w:space="12" w:color="auto"/>
        <w:bottom w:val="single" w:sz="4" w:space="0" w:color="auto"/>
        <w:right w:val="single" w:sz="4" w:space="4" w:color="auto"/>
      </w:pBdr>
      <w:spacing w:before="240" w:after="240" w:line="240" w:lineRule="auto"/>
      <w:ind w:left="1418" w:hanging="1418"/>
      <w:jc w:val="both"/>
      <w:outlineLvl w:val="5"/>
    </w:pPr>
    <w:rPr>
      <w:rFonts w:ascii="Arial" w:eastAsia="Times New Roman" w:hAnsi="Arial" w:cs="Times New Roman"/>
      <w:sz w:val="20"/>
      <w:szCs w:val="24"/>
      <w:lang w:eastAsia="fr-FR"/>
    </w:rPr>
  </w:style>
  <w:style w:type="paragraph" w:styleId="Titre9">
    <w:name w:val="heading 9"/>
    <w:aliases w:val="Heading9_Titre9,Annexe4,progress, progress,App Heading,titre l1c1,titre l1c11,titre l1c12,titre l1c13,titre l1c14,Legal Level 1.1.1.1.,TAnnexe,Titre 9 - NB,Annexe 3,H9,Titre Annexe,(appendix), (appendix),DNV-H9,Do Not Use1,T9"/>
    <w:basedOn w:val="Normal"/>
    <w:next w:val="Normal"/>
    <w:link w:val="Titre9Car"/>
    <w:autoRedefine/>
    <w:qFormat/>
    <w:rsid w:val="00B07EE3"/>
    <w:pPr>
      <w:keepNext/>
      <w:spacing w:before="360" w:after="360" w:line="240" w:lineRule="auto"/>
      <w:ind w:left="2735" w:hanging="1584"/>
      <w:outlineLvl w:val="8"/>
    </w:pPr>
    <w:rPr>
      <w:rFonts w:ascii="Arial" w:eastAsia="Times New Roman" w:hAnsi="Arial" w:cs="Times New Roman"/>
      <w:b/>
      <w:sz w:val="20"/>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MINISTERE DEF Car,Titre 1p Car,Titre 11 Car,t1.T1.Titre 1 Car,t1 Car,t1.T1 Car,h1 Car,H1 Car,Contrat 1 Car,Arial 14 Fett Car,Arial 14 Fett1 Car,Arial 14 Fett2 Car,Kapitel Car,Niveau 1 Car,(Titre) Car,Part Car,Level a Car,TITRE1 Car,h11 Car"/>
    <w:basedOn w:val="Policepardfaut"/>
    <w:link w:val="Titre1"/>
    <w:rsid w:val="0080623B"/>
    <w:rPr>
      <w:rFonts w:asciiTheme="majorHAnsi" w:eastAsiaTheme="majorEastAsia" w:hAnsiTheme="majorHAnsi" w:cstheme="majorBidi"/>
      <w:color w:val="2E74B5" w:themeColor="accent1" w:themeShade="BF"/>
      <w:sz w:val="32"/>
      <w:szCs w:val="32"/>
    </w:rPr>
  </w:style>
  <w:style w:type="paragraph" w:styleId="Citationintense">
    <w:name w:val="Intense Quote"/>
    <w:basedOn w:val="Normal"/>
    <w:next w:val="Normal"/>
    <w:link w:val="CitationintenseCar"/>
    <w:uiPriority w:val="30"/>
    <w:qFormat/>
    <w:rsid w:val="00D618D5"/>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D618D5"/>
    <w:rPr>
      <w:i/>
      <w:iCs/>
      <w:color w:val="5B9BD5" w:themeColor="accent1"/>
    </w:rPr>
  </w:style>
  <w:style w:type="paragraph" w:styleId="Paragraphedeliste">
    <w:name w:val="List Paragraph"/>
    <w:aliases w:val="Puces 1er niveau"/>
    <w:basedOn w:val="Normal"/>
    <w:link w:val="ParagraphedelisteCar"/>
    <w:uiPriority w:val="34"/>
    <w:qFormat/>
    <w:rsid w:val="00344C90"/>
    <w:pPr>
      <w:spacing w:after="240" w:line="240" w:lineRule="auto"/>
      <w:ind w:left="720"/>
      <w:contextualSpacing/>
      <w:jc w:val="both"/>
    </w:pPr>
    <w:rPr>
      <w:rFonts w:ascii="Times New Roman" w:eastAsia="Times New Roman" w:hAnsi="Times New Roman" w:cs="Times New Roman"/>
      <w:sz w:val="24"/>
      <w:szCs w:val="20"/>
      <w:lang w:val="en-US"/>
    </w:rPr>
  </w:style>
  <w:style w:type="character" w:customStyle="1" w:styleId="ParagraphedelisteCar">
    <w:name w:val="Paragraphe de liste Car"/>
    <w:aliases w:val="Puces 1er niveau Car"/>
    <w:link w:val="Paragraphedeliste"/>
    <w:uiPriority w:val="34"/>
    <w:rsid w:val="00344C90"/>
    <w:rPr>
      <w:rFonts w:ascii="Times New Roman" w:eastAsia="Times New Roman" w:hAnsi="Times New Roman" w:cs="Times New Roman"/>
      <w:sz w:val="24"/>
      <w:szCs w:val="20"/>
      <w:lang w:val="en-US"/>
    </w:rPr>
  </w:style>
  <w:style w:type="character" w:customStyle="1" w:styleId="Corpsdutexte3">
    <w:name w:val="Corps du texte (3)_"/>
    <w:basedOn w:val="Policepardfaut"/>
    <w:link w:val="Corpsdutexte30"/>
    <w:rsid w:val="00656A29"/>
    <w:rPr>
      <w:rFonts w:ascii="Calibri" w:eastAsia="Calibri" w:hAnsi="Calibri" w:cs="Calibri"/>
      <w:sz w:val="26"/>
      <w:szCs w:val="26"/>
      <w:shd w:val="clear" w:color="auto" w:fill="FFFFFF"/>
    </w:rPr>
  </w:style>
  <w:style w:type="character" w:customStyle="1" w:styleId="Titre10">
    <w:name w:val="Titre #1_"/>
    <w:basedOn w:val="Policepardfaut"/>
    <w:link w:val="Titre11"/>
    <w:rsid w:val="00656A29"/>
    <w:rPr>
      <w:rFonts w:ascii="Calibri" w:eastAsia="Calibri" w:hAnsi="Calibri" w:cs="Calibri"/>
      <w:b/>
      <w:bCs/>
      <w:sz w:val="52"/>
      <w:szCs w:val="52"/>
      <w:shd w:val="clear" w:color="auto" w:fill="FFFFFF"/>
    </w:rPr>
  </w:style>
  <w:style w:type="character" w:customStyle="1" w:styleId="Corpsdutexte2">
    <w:name w:val="Corps du texte (2)_"/>
    <w:basedOn w:val="Policepardfaut"/>
    <w:link w:val="Corpsdutexte20"/>
    <w:rsid w:val="00656A29"/>
    <w:rPr>
      <w:rFonts w:ascii="Calibri" w:eastAsia="Calibri" w:hAnsi="Calibri" w:cs="Calibri"/>
      <w:sz w:val="20"/>
      <w:szCs w:val="20"/>
      <w:shd w:val="clear" w:color="auto" w:fill="FFFFFF"/>
    </w:rPr>
  </w:style>
  <w:style w:type="paragraph" w:customStyle="1" w:styleId="Corpsdutexte30">
    <w:name w:val="Corps du texte (3)"/>
    <w:basedOn w:val="Normal"/>
    <w:link w:val="Corpsdutexte3"/>
    <w:rsid w:val="00656A29"/>
    <w:pPr>
      <w:widowControl w:val="0"/>
      <w:shd w:val="clear" w:color="auto" w:fill="FFFFFF"/>
      <w:spacing w:after="120" w:line="0" w:lineRule="atLeast"/>
    </w:pPr>
    <w:rPr>
      <w:rFonts w:ascii="Calibri" w:eastAsia="Calibri" w:hAnsi="Calibri" w:cs="Calibri"/>
      <w:sz w:val="26"/>
      <w:szCs w:val="26"/>
    </w:rPr>
  </w:style>
  <w:style w:type="paragraph" w:customStyle="1" w:styleId="Titre11">
    <w:name w:val="Titre #1"/>
    <w:basedOn w:val="Normal"/>
    <w:link w:val="Titre10"/>
    <w:rsid w:val="00656A29"/>
    <w:pPr>
      <w:widowControl w:val="0"/>
      <w:shd w:val="clear" w:color="auto" w:fill="FFFFFF"/>
      <w:spacing w:before="1380" w:after="720" w:line="648" w:lineRule="exact"/>
      <w:jc w:val="center"/>
      <w:outlineLvl w:val="0"/>
    </w:pPr>
    <w:rPr>
      <w:rFonts w:ascii="Calibri" w:eastAsia="Calibri" w:hAnsi="Calibri" w:cs="Calibri"/>
      <w:b/>
      <w:bCs/>
      <w:sz w:val="52"/>
      <w:szCs w:val="52"/>
    </w:rPr>
  </w:style>
  <w:style w:type="paragraph" w:customStyle="1" w:styleId="Corpsdutexte20">
    <w:name w:val="Corps du texte (2)"/>
    <w:basedOn w:val="Normal"/>
    <w:link w:val="Corpsdutexte2"/>
    <w:rsid w:val="00656A29"/>
    <w:pPr>
      <w:widowControl w:val="0"/>
      <w:shd w:val="clear" w:color="auto" w:fill="FFFFFF"/>
      <w:spacing w:before="600" w:after="540" w:line="461" w:lineRule="exact"/>
      <w:ind w:hanging="680"/>
      <w:jc w:val="center"/>
    </w:pPr>
    <w:rPr>
      <w:rFonts w:ascii="Calibri" w:eastAsia="Calibri" w:hAnsi="Calibri" w:cs="Calibri"/>
      <w:sz w:val="20"/>
      <w:szCs w:val="20"/>
    </w:rPr>
  </w:style>
  <w:style w:type="paragraph" w:styleId="Sansinterligne">
    <w:name w:val="No Spacing"/>
    <w:uiPriority w:val="1"/>
    <w:qFormat/>
    <w:rsid w:val="00656A29"/>
    <w:pPr>
      <w:widowControl w:val="0"/>
      <w:spacing w:after="0" w:line="240" w:lineRule="auto"/>
    </w:pPr>
    <w:rPr>
      <w:rFonts w:ascii="Arial Unicode MS" w:eastAsia="Arial Unicode MS" w:hAnsi="Arial Unicode MS" w:cs="Arial Unicode MS"/>
      <w:color w:val="000000"/>
      <w:sz w:val="24"/>
      <w:szCs w:val="24"/>
      <w:lang w:eastAsia="fr-FR" w:bidi="fr-FR"/>
    </w:rPr>
  </w:style>
  <w:style w:type="table" w:styleId="Grilledutableau">
    <w:name w:val="Table Grid"/>
    <w:basedOn w:val="TableauNormal"/>
    <w:rsid w:val="00656A29"/>
    <w:pPr>
      <w:widowControl w:val="0"/>
      <w:spacing w:after="0" w:line="240" w:lineRule="auto"/>
    </w:pPr>
    <w:rPr>
      <w:rFonts w:ascii="Arial Unicode MS" w:eastAsia="Arial Unicode MS" w:hAnsi="Arial Unicode MS" w:cs="Arial Unicode MS"/>
      <w:sz w:val="24"/>
      <w:szCs w:val="24"/>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tn-gen-push-2-intro">
    <w:name w:val="ctn-gen-push-2-intro"/>
    <w:basedOn w:val="Normal"/>
    <w:rsid w:val="00DD469E"/>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DD469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DD469E"/>
    <w:rPr>
      <w:b/>
      <w:bCs/>
    </w:rPr>
  </w:style>
  <w:style w:type="paragraph" w:customStyle="1" w:styleId="AODefPara">
    <w:name w:val="AODefPara"/>
    <w:basedOn w:val="Normal"/>
    <w:rsid w:val="00F2366C"/>
    <w:pPr>
      <w:numPr>
        <w:ilvl w:val="1"/>
        <w:numId w:val="5"/>
      </w:numPr>
      <w:spacing w:before="240" w:after="0" w:line="260" w:lineRule="atLeast"/>
      <w:jc w:val="both"/>
    </w:pPr>
    <w:rPr>
      <w:rFonts w:ascii="Times New Roman" w:hAnsi="Times New Roman" w:cs="Times New Roman"/>
    </w:rPr>
  </w:style>
  <w:style w:type="paragraph" w:customStyle="1" w:styleId="AODefHead">
    <w:name w:val="AODefHead"/>
    <w:basedOn w:val="Normal"/>
    <w:rsid w:val="00F2366C"/>
    <w:pPr>
      <w:numPr>
        <w:numId w:val="5"/>
      </w:numPr>
      <w:spacing w:before="240" w:after="0" w:line="260" w:lineRule="atLeast"/>
      <w:jc w:val="both"/>
    </w:pPr>
    <w:rPr>
      <w:rFonts w:ascii="Times New Roman" w:hAnsi="Times New Roman" w:cs="Times New Roman"/>
    </w:rPr>
  </w:style>
  <w:style w:type="character" w:customStyle="1" w:styleId="Titre2Car">
    <w:name w:val="Titre 2 Car"/>
    <w:aliases w:val="t2 Car,H2 Car,heading 2 Car,TITRE 2 Car,t2.T2.Titre 2 Car,Titre 2ed Car,t2.T2 Car,T2 Car,h2 Car,chapitre 1.1 Car,R22 Car,Contrat 2 Car,Ctt Car,l2 Car,Titre 2 SQ Car,A Car,Header 2 Car,Level 2 Head Car,2 Car,caro2 Car,L2 Car,Level 2 Car"/>
    <w:basedOn w:val="Policepardfaut"/>
    <w:link w:val="Titre2"/>
    <w:rsid w:val="004957F7"/>
    <w:rPr>
      <w:rFonts w:asciiTheme="majorHAnsi" w:eastAsiaTheme="majorEastAsia" w:hAnsiTheme="majorHAnsi" w:cstheme="majorBidi"/>
      <w:color w:val="2E74B5" w:themeColor="accent1" w:themeShade="BF"/>
      <w:sz w:val="26"/>
      <w:szCs w:val="26"/>
    </w:rPr>
  </w:style>
  <w:style w:type="paragraph" w:customStyle="1" w:styleId="AOHead1">
    <w:name w:val="AOHead1"/>
    <w:basedOn w:val="Normal"/>
    <w:next w:val="Normal"/>
    <w:rsid w:val="004957F7"/>
    <w:pPr>
      <w:keepNext/>
      <w:numPr>
        <w:numId w:val="6"/>
      </w:numPr>
      <w:spacing w:before="240" w:after="0" w:line="260" w:lineRule="atLeast"/>
      <w:jc w:val="both"/>
      <w:outlineLvl w:val="0"/>
    </w:pPr>
    <w:rPr>
      <w:rFonts w:ascii="Times New Roman" w:eastAsia="SimSun" w:hAnsi="Times New Roman" w:cs="Times New Roman"/>
      <w:b/>
      <w:caps/>
      <w:kern w:val="28"/>
      <w:lang w:val="en-GB"/>
    </w:rPr>
  </w:style>
  <w:style w:type="paragraph" w:customStyle="1" w:styleId="AOHead2">
    <w:name w:val="AOHead2"/>
    <w:basedOn w:val="Normal"/>
    <w:next w:val="Normal"/>
    <w:rsid w:val="004957F7"/>
    <w:pPr>
      <w:keepNext/>
      <w:numPr>
        <w:ilvl w:val="1"/>
        <w:numId w:val="6"/>
      </w:numPr>
      <w:spacing w:before="240" w:after="0" w:line="260" w:lineRule="atLeast"/>
      <w:jc w:val="both"/>
      <w:outlineLvl w:val="1"/>
    </w:pPr>
    <w:rPr>
      <w:rFonts w:ascii="Times New Roman" w:eastAsia="SimSun" w:hAnsi="Times New Roman" w:cs="Times New Roman"/>
      <w:b/>
      <w:lang w:val="en-GB"/>
    </w:rPr>
  </w:style>
  <w:style w:type="paragraph" w:customStyle="1" w:styleId="AOHead3">
    <w:name w:val="AOHead3"/>
    <w:basedOn w:val="Normal"/>
    <w:next w:val="Normal"/>
    <w:link w:val="AOHead3Char"/>
    <w:rsid w:val="004957F7"/>
    <w:pPr>
      <w:spacing w:before="240" w:after="0" w:line="260" w:lineRule="atLeast"/>
      <w:jc w:val="both"/>
      <w:outlineLvl w:val="2"/>
    </w:pPr>
    <w:rPr>
      <w:rFonts w:ascii="Times New Roman" w:eastAsia="SimSun" w:hAnsi="Times New Roman" w:cs="Times New Roman"/>
      <w:lang w:val="en-GB"/>
    </w:rPr>
  </w:style>
  <w:style w:type="paragraph" w:customStyle="1" w:styleId="AOHead4">
    <w:name w:val="AOHead4"/>
    <w:basedOn w:val="Normal"/>
    <w:next w:val="Normal"/>
    <w:rsid w:val="004957F7"/>
    <w:pPr>
      <w:numPr>
        <w:ilvl w:val="3"/>
        <w:numId w:val="6"/>
      </w:numPr>
      <w:spacing w:before="240" w:after="0" w:line="260" w:lineRule="atLeast"/>
      <w:jc w:val="both"/>
      <w:outlineLvl w:val="3"/>
    </w:pPr>
    <w:rPr>
      <w:rFonts w:ascii="Times New Roman" w:eastAsia="SimSun" w:hAnsi="Times New Roman" w:cs="Times New Roman"/>
      <w:lang w:val="en-GB"/>
    </w:rPr>
  </w:style>
  <w:style w:type="paragraph" w:customStyle="1" w:styleId="AOHead5">
    <w:name w:val="AOHead5"/>
    <w:basedOn w:val="Normal"/>
    <w:next w:val="Normal"/>
    <w:rsid w:val="004957F7"/>
    <w:pPr>
      <w:numPr>
        <w:ilvl w:val="4"/>
        <w:numId w:val="6"/>
      </w:numPr>
      <w:spacing w:before="240" w:after="0" w:line="260" w:lineRule="atLeast"/>
      <w:jc w:val="both"/>
      <w:outlineLvl w:val="4"/>
    </w:pPr>
    <w:rPr>
      <w:rFonts w:ascii="Times New Roman" w:eastAsia="SimSun" w:hAnsi="Times New Roman" w:cs="Times New Roman"/>
      <w:lang w:val="en-GB"/>
    </w:rPr>
  </w:style>
  <w:style w:type="paragraph" w:customStyle="1" w:styleId="AOHead6">
    <w:name w:val="AOHead6"/>
    <w:basedOn w:val="Normal"/>
    <w:next w:val="Normal"/>
    <w:rsid w:val="004957F7"/>
    <w:pPr>
      <w:numPr>
        <w:ilvl w:val="5"/>
        <w:numId w:val="6"/>
      </w:numPr>
      <w:spacing w:before="240" w:after="0" w:line="260" w:lineRule="atLeast"/>
      <w:jc w:val="both"/>
      <w:outlineLvl w:val="5"/>
    </w:pPr>
    <w:rPr>
      <w:rFonts w:ascii="Times New Roman" w:eastAsia="SimSun" w:hAnsi="Times New Roman" w:cs="Times New Roman"/>
      <w:lang w:val="en-GB"/>
    </w:rPr>
  </w:style>
  <w:style w:type="character" w:customStyle="1" w:styleId="AOHead3Char">
    <w:name w:val="AOHead3 Char"/>
    <w:basedOn w:val="Policepardfaut"/>
    <w:link w:val="AOHead3"/>
    <w:rsid w:val="004957F7"/>
    <w:rPr>
      <w:rFonts w:ascii="Times New Roman" w:eastAsia="SimSun" w:hAnsi="Times New Roman" w:cs="Times New Roman"/>
      <w:lang w:val="en-GB"/>
    </w:rPr>
  </w:style>
  <w:style w:type="character" w:styleId="Lienhypertexte">
    <w:name w:val="Hyperlink"/>
    <w:basedOn w:val="Policepardfaut"/>
    <w:uiPriority w:val="99"/>
    <w:unhideWhenUsed/>
    <w:rsid w:val="002D73F2"/>
    <w:rPr>
      <w:color w:val="0563C1" w:themeColor="hyperlink"/>
      <w:u w:val="single"/>
    </w:rPr>
  </w:style>
  <w:style w:type="paragraph" w:styleId="En-ttedetabledesmatires">
    <w:name w:val="TOC Heading"/>
    <w:basedOn w:val="Titre1"/>
    <w:next w:val="Normal"/>
    <w:uiPriority w:val="39"/>
    <w:unhideWhenUsed/>
    <w:qFormat/>
    <w:rsid w:val="0064350E"/>
    <w:pPr>
      <w:outlineLvl w:val="9"/>
    </w:pPr>
    <w:rPr>
      <w:lang w:eastAsia="fr-FR"/>
    </w:rPr>
  </w:style>
  <w:style w:type="paragraph" w:styleId="TM1">
    <w:name w:val="toc 1"/>
    <w:basedOn w:val="Normal"/>
    <w:next w:val="Normal"/>
    <w:autoRedefine/>
    <w:uiPriority w:val="39"/>
    <w:unhideWhenUsed/>
    <w:rsid w:val="0064350E"/>
    <w:pPr>
      <w:spacing w:after="100"/>
    </w:pPr>
  </w:style>
  <w:style w:type="paragraph" w:styleId="TM2">
    <w:name w:val="toc 2"/>
    <w:basedOn w:val="Normal"/>
    <w:next w:val="Normal"/>
    <w:autoRedefine/>
    <w:uiPriority w:val="39"/>
    <w:unhideWhenUsed/>
    <w:rsid w:val="0064350E"/>
    <w:pPr>
      <w:spacing w:after="100"/>
      <w:ind w:left="220"/>
    </w:pPr>
  </w:style>
  <w:style w:type="paragraph" w:styleId="Textedebulles">
    <w:name w:val="Balloon Text"/>
    <w:basedOn w:val="Normal"/>
    <w:link w:val="TextedebullesCar"/>
    <w:uiPriority w:val="99"/>
    <w:semiHidden/>
    <w:unhideWhenUsed/>
    <w:rsid w:val="00B44A1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44A1E"/>
    <w:rPr>
      <w:rFonts w:ascii="Segoe UI" w:hAnsi="Segoe UI" w:cs="Segoe UI"/>
      <w:sz w:val="18"/>
      <w:szCs w:val="18"/>
    </w:rPr>
  </w:style>
  <w:style w:type="paragraph" w:styleId="En-tte">
    <w:name w:val="header"/>
    <w:basedOn w:val="Normal"/>
    <w:link w:val="En-tteCar"/>
    <w:uiPriority w:val="99"/>
    <w:unhideWhenUsed/>
    <w:rsid w:val="00B44A1E"/>
    <w:pPr>
      <w:tabs>
        <w:tab w:val="center" w:pos="4536"/>
        <w:tab w:val="right" w:pos="9072"/>
      </w:tabs>
      <w:spacing w:after="0" w:line="240" w:lineRule="auto"/>
    </w:pPr>
  </w:style>
  <w:style w:type="character" w:customStyle="1" w:styleId="En-tteCar">
    <w:name w:val="En-tête Car"/>
    <w:basedOn w:val="Policepardfaut"/>
    <w:link w:val="En-tte"/>
    <w:uiPriority w:val="99"/>
    <w:rsid w:val="00B44A1E"/>
  </w:style>
  <w:style w:type="paragraph" w:styleId="Pieddepage">
    <w:name w:val="footer"/>
    <w:aliases w:val="Pied de page et En-tête"/>
    <w:basedOn w:val="Normal"/>
    <w:link w:val="PieddepageCar"/>
    <w:uiPriority w:val="99"/>
    <w:unhideWhenUsed/>
    <w:rsid w:val="00B44A1E"/>
    <w:pPr>
      <w:tabs>
        <w:tab w:val="center" w:pos="4536"/>
        <w:tab w:val="right" w:pos="9072"/>
      </w:tabs>
      <w:spacing w:after="0" w:line="240" w:lineRule="auto"/>
    </w:pPr>
  </w:style>
  <w:style w:type="character" w:customStyle="1" w:styleId="PieddepageCar">
    <w:name w:val="Pied de page Car"/>
    <w:aliases w:val="Pied de page et En-tête Car"/>
    <w:basedOn w:val="Policepardfaut"/>
    <w:link w:val="Pieddepage"/>
    <w:uiPriority w:val="99"/>
    <w:rsid w:val="00B44A1E"/>
  </w:style>
  <w:style w:type="paragraph" w:styleId="TM3">
    <w:name w:val="toc 3"/>
    <w:basedOn w:val="Normal"/>
    <w:next w:val="Normal"/>
    <w:autoRedefine/>
    <w:uiPriority w:val="39"/>
    <w:unhideWhenUsed/>
    <w:rsid w:val="00B07EE3"/>
    <w:pPr>
      <w:spacing w:after="100"/>
      <w:ind w:left="440"/>
    </w:pPr>
  </w:style>
  <w:style w:type="character" w:customStyle="1" w:styleId="Titre3Car">
    <w:name w:val="Titre 3 Car"/>
    <w:aliases w:val="t3 Car,Titre 31 Car,t3.T3.Titre 3 Car,t3.T3 Car,Titre 3bis Car,Heading 3 Car,l3 Car,CT Car,3 Car,H3 Car,heading 3 Car,TITRE 3 Car,h3 Car,Contrat 3 Car,Titre 3 SQ Car,Titre 3 SQ1 Car,Titre 3 SQ2 Car,Titre 3 SQ3 Car,Titre 3 SQ4 Car,Titre3 Car"/>
    <w:basedOn w:val="Policepardfaut"/>
    <w:link w:val="Titre3"/>
    <w:rsid w:val="00B07EE3"/>
    <w:rPr>
      <w:rFonts w:ascii="Arial" w:hAnsi="Arial" w:cs="Arial"/>
      <w:b/>
      <w:sz w:val="28"/>
      <w:u w:val="single"/>
      <w:lang w:eastAsia="fr-FR"/>
      <w14:scene3d>
        <w14:camera w14:prst="orthographicFront"/>
        <w14:lightRig w14:rig="threePt" w14:dir="t">
          <w14:rot w14:lat="0" w14:lon="0" w14:rev="0"/>
        </w14:lightRig>
      </w14:scene3d>
    </w:rPr>
  </w:style>
  <w:style w:type="character" w:customStyle="1" w:styleId="Titre4Car">
    <w:name w:val="Titre 4 Car"/>
    <w:aliases w:val="Titre 41 Car,t4.T4 Car,t4 Car,Headline4 Car,l4 Car,I4 Car,Titre niveau 4 Car,h4 Car,4 Car,4heading Car,Chapitre 1.1.1. Car,niveau 4 Car,Sous-chapitre (niveau 3) Car,Texte 4 Car,Titre4 Car,heading 4 Car,l41 Car,l42 Car,H41 Car,H42 Car,H43 Car"/>
    <w:basedOn w:val="Policepardfaut"/>
    <w:link w:val="Titre4"/>
    <w:rsid w:val="00B07EE3"/>
    <w:rPr>
      <w:rFonts w:ascii="Arial" w:hAnsi="Arial" w:cs="Times New Roman"/>
      <w:b/>
      <w:sz w:val="28"/>
      <w:u w:val="single"/>
      <w:lang w:eastAsia="fr-FR"/>
      <w14:scene3d>
        <w14:camera w14:prst="orthographicFront"/>
        <w14:lightRig w14:rig="threePt" w14:dir="t">
          <w14:rot w14:lat="0" w14:lon="0" w14:rev="0"/>
        </w14:lightRig>
      </w14:scene3d>
    </w:rPr>
  </w:style>
  <w:style w:type="character" w:customStyle="1" w:styleId="Titre5Car">
    <w:name w:val="Titre 5 Car"/>
    <w:aliases w:val="H5 Car,Chapitre 1.1.1.1. Car,niveau 5 Car,Sous-chapitre (niveau 4) Car,Org Heading 3 Car,Titre5 Car,heading 5 Car,Titre51 Car,t5 Car,Roman list Car,OG Titre 5 Car,Heading 5 Car,Contrat 5 Car,Heading5_Titre5 Car,H51 Car,H52 Car,H511 Car"/>
    <w:basedOn w:val="Policepardfaut"/>
    <w:link w:val="Titre5"/>
    <w:rsid w:val="00B07EE3"/>
    <w:rPr>
      <w:rFonts w:ascii="Arial" w:hAnsi="Arial" w:cs="Times New Roman"/>
      <w:bCs/>
      <w:i/>
      <w:iCs/>
      <w:smallCaps/>
      <w:color w:val="2F5496" w:themeColor="accent5" w:themeShade="BF"/>
      <w:sz w:val="20"/>
      <w:u w:val="single"/>
      <w:lang w:eastAsia="fr-FR"/>
      <w14:scene3d>
        <w14:camera w14:prst="orthographicFront"/>
        <w14:lightRig w14:rig="threePt" w14:dir="t">
          <w14:rot w14:lat="0" w14:lon="0" w14:rev="0"/>
        </w14:lightRig>
      </w14:scene3d>
    </w:rPr>
  </w:style>
  <w:style w:type="character" w:customStyle="1" w:styleId="Titre6Car">
    <w:name w:val="Titre 6 Car"/>
    <w:aliases w:val="Exigence Car,H6 Car,Heading6_Titre6 Car,H61 Car,H62 Car,H611 Car,Bullet list Car,Annexe1 Car,Alinéa Car,(Shift Ctrl 6) Car,sub-dash Car,sd Car,5 Car,Legal Level 1. Car,Titre 6 - NB Car,heading 6 Car,DNV-H6 Car,h6 Car,Niveau 6 Car,Niveau6 Car"/>
    <w:basedOn w:val="Policepardfaut"/>
    <w:link w:val="Titre6"/>
    <w:rsid w:val="00B07EE3"/>
    <w:rPr>
      <w:rFonts w:ascii="Arial" w:eastAsia="Times New Roman" w:hAnsi="Arial" w:cs="Times New Roman"/>
      <w:sz w:val="20"/>
      <w:szCs w:val="24"/>
      <w:lang w:eastAsia="fr-FR"/>
    </w:rPr>
  </w:style>
  <w:style w:type="character" w:customStyle="1" w:styleId="Titre9Car">
    <w:name w:val="Titre 9 Car"/>
    <w:aliases w:val="Heading9_Titre9 Car,Annexe4 Car,progress Car, progress Car,App Heading Car,titre l1c1 Car,titre l1c11 Car,titre l1c12 Car,titre l1c13 Car,titre l1c14 Car,Legal Level 1.1.1.1. Car,TAnnexe Car,Titre 9 - NB Car,Annexe 3 Car,H9 Car,DNV-H9 Car"/>
    <w:basedOn w:val="Policepardfaut"/>
    <w:link w:val="Titre9"/>
    <w:rsid w:val="00B07EE3"/>
    <w:rPr>
      <w:rFonts w:ascii="Arial" w:eastAsia="Times New Roman" w:hAnsi="Arial" w:cs="Times New Roman"/>
      <w:b/>
      <w:sz w:val="20"/>
      <w:szCs w:val="24"/>
      <w:u w:val="single"/>
    </w:rPr>
  </w:style>
  <w:style w:type="paragraph" w:styleId="Corpsdetexte">
    <w:name w:val="Body Text"/>
    <w:basedOn w:val="Normal"/>
    <w:link w:val="CorpsdetexteCar"/>
    <w:uiPriority w:val="1"/>
    <w:unhideWhenUsed/>
    <w:rsid w:val="00B07EE3"/>
    <w:pPr>
      <w:spacing w:before="200" w:after="120" w:line="276" w:lineRule="auto"/>
      <w:jc w:val="both"/>
    </w:pPr>
    <w:rPr>
      <w:rFonts w:ascii="Times New Roman" w:eastAsiaTheme="minorEastAsia" w:hAnsi="Times New Roman"/>
      <w:szCs w:val="20"/>
    </w:rPr>
  </w:style>
  <w:style w:type="character" w:customStyle="1" w:styleId="CorpsdetexteCar">
    <w:name w:val="Corps de texte Car"/>
    <w:basedOn w:val="Policepardfaut"/>
    <w:link w:val="Corpsdetexte"/>
    <w:uiPriority w:val="1"/>
    <w:rsid w:val="00B07EE3"/>
    <w:rPr>
      <w:rFonts w:ascii="Times New Roman" w:eastAsiaTheme="minorEastAsia" w:hAnsi="Times New Roman"/>
      <w:szCs w:val="20"/>
    </w:rPr>
  </w:style>
  <w:style w:type="paragraph" w:customStyle="1" w:styleId="PP">
    <w:name w:val="PàP"/>
    <w:basedOn w:val="Normal"/>
    <w:next w:val="Normal"/>
    <w:autoRedefine/>
    <w:qFormat/>
    <w:rsid w:val="00B07EE3"/>
    <w:pPr>
      <w:spacing w:before="240" w:after="120" w:line="240" w:lineRule="auto"/>
      <w:ind w:left="-283" w:firstLine="1134"/>
    </w:pPr>
    <w:rPr>
      <w:rFonts w:ascii="Calibri" w:eastAsia="Times New Roman" w:hAnsi="Calibri" w:cs="Calibri"/>
      <w:color w:val="70AD47" w:themeColor="accent6"/>
      <w:sz w:val="20"/>
      <w:lang w:eastAsia="fr-FR"/>
    </w:rPr>
  </w:style>
  <w:style w:type="paragraph" w:customStyle="1" w:styleId="Exigencesous">
    <w:name w:val="Exigence (sous)"/>
    <w:basedOn w:val="Titre6"/>
    <w:autoRedefine/>
    <w:qFormat/>
    <w:rsid w:val="00B07EE3"/>
    <w:pPr>
      <w:spacing w:before="0" w:after="0"/>
      <w:ind w:left="2268" w:hanging="567"/>
    </w:pPr>
  </w:style>
  <w:style w:type="paragraph" w:customStyle="1" w:styleId="ANNEXE">
    <w:name w:val="ANNEXE"/>
    <w:basedOn w:val="Titre1"/>
    <w:link w:val="ANNEXECar"/>
    <w:qFormat/>
    <w:rsid w:val="00B07EE3"/>
    <w:pPr>
      <w:keepNext w:val="0"/>
      <w:keepLines w:val="0"/>
      <w:numPr>
        <w:numId w:val="17"/>
      </w:numPr>
      <w:shd w:val="clear" w:color="auto" w:fill="DEEAF6" w:themeFill="accent1" w:themeFillTint="33"/>
      <w:spacing w:before="0" w:after="240" w:line="240" w:lineRule="auto"/>
    </w:pPr>
    <w:rPr>
      <w:rFonts w:ascii="Arial" w:eastAsia="Times New Roman" w:hAnsi="Arial" w:cs="Times New Roman"/>
      <w:b/>
    </w:rPr>
  </w:style>
  <w:style w:type="character" w:customStyle="1" w:styleId="ANNEXECar">
    <w:name w:val="ANNEXE Car"/>
    <w:link w:val="ANNEXE"/>
    <w:locked/>
    <w:rsid w:val="00B07EE3"/>
    <w:rPr>
      <w:rFonts w:ascii="Arial" w:eastAsia="Times New Roman" w:hAnsi="Arial" w:cs="Times New Roman"/>
      <w:b/>
      <w:color w:val="2E74B5" w:themeColor="accent1" w:themeShade="BF"/>
      <w:sz w:val="32"/>
      <w:szCs w:val="32"/>
      <w:shd w:val="clear" w:color="auto" w:fill="DEEAF6" w:themeFill="accent1" w:themeFillTint="33"/>
    </w:rPr>
  </w:style>
  <w:style w:type="paragraph" w:customStyle="1" w:styleId="Default">
    <w:name w:val="Default"/>
    <w:rsid w:val="00B07EE3"/>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yle4">
    <w:name w:val="Style4"/>
    <w:rsid w:val="00B07EE3"/>
    <w:pPr>
      <w:numPr>
        <w:numId w:val="18"/>
      </w:numPr>
    </w:pPr>
  </w:style>
  <w:style w:type="character" w:styleId="Marquedecommentaire">
    <w:name w:val="annotation reference"/>
    <w:basedOn w:val="Policepardfaut"/>
    <w:uiPriority w:val="99"/>
    <w:semiHidden/>
    <w:unhideWhenUsed/>
    <w:rsid w:val="00B07EE3"/>
    <w:rPr>
      <w:sz w:val="16"/>
      <w:szCs w:val="16"/>
    </w:rPr>
  </w:style>
  <w:style w:type="paragraph" w:styleId="Commentaire">
    <w:name w:val="annotation text"/>
    <w:basedOn w:val="Normal"/>
    <w:link w:val="CommentaireCar"/>
    <w:uiPriority w:val="99"/>
    <w:semiHidden/>
    <w:unhideWhenUsed/>
    <w:rsid w:val="00B07EE3"/>
    <w:pPr>
      <w:spacing w:before="200" w:after="200" w:line="240" w:lineRule="auto"/>
      <w:jc w:val="both"/>
    </w:pPr>
    <w:rPr>
      <w:rFonts w:ascii="Times New Roman" w:eastAsiaTheme="minorEastAsia" w:hAnsi="Times New Roman"/>
      <w:sz w:val="20"/>
      <w:szCs w:val="20"/>
    </w:rPr>
  </w:style>
  <w:style w:type="character" w:customStyle="1" w:styleId="CommentaireCar">
    <w:name w:val="Commentaire Car"/>
    <w:basedOn w:val="Policepardfaut"/>
    <w:link w:val="Commentaire"/>
    <w:uiPriority w:val="99"/>
    <w:semiHidden/>
    <w:rsid w:val="00B07EE3"/>
    <w:rPr>
      <w:rFonts w:ascii="Times New Roman" w:eastAsiaTheme="minorEastAsia" w:hAnsi="Times New Roman"/>
      <w:sz w:val="20"/>
      <w:szCs w:val="20"/>
    </w:rPr>
  </w:style>
  <w:style w:type="paragraph" w:styleId="Objetducommentaire">
    <w:name w:val="annotation subject"/>
    <w:basedOn w:val="Commentaire"/>
    <w:next w:val="Commentaire"/>
    <w:link w:val="ObjetducommentaireCar"/>
    <w:uiPriority w:val="99"/>
    <w:semiHidden/>
    <w:unhideWhenUsed/>
    <w:rsid w:val="00B07EE3"/>
    <w:rPr>
      <w:b/>
      <w:bCs/>
    </w:rPr>
  </w:style>
  <w:style w:type="character" w:customStyle="1" w:styleId="ObjetducommentaireCar">
    <w:name w:val="Objet du commentaire Car"/>
    <w:basedOn w:val="CommentaireCar"/>
    <w:link w:val="Objetducommentaire"/>
    <w:uiPriority w:val="99"/>
    <w:semiHidden/>
    <w:rsid w:val="00B07EE3"/>
    <w:rPr>
      <w:rFonts w:ascii="Times New Roman" w:eastAsiaTheme="minorEastAsia" w:hAnsi="Times New Roman"/>
      <w:b/>
      <w:bCs/>
      <w:sz w:val="20"/>
      <w:szCs w:val="20"/>
    </w:rPr>
  </w:style>
  <w:style w:type="paragraph" w:customStyle="1" w:styleId="paragraph">
    <w:name w:val="paragraph"/>
    <w:basedOn w:val="Normal"/>
    <w:rsid w:val="00B07EE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B07EE3"/>
  </w:style>
  <w:style w:type="character" w:customStyle="1" w:styleId="eop">
    <w:name w:val="eop"/>
    <w:basedOn w:val="Policepardfaut"/>
    <w:rsid w:val="00B07EE3"/>
  </w:style>
  <w:style w:type="paragraph" w:styleId="Rvision">
    <w:name w:val="Revision"/>
    <w:hidden/>
    <w:uiPriority w:val="99"/>
    <w:semiHidden/>
    <w:rsid w:val="00B07EE3"/>
    <w:pPr>
      <w:spacing w:after="0" w:line="240" w:lineRule="auto"/>
    </w:pPr>
    <w:rPr>
      <w:rFonts w:ascii="Times New Roman" w:eastAsiaTheme="minorEastAsia" w:hAnsi="Times New Roman"/>
      <w:szCs w:val="20"/>
    </w:rPr>
  </w:style>
  <w:style w:type="paragraph" w:customStyle="1" w:styleId="Niveau1-flche">
    <w:name w:val="Niveau1-flèche"/>
    <w:basedOn w:val="Paragraphedeliste"/>
    <w:link w:val="Niveau1-flcheCar"/>
    <w:qFormat/>
    <w:rsid w:val="00B07EE3"/>
    <w:pPr>
      <w:numPr>
        <w:ilvl w:val="2"/>
        <w:numId w:val="20"/>
      </w:numPr>
      <w:spacing w:before="60" w:after="60"/>
      <w:ind w:left="851"/>
      <w:jc w:val="left"/>
    </w:pPr>
    <w:rPr>
      <w:rFonts w:eastAsia="Arial"/>
      <w:lang w:val="fr-FR" w:eastAsia="fr-FR"/>
    </w:rPr>
  </w:style>
  <w:style w:type="paragraph" w:customStyle="1" w:styleId="Niveau2-V">
    <w:name w:val="Niveau2-V"/>
    <w:basedOn w:val="Niveau1-flche"/>
    <w:link w:val="Niveau2-VCar"/>
    <w:qFormat/>
    <w:rsid w:val="00B07EE3"/>
    <w:pPr>
      <w:numPr>
        <w:ilvl w:val="1"/>
        <w:numId w:val="19"/>
      </w:numPr>
    </w:pPr>
  </w:style>
  <w:style w:type="character" w:customStyle="1" w:styleId="Niveau1-flcheCar">
    <w:name w:val="Niveau1-flèche Car"/>
    <w:basedOn w:val="Policepardfaut"/>
    <w:link w:val="Niveau1-flche"/>
    <w:rsid w:val="00B07EE3"/>
    <w:rPr>
      <w:rFonts w:ascii="Times New Roman" w:eastAsia="Arial" w:hAnsi="Times New Roman" w:cs="Times New Roman"/>
      <w:sz w:val="24"/>
      <w:szCs w:val="20"/>
      <w:lang w:eastAsia="fr-FR"/>
    </w:rPr>
  </w:style>
  <w:style w:type="character" w:customStyle="1" w:styleId="Niveau2-VCar">
    <w:name w:val="Niveau2-V Car"/>
    <w:basedOn w:val="Niveau1-flcheCar"/>
    <w:link w:val="Niveau2-V"/>
    <w:rsid w:val="00B07EE3"/>
    <w:rPr>
      <w:rFonts w:ascii="Times New Roman" w:eastAsia="Arial" w:hAnsi="Times New Roman" w:cs="Times New Roman"/>
      <w:sz w:val="24"/>
      <w:szCs w:val="20"/>
      <w:lang w:eastAsia="fr-FR"/>
    </w:rPr>
  </w:style>
  <w:style w:type="paragraph" w:styleId="TM4">
    <w:name w:val="toc 4"/>
    <w:basedOn w:val="Normal"/>
    <w:next w:val="Normal"/>
    <w:autoRedefine/>
    <w:uiPriority w:val="39"/>
    <w:unhideWhenUsed/>
    <w:rsid w:val="00B07EE3"/>
    <w:pPr>
      <w:spacing w:after="100"/>
      <w:ind w:left="660"/>
    </w:pPr>
    <w:rPr>
      <w:rFonts w:eastAsiaTheme="minorEastAsia"/>
      <w:lang w:eastAsia="fr-FR"/>
    </w:rPr>
  </w:style>
  <w:style w:type="paragraph" w:styleId="TM5">
    <w:name w:val="toc 5"/>
    <w:basedOn w:val="Normal"/>
    <w:next w:val="Normal"/>
    <w:autoRedefine/>
    <w:uiPriority w:val="39"/>
    <w:unhideWhenUsed/>
    <w:rsid w:val="00B07EE3"/>
    <w:pPr>
      <w:spacing w:after="100"/>
      <w:ind w:left="880"/>
    </w:pPr>
    <w:rPr>
      <w:rFonts w:eastAsiaTheme="minorEastAsia"/>
      <w:lang w:eastAsia="fr-FR"/>
    </w:rPr>
  </w:style>
  <w:style w:type="paragraph" w:styleId="TM6">
    <w:name w:val="toc 6"/>
    <w:basedOn w:val="Normal"/>
    <w:next w:val="Normal"/>
    <w:autoRedefine/>
    <w:uiPriority w:val="39"/>
    <w:unhideWhenUsed/>
    <w:rsid w:val="00B07EE3"/>
    <w:pPr>
      <w:spacing w:after="100"/>
      <w:ind w:left="1100"/>
    </w:pPr>
    <w:rPr>
      <w:rFonts w:eastAsiaTheme="minorEastAsia"/>
      <w:lang w:eastAsia="fr-FR"/>
    </w:rPr>
  </w:style>
  <w:style w:type="paragraph" w:styleId="TM7">
    <w:name w:val="toc 7"/>
    <w:basedOn w:val="Normal"/>
    <w:next w:val="Normal"/>
    <w:autoRedefine/>
    <w:uiPriority w:val="39"/>
    <w:unhideWhenUsed/>
    <w:rsid w:val="00B07EE3"/>
    <w:pPr>
      <w:spacing w:after="100"/>
      <w:ind w:left="1320"/>
    </w:pPr>
    <w:rPr>
      <w:rFonts w:eastAsiaTheme="minorEastAsia"/>
      <w:lang w:eastAsia="fr-FR"/>
    </w:rPr>
  </w:style>
  <w:style w:type="paragraph" w:styleId="TM8">
    <w:name w:val="toc 8"/>
    <w:basedOn w:val="Normal"/>
    <w:next w:val="Normal"/>
    <w:autoRedefine/>
    <w:uiPriority w:val="39"/>
    <w:unhideWhenUsed/>
    <w:rsid w:val="00B07EE3"/>
    <w:pPr>
      <w:spacing w:after="100"/>
      <w:ind w:left="1540"/>
    </w:pPr>
    <w:rPr>
      <w:rFonts w:eastAsiaTheme="minorEastAsia"/>
      <w:lang w:eastAsia="fr-FR"/>
    </w:rPr>
  </w:style>
  <w:style w:type="paragraph" w:styleId="TM9">
    <w:name w:val="toc 9"/>
    <w:basedOn w:val="Normal"/>
    <w:next w:val="Normal"/>
    <w:autoRedefine/>
    <w:uiPriority w:val="39"/>
    <w:unhideWhenUsed/>
    <w:rsid w:val="00B07EE3"/>
    <w:pPr>
      <w:spacing w:after="100"/>
      <w:ind w:left="1760"/>
    </w:pPr>
    <w:rPr>
      <w:rFonts w:eastAsiaTheme="minorEastAsia"/>
      <w:lang w:eastAsia="fr-FR"/>
    </w:rPr>
  </w:style>
  <w:style w:type="character" w:customStyle="1" w:styleId="Mentionnonrsolue1">
    <w:name w:val="Mention non résolue1"/>
    <w:basedOn w:val="Policepardfaut"/>
    <w:uiPriority w:val="99"/>
    <w:semiHidden/>
    <w:unhideWhenUsed/>
    <w:rsid w:val="00B07EE3"/>
    <w:rPr>
      <w:color w:val="605E5C"/>
      <w:shd w:val="clear" w:color="auto" w:fill="E1DFDD"/>
    </w:rPr>
  </w:style>
  <w:style w:type="character" w:styleId="Accentuationintense">
    <w:name w:val="Intense Emphasis"/>
    <w:basedOn w:val="Policepardfaut"/>
    <w:uiPriority w:val="21"/>
    <w:qFormat/>
    <w:rsid w:val="002A0AB7"/>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6485736">
      <w:bodyDiv w:val="1"/>
      <w:marLeft w:val="0"/>
      <w:marRight w:val="0"/>
      <w:marTop w:val="0"/>
      <w:marBottom w:val="0"/>
      <w:divBdr>
        <w:top w:val="none" w:sz="0" w:space="0" w:color="auto"/>
        <w:left w:val="none" w:sz="0" w:space="0" w:color="auto"/>
        <w:bottom w:val="none" w:sz="0" w:space="0" w:color="auto"/>
        <w:right w:val="none" w:sz="0" w:space="0" w:color="auto"/>
      </w:divBdr>
    </w:div>
    <w:div w:id="833765431">
      <w:bodyDiv w:val="1"/>
      <w:marLeft w:val="0"/>
      <w:marRight w:val="0"/>
      <w:marTop w:val="0"/>
      <w:marBottom w:val="0"/>
      <w:divBdr>
        <w:top w:val="none" w:sz="0" w:space="0" w:color="auto"/>
        <w:left w:val="none" w:sz="0" w:space="0" w:color="auto"/>
        <w:bottom w:val="none" w:sz="0" w:space="0" w:color="auto"/>
        <w:right w:val="none" w:sz="0" w:space="0" w:color="auto"/>
      </w:divBdr>
    </w:div>
    <w:div w:id="1050425799">
      <w:bodyDiv w:val="1"/>
      <w:marLeft w:val="0"/>
      <w:marRight w:val="0"/>
      <w:marTop w:val="0"/>
      <w:marBottom w:val="0"/>
      <w:divBdr>
        <w:top w:val="none" w:sz="0" w:space="0" w:color="auto"/>
        <w:left w:val="none" w:sz="0" w:space="0" w:color="auto"/>
        <w:bottom w:val="none" w:sz="0" w:space="0" w:color="auto"/>
        <w:right w:val="none" w:sz="0" w:space="0" w:color="auto"/>
      </w:divBdr>
    </w:div>
    <w:div w:id="2002345495">
      <w:bodyDiv w:val="1"/>
      <w:marLeft w:val="0"/>
      <w:marRight w:val="0"/>
      <w:marTop w:val="0"/>
      <w:marBottom w:val="0"/>
      <w:divBdr>
        <w:top w:val="none" w:sz="0" w:space="0" w:color="auto"/>
        <w:left w:val="none" w:sz="0" w:space="0" w:color="auto"/>
        <w:bottom w:val="none" w:sz="0" w:space="0" w:color="auto"/>
        <w:right w:val="none" w:sz="0" w:space="0" w:color="auto"/>
      </w:divBdr>
      <w:divsChild>
        <w:div w:id="5178122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onomie.gouv.fr/daj/formulaires-declaration-candidat" TargetMode="External"/><Relationship Id="rId5" Type="http://schemas.openxmlformats.org/officeDocument/2006/relationships/webSettings" Target="webSettings.xml"/><Relationship Id="rId10" Type="http://schemas.openxmlformats.org/officeDocument/2006/relationships/package" Target="embeddings/Microsoft_Word_Document.docx"/><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1C42AE-5CB8-445B-89F3-9A46A65B9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13</Pages>
  <Words>5535</Words>
  <Characters>30443</Characters>
  <Application>Microsoft Office Word</Application>
  <DocSecurity>0</DocSecurity>
  <Lines>253</Lines>
  <Paragraphs>71</Paragraphs>
  <ScaleCrop>false</ScaleCrop>
  <HeadingPairs>
    <vt:vector size="2" baseType="variant">
      <vt:variant>
        <vt:lpstr>Titre</vt:lpstr>
      </vt:variant>
      <vt:variant>
        <vt:i4>1</vt:i4>
      </vt:variant>
    </vt:vector>
  </HeadingPairs>
  <TitlesOfParts>
    <vt:vector size="1" baseType="lpstr">
      <vt:lpstr/>
    </vt:vector>
  </TitlesOfParts>
  <Company>Academie Montpellier</Company>
  <LinksUpToDate>false</LinksUpToDate>
  <CharactersWithSpaces>35907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Vassal Emmanuel</dc:creator>
  <cp:keywords/>
  <dc:description/>
  <cp:lastModifiedBy>Sophie LAENNEC</cp:lastModifiedBy>
  <cp:revision>24</cp:revision>
  <cp:lastPrinted>2021-03-08T10:16:00Z</cp:lastPrinted>
  <dcterms:created xsi:type="dcterms:W3CDTF">2025-02-13T16:15:00Z</dcterms:created>
  <dcterms:modified xsi:type="dcterms:W3CDTF">2025-04-03T10:07:00Z</dcterms:modified>
</cp:coreProperties>
</file>