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B6F95" w14:textId="77777777" w:rsidR="00553B2A" w:rsidRPr="001C1B9F" w:rsidRDefault="00553B2A" w:rsidP="00553B2A">
      <w:pPr>
        <w:pBdr>
          <w:top w:val="single" w:sz="4" w:space="1" w:color="auto"/>
          <w:left w:val="single" w:sz="4" w:space="0" w:color="auto"/>
          <w:bottom w:val="single" w:sz="4" w:space="1" w:color="auto"/>
          <w:right w:val="single" w:sz="4" w:space="4" w:color="auto"/>
        </w:pBdr>
        <w:shd w:val="clear" w:color="auto" w:fill="E7E6E6" w:themeFill="background2"/>
        <w:tabs>
          <w:tab w:val="left" w:pos="4111"/>
          <w:tab w:val="left" w:pos="4820"/>
        </w:tabs>
        <w:jc w:val="center"/>
        <w:rPr>
          <w:rStyle w:val="Accentuationintense"/>
          <w:b/>
          <w:color w:val="4472C4" w:themeColor="accent5"/>
          <w:sz w:val="44"/>
          <w:szCs w:val="44"/>
        </w:rPr>
      </w:pPr>
      <w:r>
        <w:rPr>
          <w:rStyle w:val="Accentuationintense"/>
          <w:b/>
          <w:color w:val="4472C4" w:themeColor="accent5"/>
          <w:sz w:val="44"/>
          <w:szCs w:val="44"/>
        </w:rPr>
        <w:t xml:space="preserve">Marché </w:t>
      </w:r>
      <w:r w:rsidRPr="00060A09">
        <w:rPr>
          <w:rStyle w:val="Accentuationintense"/>
          <w:b/>
          <w:color w:val="4472C4" w:themeColor="accent5"/>
          <w:sz w:val="44"/>
          <w:szCs w:val="44"/>
        </w:rPr>
        <w:t>public de services</w:t>
      </w:r>
    </w:p>
    <w:p w14:paraId="2DE47D00" w14:textId="77777777" w:rsidR="00553B2A" w:rsidRDefault="00553B2A" w:rsidP="00553B2A">
      <w:pPr>
        <w:rPr>
          <w:rStyle w:val="Accentuationintense"/>
          <w:b/>
          <w:color w:val="4472C4" w:themeColor="accent5"/>
          <w:sz w:val="44"/>
          <w:szCs w:val="44"/>
        </w:rPr>
      </w:pPr>
      <w:r w:rsidRPr="001C1B9F">
        <w:rPr>
          <w:rStyle w:val="Accentuationintense"/>
          <w:b/>
          <w:color w:val="4472C4" w:themeColor="accent5"/>
          <w:sz w:val="44"/>
          <w:szCs w:val="44"/>
        </w:rPr>
        <w:tab/>
      </w:r>
    </w:p>
    <w:p w14:paraId="319C229F" w14:textId="77777777" w:rsidR="00553B2A" w:rsidRDefault="00E57E82" w:rsidP="00553B2A">
      <w:pPr>
        <w:rPr>
          <w:rStyle w:val="Accentuationintense"/>
          <w:b/>
          <w:i w:val="0"/>
          <w:color w:val="4472C4" w:themeColor="accent5"/>
          <w:sz w:val="44"/>
          <w:szCs w:val="44"/>
        </w:rPr>
      </w:pPr>
      <w:r>
        <w:rPr>
          <w:noProof/>
        </w:rPr>
        <w:drawing>
          <wp:anchor distT="0" distB="0" distL="114300" distR="114300" simplePos="0" relativeHeight="251745280" behindDoc="0" locked="0" layoutInCell="1" allowOverlap="1" wp14:anchorId="3BA989D7" wp14:editId="7219D97D">
            <wp:simplePos x="0" y="0"/>
            <wp:positionH relativeFrom="column">
              <wp:posOffset>1616119</wp:posOffset>
            </wp:positionH>
            <wp:positionV relativeFrom="paragraph">
              <wp:posOffset>116367</wp:posOffset>
            </wp:positionV>
            <wp:extent cx="2528570" cy="1152525"/>
            <wp:effectExtent l="0" t="0" r="5080"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528570" cy="1152525"/>
                    </a:xfrm>
                    <a:prstGeom prst="rect">
                      <a:avLst/>
                    </a:prstGeom>
                  </pic:spPr>
                </pic:pic>
              </a:graphicData>
            </a:graphic>
          </wp:anchor>
        </w:drawing>
      </w:r>
    </w:p>
    <w:p w14:paraId="4DE8FB63" w14:textId="77777777" w:rsidR="00553B2A" w:rsidRDefault="00553B2A" w:rsidP="00553B2A">
      <w:pPr>
        <w:rPr>
          <w:rStyle w:val="Accentuationintense"/>
          <w:b/>
          <w:i w:val="0"/>
          <w:color w:val="4472C4" w:themeColor="accent5"/>
          <w:sz w:val="44"/>
          <w:szCs w:val="44"/>
        </w:rPr>
      </w:pPr>
    </w:p>
    <w:p w14:paraId="7E00E5B2" w14:textId="77777777" w:rsidR="00553B2A" w:rsidRDefault="00553B2A" w:rsidP="00553B2A">
      <w:pPr>
        <w:rPr>
          <w:rStyle w:val="Accentuationintense"/>
          <w:b/>
          <w:i w:val="0"/>
          <w:color w:val="4472C4" w:themeColor="accent5"/>
          <w:sz w:val="44"/>
          <w:szCs w:val="44"/>
        </w:rPr>
      </w:pPr>
    </w:p>
    <w:p w14:paraId="0378CA9D" w14:textId="77777777" w:rsidR="00553B2A" w:rsidRDefault="00553B2A" w:rsidP="00553B2A">
      <w:pPr>
        <w:rPr>
          <w:rStyle w:val="Accentuationintense"/>
          <w:b/>
          <w:i w:val="0"/>
          <w:color w:val="4472C4" w:themeColor="accent5"/>
          <w:sz w:val="44"/>
          <w:szCs w:val="44"/>
        </w:rPr>
      </w:pPr>
    </w:p>
    <w:p w14:paraId="4C01A0B5" w14:textId="1D52F67D" w:rsidR="00553B2A" w:rsidRPr="001C1B9F" w:rsidRDefault="00514772" w:rsidP="00553B2A">
      <w:pPr>
        <w:pBdr>
          <w:top w:val="single" w:sz="4" w:space="1" w:color="auto"/>
          <w:left w:val="single" w:sz="4" w:space="0" w:color="auto"/>
          <w:bottom w:val="single" w:sz="4" w:space="1" w:color="auto"/>
          <w:right w:val="single" w:sz="4" w:space="4" w:color="auto"/>
        </w:pBdr>
        <w:shd w:val="clear" w:color="auto" w:fill="E7E6E6" w:themeFill="background2"/>
        <w:tabs>
          <w:tab w:val="left" w:pos="4111"/>
          <w:tab w:val="left" w:pos="4820"/>
        </w:tabs>
        <w:jc w:val="center"/>
        <w:rPr>
          <w:rStyle w:val="Accentuationintense"/>
          <w:b/>
          <w:i w:val="0"/>
          <w:color w:val="4472C4" w:themeColor="accent5"/>
          <w:sz w:val="48"/>
          <w:szCs w:val="44"/>
        </w:rPr>
      </w:pPr>
      <w:r>
        <w:rPr>
          <w:rStyle w:val="Accentuationintense"/>
          <w:b/>
          <w:color w:val="4472C4" w:themeColor="accent5"/>
          <w:sz w:val="48"/>
          <w:szCs w:val="44"/>
        </w:rPr>
        <w:t>FICHE DESCRIPTIVE DES APPLICATIONS</w:t>
      </w:r>
    </w:p>
    <w:p w14:paraId="757F1804" w14:textId="2E2481E7" w:rsidR="00553B2A" w:rsidRDefault="00553B2A" w:rsidP="00553B2A">
      <w:pPr>
        <w:rPr>
          <w:rStyle w:val="Accentuationintense"/>
          <w:b/>
          <w:i w:val="0"/>
          <w:color w:val="4472C4" w:themeColor="accent5"/>
          <w:sz w:val="44"/>
          <w:szCs w:val="44"/>
        </w:rPr>
      </w:pPr>
    </w:p>
    <w:p w14:paraId="7337D0CF" w14:textId="7CB3299B" w:rsidR="00514772" w:rsidRPr="00514772" w:rsidRDefault="00514772" w:rsidP="00514772">
      <w:pPr>
        <w:pBdr>
          <w:top w:val="single" w:sz="4" w:space="1" w:color="auto"/>
          <w:left w:val="single" w:sz="4" w:space="0" w:color="auto"/>
          <w:bottom w:val="single" w:sz="4" w:space="1" w:color="auto"/>
          <w:right w:val="single" w:sz="4" w:space="4" w:color="auto"/>
        </w:pBdr>
        <w:shd w:val="clear" w:color="auto" w:fill="E7E6E6" w:themeFill="background2"/>
        <w:tabs>
          <w:tab w:val="left" w:pos="4111"/>
          <w:tab w:val="left" w:pos="4820"/>
        </w:tabs>
        <w:jc w:val="center"/>
        <w:rPr>
          <w:rStyle w:val="Accentuationintense"/>
          <w:b/>
          <w:i w:val="0"/>
          <w:color w:val="4472C4" w:themeColor="accent5"/>
          <w:sz w:val="48"/>
          <w:szCs w:val="44"/>
        </w:rPr>
      </w:pPr>
      <w:r w:rsidRPr="00514772">
        <w:rPr>
          <w:rStyle w:val="Accentuationintense"/>
          <w:b/>
          <w:i w:val="0"/>
          <w:color w:val="4472C4" w:themeColor="accent5"/>
          <w:sz w:val="48"/>
          <w:szCs w:val="44"/>
        </w:rPr>
        <w:t xml:space="preserve">- </w:t>
      </w:r>
      <w:r w:rsidRPr="00514772">
        <w:rPr>
          <w:rStyle w:val="Accentuationintense"/>
          <w:b/>
          <w:i w:val="0"/>
          <w:color w:val="4472C4" w:themeColor="accent5"/>
          <w:sz w:val="48"/>
          <w:szCs w:val="44"/>
        </w:rPr>
        <w:t>ANNEXE</w:t>
      </w:r>
      <w:r w:rsidRPr="00514772">
        <w:rPr>
          <w:rStyle w:val="Accentuationintense"/>
          <w:b/>
          <w:i w:val="0"/>
          <w:color w:val="4472C4" w:themeColor="accent5"/>
          <w:sz w:val="48"/>
          <w:szCs w:val="44"/>
        </w:rPr>
        <w:t xml:space="preserve"> n°7</w:t>
      </w:r>
      <w:r w:rsidRPr="00514772">
        <w:rPr>
          <w:rStyle w:val="Accentuationintense"/>
          <w:b/>
          <w:i w:val="0"/>
          <w:color w:val="4472C4" w:themeColor="accent5"/>
          <w:sz w:val="48"/>
          <w:szCs w:val="44"/>
        </w:rPr>
        <w:t xml:space="preserve"> du CCTP</w:t>
      </w:r>
      <w:r w:rsidRPr="00514772">
        <w:rPr>
          <w:rStyle w:val="Accentuationintense"/>
          <w:b/>
          <w:i w:val="0"/>
          <w:color w:val="4472C4" w:themeColor="accent5"/>
          <w:sz w:val="48"/>
          <w:szCs w:val="44"/>
        </w:rPr>
        <w:t xml:space="preserve"> -</w:t>
      </w:r>
    </w:p>
    <w:p w14:paraId="49984FBD" w14:textId="77777777" w:rsidR="00514772" w:rsidRDefault="00514772" w:rsidP="00553B2A">
      <w:pPr>
        <w:rPr>
          <w:rStyle w:val="Accentuationintense"/>
          <w:b/>
          <w:i w:val="0"/>
          <w:color w:val="4472C4" w:themeColor="accent5"/>
          <w:sz w:val="44"/>
          <w:szCs w:val="44"/>
        </w:rPr>
      </w:pPr>
    </w:p>
    <w:p w14:paraId="27C9509C" w14:textId="4ED134EA" w:rsidR="00553B2A" w:rsidRPr="00514772" w:rsidRDefault="00514772" w:rsidP="00553B2A">
      <w:pPr>
        <w:pBdr>
          <w:top w:val="single" w:sz="4" w:space="1" w:color="auto"/>
          <w:left w:val="single" w:sz="4" w:space="4" w:color="auto"/>
          <w:bottom w:val="single" w:sz="4" w:space="1" w:color="auto"/>
          <w:right w:val="single" w:sz="4" w:space="4" w:color="auto"/>
        </w:pBdr>
        <w:shd w:val="clear" w:color="auto" w:fill="E7E6E6" w:themeFill="background2"/>
        <w:jc w:val="center"/>
        <w:rPr>
          <w:rFonts w:cstheme="minorHAnsi"/>
          <w:b/>
          <w:i/>
          <w:iCs/>
          <w:color w:val="2E74B5" w:themeColor="accent1" w:themeShade="BF"/>
          <w:sz w:val="44"/>
          <w:u w:val="single"/>
          <w:lang w:bidi="fr-FR"/>
        </w:rPr>
      </w:pPr>
      <w:r w:rsidRPr="00514772">
        <w:rPr>
          <w:rFonts w:cstheme="minorHAnsi"/>
          <w:b/>
          <w:i/>
          <w:iCs/>
          <w:color w:val="2E74B5" w:themeColor="accent1" w:themeShade="BF"/>
          <w:sz w:val="44"/>
          <w:u w:val="single"/>
          <w:lang w:bidi="fr-FR"/>
        </w:rPr>
        <w:t>OBJET</w:t>
      </w:r>
    </w:p>
    <w:p w14:paraId="71262D96" w14:textId="49685F52" w:rsidR="00553B2A" w:rsidRPr="000C1AA4" w:rsidRDefault="00553B2A" w:rsidP="00553B2A">
      <w:pPr>
        <w:pBdr>
          <w:top w:val="single" w:sz="4" w:space="1" w:color="auto"/>
          <w:left w:val="single" w:sz="4" w:space="4" w:color="auto"/>
          <w:bottom w:val="single" w:sz="4" w:space="1" w:color="auto"/>
          <w:right w:val="single" w:sz="4" w:space="4" w:color="auto"/>
        </w:pBdr>
        <w:shd w:val="clear" w:color="auto" w:fill="E7E6E6" w:themeFill="background2"/>
        <w:jc w:val="center"/>
        <w:rPr>
          <w:b/>
          <w:i/>
          <w:iCs/>
          <w:color w:val="5B9BD5" w:themeColor="accent1"/>
          <w:sz w:val="36"/>
          <w:szCs w:val="44"/>
          <w:lang w:bidi="fr-FR"/>
        </w:rPr>
      </w:pPr>
      <w:r w:rsidRPr="000C1AA4">
        <w:rPr>
          <w:b/>
          <w:i/>
          <w:iCs/>
          <w:color w:val="5B9BD5" w:themeColor="accent1"/>
          <w:sz w:val="36"/>
          <w:szCs w:val="44"/>
          <w:lang w:bidi="fr-FR"/>
        </w:rPr>
        <w:t>« </w:t>
      </w:r>
      <w:r w:rsidR="0033178F">
        <w:rPr>
          <w:rFonts w:cstheme="minorHAnsi"/>
          <w:b/>
          <w:color w:val="5B9BD5" w:themeColor="accent1"/>
          <w:sz w:val="44"/>
          <w:szCs w:val="44"/>
          <w:lang w:bidi="fr-FR"/>
        </w:rPr>
        <w:t xml:space="preserve">Fourniture de prestations de développement, qualification, diffusion et formation, des applications nationales pour les Missions Nationales de la DSI² de la région académique Occitanie </w:t>
      </w:r>
      <w:r w:rsidRPr="000C1AA4">
        <w:rPr>
          <w:b/>
          <w:i/>
          <w:iCs/>
          <w:color w:val="5B9BD5" w:themeColor="accent1"/>
          <w:sz w:val="36"/>
          <w:szCs w:val="44"/>
          <w:lang w:bidi="fr-FR"/>
        </w:rPr>
        <w:t>»</w:t>
      </w:r>
    </w:p>
    <w:p w14:paraId="60AFC72E" w14:textId="77777777" w:rsidR="00553B2A" w:rsidRPr="001C1B9F" w:rsidRDefault="00553B2A" w:rsidP="00553B2A">
      <w:pPr>
        <w:pBdr>
          <w:top w:val="single" w:sz="4" w:space="1" w:color="auto"/>
          <w:left w:val="single" w:sz="4" w:space="4" w:color="auto"/>
          <w:bottom w:val="single" w:sz="4" w:space="1" w:color="auto"/>
          <w:right w:val="single" w:sz="4" w:space="4" w:color="auto"/>
        </w:pBdr>
        <w:shd w:val="clear" w:color="auto" w:fill="E7E6E6" w:themeFill="background2"/>
        <w:jc w:val="center"/>
      </w:pPr>
    </w:p>
    <w:p w14:paraId="47CB9906" w14:textId="77777777" w:rsidR="00553B2A" w:rsidRPr="0064350E" w:rsidRDefault="00553B2A" w:rsidP="00553B2A">
      <w:pPr>
        <w:pStyle w:val="Corpsdutexte30"/>
        <w:shd w:val="clear" w:color="auto" w:fill="auto"/>
        <w:spacing w:after="0" w:line="260" w:lineRule="exact"/>
        <w:ind w:left="20"/>
        <w:jc w:val="center"/>
      </w:pPr>
    </w:p>
    <w:p w14:paraId="68BA6666" w14:textId="77777777" w:rsidR="00553B2A" w:rsidRDefault="00553B2A" w:rsidP="00553B2A">
      <w:pPr>
        <w:pStyle w:val="Corpsdutexte30"/>
        <w:shd w:val="clear" w:color="auto" w:fill="auto"/>
        <w:spacing w:after="0" w:line="260" w:lineRule="exact"/>
        <w:ind w:left="20"/>
        <w:jc w:val="center"/>
        <w:rPr>
          <w:color w:val="1F4E79" w:themeColor="accent1" w:themeShade="80"/>
        </w:rPr>
      </w:pPr>
    </w:p>
    <w:p w14:paraId="51F7547C" w14:textId="77777777" w:rsidR="007A5704" w:rsidRPr="0064350E" w:rsidRDefault="007A5704" w:rsidP="00553B2A">
      <w:pPr>
        <w:pStyle w:val="Corpsdutexte30"/>
        <w:shd w:val="clear" w:color="auto" w:fill="auto"/>
        <w:spacing w:after="0" w:line="260" w:lineRule="exact"/>
        <w:ind w:left="20"/>
        <w:jc w:val="center"/>
        <w:rPr>
          <w:color w:val="1F4E79" w:themeColor="accent1" w:themeShade="80"/>
        </w:rPr>
      </w:pPr>
    </w:p>
    <w:p w14:paraId="1870F570" w14:textId="77777777" w:rsidR="00553B2A" w:rsidRPr="0064350E" w:rsidRDefault="00553B2A" w:rsidP="00553B2A">
      <w:pPr>
        <w:pStyle w:val="Corpsdutexte30"/>
        <w:shd w:val="clear" w:color="auto" w:fill="auto"/>
        <w:spacing w:after="0" w:line="260" w:lineRule="exact"/>
        <w:ind w:left="20"/>
        <w:jc w:val="center"/>
        <w:rPr>
          <w:color w:val="1F4E79" w:themeColor="accent1" w:themeShade="80"/>
        </w:rPr>
      </w:pPr>
    </w:p>
    <w:p w14:paraId="40847BBD" w14:textId="1A2C87C8" w:rsidR="00553B2A" w:rsidRPr="00B01837" w:rsidRDefault="00553B2A" w:rsidP="00553B2A">
      <w:pPr>
        <w:pStyle w:val="Corpsdutexte30"/>
        <w:shd w:val="clear" w:color="auto" w:fill="auto"/>
        <w:spacing w:after="0" w:line="260" w:lineRule="exact"/>
        <w:ind w:left="20"/>
        <w:jc w:val="center"/>
        <w:rPr>
          <w:b/>
        </w:rPr>
      </w:pPr>
      <w:r>
        <w:rPr>
          <w:b/>
        </w:rPr>
        <w:t xml:space="preserve">Référence consultation </w:t>
      </w:r>
      <w:r w:rsidRPr="000C1AA4">
        <w:rPr>
          <w:b/>
        </w:rPr>
        <w:t>: DS</w:t>
      </w:r>
      <w:r w:rsidR="00EF7C1B">
        <w:rPr>
          <w:b/>
        </w:rPr>
        <w:t>I2_</w:t>
      </w:r>
      <w:r w:rsidRPr="000C1AA4">
        <w:rPr>
          <w:b/>
        </w:rPr>
        <w:t>BDMN_2</w:t>
      </w:r>
      <w:r w:rsidR="00E57E82">
        <w:rPr>
          <w:b/>
        </w:rPr>
        <w:t>5</w:t>
      </w:r>
      <w:r w:rsidRPr="000C1AA4">
        <w:rPr>
          <w:b/>
        </w:rPr>
        <w:t>01</w:t>
      </w:r>
    </w:p>
    <w:p w14:paraId="358BE863" w14:textId="77777777" w:rsidR="007A5704" w:rsidRDefault="007A5704">
      <w:pPr>
        <w:spacing w:line="259" w:lineRule="auto"/>
        <w:rPr>
          <w:rFonts w:ascii="Calibri" w:eastAsia="Calibri" w:hAnsi="Calibri" w:cs="Calibri"/>
          <w:sz w:val="26"/>
          <w:szCs w:val="26"/>
        </w:rPr>
      </w:pPr>
      <w:r>
        <w:br w:type="page"/>
      </w:r>
    </w:p>
    <w:sdt>
      <w:sdtPr>
        <w:rPr>
          <w:rFonts w:asciiTheme="minorHAnsi" w:eastAsiaTheme="minorHAnsi" w:hAnsiTheme="minorHAnsi" w:cstheme="minorBidi"/>
          <w:color w:val="auto"/>
          <w:sz w:val="22"/>
          <w:szCs w:val="22"/>
          <w:lang w:eastAsia="en-US"/>
        </w:rPr>
        <w:id w:val="-113898350"/>
        <w:docPartObj>
          <w:docPartGallery w:val="Table of Contents"/>
          <w:docPartUnique/>
        </w:docPartObj>
      </w:sdtPr>
      <w:sdtEndPr/>
      <w:sdtContent>
        <w:p w14:paraId="535EF8ED" w14:textId="77777777" w:rsidR="00E018E0" w:rsidRPr="00553B2A" w:rsidRDefault="00E018E0" w:rsidP="00553B2A">
          <w:pPr>
            <w:pStyle w:val="En-ttedetabledesmatires"/>
            <w:pBdr>
              <w:top w:val="single" w:sz="4" w:space="1" w:color="auto"/>
              <w:left w:val="single" w:sz="4" w:space="4" w:color="auto"/>
              <w:bottom w:val="single" w:sz="4" w:space="1" w:color="auto"/>
              <w:right w:val="single" w:sz="4" w:space="4" w:color="auto"/>
            </w:pBdr>
            <w:jc w:val="center"/>
            <w:rPr>
              <w:b/>
              <w:sz w:val="36"/>
              <w:u w:val="single"/>
            </w:rPr>
          </w:pPr>
          <w:r w:rsidRPr="00553B2A">
            <w:rPr>
              <w:b/>
              <w:sz w:val="36"/>
            </w:rPr>
            <w:t>Sommaire</w:t>
          </w:r>
        </w:p>
        <w:p w14:paraId="7D808991" w14:textId="77777777" w:rsidR="00E018E0" w:rsidRDefault="00E018E0" w:rsidP="00E018E0">
          <w:pPr>
            <w:pStyle w:val="TM1"/>
            <w:tabs>
              <w:tab w:val="right" w:leader="dot" w:pos="9062"/>
            </w:tabs>
          </w:pPr>
        </w:p>
        <w:bookmarkStart w:id="0" w:name="_GoBack"/>
        <w:bookmarkEnd w:id="0"/>
        <w:p w14:paraId="0026CC12" w14:textId="4385E1B1" w:rsidR="00A23EE3" w:rsidRDefault="00E018E0">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94574564" w:history="1">
            <w:r w:rsidR="00A23EE3" w:rsidRPr="00AF19CD">
              <w:rPr>
                <w:rStyle w:val="Lienhypertexte"/>
                <w:noProof/>
              </w:rPr>
              <w:t>Lot 1 et 2</w:t>
            </w:r>
            <w:r w:rsidR="00A23EE3">
              <w:rPr>
                <w:noProof/>
                <w:webHidden/>
              </w:rPr>
              <w:tab/>
            </w:r>
            <w:r w:rsidR="00A23EE3">
              <w:rPr>
                <w:noProof/>
                <w:webHidden/>
              </w:rPr>
              <w:fldChar w:fldCharType="begin"/>
            </w:r>
            <w:r w:rsidR="00A23EE3">
              <w:rPr>
                <w:noProof/>
                <w:webHidden/>
              </w:rPr>
              <w:instrText xml:space="preserve"> PAGEREF _Toc194574564 \h </w:instrText>
            </w:r>
            <w:r w:rsidR="00A23EE3">
              <w:rPr>
                <w:noProof/>
                <w:webHidden/>
              </w:rPr>
            </w:r>
            <w:r w:rsidR="00A23EE3">
              <w:rPr>
                <w:noProof/>
                <w:webHidden/>
              </w:rPr>
              <w:fldChar w:fldCharType="separate"/>
            </w:r>
            <w:r w:rsidR="00A23EE3">
              <w:rPr>
                <w:noProof/>
                <w:webHidden/>
              </w:rPr>
              <w:t>3</w:t>
            </w:r>
            <w:r w:rsidR="00A23EE3">
              <w:rPr>
                <w:noProof/>
                <w:webHidden/>
              </w:rPr>
              <w:fldChar w:fldCharType="end"/>
            </w:r>
          </w:hyperlink>
        </w:p>
        <w:p w14:paraId="6B6F84DC" w14:textId="56260A9D" w:rsidR="00A23EE3" w:rsidRDefault="00A23EE3">
          <w:pPr>
            <w:pStyle w:val="TM2"/>
            <w:tabs>
              <w:tab w:val="left" w:pos="660"/>
              <w:tab w:val="right" w:leader="dot" w:pos="9062"/>
            </w:tabs>
            <w:rPr>
              <w:rFonts w:eastAsiaTheme="minorEastAsia"/>
              <w:noProof/>
              <w:lang w:eastAsia="fr-FR"/>
            </w:rPr>
          </w:pPr>
          <w:hyperlink w:anchor="_Toc194574565" w:history="1">
            <w:r w:rsidRPr="00AF19CD">
              <w:rPr>
                <w:rStyle w:val="Lienhypertexte"/>
                <w:noProof/>
              </w:rPr>
              <w:t>1.</w:t>
            </w:r>
            <w:r>
              <w:rPr>
                <w:rFonts w:eastAsiaTheme="minorEastAsia"/>
                <w:noProof/>
                <w:lang w:eastAsia="fr-FR"/>
              </w:rPr>
              <w:tab/>
            </w:r>
            <w:r w:rsidRPr="00AF19CD">
              <w:rPr>
                <w:rStyle w:val="Lienhypertexte"/>
                <w:noProof/>
              </w:rPr>
              <w:t>Fiche SI/Applications Phare</w:t>
            </w:r>
            <w:r>
              <w:rPr>
                <w:noProof/>
                <w:webHidden/>
              </w:rPr>
              <w:tab/>
            </w:r>
            <w:r>
              <w:rPr>
                <w:noProof/>
                <w:webHidden/>
              </w:rPr>
              <w:fldChar w:fldCharType="begin"/>
            </w:r>
            <w:r>
              <w:rPr>
                <w:noProof/>
                <w:webHidden/>
              </w:rPr>
              <w:instrText xml:space="preserve"> PAGEREF _Toc194574565 \h </w:instrText>
            </w:r>
            <w:r>
              <w:rPr>
                <w:noProof/>
                <w:webHidden/>
              </w:rPr>
            </w:r>
            <w:r>
              <w:rPr>
                <w:noProof/>
                <w:webHidden/>
              </w:rPr>
              <w:fldChar w:fldCharType="separate"/>
            </w:r>
            <w:r>
              <w:rPr>
                <w:noProof/>
                <w:webHidden/>
              </w:rPr>
              <w:t>3</w:t>
            </w:r>
            <w:r>
              <w:rPr>
                <w:noProof/>
                <w:webHidden/>
              </w:rPr>
              <w:fldChar w:fldCharType="end"/>
            </w:r>
          </w:hyperlink>
        </w:p>
        <w:p w14:paraId="3048E037" w14:textId="25777A8C" w:rsidR="00A23EE3" w:rsidRDefault="00A23EE3">
          <w:pPr>
            <w:pStyle w:val="TM2"/>
            <w:tabs>
              <w:tab w:val="left" w:pos="660"/>
              <w:tab w:val="right" w:leader="dot" w:pos="9062"/>
            </w:tabs>
            <w:rPr>
              <w:rFonts w:eastAsiaTheme="minorEastAsia"/>
              <w:noProof/>
              <w:lang w:eastAsia="fr-FR"/>
            </w:rPr>
          </w:pPr>
          <w:hyperlink w:anchor="_Toc194574566" w:history="1">
            <w:r w:rsidRPr="00AF19CD">
              <w:rPr>
                <w:rStyle w:val="Lienhypertexte"/>
                <w:noProof/>
              </w:rPr>
              <w:t>2.</w:t>
            </w:r>
            <w:r>
              <w:rPr>
                <w:rFonts w:eastAsiaTheme="minorEastAsia"/>
                <w:noProof/>
                <w:lang w:eastAsia="fr-FR"/>
              </w:rPr>
              <w:tab/>
            </w:r>
            <w:r w:rsidRPr="00AF19CD">
              <w:rPr>
                <w:rStyle w:val="Lienhypertexte"/>
                <w:noProof/>
              </w:rPr>
              <w:t>Fiche SI/Applications RAMSESE</w:t>
            </w:r>
            <w:r>
              <w:rPr>
                <w:noProof/>
                <w:webHidden/>
              </w:rPr>
              <w:tab/>
            </w:r>
            <w:r>
              <w:rPr>
                <w:noProof/>
                <w:webHidden/>
              </w:rPr>
              <w:fldChar w:fldCharType="begin"/>
            </w:r>
            <w:r>
              <w:rPr>
                <w:noProof/>
                <w:webHidden/>
              </w:rPr>
              <w:instrText xml:space="preserve"> PAGEREF _Toc194574566 \h </w:instrText>
            </w:r>
            <w:r>
              <w:rPr>
                <w:noProof/>
                <w:webHidden/>
              </w:rPr>
            </w:r>
            <w:r>
              <w:rPr>
                <w:noProof/>
                <w:webHidden/>
              </w:rPr>
              <w:fldChar w:fldCharType="separate"/>
            </w:r>
            <w:r>
              <w:rPr>
                <w:noProof/>
                <w:webHidden/>
              </w:rPr>
              <w:t>4</w:t>
            </w:r>
            <w:r>
              <w:rPr>
                <w:noProof/>
                <w:webHidden/>
              </w:rPr>
              <w:fldChar w:fldCharType="end"/>
            </w:r>
          </w:hyperlink>
        </w:p>
        <w:p w14:paraId="76CE5C3E" w14:textId="7AE3E3CF" w:rsidR="00A23EE3" w:rsidRDefault="00A23EE3">
          <w:pPr>
            <w:pStyle w:val="TM2"/>
            <w:tabs>
              <w:tab w:val="left" w:pos="660"/>
              <w:tab w:val="right" w:leader="dot" w:pos="9062"/>
            </w:tabs>
            <w:rPr>
              <w:rFonts w:eastAsiaTheme="minorEastAsia"/>
              <w:noProof/>
              <w:lang w:eastAsia="fr-FR"/>
            </w:rPr>
          </w:pPr>
          <w:hyperlink w:anchor="_Toc194574567" w:history="1">
            <w:r w:rsidRPr="00AF19CD">
              <w:rPr>
                <w:rStyle w:val="Lienhypertexte"/>
                <w:noProof/>
              </w:rPr>
              <w:t>3.</w:t>
            </w:r>
            <w:r>
              <w:rPr>
                <w:rFonts w:eastAsiaTheme="minorEastAsia"/>
                <w:noProof/>
                <w:lang w:eastAsia="fr-FR"/>
              </w:rPr>
              <w:tab/>
            </w:r>
            <w:r w:rsidRPr="00AF19CD">
              <w:rPr>
                <w:rStyle w:val="Lienhypertexte"/>
                <w:noProof/>
              </w:rPr>
              <w:t>Fiche SI/Applications Dem’Act</w:t>
            </w:r>
            <w:r>
              <w:rPr>
                <w:noProof/>
                <w:webHidden/>
              </w:rPr>
              <w:tab/>
            </w:r>
            <w:r>
              <w:rPr>
                <w:noProof/>
                <w:webHidden/>
              </w:rPr>
              <w:fldChar w:fldCharType="begin"/>
            </w:r>
            <w:r>
              <w:rPr>
                <w:noProof/>
                <w:webHidden/>
              </w:rPr>
              <w:instrText xml:space="preserve"> PAGEREF _Toc194574567 \h </w:instrText>
            </w:r>
            <w:r>
              <w:rPr>
                <w:noProof/>
                <w:webHidden/>
              </w:rPr>
            </w:r>
            <w:r>
              <w:rPr>
                <w:noProof/>
                <w:webHidden/>
              </w:rPr>
              <w:fldChar w:fldCharType="separate"/>
            </w:r>
            <w:r>
              <w:rPr>
                <w:noProof/>
                <w:webHidden/>
              </w:rPr>
              <w:t>5</w:t>
            </w:r>
            <w:r>
              <w:rPr>
                <w:noProof/>
                <w:webHidden/>
              </w:rPr>
              <w:fldChar w:fldCharType="end"/>
            </w:r>
          </w:hyperlink>
        </w:p>
        <w:p w14:paraId="65B5B48D" w14:textId="2D9D61EF" w:rsidR="00A23EE3" w:rsidRDefault="00A23EE3">
          <w:pPr>
            <w:pStyle w:val="TM2"/>
            <w:tabs>
              <w:tab w:val="left" w:pos="660"/>
              <w:tab w:val="right" w:leader="dot" w:pos="9062"/>
            </w:tabs>
            <w:rPr>
              <w:rFonts w:eastAsiaTheme="minorEastAsia"/>
              <w:noProof/>
              <w:lang w:eastAsia="fr-FR"/>
            </w:rPr>
          </w:pPr>
          <w:hyperlink w:anchor="_Toc194574568" w:history="1">
            <w:r w:rsidRPr="00AF19CD">
              <w:rPr>
                <w:rStyle w:val="Lienhypertexte"/>
                <w:noProof/>
              </w:rPr>
              <w:t>4.</w:t>
            </w:r>
            <w:r>
              <w:rPr>
                <w:rFonts w:eastAsiaTheme="minorEastAsia"/>
                <w:noProof/>
                <w:lang w:eastAsia="fr-FR"/>
              </w:rPr>
              <w:tab/>
            </w:r>
            <w:r w:rsidRPr="00AF19CD">
              <w:rPr>
                <w:rStyle w:val="Lienhypertexte"/>
                <w:noProof/>
              </w:rPr>
              <w:t>Fiche SI/Applications Faits Etablissement</w:t>
            </w:r>
            <w:r>
              <w:rPr>
                <w:noProof/>
                <w:webHidden/>
              </w:rPr>
              <w:tab/>
            </w:r>
            <w:r>
              <w:rPr>
                <w:noProof/>
                <w:webHidden/>
              </w:rPr>
              <w:fldChar w:fldCharType="begin"/>
            </w:r>
            <w:r>
              <w:rPr>
                <w:noProof/>
                <w:webHidden/>
              </w:rPr>
              <w:instrText xml:space="preserve"> PAGEREF _Toc194574568 \h </w:instrText>
            </w:r>
            <w:r>
              <w:rPr>
                <w:noProof/>
                <w:webHidden/>
              </w:rPr>
            </w:r>
            <w:r>
              <w:rPr>
                <w:noProof/>
                <w:webHidden/>
              </w:rPr>
              <w:fldChar w:fldCharType="separate"/>
            </w:r>
            <w:r>
              <w:rPr>
                <w:noProof/>
                <w:webHidden/>
              </w:rPr>
              <w:t>8</w:t>
            </w:r>
            <w:r>
              <w:rPr>
                <w:noProof/>
                <w:webHidden/>
              </w:rPr>
              <w:fldChar w:fldCharType="end"/>
            </w:r>
          </w:hyperlink>
        </w:p>
        <w:p w14:paraId="06DC7325" w14:textId="65ADE2B3" w:rsidR="00A23EE3" w:rsidRDefault="00A23EE3">
          <w:pPr>
            <w:pStyle w:val="TM2"/>
            <w:tabs>
              <w:tab w:val="left" w:pos="660"/>
              <w:tab w:val="right" w:leader="dot" w:pos="9062"/>
            </w:tabs>
            <w:rPr>
              <w:rFonts w:eastAsiaTheme="minorEastAsia"/>
              <w:noProof/>
              <w:lang w:eastAsia="fr-FR"/>
            </w:rPr>
          </w:pPr>
          <w:hyperlink w:anchor="_Toc194574569" w:history="1">
            <w:r w:rsidRPr="00AF19CD">
              <w:rPr>
                <w:rStyle w:val="Lienhypertexte"/>
                <w:noProof/>
              </w:rPr>
              <w:t>5.</w:t>
            </w:r>
            <w:r>
              <w:rPr>
                <w:rFonts w:eastAsiaTheme="minorEastAsia"/>
                <w:noProof/>
                <w:lang w:eastAsia="fr-FR"/>
              </w:rPr>
              <w:tab/>
            </w:r>
            <w:r w:rsidRPr="00AF19CD">
              <w:rPr>
                <w:rStyle w:val="Lienhypertexte"/>
                <w:noProof/>
              </w:rPr>
              <w:t xml:space="preserve">Fiche SI/Applications </w:t>
            </w:r>
            <w:r w:rsidRPr="00AF19CD">
              <w:rPr>
                <w:rStyle w:val="Lienhypertexte"/>
                <w:rFonts w:ascii="Calibri" w:hAnsi="Calibri" w:cs="Calibri"/>
                <w:noProof/>
              </w:rPr>
              <w:t>FAIAME</w:t>
            </w:r>
            <w:r>
              <w:rPr>
                <w:noProof/>
                <w:webHidden/>
              </w:rPr>
              <w:tab/>
            </w:r>
            <w:r>
              <w:rPr>
                <w:noProof/>
                <w:webHidden/>
              </w:rPr>
              <w:fldChar w:fldCharType="begin"/>
            </w:r>
            <w:r>
              <w:rPr>
                <w:noProof/>
                <w:webHidden/>
              </w:rPr>
              <w:instrText xml:space="preserve"> PAGEREF _Toc194574569 \h </w:instrText>
            </w:r>
            <w:r>
              <w:rPr>
                <w:noProof/>
                <w:webHidden/>
              </w:rPr>
            </w:r>
            <w:r>
              <w:rPr>
                <w:noProof/>
                <w:webHidden/>
              </w:rPr>
              <w:fldChar w:fldCharType="separate"/>
            </w:r>
            <w:r>
              <w:rPr>
                <w:noProof/>
                <w:webHidden/>
              </w:rPr>
              <w:t>9</w:t>
            </w:r>
            <w:r>
              <w:rPr>
                <w:noProof/>
                <w:webHidden/>
              </w:rPr>
              <w:fldChar w:fldCharType="end"/>
            </w:r>
          </w:hyperlink>
        </w:p>
        <w:p w14:paraId="523A17D3" w14:textId="10CB2D8A" w:rsidR="00A23EE3" w:rsidRDefault="00A23EE3">
          <w:pPr>
            <w:pStyle w:val="TM2"/>
            <w:tabs>
              <w:tab w:val="left" w:pos="660"/>
              <w:tab w:val="right" w:leader="dot" w:pos="9062"/>
            </w:tabs>
            <w:rPr>
              <w:rFonts w:eastAsiaTheme="minorEastAsia"/>
              <w:noProof/>
              <w:lang w:eastAsia="fr-FR"/>
            </w:rPr>
          </w:pPr>
          <w:hyperlink w:anchor="_Toc194574570" w:history="1">
            <w:r w:rsidRPr="00AF19CD">
              <w:rPr>
                <w:rStyle w:val="Lienhypertexte"/>
                <w:noProof/>
              </w:rPr>
              <w:t>6.</w:t>
            </w:r>
            <w:r>
              <w:rPr>
                <w:rFonts w:eastAsiaTheme="minorEastAsia"/>
                <w:noProof/>
                <w:lang w:eastAsia="fr-FR"/>
              </w:rPr>
              <w:tab/>
            </w:r>
            <w:r w:rsidRPr="00AF19CD">
              <w:rPr>
                <w:rStyle w:val="Lienhypertexte"/>
                <w:noProof/>
              </w:rPr>
              <w:t xml:space="preserve">Fiche SI/Applications </w:t>
            </w:r>
            <w:r w:rsidRPr="00AF19CD">
              <w:rPr>
                <w:rStyle w:val="Lienhypertexte"/>
                <w:rFonts w:ascii="Calibri" w:hAnsi="Calibri" w:cs="Calibri"/>
                <w:noProof/>
              </w:rPr>
              <w:t>TBN</w:t>
            </w:r>
            <w:r>
              <w:rPr>
                <w:noProof/>
                <w:webHidden/>
              </w:rPr>
              <w:tab/>
            </w:r>
            <w:r>
              <w:rPr>
                <w:noProof/>
                <w:webHidden/>
              </w:rPr>
              <w:fldChar w:fldCharType="begin"/>
            </w:r>
            <w:r>
              <w:rPr>
                <w:noProof/>
                <w:webHidden/>
              </w:rPr>
              <w:instrText xml:space="preserve"> PAGEREF _Toc194574570 \h </w:instrText>
            </w:r>
            <w:r>
              <w:rPr>
                <w:noProof/>
                <w:webHidden/>
              </w:rPr>
            </w:r>
            <w:r>
              <w:rPr>
                <w:noProof/>
                <w:webHidden/>
              </w:rPr>
              <w:fldChar w:fldCharType="separate"/>
            </w:r>
            <w:r>
              <w:rPr>
                <w:noProof/>
                <w:webHidden/>
              </w:rPr>
              <w:t>10</w:t>
            </w:r>
            <w:r>
              <w:rPr>
                <w:noProof/>
                <w:webHidden/>
              </w:rPr>
              <w:fldChar w:fldCharType="end"/>
            </w:r>
          </w:hyperlink>
        </w:p>
        <w:p w14:paraId="19B0DB23" w14:textId="48E46056" w:rsidR="00A23EE3" w:rsidRDefault="00A23EE3">
          <w:pPr>
            <w:pStyle w:val="TM2"/>
            <w:tabs>
              <w:tab w:val="left" w:pos="660"/>
              <w:tab w:val="right" w:leader="dot" w:pos="9062"/>
            </w:tabs>
            <w:rPr>
              <w:rFonts w:eastAsiaTheme="minorEastAsia"/>
              <w:noProof/>
              <w:lang w:eastAsia="fr-FR"/>
            </w:rPr>
          </w:pPr>
          <w:hyperlink w:anchor="_Toc194574571" w:history="1">
            <w:r w:rsidRPr="00AF19CD">
              <w:rPr>
                <w:rStyle w:val="Lienhypertexte"/>
                <w:noProof/>
              </w:rPr>
              <w:t>7.</w:t>
            </w:r>
            <w:r>
              <w:rPr>
                <w:rFonts w:eastAsiaTheme="minorEastAsia"/>
                <w:noProof/>
                <w:lang w:eastAsia="fr-FR"/>
              </w:rPr>
              <w:tab/>
            </w:r>
            <w:r w:rsidRPr="00AF19CD">
              <w:rPr>
                <w:rStyle w:val="Lienhypertexte"/>
                <w:noProof/>
              </w:rPr>
              <w:t>Fiche SI/Application StopH</w:t>
            </w:r>
            <w:r>
              <w:rPr>
                <w:noProof/>
                <w:webHidden/>
              </w:rPr>
              <w:tab/>
            </w:r>
            <w:r>
              <w:rPr>
                <w:noProof/>
                <w:webHidden/>
              </w:rPr>
              <w:fldChar w:fldCharType="begin"/>
            </w:r>
            <w:r>
              <w:rPr>
                <w:noProof/>
                <w:webHidden/>
              </w:rPr>
              <w:instrText xml:space="preserve"> PAGEREF _Toc194574571 \h </w:instrText>
            </w:r>
            <w:r>
              <w:rPr>
                <w:noProof/>
                <w:webHidden/>
              </w:rPr>
            </w:r>
            <w:r>
              <w:rPr>
                <w:noProof/>
                <w:webHidden/>
              </w:rPr>
              <w:fldChar w:fldCharType="separate"/>
            </w:r>
            <w:r>
              <w:rPr>
                <w:noProof/>
                <w:webHidden/>
              </w:rPr>
              <w:t>12</w:t>
            </w:r>
            <w:r>
              <w:rPr>
                <w:noProof/>
                <w:webHidden/>
              </w:rPr>
              <w:fldChar w:fldCharType="end"/>
            </w:r>
          </w:hyperlink>
        </w:p>
        <w:p w14:paraId="30D38D41" w14:textId="166E55CA" w:rsidR="00A23EE3" w:rsidRDefault="00A23EE3">
          <w:pPr>
            <w:pStyle w:val="TM1"/>
            <w:tabs>
              <w:tab w:val="right" w:leader="dot" w:pos="9062"/>
            </w:tabs>
            <w:rPr>
              <w:rFonts w:eastAsiaTheme="minorEastAsia"/>
              <w:noProof/>
              <w:lang w:eastAsia="fr-FR"/>
            </w:rPr>
          </w:pPr>
          <w:hyperlink w:anchor="_Toc194574572" w:history="1">
            <w:r w:rsidRPr="00AF19CD">
              <w:rPr>
                <w:rStyle w:val="Lienhypertexte"/>
                <w:noProof/>
              </w:rPr>
              <w:t>Lot 3 et 4</w:t>
            </w:r>
            <w:r>
              <w:rPr>
                <w:noProof/>
                <w:webHidden/>
              </w:rPr>
              <w:tab/>
            </w:r>
            <w:r>
              <w:rPr>
                <w:noProof/>
                <w:webHidden/>
              </w:rPr>
              <w:fldChar w:fldCharType="begin"/>
            </w:r>
            <w:r>
              <w:rPr>
                <w:noProof/>
                <w:webHidden/>
              </w:rPr>
              <w:instrText xml:space="preserve"> PAGEREF _Toc194574572 \h </w:instrText>
            </w:r>
            <w:r>
              <w:rPr>
                <w:noProof/>
                <w:webHidden/>
              </w:rPr>
            </w:r>
            <w:r>
              <w:rPr>
                <w:noProof/>
                <w:webHidden/>
              </w:rPr>
              <w:fldChar w:fldCharType="separate"/>
            </w:r>
            <w:r>
              <w:rPr>
                <w:noProof/>
                <w:webHidden/>
              </w:rPr>
              <w:t>13</w:t>
            </w:r>
            <w:r>
              <w:rPr>
                <w:noProof/>
                <w:webHidden/>
              </w:rPr>
              <w:fldChar w:fldCharType="end"/>
            </w:r>
          </w:hyperlink>
        </w:p>
        <w:p w14:paraId="3EDED1A7" w14:textId="1BA7E563" w:rsidR="00A23EE3" w:rsidRDefault="00A23EE3">
          <w:pPr>
            <w:pStyle w:val="TM2"/>
            <w:tabs>
              <w:tab w:val="left" w:pos="660"/>
              <w:tab w:val="right" w:leader="dot" w:pos="9062"/>
            </w:tabs>
            <w:rPr>
              <w:rFonts w:eastAsiaTheme="minorEastAsia"/>
              <w:noProof/>
              <w:lang w:eastAsia="fr-FR"/>
            </w:rPr>
          </w:pPr>
          <w:hyperlink w:anchor="_Toc194574573" w:history="1">
            <w:r w:rsidRPr="00AF19CD">
              <w:rPr>
                <w:rStyle w:val="Lienhypertexte"/>
                <w:noProof/>
              </w:rPr>
              <w:t>1.</w:t>
            </w:r>
            <w:r>
              <w:rPr>
                <w:rFonts w:eastAsiaTheme="minorEastAsia"/>
                <w:noProof/>
                <w:lang w:eastAsia="fr-FR"/>
              </w:rPr>
              <w:tab/>
            </w:r>
            <w:r w:rsidRPr="00AF19CD">
              <w:rPr>
                <w:rStyle w:val="Lienhypertexte"/>
                <w:noProof/>
              </w:rPr>
              <w:t>Fiche SI/Applications Oper@</w:t>
            </w:r>
            <w:r>
              <w:rPr>
                <w:noProof/>
                <w:webHidden/>
              </w:rPr>
              <w:tab/>
            </w:r>
            <w:r>
              <w:rPr>
                <w:noProof/>
                <w:webHidden/>
              </w:rPr>
              <w:fldChar w:fldCharType="begin"/>
            </w:r>
            <w:r>
              <w:rPr>
                <w:noProof/>
                <w:webHidden/>
              </w:rPr>
              <w:instrText xml:space="preserve"> PAGEREF _Toc194574573 \h </w:instrText>
            </w:r>
            <w:r>
              <w:rPr>
                <w:noProof/>
                <w:webHidden/>
              </w:rPr>
            </w:r>
            <w:r>
              <w:rPr>
                <w:noProof/>
                <w:webHidden/>
              </w:rPr>
              <w:fldChar w:fldCharType="separate"/>
            </w:r>
            <w:r>
              <w:rPr>
                <w:noProof/>
                <w:webHidden/>
              </w:rPr>
              <w:t>13</w:t>
            </w:r>
            <w:r>
              <w:rPr>
                <w:noProof/>
                <w:webHidden/>
              </w:rPr>
              <w:fldChar w:fldCharType="end"/>
            </w:r>
          </w:hyperlink>
        </w:p>
        <w:p w14:paraId="051DC1BF" w14:textId="00FFED3C" w:rsidR="00A23EE3" w:rsidRDefault="00A23EE3">
          <w:pPr>
            <w:pStyle w:val="TM2"/>
            <w:tabs>
              <w:tab w:val="left" w:pos="660"/>
              <w:tab w:val="right" w:leader="dot" w:pos="9062"/>
            </w:tabs>
            <w:rPr>
              <w:rFonts w:eastAsiaTheme="minorEastAsia"/>
              <w:noProof/>
              <w:lang w:eastAsia="fr-FR"/>
            </w:rPr>
          </w:pPr>
          <w:hyperlink w:anchor="_Toc194574574" w:history="1">
            <w:r w:rsidRPr="00AF19CD">
              <w:rPr>
                <w:rStyle w:val="Lienhypertexte"/>
                <w:noProof/>
              </w:rPr>
              <w:t>2.</w:t>
            </w:r>
            <w:r>
              <w:rPr>
                <w:rFonts w:eastAsiaTheme="minorEastAsia"/>
                <w:noProof/>
                <w:lang w:eastAsia="fr-FR"/>
              </w:rPr>
              <w:tab/>
            </w:r>
            <w:r w:rsidRPr="00AF19CD">
              <w:rPr>
                <w:rStyle w:val="Lienhypertexte"/>
                <w:noProof/>
              </w:rPr>
              <w:t>Fiche SI/Applications GFC &amp; Op@le</w:t>
            </w:r>
            <w:r>
              <w:rPr>
                <w:noProof/>
                <w:webHidden/>
              </w:rPr>
              <w:tab/>
            </w:r>
            <w:r>
              <w:rPr>
                <w:noProof/>
                <w:webHidden/>
              </w:rPr>
              <w:fldChar w:fldCharType="begin"/>
            </w:r>
            <w:r>
              <w:rPr>
                <w:noProof/>
                <w:webHidden/>
              </w:rPr>
              <w:instrText xml:space="preserve"> PAGEREF _Toc194574574 \h </w:instrText>
            </w:r>
            <w:r>
              <w:rPr>
                <w:noProof/>
                <w:webHidden/>
              </w:rPr>
            </w:r>
            <w:r>
              <w:rPr>
                <w:noProof/>
                <w:webHidden/>
              </w:rPr>
              <w:fldChar w:fldCharType="separate"/>
            </w:r>
            <w:r>
              <w:rPr>
                <w:noProof/>
                <w:webHidden/>
              </w:rPr>
              <w:t>15</w:t>
            </w:r>
            <w:r>
              <w:rPr>
                <w:noProof/>
                <w:webHidden/>
              </w:rPr>
              <w:fldChar w:fldCharType="end"/>
            </w:r>
          </w:hyperlink>
        </w:p>
        <w:p w14:paraId="619E7A33" w14:textId="331376E6" w:rsidR="00A23EE3" w:rsidRDefault="00A23EE3">
          <w:pPr>
            <w:pStyle w:val="TM2"/>
            <w:tabs>
              <w:tab w:val="left" w:pos="660"/>
              <w:tab w:val="right" w:leader="dot" w:pos="9062"/>
            </w:tabs>
            <w:rPr>
              <w:rFonts w:eastAsiaTheme="minorEastAsia"/>
              <w:noProof/>
              <w:lang w:eastAsia="fr-FR"/>
            </w:rPr>
          </w:pPr>
          <w:hyperlink w:anchor="_Toc194574575" w:history="1">
            <w:r w:rsidRPr="00AF19CD">
              <w:rPr>
                <w:rStyle w:val="Lienhypertexte"/>
                <w:noProof/>
              </w:rPr>
              <w:t>3.</w:t>
            </w:r>
            <w:r>
              <w:rPr>
                <w:rFonts w:eastAsiaTheme="minorEastAsia"/>
                <w:noProof/>
                <w:lang w:eastAsia="fr-FR"/>
              </w:rPr>
              <w:tab/>
            </w:r>
            <w:r w:rsidRPr="00AF19CD">
              <w:rPr>
                <w:rStyle w:val="Lienhypertexte"/>
                <w:noProof/>
              </w:rPr>
              <w:t>Fonctionnement de l’hébergement centralisée du MENJ (CNS)</w:t>
            </w:r>
            <w:r>
              <w:rPr>
                <w:noProof/>
                <w:webHidden/>
              </w:rPr>
              <w:tab/>
            </w:r>
            <w:r>
              <w:rPr>
                <w:noProof/>
                <w:webHidden/>
              </w:rPr>
              <w:fldChar w:fldCharType="begin"/>
            </w:r>
            <w:r>
              <w:rPr>
                <w:noProof/>
                <w:webHidden/>
              </w:rPr>
              <w:instrText xml:space="preserve"> PAGEREF _Toc194574575 \h </w:instrText>
            </w:r>
            <w:r>
              <w:rPr>
                <w:noProof/>
                <w:webHidden/>
              </w:rPr>
            </w:r>
            <w:r>
              <w:rPr>
                <w:noProof/>
                <w:webHidden/>
              </w:rPr>
              <w:fldChar w:fldCharType="separate"/>
            </w:r>
            <w:r>
              <w:rPr>
                <w:noProof/>
                <w:webHidden/>
              </w:rPr>
              <w:t>19</w:t>
            </w:r>
            <w:r>
              <w:rPr>
                <w:noProof/>
                <w:webHidden/>
              </w:rPr>
              <w:fldChar w:fldCharType="end"/>
            </w:r>
          </w:hyperlink>
        </w:p>
        <w:p w14:paraId="4ED507C9" w14:textId="0C003CBD" w:rsidR="00E018E0" w:rsidRDefault="00E018E0" w:rsidP="00E018E0">
          <w:pPr>
            <w:rPr>
              <w:b/>
              <w:bCs/>
            </w:rPr>
          </w:pPr>
          <w:r>
            <w:rPr>
              <w:b/>
              <w:bCs/>
            </w:rPr>
            <w:fldChar w:fldCharType="end"/>
          </w:r>
        </w:p>
      </w:sdtContent>
    </w:sdt>
    <w:p w14:paraId="5D988116" w14:textId="77777777" w:rsidR="00E018E0" w:rsidRDefault="00E018E0">
      <w:pPr>
        <w:spacing w:line="259" w:lineRule="auto"/>
      </w:pPr>
      <w:r>
        <w:br w:type="page"/>
      </w:r>
    </w:p>
    <w:p w14:paraId="3E9D0561" w14:textId="77777777" w:rsidR="00E018E0" w:rsidRDefault="00E018E0" w:rsidP="00E018E0">
      <w:pPr>
        <w:pStyle w:val="Titre1"/>
      </w:pPr>
      <w:bookmarkStart w:id="1" w:name="_Toc194574564"/>
      <w:r>
        <w:lastRenderedPageBreak/>
        <w:t>Lot 1 et 2</w:t>
      </w:r>
      <w:bookmarkEnd w:id="1"/>
    </w:p>
    <w:p w14:paraId="28E432A8" w14:textId="77777777" w:rsidR="00E47D52" w:rsidRDefault="00E47D52" w:rsidP="00AE0D22">
      <w:pPr>
        <w:pStyle w:val="Titre2"/>
        <w:numPr>
          <w:ilvl w:val="0"/>
          <w:numId w:val="40"/>
        </w:numPr>
      </w:pPr>
      <w:bookmarkStart w:id="2" w:name="_Toc194574565"/>
      <w:r>
        <w:t>Fiche SI/Applications Phare</w:t>
      </w:r>
      <w:bookmarkEnd w:id="2"/>
    </w:p>
    <w:tbl>
      <w:tblPr>
        <w:tblStyle w:val="Grilledutableau"/>
        <w:tblW w:w="9606" w:type="dxa"/>
        <w:tblInd w:w="0" w:type="dxa"/>
        <w:tblLook w:val="04A0" w:firstRow="1" w:lastRow="0" w:firstColumn="1" w:lastColumn="0" w:noHBand="0" w:noVBand="1"/>
      </w:tblPr>
      <w:tblGrid>
        <w:gridCol w:w="2122"/>
        <w:gridCol w:w="7484"/>
      </w:tblGrid>
      <w:tr w:rsidR="00E47D52" w14:paraId="7B2658A7" w14:textId="77777777" w:rsidTr="00E47D52">
        <w:tc>
          <w:tcPr>
            <w:tcW w:w="9606"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55781765" w14:textId="77777777" w:rsidR="00E47D52" w:rsidRDefault="00E47D52" w:rsidP="00E47D52">
            <w:pPr>
              <w:widowControl/>
              <w:tabs>
                <w:tab w:val="left" w:pos="1276"/>
              </w:tabs>
              <w:snapToGrid w:val="0"/>
              <w:spacing w:before="120" w:after="120" w:line="259" w:lineRule="auto"/>
              <w:rPr>
                <w:rFonts w:ascii="Arial" w:hAnsi="Arial" w:cs="Arial"/>
                <w:b/>
              </w:rPr>
            </w:pPr>
            <w:r w:rsidRPr="00E47D52">
              <w:rPr>
                <w:rFonts w:ascii="Arial" w:eastAsiaTheme="minorHAnsi" w:hAnsi="Arial" w:cs="Arial"/>
                <w:b/>
                <w:sz w:val="22"/>
                <w:szCs w:val="22"/>
              </w:rPr>
              <w:t>Application</w:t>
            </w:r>
            <w:r>
              <w:rPr>
                <w:rFonts w:ascii="Arial" w:eastAsiaTheme="minorHAnsi" w:hAnsi="Arial" w:cs="Arial"/>
                <w:b/>
                <w:sz w:val="22"/>
                <w:szCs w:val="22"/>
              </w:rPr>
              <w:t xml:space="preserve"> </w:t>
            </w:r>
            <w:r w:rsidRPr="00E47D52">
              <w:rPr>
                <w:rFonts w:ascii="Arial" w:eastAsiaTheme="minorHAnsi" w:hAnsi="Arial" w:cs="Arial"/>
                <w:b/>
                <w:sz w:val="22"/>
                <w:szCs w:val="22"/>
              </w:rPr>
              <w:t>Phare</w:t>
            </w:r>
          </w:p>
        </w:tc>
      </w:tr>
      <w:tr w:rsidR="00E47D52" w14:paraId="4226E317" w14:textId="77777777" w:rsidTr="00E47D52">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23EC24"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rFonts w:asciiTheme="minorHAnsi" w:eastAsiaTheme="minorHAnsi" w:hAnsiTheme="minorHAnsi" w:cstheme="minorBidi"/>
                <w:b/>
                <w:sz w:val="22"/>
                <w:szCs w:val="22"/>
              </w:rPr>
              <w:t>Description du projet</w:t>
            </w:r>
          </w:p>
        </w:tc>
      </w:tr>
      <w:tr w:rsidR="00E47D52" w14:paraId="09D0C815" w14:textId="77777777" w:rsidTr="00E47D52">
        <w:tc>
          <w:tcPr>
            <w:tcW w:w="2122" w:type="dxa"/>
            <w:tcBorders>
              <w:top w:val="single" w:sz="4" w:space="0" w:color="auto"/>
              <w:left w:val="single" w:sz="4" w:space="0" w:color="auto"/>
              <w:bottom w:val="single" w:sz="4" w:space="0" w:color="auto"/>
              <w:right w:val="single" w:sz="4" w:space="0" w:color="auto"/>
            </w:tcBorders>
          </w:tcPr>
          <w:p w14:paraId="68E2C42B"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20512" behindDoc="0" locked="0" layoutInCell="1" allowOverlap="1" wp14:anchorId="64B98F30" wp14:editId="3DB70B2A">
                  <wp:simplePos x="0" y="0"/>
                  <wp:positionH relativeFrom="column">
                    <wp:posOffset>774700</wp:posOffset>
                  </wp:positionH>
                  <wp:positionV relativeFrom="paragraph">
                    <wp:posOffset>14605</wp:posOffset>
                  </wp:positionV>
                  <wp:extent cx="480695" cy="480695"/>
                  <wp:effectExtent l="0" t="0" r="0" b="0"/>
                  <wp:wrapNone/>
                  <wp:docPr id="163" name="Imag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Acteurs</w:t>
            </w:r>
          </w:p>
          <w:p w14:paraId="5E8C8527"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4FDD19B6"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Maître d'ouvrage :</w:t>
            </w:r>
            <w:r w:rsidRPr="00E47D52">
              <w:rPr>
                <w:rFonts w:asciiTheme="minorHAnsi" w:eastAsiaTheme="minorHAnsi" w:hAnsiTheme="minorHAnsi" w:cstheme="minorHAnsi"/>
                <w:color w:val="000000"/>
                <w:sz w:val="22"/>
                <w:szCs w:val="22"/>
              </w:rPr>
              <w:t xml:space="preserve"> DGESCO</w:t>
            </w:r>
          </w:p>
          <w:p w14:paraId="70302E36"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 xml:space="preserve">Maître d'œuvre : </w:t>
            </w:r>
            <w:r w:rsidRPr="00E47D52">
              <w:rPr>
                <w:rFonts w:asciiTheme="minorHAnsi" w:eastAsiaTheme="minorHAnsi" w:hAnsiTheme="minorHAnsi" w:cstheme="minorHAnsi"/>
                <w:color w:val="000000"/>
                <w:sz w:val="22"/>
                <w:szCs w:val="22"/>
              </w:rPr>
              <w:t>DNE SN3</w:t>
            </w:r>
          </w:p>
          <w:p w14:paraId="0369B852"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Maître d’œuvre déléguée :</w:t>
            </w:r>
            <w:r w:rsidRPr="00E47D52">
              <w:rPr>
                <w:rFonts w:asciiTheme="minorHAnsi" w:eastAsiaTheme="minorHAnsi" w:hAnsiTheme="minorHAnsi" w:cstheme="minorHAnsi"/>
                <w:color w:val="000000"/>
                <w:sz w:val="22"/>
                <w:szCs w:val="22"/>
              </w:rPr>
              <w:t xml:space="preserve"> CSRP Montpellier (Développement, Qualification, Diffusion, Exploitation)</w:t>
            </w:r>
          </w:p>
        </w:tc>
      </w:tr>
      <w:tr w:rsidR="00E47D52" w14:paraId="6F1847C5" w14:textId="77777777" w:rsidTr="00E47D52">
        <w:tc>
          <w:tcPr>
            <w:tcW w:w="2122" w:type="dxa"/>
            <w:tcBorders>
              <w:top w:val="single" w:sz="4" w:space="0" w:color="auto"/>
              <w:left w:val="single" w:sz="4" w:space="0" w:color="auto"/>
              <w:bottom w:val="single" w:sz="4" w:space="0" w:color="auto"/>
              <w:right w:val="single" w:sz="4" w:space="0" w:color="auto"/>
            </w:tcBorders>
          </w:tcPr>
          <w:p w14:paraId="29987A23"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32800" behindDoc="0" locked="0" layoutInCell="1" allowOverlap="1" wp14:anchorId="32342539" wp14:editId="1584C2D1">
                  <wp:simplePos x="0" y="0"/>
                  <wp:positionH relativeFrom="column">
                    <wp:posOffset>741045</wp:posOffset>
                  </wp:positionH>
                  <wp:positionV relativeFrom="paragraph">
                    <wp:posOffset>27940</wp:posOffset>
                  </wp:positionV>
                  <wp:extent cx="478155" cy="478155"/>
                  <wp:effectExtent l="0" t="0" r="0" b="0"/>
                  <wp:wrapNone/>
                  <wp:docPr id="162" name="Imag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 xml:space="preserve">Contexte </w:t>
            </w:r>
          </w:p>
          <w:p w14:paraId="59926682"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6073623D"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Phare est une plateforme qui permet la mise à disposition d’un espace documentaire permettant aux différents responsables des écoles élémentaires, collège et lycée de se former afin de mener une sensibilisation au sein de leurs établissements contre le harcèlement. C’est une application WEB.</w:t>
            </w:r>
          </w:p>
          <w:p w14:paraId="458CB645" w14:textId="77777777" w:rsidR="00E47D52" w:rsidRPr="00E52407" w:rsidRDefault="00E47D52" w:rsidP="00E47D52">
            <w:pPr>
              <w:widowControl/>
              <w:autoSpaceDE w:val="0"/>
              <w:spacing w:line="240" w:lineRule="auto"/>
              <w:jc w:val="both"/>
              <w:rPr>
                <w:rFonts w:asciiTheme="minorHAnsi" w:eastAsiaTheme="minorHAnsi" w:hAnsiTheme="minorHAnsi" w:cstheme="minorHAnsi"/>
                <w:b/>
                <w:color w:val="000000"/>
                <w:sz w:val="22"/>
                <w:szCs w:val="22"/>
              </w:rPr>
            </w:pPr>
            <w:r w:rsidRPr="00E52407">
              <w:rPr>
                <w:rFonts w:asciiTheme="minorHAnsi" w:eastAsiaTheme="minorHAnsi" w:hAnsiTheme="minorHAnsi" w:cstheme="minorHAnsi"/>
                <w:b/>
                <w:color w:val="000000"/>
                <w:sz w:val="22"/>
                <w:szCs w:val="22"/>
              </w:rPr>
              <w:t>Cette application répond aux objectifs suivants :</w:t>
            </w:r>
          </w:p>
          <w:p w14:paraId="4239556D" w14:textId="77777777" w:rsidR="00E47D52" w:rsidRPr="00E47D52" w:rsidRDefault="00E47D52" w:rsidP="00E47D52">
            <w:pPr>
              <w:pStyle w:val="Paragraphedeliste"/>
              <w:widowControl/>
              <w:numPr>
                <w:ilvl w:val="0"/>
                <w:numId w:val="31"/>
              </w:numPr>
              <w:autoSpaceDE w:val="0"/>
              <w:contextualSpacing/>
              <w:jc w:val="both"/>
              <w:rPr>
                <w:rFonts w:asciiTheme="minorHAnsi" w:eastAsiaTheme="minorHAnsi" w:hAnsiTheme="minorHAnsi" w:cstheme="minorHAnsi"/>
                <w:color w:val="000000"/>
                <w:sz w:val="22"/>
                <w:szCs w:val="22"/>
                <w:lang w:eastAsia="en-US"/>
              </w:rPr>
            </w:pPr>
            <w:r w:rsidRPr="00E47D52">
              <w:rPr>
                <w:rFonts w:asciiTheme="minorHAnsi" w:eastAsiaTheme="minorHAnsi" w:hAnsiTheme="minorHAnsi" w:cstheme="minorHAnsi"/>
                <w:color w:val="000000"/>
                <w:sz w:val="22"/>
                <w:szCs w:val="22"/>
                <w:lang w:eastAsia="en-US"/>
              </w:rPr>
              <w:t>Mise à disposition de ressources permettant la mise en pratique de sensibilisation contre le harcèlement</w:t>
            </w:r>
          </w:p>
          <w:p w14:paraId="2C8F00B4" w14:textId="77777777" w:rsidR="00E47D52" w:rsidRPr="00E47D52" w:rsidRDefault="00E47D52" w:rsidP="00E47D52">
            <w:pPr>
              <w:pStyle w:val="Paragraphedeliste"/>
              <w:widowControl/>
              <w:numPr>
                <w:ilvl w:val="0"/>
                <w:numId w:val="31"/>
              </w:numPr>
              <w:autoSpaceDE w:val="0"/>
              <w:contextualSpacing/>
              <w:jc w:val="both"/>
              <w:rPr>
                <w:rFonts w:asciiTheme="minorHAnsi" w:eastAsiaTheme="minorHAnsi" w:hAnsiTheme="minorHAnsi" w:cstheme="minorHAnsi"/>
                <w:color w:val="000000"/>
                <w:sz w:val="22"/>
                <w:szCs w:val="22"/>
                <w:lang w:eastAsia="en-US"/>
              </w:rPr>
            </w:pPr>
            <w:r w:rsidRPr="00E47D52">
              <w:rPr>
                <w:rFonts w:asciiTheme="minorHAnsi" w:eastAsiaTheme="minorHAnsi" w:hAnsiTheme="minorHAnsi" w:cstheme="minorHAnsi"/>
                <w:color w:val="000000"/>
                <w:sz w:val="22"/>
                <w:szCs w:val="22"/>
                <w:lang w:eastAsia="en-US"/>
              </w:rPr>
              <w:t>Fournir les informations qui ont été mise en place au sein de chaque établissement</w:t>
            </w:r>
          </w:p>
          <w:p w14:paraId="051AC586" w14:textId="77777777" w:rsidR="00E47D52" w:rsidRPr="00E47D52" w:rsidRDefault="00E47D52" w:rsidP="00E47D52">
            <w:pPr>
              <w:pStyle w:val="Paragraphedeliste"/>
              <w:widowControl/>
              <w:numPr>
                <w:ilvl w:val="0"/>
                <w:numId w:val="31"/>
              </w:numPr>
              <w:autoSpaceDE w:val="0"/>
              <w:contextualSpacing/>
              <w:jc w:val="both"/>
              <w:rPr>
                <w:rFonts w:asciiTheme="minorHAnsi" w:eastAsiaTheme="minorHAnsi" w:hAnsiTheme="minorHAnsi" w:cstheme="minorHAnsi"/>
                <w:color w:val="000000"/>
                <w:sz w:val="22"/>
                <w:szCs w:val="22"/>
                <w:lang w:eastAsia="en-US"/>
              </w:rPr>
            </w:pPr>
            <w:r w:rsidRPr="00E47D52">
              <w:rPr>
                <w:rFonts w:asciiTheme="minorHAnsi" w:eastAsiaTheme="minorHAnsi" w:hAnsiTheme="minorHAnsi" w:cstheme="minorHAnsi"/>
                <w:color w:val="000000"/>
                <w:sz w:val="22"/>
                <w:szCs w:val="22"/>
                <w:lang w:eastAsia="en-US"/>
              </w:rPr>
              <w:t>Permettre un suivi de l’avancement des actions de sensibilisation au sein des différents établissements</w:t>
            </w:r>
          </w:p>
        </w:tc>
      </w:tr>
      <w:tr w:rsidR="00E47D52" w14:paraId="66CD1ECB" w14:textId="77777777" w:rsidTr="00E47D52">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864336"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rFonts w:asciiTheme="minorHAnsi" w:eastAsiaTheme="minorHAnsi" w:hAnsiTheme="minorHAnsi" w:cstheme="minorBidi"/>
                <w:b/>
                <w:sz w:val="22"/>
                <w:szCs w:val="22"/>
              </w:rPr>
              <w:t>Description fonctionnelle et technique</w:t>
            </w:r>
          </w:p>
        </w:tc>
      </w:tr>
      <w:tr w:rsidR="00E47D52" w14:paraId="1397BFC2" w14:textId="77777777" w:rsidTr="00E47D52">
        <w:tc>
          <w:tcPr>
            <w:tcW w:w="2122" w:type="dxa"/>
            <w:tcBorders>
              <w:top w:val="single" w:sz="4" w:space="0" w:color="auto"/>
              <w:left w:val="single" w:sz="4" w:space="0" w:color="auto"/>
              <w:bottom w:val="single" w:sz="4" w:space="0" w:color="auto"/>
              <w:right w:val="single" w:sz="4" w:space="0" w:color="auto"/>
            </w:tcBorders>
          </w:tcPr>
          <w:p w14:paraId="66234A14"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17440" behindDoc="0" locked="0" layoutInCell="1" allowOverlap="1" wp14:anchorId="21328DDD" wp14:editId="2B792B22">
                  <wp:simplePos x="0" y="0"/>
                  <wp:positionH relativeFrom="column">
                    <wp:posOffset>675005</wp:posOffset>
                  </wp:positionH>
                  <wp:positionV relativeFrom="paragraph">
                    <wp:posOffset>-22860</wp:posOffset>
                  </wp:positionV>
                  <wp:extent cx="607695" cy="417830"/>
                  <wp:effectExtent l="0" t="0" r="1905" b="1270"/>
                  <wp:wrapNone/>
                  <wp:docPr id="161" name="Imag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695" cy="41783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Description fonctionnelle</w:t>
            </w:r>
          </w:p>
          <w:p w14:paraId="72DDD687"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437BDD26"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Administration d’un espace documentaire</w:t>
            </w:r>
          </w:p>
          <w:p w14:paraId="01DFC80F"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Saisie des équipes phares (utilisateurs à qui il est donné les rôles d’accès à la plateforme)</w:t>
            </w:r>
          </w:p>
          <w:p w14:paraId="010AA558"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Saisie des actions de sensibilisation menées au sein des établissements</w:t>
            </w:r>
          </w:p>
          <w:p w14:paraId="1075D5CC"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Suivi des avances des actions menées par les établissements</w:t>
            </w:r>
          </w:p>
        </w:tc>
      </w:tr>
      <w:tr w:rsidR="00E47D52" w14:paraId="018DAD8A" w14:textId="77777777" w:rsidTr="00E47D52">
        <w:tc>
          <w:tcPr>
            <w:tcW w:w="2122" w:type="dxa"/>
            <w:tcBorders>
              <w:top w:val="single" w:sz="4" w:space="0" w:color="auto"/>
              <w:left w:val="single" w:sz="4" w:space="0" w:color="auto"/>
              <w:bottom w:val="single" w:sz="4" w:space="0" w:color="auto"/>
              <w:right w:val="single" w:sz="4" w:space="0" w:color="auto"/>
            </w:tcBorders>
          </w:tcPr>
          <w:p w14:paraId="3FA43539"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11296" behindDoc="0" locked="0" layoutInCell="1" allowOverlap="1" wp14:anchorId="627874A4" wp14:editId="421FA7BF">
                  <wp:simplePos x="0" y="0"/>
                  <wp:positionH relativeFrom="column">
                    <wp:posOffset>835660</wp:posOffset>
                  </wp:positionH>
                  <wp:positionV relativeFrom="paragraph">
                    <wp:posOffset>6350</wp:posOffset>
                  </wp:positionV>
                  <wp:extent cx="438150" cy="557530"/>
                  <wp:effectExtent l="0" t="0" r="0" b="0"/>
                  <wp:wrapThrough wrapText="bothSides">
                    <wp:wrapPolygon edited="0">
                      <wp:start x="9391" y="0"/>
                      <wp:lineTo x="0" y="12547"/>
                      <wp:lineTo x="2817" y="20665"/>
                      <wp:lineTo x="19722" y="20665"/>
                      <wp:lineTo x="18783" y="2952"/>
                      <wp:lineTo x="17843" y="0"/>
                      <wp:lineTo x="9391" y="0"/>
                    </wp:wrapPolygon>
                  </wp:wrapThrough>
                  <wp:docPr id="160" name="Imag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557530"/>
                          </a:xfrm>
                          <a:prstGeom prst="rect">
                            <a:avLst/>
                          </a:prstGeom>
                          <a:noFill/>
                        </pic:spPr>
                      </pic:pic>
                    </a:graphicData>
                  </a:graphic>
                  <wp14:sizeRelH relativeFrom="margin">
                    <wp14:pctWidth>0</wp14:pctWidth>
                  </wp14:sizeRelH>
                  <wp14:sizeRelV relativeFrom="margin">
                    <wp14:pctHeight>0</wp14:pctHeight>
                  </wp14:sizeRelV>
                </wp:anchor>
              </w:drawing>
            </w:r>
            <w:r w:rsidRPr="00E47D52">
              <w:rPr>
                <w:rFonts w:asciiTheme="minorHAnsi" w:eastAsiaTheme="minorHAnsi" w:hAnsiTheme="minorHAnsi" w:cstheme="minorBidi"/>
                <w:b/>
                <w:sz w:val="22"/>
                <w:szCs w:val="22"/>
              </w:rPr>
              <w:t xml:space="preserve">Public cible </w:t>
            </w:r>
          </w:p>
          <w:p w14:paraId="199A9D23"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5B8B1411"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Tout personnel de l’éducation nationale. Principalement les personnels des écoles élémentaires, collège et lycée. Pour la supervision, personnel des rectorats et DASEN.</w:t>
            </w:r>
          </w:p>
        </w:tc>
      </w:tr>
      <w:tr w:rsidR="00E47D52" w14:paraId="7B1A35B4" w14:textId="77777777" w:rsidTr="00E47D52">
        <w:tc>
          <w:tcPr>
            <w:tcW w:w="2122" w:type="dxa"/>
            <w:tcBorders>
              <w:top w:val="single" w:sz="4" w:space="0" w:color="auto"/>
              <w:left w:val="single" w:sz="4" w:space="0" w:color="auto"/>
              <w:bottom w:val="single" w:sz="4" w:space="0" w:color="auto"/>
              <w:right w:val="single" w:sz="4" w:space="0" w:color="auto"/>
            </w:tcBorders>
            <w:hideMark/>
          </w:tcPr>
          <w:p w14:paraId="3347470C"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08224" behindDoc="0" locked="0" layoutInCell="1" allowOverlap="1" wp14:anchorId="53732101" wp14:editId="02C5FC4F">
                  <wp:simplePos x="0" y="0"/>
                  <wp:positionH relativeFrom="column">
                    <wp:posOffset>819785</wp:posOffset>
                  </wp:positionH>
                  <wp:positionV relativeFrom="paragraph">
                    <wp:posOffset>24765</wp:posOffset>
                  </wp:positionV>
                  <wp:extent cx="448945" cy="443865"/>
                  <wp:effectExtent l="0" t="0" r="8255" b="0"/>
                  <wp:wrapNone/>
                  <wp:docPr id="159" name="Imag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945" cy="44386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Composants techniques de l’application</w:t>
            </w:r>
          </w:p>
        </w:tc>
        <w:tc>
          <w:tcPr>
            <w:tcW w:w="7484" w:type="dxa"/>
            <w:tcBorders>
              <w:top w:val="single" w:sz="4" w:space="0" w:color="auto"/>
              <w:left w:val="single" w:sz="4" w:space="0" w:color="auto"/>
              <w:bottom w:val="single" w:sz="4" w:space="0" w:color="auto"/>
              <w:right w:val="single" w:sz="4" w:space="0" w:color="auto"/>
            </w:tcBorders>
            <w:hideMark/>
          </w:tcPr>
          <w:p w14:paraId="507D6EE0" w14:textId="77777777" w:rsidR="00E47D52" w:rsidRPr="00E57E82" w:rsidRDefault="00E47D52" w:rsidP="00E47D52">
            <w:pPr>
              <w:widowControl/>
              <w:autoSpaceDE w:val="0"/>
              <w:spacing w:line="240" w:lineRule="auto"/>
              <w:jc w:val="both"/>
              <w:rPr>
                <w:rFonts w:asciiTheme="minorHAnsi" w:eastAsiaTheme="minorHAnsi" w:hAnsiTheme="minorHAnsi" w:cstheme="minorHAnsi"/>
                <w:color w:val="000000"/>
                <w:sz w:val="22"/>
                <w:szCs w:val="22"/>
                <w:lang w:val="en-US"/>
              </w:rPr>
            </w:pPr>
            <w:proofErr w:type="spellStart"/>
            <w:r w:rsidRPr="00E57E82">
              <w:rPr>
                <w:rFonts w:asciiTheme="minorHAnsi" w:eastAsiaTheme="minorHAnsi" w:hAnsiTheme="minorHAnsi" w:cstheme="minorHAnsi"/>
                <w:color w:val="000000"/>
                <w:sz w:val="22"/>
                <w:szCs w:val="22"/>
                <w:lang w:val="en-US"/>
              </w:rPr>
              <w:t>Serveur</w:t>
            </w:r>
            <w:proofErr w:type="spellEnd"/>
            <w:r w:rsidRPr="00E57E82">
              <w:rPr>
                <w:rFonts w:asciiTheme="minorHAnsi" w:eastAsiaTheme="minorHAnsi" w:hAnsiTheme="minorHAnsi" w:cstheme="minorHAnsi"/>
                <w:color w:val="000000"/>
                <w:sz w:val="22"/>
                <w:szCs w:val="22"/>
                <w:lang w:val="en-US"/>
              </w:rPr>
              <w:t xml:space="preserve"> </w:t>
            </w:r>
            <w:proofErr w:type="gramStart"/>
            <w:r w:rsidRPr="00E57E82">
              <w:rPr>
                <w:rFonts w:asciiTheme="minorHAnsi" w:eastAsiaTheme="minorHAnsi" w:hAnsiTheme="minorHAnsi" w:cstheme="minorHAnsi"/>
                <w:color w:val="000000"/>
                <w:sz w:val="22"/>
                <w:szCs w:val="22"/>
                <w:lang w:val="en-US"/>
              </w:rPr>
              <w:t>Web :</w:t>
            </w:r>
            <w:proofErr w:type="gramEnd"/>
            <w:r w:rsidRPr="00E57E82">
              <w:rPr>
                <w:rFonts w:asciiTheme="minorHAnsi" w:eastAsiaTheme="minorHAnsi" w:hAnsiTheme="minorHAnsi" w:cstheme="minorHAnsi"/>
                <w:color w:val="000000"/>
                <w:sz w:val="22"/>
                <w:szCs w:val="22"/>
                <w:lang w:val="en-US"/>
              </w:rPr>
              <w:t xml:space="preserve"> Apache</w:t>
            </w:r>
          </w:p>
          <w:p w14:paraId="771372B5" w14:textId="77777777" w:rsidR="00E47D52" w:rsidRPr="00E57E82" w:rsidRDefault="00E47D52" w:rsidP="00E47D52">
            <w:pPr>
              <w:widowControl/>
              <w:autoSpaceDE w:val="0"/>
              <w:spacing w:line="240" w:lineRule="auto"/>
              <w:jc w:val="both"/>
              <w:rPr>
                <w:rFonts w:asciiTheme="minorHAnsi" w:eastAsiaTheme="minorHAnsi" w:hAnsiTheme="minorHAnsi" w:cstheme="minorHAnsi"/>
                <w:color w:val="000000"/>
                <w:sz w:val="22"/>
                <w:szCs w:val="22"/>
                <w:lang w:val="en-US"/>
              </w:rPr>
            </w:pPr>
            <w:proofErr w:type="gramStart"/>
            <w:r w:rsidRPr="00E57E82">
              <w:rPr>
                <w:rFonts w:asciiTheme="minorHAnsi" w:eastAsiaTheme="minorHAnsi" w:hAnsiTheme="minorHAnsi" w:cstheme="minorHAnsi"/>
                <w:color w:val="000000"/>
                <w:sz w:val="22"/>
                <w:szCs w:val="22"/>
                <w:lang w:val="en-US"/>
              </w:rPr>
              <w:t>Framework :</w:t>
            </w:r>
            <w:proofErr w:type="gramEnd"/>
            <w:r w:rsidRPr="00E57E82">
              <w:rPr>
                <w:rFonts w:asciiTheme="minorHAnsi" w:eastAsiaTheme="minorHAnsi" w:hAnsiTheme="minorHAnsi" w:cstheme="minorHAnsi"/>
                <w:color w:val="000000"/>
                <w:sz w:val="22"/>
                <w:szCs w:val="22"/>
                <w:lang w:val="en-US"/>
              </w:rPr>
              <w:t xml:space="preserve"> </w:t>
            </w:r>
            <w:proofErr w:type="spellStart"/>
            <w:r w:rsidRPr="00E57E82">
              <w:rPr>
                <w:rFonts w:asciiTheme="minorHAnsi" w:eastAsiaTheme="minorHAnsi" w:hAnsiTheme="minorHAnsi" w:cstheme="minorHAnsi"/>
                <w:color w:val="000000"/>
                <w:sz w:val="22"/>
                <w:szCs w:val="22"/>
                <w:lang w:val="en-US"/>
              </w:rPr>
              <w:t>Springboot</w:t>
            </w:r>
            <w:proofErr w:type="spellEnd"/>
            <w:r w:rsidRPr="00E57E82">
              <w:rPr>
                <w:rFonts w:asciiTheme="minorHAnsi" w:eastAsiaTheme="minorHAnsi" w:hAnsiTheme="minorHAnsi" w:cstheme="minorHAnsi"/>
                <w:color w:val="000000"/>
                <w:sz w:val="22"/>
                <w:szCs w:val="22"/>
                <w:lang w:val="en-US"/>
              </w:rPr>
              <w:t xml:space="preserve"> + Angular</w:t>
            </w:r>
          </w:p>
          <w:p w14:paraId="40247E7E"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Serveur d’application Tomcat</w:t>
            </w:r>
          </w:p>
          <w:p w14:paraId="5315819D"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 xml:space="preserve">Base de données : </w:t>
            </w:r>
            <w:proofErr w:type="spellStart"/>
            <w:r w:rsidRPr="00E47D52">
              <w:rPr>
                <w:rFonts w:asciiTheme="minorHAnsi" w:eastAsiaTheme="minorHAnsi" w:hAnsiTheme="minorHAnsi" w:cstheme="minorHAnsi"/>
                <w:color w:val="000000"/>
                <w:sz w:val="22"/>
                <w:szCs w:val="22"/>
              </w:rPr>
              <w:t>Postgres</w:t>
            </w:r>
            <w:proofErr w:type="spellEnd"/>
          </w:p>
        </w:tc>
      </w:tr>
      <w:tr w:rsidR="00E47D52" w14:paraId="381990C8" w14:textId="77777777" w:rsidTr="00E47D52">
        <w:tc>
          <w:tcPr>
            <w:tcW w:w="2122" w:type="dxa"/>
            <w:tcBorders>
              <w:top w:val="single" w:sz="4" w:space="0" w:color="auto"/>
              <w:left w:val="single" w:sz="4" w:space="0" w:color="auto"/>
              <w:bottom w:val="single" w:sz="4" w:space="0" w:color="auto"/>
              <w:right w:val="single" w:sz="4" w:space="0" w:color="auto"/>
            </w:tcBorders>
          </w:tcPr>
          <w:p w14:paraId="378B3A25"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23584" behindDoc="0" locked="0" layoutInCell="1" allowOverlap="1" wp14:anchorId="006D071E" wp14:editId="71B6C803">
                  <wp:simplePos x="0" y="0"/>
                  <wp:positionH relativeFrom="column">
                    <wp:posOffset>809625</wp:posOffset>
                  </wp:positionH>
                  <wp:positionV relativeFrom="paragraph">
                    <wp:posOffset>6985</wp:posOffset>
                  </wp:positionV>
                  <wp:extent cx="483870" cy="483870"/>
                  <wp:effectExtent l="0" t="0" r="0" b="0"/>
                  <wp:wrapNone/>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 cy="48387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 xml:space="preserve">Hébergement </w:t>
            </w:r>
          </w:p>
          <w:p w14:paraId="73426BBD" w14:textId="77777777" w:rsidR="00E47D52" w:rsidRPr="00E47D52" w:rsidRDefault="00E47D52" w:rsidP="00E47D52">
            <w:pPr>
              <w:widowControl/>
              <w:spacing w:line="240" w:lineRule="auto"/>
              <w:rPr>
                <w:rFonts w:asciiTheme="minorHAnsi" w:eastAsiaTheme="minorHAnsi" w:hAnsiTheme="minorHAnsi" w:cstheme="minorBidi"/>
                <w:b/>
                <w:sz w:val="22"/>
                <w:szCs w:val="22"/>
              </w:rPr>
            </w:pPr>
          </w:p>
          <w:p w14:paraId="562C2ABE"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7770A93D"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Application Intranet hébergée en centralisé sur les environnements du ministère de l’éducation (PHM)</w:t>
            </w:r>
          </w:p>
        </w:tc>
      </w:tr>
      <w:tr w:rsidR="00E47D52" w14:paraId="0910D76F" w14:textId="77777777" w:rsidTr="00E47D52">
        <w:tc>
          <w:tcPr>
            <w:tcW w:w="2122" w:type="dxa"/>
            <w:tcBorders>
              <w:top w:val="single" w:sz="4" w:space="0" w:color="auto"/>
              <w:left w:val="single" w:sz="4" w:space="0" w:color="auto"/>
              <w:bottom w:val="single" w:sz="4" w:space="0" w:color="auto"/>
              <w:right w:val="single" w:sz="4" w:space="0" w:color="auto"/>
            </w:tcBorders>
            <w:hideMark/>
          </w:tcPr>
          <w:p w14:paraId="47D419CE"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26656" behindDoc="0" locked="0" layoutInCell="1" allowOverlap="1" wp14:anchorId="0C24222F" wp14:editId="6140188C">
                  <wp:simplePos x="0" y="0"/>
                  <wp:positionH relativeFrom="column">
                    <wp:posOffset>781050</wp:posOffset>
                  </wp:positionH>
                  <wp:positionV relativeFrom="paragraph">
                    <wp:posOffset>162560</wp:posOffset>
                  </wp:positionV>
                  <wp:extent cx="518795" cy="473710"/>
                  <wp:effectExtent l="0" t="0" r="0" b="2540"/>
                  <wp:wrapNone/>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 cy="473710"/>
                          </a:xfrm>
                          <a:prstGeom prst="rect">
                            <a:avLst/>
                          </a:prstGeom>
                          <a:noFill/>
                        </pic:spPr>
                      </pic:pic>
                    </a:graphicData>
                  </a:graphic>
                  <wp14:sizeRelH relativeFrom="margin">
                    <wp14:pctWidth>0</wp14:pctWidth>
                  </wp14:sizeRelH>
                  <wp14:sizeRelV relativeFrom="margin">
                    <wp14:pctHeight>0</wp14:pctHeight>
                  </wp14:sizeRelV>
                </wp:anchor>
              </w:drawing>
            </w:r>
            <w:r w:rsidRPr="00E47D52">
              <w:rPr>
                <w:rFonts w:asciiTheme="minorHAnsi" w:eastAsiaTheme="minorHAnsi" w:hAnsiTheme="minorHAnsi" w:cstheme="minorBidi"/>
                <w:b/>
                <w:sz w:val="22"/>
                <w:szCs w:val="22"/>
              </w:rPr>
              <w:t xml:space="preserve">Flux Applicatif / Interfaces </w:t>
            </w:r>
          </w:p>
        </w:tc>
        <w:tc>
          <w:tcPr>
            <w:tcW w:w="7484" w:type="dxa"/>
            <w:tcBorders>
              <w:top w:val="single" w:sz="4" w:space="0" w:color="auto"/>
              <w:left w:val="single" w:sz="4" w:space="0" w:color="auto"/>
              <w:bottom w:val="single" w:sz="4" w:space="0" w:color="auto"/>
              <w:right w:val="single" w:sz="4" w:space="0" w:color="auto"/>
            </w:tcBorders>
            <w:hideMark/>
          </w:tcPr>
          <w:p w14:paraId="2EEEC2D0"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Flux entrants :</w:t>
            </w:r>
          </w:p>
          <w:p w14:paraId="18B46A46" w14:textId="77777777" w:rsidR="00E47D52" w:rsidRPr="00E47D52" w:rsidRDefault="00E47D52" w:rsidP="00E47D52">
            <w:pPr>
              <w:pStyle w:val="Paragraphedeliste"/>
              <w:widowControl/>
              <w:numPr>
                <w:ilvl w:val="0"/>
                <w:numId w:val="31"/>
              </w:numPr>
              <w:autoSpaceDE w:val="0"/>
              <w:contextualSpacing/>
              <w:jc w:val="both"/>
              <w:rPr>
                <w:rFonts w:asciiTheme="minorHAnsi" w:eastAsiaTheme="minorHAnsi" w:hAnsiTheme="minorHAnsi" w:cstheme="minorHAnsi"/>
                <w:color w:val="000000"/>
                <w:sz w:val="22"/>
                <w:szCs w:val="22"/>
                <w:lang w:eastAsia="en-US"/>
              </w:rPr>
            </w:pPr>
            <w:r w:rsidRPr="00E47D52">
              <w:rPr>
                <w:rFonts w:asciiTheme="minorHAnsi" w:eastAsiaTheme="minorHAnsi" w:hAnsiTheme="minorHAnsi" w:cstheme="minorHAnsi"/>
                <w:color w:val="000000"/>
                <w:sz w:val="22"/>
                <w:szCs w:val="22"/>
                <w:lang w:eastAsia="en-US"/>
              </w:rPr>
              <w:t xml:space="preserve">Webservice </w:t>
            </w:r>
            <w:proofErr w:type="spellStart"/>
            <w:r w:rsidRPr="00E47D52">
              <w:rPr>
                <w:rFonts w:asciiTheme="minorHAnsi" w:eastAsiaTheme="minorHAnsi" w:hAnsiTheme="minorHAnsi" w:cstheme="minorHAnsi"/>
                <w:color w:val="000000"/>
                <w:sz w:val="22"/>
                <w:szCs w:val="22"/>
                <w:lang w:eastAsia="en-US"/>
              </w:rPr>
              <w:t>Ramsese</w:t>
            </w:r>
            <w:proofErr w:type="spellEnd"/>
            <w:r w:rsidRPr="00E47D52">
              <w:rPr>
                <w:rFonts w:asciiTheme="minorHAnsi" w:eastAsiaTheme="minorHAnsi" w:hAnsiTheme="minorHAnsi" w:cstheme="minorHAnsi"/>
                <w:color w:val="000000"/>
                <w:sz w:val="22"/>
                <w:szCs w:val="22"/>
                <w:lang w:eastAsia="en-US"/>
              </w:rPr>
              <w:t xml:space="preserve"> pour la mise à jour des établissements</w:t>
            </w:r>
          </w:p>
          <w:p w14:paraId="5C5DC88F"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Flux sortants :</w:t>
            </w:r>
          </w:p>
          <w:p w14:paraId="14E3FA95" w14:textId="77777777" w:rsidR="00E47D52" w:rsidRPr="00E47D52" w:rsidRDefault="00E47D52" w:rsidP="00E47D52">
            <w:pPr>
              <w:pStyle w:val="Paragraphedeliste"/>
              <w:widowControl/>
              <w:numPr>
                <w:ilvl w:val="0"/>
                <w:numId w:val="31"/>
              </w:numPr>
              <w:autoSpaceDE w:val="0"/>
              <w:contextualSpacing/>
              <w:jc w:val="both"/>
              <w:rPr>
                <w:rFonts w:asciiTheme="minorHAnsi" w:eastAsiaTheme="minorHAnsi" w:hAnsiTheme="minorHAnsi" w:cstheme="minorHAnsi"/>
                <w:color w:val="000000"/>
                <w:sz w:val="22"/>
                <w:szCs w:val="22"/>
                <w:lang w:eastAsia="en-US"/>
              </w:rPr>
            </w:pPr>
            <w:r w:rsidRPr="00E47D52">
              <w:rPr>
                <w:rFonts w:asciiTheme="minorHAnsi" w:eastAsiaTheme="minorHAnsi" w:hAnsiTheme="minorHAnsi" w:cstheme="minorHAnsi"/>
                <w:color w:val="000000"/>
                <w:sz w:val="22"/>
                <w:szCs w:val="22"/>
                <w:lang w:eastAsia="en-US"/>
              </w:rPr>
              <w:t>N/A</w:t>
            </w:r>
          </w:p>
        </w:tc>
      </w:tr>
      <w:tr w:rsidR="00E47D52" w14:paraId="6C9E7DBF" w14:textId="77777777" w:rsidTr="00E47D52">
        <w:tc>
          <w:tcPr>
            <w:tcW w:w="2122" w:type="dxa"/>
            <w:tcBorders>
              <w:top w:val="single" w:sz="4" w:space="0" w:color="auto"/>
              <w:left w:val="single" w:sz="4" w:space="0" w:color="auto"/>
              <w:bottom w:val="single" w:sz="4" w:space="0" w:color="auto"/>
              <w:right w:val="single" w:sz="4" w:space="0" w:color="auto"/>
            </w:tcBorders>
            <w:hideMark/>
          </w:tcPr>
          <w:p w14:paraId="662584BB"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05152" behindDoc="0" locked="0" layoutInCell="1" allowOverlap="1" wp14:anchorId="72FAAAE4" wp14:editId="157AEC95">
                  <wp:simplePos x="0" y="0"/>
                  <wp:positionH relativeFrom="column">
                    <wp:posOffset>856615</wp:posOffset>
                  </wp:positionH>
                  <wp:positionV relativeFrom="paragraph">
                    <wp:posOffset>635</wp:posOffset>
                  </wp:positionV>
                  <wp:extent cx="417195" cy="417195"/>
                  <wp:effectExtent l="0" t="0" r="1905" b="1905"/>
                  <wp:wrapSquare wrapText="bothSides"/>
                  <wp:docPr id="156" name="Imag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195" cy="41719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Métrique des applications</w:t>
            </w:r>
          </w:p>
        </w:tc>
        <w:tc>
          <w:tcPr>
            <w:tcW w:w="7484" w:type="dxa"/>
            <w:tcBorders>
              <w:top w:val="single" w:sz="4" w:space="0" w:color="auto"/>
              <w:left w:val="single" w:sz="4" w:space="0" w:color="auto"/>
              <w:bottom w:val="single" w:sz="4" w:space="0" w:color="auto"/>
              <w:right w:val="single" w:sz="4" w:space="0" w:color="auto"/>
            </w:tcBorders>
            <w:hideMark/>
          </w:tcPr>
          <w:p w14:paraId="4861D7BE"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Nombre d’établissements plus de 45 000 répartis sur une trentaine d’académies</w:t>
            </w:r>
          </w:p>
        </w:tc>
      </w:tr>
      <w:tr w:rsidR="00E47D52" w14:paraId="0933FF2D" w14:textId="77777777" w:rsidTr="00E47D52">
        <w:tc>
          <w:tcPr>
            <w:tcW w:w="2122" w:type="dxa"/>
            <w:tcBorders>
              <w:top w:val="single" w:sz="4" w:space="0" w:color="auto"/>
              <w:left w:val="single" w:sz="4" w:space="0" w:color="auto"/>
              <w:bottom w:val="single" w:sz="4" w:space="0" w:color="auto"/>
              <w:right w:val="single" w:sz="4" w:space="0" w:color="auto"/>
            </w:tcBorders>
          </w:tcPr>
          <w:p w14:paraId="174AED8B"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14368" behindDoc="0" locked="0" layoutInCell="1" allowOverlap="1" wp14:anchorId="27D2DE6E" wp14:editId="5FABF4AE">
                  <wp:simplePos x="0" y="0"/>
                  <wp:positionH relativeFrom="column">
                    <wp:posOffset>931545</wp:posOffset>
                  </wp:positionH>
                  <wp:positionV relativeFrom="paragraph">
                    <wp:posOffset>3810</wp:posOffset>
                  </wp:positionV>
                  <wp:extent cx="334645" cy="392430"/>
                  <wp:effectExtent l="0" t="0" r="8255" b="7620"/>
                  <wp:wrapNone/>
                  <wp:docPr id="155" name="Imag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645" cy="39243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Documentations existantes</w:t>
            </w:r>
          </w:p>
          <w:p w14:paraId="3087A95D"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5F7933A5"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Cahier des charges</w:t>
            </w:r>
          </w:p>
          <w:p w14:paraId="47BF1922"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DAT</w:t>
            </w:r>
          </w:p>
        </w:tc>
      </w:tr>
      <w:tr w:rsidR="00E47D52" w14:paraId="6418E038" w14:textId="77777777" w:rsidTr="00E47D52">
        <w:tc>
          <w:tcPr>
            <w:tcW w:w="2122" w:type="dxa"/>
            <w:tcBorders>
              <w:top w:val="single" w:sz="4" w:space="0" w:color="auto"/>
              <w:left w:val="single" w:sz="4" w:space="0" w:color="auto"/>
              <w:bottom w:val="single" w:sz="4" w:space="0" w:color="auto"/>
              <w:right w:val="single" w:sz="4" w:space="0" w:color="auto"/>
            </w:tcBorders>
          </w:tcPr>
          <w:p w14:paraId="2AD12250"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29728" behindDoc="0" locked="0" layoutInCell="1" allowOverlap="1" wp14:anchorId="62D6A56E" wp14:editId="5F954E37">
                  <wp:simplePos x="0" y="0"/>
                  <wp:positionH relativeFrom="column">
                    <wp:posOffset>904875</wp:posOffset>
                  </wp:positionH>
                  <wp:positionV relativeFrom="paragraph">
                    <wp:posOffset>15240</wp:posOffset>
                  </wp:positionV>
                  <wp:extent cx="417195" cy="417830"/>
                  <wp:effectExtent l="0" t="0" r="1905" b="1270"/>
                  <wp:wrapNone/>
                  <wp:docPr id="154" name="Imag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7195" cy="41783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 xml:space="preserve">Complexité fonctionnelle </w:t>
            </w:r>
          </w:p>
          <w:p w14:paraId="341E1D0C"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024D21DE"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Phare est une application dont le domaine fonctionnel est d’un niveau complexité qualifié de moyenne.</w:t>
            </w:r>
          </w:p>
        </w:tc>
      </w:tr>
    </w:tbl>
    <w:p w14:paraId="295EA262" w14:textId="77777777" w:rsidR="00E47D52" w:rsidRDefault="00E47D52">
      <w:pPr>
        <w:spacing w:line="259" w:lineRule="auto"/>
        <w:rPr>
          <w:rFonts w:ascii="Times New Roman" w:eastAsia="Times New Roman" w:hAnsi="Times New Roman" w:cs="Times New Roman"/>
          <w:sz w:val="20"/>
          <w:szCs w:val="20"/>
          <w:lang w:eastAsia="fr-FR"/>
        </w:rPr>
      </w:pPr>
      <w:r>
        <w:br w:type="page"/>
      </w:r>
    </w:p>
    <w:p w14:paraId="2E885282" w14:textId="77777777" w:rsidR="00E47D52" w:rsidRDefault="00E47D52" w:rsidP="00AE0D22">
      <w:pPr>
        <w:pStyle w:val="Titre2"/>
        <w:numPr>
          <w:ilvl w:val="0"/>
          <w:numId w:val="40"/>
        </w:numPr>
        <w:rPr>
          <w:rFonts w:asciiTheme="minorHAnsi" w:hAnsiTheme="minorHAnsi" w:cstheme="minorBidi"/>
          <w:sz w:val="22"/>
          <w:szCs w:val="22"/>
        </w:rPr>
      </w:pPr>
      <w:bookmarkStart w:id="3" w:name="_Toc194574566"/>
      <w:r>
        <w:lastRenderedPageBreak/>
        <w:t>Fiche SI/Applications RAMSESE</w:t>
      </w:r>
      <w:bookmarkEnd w:id="3"/>
    </w:p>
    <w:tbl>
      <w:tblPr>
        <w:tblStyle w:val="Grilledutableau"/>
        <w:tblW w:w="9606" w:type="dxa"/>
        <w:tblInd w:w="0" w:type="dxa"/>
        <w:tblLook w:val="04A0" w:firstRow="1" w:lastRow="0" w:firstColumn="1" w:lastColumn="0" w:noHBand="0" w:noVBand="1"/>
      </w:tblPr>
      <w:tblGrid>
        <w:gridCol w:w="2122"/>
        <w:gridCol w:w="7484"/>
      </w:tblGrid>
      <w:tr w:rsidR="00E47D52" w14:paraId="1C7A924F" w14:textId="77777777" w:rsidTr="00E47D52">
        <w:tc>
          <w:tcPr>
            <w:tcW w:w="9606"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3ED214F3" w14:textId="77777777" w:rsidR="00E47D52" w:rsidRPr="00E47D52" w:rsidRDefault="00E47D52" w:rsidP="00E47D52">
            <w:pPr>
              <w:widowControl/>
              <w:tabs>
                <w:tab w:val="left" w:pos="1276"/>
              </w:tabs>
              <w:snapToGrid w:val="0"/>
              <w:spacing w:before="120" w:after="120" w:line="259" w:lineRule="auto"/>
              <w:rPr>
                <w:rFonts w:ascii="Arial" w:eastAsiaTheme="minorHAnsi" w:hAnsi="Arial" w:cs="Arial"/>
                <w:b/>
                <w:sz w:val="22"/>
                <w:szCs w:val="22"/>
              </w:rPr>
            </w:pPr>
            <w:r w:rsidRPr="00E47D52">
              <w:rPr>
                <w:rFonts w:ascii="Arial" w:eastAsiaTheme="minorHAnsi" w:hAnsi="Arial" w:cs="Arial"/>
                <w:b/>
                <w:sz w:val="22"/>
                <w:szCs w:val="22"/>
              </w:rPr>
              <w:t>Application RAMSESE</w:t>
            </w:r>
          </w:p>
        </w:tc>
      </w:tr>
      <w:tr w:rsidR="00E47D52" w14:paraId="6251D38F" w14:textId="77777777" w:rsidTr="00E47D52">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4BA6FC" w14:textId="77777777" w:rsidR="00E47D52" w:rsidRPr="00E47D52" w:rsidRDefault="00E47D52" w:rsidP="00E47D52">
            <w:pPr>
              <w:widowControl/>
              <w:autoSpaceDE w:val="0"/>
              <w:spacing w:line="240" w:lineRule="auto"/>
              <w:jc w:val="both"/>
              <w:rPr>
                <w:rFonts w:ascii="Arial" w:eastAsiaTheme="minorHAnsi" w:hAnsi="Arial" w:cs="Arial"/>
                <w:b/>
                <w:sz w:val="22"/>
                <w:szCs w:val="22"/>
              </w:rPr>
            </w:pPr>
            <w:r w:rsidRPr="00E47D52">
              <w:rPr>
                <w:rFonts w:asciiTheme="minorHAnsi" w:eastAsiaTheme="minorHAnsi" w:hAnsiTheme="minorHAnsi" w:cstheme="minorHAnsi"/>
                <w:b/>
                <w:color w:val="000000"/>
                <w:sz w:val="22"/>
                <w:szCs w:val="22"/>
              </w:rPr>
              <w:t>Description du projet</w:t>
            </w:r>
          </w:p>
        </w:tc>
      </w:tr>
      <w:tr w:rsidR="00E47D52" w14:paraId="23081400" w14:textId="77777777" w:rsidTr="00E47D52">
        <w:tc>
          <w:tcPr>
            <w:tcW w:w="2122" w:type="dxa"/>
            <w:tcBorders>
              <w:top w:val="single" w:sz="4" w:space="0" w:color="auto"/>
              <w:left w:val="single" w:sz="4" w:space="0" w:color="auto"/>
              <w:bottom w:val="single" w:sz="4" w:space="0" w:color="auto"/>
              <w:right w:val="single" w:sz="4" w:space="0" w:color="auto"/>
            </w:tcBorders>
          </w:tcPr>
          <w:p w14:paraId="782DEFC2" w14:textId="77777777" w:rsidR="00E47D52" w:rsidRPr="00E47D52" w:rsidRDefault="00E47D52" w:rsidP="00E47D52">
            <w:pPr>
              <w:widowControl/>
              <w:tabs>
                <w:tab w:val="left" w:pos="1276"/>
              </w:tabs>
              <w:snapToGrid w:val="0"/>
              <w:spacing w:before="120" w:after="120" w:line="259" w:lineRule="auto"/>
              <w:rPr>
                <w:rFonts w:asciiTheme="minorHAnsi" w:eastAsiaTheme="minorHAnsi" w:hAnsiTheme="minorHAnsi" w:cstheme="minorBidi"/>
                <w:b/>
                <w:sz w:val="22"/>
                <w:szCs w:val="22"/>
              </w:rPr>
            </w:pPr>
            <w:r w:rsidRPr="00E47D52">
              <w:rPr>
                <w:b/>
                <w:noProof/>
              </w:rPr>
              <w:drawing>
                <wp:anchor distT="0" distB="0" distL="114300" distR="114300" simplePos="0" relativeHeight="251551232" behindDoc="0" locked="0" layoutInCell="1" allowOverlap="1" wp14:anchorId="7DE68B56" wp14:editId="107C7002">
                  <wp:simplePos x="0" y="0"/>
                  <wp:positionH relativeFrom="column">
                    <wp:posOffset>774700</wp:posOffset>
                  </wp:positionH>
                  <wp:positionV relativeFrom="paragraph">
                    <wp:posOffset>14605</wp:posOffset>
                  </wp:positionV>
                  <wp:extent cx="480695" cy="480695"/>
                  <wp:effectExtent l="0" t="0" r="0" b="0"/>
                  <wp:wrapNone/>
                  <wp:docPr id="153" name="Imag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Acteurs</w:t>
            </w:r>
          </w:p>
          <w:p w14:paraId="1553EB60" w14:textId="77777777" w:rsidR="00E47D52" w:rsidRPr="00E47D52" w:rsidRDefault="00E47D52" w:rsidP="00E47D52">
            <w:pPr>
              <w:widowControl/>
              <w:tabs>
                <w:tab w:val="left" w:pos="1276"/>
              </w:tabs>
              <w:snapToGrid w:val="0"/>
              <w:spacing w:before="120" w:after="120" w:line="259"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4F798C21"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Maître d'ouvrage :</w:t>
            </w:r>
            <w:r w:rsidRPr="00E47D52">
              <w:rPr>
                <w:rFonts w:asciiTheme="minorHAnsi" w:eastAsiaTheme="minorHAnsi" w:hAnsiTheme="minorHAnsi" w:cstheme="minorHAnsi"/>
                <w:color w:val="000000"/>
                <w:sz w:val="22"/>
                <w:szCs w:val="22"/>
              </w:rPr>
              <w:t xml:space="preserve"> DEPP</w:t>
            </w:r>
          </w:p>
          <w:p w14:paraId="0501A80E"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Maître d'œuvre :</w:t>
            </w:r>
            <w:r w:rsidRPr="00E47D52">
              <w:rPr>
                <w:rFonts w:asciiTheme="minorHAnsi" w:eastAsiaTheme="minorHAnsi" w:hAnsiTheme="minorHAnsi" w:cstheme="minorHAnsi"/>
                <w:color w:val="000000"/>
                <w:sz w:val="22"/>
                <w:szCs w:val="22"/>
              </w:rPr>
              <w:t xml:space="preserve"> DNE SN3</w:t>
            </w:r>
          </w:p>
          <w:p w14:paraId="2B98E14D"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Maître d’œuvre déléguée :</w:t>
            </w:r>
            <w:r w:rsidRPr="00E47D52">
              <w:rPr>
                <w:rFonts w:asciiTheme="minorHAnsi" w:eastAsiaTheme="minorHAnsi" w:hAnsiTheme="minorHAnsi" w:cstheme="minorHAnsi"/>
                <w:color w:val="000000"/>
                <w:sz w:val="22"/>
                <w:szCs w:val="22"/>
              </w:rPr>
              <w:t xml:space="preserve"> CSRP Montpellier (Développement, Qualification, Diffusion, Exploitation)</w:t>
            </w:r>
          </w:p>
        </w:tc>
      </w:tr>
      <w:tr w:rsidR="00E47D52" w14:paraId="50428C9E" w14:textId="77777777" w:rsidTr="00E47D52">
        <w:tc>
          <w:tcPr>
            <w:tcW w:w="2122" w:type="dxa"/>
            <w:tcBorders>
              <w:top w:val="single" w:sz="4" w:space="0" w:color="auto"/>
              <w:left w:val="single" w:sz="4" w:space="0" w:color="auto"/>
              <w:bottom w:val="single" w:sz="4" w:space="0" w:color="auto"/>
              <w:right w:val="single" w:sz="4" w:space="0" w:color="auto"/>
            </w:tcBorders>
          </w:tcPr>
          <w:p w14:paraId="07F4135A" w14:textId="77777777" w:rsidR="00E47D52" w:rsidRPr="00E47D52" w:rsidRDefault="00E47D52" w:rsidP="00E47D52">
            <w:pPr>
              <w:widowControl/>
              <w:tabs>
                <w:tab w:val="left" w:pos="1276"/>
              </w:tabs>
              <w:snapToGrid w:val="0"/>
              <w:spacing w:before="120" w:after="120" w:line="259" w:lineRule="auto"/>
              <w:rPr>
                <w:rFonts w:asciiTheme="minorHAnsi" w:eastAsiaTheme="minorHAnsi" w:hAnsiTheme="minorHAnsi" w:cstheme="minorBidi"/>
                <w:b/>
                <w:sz w:val="22"/>
                <w:szCs w:val="22"/>
              </w:rPr>
            </w:pPr>
            <w:r w:rsidRPr="00E47D52">
              <w:rPr>
                <w:b/>
                <w:noProof/>
              </w:rPr>
              <w:drawing>
                <wp:anchor distT="0" distB="0" distL="114300" distR="114300" simplePos="0" relativeHeight="251563520" behindDoc="0" locked="0" layoutInCell="1" allowOverlap="1" wp14:anchorId="10E1C9AE" wp14:editId="4102E098">
                  <wp:simplePos x="0" y="0"/>
                  <wp:positionH relativeFrom="column">
                    <wp:posOffset>741045</wp:posOffset>
                  </wp:positionH>
                  <wp:positionV relativeFrom="paragraph">
                    <wp:posOffset>27940</wp:posOffset>
                  </wp:positionV>
                  <wp:extent cx="478155" cy="478155"/>
                  <wp:effectExtent l="0" t="0" r="0" b="0"/>
                  <wp:wrapNone/>
                  <wp:docPr id="152" name="Imag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 xml:space="preserve">Contexte </w:t>
            </w:r>
          </w:p>
          <w:p w14:paraId="399724E2" w14:textId="77777777" w:rsidR="00E47D52" w:rsidRPr="00E47D52" w:rsidRDefault="00E47D52" w:rsidP="00E47D52">
            <w:pPr>
              <w:widowControl/>
              <w:tabs>
                <w:tab w:val="left" w:pos="1276"/>
              </w:tabs>
              <w:snapToGrid w:val="0"/>
              <w:spacing w:before="120" w:after="120" w:line="259"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766ECCFD"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RAMSESE est le répertoire des établissements du ministère de l’éducation nationale et de l’enseignement supérieur. C’est une application WEB.</w:t>
            </w:r>
          </w:p>
          <w:p w14:paraId="13BAEC6A" w14:textId="77777777" w:rsidR="00E47D52" w:rsidRPr="00E52407" w:rsidRDefault="00E47D52" w:rsidP="00E47D52">
            <w:pPr>
              <w:widowControl/>
              <w:autoSpaceDE w:val="0"/>
              <w:spacing w:line="240" w:lineRule="auto"/>
              <w:jc w:val="both"/>
              <w:rPr>
                <w:rFonts w:asciiTheme="minorHAnsi" w:eastAsiaTheme="minorHAnsi" w:hAnsiTheme="minorHAnsi" w:cstheme="minorHAnsi"/>
                <w:b/>
                <w:color w:val="000000"/>
                <w:sz w:val="22"/>
                <w:szCs w:val="22"/>
              </w:rPr>
            </w:pPr>
            <w:r w:rsidRPr="00E52407">
              <w:rPr>
                <w:rFonts w:asciiTheme="minorHAnsi" w:eastAsiaTheme="minorHAnsi" w:hAnsiTheme="minorHAnsi" w:cstheme="minorHAnsi"/>
                <w:b/>
                <w:color w:val="000000"/>
                <w:sz w:val="22"/>
                <w:szCs w:val="22"/>
              </w:rPr>
              <w:t>Cette application répond aux objectifs suivants :</w:t>
            </w:r>
          </w:p>
          <w:p w14:paraId="050C6492" w14:textId="77777777" w:rsidR="00E47D52" w:rsidRPr="00E47D52" w:rsidRDefault="00E47D52" w:rsidP="00E47D52">
            <w:pPr>
              <w:pStyle w:val="Paragraphedeliste"/>
              <w:widowControl/>
              <w:numPr>
                <w:ilvl w:val="0"/>
                <w:numId w:val="32"/>
              </w:numPr>
              <w:autoSpaceDE w:val="0"/>
              <w:contextualSpacing/>
              <w:jc w:val="both"/>
              <w:rPr>
                <w:rFonts w:asciiTheme="minorHAnsi" w:eastAsiaTheme="minorHAnsi" w:hAnsiTheme="minorHAnsi" w:cstheme="minorHAnsi"/>
                <w:color w:val="000000"/>
                <w:sz w:val="22"/>
                <w:szCs w:val="22"/>
                <w:lang w:eastAsia="en-US"/>
              </w:rPr>
            </w:pPr>
            <w:r w:rsidRPr="00E47D52">
              <w:rPr>
                <w:rFonts w:asciiTheme="minorHAnsi" w:eastAsiaTheme="minorHAnsi" w:hAnsiTheme="minorHAnsi" w:cstheme="minorHAnsi"/>
                <w:color w:val="000000"/>
                <w:sz w:val="22"/>
                <w:szCs w:val="22"/>
                <w:lang w:eastAsia="en-US"/>
              </w:rPr>
              <w:t>Gérer les établissements avec une notion d’historique et de prévisionnelle</w:t>
            </w:r>
          </w:p>
          <w:p w14:paraId="477AE225" w14:textId="77777777" w:rsidR="00E47D52" w:rsidRPr="00E47D52" w:rsidRDefault="00E47D52" w:rsidP="00E47D52">
            <w:pPr>
              <w:pStyle w:val="Paragraphedeliste"/>
              <w:widowControl/>
              <w:numPr>
                <w:ilvl w:val="0"/>
                <w:numId w:val="32"/>
              </w:numPr>
              <w:autoSpaceDE w:val="0"/>
              <w:contextualSpacing/>
              <w:jc w:val="both"/>
              <w:rPr>
                <w:rFonts w:asciiTheme="minorHAnsi" w:eastAsiaTheme="minorHAnsi" w:hAnsiTheme="minorHAnsi" w:cstheme="minorHAnsi"/>
                <w:color w:val="000000"/>
                <w:sz w:val="22"/>
                <w:szCs w:val="22"/>
                <w:lang w:eastAsia="en-US"/>
              </w:rPr>
            </w:pPr>
            <w:r w:rsidRPr="00E47D52">
              <w:rPr>
                <w:rFonts w:asciiTheme="minorHAnsi" w:eastAsiaTheme="minorHAnsi" w:hAnsiTheme="minorHAnsi" w:cstheme="minorHAnsi"/>
                <w:color w:val="000000"/>
                <w:sz w:val="22"/>
                <w:szCs w:val="22"/>
                <w:lang w:eastAsia="en-US"/>
              </w:rPr>
              <w:t>Fournir les données des établissements via des webservices ou des extractions</w:t>
            </w:r>
          </w:p>
        </w:tc>
      </w:tr>
      <w:tr w:rsidR="00E47D52" w14:paraId="7DB044F1" w14:textId="77777777" w:rsidTr="00E47D52">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1967CF" w14:textId="77777777" w:rsidR="00E47D52" w:rsidRPr="00E47D52" w:rsidRDefault="00E47D52" w:rsidP="00E47D52">
            <w:pPr>
              <w:widowControl/>
              <w:autoSpaceDE w:val="0"/>
              <w:spacing w:line="240" w:lineRule="auto"/>
              <w:jc w:val="both"/>
              <w:rPr>
                <w:rFonts w:asciiTheme="minorHAnsi" w:eastAsiaTheme="minorHAnsi" w:hAnsiTheme="minorHAnsi" w:cstheme="minorBidi"/>
                <w:b/>
                <w:sz w:val="22"/>
                <w:szCs w:val="22"/>
              </w:rPr>
            </w:pPr>
            <w:r w:rsidRPr="00E47D52">
              <w:rPr>
                <w:rFonts w:asciiTheme="minorHAnsi" w:eastAsiaTheme="minorHAnsi" w:hAnsiTheme="minorHAnsi" w:cstheme="minorBidi"/>
                <w:b/>
                <w:sz w:val="22"/>
                <w:szCs w:val="22"/>
              </w:rPr>
              <w:t>Description fonctionnelle et technique</w:t>
            </w:r>
          </w:p>
        </w:tc>
      </w:tr>
      <w:tr w:rsidR="00E47D52" w14:paraId="6004E791" w14:textId="77777777" w:rsidTr="00E47D52">
        <w:tc>
          <w:tcPr>
            <w:tcW w:w="2122" w:type="dxa"/>
            <w:tcBorders>
              <w:top w:val="single" w:sz="4" w:space="0" w:color="auto"/>
              <w:left w:val="single" w:sz="4" w:space="0" w:color="auto"/>
              <w:bottom w:val="single" w:sz="4" w:space="0" w:color="auto"/>
              <w:right w:val="single" w:sz="4" w:space="0" w:color="auto"/>
            </w:tcBorders>
          </w:tcPr>
          <w:p w14:paraId="6E51BC19" w14:textId="77777777" w:rsidR="00E47D52" w:rsidRPr="00E47D52" w:rsidRDefault="00E47D52" w:rsidP="00E47D52">
            <w:pPr>
              <w:widowControl/>
              <w:tabs>
                <w:tab w:val="left" w:pos="1276"/>
              </w:tabs>
              <w:snapToGrid w:val="0"/>
              <w:spacing w:before="120" w:after="120" w:line="259" w:lineRule="auto"/>
              <w:rPr>
                <w:rFonts w:asciiTheme="minorHAnsi" w:eastAsiaTheme="minorHAnsi" w:hAnsiTheme="minorHAnsi" w:cstheme="minorBidi"/>
                <w:b/>
                <w:sz w:val="22"/>
                <w:szCs w:val="22"/>
              </w:rPr>
            </w:pPr>
            <w:r w:rsidRPr="00E47D52">
              <w:rPr>
                <w:b/>
                <w:noProof/>
              </w:rPr>
              <w:drawing>
                <wp:anchor distT="0" distB="0" distL="114300" distR="114300" simplePos="0" relativeHeight="251548160" behindDoc="0" locked="0" layoutInCell="1" allowOverlap="1" wp14:anchorId="266EEC88" wp14:editId="0874D18F">
                  <wp:simplePos x="0" y="0"/>
                  <wp:positionH relativeFrom="column">
                    <wp:posOffset>675005</wp:posOffset>
                  </wp:positionH>
                  <wp:positionV relativeFrom="paragraph">
                    <wp:posOffset>-22860</wp:posOffset>
                  </wp:positionV>
                  <wp:extent cx="607695" cy="417830"/>
                  <wp:effectExtent l="0" t="0" r="1905" b="1270"/>
                  <wp:wrapNone/>
                  <wp:docPr id="151" name="Imag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695" cy="41783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Description fonctionnelle</w:t>
            </w:r>
          </w:p>
          <w:p w14:paraId="50A9F04F" w14:textId="77777777" w:rsidR="00E47D52" w:rsidRPr="00E47D52" w:rsidRDefault="00E47D52" w:rsidP="00E47D52">
            <w:pPr>
              <w:widowControl/>
              <w:tabs>
                <w:tab w:val="left" w:pos="1276"/>
              </w:tabs>
              <w:snapToGrid w:val="0"/>
              <w:spacing w:before="120" w:after="120" w:line="259"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2274EFD3"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Gestion historique, courante et prévisionnelle des établissements</w:t>
            </w:r>
          </w:p>
          <w:p w14:paraId="7B21456B"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Gestion des groupements</w:t>
            </w:r>
          </w:p>
          <w:p w14:paraId="46711CEC"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Gestion des zones</w:t>
            </w:r>
          </w:p>
          <w:p w14:paraId="7C6F57BB"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Administration des données mises à disposition par RAMSESE pour chaque application externe demandeuse</w:t>
            </w:r>
          </w:p>
          <w:p w14:paraId="5685A482"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Extractions et webservices</w:t>
            </w:r>
          </w:p>
        </w:tc>
      </w:tr>
      <w:tr w:rsidR="00E47D52" w14:paraId="3C2B9933" w14:textId="77777777" w:rsidTr="00E47D52">
        <w:tc>
          <w:tcPr>
            <w:tcW w:w="2122" w:type="dxa"/>
            <w:tcBorders>
              <w:top w:val="single" w:sz="4" w:space="0" w:color="auto"/>
              <w:left w:val="single" w:sz="4" w:space="0" w:color="auto"/>
              <w:bottom w:val="single" w:sz="4" w:space="0" w:color="auto"/>
              <w:right w:val="single" w:sz="4" w:space="0" w:color="auto"/>
            </w:tcBorders>
          </w:tcPr>
          <w:p w14:paraId="3734856F" w14:textId="77777777" w:rsidR="00E47D52" w:rsidRPr="00E47D52" w:rsidRDefault="00E47D52" w:rsidP="00E47D52">
            <w:pPr>
              <w:widowControl/>
              <w:tabs>
                <w:tab w:val="left" w:pos="1276"/>
              </w:tabs>
              <w:snapToGrid w:val="0"/>
              <w:spacing w:before="120" w:after="120" w:line="259" w:lineRule="auto"/>
              <w:rPr>
                <w:rFonts w:asciiTheme="minorHAnsi" w:eastAsiaTheme="minorHAnsi" w:hAnsiTheme="minorHAnsi" w:cstheme="minorBidi"/>
                <w:b/>
                <w:sz w:val="22"/>
                <w:szCs w:val="22"/>
              </w:rPr>
            </w:pPr>
            <w:r w:rsidRPr="00E47D52">
              <w:rPr>
                <w:b/>
                <w:noProof/>
              </w:rPr>
              <w:drawing>
                <wp:anchor distT="0" distB="0" distL="114300" distR="114300" simplePos="0" relativeHeight="251542016" behindDoc="0" locked="0" layoutInCell="1" allowOverlap="1" wp14:anchorId="04981E9D" wp14:editId="5ADB2155">
                  <wp:simplePos x="0" y="0"/>
                  <wp:positionH relativeFrom="column">
                    <wp:posOffset>835660</wp:posOffset>
                  </wp:positionH>
                  <wp:positionV relativeFrom="paragraph">
                    <wp:posOffset>6350</wp:posOffset>
                  </wp:positionV>
                  <wp:extent cx="438150" cy="557530"/>
                  <wp:effectExtent l="0" t="0" r="0" b="0"/>
                  <wp:wrapThrough wrapText="bothSides">
                    <wp:wrapPolygon edited="0">
                      <wp:start x="9391" y="0"/>
                      <wp:lineTo x="0" y="12547"/>
                      <wp:lineTo x="2817" y="20665"/>
                      <wp:lineTo x="19722" y="20665"/>
                      <wp:lineTo x="18783" y="2952"/>
                      <wp:lineTo x="17843" y="0"/>
                      <wp:lineTo x="9391" y="0"/>
                    </wp:wrapPolygon>
                  </wp:wrapThrough>
                  <wp:docPr id="150"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557530"/>
                          </a:xfrm>
                          <a:prstGeom prst="rect">
                            <a:avLst/>
                          </a:prstGeom>
                          <a:noFill/>
                        </pic:spPr>
                      </pic:pic>
                    </a:graphicData>
                  </a:graphic>
                  <wp14:sizeRelH relativeFrom="margin">
                    <wp14:pctWidth>0</wp14:pctWidth>
                  </wp14:sizeRelH>
                  <wp14:sizeRelV relativeFrom="margin">
                    <wp14:pctHeight>0</wp14:pctHeight>
                  </wp14:sizeRelV>
                </wp:anchor>
              </w:drawing>
            </w:r>
            <w:r w:rsidRPr="00E47D52">
              <w:rPr>
                <w:rFonts w:asciiTheme="minorHAnsi" w:eastAsiaTheme="minorHAnsi" w:hAnsiTheme="minorHAnsi" w:cstheme="minorBidi"/>
                <w:b/>
                <w:sz w:val="22"/>
                <w:szCs w:val="22"/>
              </w:rPr>
              <w:t xml:space="preserve">Public cible </w:t>
            </w:r>
          </w:p>
          <w:p w14:paraId="74EFD268" w14:textId="77777777" w:rsidR="00E47D52" w:rsidRPr="00E47D52" w:rsidRDefault="00E47D52" w:rsidP="00E47D52">
            <w:pPr>
              <w:widowControl/>
              <w:tabs>
                <w:tab w:val="left" w:pos="1276"/>
              </w:tabs>
              <w:snapToGrid w:val="0"/>
              <w:spacing w:before="120" w:after="120" w:line="259"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2F67CCE1"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Collectivités territoriales et locales, applications nationales et locales, gestionnaire académique, EPLE etc.</w:t>
            </w:r>
          </w:p>
        </w:tc>
      </w:tr>
      <w:tr w:rsidR="00E47D52" w14:paraId="644361E3" w14:textId="77777777" w:rsidTr="00E47D52">
        <w:tc>
          <w:tcPr>
            <w:tcW w:w="2122" w:type="dxa"/>
            <w:tcBorders>
              <w:top w:val="single" w:sz="4" w:space="0" w:color="auto"/>
              <w:left w:val="single" w:sz="4" w:space="0" w:color="auto"/>
              <w:bottom w:val="single" w:sz="4" w:space="0" w:color="auto"/>
              <w:right w:val="single" w:sz="4" w:space="0" w:color="auto"/>
            </w:tcBorders>
            <w:hideMark/>
          </w:tcPr>
          <w:p w14:paraId="6FA0FB9D" w14:textId="77777777" w:rsidR="00E47D52" w:rsidRPr="00E47D52" w:rsidRDefault="00E47D52" w:rsidP="00E47D52">
            <w:pPr>
              <w:widowControl/>
              <w:tabs>
                <w:tab w:val="left" w:pos="1276"/>
              </w:tabs>
              <w:snapToGrid w:val="0"/>
              <w:spacing w:before="120" w:after="120" w:line="259" w:lineRule="auto"/>
              <w:rPr>
                <w:rFonts w:asciiTheme="minorHAnsi" w:eastAsiaTheme="minorHAnsi" w:hAnsiTheme="minorHAnsi" w:cstheme="minorBidi"/>
                <w:b/>
                <w:sz w:val="22"/>
                <w:szCs w:val="22"/>
              </w:rPr>
            </w:pPr>
            <w:r w:rsidRPr="00E47D52">
              <w:rPr>
                <w:b/>
                <w:noProof/>
              </w:rPr>
              <w:drawing>
                <wp:anchor distT="0" distB="0" distL="114300" distR="114300" simplePos="0" relativeHeight="251538944" behindDoc="0" locked="0" layoutInCell="1" allowOverlap="1" wp14:anchorId="239AB1D7" wp14:editId="00A55788">
                  <wp:simplePos x="0" y="0"/>
                  <wp:positionH relativeFrom="column">
                    <wp:posOffset>819785</wp:posOffset>
                  </wp:positionH>
                  <wp:positionV relativeFrom="paragraph">
                    <wp:posOffset>24765</wp:posOffset>
                  </wp:positionV>
                  <wp:extent cx="448945" cy="443865"/>
                  <wp:effectExtent l="0" t="0" r="8255" b="0"/>
                  <wp:wrapNone/>
                  <wp:docPr id="149" name="Imag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945" cy="44386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Composants techniques de l’application</w:t>
            </w:r>
          </w:p>
        </w:tc>
        <w:tc>
          <w:tcPr>
            <w:tcW w:w="7484" w:type="dxa"/>
            <w:tcBorders>
              <w:top w:val="single" w:sz="4" w:space="0" w:color="auto"/>
              <w:left w:val="single" w:sz="4" w:space="0" w:color="auto"/>
              <w:bottom w:val="single" w:sz="4" w:space="0" w:color="auto"/>
              <w:right w:val="single" w:sz="4" w:space="0" w:color="auto"/>
            </w:tcBorders>
            <w:hideMark/>
          </w:tcPr>
          <w:p w14:paraId="0DE197D2" w14:textId="77777777" w:rsidR="00E47D52" w:rsidRPr="00E57E82" w:rsidRDefault="00E47D52" w:rsidP="00E47D52">
            <w:pPr>
              <w:widowControl/>
              <w:autoSpaceDE w:val="0"/>
              <w:spacing w:line="240" w:lineRule="auto"/>
              <w:jc w:val="both"/>
              <w:rPr>
                <w:rFonts w:asciiTheme="minorHAnsi" w:eastAsiaTheme="minorHAnsi" w:hAnsiTheme="minorHAnsi" w:cstheme="minorHAnsi"/>
                <w:color w:val="000000"/>
                <w:sz w:val="22"/>
                <w:szCs w:val="22"/>
                <w:lang w:val="en-US"/>
              </w:rPr>
            </w:pPr>
            <w:proofErr w:type="spellStart"/>
            <w:r w:rsidRPr="00E57E82">
              <w:rPr>
                <w:rFonts w:asciiTheme="minorHAnsi" w:eastAsiaTheme="minorHAnsi" w:hAnsiTheme="minorHAnsi" w:cstheme="minorHAnsi"/>
                <w:color w:val="000000"/>
                <w:sz w:val="22"/>
                <w:szCs w:val="22"/>
                <w:lang w:val="en-US"/>
              </w:rPr>
              <w:t>Serveur</w:t>
            </w:r>
            <w:proofErr w:type="spellEnd"/>
            <w:r w:rsidRPr="00E57E82">
              <w:rPr>
                <w:rFonts w:asciiTheme="minorHAnsi" w:eastAsiaTheme="minorHAnsi" w:hAnsiTheme="minorHAnsi" w:cstheme="minorHAnsi"/>
                <w:color w:val="000000"/>
                <w:sz w:val="22"/>
                <w:szCs w:val="22"/>
                <w:lang w:val="en-US"/>
              </w:rPr>
              <w:t xml:space="preserve"> </w:t>
            </w:r>
            <w:proofErr w:type="gramStart"/>
            <w:r w:rsidRPr="00E57E82">
              <w:rPr>
                <w:rFonts w:asciiTheme="minorHAnsi" w:eastAsiaTheme="minorHAnsi" w:hAnsiTheme="minorHAnsi" w:cstheme="minorHAnsi"/>
                <w:color w:val="000000"/>
                <w:sz w:val="22"/>
                <w:szCs w:val="22"/>
                <w:lang w:val="en-US"/>
              </w:rPr>
              <w:t>Web :</w:t>
            </w:r>
            <w:proofErr w:type="gramEnd"/>
            <w:r w:rsidRPr="00E57E82">
              <w:rPr>
                <w:rFonts w:asciiTheme="minorHAnsi" w:eastAsiaTheme="minorHAnsi" w:hAnsiTheme="minorHAnsi" w:cstheme="minorHAnsi"/>
                <w:color w:val="000000"/>
                <w:sz w:val="22"/>
                <w:szCs w:val="22"/>
                <w:lang w:val="en-US"/>
              </w:rPr>
              <w:t xml:space="preserve"> Apache</w:t>
            </w:r>
          </w:p>
          <w:p w14:paraId="228A086A" w14:textId="77777777" w:rsidR="00E47D52" w:rsidRPr="00E57E82" w:rsidRDefault="00E47D52" w:rsidP="00E47D52">
            <w:pPr>
              <w:widowControl/>
              <w:autoSpaceDE w:val="0"/>
              <w:spacing w:line="240" w:lineRule="auto"/>
              <w:jc w:val="both"/>
              <w:rPr>
                <w:rFonts w:asciiTheme="minorHAnsi" w:eastAsiaTheme="minorHAnsi" w:hAnsiTheme="minorHAnsi" w:cstheme="minorHAnsi"/>
                <w:color w:val="000000"/>
                <w:sz w:val="22"/>
                <w:szCs w:val="22"/>
                <w:lang w:val="en-US"/>
              </w:rPr>
            </w:pPr>
            <w:proofErr w:type="gramStart"/>
            <w:r w:rsidRPr="00E57E82">
              <w:rPr>
                <w:rFonts w:asciiTheme="minorHAnsi" w:eastAsiaTheme="minorHAnsi" w:hAnsiTheme="minorHAnsi" w:cstheme="minorHAnsi"/>
                <w:color w:val="000000"/>
                <w:sz w:val="22"/>
                <w:szCs w:val="22"/>
                <w:lang w:val="en-US"/>
              </w:rPr>
              <w:t>Framework :</w:t>
            </w:r>
            <w:proofErr w:type="gramEnd"/>
            <w:r w:rsidRPr="00E57E82">
              <w:rPr>
                <w:rFonts w:asciiTheme="minorHAnsi" w:eastAsiaTheme="minorHAnsi" w:hAnsiTheme="minorHAnsi" w:cstheme="minorHAnsi"/>
                <w:color w:val="000000"/>
                <w:sz w:val="22"/>
                <w:szCs w:val="22"/>
                <w:lang w:val="en-US"/>
              </w:rPr>
              <w:t xml:space="preserve"> </w:t>
            </w:r>
            <w:proofErr w:type="spellStart"/>
            <w:r w:rsidRPr="00E57E82">
              <w:rPr>
                <w:rFonts w:asciiTheme="minorHAnsi" w:eastAsiaTheme="minorHAnsi" w:hAnsiTheme="minorHAnsi" w:cstheme="minorHAnsi"/>
                <w:color w:val="000000"/>
                <w:sz w:val="22"/>
                <w:szCs w:val="22"/>
                <w:lang w:val="en-US"/>
              </w:rPr>
              <w:t>Springboot</w:t>
            </w:r>
            <w:proofErr w:type="spellEnd"/>
            <w:r w:rsidRPr="00E57E82">
              <w:rPr>
                <w:rFonts w:asciiTheme="minorHAnsi" w:eastAsiaTheme="minorHAnsi" w:hAnsiTheme="minorHAnsi" w:cstheme="minorHAnsi"/>
                <w:color w:val="000000"/>
                <w:sz w:val="22"/>
                <w:szCs w:val="22"/>
                <w:lang w:val="en-US"/>
              </w:rPr>
              <w:t xml:space="preserve"> + Angular</w:t>
            </w:r>
          </w:p>
          <w:p w14:paraId="24719C08"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Serveur d’application : Tomcat</w:t>
            </w:r>
          </w:p>
          <w:p w14:paraId="357BAA5C"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 xml:space="preserve">Base de données : </w:t>
            </w:r>
            <w:proofErr w:type="spellStart"/>
            <w:r w:rsidRPr="00E47D52">
              <w:rPr>
                <w:rFonts w:asciiTheme="minorHAnsi" w:eastAsiaTheme="minorHAnsi" w:hAnsiTheme="minorHAnsi" w:cstheme="minorHAnsi"/>
                <w:color w:val="000000"/>
                <w:sz w:val="22"/>
                <w:szCs w:val="22"/>
              </w:rPr>
              <w:t>Postgres</w:t>
            </w:r>
            <w:proofErr w:type="spellEnd"/>
          </w:p>
        </w:tc>
      </w:tr>
      <w:tr w:rsidR="00E47D52" w14:paraId="00B213CC" w14:textId="77777777" w:rsidTr="00E47D52">
        <w:tc>
          <w:tcPr>
            <w:tcW w:w="2122" w:type="dxa"/>
            <w:tcBorders>
              <w:top w:val="single" w:sz="4" w:space="0" w:color="auto"/>
              <w:left w:val="single" w:sz="4" w:space="0" w:color="auto"/>
              <w:bottom w:val="single" w:sz="4" w:space="0" w:color="auto"/>
              <w:right w:val="single" w:sz="4" w:space="0" w:color="auto"/>
            </w:tcBorders>
          </w:tcPr>
          <w:p w14:paraId="080F32D6" w14:textId="77777777" w:rsidR="00E47D52" w:rsidRPr="00E47D52" w:rsidRDefault="00E47D52" w:rsidP="00E47D52">
            <w:pPr>
              <w:widowControl/>
              <w:tabs>
                <w:tab w:val="left" w:pos="1276"/>
              </w:tabs>
              <w:snapToGrid w:val="0"/>
              <w:spacing w:before="120" w:after="120" w:line="259" w:lineRule="auto"/>
              <w:rPr>
                <w:rFonts w:asciiTheme="minorHAnsi" w:eastAsiaTheme="minorHAnsi" w:hAnsiTheme="minorHAnsi" w:cstheme="minorBidi"/>
                <w:b/>
                <w:sz w:val="22"/>
                <w:szCs w:val="22"/>
              </w:rPr>
            </w:pPr>
            <w:r w:rsidRPr="00E47D52">
              <w:rPr>
                <w:b/>
                <w:noProof/>
              </w:rPr>
              <w:drawing>
                <wp:anchor distT="0" distB="0" distL="114300" distR="114300" simplePos="0" relativeHeight="251554304" behindDoc="0" locked="0" layoutInCell="1" allowOverlap="1" wp14:anchorId="621BA863" wp14:editId="5A17CFB5">
                  <wp:simplePos x="0" y="0"/>
                  <wp:positionH relativeFrom="column">
                    <wp:posOffset>831850</wp:posOffset>
                  </wp:positionH>
                  <wp:positionV relativeFrom="paragraph">
                    <wp:posOffset>6985</wp:posOffset>
                  </wp:positionV>
                  <wp:extent cx="483870" cy="483870"/>
                  <wp:effectExtent l="0" t="0" r="0" b="0"/>
                  <wp:wrapNone/>
                  <wp:docPr id="148" name="Imag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 cy="48387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 xml:space="preserve">Hébergement </w:t>
            </w:r>
          </w:p>
          <w:p w14:paraId="4A1DE866" w14:textId="77777777" w:rsidR="00E47D52" w:rsidRPr="00E47D52" w:rsidRDefault="00E47D52" w:rsidP="00E47D52">
            <w:pPr>
              <w:widowControl/>
              <w:tabs>
                <w:tab w:val="left" w:pos="1276"/>
              </w:tabs>
              <w:snapToGrid w:val="0"/>
              <w:spacing w:before="120" w:after="120" w:line="259"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786974C8"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Application Intranet hébergée en centralisé sur les environnements du ministère de l’éducation (PHM)</w:t>
            </w:r>
          </w:p>
        </w:tc>
      </w:tr>
      <w:tr w:rsidR="00E47D52" w14:paraId="7B55EB85" w14:textId="77777777" w:rsidTr="00E47D52">
        <w:tc>
          <w:tcPr>
            <w:tcW w:w="2122" w:type="dxa"/>
            <w:tcBorders>
              <w:top w:val="single" w:sz="4" w:space="0" w:color="auto"/>
              <w:left w:val="single" w:sz="4" w:space="0" w:color="auto"/>
              <w:bottom w:val="single" w:sz="4" w:space="0" w:color="auto"/>
              <w:right w:val="single" w:sz="4" w:space="0" w:color="auto"/>
            </w:tcBorders>
            <w:hideMark/>
          </w:tcPr>
          <w:p w14:paraId="4AAE2564" w14:textId="77777777" w:rsidR="00E47D52" w:rsidRPr="00E47D52" w:rsidRDefault="00E47D52" w:rsidP="00E47D52">
            <w:pPr>
              <w:widowControl/>
              <w:tabs>
                <w:tab w:val="left" w:pos="1276"/>
              </w:tabs>
              <w:snapToGrid w:val="0"/>
              <w:spacing w:before="120" w:after="120" w:line="259" w:lineRule="auto"/>
              <w:rPr>
                <w:rFonts w:asciiTheme="minorHAnsi" w:eastAsiaTheme="minorHAnsi" w:hAnsiTheme="minorHAnsi" w:cstheme="minorBidi"/>
                <w:b/>
                <w:sz w:val="22"/>
                <w:szCs w:val="22"/>
              </w:rPr>
            </w:pPr>
            <w:r w:rsidRPr="00E47D52">
              <w:rPr>
                <w:b/>
                <w:noProof/>
              </w:rPr>
              <w:drawing>
                <wp:anchor distT="0" distB="0" distL="114300" distR="114300" simplePos="0" relativeHeight="251557376" behindDoc="0" locked="0" layoutInCell="1" allowOverlap="1" wp14:anchorId="5E882DB7" wp14:editId="294EB2F4">
                  <wp:simplePos x="0" y="0"/>
                  <wp:positionH relativeFrom="column">
                    <wp:posOffset>771525</wp:posOffset>
                  </wp:positionH>
                  <wp:positionV relativeFrom="paragraph">
                    <wp:posOffset>-27940</wp:posOffset>
                  </wp:positionV>
                  <wp:extent cx="518795" cy="473710"/>
                  <wp:effectExtent l="0" t="0" r="0" b="2540"/>
                  <wp:wrapNone/>
                  <wp:docPr id="147" name="Imag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 cy="473710"/>
                          </a:xfrm>
                          <a:prstGeom prst="rect">
                            <a:avLst/>
                          </a:prstGeom>
                          <a:noFill/>
                        </pic:spPr>
                      </pic:pic>
                    </a:graphicData>
                  </a:graphic>
                  <wp14:sizeRelH relativeFrom="margin">
                    <wp14:pctWidth>0</wp14:pctWidth>
                  </wp14:sizeRelH>
                  <wp14:sizeRelV relativeFrom="margin">
                    <wp14:pctHeight>0</wp14:pctHeight>
                  </wp14:sizeRelV>
                </wp:anchor>
              </w:drawing>
            </w:r>
            <w:r w:rsidRPr="00E47D52">
              <w:rPr>
                <w:rFonts w:asciiTheme="minorHAnsi" w:eastAsiaTheme="minorHAnsi" w:hAnsiTheme="minorHAnsi" w:cstheme="minorBidi"/>
                <w:b/>
                <w:sz w:val="22"/>
                <w:szCs w:val="22"/>
              </w:rPr>
              <w:t xml:space="preserve">Flux Applicatif / Interfaces </w:t>
            </w:r>
          </w:p>
        </w:tc>
        <w:tc>
          <w:tcPr>
            <w:tcW w:w="7484" w:type="dxa"/>
            <w:tcBorders>
              <w:top w:val="single" w:sz="4" w:space="0" w:color="auto"/>
              <w:left w:val="single" w:sz="4" w:space="0" w:color="auto"/>
              <w:bottom w:val="single" w:sz="4" w:space="0" w:color="auto"/>
              <w:right w:val="single" w:sz="4" w:space="0" w:color="auto"/>
            </w:tcBorders>
            <w:hideMark/>
          </w:tcPr>
          <w:p w14:paraId="15DD5495" w14:textId="77777777" w:rsidR="00E47D52" w:rsidRPr="00E52407" w:rsidRDefault="00E47D52" w:rsidP="00E47D52">
            <w:pPr>
              <w:widowControl/>
              <w:autoSpaceDE w:val="0"/>
              <w:spacing w:line="240" w:lineRule="auto"/>
              <w:jc w:val="both"/>
              <w:rPr>
                <w:rFonts w:asciiTheme="minorHAnsi" w:eastAsiaTheme="minorHAnsi" w:hAnsiTheme="minorHAnsi" w:cstheme="minorHAnsi"/>
                <w:b/>
                <w:color w:val="000000"/>
                <w:sz w:val="22"/>
                <w:szCs w:val="22"/>
              </w:rPr>
            </w:pPr>
            <w:r w:rsidRPr="00E52407">
              <w:rPr>
                <w:rFonts w:asciiTheme="minorHAnsi" w:eastAsiaTheme="minorHAnsi" w:hAnsiTheme="minorHAnsi" w:cstheme="minorHAnsi"/>
                <w:b/>
                <w:color w:val="000000"/>
                <w:sz w:val="22"/>
                <w:szCs w:val="22"/>
              </w:rPr>
              <w:t>Flux entrants :</w:t>
            </w:r>
          </w:p>
          <w:p w14:paraId="6702A29B" w14:textId="77777777" w:rsidR="00E47D52" w:rsidRPr="00E47D52" w:rsidRDefault="00E47D52" w:rsidP="00E47D52">
            <w:pPr>
              <w:pStyle w:val="Paragraphedeliste"/>
              <w:widowControl/>
              <w:numPr>
                <w:ilvl w:val="0"/>
                <w:numId w:val="32"/>
              </w:numPr>
              <w:autoSpaceDE w:val="0"/>
              <w:contextualSpacing/>
              <w:jc w:val="both"/>
              <w:rPr>
                <w:rFonts w:asciiTheme="minorHAnsi" w:eastAsiaTheme="minorHAnsi" w:hAnsiTheme="minorHAnsi" w:cstheme="minorHAnsi"/>
                <w:color w:val="000000"/>
                <w:sz w:val="22"/>
                <w:szCs w:val="22"/>
                <w:lang w:eastAsia="en-US"/>
              </w:rPr>
            </w:pPr>
            <w:r w:rsidRPr="00E47D52">
              <w:rPr>
                <w:rFonts w:asciiTheme="minorHAnsi" w:eastAsiaTheme="minorHAnsi" w:hAnsiTheme="minorHAnsi" w:cstheme="minorHAnsi"/>
                <w:color w:val="000000"/>
                <w:sz w:val="22"/>
                <w:szCs w:val="22"/>
                <w:lang w:eastAsia="en-US"/>
              </w:rPr>
              <w:t>Banque centrale nationale pour importer les nomenclatures dans RAMSESE</w:t>
            </w:r>
          </w:p>
          <w:p w14:paraId="6B250346" w14:textId="77777777" w:rsidR="00E47D52" w:rsidRPr="00E52407" w:rsidRDefault="00E47D52" w:rsidP="00E47D52">
            <w:pPr>
              <w:widowControl/>
              <w:autoSpaceDE w:val="0"/>
              <w:spacing w:line="240" w:lineRule="auto"/>
              <w:jc w:val="both"/>
              <w:rPr>
                <w:rFonts w:asciiTheme="minorHAnsi" w:eastAsiaTheme="minorHAnsi" w:hAnsiTheme="minorHAnsi" w:cstheme="minorHAnsi"/>
                <w:b/>
                <w:color w:val="000000"/>
                <w:sz w:val="22"/>
                <w:szCs w:val="22"/>
              </w:rPr>
            </w:pPr>
            <w:r w:rsidRPr="00E52407">
              <w:rPr>
                <w:rFonts w:asciiTheme="minorHAnsi" w:eastAsiaTheme="minorHAnsi" w:hAnsiTheme="minorHAnsi" w:cstheme="minorHAnsi"/>
                <w:b/>
                <w:color w:val="000000"/>
                <w:sz w:val="22"/>
                <w:szCs w:val="22"/>
              </w:rPr>
              <w:t>Flux sortants :</w:t>
            </w:r>
          </w:p>
          <w:p w14:paraId="05FB9503" w14:textId="77777777" w:rsidR="00E47D52" w:rsidRPr="00E47D52" w:rsidRDefault="00E47D52" w:rsidP="00E47D52">
            <w:pPr>
              <w:pStyle w:val="Paragraphedeliste"/>
              <w:widowControl/>
              <w:numPr>
                <w:ilvl w:val="0"/>
                <w:numId w:val="32"/>
              </w:numPr>
              <w:autoSpaceDE w:val="0"/>
              <w:contextualSpacing/>
              <w:jc w:val="both"/>
              <w:rPr>
                <w:rFonts w:asciiTheme="minorHAnsi" w:eastAsiaTheme="minorHAnsi" w:hAnsiTheme="minorHAnsi" w:cstheme="minorHAnsi"/>
                <w:color w:val="000000"/>
                <w:sz w:val="22"/>
                <w:szCs w:val="22"/>
                <w:lang w:eastAsia="en-US"/>
              </w:rPr>
            </w:pPr>
            <w:r w:rsidRPr="00E47D52">
              <w:rPr>
                <w:rFonts w:asciiTheme="minorHAnsi" w:eastAsiaTheme="minorHAnsi" w:hAnsiTheme="minorHAnsi" w:cstheme="minorHAnsi"/>
                <w:color w:val="000000"/>
                <w:sz w:val="22"/>
                <w:szCs w:val="22"/>
                <w:lang w:eastAsia="en-US"/>
              </w:rPr>
              <w:t>Extraction des données des établissements (y compris zones et groupements)</w:t>
            </w:r>
          </w:p>
          <w:p w14:paraId="1F903BE1" w14:textId="77777777" w:rsidR="00E47D52" w:rsidRPr="00E47D52" w:rsidRDefault="00E47D52" w:rsidP="00E47D52">
            <w:pPr>
              <w:pStyle w:val="Paragraphedeliste"/>
              <w:widowControl/>
              <w:numPr>
                <w:ilvl w:val="0"/>
                <w:numId w:val="32"/>
              </w:numPr>
              <w:autoSpaceDE w:val="0"/>
              <w:contextualSpacing/>
              <w:jc w:val="both"/>
              <w:rPr>
                <w:rFonts w:asciiTheme="minorHAnsi" w:eastAsiaTheme="minorHAnsi" w:hAnsiTheme="minorHAnsi" w:cstheme="minorHAnsi"/>
                <w:color w:val="000000"/>
                <w:sz w:val="22"/>
                <w:szCs w:val="22"/>
                <w:lang w:eastAsia="en-US"/>
              </w:rPr>
            </w:pPr>
            <w:r w:rsidRPr="00E47D52">
              <w:rPr>
                <w:rFonts w:asciiTheme="minorHAnsi" w:eastAsiaTheme="minorHAnsi" w:hAnsiTheme="minorHAnsi" w:cstheme="minorHAnsi"/>
                <w:color w:val="000000"/>
                <w:sz w:val="22"/>
                <w:szCs w:val="22"/>
                <w:lang w:eastAsia="en-US"/>
              </w:rPr>
              <w:t>Webservices des données des établissements (y compris zones et groupements)</w:t>
            </w:r>
          </w:p>
        </w:tc>
      </w:tr>
      <w:tr w:rsidR="00E47D52" w14:paraId="3A89B562" w14:textId="77777777" w:rsidTr="00E47D52">
        <w:tc>
          <w:tcPr>
            <w:tcW w:w="2122" w:type="dxa"/>
            <w:tcBorders>
              <w:top w:val="single" w:sz="4" w:space="0" w:color="auto"/>
              <w:left w:val="single" w:sz="4" w:space="0" w:color="auto"/>
              <w:bottom w:val="single" w:sz="4" w:space="0" w:color="auto"/>
              <w:right w:val="single" w:sz="4" w:space="0" w:color="auto"/>
            </w:tcBorders>
            <w:hideMark/>
          </w:tcPr>
          <w:p w14:paraId="2A3943C8" w14:textId="77777777" w:rsidR="00E47D52" w:rsidRPr="00E47D52" w:rsidRDefault="00E47D52" w:rsidP="00E47D52">
            <w:pPr>
              <w:widowControl/>
              <w:tabs>
                <w:tab w:val="left" w:pos="1276"/>
              </w:tabs>
              <w:snapToGrid w:val="0"/>
              <w:spacing w:before="120" w:after="120" w:line="259" w:lineRule="auto"/>
              <w:rPr>
                <w:rFonts w:asciiTheme="minorHAnsi" w:eastAsiaTheme="minorHAnsi" w:hAnsiTheme="minorHAnsi" w:cstheme="minorBidi"/>
                <w:b/>
                <w:sz w:val="22"/>
                <w:szCs w:val="22"/>
              </w:rPr>
            </w:pPr>
            <w:r w:rsidRPr="00E47D52">
              <w:rPr>
                <w:b/>
                <w:noProof/>
              </w:rPr>
              <w:drawing>
                <wp:anchor distT="0" distB="0" distL="114300" distR="114300" simplePos="0" relativeHeight="251535872" behindDoc="0" locked="0" layoutInCell="1" allowOverlap="1" wp14:anchorId="4B33FC94" wp14:editId="246D8D9D">
                  <wp:simplePos x="0" y="0"/>
                  <wp:positionH relativeFrom="column">
                    <wp:posOffset>856615</wp:posOffset>
                  </wp:positionH>
                  <wp:positionV relativeFrom="paragraph">
                    <wp:posOffset>635</wp:posOffset>
                  </wp:positionV>
                  <wp:extent cx="417195" cy="417195"/>
                  <wp:effectExtent l="0" t="0" r="1905" b="1905"/>
                  <wp:wrapSquare wrapText="bothSides"/>
                  <wp:docPr id="146" name="Imag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195" cy="41719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Métrique des applications</w:t>
            </w:r>
          </w:p>
        </w:tc>
        <w:tc>
          <w:tcPr>
            <w:tcW w:w="7484" w:type="dxa"/>
            <w:tcBorders>
              <w:top w:val="single" w:sz="4" w:space="0" w:color="auto"/>
              <w:left w:val="single" w:sz="4" w:space="0" w:color="auto"/>
              <w:bottom w:val="single" w:sz="4" w:space="0" w:color="auto"/>
              <w:right w:val="single" w:sz="4" w:space="0" w:color="auto"/>
            </w:tcBorders>
            <w:hideMark/>
          </w:tcPr>
          <w:p w14:paraId="71EA09DF"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Nombre d’établissements plus de 45000 répartis sur une trentaine d’académies</w:t>
            </w:r>
          </w:p>
        </w:tc>
      </w:tr>
      <w:tr w:rsidR="00E47D52" w14:paraId="4A5636C3" w14:textId="77777777" w:rsidTr="00E47D52">
        <w:tc>
          <w:tcPr>
            <w:tcW w:w="2122" w:type="dxa"/>
            <w:tcBorders>
              <w:top w:val="single" w:sz="4" w:space="0" w:color="auto"/>
              <w:left w:val="single" w:sz="4" w:space="0" w:color="auto"/>
              <w:bottom w:val="single" w:sz="4" w:space="0" w:color="auto"/>
              <w:right w:val="single" w:sz="4" w:space="0" w:color="auto"/>
            </w:tcBorders>
          </w:tcPr>
          <w:p w14:paraId="500056BA" w14:textId="77777777" w:rsidR="00E47D52" w:rsidRPr="00E47D52" w:rsidRDefault="00E47D52" w:rsidP="00E47D52">
            <w:pPr>
              <w:widowControl/>
              <w:tabs>
                <w:tab w:val="left" w:pos="1276"/>
              </w:tabs>
              <w:snapToGrid w:val="0"/>
              <w:spacing w:before="120" w:after="120" w:line="259" w:lineRule="auto"/>
              <w:rPr>
                <w:rFonts w:asciiTheme="minorHAnsi" w:eastAsiaTheme="minorHAnsi" w:hAnsiTheme="minorHAnsi" w:cstheme="minorBidi"/>
                <w:b/>
                <w:sz w:val="22"/>
                <w:szCs w:val="22"/>
              </w:rPr>
            </w:pPr>
            <w:r w:rsidRPr="00E47D52">
              <w:rPr>
                <w:b/>
                <w:noProof/>
              </w:rPr>
              <w:drawing>
                <wp:anchor distT="0" distB="0" distL="114300" distR="114300" simplePos="0" relativeHeight="251545088" behindDoc="0" locked="0" layoutInCell="1" allowOverlap="1" wp14:anchorId="19DE7D54" wp14:editId="077AC953">
                  <wp:simplePos x="0" y="0"/>
                  <wp:positionH relativeFrom="column">
                    <wp:posOffset>931545</wp:posOffset>
                  </wp:positionH>
                  <wp:positionV relativeFrom="paragraph">
                    <wp:posOffset>3810</wp:posOffset>
                  </wp:positionV>
                  <wp:extent cx="334645" cy="392430"/>
                  <wp:effectExtent l="0" t="0" r="8255" b="7620"/>
                  <wp:wrapNone/>
                  <wp:docPr id="145" name="Imag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645" cy="39243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Documentations existantes</w:t>
            </w:r>
          </w:p>
          <w:p w14:paraId="380C0D84" w14:textId="77777777" w:rsidR="00E47D52" w:rsidRPr="00E47D52" w:rsidRDefault="00E47D52" w:rsidP="00E47D52">
            <w:pPr>
              <w:widowControl/>
              <w:tabs>
                <w:tab w:val="left" w:pos="1276"/>
              </w:tabs>
              <w:snapToGrid w:val="0"/>
              <w:spacing w:before="120" w:after="120" w:line="259"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416F42AA"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Cahier des charges</w:t>
            </w:r>
          </w:p>
          <w:p w14:paraId="645D590F"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SFD</w:t>
            </w:r>
          </w:p>
          <w:p w14:paraId="6C2E8477"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DAT</w:t>
            </w:r>
          </w:p>
          <w:p w14:paraId="4F9CB846"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Contrats d’interfaces</w:t>
            </w:r>
          </w:p>
        </w:tc>
      </w:tr>
      <w:tr w:rsidR="00E47D52" w14:paraId="1A78643A" w14:textId="77777777" w:rsidTr="00E47D52">
        <w:tc>
          <w:tcPr>
            <w:tcW w:w="2122" w:type="dxa"/>
            <w:tcBorders>
              <w:top w:val="single" w:sz="4" w:space="0" w:color="auto"/>
              <w:left w:val="single" w:sz="4" w:space="0" w:color="auto"/>
              <w:bottom w:val="single" w:sz="4" w:space="0" w:color="auto"/>
              <w:right w:val="single" w:sz="4" w:space="0" w:color="auto"/>
            </w:tcBorders>
            <w:hideMark/>
          </w:tcPr>
          <w:p w14:paraId="687FAECE" w14:textId="77777777" w:rsidR="00E47D52" w:rsidRPr="00E47D52" w:rsidRDefault="00E47D52" w:rsidP="00E47D52">
            <w:pPr>
              <w:widowControl/>
              <w:tabs>
                <w:tab w:val="left" w:pos="1276"/>
              </w:tabs>
              <w:snapToGrid w:val="0"/>
              <w:spacing w:before="120" w:after="120" w:line="259" w:lineRule="auto"/>
              <w:rPr>
                <w:rFonts w:asciiTheme="minorHAnsi" w:eastAsiaTheme="minorHAnsi" w:hAnsiTheme="minorHAnsi" w:cstheme="minorBidi"/>
                <w:b/>
                <w:sz w:val="22"/>
                <w:szCs w:val="22"/>
              </w:rPr>
            </w:pPr>
            <w:r w:rsidRPr="00E47D52">
              <w:rPr>
                <w:b/>
                <w:noProof/>
              </w:rPr>
              <w:drawing>
                <wp:anchor distT="0" distB="0" distL="114300" distR="114300" simplePos="0" relativeHeight="251560448" behindDoc="0" locked="0" layoutInCell="1" allowOverlap="1" wp14:anchorId="0C8A2569" wp14:editId="2AC9DFB9">
                  <wp:simplePos x="0" y="0"/>
                  <wp:positionH relativeFrom="column">
                    <wp:posOffset>913130</wp:posOffset>
                  </wp:positionH>
                  <wp:positionV relativeFrom="paragraph">
                    <wp:posOffset>-11430</wp:posOffset>
                  </wp:positionV>
                  <wp:extent cx="351790" cy="352425"/>
                  <wp:effectExtent l="0" t="0" r="0" b="9525"/>
                  <wp:wrapNone/>
                  <wp:docPr id="144" name="Imag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1790" cy="352425"/>
                          </a:xfrm>
                          <a:prstGeom prst="rect">
                            <a:avLst/>
                          </a:prstGeom>
                          <a:noFill/>
                        </pic:spPr>
                      </pic:pic>
                    </a:graphicData>
                  </a:graphic>
                  <wp14:sizeRelH relativeFrom="margin">
                    <wp14:pctWidth>0</wp14:pctWidth>
                  </wp14:sizeRelH>
                  <wp14:sizeRelV relativeFrom="margin">
                    <wp14:pctHeight>0</wp14:pctHeight>
                  </wp14:sizeRelV>
                </wp:anchor>
              </w:drawing>
            </w:r>
            <w:r w:rsidRPr="00E47D52">
              <w:rPr>
                <w:rFonts w:asciiTheme="minorHAnsi" w:eastAsiaTheme="minorHAnsi" w:hAnsiTheme="minorHAnsi" w:cstheme="minorBidi"/>
                <w:b/>
                <w:sz w:val="22"/>
                <w:szCs w:val="22"/>
              </w:rPr>
              <w:t xml:space="preserve">Complexité fonctionnelle </w:t>
            </w:r>
          </w:p>
        </w:tc>
        <w:tc>
          <w:tcPr>
            <w:tcW w:w="7484" w:type="dxa"/>
            <w:tcBorders>
              <w:top w:val="single" w:sz="4" w:space="0" w:color="auto"/>
              <w:left w:val="single" w:sz="4" w:space="0" w:color="auto"/>
              <w:bottom w:val="single" w:sz="4" w:space="0" w:color="auto"/>
              <w:right w:val="single" w:sz="4" w:space="0" w:color="auto"/>
            </w:tcBorders>
            <w:hideMark/>
          </w:tcPr>
          <w:p w14:paraId="0561F81F"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RAMSESE est une application dont le domaine fonctionnel est d’un niveau complexité qualifié de moyenne.</w:t>
            </w:r>
          </w:p>
        </w:tc>
      </w:tr>
    </w:tbl>
    <w:p w14:paraId="17A9C9EF" w14:textId="77777777" w:rsidR="00E47D52" w:rsidRDefault="00E47D52" w:rsidP="00AE0D22">
      <w:pPr>
        <w:pStyle w:val="Titre2"/>
        <w:numPr>
          <w:ilvl w:val="0"/>
          <w:numId w:val="40"/>
        </w:numPr>
        <w:rPr>
          <w:rFonts w:asciiTheme="minorHAnsi" w:hAnsiTheme="minorHAnsi" w:cstheme="minorBidi"/>
          <w:sz w:val="22"/>
          <w:szCs w:val="22"/>
        </w:rPr>
      </w:pPr>
      <w:bookmarkStart w:id="4" w:name="_Toc194574567"/>
      <w:r>
        <w:lastRenderedPageBreak/>
        <w:t xml:space="preserve">Fiche SI/Applications </w:t>
      </w:r>
      <w:proofErr w:type="spellStart"/>
      <w:r>
        <w:t>Dem’Act</w:t>
      </w:r>
      <w:bookmarkEnd w:id="4"/>
      <w:proofErr w:type="spellEnd"/>
    </w:p>
    <w:tbl>
      <w:tblPr>
        <w:tblStyle w:val="Grilledutableau"/>
        <w:tblW w:w="9606" w:type="dxa"/>
        <w:tblInd w:w="0" w:type="dxa"/>
        <w:tblLook w:val="04A0" w:firstRow="1" w:lastRow="0" w:firstColumn="1" w:lastColumn="0" w:noHBand="0" w:noVBand="1"/>
      </w:tblPr>
      <w:tblGrid>
        <w:gridCol w:w="2122"/>
        <w:gridCol w:w="7484"/>
      </w:tblGrid>
      <w:tr w:rsidR="00E47D52" w14:paraId="1399C56F" w14:textId="77777777" w:rsidTr="00E52407">
        <w:tc>
          <w:tcPr>
            <w:tcW w:w="9606"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67B48687" w14:textId="77777777" w:rsidR="00E47D52" w:rsidRDefault="00E47D52" w:rsidP="00E47D52">
            <w:pPr>
              <w:tabs>
                <w:tab w:val="left" w:pos="1276"/>
              </w:tabs>
              <w:snapToGrid w:val="0"/>
              <w:spacing w:before="120" w:after="120"/>
              <w:rPr>
                <w:rFonts w:ascii="Arial" w:hAnsi="Arial" w:cs="Arial"/>
                <w:b/>
              </w:rPr>
            </w:pPr>
            <w:r>
              <w:rPr>
                <w:rFonts w:ascii="Arial" w:hAnsi="Arial" w:cs="Arial"/>
                <w:b/>
              </w:rPr>
              <w:t xml:space="preserve">Application </w:t>
            </w:r>
            <w:proofErr w:type="spellStart"/>
            <w:r>
              <w:rPr>
                <w:rFonts w:ascii="Arial" w:hAnsi="Arial" w:cs="Arial"/>
                <w:b/>
              </w:rPr>
              <w:t>Dem’Act</w:t>
            </w:r>
            <w:proofErr w:type="spellEnd"/>
          </w:p>
        </w:tc>
      </w:tr>
      <w:tr w:rsidR="00E47D52" w14:paraId="34677A9A" w14:textId="77777777" w:rsidTr="00E52407">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37E561" w14:textId="77777777" w:rsidR="00E47D52" w:rsidRDefault="00E47D52" w:rsidP="00E47D52">
            <w:pPr>
              <w:widowControl/>
              <w:autoSpaceDE w:val="0"/>
              <w:spacing w:line="240" w:lineRule="auto"/>
              <w:jc w:val="both"/>
              <w:rPr>
                <w:rFonts w:asciiTheme="minorHAnsi" w:hAnsiTheme="minorHAnsi" w:cstheme="minorBidi"/>
                <w:b/>
              </w:rPr>
            </w:pPr>
            <w:r w:rsidRPr="00E47D52">
              <w:rPr>
                <w:rFonts w:asciiTheme="minorHAnsi" w:eastAsiaTheme="minorHAnsi" w:hAnsiTheme="minorHAnsi" w:cstheme="minorBidi"/>
                <w:b/>
                <w:sz w:val="22"/>
                <w:szCs w:val="22"/>
              </w:rPr>
              <w:t>Description du projet</w:t>
            </w:r>
          </w:p>
        </w:tc>
      </w:tr>
      <w:tr w:rsidR="00E47D52" w14:paraId="412AD2F4" w14:textId="77777777" w:rsidTr="00E52407">
        <w:tc>
          <w:tcPr>
            <w:tcW w:w="2122" w:type="dxa"/>
            <w:tcBorders>
              <w:top w:val="single" w:sz="4" w:space="0" w:color="auto"/>
              <w:left w:val="single" w:sz="4" w:space="0" w:color="auto"/>
              <w:bottom w:val="single" w:sz="4" w:space="0" w:color="auto"/>
              <w:right w:val="single" w:sz="4" w:space="0" w:color="auto"/>
            </w:tcBorders>
          </w:tcPr>
          <w:p w14:paraId="00D740EA"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82976" behindDoc="0" locked="0" layoutInCell="1" allowOverlap="1" wp14:anchorId="1D9886FD" wp14:editId="7F7F5606">
                  <wp:simplePos x="0" y="0"/>
                  <wp:positionH relativeFrom="column">
                    <wp:posOffset>774700</wp:posOffset>
                  </wp:positionH>
                  <wp:positionV relativeFrom="paragraph">
                    <wp:posOffset>14605</wp:posOffset>
                  </wp:positionV>
                  <wp:extent cx="480695" cy="480695"/>
                  <wp:effectExtent l="0" t="0" r="0" b="0"/>
                  <wp:wrapNone/>
                  <wp:docPr id="143" name="Imag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Acteurs</w:t>
            </w:r>
          </w:p>
          <w:p w14:paraId="5CE1F1C0"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63043B0D"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Maître d'ouvrage :</w:t>
            </w:r>
            <w:r w:rsidRPr="00E47D52">
              <w:rPr>
                <w:rFonts w:asciiTheme="minorHAnsi" w:eastAsiaTheme="minorHAnsi" w:hAnsiTheme="minorHAnsi" w:cstheme="minorHAnsi"/>
                <w:color w:val="000000"/>
                <w:sz w:val="22"/>
                <w:szCs w:val="22"/>
              </w:rPr>
              <w:t xml:space="preserve"> Service de l'Action Administrative et de la Modernisation (SAAM)</w:t>
            </w:r>
          </w:p>
          <w:p w14:paraId="345A4108"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Maître d'œuvre :</w:t>
            </w:r>
            <w:r w:rsidRPr="00E47D52">
              <w:rPr>
                <w:rFonts w:asciiTheme="minorHAnsi" w:eastAsiaTheme="minorHAnsi" w:hAnsiTheme="minorHAnsi" w:cstheme="minorHAnsi"/>
                <w:color w:val="000000"/>
                <w:sz w:val="22"/>
                <w:szCs w:val="22"/>
              </w:rPr>
              <w:t xml:space="preserve"> DNE SN3</w:t>
            </w:r>
          </w:p>
          <w:p w14:paraId="057DAB8C"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Maître d’œuvre déléguée :</w:t>
            </w:r>
            <w:r w:rsidRPr="00E47D52">
              <w:rPr>
                <w:rFonts w:asciiTheme="minorHAnsi" w:eastAsiaTheme="minorHAnsi" w:hAnsiTheme="minorHAnsi" w:cstheme="minorHAnsi"/>
                <w:color w:val="000000"/>
                <w:sz w:val="22"/>
                <w:szCs w:val="22"/>
              </w:rPr>
              <w:t xml:space="preserve"> CSRP Montpellier (Développement, Qualification, Diffusion)</w:t>
            </w:r>
          </w:p>
        </w:tc>
      </w:tr>
      <w:tr w:rsidR="00E47D52" w14:paraId="566838B1" w14:textId="77777777" w:rsidTr="00E52407">
        <w:tc>
          <w:tcPr>
            <w:tcW w:w="2122" w:type="dxa"/>
            <w:tcBorders>
              <w:top w:val="single" w:sz="4" w:space="0" w:color="auto"/>
              <w:left w:val="single" w:sz="4" w:space="0" w:color="auto"/>
              <w:bottom w:val="single" w:sz="4" w:space="0" w:color="auto"/>
              <w:right w:val="single" w:sz="4" w:space="0" w:color="auto"/>
            </w:tcBorders>
          </w:tcPr>
          <w:p w14:paraId="22EBC437"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95264" behindDoc="0" locked="0" layoutInCell="1" allowOverlap="1" wp14:anchorId="53141446" wp14:editId="445A9114">
                  <wp:simplePos x="0" y="0"/>
                  <wp:positionH relativeFrom="column">
                    <wp:posOffset>741045</wp:posOffset>
                  </wp:positionH>
                  <wp:positionV relativeFrom="paragraph">
                    <wp:posOffset>27940</wp:posOffset>
                  </wp:positionV>
                  <wp:extent cx="478155" cy="478155"/>
                  <wp:effectExtent l="0" t="0" r="0" b="0"/>
                  <wp:wrapNone/>
                  <wp:docPr id="142" name="Imag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 xml:space="preserve">Contexte </w:t>
            </w:r>
          </w:p>
          <w:p w14:paraId="49D34932"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49ABED7D"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 xml:space="preserve">L’application </w:t>
            </w:r>
            <w:proofErr w:type="spellStart"/>
            <w:r w:rsidRPr="00E47D52">
              <w:rPr>
                <w:rFonts w:asciiTheme="minorHAnsi" w:eastAsiaTheme="minorHAnsi" w:hAnsiTheme="minorHAnsi" w:cstheme="minorHAnsi"/>
                <w:color w:val="000000"/>
                <w:sz w:val="22"/>
                <w:szCs w:val="22"/>
              </w:rPr>
              <w:t>Dém’Act</w:t>
            </w:r>
            <w:proofErr w:type="spellEnd"/>
            <w:r w:rsidRPr="00E47D52">
              <w:rPr>
                <w:rFonts w:asciiTheme="minorHAnsi" w:eastAsiaTheme="minorHAnsi" w:hAnsiTheme="minorHAnsi" w:cstheme="minorHAnsi"/>
                <w:color w:val="000000"/>
                <w:sz w:val="22"/>
                <w:szCs w:val="22"/>
              </w:rPr>
              <w:t xml:space="preserve"> permet la conception par l’EPLE d’actes administratifs et financiers non transmissibles et transmissibles à partir de la banque nationale de modèles d’actes disponibles.</w:t>
            </w:r>
          </w:p>
          <w:p w14:paraId="63C2A495"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Après authentification forte par clé OTP du signataire responsable et validation, l’acte est envoyé par voie électronique via l’application aux autorités de contrôle.</w:t>
            </w:r>
          </w:p>
          <w:p w14:paraId="3D30CF9B"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Ces dernières effectuent le contrôle dans l’outil qui génère un récapitulatif des observations portées validé dans l’outil par le responsable des gestionnaires. Une notification est envoyée à l’EPLE pour lui signifier la fin du contrôle. Il peut alors prendre connaissance des observations liées au contrôle de légalité dans un espace dédié dans l’outil « le tableau de bord de l’EPLE ».</w:t>
            </w:r>
          </w:p>
          <w:p w14:paraId="1499413B"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Tous les actes élaborés et validés non transmissibles et transmissibles sont stockés dans l’outil pour une durée de 10 ans (durée d’utilité administrative).</w:t>
            </w:r>
          </w:p>
        </w:tc>
      </w:tr>
      <w:tr w:rsidR="00E47D52" w14:paraId="64868F52" w14:textId="77777777" w:rsidTr="00E52407">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53CA58" w14:textId="77777777" w:rsidR="00E47D52" w:rsidRPr="00E47D52" w:rsidRDefault="00E47D52" w:rsidP="00E47D52">
            <w:pPr>
              <w:widowControl/>
              <w:autoSpaceDE w:val="0"/>
              <w:spacing w:line="240" w:lineRule="auto"/>
              <w:jc w:val="both"/>
              <w:rPr>
                <w:rFonts w:asciiTheme="minorHAnsi" w:eastAsiaTheme="minorHAnsi" w:hAnsiTheme="minorHAnsi" w:cstheme="minorBidi"/>
                <w:b/>
                <w:sz w:val="22"/>
                <w:szCs w:val="22"/>
              </w:rPr>
            </w:pPr>
            <w:r w:rsidRPr="00E47D52">
              <w:rPr>
                <w:rFonts w:asciiTheme="minorHAnsi" w:eastAsiaTheme="minorHAnsi" w:hAnsiTheme="minorHAnsi" w:cstheme="minorBidi"/>
                <w:b/>
                <w:sz w:val="22"/>
                <w:szCs w:val="22"/>
              </w:rPr>
              <w:t>Description fonctionnelle et technique</w:t>
            </w:r>
          </w:p>
        </w:tc>
      </w:tr>
      <w:tr w:rsidR="00E47D52" w14:paraId="3643A979" w14:textId="77777777" w:rsidTr="00E52407">
        <w:tc>
          <w:tcPr>
            <w:tcW w:w="2122" w:type="dxa"/>
            <w:tcBorders>
              <w:top w:val="single" w:sz="4" w:space="0" w:color="auto"/>
              <w:left w:val="single" w:sz="4" w:space="0" w:color="auto"/>
              <w:bottom w:val="single" w:sz="4" w:space="0" w:color="auto"/>
              <w:right w:val="single" w:sz="4" w:space="0" w:color="auto"/>
            </w:tcBorders>
          </w:tcPr>
          <w:p w14:paraId="193538A6"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79904" behindDoc="0" locked="0" layoutInCell="1" allowOverlap="1" wp14:anchorId="617C8953" wp14:editId="01AD25EC">
                  <wp:simplePos x="0" y="0"/>
                  <wp:positionH relativeFrom="column">
                    <wp:posOffset>675005</wp:posOffset>
                  </wp:positionH>
                  <wp:positionV relativeFrom="paragraph">
                    <wp:posOffset>-22860</wp:posOffset>
                  </wp:positionV>
                  <wp:extent cx="607695" cy="417830"/>
                  <wp:effectExtent l="0" t="0" r="1905" b="1270"/>
                  <wp:wrapNone/>
                  <wp:docPr id="141" name="Imag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695" cy="41783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Description fonctionnelle</w:t>
            </w:r>
          </w:p>
          <w:p w14:paraId="29CAF573"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6A36F8A5" w14:textId="77777777" w:rsidR="00E47D52" w:rsidRPr="00E52407" w:rsidRDefault="00E47D52" w:rsidP="00E47D52">
            <w:pPr>
              <w:autoSpaceDE w:val="0"/>
              <w:spacing w:line="240" w:lineRule="auto"/>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color w:val="000000"/>
                <w:sz w:val="22"/>
                <w:szCs w:val="22"/>
              </w:rPr>
              <w:t>Afficher la bibliothèque de modèles d’actes : affiche la bibliothèque de modèle d’actes sous la forme d’une arborescence structurant ces derniers par nature :</w:t>
            </w:r>
          </w:p>
          <w:p w14:paraId="59EDB0CD" w14:textId="77777777" w:rsidR="00E47D52" w:rsidRPr="00E52407" w:rsidRDefault="00E47D52" w:rsidP="00E52407">
            <w:pPr>
              <w:pStyle w:val="Paragraphedeliste"/>
              <w:autoSpaceDE w:val="0"/>
              <w:autoSpaceDN w:val="0"/>
              <w:adjustRightInd w:val="0"/>
              <w:ind w:left="1080" w:hanging="360"/>
              <w:contextualSpacing/>
              <w:rPr>
                <w:rFonts w:asciiTheme="minorHAnsi" w:eastAsiaTheme="minorHAnsi" w:hAnsiTheme="minorHAnsi" w:cstheme="minorHAnsi"/>
                <w:sz w:val="22"/>
                <w:szCs w:val="22"/>
                <w:lang w:eastAsia="en-US"/>
              </w:rPr>
            </w:pPr>
            <w:r w:rsidRPr="00E52407">
              <w:rPr>
                <w:rFonts w:asciiTheme="minorHAnsi" w:eastAsiaTheme="minorHAnsi" w:hAnsiTheme="minorHAnsi" w:cstheme="minorHAnsi"/>
                <w:sz w:val="22"/>
                <w:szCs w:val="22"/>
                <w:lang w:eastAsia="en-US"/>
              </w:rPr>
              <w:t>Actes relatifs au fonctionnement de l’établissement,</w:t>
            </w:r>
          </w:p>
          <w:p w14:paraId="0EA480AB" w14:textId="77777777" w:rsidR="00E47D52" w:rsidRPr="00E52407" w:rsidRDefault="00E47D52" w:rsidP="00E52407">
            <w:pPr>
              <w:pStyle w:val="Paragraphedeliste"/>
              <w:autoSpaceDE w:val="0"/>
              <w:autoSpaceDN w:val="0"/>
              <w:adjustRightInd w:val="0"/>
              <w:ind w:left="1080" w:hanging="360"/>
              <w:contextualSpacing/>
              <w:rPr>
                <w:rFonts w:asciiTheme="minorHAnsi" w:eastAsiaTheme="minorHAnsi" w:hAnsiTheme="minorHAnsi" w:cstheme="minorHAnsi"/>
                <w:sz w:val="22"/>
                <w:szCs w:val="22"/>
                <w:lang w:eastAsia="en-US"/>
              </w:rPr>
            </w:pPr>
            <w:r w:rsidRPr="00E52407">
              <w:rPr>
                <w:rFonts w:asciiTheme="minorHAnsi" w:eastAsiaTheme="minorHAnsi" w:hAnsiTheme="minorHAnsi" w:cstheme="minorHAnsi"/>
                <w:sz w:val="22"/>
                <w:szCs w:val="22"/>
                <w:lang w:eastAsia="en-US"/>
              </w:rPr>
              <w:t>Actes relatifs au contenu ou à l’organisation de l’action éducatrice,</w:t>
            </w:r>
          </w:p>
          <w:p w14:paraId="57E8CB94" w14:textId="77777777" w:rsidR="00E47D52" w:rsidRPr="00E52407" w:rsidRDefault="00E47D52" w:rsidP="00E52407">
            <w:pPr>
              <w:pStyle w:val="Paragraphedeliste"/>
              <w:autoSpaceDE w:val="0"/>
              <w:autoSpaceDN w:val="0"/>
              <w:adjustRightInd w:val="0"/>
              <w:ind w:left="1080" w:hanging="360"/>
              <w:contextualSpacing/>
              <w:rPr>
                <w:rFonts w:asciiTheme="minorHAnsi" w:eastAsiaTheme="minorHAnsi" w:hAnsiTheme="minorHAnsi" w:cstheme="minorHAnsi"/>
                <w:sz w:val="22"/>
                <w:szCs w:val="22"/>
                <w:lang w:eastAsia="en-US"/>
              </w:rPr>
            </w:pPr>
            <w:r w:rsidRPr="00E52407">
              <w:rPr>
                <w:rFonts w:asciiTheme="minorHAnsi" w:eastAsiaTheme="minorHAnsi" w:hAnsiTheme="minorHAnsi" w:cstheme="minorHAnsi"/>
                <w:sz w:val="22"/>
                <w:szCs w:val="22"/>
                <w:lang w:eastAsia="en-US"/>
              </w:rPr>
              <w:t>Actes financiers,</w:t>
            </w:r>
          </w:p>
          <w:p w14:paraId="18D6D418" w14:textId="77777777" w:rsidR="00E47D52" w:rsidRPr="00E52407" w:rsidRDefault="00E47D52" w:rsidP="00E52407">
            <w:pPr>
              <w:pStyle w:val="Paragraphedeliste"/>
              <w:autoSpaceDE w:val="0"/>
              <w:autoSpaceDN w:val="0"/>
              <w:adjustRightInd w:val="0"/>
              <w:ind w:left="1080" w:hanging="360"/>
              <w:contextualSpacing/>
              <w:rPr>
                <w:rFonts w:asciiTheme="minorHAnsi" w:eastAsiaTheme="minorHAnsi" w:hAnsiTheme="minorHAnsi" w:cstheme="minorHAnsi"/>
                <w:sz w:val="22"/>
                <w:szCs w:val="22"/>
                <w:lang w:eastAsia="en-US"/>
              </w:rPr>
            </w:pPr>
            <w:r w:rsidRPr="00E52407">
              <w:rPr>
                <w:rFonts w:asciiTheme="minorHAnsi" w:eastAsiaTheme="minorHAnsi" w:hAnsiTheme="minorHAnsi" w:cstheme="minorHAnsi"/>
                <w:sz w:val="22"/>
                <w:szCs w:val="22"/>
                <w:lang w:eastAsia="en-US"/>
              </w:rPr>
              <w:t>Les autres actes de l’EPLE,</w:t>
            </w:r>
          </w:p>
          <w:p w14:paraId="049362B5" w14:textId="77777777" w:rsidR="00E47D52" w:rsidRPr="00E52407" w:rsidRDefault="00E47D52" w:rsidP="00E52407">
            <w:pPr>
              <w:pStyle w:val="Paragraphedeliste"/>
              <w:autoSpaceDE w:val="0"/>
              <w:autoSpaceDN w:val="0"/>
              <w:adjustRightInd w:val="0"/>
              <w:ind w:left="1080" w:hanging="360"/>
              <w:contextualSpacing/>
              <w:rPr>
                <w:rFonts w:asciiTheme="minorHAnsi" w:eastAsiaTheme="minorHAnsi" w:hAnsiTheme="minorHAnsi" w:cstheme="minorHAnsi"/>
                <w:sz w:val="22"/>
                <w:szCs w:val="22"/>
                <w:lang w:eastAsia="en-US"/>
              </w:rPr>
            </w:pPr>
            <w:r w:rsidRPr="00E52407">
              <w:rPr>
                <w:rFonts w:asciiTheme="minorHAnsi" w:eastAsiaTheme="minorHAnsi" w:hAnsiTheme="minorHAnsi" w:cstheme="minorHAnsi"/>
                <w:sz w:val="22"/>
                <w:szCs w:val="22"/>
                <w:lang w:eastAsia="en-US"/>
              </w:rPr>
              <w:t>Actes sur CE sur les personnels.</w:t>
            </w:r>
          </w:p>
          <w:p w14:paraId="253E5FE5"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Rechercher des actes :</w:t>
            </w:r>
            <w:r w:rsidRPr="00E52407">
              <w:rPr>
                <w:rFonts w:asciiTheme="minorHAnsi" w:eastAsiaTheme="minorHAnsi" w:hAnsiTheme="minorHAnsi" w:cstheme="minorHAnsi"/>
                <w:color w:val="000000"/>
                <w:sz w:val="22"/>
                <w:szCs w:val="22"/>
              </w:rPr>
              <w:t xml:space="preserve"> moteur de recherche permettant la recherche d’actes selon tout en ensemble de critères et permettant notamment de visualiser les actes finalisés antérieurs à l’année scolaire en cours qui n’apparaissent donc pas dans les tableaux de bords. L’affichage</w:t>
            </w:r>
            <w:r w:rsidR="00E52407" w:rsidRPr="00E52407">
              <w:rPr>
                <w:rFonts w:asciiTheme="minorHAnsi" w:eastAsiaTheme="minorHAnsi" w:hAnsiTheme="minorHAnsi" w:cstheme="minorHAnsi"/>
                <w:color w:val="000000"/>
                <w:sz w:val="22"/>
                <w:szCs w:val="22"/>
              </w:rPr>
              <w:t xml:space="preserve"> </w:t>
            </w:r>
            <w:r w:rsidRPr="00E52407">
              <w:rPr>
                <w:rFonts w:asciiTheme="minorHAnsi" w:eastAsiaTheme="minorHAnsi" w:hAnsiTheme="minorHAnsi" w:cstheme="minorHAnsi"/>
                <w:color w:val="000000"/>
                <w:sz w:val="22"/>
                <w:szCs w:val="22"/>
              </w:rPr>
              <w:t>des résultats dépendra des droits de l’exécutant de la requête de recherche.</w:t>
            </w:r>
          </w:p>
          <w:p w14:paraId="64F19920"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Elaborer un acte :</w:t>
            </w:r>
            <w:r w:rsidRPr="00E52407">
              <w:rPr>
                <w:rFonts w:asciiTheme="minorHAnsi" w:eastAsiaTheme="minorHAnsi" w:hAnsiTheme="minorHAnsi" w:cstheme="minorHAnsi"/>
                <w:color w:val="000000"/>
                <w:sz w:val="22"/>
                <w:szCs w:val="22"/>
              </w:rPr>
              <w:t xml:space="preserve"> permet l’élaboration des nouveaux actes à partir des modèles d’actes ; ou la mise à jour d’actes non validés. Un acte sera élaboré par un EPLE, chaque acte étant « propriété » d’un EPLE et donc non visible par les autres EPLE.</w:t>
            </w:r>
          </w:p>
          <w:p w14:paraId="238C3EA9"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 xml:space="preserve">Signer un acte : </w:t>
            </w:r>
            <w:r w:rsidRPr="00E52407">
              <w:rPr>
                <w:rFonts w:asciiTheme="minorHAnsi" w:eastAsiaTheme="minorHAnsi" w:hAnsiTheme="minorHAnsi" w:cstheme="minorHAnsi"/>
                <w:color w:val="000000"/>
                <w:sz w:val="22"/>
                <w:szCs w:val="22"/>
              </w:rPr>
              <w:t>permet la validation d’un acte par un ayant droit et sa signature électronique basée sur l’authentification forte OTP du valideur et réalisée par le biais de la plateforme de signature électronique du MEN, pour sa mise à disposition aux autorités de contrôle.</w:t>
            </w:r>
          </w:p>
          <w:p w14:paraId="564CB1A9"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Transmettre un acte aux autorités de contrôle :</w:t>
            </w:r>
            <w:r w:rsidRPr="00E52407">
              <w:rPr>
                <w:rFonts w:asciiTheme="minorHAnsi" w:eastAsiaTheme="minorHAnsi" w:hAnsiTheme="minorHAnsi" w:cstheme="minorHAnsi"/>
                <w:color w:val="000000"/>
                <w:sz w:val="22"/>
                <w:szCs w:val="22"/>
              </w:rPr>
              <w:t xml:space="preserve"> une notification sera communiquée aux autorités de contrôle les informant de la mise à disposition d’un acte au sein du système </w:t>
            </w:r>
            <w:proofErr w:type="spellStart"/>
            <w:r w:rsidRPr="00E52407">
              <w:rPr>
                <w:rFonts w:asciiTheme="minorHAnsi" w:eastAsiaTheme="minorHAnsi" w:hAnsiTheme="minorHAnsi" w:cstheme="minorHAnsi"/>
                <w:color w:val="000000"/>
                <w:sz w:val="22"/>
                <w:szCs w:val="22"/>
              </w:rPr>
              <w:t>Dem’Act</w:t>
            </w:r>
            <w:proofErr w:type="spellEnd"/>
            <w:r w:rsidRPr="00E52407">
              <w:rPr>
                <w:rFonts w:asciiTheme="minorHAnsi" w:eastAsiaTheme="minorHAnsi" w:hAnsiTheme="minorHAnsi" w:cstheme="minorHAnsi"/>
                <w:color w:val="000000"/>
                <w:sz w:val="22"/>
                <w:szCs w:val="22"/>
              </w:rPr>
              <w:t>.</w:t>
            </w:r>
          </w:p>
          <w:p w14:paraId="5748792F"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Instruire un acte :</w:t>
            </w:r>
            <w:r w:rsidRPr="00E52407">
              <w:rPr>
                <w:rFonts w:asciiTheme="minorHAnsi" w:eastAsiaTheme="minorHAnsi" w:hAnsiTheme="minorHAnsi" w:cstheme="minorHAnsi"/>
                <w:color w:val="000000"/>
                <w:sz w:val="22"/>
                <w:szCs w:val="22"/>
              </w:rPr>
              <w:t xml:space="preserve"> permet le traitement et l’instruction de l’acte par l’autorité de contrôle à partir du système.</w:t>
            </w:r>
          </w:p>
          <w:p w14:paraId="125DE348"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color w:val="000000"/>
                <w:sz w:val="22"/>
                <w:szCs w:val="22"/>
              </w:rPr>
              <w:t>Afficher un tableau de bord : permet l’affichage d’un tableau synthétisant les actes par état.</w:t>
            </w:r>
          </w:p>
          <w:p w14:paraId="36E50784"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Afficher le suivi des actes :</w:t>
            </w:r>
            <w:r w:rsidRPr="00E52407">
              <w:rPr>
                <w:rFonts w:asciiTheme="minorHAnsi" w:eastAsiaTheme="minorHAnsi" w:hAnsiTheme="minorHAnsi" w:cstheme="minorHAnsi"/>
                <w:color w:val="000000"/>
                <w:sz w:val="22"/>
                <w:szCs w:val="22"/>
              </w:rPr>
              <w:t xml:space="preserve"> permet de suivre l’historique des actions sur un acte donné.</w:t>
            </w:r>
          </w:p>
          <w:p w14:paraId="0B5E1BF0"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lastRenderedPageBreak/>
              <w:t>Afficher l’aide en ligne :</w:t>
            </w:r>
            <w:r w:rsidRPr="00E52407">
              <w:rPr>
                <w:rFonts w:asciiTheme="minorHAnsi" w:eastAsiaTheme="minorHAnsi" w:hAnsiTheme="minorHAnsi" w:cstheme="minorHAnsi"/>
                <w:color w:val="000000"/>
                <w:sz w:val="22"/>
                <w:szCs w:val="22"/>
              </w:rPr>
              <w:t xml:space="preserve"> aide contextuelle renvoyant au manuel utilisateur de l’application pour aider à résoudre les différents problèmes que pourrait rencontrer l’utilisateur. Est identique pour chaque académie, non paramétrable.</w:t>
            </w:r>
          </w:p>
          <w:p w14:paraId="34627684"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Paramétrer l’application :</w:t>
            </w:r>
            <w:r w:rsidRPr="00E52407">
              <w:rPr>
                <w:rFonts w:asciiTheme="minorHAnsi" w:eastAsiaTheme="minorHAnsi" w:hAnsiTheme="minorHAnsi" w:cstheme="minorHAnsi"/>
                <w:color w:val="000000"/>
                <w:sz w:val="22"/>
                <w:szCs w:val="22"/>
              </w:rPr>
              <w:t xml:space="preserve"> propose deux niveaux de paramétrage : un premier niveau pour l’EPLE, un second pour l’académie. Le paramétrage de </w:t>
            </w:r>
            <w:proofErr w:type="spellStart"/>
            <w:r w:rsidRPr="00E52407">
              <w:rPr>
                <w:rFonts w:asciiTheme="minorHAnsi" w:eastAsiaTheme="minorHAnsi" w:hAnsiTheme="minorHAnsi" w:cstheme="minorHAnsi"/>
                <w:color w:val="000000"/>
                <w:sz w:val="22"/>
                <w:szCs w:val="22"/>
              </w:rPr>
              <w:t>Dém’Act</w:t>
            </w:r>
            <w:proofErr w:type="spellEnd"/>
            <w:r w:rsidRPr="00E52407">
              <w:rPr>
                <w:rFonts w:asciiTheme="minorHAnsi" w:eastAsiaTheme="minorHAnsi" w:hAnsiTheme="minorHAnsi" w:cstheme="minorHAnsi"/>
                <w:color w:val="000000"/>
                <w:sz w:val="22"/>
                <w:szCs w:val="22"/>
              </w:rPr>
              <w:t xml:space="preserve"> est spécifique à chaque académie (mêmes propriétés pour chaque académie, mais valorisation des paramètres différents).</w:t>
            </w:r>
          </w:p>
          <w:p w14:paraId="406985DD"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Paramétrage des données :</w:t>
            </w:r>
            <w:r w:rsidRPr="00E52407">
              <w:rPr>
                <w:rFonts w:asciiTheme="minorHAnsi" w:eastAsiaTheme="minorHAnsi" w:hAnsiTheme="minorHAnsi" w:cstheme="minorHAnsi"/>
                <w:color w:val="000000"/>
                <w:sz w:val="22"/>
                <w:szCs w:val="22"/>
              </w:rPr>
              <w:t xml:space="preserve"> Suivant leurs droits, certains utilisateurs pourront modifier des données (informations de l’EPLE, quorum, observations …)</w:t>
            </w:r>
          </w:p>
          <w:p w14:paraId="2B4135F2"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Référentiel métier :</w:t>
            </w:r>
            <w:r w:rsidRPr="00E52407">
              <w:rPr>
                <w:rFonts w:asciiTheme="minorHAnsi" w:eastAsiaTheme="minorHAnsi" w:hAnsiTheme="minorHAnsi" w:cstheme="minorHAnsi"/>
                <w:color w:val="000000"/>
                <w:sz w:val="22"/>
                <w:szCs w:val="22"/>
              </w:rPr>
              <w:t xml:space="preserve"> est synchronisé avec l’application RAMSESE et permet le </w:t>
            </w:r>
            <w:proofErr w:type="spellStart"/>
            <w:r w:rsidRPr="00E52407">
              <w:rPr>
                <w:rFonts w:asciiTheme="minorHAnsi" w:eastAsiaTheme="minorHAnsi" w:hAnsiTheme="minorHAnsi" w:cstheme="minorHAnsi"/>
                <w:color w:val="000000"/>
                <w:sz w:val="22"/>
                <w:szCs w:val="22"/>
              </w:rPr>
              <w:t>préremplissage</w:t>
            </w:r>
            <w:proofErr w:type="spellEnd"/>
            <w:r w:rsidRPr="00E52407">
              <w:rPr>
                <w:rFonts w:asciiTheme="minorHAnsi" w:eastAsiaTheme="minorHAnsi" w:hAnsiTheme="minorHAnsi" w:cstheme="minorHAnsi"/>
                <w:color w:val="000000"/>
                <w:sz w:val="22"/>
                <w:szCs w:val="22"/>
              </w:rPr>
              <w:t xml:space="preserve"> de certains champs des actes (nom, adresse et numéro de téléphone de l’EPLE) / type d’observation / observations. Sens de la synchronisation : RAMSESE vers </w:t>
            </w:r>
            <w:proofErr w:type="spellStart"/>
            <w:r w:rsidRPr="00E52407">
              <w:rPr>
                <w:rFonts w:asciiTheme="minorHAnsi" w:eastAsiaTheme="minorHAnsi" w:hAnsiTheme="minorHAnsi" w:cstheme="minorHAnsi"/>
                <w:color w:val="000000"/>
                <w:sz w:val="22"/>
                <w:szCs w:val="22"/>
              </w:rPr>
              <w:t>Dem’Act</w:t>
            </w:r>
            <w:proofErr w:type="spellEnd"/>
            <w:r w:rsidRPr="00E52407">
              <w:rPr>
                <w:rFonts w:asciiTheme="minorHAnsi" w:eastAsiaTheme="minorHAnsi" w:hAnsiTheme="minorHAnsi" w:cstheme="minorHAnsi"/>
                <w:color w:val="000000"/>
                <w:sz w:val="22"/>
                <w:szCs w:val="22"/>
              </w:rPr>
              <w:t xml:space="preserve"> (voir le chapitre 3.3.5).</w:t>
            </w:r>
          </w:p>
          <w:p w14:paraId="7FBF4367"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Gestion de droits :</w:t>
            </w:r>
            <w:r w:rsidRPr="00E52407">
              <w:rPr>
                <w:rFonts w:asciiTheme="minorHAnsi" w:eastAsiaTheme="minorHAnsi" w:hAnsiTheme="minorHAnsi" w:cstheme="minorHAnsi"/>
                <w:color w:val="000000"/>
                <w:sz w:val="22"/>
                <w:szCs w:val="22"/>
              </w:rPr>
              <w:t xml:space="preserve"> L’application </w:t>
            </w:r>
            <w:proofErr w:type="spellStart"/>
            <w:r w:rsidRPr="00E52407">
              <w:rPr>
                <w:rFonts w:asciiTheme="minorHAnsi" w:eastAsiaTheme="minorHAnsi" w:hAnsiTheme="minorHAnsi" w:cstheme="minorHAnsi"/>
                <w:color w:val="000000"/>
                <w:sz w:val="22"/>
                <w:szCs w:val="22"/>
              </w:rPr>
              <w:t>Dem’Act</w:t>
            </w:r>
            <w:proofErr w:type="spellEnd"/>
            <w:r w:rsidRPr="00E52407">
              <w:rPr>
                <w:rFonts w:asciiTheme="minorHAnsi" w:eastAsiaTheme="minorHAnsi" w:hAnsiTheme="minorHAnsi" w:cstheme="minorHAnsi"/>
                <w:color w:val="000000"/>
                <w:sz w:val="22"/>
                <w:szCs w:val="22"/>
              </w:rPr>
              <w:t xml:space="preserve"> propose un accès sécurisé et contextualisé. Chaque utilisateur s’y connectant visualise / intervient seulement sur les informations auxquelles il est autorisé, conformément aux règles de sécurité paramétré dans l’outil.</w:t>
            </w:r>
          </w:p>
          <w:p w14:paraId="6789B2FD"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b/>
                <w:color w:val="000000"/>
                <w:sz w:val="22"/>
                <w:szCs w:val="22"/>
              </w:rPr>
            </w:pPr>
            <w:r w:rsidRPr="00E52407">
              <w:rPr>
                <w:rFonts w:asciiTheme="minorHAnsi" w:eastAsiaTheme="minorHAnsi" w:hAnsiTheme="minorHAnsi" w:cstheme="minorHAnsi"/>
                <w:b/>
                <w:color w:val="000000"/>
                <w:sz w:val="22"/>
                <w:szCs w:val="22"/>
              </w:rPr>
              <w:t>Mise à disposition d’espaces collaboratifs</w:t>
            </w:r>
          </w:p>
          <w:p w14:paraId="28A47565"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Gestion de séances :</w:t>
            </w:r>
            <w:r w:rsidRPr="00E52407">
              <w:rPr>
                <w:rFonts w:asciiTheme="minorHAnsi" w:eastAsiaTheme="minorHAnsi" w:hAnsiTheme="minorHAnsi" w:cstheme="minorHAnsi"/>
                <w:color w:val="000000"/>
                <w:sz w:val="22"/>
                <w:szCs w:val="22"/>
              </w:rPr>
              <w:t xml:space="preserve"> gestion centralisée des informations des séances du Conseil d’Administration et de la Commission Permanente</w:t>
            </w:r>
          </w:p>
          <w:p w14:paraId="4838633B" w14:textId="77777777" w:rsidR="00E47D52" w:rsidRPr="00E52407" w:rsidRDefault="00E47D52" w:rsidP="00E52407">
            <w:pPr>
              <w:pStyle w:val="Paragraphedeliste"/>
              <w:numPr>
                <w:ilvl w:val="0"/>
                <w:numId w:val="38"/>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b/>
                <w:color w:val="000000"/>
                <w:sz w:val="22"/>
                <w:szCs w:val="22"/>
              </w:rPr>
              <w:t>Lots de gestion :</w:t>
            </w:r>
            <w:r w:rsidRPr="00E52407">
              <w:rPr>
                <w:rFonts w:asciiTheme="minorHAnsi" w:eastAsiaTheme="minorHAnsi" w:hAnsiTheme="minorHAnsi" w:cstheme="minorHAnsi"/>
                <w:color w:val="000000"/>
                <w:sz w:val="22"/>
                <w:szCs w:val="22"/>
              </w:rPr>
              <w:t xml:space="preserve"> Système de filtrage permettant la répartition de l’activité entre les différents membres d’une autorité de contrôle</w:t>
            </w:r>
          </w:p>
        </w:tc>
      </w:tr>
      <w:tr w:rsidR="00E47D52" w14:paraId="758A5462" w14:textId="77777777" w:rsidTr="00E52407">
        <w:tc>
          <w:tcPr>
            <w:tcW w:w="2122" w:type="dxa"/>
            <w:tcBorders>
              <w:top w:val="single" w:sz="4" w:space="0" w:color="auto"/>
              <w:left w:val="single" w:sz="4" w:space="0" w:color="auto"/>
              <w:bottom w:val="single" w:sz="4" w:space="0" w:color="auto"/>
              <w:right w:val="single" w:sz="4" w:space="0" w:color="auto"/>
            </w:tcBorders>
          </w:tcPr>
          <w:p w14:paraId="5CC95508"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lastRenderedPageBreak/>
              <w:drawing>
                <wp:anchor distT="0" distB="0" distL="114300" distR="114300" simplePos="0" relativeHeight="251572736" behindDoc="0" locked="0" layoutInCell="1" allowOverlap="1" wp14:anchorId="6A94905F" wp14:editId="60736AD9">
                  <wp:simplePos x="0" y="0"/>
                  <wp:positionH relativeFrom="column">
                    <wp:posOffset>835660</wp:posOffset>
                  </wp:positionH>
                  <wp:positionV relativeFrom="paragraph">
                    <wp:posOffset>6350</wp:posOffset>
                  </wp:positionV>
                  <wp:extent cx="438150" cy="557530"/>
                  <wp:effectExtent l="0" t="0" r="0" b="0"/>
                  <wp:wrapThrough wrapText="bothSides">
                    <wp:wrapPolygon edited="0">
                      <wp:start x="9391" y="0"/>
                      <wp:lineTo x="0" y="12547"/>
                      <wp:lineTo x="2817" y="20665"/>
                      <wp:lineTo x="19722" y="20665"/>
                      <wp:lineTo x="18783" y="2952"/>
                      <wp:lineTo x="17843" y="0"/>
                      <wp:lineTo x="9391" y="0"/>
                    </wp:wrapPolygon>
                  </wp:wrapThrough>
                  <wp:docPr id="140" name="Imag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557530"/>
                          </a:xfrm>
                          <a:prstGeom prst="rect">
                            <a:avLst/>
                          </a:prstGeom>
                          <a:noFill/>
                        </pic:spPr>
                      </pic:pic>
                    </a:graphicData>
                  </a:graphic>
                  <wp14:sizeRelH relativeFrom="margin">
                    <wp14:pctWidth>0</wp14:pctWidth>
                  </wp14:sizeRelH>
                  <wp14:sizeRelV relativeFrom="margin">
                    <wp14:pctHeight>0</wp14:pctHeight>
                  </wp14:sizeRelV>
                </wp:anchor>
              </w:drawing>
            </w:r>
            <w:r w:rsidRPr="00E47D52">
              <w:rPr>
                <w:rFonts w:asciiTheme="minorHAnsi" w:eastAsiaTheme="minorHAnsi" w:hAnsiTheme="minorHAnsi" w:cstheme="minorBidi"/>
                <w:b/>
                <w:sz w:val="22"/>
                <w:szCs w:val="22"/>
              </w:rPr>
              <w:t xml:space="preserve">Public cible </w:t>
            </w:r>
          </w:p>
          <w:p w14:paraId="32CFF816"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6F6D3836"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Les EPLE</w:t>
            </w:r>
          </w:p>
          <w:p w14:paraId="4C124FC0"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Les autorités de contrôle de légalité</w:t>
            </w:r>
          </w:p>
        </w:tc>
      </w:tr>
      <w:tr w:rsidR="00E47D52" w14:paraId="428A48C3" w14:textId="77777777" w:rsidTr="00E52407">
        <w:tc>
          <w:tcPr>
            <w:tcW w:w="2122" w:type="dxa"/>
            <w:tcBorders>
              <w:top w:val="single" w:sz="4" w:space="0" w:color="auto"/>
              <w:left w:val="single" w:sz="4" w:space="0" w:color="auto"/>
              <w:bottom w:val="single" w:sz="4" w:space="0" w:color="auto"/>
              <w:right w:val="single" w:sz="4" w:space="0" w:color="auto"/>
            </w:tcBorders>
            <w:hideMark/>
          </w:tcPr>
          <w:p w14:paraId="56D4396C"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69664" behindDoc="0" locked="0" layoutInCell="1" allowOverlap="1" wp14:anchorId="46D6EB9C" wp14:editId="3E19A546">
                  <wp:simplePos x="0" y="0"/>
                  <wp:positionH relativeFrom="column">
                    <wp:posOffset>819785</wp:posOffset>
                  </wp:positionH>
                  <wp:positionV relativeFrom="paragraph">
                    <wp:posOffset>24765</wp:posOffset>
                  </wp:positionV>
                  <wp:extent cx="448945" cy="443865"/>
                  <wp:effectExtent l="0" t="0" r="8255" b="0"/>
                  <wp:wrapNone/>
                  <wp:docPr id="139" name="Imag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945" cy="44386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Composants techniques de l’application</w:t>
            </w:r>
          </w:p>
        </w:tc>
        <w:tc>
          <w:tcPr>
            <w:tcW w:w="7484" w:type="dxa"/>
            <w:tcBorders>
              <w:top w:val="single" w:sz="4" w:space="0" w:color="auto"/>
              <w:left w:val="single" w:sz="4" w:space="0" w:color="auto"/>
              <w:bottom w:val="single" w:sz="4" w:space="0" w:color="auto"/>
              <w:right w:val="single" w:sz="4" w:space="0" w:color="auto"/>
            </w:tcBorders>
            <w:hideMark/>
          </w:tcPr>
          <w:p w14:paraId="26ABCDF6"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proofErr w:type="spellStart"/>
            <w:r w:rsidRPr="00E47D52">
              <w:rPr>
                <w:rFonts w:asciiTheme="minorHAnsi" w:eastAsiaTheme="minorHAnsi" w:hAnsiTheme="minorHAnsi" w:cstheme="minorHAnsi"/>
                <w:color w:val="000000"/>
                <w:sz w:val="22"/>
                <w:szCs w:val="22"/>
              </w:rPr>
              <w:t>Dém’Act</w:t>
            </w:r>
            <w:proofErr w:type="spellEnd"/>
            <w:r w:rsidRPr="00E47D52">
              <w:rPr>
                <w:rFonts w:asciiTheme="minorHAnsi" w:eastAsiaTheme="minorHAnsi" w:hAnsiTheme="minorHAnsi" w:cstheme="minorHAnsi"/>
                <w:color w:val="000000"/>
                <w:sz w:val="22"/>
                <w:szCs w:val="22"/>
              </w:rPr>
              <w:t xml:space="preserve"> est une application web constituée de développements spécifiques en java autour d’un socle technique NUXEO.</w:t>
            </w:r>
          </w:p>
          <w:p w14:paraId="28091529"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Serveur Web : Apache</w:t>
            </w:r>
          </w:p>
          <w:p w14:paraId="7F7D819C"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 xml:space="preserve">GED : </w:t>
            </w:r>
            <w:proofErr w:type="spellStart"/>
            <w:r w:rsidRPr="00E47D52">
              <w:rPr>
                <w:rFonts w:asciiTheme="minorHAnsi" w:eastAsiaTheme="minorHAnsi" w:hAnsiTheme="minorHAnsi" w:cstheme="minorHAnsi"/>
                <w:color w:val="000000"/>
                <w:sz w:val="22"/>
                <w:szCs w:val="22"/>
              </w:rPr>
              <w:t>Nuxeo</w:t>
            </w:r>
            <w:proofErr w:type="spellEnd"/>
          </w:p>
          <w:p w14:paraId="0CE234F6"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Serveur d’application Tomcat</w:t>
            </w:r>
          </w:p>
          <w:p w14:paraId="5D167B6F"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 xml:space="preserve">Base de données : </w:t>
            </w:r>
            <w:proofErr w:type="spellStart"/>
            <w:r w:rsidRPr="00E47D52">
              <w:rPr>
                <w:rFonts w:asciiTheme="minorHAnsi" w:eastAsiaTheme="minorHAnsi" w:hAnsiTheme="minorHAnsi" w:cstheme="minorHAnsi"/>
                <w:color w:val="000000"/>
                <w:sz w:val="22"/>
                <w:szCs w:val="22"/>
              </w:rPr>
              <w:t>Postgres</w:t>
            </w:r>
            <w:proofErr w:type="spellEnd"/>
          </w:p>
        </w:tc>
      </w:tr>
      <w:tr w:rsidR="00E47D52" w14:paraId="3C39DC5C" w14:textId="77777777" w:rsidTr="00E52407">
        <w:tc>
          <w:tcPr>
            <w:tcW w:w="2122" w:type="dxa"/>
            <w:tcBorders>
              <w:top w:val="single" w:sz="4" w:space="0" w:color="auto"/>
              <w:left w:val="single" w:sz="4" w:space="0" w:color="auto"/>
              <w:bottom w:val="single" w:sz="4" w:space="0" w:color="auto"/>
              <w:right w:val="single" w:sz="4" w:space="0" w:color="auto"/>
            </w:tcBorders>
          </w:tcPr>
          <w:p w14:paraId="4E1628D8"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86048" behindDoc="0" locked="0" layoutInCell="1" allowOverlap="1" wp14:anchorId="78E653F4" wp14:editId="372FBC90">
                  <wp:simplePos x="0" y="0"/>
                  <wp:positionH relativeFrom="column">
                    <wp:posOffset>831850</wp:posOffset>
                  </wp:positionH>
                  <wp:positionV relativeFrom="paragraph">
                    <wp:posOffset>6985</wp:posOffset>
                  </wp:positionV>
                  <wp:extent cx="483870" cy="483870"/>
                  <wp:effectExtent l="0" t="0" r="0" b="0"/>
                  <wp:wrapNone/>
                  <wp:docPr id="138" name="Imag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 cy="48387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 xml:space="preserve">Hébergement </w:t>
            </w:r>
          </w:p>
          <w:p w14:paraId="4329D5AA" w14:textId="77777777" w:rsidR="00E47D52" w:rsidRPr="00E47D52" w:rsidRDefault="00E47D52" w:rsidP="00E47D52">
            <w:pPr>
              <w:widowControl/>
              <w:spacing w:line="240" w:lineRule="auto"/>
              <w:rPr>
                <w:rFonts w:asciiTheme="minorHAnsi" w:eastAsiaTheme="minorHAnsi" w:hAnsiTheme="minorHAnsi" w:cstheme="minorBidi"/>
                <w:b/>
                <w:sz w:val="22"/>
                <w:szCs w:val="22"/>
              </w:rPr>
            </w:pPr>
          </w:p>
          <w:p w14:paraId="36F6A384"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2EEBC0BE"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Application Intranet hébergée au niveau académique.</w:t>
            </w:r>
          </w:p>
          <w:p w14:paraId="254DFEEF"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 xml:space="preserve">L’environnement de recette et l’environnement de </w:t>
            </w:r>
            <w:proofErr w:type="spellStart"/>
            <w:r w:rsidRPr="00E47D52">
              <w:rPr>
                <w:rFonts w:asciiTheme="minorHAnsi" w:eastAsiaTheme="minorHAnsi" w:hAnsiTheme="minorHAnsi" w:cstheme="minorHAnsi"/>
                <w:color w:val="000000"/>
                <w:sz w:val="22"/>
                <w:szCs w:val="22"/>
              </w:rPr>
              <w:t>pré-production</w:t>
            </w:r>
            <w:proofErr w:type="spellEnd"/>
            <w:r w:rsidRPr="00E47D52">
              <w:rPr>
                <w:rFonts w:asciiTheme="minorHAnsi" w:eastAsiaTheme="minorHAnsi" w:hAnsiTheme="minorHAnsi" w:cstheme="minorHAnsi"/>
                <w:color w:val="000000"/>
                <w:sz w:val="22"/>
                <w:szCs w:val="22"/>
              </w:rPr>
              <w:t xml:space="preserve"> seront hébergés sur le site de Montpellier.</w:t>
            </w:r>
          </w:p>
        </w:tc>
      </w:tr>
      <w:tr w:rsidR="00E47D52" w14:paraId="7172327D" w14:textId="77777777" w:rsidTr="00E52407">
        <w:tc>
          <w:tcPr>
            <w:tcW w:w="2122" w:type="dxa"/>
            <w:tcBorders>
              <w:top w:val="single" w:sz="4" w:space="0" w:color="auto"/>
              <w:left w:val="single" w:sz="4" w:space="0" w:color="auto"/>
              <w:bottom w:val="single" w:sz="4" w:space="0" w:color="auto"/>
              <w:right w:val="single" w:sz="4" w:space="0" w:color="auto"/>
            </w:tcBorders>
            <w:hideMark/>
          </w:tcPr>
          <w:p w14:paraId="12C77E7B"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89120" behindDoc="0" locked="0" layoutInCell="1" allowOverlap="1" wp14:anchorId="3D61C325" wp14:editId="6A882C52">
                  <wp:simplePos x="0" y="0"/>
                  <wp:positionH relativeFrom="column">
                    <wp:posOffset>771525</wp:posOffset>
                  </wp:positionH>
                  <wp:positionV relativeFrom="paragraph">
                    <wp:posOffset>-27940</wp:posOffset>
                  </wp:positionV>
                  <wp:extent cx="518795" cy="473710"/>
                  <wp:effectExtent l="0" t="0" r="0" b="2540"/>
                  <wp:wrapNone/>
                  <wp:docPr id="137" name="Imag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 cy="473710"/>
                          </a:xfrm>
                          <a:prstGeom prst="rect">
                            <a:avLst/>
                          </a:prstGeom>
                          <a:noFill/>
                        </pic:spPr>
                      </pic:pic>
                    </a:graphicData>
                  </a:graphic>
                  <wp14:sizeRelH relativeFrom="margin">
                    <wp14:pctWidth>0</wp14:pctWidth>
                  </wp14:sizeRelH>
                  <wp14:sizeRelV relativeFrom="margin">
                    <wp14:pctHeight>0</wp14:pctHeight>
                  </wp14:sizeRelV>
                </wp:anchor>
              </w:drawing>
            </w:r>
            <w:r w:rsidRPr="00E47D52">
              <w:rPr>
                <w:rFonts w:asciiTheme="minorHAnsi" w:eastAsiaTheme="minorHAnsi" w:hAnsiTheme="minorHAnsi" w:cstheme="minorBidi"/>
                <w:b/>
                <w:sz w:val="22"/>
                <w:szCs w:val="22"/>
              </w:rPr>
              <w:t xml:space="preserve">Flux Applicatif / Interfaces </w:t>
            </w:r>
          </w:p>
        </w:tc>
        <w:tc>
          <w:tcPr>
            <w:tcW w:w="7484" w:type="dxa"/>
            <w:tcBorders>
              <w:top w:val="single" w:sz="4" w:space="0" w:color="auto"/>
              <w:left w:val="single" w:sz="4" w:space="0" w:color="auto"/>
              <w:bottom w:val="single" w:sz="4" w:space="0" w:color="auto"/>
              <w:right w:val="single" w:sz="4" w:space="0" w:color="auto"/>
            </w:tcBorders>
            <w:hideMark/>
          </w:tcPr>
          <w:p w14:paraId="0A4BEBFC"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Lien avec RAMSESE (Base Académique des Etablissements) par importation des informations utiles liées aux établissements de l’Education Nationale.</w:t>
            </w:r>
          </w:p>
          <w:p w14:paraId="1DA8D7F9" w14:textId="77777777" w:rsidR="00E47D52" w:rsidRPr="00E47D52" w:rsidRDefault="00E47D52" w:rsidP="00E47D52">
            <w:pPr>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Plateforme de signature électronique du MEN</w:t>
            </w:r>
          </w:p>
        </w:tc>
      </w:tr>
      <w:tr w:rsidR="00E47D52" w14:paraId="14CBEA20" w14:textId="77777777" w:rsidTr="00E52407">
        <w:tc>
          <w:tcPr>
            <w:tcW w:w="2122" w:type="dxa"/>
            <w:tcBorders>
              <w:top w:val="single" w:sz="4" w:space="0" w:color="auto"/>
              <w:left w:val="single" w:sz="4" w:space="0" w:color="auto"/>
              <w:bottom w:val="single" w:sz="4" w:space="0" w:color="auto"/>
              <w:right w:val="single" w:sz="4" w:space="0" w:color="auto"/>
            </w:tcBorders>
            <w:hideMark/>
          </w:tcPr>
          <w:p w14:paraId="4507C6BE"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66592" behindDoc="0" locked="0" layoutInCell="1" allowOverlap="1" wp14:anchorId="05192361" wp14:editId="306EEEB2">
                  <wp:simplePos x="0" y="0"/>
                  <wp:positionH relativeFrom="column">
                    <wp:posOffset>856615</wp:posOffset>
                  </wp:positionH>
                  <wp:positionV relativeFrom="paragraph">
                    <wp:posOffset>635</wp:posOffset>
                  </wp:positionV>
                  <wp:extent cx="417195" cy="417195"/>
                  <wp:effectExtent l="0" t="0" r="1905" b="1905"/>
                  <wp:wrapSquare wrapText="bothSides"/>
                  <wp:docPr id="136" name="Imag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195" cy="417195"/>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Métrique des applications</w:t>
            </w:r>
          </w:p>
        </w:tc>
        <w:tc>
          <w:tcPr>
            <w:tcW w:w="7484" w:type="dxa"/>
            <w:tcBorders>
              <w:top w:val="single" w:sz="4" w:space="0" w:color="auto"/>
              <w:left w:val="single" w:sz="4" w:space="0" w:color="auto"/>
              <w:bottom w:val="single" w:sz="4" w:space="0" w:color="auto"/>
              <w:right w:val="single" w:sz="4" w:space="0" w:color="auto"/>
            </w:tcBorders>
            <w:hideMark/>
          </w:tcPr>
          <w:p w14:paraId="56603F10"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Nombre d’établissements cibles : 8000 (EPLE) répartis sur une trentaine d’académies</w:t>
            </w:r>
          </w:p>
          <w:p w14:paraId="45603310"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Durée de conservation légale des actes : environ 10 ans</w:t>
            </w:r>
          </w:p>
          <w:p w14:paraId="1693B605"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Nombre moyen d’actes émis par année et par EPLE : 47</w:t>
            </w:r>
          </w:p>
          <w:p w14:paraId="3BBAA30D"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Nombre moyen d’actes émis par année et par académie : 11713</w:t>
            </w:r>
          </w:p>
          <w:p w14:paraId="020DFD46" w14:textId="77777777" w:rsid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r w:rsidRPr="00E47D52">
              <w:rPr>
                <w:rFonts w:asciiTheme="minorHAnsi" w:eastAsiaTheme="minorHAnsi" w:hAnsiTheme="minorHAnsi" w:cstheme="minorHAnsi"/>
                <w:color w:val="000000"/>
                <w:sz w:val="22"/>
                <w:szCs w:val="22"/>
              </w:rPr>
              <w:t>Extrapolation du nombre d’actes en base par académie au bout de 10 années d’exploitation : 117130</w:t>
            </w:r>
          </w:p>
          <w:p w14:paraId="6DBA07D8" w14:textId="77777777" w:rsidR="00E52407" w:rsidRPr="00E47D52" w:rsidRDefault="00E52407" w:rsidP="00E47D52">
            <w:pPr>
              <w:widowControl/>
              <w:autoSpaceDE w:val="0"/>
              <w:spacing w:line="240" w:lineRule="auto"/>
              <w:jc w:val="both"/>
              <w:rPr>
                <w:rFonts w:asciiTheme="minorHAnsi" w:eastAsiaTheme="minorHAnsi" w:hAnsiTheme="minorHAnsi" w:cstheme="minorHAnsi"/>
                <w:color w:val="000000"/>
                <w:sz w:val="22"/>
                <w:szCs w:val="22"/>
              </w:rPr>
            </w:pPr>
          </w:p>
        </w:tc>
      </w:tr>
      <w:tr w:rsidR="00E47D52" w14:paraId="064856B5" w14:textId="77777777" w:rsidTr="00E52407">
        <w:tc>
          <w:tcPr>
            <w:tcW w:w="2122" w:type="dxa"/>
            <w:tcBorders>
              <w:top w:val="single" w:sz="4" w:space="0" w:color="auto"/>
              <w:left w:val="single" w:sz="4" w:space="0" w:color="auto"/>
              <w:bottom w:val="single" w:sz="4" w:space="0" w:color="auto"/>
              <w:right w:val="single" w:sz="4" w:space="0" w:color="auto"/>
            </w:tcBorders>
          </w:tcPr>
          <w:p w14:paraId="6DE19361"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drawing>
                <wp:anchor distT="0" distB="0" distL="114300" distR="114300" simplePos="0" relativeHeight="251575808" behindDoc="0" locked="0" layoutInCell="1" allowOverlap="1" wp14:anchorId="2AC7EDD2" wp14:editId="52FB4BE2">
                  <wp:simplePos x="0" y="0"/>
                  <wp:positionH relativeFrom="column">
                    <wp:posOffset>931545</wp:posOffset>
                  </wp:positionH>
                  <wp:positionV relativeFrom="paragraph">
                    <wp:posOffset>3810</wp:posOffset>
                  </wp:positionV>
                  <wp:extent cx="334645" cy="392430"/>
                  <wp:effectExtent l="0" t="0" r="8255" b="7620"/>
                  <wp:wrapNone/>
                  <wp:docPr id="135" name="Imag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645" cy="39243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Documentations existantes</w:t>
            </w:r>
          </w:p>
          <w:p w14:paraId="01DFF491"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07B609C3" w14:textId="77777777" w:rsidR="00E47D52" w:rsidRPr="00E52407" w:rsidRDefault="00E47D52" w:rsidP="00E52407">
            <w:pPr>
              <w:pStyle w:val="Paragraphedeliste"/>
              <w:numPr>
                <w:ilvl w:val="0"/>
                <w:numId w:val="39"/>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color w:val="000000"/>
                <w:sz w:val="22"/>
                <w:szCs w:val="22"/>
              </w:rPr>
              <w:t>Cahier des charges</w:t>
            </w:r>
          </w:p>
          <w:p w14:paraId="6DA14253" w14:textId="77777777" w:rsidR="00E47D52" w:rsidRPr="00E52407" w:rsidRDefault="00E47D52" w:rsidP="00E52407">
            <w:pPr>
              <w:pStyle w:val="Paragraphedeliste"/>
              <w:numPr>
                <w:ilvl w:val="0"/>
                <w:numId w:val="39"/>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color w:val="000000"/>
                <w:sz w:val="22"/>
                <w:szCs w:val="22"/>
              </w:rPr>
              <w:t>Dossiers des spécifications fonctionnelles</w:t>
            </w:r>
          </w:p>
          <w:p w14:paraId="5E7A5BBC" w14:textId="77777777" w:rsidR="00E47D52" w:rsidRPr="00E52407" w:rsidRDefault="00E47D52" w:rsidP="00E52407">
            <w:pPr>
              <w:pStyle w:val="Paragraphedeliste"/>
              <w:numPr>
                <w:ilvl w:val="0"/>
                <w:numId w:val="39"/>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color w:val="000000"/>
                <w:sz w:val="22"/>
                <w:szCs w:val="22"/>
              </w:rPr>
              <w:t>Référentiel d’exigences</w:t>
            </w:r>
          </w:p>
          <w:p w14:paraId="171E1417" w14:textId="77777777" w:rsidR="00E47D52" w:rsidRPr="00E52407" w:rsidRDefault="00E47D52" w:rsidP="00E52407">
            <w:pPr>
              <w:pStyle w:val="Paragraphedeliste"/>
              <w:numPr>
                <w:ilvl w:val="0"/>
                <w:numId w:val="39"/>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color w:val="000000"/>
                <w:sz w:val="22"/>
                <w:szCs w:val="22"/>
              </w:rPr>
              <w:t>Référentiel de tests</w:t>
            </w:r>
          </w:p>
          <w:p w14:paraId="77F57332" w14:textId="77777777" w:rsidR="00E47D52" w:rsidRPr="00E52407" w:rsidRDefault="00E47D52" w:rsidP="00E52407">
            <w:pPr>
              <w:pStyle w:val="Paragraphedeliste"/>
              <w:numPr>
                <w:ilvl w:val="0"/>
                <w:numId w:val="39"/>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color w:val="000000"/>
                <w:sz w:val="22"/>
                <w:szCs w:val="22"/>
              </w:rPr>
              <w:t>Politique d’habilitation</w:t>
            </w:r>
          </w:p>
          <w:p w14:paraId="1E5131E3" w14:textId="77777777" w:rsidR="00E47D52" w:rsidRPr="00E52407" w:rsidRDefault="00E47D52" w:rsidP="00E52407">
            <w:pPr>
              <w:pStyle w:val="Paragraphedeliste"/>
              <w:numPr>
                <w:ilvl w:val="0"/>
                <w:numId w:val="39"/>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color w:val="000000"/>
                <w:sz w:val="22"/>
                <w:szCs w:val="22"/>
              </w:rPr>
              <w:t>Supports de formation fonctionnelle</w:t>
            </w:r>
          </w:p>
          <w:p w14:paraId="2BF39A85" w14:textId="77777777" w:rsidR="00E47D52" w:rsidRPr="00E52407" w:rsidRDefault="00E47D52" w:rsidP="00E52407">
            <w:pPr>
              <w:pStyle w:val="Paragraphedeliste"/>
              <w:numPr>
                <w:ilvl w:val="0"/>
                <w:numId w:val="39"/>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color w:val="000000"/>
                <w:sz w:val="22"/>
                <w:szCs w:val="22"/>
              </w:rPr>
              <w:lastRenderedPageBreak/>
              <w:t>Manuel utilisateur</w:t>
            </w:r>
          </w:p>
          <w:p w14:paraId="3B7BBDFA" w14:textId="77777777" w:rsidR="00E47D52" w:rsidRPr="00E52407" w:rsidRDefault="00E47D52" w:rsidP="00E52407">
            <w:pPr>
              <w:pStyle w:val="Paragraphedeliste"/>
              <w:numPr>
                <w:ilvl w:val="0"/>
                <w:numId w:val="39"/>
              </w:numPr>
              <w:autoSpaceDE w:val="0"/>
              <w:jc w:val="both"/>
              <w:rPr>
                <w:rFonts w:asciiTheme="minorHAnsi" w:eastAsiaTheme="minorHAnsi" w:hAnsiTheme="minorHAnsi" w:cstheme="minorHAnsi"/>
                <w:color w:val="000000"/>
                <w:sz w:val="22"/>
                <w:szCs w:val="22"/>
              </w:rPr>
            </w:pPr>
            <w:r w:rsidRPr="00E52407">
              <w:rPr>
                <w:rFonts w:asciiTheme="minorHAnsi" w:eastAsiaTheme="minorHAnsi" w:hAnsiTheme="minorHAnsi" w:cstheme="minorHAnsi"/>
                <w:color w:val="000000"/>
                <w:sz w:val="22"/>
                <w:szCs w:val="22"/>
              </w:rPr>
              <w:t>Manuel d’installation et d’exploitation</w:t>
            </w:r>
          </w:p>
          <w:p w14:paraId="1533FB9C" w14:textId="77777777" w:rsidR="00E47D52" w:rsidRPr="00E52407" w:rsidRDefault="00E47D52" w:rsidP="00E52407">
            <w:pPr>
              <w:pStyle w:val="Paragraphedeliste"/>
              <w:numPr>
                <w:ilvl w:val="0"/>
                <w:numId w:val="39"/>
              </w:numPr>
              <w:autoSpaceDE w:val="0"/>
              <w:jc w:val="both"/>
              <w:rPr>
                <w:rFonts w:eastAsiaTheme="minorHAnsi" w:cstheme="minorHAnsi"/>
                <w:color w:val="000000"/>
              </w:rPr>
            </w:pPr>
            <w:r w:rsidRPr="00E52407">
              <w:rPr>
                <w:rFonts w:asciiTheme="minorHAnsi" w:eastAsiaTheme="minorHAnsi" w:hAnsiTheme="minorHAnsi" w:cstheme="minorHAnsi"/>
                <w:color w:val="000000"/>
                <w:sz w:val="22"/>
                <w:szCs w:val="22"/>
              </w:rPr>
              <w:t>Vidéo de présentation de l’application</w:t>
            </w:r>
          </w:p>
        </w:tc>
      </w:tr>
      <w:tr w:rsidR="00E47D52" w14:paraId="1E12FE08" w14:textId="77777777" w:rsidTr="00E52407">
        <w:tc>
          <w:tcPr>
            <w:tcW w:w="2122" w:type="dxa"/>
            <w:tcBorders>
              <w:top w:val="single" w:sz="4" w:space="0" w:color="auto"/>
              <w:left w:val="single" w:sz="4" w:space="0" w:color="auto"/>
              <w:bottom w:val="single" w:sz="4" w:space="0" w:color="auto"/>
              <w:right w:val="single" w:sz="4" w:space="0" w:color="auto"/>
            </w:tcBorders>
          </w:tcPr>
          <w:p w14:paraId="203318BA" w14:textId="77777777" w:rsidR="00E47D52" w:rsidRPr="00E47D52" w:rsidRDefault="00E47D52" w:rsidP="00E47D52">
            <w:pPr>
              <w:widowControl/>
              <w:spacing w:line="240" w:lineRule="auto"/>
              <w:rPr>
                <w:rFonts w:asciiTheme="minorHAnsi" w:eastAsiaTheme="minorHAnsi" w:hAnsiTheme="minorHAnsi" w:cstheme="minorBidi"/>
                <w:b/>
                <w:sz w:val="22"/>
                <w:szCs w:val="22"/>
              </w:rPr>
            </w:pPr>
            <w:r w:rsidRPr="00E47D52">
              <w:rPr>
                <w:b/>
                <w:noProof/>
              </w:rPr>
              <w:lastRenderedPageBreak/>
              <w:drawing>
                <wp:anchor distT="0" distB="0" distL="114300" distR="114300" simplePos="0" relativeHeight="251592192" behindDoc="0" locked="0" layoutInCell="1" allowOverlap="1" wp14:anchorId="0D9AF898" wp14:editId="0D3F8A62">
                  <wp:simplePos x="0" y="0"/>
                  <wp:positionH relativeFrom="column">
                    <wp:posOffset>904875</wp:posOffset>
                  </wp:positionH>
                  <wp:positionV relativeFrom="paragraph">
                    <wp:posOffset>15240</wp:posOffset>
                  </wp:positionV>
                  <wp:extent cx="417195" cy="417830"/>
                  <wp:effectExtent l="0" t="0" r="1905" b="1270"/>
                  <wp:wrapNone/>
                  <wp:docPr id="134" name="Imag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7195" cy="417830"/>
                          </a:xfrm>
                          <a:prstGeom prst="rect">
                            <a:avLst/>
                          </a:prstGeom>
                          <a:noFill/>
                        </pic:spPr>
                      </pic:pic>
                    </a:graphicData>
                  </a:graphic>
                  <wp14:sizeRelH relativeFrom="page">
                    <wp14:pctWidth>0</wp14:pctWidth>
                  </wp14:sizeRelH>
                  <wp14:sizeRelV relativeFrom="page">
                    <wp14:pctHeight>0</wp14:pctHeight>
                  </wp14:sizeRelV>
                </wp:anchor>
              </w:drawing>
            </w:r>
            <w:r w:rsidRPr="00E47D52">
              <w:rPr>
                <w:rFonts w:asciiTheme="minorHAnsi" w:eastAsiaTheme="minorHAnsi" w:hAnsiTheme="minorHAnsi" w:cstheme="minorBidi"/>
                <w:b/>
                <w:sz w:val="22"/>
                <w:szCs w:val="22"/>
              </w:rPr>
              <w:t xml:space="preserve">Complexité fonctionnelle </w:t>
            </w:r>
          </w:p>
          <w:p w14:paraId="6348492C" w14:textId="77777777" w:rsidR="00E47D52" w:rsidRPr="00E47D52" w:rsidRDefault="00E47D52" w:rsidP="00E47D52">
            <w:pPr>
              <w:widowControl/>
              <w:spacing w:line="240" w:lineRule="auto"/>
              <w:jc w:val="right"/>
              <w:rPr>
                <w:rFonts w:asciiTheme="minorHAnsi" w:eastAsiaTheme="minorHAnsi" w:hAnsiTheme="minorHAnsi" w:cstheme="minorBid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672C0043" w14:textId="77777777" w:rsidR="00E47D52" w:rsidRPr="00E47D52" w:rsidRDefault="00E47D52" w:rsidP="00E47D52">
            <w:pPr>
              <w:widowControl/>
              <w:autoSpaceDE w:val="0"/>
              <w:spacing w:line="240" w:lineRule="auto"/>
              <w:jc w:val="both"/>
              <w:rPr>
                <w:rFonts w:asciiTheme="minorHAnsi" w:eastAsiaTheme="minorHAnsi" w:hAnsiTheme="minorHAnsi" w:cstheme="minorHAnsi"/>
                <w:color w:val="000000"/>
                <w:sz w:val="22"/>
                <w:szCs w:val="22"/>
              </w:rPr>
            </w:pPr>
            <w:proofErr w:type="spellStart"/>
            <w:r w:rsidRPr="00E47D52">
              <w:rPr>
                <w:rFonts w:asciiTheme="minorHAnsi" w:eastAsiaTheme="minorHAnsi" w:hAnsiTheme="minorHAnsi" w:cstheme="minorHAnsi"/>
                <w:color w:val="000000"/>
                <w:sz w:val="22"/>
                <w:szCs w:val="22"/>
              </w:rPr>
              <w:t>Dém’Act</w:t>
            </w:r>
            <w:proofErr w:type="spellEnd"/>
            <w:r w:rsidRPr="00E47D52">
              <w:rPr>
                <w:rFonts w:asciiTheme="minorHAnsi" w:eastAsiaTheme="minorHAnsi" w:hAnsiTheme="minorHAnsi" w:cstheme="minorHAnsi"/>
                <w:color w:val="000000"/>
                <w:sz w:val="22"/>
                <w:szCs w:val="22"/>
              </w:rPr>
              <w:t xml:space="preserve"> est une application dont le domaine fonctionnel est d’un niveau de complexité qualifié de simple.</w:t>
            </w:r>
          </w:p>
        </w:tc>
      </w:tr>
    </w:tbl>
    <w:p w14:paraId="59A83DC4" w14:textId="77777777" w:rsidR="00E47D52" w:rsidRDefault="00E47D52" w:rsidP="00E47D52"/>
    <w:p w14:paraId="26565F46" w14:textId="77777777" w:rsidR="00E47D52" w:rsidRDefault="00E47D52" w:rsidP="00E47D52">
      <w:r>
        <w:br w:type="page"/>
      </w:r>
    </w:p>
    <w:p w14:paraId="5A91B674" w14:textId="77777777" w:rsidR="00E47D52" w:rsidRDefault="00E47D52" w:rsidP="00AE0D22">
      <w:pPr>
        <w:pStyle w:val="Titre2"/>
        <w:numPr>
          <w:ilvl w:val="0"/>
          <w:numId w:val="40"/>
        </w:numPr>
      </w:pPr>
      <w:bookmarkStart w:id="5" w:name="_Toc194574568"/>
      <w:r>
        <w:lastRenderedPageBreak/>
        <w:t>Fiche SI/Applications Faits Etablissement</w:t>
      </w:r>
      <w:bookmarkEnd w:id="5"/>
    </w:p>
    <w:tbl>
      <w:tblPr>
        <w:tblStyle w:val="Grilledutableau"/>
        <w:tblW w:w="9606" w:type="dxa"/>
        <w:tblInd w:w="0" w:type="dxa"/>
        <w:tblLook w:val="04A0" w:firstRow="1" w:lastRow="0" w:firstColumn="1" w:lastColumn="0" w:noHBand="0" w:noVBand="1"/>
      </w:tblPr>
      <w:tblGrid>
        <w:gridCol w:w="2122"/>
        <w:gridCol w:w="7484"/>
      </w:tblGrid>
      <w:tr w:rsidR="00E47D52" w14:paraId="6B7F264F" w14:textId="77777777" w:rsidTr="00E52407">
        <w:tc>
          <w:tcPr>
            <w:tcW w:w="9606"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2311588F" w14:textId="77777777" w:rsidR="00E47D52" w:rsidRDefault="00E47D52" w:rsidP="00E52407">
            <w:pPr>
              <w:tabs>
                <w:tab w:val="left" w:pos="1276"/>
              </w:tabs>
              <w:snapToGrid w:val="0"/>
              <w:spacing w:before="120" w:after="120"/>
              <w:rPr>
                <w:rFonts w:ascii="Arial" w:hAnsi="Arial" w:cs="Arial"/>
                <w:b/>
              </w:rPr>
            </w:pPr>
            <w:r>
              <w:rPr>
                <w:rFonts w:ascii="Arial" w:hAnsi="Arial" w:cs="Arial"/>
                <w:b/>
              </w:rPr>
              <w:t>Application</w:t>
            </w:r>
            <w:r w:rsidR="00E52407">
              <w:rPr>
                <w:rFonts w:ascii="Arial" w:hAnsi="Arial" w:cs="Arial"/>
                <w:b/>
              </w:rPr>
              <w:t xml:space="preserve"> </w:t>
            </w:r>
            <w:r>
              <w:rPr>
                <w:rFonts w:ascii="Arial" w:hAnsi="Arial" w:cs="Arial"/>
                <w:b/>
              </w:rPr>
              <w:t>Faits Etablissement</w:t>
            </w:r>
          </w:p>
        </w:tc>
      </w:tr>
      <w:tr w:rsidR="00E47D52" w14:paraId="430721CD" w14:textId="77777777" w:rsidTr="00E52407">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DA607" w14:textId="77777777" w:rsidR="00E47D52" w:rsidRPr="00E52407" w:rsidRDefault="00E47D52">
            <w:pPr>
              <w:autoSpaceDE w:val="0"/>
              <w:spacing w:line="240" w:lineRule="auto"/>
              <w:jc w:val="both"/>
              <w:rPr>
                <w:rFonts w:asciiTheme="minorHAnsi" w:hAnsiTheme="minorHAnsi" w:cstheme="minorHAnsi"/>
                <w:b/>
                <w:sz w:val="22"/>
                <w:szCs w:val="22"/>
              </w:rPr>
            </w:pPr>
            <w:r w:rsidRPr="00E52407">
              <w:rPr>
                <w:rFonts w:asciiTheme="minorHAnsi" w:hAnsiTheme="minorHAnsi" w:cstheme="minorHAnsi"/>
                <w:b/>
                <w:sz w:val="22"/>
                <w:szCs w:val="22"/>
              </w:rPr>
              <w:t>Description du projet</w:t>
            </w:r>
          </w:p>
        </w:tc>
      </w:tr>
      <w:tr w:rsidR="00E47D52" w14:paraId="24E69F83" w14:textId="77777777" w:rsidTr="00E52407">
        <w:tc>
          <w:tcPr>
            <w:tcW w:w="2122" w:type="dxa"/>
            <w:tcBorders>
              <w:top w:val="single" w:sz="4" w:space="0" w:color="auto"/>
              <w:left w:val="single" w:sz="4" w:space="0" w:color="auto"/>
              <w:bottom w:val="single" w:sz="4" w:space="0" w:color="auto"/>
              <w:right w:val="single" w:sz="4" w:space="0" w:color="auto"/>
            </w:tcBorders>
          </w:tcPr>
          <w:p w14:paraId="03A8855A" w14:textId="77777777" w:rsidR="00E47D52" w:rsidRPr="00E52407" w:rsidRDefault="00E47D52">
            <w:pPr>
              <w:spacing w:line="240" w:lineRule="auto"/>
              <w:rPr>
                <w:rFonts w:asciiTheme="minorHAnsi" w:hAnsiTheme="minorHAnsi" w:cstheme="minorHAnsi"/>
                <w:b/>
                <w:sz w:val="22"/>
                <w:szCs w:val="22"/>
              </w:rPr>
            </w:pPr>
            <w:r w:rsidRPr="00E52407">
              <w:rPr>
                <w:rFonts w:cstheme="minorHAnsi"/>
                <w:noProof/>
              </w:rPr>
              <w:drawing>
                <wp:anchor distT="0" distB="0" distL="114300" distR="114300" simplePos="0" relativeHeight="251638272" behindDoc="0" locked="0" layoutInCell="1" allowOverlap="1" wp14:anchorId="59AC76B1" wp14:editId="48523AC5">
                  <wp:simplePos x="0" y="0"/>
                  <wp:positionH relativeFrom="column">
                    <wp:posOffset>774700</wp:posOffset>
                  </wp:positionH>
                  <wp:positionV relativeFrom="paragraph">
                    <wp:posOffset>14605</wp:posOffset>
                  </wp:positionV>
                  <wp:extent cx="480695" cy="480695"/>
                  <wp:effectExtent l="0" t="0" r="0" b="0"/>
                  <wp:wrapNone/>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pic:spPr>
                      </pic:pic>
                    </a:graphicData>
                  </a:graphic>
                  <wp14:sizeRelH relativeFrom="page">
                    <wp14:pctWidth>0</wp14:pctWidth>
                  </wp14:sizeRelH>
                  <wp14:sizeRelV relativeFrom="page">
                    <wp14:pctHeight>0</wp14:pctHeight>
                  </wp14:sizeRelV>
                </wp:anchor>
              </w:drawing>
            </w:r>
            <w:r w:rsidRPr="00E52407">
              <w:rPr>
                <w:rFonts w:asciiTheme="minorHAnsi" w:hAnsiTheme="minorHAnsi" w:cstheme="minorHAnsi"/>
                <w:b/>
                <w:sz w:val="22"/>
                <w:szCs w:val="22"/>
              </w:rPr>
              <w:t>Acteurs</w:t>
            </w:r>
          </w:p>
          <w:p w14:paraId="731072EF" w14:textId="77777777" w:rsidR="00E47D52" w:rsidRPr="00E52407"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59161F3A"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b/>
                <w:sz w:val="22"/>
                <w:szCs w:val="22"/>
              </w:rPr>
              <w:t>Maître d'ouvrage :</w:t>
            </w:r>
            <w:r w:rsidRPr="00E52407">
              <w:rPr>
                <w:rFonts w:asciiTheme="minorHAnsi" w:hAnsiTheme="minorHAnsi" w:cstheme="minorHAnsi"/>
                <w:sz w:val="22"/>
                <w:szCs w:val="22"/>
              </w:rPr>
              <w:t xml:space="preserve"> Direction Générale de l’Enseignement Scolaire (DGESCO)</w:t>
            </w:r>
          </w:p>
          <w:p w14:paraId="40B8DD32"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b/>
                <w:sz w:val="22"/>
                <w:szCs w:val="22"/>
              </w:rPr>
              <w:t xml:space="preserve">Maître d'œuvre : </w:t>
            </w:r>
            <w:r w:rsidRPr="00E52407">
              <w:rPr>
                <w:rFonts w:asciiTheme="minorHAnsi" w:hAnsiTheme="minorHAnsi" w:cstheme="minorHAnsi"/>
                <w:sz w:val="22"/>
                <w:szCs w:val="22"/>
              </w:rPr>
              <w:t>DNE SN3</w:t>
            </w:r>
          </w:p>
          <w:p w14:paraId="0F0A9AF0"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b/>
                <w:sz w:val="22"/>
                <w:szCs w:val="22"/>
              </w:rPr>
              <w:t>Maître d’œuvre déléguée :</w:t>
            </w:r>
            <w:r w:rsidRPr="00E52407">
              <w:rPr>
                <w:rFonts w:asciiTheme="minorHAnsi" w:hAnsiTheme="minorHAnsi" w:cstheme="minorHAnsi"/>
                <w:sz w:val="22"/>
                <w:szCs w:val="22"/>
              </w:rPr>
              <w:t xml:space="preserve"> CSRP Montpellier (Qualification, Diffusion, Exploitation)</w:t>
            </w:r>
          </w:p>
        </w:tc>
      </w:tr>
      <w:tr w:rsidR="00E47D52" w14:paraId="63CE6989" w14:textId="77777777" w:rsidTr="00E52407">
        <w:tc>
          <w:tcPr>
            <w:tcW w:w="2122" w:type="dxa"/>
            <w:tcBorders>
              <w:top w:val="single" w:sz="4" w:space="0" w:color="auto"/>
              <w:left w:val="single" w:sz="4" w:space="0" w:color="auto"/>
              <w:bottom w:val="single" w:sz="4" w:space="0" w:color="auto"/>
              <w:right w:val="single" w:sz="4" w:space="0" w:color="auto"/>
            </w:tcBorders>
          </w:tcPr>
          <w:p w14:paraId="3E823284" w14:textId="77777777" w:rsidR="00E47D52" w:rsidRPr="00E52407" w:rsidRDefault="00E47D52">
            <w:pPr>
              <w:spacing w:line="240" w:lineRule="auto"/>
              <w:rPr>
                <w:rFonts w:asciiTheme="minorHAnsi" w:hAnsiTheme="minorHAnsi" w:cstheme="minorHAnsi"/>
                <w:noProof/>
                <w:sz w:val="22"/>
                <w:szCs w:val="22"/>
              </w:rPr>
            </w:pPr>
            <w:r w:rsidRPr="00E52407">
              <w:rPr>
                <w:rFonts w:cstheme="minorHAnsi"/>
                <w:noProof/>
              </w:rPr>
              <w:drawing>
                <wp:anchor distT="0" distB="0" distL="114300" distR="114300" simplePos="0" relativeHeight="251748864" behindDoc="0" locked="0" layoutInCell="1" allowOverlap="1" wp14:anchorId="15A56293" wp14:editId="04C34E10">
                  <wp:simplePos x="0" y="0"/>
                  <wp:positionH relativeFrom="column">
                    <wp:posOffset>741045</wp:posOffset>
                  </wp:positionH>
                  <wp:positionV relativeFrom="paragraph">
                    <wp:posOffset>27940</wp:posOffset>
                  </wp:positionV>
                  <wp:extent cx="478155" cy="478155"/>
                  <wp:effectExtent l="0" t="0" r="0" b="0"/>
                  <wp:wrapNone/>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Pr="00E52407">
              <w:rPr>
                <w:rFonts w:asciiTheme="minorHAnsi" w:hAnsiTheme="minorHAnsi" w:cstheme="minorHAnsi"/>
                <w:b/>
                <w:sz w:val="22"/>
                <w:szCs w:val="22"/>
              </w:rPr>
              <w:t>Contexte</w:t>
            </w:r>
            <w:r w:rsidRPr="00E52407">
              <w:rPr>
                <w:rFonts w:asciiTheme="minorHAnsi" w:hAnsiTheme="minorHAnsi" w:cstheme="minorHAnsi"/>
                <w:noProof/>
                <w:sz w:val="22"/>
                <w:szCs w:val="22"/>
              </w:rPr>
              <w:t xml:space="preserve"> </w:t>
            </w:r>
          </w:p>
          <w:p w14:paraId="23D8C833" w14:textId="77777777" w:rsidR="00E47D52" w:rsidRPr="00E52407"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4E8502A0"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sz w:val="22"/>
                <w:szCs w:val="22"/>
              </w:rPr>
              <w:t>Faits établissement est une application nouvelle au sein du système d’informations de l’éducation nationale et s'adresse aux établissements publics et privés du premier et du second degré.</w:t>
            </w:r>
          </w:p>
          <w:p w14:paraId="5FC29382"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sz w:val="22"/>
                <w:szCs w:val="22"/>
              </w:rPr>
              <w:t>Elle est destinée à enregistrer et transmettre tous les faits préoccupants (événements graves, phénomènes de violence) d'une école, d'une circonscription ou d'un établissement scolaire.</w:t>
            </w:r>
          </w:p>
          <w:p w14:paraId="46A1C4D5"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sz w:val="22"/>
                <w:szCs w:val="22"/>
              </w:rPr>
              <w:t>Elle permet d'assurer le suivi de ces faits.</w:t>
            </w:r>
          </w:p>
          <w:p w14:paraId="4708FAB7" w14:textId="77777777" w:rsidR="00E47D52" w:rsidRPr="00E52407" w:rsidRDefault="00E47D52">
            <w:pPr>
              <w:spacing w:line="240" w:lineRule="auto"/>
              <w:rPr>
                <w:rFonts w:asciiTheme="minorHAnsi" w:hAnsiTheme="minorHAnsi" w:cstheme="minorHAnsi"/>
                <w:b/>
                <w:sz w:val="22"/>
                <w:szCs w:val="22"/>
              </w:rPr>
            </w:pPr>
            <w:r w:rsidRPr="00E52407">
              <w:rPr>
                <w:rFonts w:asciiTheme="minorHAnsi" w:hAnsiTheme="minorHAnsi" w:cstheme="minorHAnsi"/>
                <w:b/>
                <w:sz w:val="22"/>
                <w:szCs w:val="22"/>
              </w:rPr>
              <w:t>Les objectifs de l’application sont de permettre au directeur d'école, à l'IEN de circonscription ou au chef d'établissement de :</w:t>
            </w:r>
          </w:p>
          <w:p w14:paraId="3E87286E" w14:textId="77777777" w:rsidR="00E47D52" w:rsidRPr="00E52407" w:rsidRDefault="00E47D52" w:rsidP="00E47D52">
            <w:pPr>
              <w:pStyle w:val="Paragraphedeliste"/>
              <w:widowControl/>
              <w:numPr>
                <w:ilvl w:val="0"/>
                <w:numId w:val="31"/>
              </w:numPr>
              <w:contextualSpacing/>
              <w:rPr>
                <w:rFonts w:asciiTheme="minorHAnsi" w:hAnsiTheme="minorHAnsi" w:cstheme="minorHAnsi"/>
                <w:sz w:val="22"/>
                <w:szCs w:val="22"/>
              </w:rPr>
            </w:pPr>
            <w:r w:rsidRPr="00E52407">
              <w:rPr>
                <w:rFonts w:asciiTheme="minorHAnsi" w:hAnsiTheme="minorHAnsi" w:cstheme="minorHAnsi"/>
                <w:sz w:val="22"/>
                <w:szCs w:val="22"/>
              </w:rPr>
              <w:t>Signaler aux autorités académiques les faits préoccupants</w:t>
            </w:r>
          </w:p>
          <w:p w14:paraId="6226D7A7" w14:textId="77777777" w:rsidR="00E47D52" w:rsidRPr="00E52407" w:rsidRDefault="00E47D52" w:rsidP="00E47D52">
            <w:pPr>
              <w:pStyle w:val="Paragraphedeliste"/>
              <w:widowControl/>
              <w:numPr>
                <w:ilvl w:val="0"/>
                <w:numId w:val="31"/>
              </w:numPr>
              <w:contextualSpacing/>
              <w:rPr>
                <w:rFonts w:asciiTheme="minorHAnsi" w:hAnsiTheme="minorHAnsi" w:cstheme="minorHAnsi"/>
                <w:sz w:val="22"/>
                <w:szCs w:val="22"/>
              </w:rPr>
            </w:pPr>
            <w:r w:rsidRPr="00E52407">
              <w:rPr>
                <w:rFonts w:asciiTheme="minorHAnsi" w:hAnsiTheme="minorHAnsi" w:cstheme="minorHAnsi"/>
                <w:sz w:val="22"/>
                <w:szCs w:val="22"/>
              </w:rPr>
              <w:t>Demander aux autorités académiques un accompagnement</w:t>
            </w:r>
          </w:p>
          <w:p w14:paraId="072C1DC1" w14:textId="77777777" w:rsidR="00E47D52" w:rsidRPr="00E52407" w:rsidRDefault="00E47D52" w:rsidP="00E47D52">
            <w:pPr>
              <w:pStyle w:val="Paragraphedeliste"/>
              <w:widowControl/>
              <w:numPr>
                <w:ilvl w:val="0"/>
                <w:numId w:val="31"/>
              </w:numPr>
              <w:contextualSpacing/>
              <w:rPr>
                <w:rFonts w:asciiTheme="minorHAnsi" w:hAnsiTheme="minorHAnsi" w:cstheme="minorHAnsi"/>
                <w:sz w:val="22"/>
                <w:szCs w:val="22"/>
              </w:rPr>
            </w:pPr>
            <w:r w:rsidRPr="00E52407">
              <w:rPr>
                <w:rFonts w:asciiTheme="minorHAnsi" w:hAnsiTheme="minorHAnsi" w:cstheme="minorHAnsi"/>
                <w:sz w:val="22"/>
                <w:szCs w:val="22"/>
              </w:rPr>
              <w:t>Garder en mémoire ces faits sur une durée de 5 ans</w:t>
            </w:r>
          </w:p>
          <w:p w14:paraId="427E20CC" w14:textId="77777777" w:rsidR="00E47D52" w:rsidRPr="00E52407" w:rsidRDefault="00E47D52" w:rsidP="00E47D52">
            <w:pPr>
              <w:pStyle w:val="Paragraphedeliste"/>
              <w:widowControl/>
              <w:numPr>
                <w:ilvl w:val="0"/>
                <w:numId w:val="31"/>
              </w:numPr>
              <w:contextualSpacing/>
              <w:rPr>
                <w:rFonts w:asciiTheme="minorHAnsi" w:hAnsiTheme="minorHAnsi" w:cstheme="minorHAnsi"/>
                <w:sz w:val="22"/>
                <w:szCs w:val="22"/>
              </w:rPr>
            </w:pPr>
            <w:r w:rsidRPr="00E52407">
              <w:rPr>
                <w:rFonts w:asciiTheme="minorHAnsi" w:hAnsiTheme="minorHAnsi" w:cstheme="minorHAnsi"/>
                <w:sz w:val="22"/>
                <w:szCs w:val="22"/>
              </w:rPr>
              <w:t>Informer en temps réel les responsables départementaux et académiques</w:t>
            </w:r>
          </w:p>
          <w:p w14:paraId="7BBD07F9" w14:textId="77777777" w:rsidR="00E47D52" w:rsidRPr="00E52407" w:rsidRDefault="00E47D52" w:rsidP="00E47D52">
            <w:pPr>
              <w:pStyle w:val="Paragraphedeliste"/>
              <w:widowControl/>
              <w:numPr>
                <w:ilvl w:val="0"/>
                <w:numId w:val="32"/>
              </w:numPr>
              <w:contextualSpacing/>
              <w:rPr>
                <w:rFonts w:asciiTheme="minorHAnsi" w:hAnsiTheme="minorHAnsi" w:cstheme="minorHAnsi"/>
                <w:sz w:val="22"/>
                <w:szCs w:val="22"/>
              </w:rPr>
            </w:pPr>
            <w:r w:rsidRPr="00E52407">
              <w:rPr>
                <w:rFonts w:asciiTheme="minorHAnsi" w:hAnsiTheme="minorHAnsi" w:cstheme="minorHAnsi"/>
                <w:sz w:val="22"/>
                <w:szCs w:val="22"/>
              </w:rPr>
              <w:t>Alerter le ministère sur les faits les plus graves</w:t>
            </w:r>
          </w:p>
          <w:p w14:paraId="1DE7E1CE" w14:textId="77777777" w:rsidR="00E47D52" w:rsidRPr="00E52407" w:rsidRDefault="00E47D52" w:rsidP="00E47D52">
            <w:pPr>
              <w:pStyle w:val="Paragraphedeliste"/>
              <w:widowControl/>
              <w:numPr>
                <w:ilvl w:val="0"/>
                <w:numId w:val="32"/>
              </w:numPr>
              <w:contextualSpacing/>
              <w:rPr>
                <w:rFonts w:asciiTheme="minorHAnsi" w:hAnsiTheme="minorHAnsi" w:cstheme="minorHAnsi"/>
                <w:sz w:val="22"/>
                <w:szCs w:val="22"/>
              </w:rPr>
            </w:pPr>
            <w:r w:rsidRPr="00E52407">
              <w:rPr>
                <w:rFonts w:asciiTheme="minorHAnsi" w:hAnsiTheme="minorHAnsi" w:cstheme="minorHAnsi"/>
                <w:sz w:val="22"/>
                <w:szCs w:val="22"/>
              </w:rPr>
              <w:t>Proposer une aide au pilotage sous forme d'un tableau de synthèse</w:t>
            </w:r>
          </w:p>
        </w:tc>
      </w:tr>
      <w:tr w:rsidR="00E47D52" w14:paraId="0453A86C" w14:textId="77777777" w:rsidTr="00E52407">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B39479" w14:textId="77777777" w:rsidR="00E47D52" w:rsidRPr="00E52407" w:rsidRDefault="00E47D52">
            <w:pPr>
              <w:autoSpaceDE w:val="0"/>
              <w:spacing w:line="240" w:lineRule="auto"/>
              <w:jc w:val="both"/>
              <w:rPr>
                <w:rFonts w:asciiTheme="minorHAnsi" w:hAnsiTheme="minorHAnsi" w:cstheme="minorHAnsi"/>
                <w:b/>
                <w:color w:val="000000"/>
                <w:sz w:val="22"/>
                <w:szCs w:val="22"/>
              </w:rPr>
            </w:pPr>
            <w:r w:rsidRPr="00E52407">
              <w:rPr>
                <w:rFonts w:asciiTheme="minorHAnsi" w:hAnsiTheme="minorHAnsi" w:cstheme="minorHAnsi"/>
                <w:b/>
                <w:sz w:val="22"/>
                <w:szCs w:val="22"/>
              </w:rPr>
              <w:t>Description fonctionnelle et technique</w:t>
            </w:r>
          </w:p>
        </w:tc>
      </w:tr>
      <w:tr w:rsidR="00E47D52" w14:paraId="245B87E3" w14:textId="77777777" w:rsidTr="00E52407">
        <w:tc>
          <w:tcPr>
            <w:tcW w:w="2122" w:type="dxa"/>
            <w:tcBorders>
              <w:top w:val="single" w:sz="4" w:space="0" w:color="auto"/>
              <w:left w:val="single" w:sz="4" w:space="0" w:color="auto"/>
              <w:bottom w:val="single" w:sz="4" w:space="0" w:color="auto"/>
              <w:right w:val="single" w:sz="4" w:space="0" w:color="auto"/>
            </w:tcBorders>
          </w:tcPr>
          <w:p w14:paraId="1870EF23" w14:textId="77777777" w:rsidR="00E47D52" w:rsidRPr="00E52407" w:rsidRDefault="00E47D52">
            <w:pPr>
              <w:spacing w:line="240" w:lineRule="auto"/>
              <w:rPr>
                <w:rFonts w:asciiTheme="minorHAnsi" w:hAnsiTheme="minorHAnsi" w:cstheme="minorHAnsi"/>
                <w:b/>
                <w:sz w:val="22"/>
                <w:szCs w:val="22"/>
              </w:rPr>
            </w:pPr>
            <w:r w:rsidRPr="00E52407">
              <w:rPr>
                <w:rFonts w:cstheme="minorHAnsi"/>
                <w:noProof/>
              </w:rPr>
              <w:drawing>
                <wp:anchor distT="0" distB="0" distL="114300" distR="114300" simplePos="0" relativeHeight="251611648" behindDoc="0" locked="0" layoutInCell="1" allowOverlap="1" wp14:anchorId="5396792E" wp14:editId="4EB3AA7C">
                  <wp:simplePos x="0" y="0"/>
                  <wp:positionH relativeFrom="column">
                    <wp:posOffset>675005</wp:posOffset>
                  </wp:positionH>
                  <wp:positionV relativeFrom="paragraph">
                    <wp:posOffset>-22860</wp:posOffset>
                  </wp:positionV>
                  <wp:extent cx="607695" cy="417830"/>
                  <wp:effectExtent l="0" t="0" r="1905" b="1270"/>
                  <wp:wrapNone/>
                  <wp:docPr id="131" name="Imag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695" cy="417830"/>
                          </a:xfrm>
                          <a:prstGeom prst="rect">
                            <a:avLst/>
                          </a:prstGeom>
                          <a:noFill/>
                        </pic:spPr>
                      </pic:pic>
                    </a:graphicData>
                  </a:graphic>
                  <wp14:sizeRelH relativeFrom="page">
                    <wp14:pctWidth>0</wp14:pctWidth>
                  </wp14:sizeRelH>
                  <wp14:sizeRelV relativeFrom="page">
                    <wp14:pctHeight>0</wp14:pctHeight>
                  </wp14:sizeRelV>
                </wp:anchor>
              </w:drawing>
            </w:r>
            <w:r w:rsidRPr="00E52407">
              <w:rPr>
                <w:rFonts w:asciiTheme="minorHAnsi" w:hAnsiTheme="minorHAnsi" w:cstheme="minorHAnsi"/>
                <w:b/>
                <w:sz w:val="22"/>
                <w:szCs w:val="22"/>
              </w:rPr>
              <w:t>Description fonctionnelle</w:t>
            </w:r>
          </w:p>
          <w:p w14:paraId="3F92BDA8" w14:textId="77777777" w:rsidR="00E47D52" w:rsidRPr="00E52407"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7B82A97B" w14:textId="77777777" w:rsidR="00E47D52" w:rsidRPr="00E52407" w:rsidRDefault="00E47D52" w:rsidP="00E47D52">
            <w:pPr>
              <w:pStyle w:val="Paragraphedeliste"/>
              <w:widowControl/>
              <w:numPr>
                <w:ilvl w:val="0"/>
                <w:numId w:val="32"/>
              </w:numPr>
              <w:contextualSpacing/>
              <w:rPr>
                <w:rFonts w:asciiTheme="minorHAnsi" w:hAnsiTheme="minorHAnsi" w:cstheme="minorHAnsi"/>
                <w:sz w:val="22"/>
                <w:szCs w:val="22"/>
              </w:rPr>
            </w:pPr>
            <w:r w:rsidRPr="00E52407">
              <w:rPr>
                <w:rFonts w:asciiTheme="minorHAnsi" w:hAnsiTheme="minorHAnsi" w:cstheme="minorHAnsi"/>
                <w:sz w:val="22"/>
                <w:szCs w:val="22"/>
              </w:rPr>
              <w:t>La création de faits par sélection d’items dans une liste</w:t>
            </w:r>
          </w:p>
          <w:p w14:paraId="5EACC2BA" w14:textId="77777777" w:rsidR="00E47D52" w:rsidRPr="00E57E82" w:rsidRDefault="00E47D52" w:rsidP="00663E01">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La recherche/suivi de faits</w:t>
            </w:r>
            <w:r w:rsidR="00E57E82" w:rsidRPr="00E57E82">
              <w:rPr>
                <w:rFonts w:asciiTheme="minorHAnsi" w:hAnsiTheme="minorHAnsi" w:cstheme="minorHAnsi"/>
                <w:sz w:val="22"/>
                <w:szCs w:val="22"/>
              </w:rPr>
              <w:t xml:space="preserve"> / </w:t>
            </w:r>
            <w:r w:rsidRPr="00E57E82">
              <w:rPr>
                <w:rFonts w:asciiTheme="minorHAnsi" w:hAnsiTheme="minorHAnsi" w:cstheme="minorHAnsi"/>
                <w:sz w:val="22"/>
                <w:szCs w:val="22"/>
              </w:rPr>
              <w:t>La consultation d’un fait</w:t>
            </w:r>
          </w:p>
          <w:p w14:paraId="24B73AE7" w14:textId="77777777" w:rsidR="00E47D52" w:rsidRPr="00E52407" w:rsidRDefault="00E47D52" w:rsidP="00E47D52">
            <w:pPr>
              <w:pStyle w:val="Paragraphedeliste"/>
              <w:widowControl/>
              <w:numPr>
                <w:ilvl w:val="0"/>
                <w:numId w:val="32"/>
              </w:numPr>
              <w:contextualSpacing/>
              <w:rPr>
                <w:rFonts w:asciiTheme="minorHAnsi" w:hAnsiTheme="minorHAnsi" w:cstheme="minorHAnsi"/>
                <w:color w:val="000000"/>
                <w:sz w:val="22"/>
                <w:szCs w:val="22"/>
              </w:rPr>
            </w:pPr>
            <w:r w:rsidRPr="00E52407">
              <w:rPr>
                <w:rFonts w:asciiTheme="minorHAnsi" w:hAnsiTheme="minorHAnsi" w:cstheme="minorHAnsi"/>
                <w:sz w:val="22"/>
                <w:szCs w:val="22"/>
              </w:rPr>
              <w:t>La visualisation graphique par critères des faits</w:t>
            </w:r>
          </w:p>
        </w:tc>
      </w:tr>
      <w:tr w:rsidR="00E47D52" w14:paraId="3D745854" w14:textId="77777777" w:rsidTr="00E52407">
        <w:tc>
          <w:tcPr>
            <w:tcW w:w="2122" w:type="dxa"/>
            <w:tcBorders>
              <w:top w:val="single" w:sz="4" w:space="0" w:color="auto"/>
              <w:left w:val="single" w:sz="4" w:space="0" w:color="auto"/>
              <w:bottom w:val="single" w:sz="4" w:space="0" w:color="auto"/>
              <w:right w:val="single" w:sz="4" w:space="0" w:color="auto"/>
            </w:tcBorders>
          </w:tcPr>
          <w:p w14:paraId="6678CC61" w14:textId="77777777" w:rsidR="00E47D52" w:rsidRPr="00E52407" w:rsidRDefault="00E47D52">
            <w:pPr>
              <w:spacing w:line="240" w:lineRule="auto"/>
              <w:rPr>
                <w:rFonts w:asciiTheme="minorHAnsi" w:hAnsiTheme="minorHAnsi" w:cstheme="minorHAnsi"/>
                <w:b/>
                <w:sz w:val="22"/>
                <w:szCs w:val="22"/>
              </w:rPr>
            </w:pPr>
            <w:r w:rsidRPr="00E52407">
              <w:rPr>
                <w:rFonts w:cstheme="minorHAnsi"/>
                <w:noProof/>
              </w:rPr>
              <w:drawing>
                <wp:anchor distT="0" distB="0" distL="114300" distR="114300" simplePos="0" relativeHeight="251604480" behindDoc="0" locked="0" layoutInCell="1" allowOverlap="1" wp14:anchorId="5DA0298B" wp14:editId="646692CF">
                  <wp:simplePos x="0" y="0"/>
                  <wp:positionH relativeFrom="column">
                    <wp:posOffset>835660</wp:posOffset>
                  </wp:positionH>
                  <wp:positionV relativeFrom="paragraph">
                    <wp:posOffset>6350</wp:posOffset>
                  </wp:positionV>
                  <wp:extent cx="438150" cy="557530"/>
                  <wp:effectExtent l="0" t="0" r="0" b="0"/>
                  <wp:wrapThrough wrapText="bothSides">
                    <wp:wrapPolygon edited="0">
                      <wp:start x="9391" y="0"/>
                      <wp:lineTo x="0" y="12547"/>
                      <wp:lineTo x="2817" y="20665"/>
                      <wp:lineTo x="19722" y="20665"/>
                      <wp:lineTo x="18783" y="2952"/>
                      <wp:lineTo x="17843" y="0"/>
                      <wp:lineTo x="9391" y="0"/>
                    </wp:wrapPolygon>
                  </wp:wrapThrough>
                  <wp:docPr id="130" name="Imag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557530"/>
                          </a:xfrm>
                          <a:prstGeom prst="rect">
                            <a:avLst/>
                          </a:prstGeom>
                          <a:noFill/>
                        </pic:spPr>
                      </pic:pic>
                    </a:graphicData>
                  </a:graphic>
                  <wp14:sizeRelH relativeFrom="margin">
                    <wp14:pctWidth>0</wp14:pctWidth>
                  </wp14:sizeRelH>
                  <wp14:sizeRelV relativeFrom="margin">
                    <wp14:pctHeight>0</wp14:pctHeight>
                  </wp14:sizeRelV>
                </wp:anchor>
              </w:drawing>
            </w:r>
            <w:r w:rsidRPr="00E52407">
              <w:rPr>
                <w:rFonts w:asciiTheme="minorHAnsi" w:hAnsiTheme="minorHAnsi" w:cstheme="minorHAnsi"/>
                <w:b/>
                <w:sz w:val="22"/>
                <w:szCs w:val="22"/>
              </w:rPr>
              <w:t xml:space="preserve">Public cible </w:t>
            </w:r>
          </w:p>
          <w:p w14:paraId="434598ED" w14:textId="77777777" w:rsidR="00E47D52" w:rsidRPr="00E52407" w:rsidRDefault="00E47D52">
            <w:pPr>
              <w:spacing w:line="240" w:lineRule="auto"/>
              <w:jc w:val="right"/>
              <w:rPr>
                <w:rFonts w:asciiTheme="minorHAnsi" w:hAnsiTheme="minorHAnsi" w:cstheme="minorHAnsi"/>
                <w:b/>
                <w:color w:val="000000"/>
                <w:sz w:val="22"/>
                <w:szCs w:val="22"/>
                <w:u w:val="single"/>
              </w:rPr>
            </w:pPr>
          </w:p>
        </w:tc>
        <w:tc>
          <w:tcPr>
            <w:tcW w:w="7484" w:type="dxa"/>
            <w:tcBorders>
              <w:top w:val="single" w:sz="4" w:space="0" w:color="auto"/>
              <w:left w:val="single" w:sz="4" w:space="0" w:color="auto"/>
              <w:bottom w:val="single" w:sz="4" w:space="0" w:color="auto"/>
              <w:right w:val="single" w:sz="4" w:space="0" w:color="auto"/>
            </w:tcBorders>
            <w:hideMark/>
          </w:tcPr>
          <w:p w14:paraId="6008A752" w14:textId="77777777" w:rsidR="00E47D52" w:rsidRPr="00E52407" w:rsidRDefault="00E47D52" w:rsidP="00E47D52">
            <w:pPr>
              <w:pStyle w:val="Paragraphedeliste"/>
              <w:widowControl/>
              <w:numPr>
                <w:ilvl w:val="0"/>
                <w:numId w:val="36"/>
              </w:numPr>
              <w:contextualSpacing/>
              <w:rPr>
                <w:rFonts w:asciiTheme="minorHAnsi" w:hAnsiTheme="minorHAnsi" w:cstheme="minorHAnsi"/>
                <w:sz w:val="22"/>
                <w:szCs w:val="22"/>
              </w:rPr>
            </w:pPr>
            <w:r w:rsidRPr="00E52407">
              <w:rPr>
                <w:rFonts w:asciiTheme="minorHAnsi" w:hAnsiTheme="minorHAnsi" w:cstheme="minorHAnsi"/>
                <w:sz w:val="22"/>
                <w:szCs w:val="22"/>
              </w:rPr>
              <w:t>Les directeurs d’école du 1er degré</w:t>
            </w:r>
          </w:p>
          <w:p w14:paraId="4707CBDB" w14:textId="77777777" w:rsidR="00E47D52" w:rsidRPr="00E52407" w:rsidRDefault="00E47D52" w:rsidP="00E47D52">
            <w:pPr>
              <w:pStyle w:val="Paragraphedeliste"/>
              <w:widowControl/>
              <w:numPr>
                <w:ilvl w:val="0"/>
                <w:numId w:val="36"/>
              </w:numPr>
              <w:contextualSpacing/>
              <w:rPr>
                <w:rFonts w:asciiTheme="minorHAnsi" w:hAnsiTheme="minorHAnsi" w:cstheme="minorHAnsi"/>
                <w:sz w:val="22"/>
                <w:szCs w:val="22"/>
              </w:rPr>
            </w:pPr>
            <w:r w:rsidRPr="00E52407">
              <w:rPr>
                <w:rFonts w:asciiTheme="minorHAnsi" w:hAnsiTheme="minorHAnsi" w:cstheme="minorHAnsi"/>
                <w:sz w:val="22"/>
                <w:szCs w:val="22"/>
              </w:rPr>
              <w:t>Les chefs d’établissement du 2nd degré</w:t>
            </w:r>
          </w:p>
          <w:p w14:paraId="11246CF3" w14:textId="77777777" w:rsidR="00E47D52" w:rsidRPr="00E52407" w:rsidRDefault="00E47D52" w:rsidP="00E47D52">
            <w:pPr>
              <w:pStyle w:val="Paragraphedeliste"/>
              <w:widowControl/>
              <w:numPr>
                <w:ilvl w:val="0"/>
                <w:numId w:val="36"/>
              </w:numPr>
              <w:contextualSpacing/>
              <w:rPr>
                <w:rFonts w:asciiTheme="minorHAnsi" w:hAnsiTheme="minorHAnsi" w:cstheme="minorHAnsi"/>
                <w:color w:val="000000"/>
                <w:sz w:val="22"/>
                <w:szCs w:val="22"/>
              </w:rPr>
            </w:pPr>
            <w:r w:rsidRPr="00E52407">
              <w:rPr>
                <w:rFonts w:asciiTheme="minorHAnsi" w:hAnsiTheme="minorHAnsi" w:cstheme="minorHAnsi"/>
                <w:sz w:val="22"/>
                <w:szCs w:val="22"/>
              </w:rPr>
              <w:t>Les personnels académiques</w:t>
            </w:r>
          </w:p>
        </w:tc>
      </w:tr>
      <w:tr w:rsidR="00E47D52" w14:paraId="7FD75928" w14:textId="77777777" w:rsidTr="00E52407">
        <w:tc>
          <w:tcPr>
            <w:tcW w:w="2122" w:type="dxa"/>
            <w:tcBorders>
              <w:top w:val="single" w:sz="4" w:space="0" w:color="auto"/>
              <w:left w:val="single" w:sz="4" w:space="0" w:color="auto"/>
              <w:bottom w:val="single" w:sz="4" w:space="0" w:color="auto"/>
              <w:right w:val="single" w:sz="4" w:space="0" w:color="auto"/>
            </w:tcBorders>
            <w:hideMark/>
          </w:tcPr>
          <w:p w14:paraId="336D753E" w14:textId="77777777" w:rsidR="00E47D52" w:rsidRPr="00E52407" w:rsidRDefault="00E47D52">
            <w:pPr>
              <w:spacing w:line="240" w:lineRule="auto"/>
              <w:rPr>
                <w:rFonts w:asciiTheme="minorHAnsi" w:hAnsiTheme="minorHAnsi" w:cstheme="minorHAnsi"/>
                <w:b/>
                <w:sz w:val="22"/>
                <w:szCs w:val="22"/>
              </w:rPr>
            </w:pPr>
            <w:r w:rsidRPr="00E52407">
              <w:rPr>
                <w:rFonts w:cstheme="minorHAnsi"/>
                <w:noProof/>
              </w:rPr>
              <w:drawing>
                <wp:anchor distT="0" distB="0" distL="114300" distR="114300" simplePos="0" relativeHeight="251601408" behindDoc="0" locked="0" layoutInCell="1" allowOverlap="1" wp14:anchorId="4E1AFCD2" wp14:editId="7C61D429">
                  <wp:simplePos x="0" y="0"/>
                  <wp:positionH relativeFrom="column">
                    <wp:posOffset>819785</wp:posOffset>
                  </wp:positionH>
                  <wp:positionV relativeFrom="paragraph">
                    <wp:posOffset>24765</wp:posOffset>
                  </wp:positionV>
                  <wp:extent cx="448945" cy="443865"/>
                  <wp:effectExtent l="0" t="0" r="8255" b="0"/>
                  <wp:wrapNone/>
                  <wp:docPr id="129" name="Imag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945" cy="443865"/>
                          </a:xfrm>
                          <a:prstGeom prst="rect">
                            <a:avLst/>
                          </a:prstGeom>
                          <a:noFill/>
                        </pic:spPr>
                      </pic:pic>
                    </a:graphicData>
                  </a:graphic>
                  <wp14:sizeRelH relativeFrom="page">
                    <wp14:pctWidth>0</wp14:pctWidth>
                  </wp14:sizeRelH>
                  <wp14:sizeRelV relativeFrom="page">
                    <wp14:pctHeight>0</wp14:pctHeight>
                  </wp14:sizeRelV>
                </wp:anchor>
              </w:drawing>
            </w:r>
            <w:r w:rsidRPr="00E52407">
              <w:rPr>
                <w:rFonts w:asciiTheme="minorHAnsi" w:hAnsiTheme="minorHAnsi" w:cstheme="minorHAnsi"/>
                <w:b/>
                <w:sz w:val="22"/>
                <w:szCs w:val="22"/>
              </w:rPr>
              <w:t>Composants techniques de l’application</w:t>
            </w:r>
          </w:p>
        </w:tc>
        <w:tc>
          <w:tcPr>
            <w:tcW w:w="7484" w:type="dxa"/>
            <w:tcBorders>
              <w:top w:val="single" w:sz="4" w:space="0" w:color="auto"/>
              <w:left w:val="single" w:sz="4" w:space="0" w:color="auto"/>
              <w:bottom w:val="single" w:sz="4" w:space="0" w:color="auto"/>
              <w:right w:val="single" w:sz="4" w:space="0" w:color="auto"/>
            </w:tcBorders>
            <w:hideMark/>
          </w:tcPr>
          <w:p w14:paraId="0937A67D"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b/>
                <w:sz w:val="22"/>
                <w:szCs w:val="22"/>
              </w:rPr>
              <w:t>Serveur Web :</w:t>
            </w:r>
            <w:r w:rsidRPr="00E52407">
              <w:rPr>
                <w:rFonts w:asciiTheme="minorHAnsi" w:hAnsiTheme="minorHAnsi" w:cstheme="minorHAnsi"/>
                <w:sz w:val="22"/>
                <w:szCs w:val="22"/>
              </w:rPr>
              <w:t xml:space="preserve"> Apache</w:t>
            </w:r>
          </w:p>
          <w:p w14:paraId="36FAD085"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b/>
                <w:sz w:val="22"/>
                <w:szCs w:val="22"/>
              </w:rPr>
              <w:t>Framework :</w:t>
            </w:r>
            <w:r w:rsidRPr="00E52407">
              <w:rPr>
                <w:rFonts w:asciiTheme="minorHAnsi" w:hAnsiTheme="minorHAnsi" w:cstheme="minorHAnsi"/>
                <w:sz w:val="22"/>
                <w:szCs w:val="22"/>
              </w:rPr>
              <w:t xml:space="preserve"> </w:t>
            </w:r>
            <w:proofErr w:type="spellStart"/>
            <w:r w:rsidRPr="00E52407">
              <w:rPr>
                <w:rFonts w:asciiTheme="minorHAnsi" w:hAnsiTheme="minorHAnsi" w:cstheme="minorHAnsi"/>
                <w:sz w:val="22"/>
                <w:szCs w:val="22"/>
              </w:rPr>
              <w:t>Springboot</w:t>
            </w:r>
            <w:proofErr w:type="spellEnd"/>
            <w:r w:rsidRPr="00E52407">
              <w:rPr>
                <w:rFonts w:asciiTheme="minorHAnsi" w:hAnsiTheme="minorHAnsi" w:cstheme="minorHAnsi"/>
                <w:sz w:val="22"/>
                <w:szCs w:val="22"/>
              </w:rPr>
              <w:t xml:space="preserve"> + </w:t>
            </w:r>
            <w:proofErr w:type="spellStart"/>
            <w:r w:rsidRPr="00E52407">
              <w:rPr>
                <w:rFonts w:asciiTheme="minorHAnsi" w:hAnsiTheme="minorHAnsi" w:cstheme="minorHAnsi"/>
                <w:sz w:val="22"/>
                <w:szCs w:val="22"/>
              </w:rPr>
              <w:t>Angular</w:t>
            </w:r>
            <w:proofErr w:type="spellEnd"/>
          </w:p>
          <w:p w14:paraId="4F1E4041"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b/>
                <w:sz w:val="22"/>
                <w:szCs w:val="22"/>
              </w:rPr>
              <w:t>Serveur d’application :</w:t>
            </w:r>
            <w:r w:rsidRPr="00E52407">
              <w:rPr>
                <w:rFonts w:asciiTheme="minorHAnsi" w:hAnsiTheme="minorHAnsi" w:cstheme="minorHAnsi"/>
                <w:sz w:val="22"/>
                <w:szCs w:val="22"/>
              </w:rPr>
              <w:t xml:space="preserve"> Tomcat</w:t>
            </w:r>
          </w:p>
          <w:p w14:paraId="5693D175"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b/>
                <w:sz w:val="22"/>
                <w:szCs w:val="22"/>
              </w:rPr>
              <w:t>Base de données :</w:t>
            </w:r>
            <w:r w:rsidRPr="00E52407">
              <w:rPr>
                <w:rFonts w:asciiTheme="minorHAnsi" w:hAnsiTheme="minorHAnsi" w:cstheme="minorHAnsi"/>
                <w:sz w:val="22"/>
                <w:szCs w:val="22"/>
              </w:rPr>
              <w:t xml:space="preserve"> </w:t>
            </w:r>
            <w:proofErr w:type="spellStart"/>
            <w:r w:rsidRPr="00E52407">
              <w:rPr>
                <w:rFonts w:asciiTheme="minorHAnsi" w:hAnsiTheme="minorHAnsi" w:cstheme="minorHAnsi"/>
                <w:sz w:val="22"/>
                <w:szCs w:val="22"/>
              </w:rPr>
              <w:t>Postgres</w:t>
            </w:r>
            <w:proofErr w:type="spellEnd"/>
          </w:p>
        </w:tc>
      </w:tr>
      <w:tr w:rsidR="00E47D52" w14:paraId="2B65966C" w14:textId="77777777" w:rsidTr="00E52407">
        <w:tc>
          <w:tcPr>
            <w:tcW w:w="2122" w:type="dxa"/>
            <w:tcBorders>
              <w:top w:val="single" w:sz="4" w:space="0" w:color="auto"/>
              <w:left w:val="single" w:sz="4" w:space="0" w:color="auto"/>
              <w:bottom w:val="single" w:sz="4" w:space="0" w:color="auto"/>
              <w:right w:val="single" w:sz="4" w:space="0" w:color="auto"/>
            </w:tcBorders>
          </w:tcPr>
          <w:p w14:paraId="038443B4" w14:textId="77777777" w:rsidR="00E47D52" w:rsidRPr="00E52407" w:rsidRDefault="00E47D52">
            <w:pPr>
              <w:spacing w:line="240" w:lineRule="auto"/>
              <w:rPr>
                <w:rFonts w:asciiTheme="minorHAnsi" w:hAnsiTheme="minorHAnsi" w:cstheme="minorHAnsi"/>
                <w:noProof/>
                <w:sz w:val="22"/>
                <w:szCs w:val="22"/>
              </w:rPr>
            </w:pPr>
            <w:r w:rsidRPr="00E52407">
              <w:rPr>
                <w:rFonts w:cstheme="minorHAnsi"/>
                <w:noProof/>
              </w:rPr>
              <w:drawing>
                <wp:anchor distT="0" distB="0" distL="114300" distR="114300" simplePos="0" relativeHeight="251672064" behindDoc="0" locked="0" layoutInCell="1" allowOverlap="1" wp14:anchorId="50151ADC" wp14:editId="54B44E66">
                  <wp:simplePos x="0" y="0"/>
                  <wp:positionH relativeFrom="column">
                    <wp:posOffset>831850</wp:posOffset>
                  </wp:positionH>
                  <wp:positionV relativeFrom="paragraph">
                    <wp:posOffset>6985</wp:posOffset>
                  </wp:positionV>
                  <wp:extent cx="483870" cy="483870"/>
                  <wp:effectExtent l="0" t="0" r="0" b="0"/>
                  <wp:wrapNone/>
                  <wp:docPr id="128" name="Imag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 cy="483870"/>
                          </a:xfrm>
                          <a:prstGeom prst="rect">
                            <a:avLst/>
                          </a:prstGeom>
                          <a:noFill/>
                        </pic:spPr>
                      </pic:pic>
                    </a:graphicData>
                  </a:graphic>
                  <wp14:sizeRelH relativeFrom="page">
                    <wp14:pctWidth>0</wp14:pctWidth>
                  </wp14:sizeRelH>
                  <wp14:sizeRelV relativeFrom="page">
                    <wp14:pctHeight>0</wp14:pctHeight>
                  </wp14:sizeRelV>
                </wp:anchor>
              </w:drawing>
            </w:r>
            <w:r w:rsidRPr="00E52407">
              <w:rPr>
                <w:rFonts w:asciiTheme="minorHAnsi" w:hAnsiTheme="minorHAnsi" w:cstheme="minorHAnsi"/>
                <w:b/>
                <w:sz w:val="22"/>
                <w:szCs w:val="22"/>
              </w:rPr>
              <w:t>Hébergement</w:t>
            </w:r>
            <w:r w:rsidRPr="00E52407">
              <w:rPr>
                <w:rFonts w:asciiTheme="minorHAnsi" w:hAnsiTheme="minorHAnsi" w:cstheme="minorHAnsi"/>
                <w:noProof/>
                <w:sz w:val="22"/>
                <w:szCs w:val="22"/>
              </w:rPr>
              <w:t xml:space="preserve"> </w:t>
            </w:r>
          </w:p>
          <w:p w14:paraId="042600B9" w14:textId="77777777" w:rsidR="00E47D52" w:rsidRPr="00E52407" w:rsidRDefault="00E47D52">
            <w:pPr>
              <w:spacing w:line="240" w:lineRule="auto"/>
              <w:rPr>
                <w:rFonts w:asciiTheme="minorHAnsi" w:hAnsiTheme="minorHAnsi" w:cstheme="minorHAnsi"/>
                <w:noProof/>
                <w:sz w:val="22"/>
                <w:szCs w:val="22"/>
              </w:rPr>
            </w:pPr>
          </w:p>
          <w:p w14:paraId="40F672C1" w14:textId="77777777" w:rsidR="00E47D52" w:rsidRPr="00E52407"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499D1CC5"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sz w:val="22"/>
                <w:szCs w:val="22"/>
              </w:rPr>
              <w:t>Application Intranet hébergée en centralisé sur les environnements du ministère de l’éducation (PHM)</w:t>
            </w:r>
          </w:p>
        </w:tc>
      </w:tr>
      <w:tr w:rsidR="00E47D52" w14:paraId="18ADA1D9" w14:textId="77777777" w:rsidTr="00E52407">
        <w:tc>
          <w:tcPr>
            <w:tcW w:w="2122" w:type="dxa"/>
            <w:tcBorders>
              <w:top w:val="single" w:sz="4" w:space="0" w:color="auto"/>
              <w:left w:val="single" w:sz="4" w:space="0" w:color="auto"/>
              <w:bottom w:val="single" w:sz="4" w:space="0" w:color="auto"/>
              <w:right w:val="single" w:sz="4" w:space="0" w:color="auto"/>
            </w:tcBorders>
            <w:hideMark/>
          </w:tcPr>
          <w:p w14:paraId="73487370" w14:textId="77777777" w:rsidR="00E47D52" w:rsidRPr="00E52407" w:rsidRDefault="00E47D52">
            <w:pPr>
              <w:spacing w:line="240" w:lineRule="auto"/>
              <w:rPr>
                <w:rFonts w:asciiTheme="minorHAnsi" w:hAnsiTheme="minorHAnsi" w:cstheme="minorHAnsi"/>
                <w:b/>
                <w:sz w:val="22"/>
                <w:szCs w:val="22"/>
              </w:rPr>
            </w:pPr>
            <w:r w:rsidRPr="00E52407">
              <w:rPr>
                <w:rFonts w:cstheme="minorHAnsi"/>
                <w:noProof/>
              </w:rPr>
              <w:drawing>
                <wp:anchor distT="0" distB="0" distL="114300" distR="114300" simplePos="0" relativeHeight="251705856" behindDoc="0" locked="0" layoutInCell="1" allowOverlap="1" wp14:anchorId="24308F26" wp14:editId="75F07473">
                  <wp:simplePos x="0" y="0"/>
                  <wp:positionH relativeFrom="column">
                    <wp:posOffset>771525</wp:posOffset>
                  </wp:positionH>
                  <wp:positionV relativeFrom="paragraph">
                    <wp:posOffset>-27940</wp:posOffset>
                  </wp:positionV>
                  <wp:extent cx="518795" cy="473710"/>
                  <wp:effectExtent l="0" t="0" r="0" b="2540"/>
                  <wp:wrapNone/>
                  <wp:docPr id="127" name="Imag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 cy="473710"/>
                          </a:xfrm>
                          <a:prstGeom prst="rect">
                            <a:avLst/>
                          </a:prstGeom>
                          <a:noFill/>
                        </pic:spPr>
                      </pic:pic>
                    </a:graphicData>
                  </a:graphic>
                  <wp14:sizeRelH relativeFrom="margin">
                    <wp14:pctWidth>0</wp14:pctWidth>
                  </wp14:sizeRelH>
                  <wp14:sizeRelV relativeFrom="margin">
                    <wp14:pctHeight>0</wp14:pctHeight>
                  </wp14:sizeRelV>
                </wp:anchor>
              </w:drawing>
            </w:r>
            <w:r w:rsidRPr="00E52407">
              <w:rPr>
                <w:rFonts w:asciiTheme="minorHAnsi" w:hAnsiTheme="minorHAnsi" w:cstheme="minorHAnsi"/>
                <w:b/>
                <w:sz w:val="22"/>
                <w:szCs w:val="22"/>
              </w:rPr>
              <w:t>Flux Applicatif / Interfaces</w:t>
            </w:r>
            <w:r w:rsidRPr="00E52407">
              <w:rPr>
                <w:rFonts w:asciiTheme="minorHAnsi" w:hAnsiTheme="minorHAnsi" w:cstheme="minorHAnsi"/>
                <w:noProof/>
                <w:sz w:val="22"/>
                <w:szCs w:val="22"/>
              </w:rPr>
              <w:t xml:space="preserve"> </w:t>
            </w:r>
          </w:p>
        </w:tc>
        <w:tc>
          <w:tcPr>
            <w:tcW w:w="7484" w:type="dxa"/>
            <w:tcBorders>
              <w:top w:val="single" w:sz="4" w:space="0" w:color="auto"/>
              <w:left w:val="single" w:sz="4" w:space="0" w:color="auto"/>
              <w:bottom w:val="single" w:sz="4" w:space="0" w:color="auto"/>
              <w:right w:val="single" w:sz="4" w:space="0" w:color="auto"/>
            </w:tcBorders>
            <w:hideMark/>
          </w:tcPr>
          <w:p w14:paraId="3D819775" w14:textId="77777777" w:rsidR="00E47D52" w:rsidRDefault="00E47D52">
            <w:pPr>
              <w:spacing w:line="240" w:lineRule="auto"/>
              <w:rPr>
                <w:rFonts w:asciiTheme="minorHAnsi" w:hAnsiTheme="minorHAnsi" w:cstheme="minorHAnsi"/>
                <w:sz w:val="22"/>
                <w:szCs w:val="22"/>
              </w:rPr>
            </w:pPr>
            <w:r w:rsidRPr="00E52407">
              <w:rPr>
                <w:rFonts w:asciiTheme="minorHAnsi" w:hAnsiTheme="minorHAnsi" w:cstheme="minorHAnsi"/>
                <w:sz w:val="22"/>
                <w:szCs w:val="22"/>
              </w:rPr>
              <w:t>Actuellement, il n’y a pas d’interfaçages avec d’autres applications, mais un raccordement avec le référentiel des établissement RAMSESE est envisagé.</w:t>
            </w:r>
          </w:p>
          <w:p w14:paraId="2F9C4270" w14:textId="77777777" w:rsidR="00E57E82" w:rsidRPr="00E52407" w:rsidRDefault="00E57E82">
            <w:pPr>
              <w:spacing w:line="240" w:lineRule="auto"/>
              <w:rPr>
                <w:rFonts w:asciiTheme="minorHAnsi" w:hAnsiTheme="minorHAnsi" w:cstheme="minorHAnsi"/>
                <w:sz w:val="22"/>
                <w:szCs w:val="22"/>
              </w:rPr>
            </w:pPr>
          </w:p>
        </w:tc>
      </w:tr>
      <w:tr w:rsidR="00E47D52" w14:paraId="354A00A2" w14:textId="77777777" w:rsidTr="00E52407">
        <w:tc>
          <w:tcPr>
            <w:tcW w:w="2122" w:type="dxa"/>
            <w:tcBorders>
              <w:top w:val="single" w:sz="4" w:space="0" w:color="auto"/>
              <w:left w:val="single" w:sz="4" w:space="0" w:color="auto"/>
              <w:bottom w:val="single" w:sz="4" w:space="0" w:color="auto"/>
              <w:right w:val="single" w:sz="4" w:space="0" w:color="auto"/>
            </w:tcBorders>
            <w:hideMark/>
          </w:tcPr>
          <w:p w14:paraId="5826CF88" w14:textId="77777777" w:rsidR="00E47D52" w:rsidRPr="00E52407" w:rsidRDefault="00E47D52">
            <w:pPr>
              <w:spacing w:line="240" w:lineRule="auto"/>
              <w:rPr>
                <w:rFonts w:asciiTheme="minorHAnsi" w:hAnsiTheme="minorHAnsi" w:cstheme="minorHAnsi"/>
                <w:b/>
                <w:sz w:val="22"/>
                <w:szCs w:val="22"/>
              </w:rPr>
            </w:pPr>
            <w:r w:rsidRPr="00E52407">
              <w:rPr>
                <w:rFonts w:cstheme="minorHAnsi"/>
                <w:noProof/>
              </w:rPr>
              <w:drawing>
                <wp:anchor distT="0" distB="0" distL="114300" distR="114300" simplePos="0" relativeHeight="251598336" behindDoc="0" locked="0" layoutInCell="1" allowOverlap="1" wp14:anchorId="24B06334" wp14:editId="1DDA8C72">
                  <wp:simplePos x="0" y="0"/>
                  <wp:positionH relativeFrom="column">
                    <wp:posOffset>856615</wp:posOffset>
                  </wp:positionH>
                  <wp:positionV relativeFrom="paragraph">
                    <wp:posOffset>635</wp:posOffset>
                  </wp:positionV>
                  <wp:extent cx="417195" cy="417195"/>
                  <wp:effectExtent l="0" t="0" r="1905" b="1905"/>
                  <wp:wrapSquare wrapText="bothSides"/>
                  <wp:docPr id="126" name="Imag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195" cy="417195"/>
                          </a:xfrm>
                          <a:prstGeom prst="rect">
                            <a:avLst/>
                          </a:prstGeom>
                          <a:noFill/>
                        </pic:spPr>
                      </pic:pic>
                    </a:graphicData>
                  </a:graphic>
                  <wp14:sizeRelH relativeFrom="page">
                    <wp14:pctWidth>0</wp14:pctWidth>
                  </wp14:sizeRelH>
                  <wp14:sizeRelV relativeFrom="page">
                    <wp14:pctHeight>0</wp14:pctHeight>
                  </wp14:sizeRelV>
                </wp:anchor>
              </w:drawing>
            </w:r>
            <w:r w:rsidRPr="00E52407">
              <w:rPr>
                <w:rFonts w:asciiTheme="minorHAnsi" w:hAnsiTheme="minorHAnsi" w:cstheme="minorHAnsi"/>
                <w:b/>
                <w:sz w:val="22"/>
                <w:szCs w:val="22"/>
              </w:rPr>
              <w:t>Métrique des applications</w:t>
            </w:r>
          </w:p>
        </w:tc>
        <w:tc>
          <w:tcPr>
            <w:tcW w:w="7484" w:type="dxa"/>
            <w:tcBorders>
              <w:top w:val="single" w:sz="4" w:space="0" w:color="auto"/>
              <w:left w:val="single" w:sz="4" w:space="0" w:color="auto"/>
              <w:bottom w:val="single" w:sz="4" w:space="0" w:color="auto"/>
              <w:right w:val="single" w:sz="4" w:space="0" w:color="auto"/>
            </w:tcBorders>
            <w:hideMark/>
          </w:tcPr>
          <w:p w14:paraId="63F47C1B"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sz w:val="22"/>
                <w:szCs w:val="22"/>
              </w:rPr>
              <w:t>Nombre d’établissements cibles : 45000 répartis sur une trentaine d’académies</w:t>
            </w:r>
          </w:p>
        </w:tc>
      </w:tr>
      <w:tr w:rsidR="00E47D52" w14:paraId="49C06FAA" w14:textId="77777777" w:rsidTr="00E52407">
        <w:tc>
          <w:tcPr>
            <w:tcW w:w="2122" w:type="dxa"/>
            <w:tcBorders>
              <w:top w:val="single" w:sz="4" w:space="0" w:color="auto"/>
              <w:left w:val="single" w:sz="4" w:space="0" w:color="auto"/>
              <w:bottom w:val="single" w:sz="4" w:space="0" w:color="auto"/>
              <w:right w:val="single" w:sz="4" w:space="0" w:color="auto"/>
            </w:tcBorders>
          </w:tcPr>
          <w:p w14:paraId="7307251C" w14:textId="77777777" w:rsidR="00E47D52" w:rsidRPr="00E52407" w:rsidRDefault="00E47D52">
            <w:pPr>
              <w:spacing w:line="240" w:lineRule="auto"/>
              <w:rPr>
                <w:rFonts w:asciiTheme="minorHAnsi" w:hAnsiTheme="minorHAnsi" w:cstheme="minorHAnsi"/>
                <w:b/>
                <w:sz w:val="22"/>
                <w:szCs w:val="22"/>
              </w:rPr>
            </w:pPr>
            <w:r w:rsidRPr="00E52407">
              <w:rPr>
                <w:rFonts w:cstheme="minorHAnsi"/>
                <w:noProof/>
              </w:rPr>
              <w:drawing>
                <wp:anchor distT="0" distB="0" distL="114300" distR="114300" simplePos="0" relativeHeight="251607552" behindDoc="0" locked="0" layoutInCell="1" allowOverlap="1" wp14:anchorId="644AC0FC" wp14:editId="22DA8001">
                  <wp:simplePos x="0" y="0"/>
                  <wp:positionH relativeFrom="column">
                    <wp:posOffset>931545</wp:posOffset>
                  </wp:positionH>
                  <wp:positionV relativeFrom="paragraph">
                    <wp:posOffset>3810</wp:posOffset>
                  </wp:positionV>
                  <wp:extent cx="334645" cy="392430"/>
                  <wp:effectExtent l="0" t="0" r="8255" b="7620"/>
                  <wp:wrapNone/>
                  <wp:docPr id="125" name="Imag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645" cy="392430"/>
                          </a:xfrm>
                          <a:prstGeom prst="rect">
                            <a:avLst/>
                          </a:prstGeom>
                          <a:noFill/>
                        </pic:spPr>
                      </pic:pic>
                    </a:graphicData>
                  </a:graphic>
                  <wp14:sizeRelH relativeFrom="page">
                    <wp14:pctWidth>0</wp14:pctWidth>
                  </wp14:sizeRelH>
                  <wp14:sizeRelV relativeFrom="page">
                    <wp14:pctHeight>0</wp14:pctHeight>
                  </wp14:sizeRelV>
                </wp:anchor>
              </w:drawing>
            </w:r>
            <w:r w:rsidRPr="00E52407">
              <w:rPr>
                <w:rFonts w:asciiTheme="minorHAnsi" w:hAnsiTheme="minorHAnsi" w:cstheme="minorHAnsi"/>
                <w:b/>
                <w:sz w:val="22"/>
                <w:szCs w:val="22"/>
              </w:rPr>
              <w:t>Documentations existantes</w:t>
            </w:r>
          </w:p>
          <w:p w14:paraId="74279057" w14:textId="77777777" w:rsidR="00E47D52" w:rsidRPr="00E52407"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2CD94C79" w14:textId="77777777" w:rsidR="00E47D52" w:rsidRPr="00E57E82" w:rsidRDefault="00E47D52" w:rsidP="00663E01">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Cahier des charges/ Document de maquette</w:t>
            </w:r>
            <w:r w:rsidR="00E57E82" w:rsidRPr="00E57E82">
              <w:rPr>
                <w:rFonts w:asciiTheme="minorHAnsi" w:hAnsiTheme="minorHAnsi" w:cstheme="minorHAnsi"/>
                <w:sz w:val="22"/>
                <w:szCs w:val="22"/>
              </w:rPr>
              <w:t>/</w:t>
            </w:r>
            <w:r w:rsidRPr="00E57E82">
              <w:rPr>
                <w:rFonts w:asciiTheme="minorHAnsi" w:hAnsiTheme="minorHAnsi" w:cstheme="minorHAnsi"/>
                <w:sz w:val="22"/>
                <w:szCs w:val="22"/>
              </w:rPr>
              <w:t xml:space="preserve">· </w:t>
            </w:r>
            <w:proofErr w:type="spellStart"/>
            <w:r w:rsidRPr="00E57E82">
              <w:rPr>
                <w:rFonts w:asciiTheme="minorHAnsi" w:hAnsiTheme="minorHAnsi" w:cstheme="minorHAnsi"/>
                <w:sz w:val="22"/>
                <w:szCs w:val="22"/>
              </w:rPr>
              <w:t>Spéc</w:t>
            </w:r>
            <w:proofErr w:type="spellEnd"/>
            <w:r w:rsidR="00E57E82">
              <w:rPr>
                <w:rFonts w:asciiTheme="minorHAnsi" w:hAnsiTheme="minorHAnsi" w:cstheme="minorHAnsi"/>
                <w:sz w:val="22"/>
                <w:szCs w:val="22"/>
              </w:rPr>
              <w:t xml:space="preserve"> </w:t>
            </w:r>
            <w:r w:rsidRPr="00E57E82">
              <w:rPr>
                <w:rFonts w:asciiTheme="minorHAnsi" w:hAnsiTheme="minorHAnsi" w:cstheme="minorHAnsi"/>
                <w:sz w:val="22"/>
                <w:szCs w:val="22"/>
              </w:rPr>
              <w:t>fonctionnelles détaillées</w:t>
            </w:r>
          </w:p>
          <w:p w14:paraId="275782F8" w14:textId="77777777" w:rsidR="00E47D52" w:rsidRPr="00E52407" w:rsidRDefault="00E47D52" w:rsidP="00E47D52">
            <w:pPr>
              <w:pStyle w:val="Paragraphedeliste"/>
              <w:widowControl/>
              <w:numPr>
                <w:ilvl w:val="0"/>
                <w:numId w:val="32"/>
              </w:numPr>
              <w:contextualSpacing/>
              <w:rPr>
                <w:rFonts w:asciiTheme="minorHAnsi" w:hAnsiTheme="minorHAnsi" w:cstheme="minorHAnsi"/>
                <w:sz w:val="22"/>
                <w:szCs w:val="22"/>
              </w:rPr>
            </w:pPr>
            <w:r w:rsidRPr="00E52407">
              <w:rPr>
                <w:rFonts w:asciiTheme="minorHAnsi" w:hAnsiTheme="minorHAnsi" w:cstheme="minorHAnsi"/>
                <w:sz w:val="22"/>
                <w:szCs w:val="22"/>
              </w:rPr>
              <w:t>· Politique d’habilitation</w:t>
            </w:r>
          </w:p>
          <w:p w14:paraId="634822BB" w14:textId="77777777" w:rsidR="00E47D52" w:rsidRPr="00E57E82" w:rsidRDefault="00E47D52" w:rsidP="00663E01">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xml:space="preserve">· Support de formation </w:t>
            </w:r>
            <w:proofErr w:type="gramStart"/>
            <w:r w:rsidRPr="00E57E82">
              <w:rPr>
                <w:rFonts w:asciiTheme="minorHAnsi" w:hAnsiTheme="minorHAnsi" w:cstheme="minorHAnsi"/>
                <w:sz w:val="22"/>
                <w:szCs w:val="22"/>
              </w:rPr>
              <w:t>fonctionnelle</w:t>
            </w:r>
            <w:r w:rsidR="00E57E82" w:rsidRPr="00E57E82">
              <w:rPr>
                <w:rFonts w:asciiTheme="minorHAnsi" w:hAnsiTheme="minorHAnsi" w:cstheme="minorHAnsi"/>
                <w:sz w:val="22"/>
                <w:szCs w:val="22"/>
              </w:rPr>
              <w:t xml:space="preserve"> </w:t>
            </w:r>
            <w:r w:rsidR="00E57E82">
              <w:rPr>
                <w:rFonts w:asciiTheme="minorHAnsi" w:hAnsiTheme="minorHAnsi" w:cstheme="minorHAnsi"/>
                <w:sz w:val="22"/>
                <w:szCs w:val="22"/>
              </w:rPr>
              <w:t xml:space="preserve"> /</w:t>
            </w:r>
            <w:proofErr w:type="gramEnd"/>
            <w:r w:rsidRPr="00E57E82">
              <w:rPr>
                <w:rFonts w:asciiTheme="minorHAnsi" w:hAnsiTheme="minorHAnsi" w:cstheme="minorHAnsi"/>
                <w:sz w:val="22"/>
                <w:szCs w:val="22"/>
              </w:rPr>
              <w:t>· Manuel utilisateur</w:t>
            </w:r>
          </w:p>
          <w:p w14:paraId="61695A71" w14:textId="77777777" w:rsidR="00E47D52" w:rsidRPr="00E52407" w:rsidRDefault="00E47D52" w:rsidP="00E47D52">
            <w:pPr>
              <w:pStyle w:val="Paragraphedeliste"/>
              <w:widowControl/>
              <w:numPr>
                <w:ilvl w:val="0"/>
                <w:numId w:val="32"/>
              </w:numPr>
              <w:contextualSpacing/>
              <w:rPr>
                <w:rFonts w:asciiTheme="minorHAnsi" w:hAnsiTheme="minorHAnsi" w:cstheme="minorHAnsi"/>
                <w:sz w:val="22"/>
                <w:szCs w:val="22"/>
              </w:rPr>
            </w:pPr>
            <w:r w:rsidRPr="00E52407">
              <w:rPr>
                <w:rFonts w:asciiTheme="minorHAnsi" w:hAnsiTheme="minorHAnsi" w:cstheme="minorHAnsi"/>
                <w:sz w:val="22"/>
                <w:szCs w:val="22"/>
              </w:rPr>
              <w:t>· Manuel d’installation et d’exploitation</w:t>
            </w:r>
          </w:p>
          <w:p w14:paraId="21BF7A38" w14:textId="77777777" w:rsidR="00E47D52" w:rsidRPr="00E52407" w:rsidRDefault="00E47D52" w:rsidP="00E47D52">
            <w:pPr>
              <w:pStyle w:val="Paragraphedeliste"/>
              <w:widowControl/>
              <w:numPr>
                <w:ilvl w:val="0"/>
                <w:numId w:val="32"/>
              </w:numPr>
              <w:contextualSpacing/>
              <w:rPr>
                <w:rFonts w:asciiTheme="minorHAnsi" w:hAnsiTheme="minorHAnsi" w:cstheme="minorHAnsi"/>
                <w:sz w:val="22"/>
                <w:szCs w:val="22"/>
              </w:rPr>
            </w:pPr>
            <w:r w:rsidRPr="00E52407">
              <w:rPr>
                <w:rFonts w:asciiTheme="minorHAnsi" w:hAnsiTheme="minorHAnsi" w:cstheme="minorHAnsi"/>
                <w:sz w:val="22"/>
                <w:szCs w:val="22"/>
              </w:rPr>
              <w:t>· Document d’architecture technique</w:t>
            </w:r>
          </w:p>
        </w:tc>
      </w:tr>
      <w:tr w:rsidR="00E47D52" w14:paraId="2AF1CC98" w14:textId="77777777" w:rsidTr="00E52407">
        <w:tc>
          <w:tcPr>
            <w:tcW w:w="2122" w:type="dxa"/>
            <w:tcBorders>
              <w:top w:val="single" w:sz="4" w:space="0" w:color="auto"/>
              <w:left w:val="single" w:sz="4" w:space="0" w:color="auto"/>
              <w:bottom w:val="single" w:sz="4" w:space="0" w:color="auto"/>
              <w:right w:val="single" w:sz="4" w:space="0" w:color="auto"/>
            </w:tcBorders>
            <w:hideMark/>
          </w:tcPr>
          <w:p w14:paraId="7688A4DF" w14:textId="77777777" w:rsidR="00E47D52" w:rsidRPr="00E52407" w:rsidRDefault="00E47D52">
            <w:pPr>
              <w:spacing w:line="240" w:lineRule="auto"/>
              <w:rPr>
                <w:rFonts w:asciiTheme="minorHAnsi" w:hAnsiTheme="minorHAnsi" w:cstheme="minorHAnsi"/>
                <w:b/>
                <w:sz w:val="22"/>
                <w:szCs w:val="22"/>
              </w:rPr>
            </w:pPr>
            <w:r w:rsidRPr="00E52407">
              <w:rPr>
                <w:rFonts w:cstheme="minorHAnsi"/>
                <w:noProof/>
              </w:rPr>
              <w:drawing>
                <wp:anchor distT="0" distB="0" distL="114300" distR="114300" simplePos="0" relativeHeight="251739648" behindDoc="0" locked="0" layoutInCell="1" allowOverlap="1" wp14:anchorId="336D74E4" wp14:editId="092A1018">
                  <wp:simplePos x="0" y="0"/>
                  <wp:positionH relativeFrom="column">
                    <wp:posOffset>913130</wp:posOffset>
                  </wp:positionH>
                  <wp:positionV relativeFrom="paragraph">
                    <wp:posOffset>-11430</wp:posOffset>
                  </wp:positionV>
                  <wp:extent cx="351790" cy="352425"/>
                  <wp:effectExtent l="0" t="0" r="0" b="9525"/>
                  <wp:wrapNone/>
                  <wp:docPr id="124" name="Imag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1790" cy="352425"/>
                          </a:xfrm>
                          <a:prstGeom prst="rect">
                            <a:avLst/>
                          </a:prstGeom>
                          <a:noFill/>
                        </pic:spPr>
                      </pic:pic>
                    </a:graphicData>
                  </a:graphic>
                  <wp14:sizeRelH relativeFrom="margin">
                    <wp14:pctWidth>0</wp14:pctWidth>
                  </wp14:sizeRelH>
                  <wp14:sizeRelV relativeFrom="margin">
                    <wp14:pctHeight>0</wp14:pctHeight>
                  </wp14:sizeRelV>
                </wp:anchor>
              </w:drawing>
            </w:r>
            <w:r w:rsidRPr="00E52407">
              <w:rPr>
                <w:rFonts w:asciiTheme="minorHAnsi" w:hAnsiTheme="minorHAnsi" w:cstheme="minorHAnsi"/>
                <w:b/>
                <w:sz w:val="22"/>
                <w:szCs w:val="22"/>
              </w:rPr>
              <w:t>Complexité fonctionnelle</w:t>
            </w:r>
            <w:r w:rsidRPr="00E52407">
              <w:rPr>
                <w:rFonts w:asciiTheme="minorHAnsi" w:hAnsiTheme="minorHAnsi" w:cstheme="minorHAnsi"/>
                <w:noProof/>
                <w:sz w:val="22"/>
                <w:szCs w:val="22"/>
              </w:rPr>
              <w:t xml:space="preserve"> </w:t>
            </w:r>
          </w:p>
        </w:tc>
        <w:tc>
          <w:tcPr>
            <w:tcW w:w="7484" w:type="dxa"/>
            <w:tcBorders>
              <w:top w:val="single" w:sz="4" w:space="0" w:color="auto"/>
              <w:left w:val="single" w:sz="4" w:space="0" w:color="auto"/>
              <w:bottom w:val="single" w:sz="4" w:space="0" w:color="auto"/>
              <w:right w:val="single" w:sz="4" w:space="0" w:color="auto"/>
            </w:tcBorders>
            <w:hideMark/>
          </w:tcPr>
          <w:p w14:paraId="7329F03A" w14:textId="77777777" w:rsidR="00E47D52" w:rsidRPr="00E52407" w:rsidRDefault="00E47D52">
            <w:pPr>
              <w:spacing w:line="240" w:lineRule="auto"/>
              <w:rPr>
                <w:rFonts w:asciiTheme="minorHAnsi" w:hAnsiTheme="minorHAnsi" w:cstheme="minorHAnsi"/>
                <w:sz w:val="22"/>
                <w:szCs w:val="22"/>
              </w:rPr>
            </w:pPr>
            <w:r w:rsidRPr="00E52407">
              <w:rPr>
                <w:rFonts w:asciiTheme="minorHAnsi" w:hAnsiTheme="minorHAnsi" w:cstheme="minorHAnsi"/>
                <w:sz w:val="22"/>
                <w:szCs w:val="22"/>
              </w:rPr>
              <w:t>Faits établissement est une application dont le domaine fonctionnel est d’un niveau de complexité qualifié de simple.</w:t>
            </w:r>
          </w:p>
        </w:tc>
      </w:tr>
    </w:tbl>
    <w:p w14:paraId="1942AFE0" w14:textId="77777777" w:rsidR="00E47D52" w:rsidRDefault="00E47D52" w:rsidP="00AE0D22">
      <w:pPr>
        <w:pStyle w:val="Titre2"/>
        <w:numPr>
          <w:ilvl w:val="0"/>
          <w:numId w:val="40"/>
        </w:numPr>
      </w:pPr>
      <w:bookmarkStart w:id="6" w:name="_Toc194574569"/>
      <w:r>
        <w:lastRenderedPageBreak/>
        <w:t xml:space="preserve">Fiche SI/Applications </w:t>
      </w:r>
      <w:r>
        <w:rPr>
          <w:rFonts w:ascii="Calibri" w:hAnsi="Calibri" w:cs="Calibri"/>
        </w:rPr>
        <w:t>FAIAME</w:t>
      </w:r>
      <w:bookmarkEnd w:id="6"/>
    </w:p>
    <w:tbl>
      <w:tblPr>
        <w:tblStyle w:val="Grilledutableau"/>
        <w:tblW w:w="9606" w:type="dxa"/>
        <w:tblInd w:w="0" w:type="dxa"/>
        <w:tblLook w:val="04A0" w:firstRow="1" w:lastRow="0" w:firstColumn="1" w:lastColumn="0" w:noHBand="0" w:noVBand="1"/>
      </w:tblPr>
      <w:tblGrid>
        <w:gridCol w:w="2122"/>
        <w:gridCol w:w="7484"/>
      </w:tblGrid>
      <w:tr w:rsidR="00E47D52" w14:paraId="3B148135" w14:textId="77777777" w:rsidTr="00E57E82">
        <w:tc>
          <w:tcPr>
            <w:tcW w:w="9606"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2E61D0E2" w14:textId="77777777" w:rsidR="00E47D52" w:rsidRPr="00E57E82" w:rsidRDefault="00E47D52">
            <w:pPr>
              <w:tabs>
                <w:tab w:val="left" w:pos="1276"/>
              </w:tabs>
              <w:snapToGrid w:val="0"/>
              <w:spacing w:before="120" w:after="120"/>
              <w:rPr>
                <w:rFonts w:asciiTheme="minorHAnsi" w:hAnsiTheme="minorHAnsi" w:cstheme="minorHAnsi"/>
                <w:b/>
                <w:sz w:val="22"/>
                <w:szCs w:val="22"/>
              </w:rPr>
            </w:pPr>
            <w:r w:rsidRPr="00E57E82">
              <w:rPr>
                <w:rFonts w:asciiTheme="minorHAnsi" w:hAnsiTheme="minorHAnsi" w:cstheme="minorHAnsi"/>
                <w:b/>
                <w:sz w:val="22"/>
                <w:szCs w:val="22"/>
              </w:rPr>
              <w:t>Application</w:t>
            </w:r>
          </w:p>
          <w:p w14:paraId="799743E4" w14:textId="77777777" w:rsidR="00E47D52" w:rsidRPr="00E57E82" w:rsidRDefault="00E47D52">
            <w:pPr>
              <w:tabs>
                <w:tab w:val="left" w:pos="1276"/>
              </w:tabs>
              <w:snapToGrid w:val="0"/>
              <w:spacing w:before="120" w:after="120"/>
              <w:rPr>
                <w:rFonts w:asciiTheme="minorHAnsi" w:hAnsiTheme="minorHAnsi" w:cstheme="minorHAnsi"/>
                <w:b/>
                <w:sz w:val="22"/>
                <w:szCs w:val="22"/>
              </w:rPr>
            </w:pPr>
            <w:r w:rsidRPr="00E57E82">
              <w:rPr>
                <w:rFonts w:asciiTheme="minorHAnsi" w:hAnsiTheme="minorHAnsi" w:cstheme="minorHAnsi"/>
                <w:b/>
                <w:sz w:val="22"/>
                <w:szCs w:val="22"/>
              </w:rPr>
              <w:t>FAIAME</w:t>
            </w:r>
          </w:p>
        </w:tc>
      </w:tr>
      <w:tr w:rsidR="00E47D52" w14:paraId="4BE0005B" w14:textId="77777777" w:rsidTr="00E57E82">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ADA001" w14:textId="77777777" w:rsidR="00E47D52" w:rsidRPr="00E57E82" w:rsidRDefault="00E47D52">
            <w:pPr>
              <w:autoSpaceDE w:val="0"/>
              <w:spacing w:line="240" w:lineRule="auto"/>
              <w:jc w:val="both"/>
              <w:rPr>
                <w:rFonts w:asciiTheme="minorHAnsi" w:hAnsiTheme="minorHAnsi" w:cstheme="minorHAnsi"/>
                <w:b/>
                <w:sz w:val="22"/>
                <w:szCs w:val="22"/>
              </w:rPr>
            </w:pPr>
            <w:r w:rsidRPr="00E57E82">
              <w:rPr>
                <w:rFonts w:asciiTheme="minorHAnsi" w:hAnsiTheme="minorHAnsi" w:cstheme="minorHAnsi"/>
                <w:b/>
                <w:sz w:val="22"/>
                <w:szCs w:val="22"/>
              </w:rPr>
              <w:t>Description du projet</w:t>
            </w:r>
          </w:p>
        </w:tc>
      </w:tr>
      <w:tr w:rsidR="00E47D52" w14:paraId="04772B6D" w14:textId="77777777" w:rsidTr="00E57E82">
        <w:tc>
          <w:tcPr>
            <w:tcW w:w="2122" w:type="dxa"/>
            <w:tcBorders>
              <w:top w:val="single" w:sz="4" w:space="0" w:color="auto"/>
              <w:left w:val="single" w:sz="4" w:space="0" w:color="auto"/>
              <w:bottom w:val="single" w:sz="4" w:space="0" w:color="auto"/>
              <w:right w:val="single" w:sz="4" w:space="0" w:color="auto"/>
            </w:tcBorders>
          </w:tcPr>
          <w:p w14:paraId="6B7A9386"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650560" behindDoc="0" locked="0" layoutInCell="1" allowOverlap="1" wp14:anchorId="2DB82437" wp14:editId="0C520E00">
                  <wp:simplePos x="0" y="0"/>
                  <wp:positionH relativeFrom="column">
                    <wp:posOffset>774700</wp:posOffset>
                  </wp:positionH>
                  <wp:positionV relativeFrom="paragraph">
                    <wp:posOffset>14605</wp:posOffset>
                  </wp:positionV>
                  <wp:extent cx="480695" cy="480695"/>
                  <wp:effectExtent l="0" t="0" r="0" b="0"/>
                  <wp:wrapNone/>
                  <wp:docPr id="123" name="Imag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Acteurs</w:t>
            </w:r>
          </w:p>
          <w:p w14:paraId="587A6E2B"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6BE15670"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b/>
                <w:sz w:val="22"/>
                <w:szCs w:val="22"/>
              </w:rPr>
              <w:t>Maître d'ouvrage :</w:t>
            </w:r>
            <w:r w:rsidRPr="00E57E82">
              <w:rPr>
                <w:rFonts w:asciiTheme="minorHAnsi" w:hAnsiTheme="minorHAnsi" w:cstheme="minorHAnsi"/>
                <w:sz w:val="22"/>
                <w:szCs w:val="22"/>
              </w:rPr>
              <w:t xml:space="preserve"> Service de défense et de sécurité (SDS)</w:t>
            </w:r>
          </w:p>
          <w:p w14:paraId="3EBDF954"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b/>
                <w:sz w:val="22"/>
                <w:szCs w:val="22"/>
              </w:rPr>
              <w:t xml:space="preserve">Maître d'œuvre : </w:t>
            </w:r>
            <w:r w:rsidRPr="00E57E82">
              <w:rPr>
                <w:rFonts w:asciiTheme="minorHAnsi" w:hAnsiTheme="minorHAnsi" w:cstheme="minorHAnsi"/>
                <w:sz w:val="22"/>
                <w:szCs w:val="22"/>
              </w:rPr>
              <w:t>DNE SN3</w:t>
            </w:r>
          </w:p>
          <w:p w14:paraId="1912E20F"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b/>
                <w:sz w:val="22"/>
                <w:szCs w:val="22"/>
              </w:rPr>
              <w:t>Maître d’œuvre déléguée :</w:t>
            </w:r>
            <w:r w:rsidRPr="00E57E82">
              <w:rPr>
                <w:rFonts w:asciiTheme="minorHAnsi" w:hAnsiTheme="minorHAnsi" w:cstheme="minorHAnsi"/>
                <w:sz w:val="22"/>
                <w:szCs w:val="22"/>
              </w:rPr>
              <w:t xml:space="preserve"> CSRP Montpellier (Développement, Qualification, Diffusion, Exploitation)</w:t>
            </w:r>
          </w:p>
        </w:tc>
      </w:tr>
      <w:tr w:rsidR="00E47D52" w14:paraId="12AA2AE0" w14:textId="77777777" w:rsidTr="00E57E82">
        <w:tc>
          <w:tcPr>
            <w:tcW w:w="2122" w:type="dxa"/>
            <w:tcBorders>
              <w:top w:val="single" w:sz="4" w:space="0" w:color="auto"/>
              <w:left w:val="single" w:sz="4" w:space="0" w:color="auto"/>
              <w:bottom w:val="single" w:sz="4" w:space="0" w:color="auto"/>
              <w:right w:val="single" w:sz="4" w:space="0" w:color="auto"/>
            </w:tcBorders>
          </w:tcPr>
          <w:p w14:paraId="6AC99D22" w14:textId="77777777" w:rsidR="00E47D52" w:rsidRPr="00E57E82" w:rsidRDefault="00E47D52">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678208" behindDoc="0" locked="0" layoutInCell="1" allowOverlap="1" wp14:anchorId="42EFDC6F" wp14:editId="06E85E47">
                  <wp:simplePos x="0" y="0"/>
                  <wp:positionH relativeFrom="column">
                    <wp:posOffset>741045</wp:posOffset>
                  </wp:positionH>
                  <wp:positionV relativeFrom="paragraph">
                    <wp:posOffset>27940</wp:posOffset>
                  </wp:positionV>
                  <wp:extent cx="478155" cy="478155"/>
                  <wp:effectExtent l="0" t="0" r="0" b="0"/>
                  <wp:wrapNone/>
                  <wp:docPr id="122" name="Imag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Contexte</w:t>
            </w:r>
            <w:r w:rsidRPr="00E57E82">
              <w:rPr>
                <w:rFonts w:asciiTheme="minorHAnsi" w:hAnsiTheme="minorHAnsi" w:cstheme="minorHAnsi"/>
                <w:noProof/>
                <w:sz w:val="22"/>
                <w:szCs w:val="22"/>
              </w:rPr>
              <w:t xml:space="preserve"> </w:t>
            </w:r>
          </w:p>
          <w:p w14:paraId="539E0574"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704426C1"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xml:space="preserve">FAIAME : Fait Agent Mobilité </w:t>
            </w:r>
            <w:proofErr w:type="spellStart"/>
            <w:r w:rsidRPr="00E57E82">
              <w:rPr>
                <w:rFonts w:asciiTheme="minorHAnsi" w:hAnsiTheme="minorHAnsi" w:cstheme="minorHAnsi"/>
                <w:sz w:val="22"/>
                <w:szCs w:val="22"/>
              </w:rPr>
              <w:t>Eleve</w:t>
            </w:r>
            <w:proofErr w:type="spellEnd"/>
            <w:r w:rsidRPr="00E57E82">
              <w:rPr>
                <w:rFonts w:asciiTheme="minorHAnsi" w:hAnsiTheme="minorHAnsi" w:cstheme="minorHAnsi"/>
                <w:sz w:val="22"/>
                <w:szCs w:val="22"/>
              </w:rPr>
              <w:t xml:space="preserve"> permet, au sein SDS du cabinet du ministre de l’éducation nationale, à des utilisateurs habilités d’accéder rapidement, à des informations concernant :</w:t>
            </w:r>
          </w:p>
          <w:p w14:paraId="018F9E5F" w14:textId="77777777" w:rsidR="00E47D52" w:rsidRPr="00E57E82" w:rsidRDefault="00E47D52" w:rsidP="00E47D52">
            <w:pPr>
              <w:pStyle w:val="Paragraphedeliste"/>
              <w:widowControl/>
              <w:numPr>
                <w:ilvl w:val="1"/>
                <w:numId w:val="32"/>
              </w:numPr>
              <w:contextualSpacing/>
              <w:rPr>
                <w:rFonts w:asciiTheme="minorHAnsi" w:hAnsiTheme="minorHAnsi" w:cstheme="minorHAnsi"/>
                <w:sz w:val="22"/>
                <w:szCs w:val="22"/>
              </w:rPr>
            </w:pPr>
            <w:proofErr w:type="gramStart"/>
            <w:r w:rsidRPr="00E57E82">
              <w:rPr>
                <w:rFonts w:asciiTheme="minorHAnsi" w:hAnsiTheme="minorHAnsi" w:cstheme="minorHAnsi"/>
                <w:sz w:val="22"/>
                <w:szCs w:val="22"/>
              </w:rPr>
              <w:t>des</w:t>
            </w:r>
            <w:proofErr w:type="gramEnd"/>
            <w:r w:rsidRPr="00E57E82">
              <w:rPr>
                <w:rFonts w:asciiTheme="minorHAnsi" w:hAnsiTheme="minorHAnsi" w:cstheme="minorHAnsi"/>
                <w:sz w:val="22"/>
                <w:szCs w:val="22"/>
              </w:rPr>
              <w:t xml:space="preserve"> agents gérés par l’Education nationale et affectés en établissement</w:t>
            </w:r>
          </w:p>
          <w:p w14:paraId="7DBB577C" w14:textId="77777777" w:rsidR="00E47D52" w:rsidRPr="00E57E82" w:rsidRDefault="00E47D52" w:rsidP="00E47D52">
            <w:pPr>
              <w:pStyle w:val="Paragraphedeliste"/>
              <w:widowControl/>
              <w:numPr>
                <w:ilvl w:val="1"/>
                <w:numId w:val="32"/>
              </w:numPr>
              <w:contextualSpacing/>
              <w:rPr>
                <w:rFonts w:asciiTheme="minorHAnsi" w:hAnsiTheme="minorHAnsi" w:cstheme="minorHAnsi"/>
                <w:sz w:val="22"/>
                <w:szCs w:val="22"/>
              </w:rPr>
            </w:pPr>
            <w:proofErr w:type="gramStart"/>
            <w:r w:rsidRPr="00E57E82">
              <w:rPr>
                <w:rFonts w:asciiTheme="minorHAnsi" w:hAnsiTheme="minorHAnsi" w:cstheme="minorHAnsi"/>
                <w:sz w:val="22"/>
                <w:szCs w:val="22"/>
              </w:rPr>
              <w:t>des</w:t>
            </w:r>
            <w:proofErr w:type="gramEnd"/>
            <w:r w:rsidRPr="00E57E82">
              <w:rPr>
                <w:rFonts w:asciiTheme="minorHAnsi" w:hAnsiTheme="minorHAnsi" w:cstheme="minorHAnsi"/>
                <w:sz w:val="22"/>
                <w:szCs w:val="22"/>
              </w:rPr>
              <w:t xml:space="preserve"> élèves affectés dans un/des établissement(s) relevant de l’Education Nationale</w:t>
            </w:r>
          </w:p>
          <w:p w14:paraId="17181A00" w14:textId="77777777" w:rsidR="00E47D52" w:rsidRPr="00E57E82" w:rsidRDefault="00E47D52" w:rsidP="00E47D52">
            <w:pPr>
              <w:pStyle w:val="Paragraphedeliste"/>
              <w:widowControl/>
              <w:numPr>
                <w:ilvl w:val="1"/>
                <w:numId w:val="32"/>
              </w:numPr>
              <w:contextualSpacing/>
              <w:rPr>
                <w:rFonts w:asciiTheme="minorHAnsi" w:hAnsiTheme="minorHAnsi" w:cstheme="minorHAnsi"/>
                <w:sz w:val="22"/>
                <w:szCs w:val="22"/>
              </w:rPr>
            </w:pPr>
            <w:proofErr w:type="gramStart"/>
            <w:r w:rsidRPr="00E57E82">
              <w:rPr>
                <w:rFonts w:asciiTheme="minorHAnsi" w:hAnsiTheme="minorHAnsi" w:cstheme="minorHAnsi"/>
                <w:sz w:val="22"/>
                <w:szCs w:val="22"/>
              </w:rPr>
              <w:t>des</w:t>
            </w:r>
            <w:proofErr w:type="gramEnd"/>
            <w:r w:rsidRPr="00E57E82">
              <w:rPr>
                <w:rFonts w:asciiTheme="minorHAnsi" w:hAnsiTheme="minorHAnsi" w:cstheme="minorHAnsi"/>
                <w:sz w:val="22"/>
                <w:szCs w:val="22"/>
              </w:rPr>
              <w:t xml:space="preserve"> élèves en voyage scolaire</w:t>
            </w:r>
          </w:p>
        </w:tc>
      </w:tr>
      <w:tr w:rsidR="00E47D52" w14:paraId="76EAD3CA" w14:textId="77777777" w:rsidTr="00E57E82">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3B81AF" w14:textId="77777777" w:rsidR="00E47D52" w:rsidRPr="00E57E82" w:rsidRDefault="00E47D52">
            <w:pPr>
              <w:autoSpaceDE w:val="0"/>
              <w:spacing w:line="240" w:lineRule="auto"/>
              <w:jc w:val="both"/>
              <w:rPr>
                <w:rFonts w:asciiTheme="minorHAnsi" w:hAnsiTheme="minorHAnsi" w:cstheme="minorHAnsi"/>
                <w:b/>
                <w:color w:val="000000"/>
                <w:sz w:val="22"/>
                <w:szCs w:val="22"/>
              </w:rPr>
            </w:pPr>
            <w:r w:rsidRPr="00E57E82">
              <w:rPr>
                <w:rFonts w:asciiTheme="minorHAnsi" w:hAnsiTheme="minorHAnsi" w:cstheme="minorHAnsi"/>
                <w:b/>
                <w:sz w:val="22"/>
                <w:szCs w:val="22"/>
              </w:rPr>
              <w:t>Description fonctionnelle et technique</w:t>
            </w:r>
          </w:p>
        </w:tc>
      </w:tr>
      <w:tr w:rsidR="00E47D52" w14:paraId="0B1BDC49" w14:textId="77777777" w:rsidTr="00E57E82">
        <w:tc>
          <w:tcPr>
            <w:tcW w:w="2122" w:type="dxa"/>
            <w:tcBorders>
              <w:top w:val="single" w:sz="4" w:space="0" w:color="auto"/>
              <w:left w:val="single" w:sz="4" w:space="0" w:color="auto"/>
              <w:bottom w:val="single" w:sz="4" w:space="0" w:color="auto"/>
              <w:right w:val="single" w:sz="4" w:space="0" w:color="auto"/>
            </w:tcBorders>
          </w:tcPr>
          <w:p w14:paraId="29CBD595"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644416" behindDoc="0" locked="0" layoutInCell="1" allowOverlap="1" wp14:anchorId="1B757601" wp14:editId="043CBE49">
                  <wp:simplePos x="0" y="0"/>
                  <wp:positionH relativeFrom="column">
                    <wp:posOffset>675005</wp:posOffset>
                  </wp:positionH>
                  <wp:positionV relativeFrom="paragraph">
                    <wp:posOffset>-22860</wp:posOffset>
                  </wp:positionV>
                  <wp:extent cx="607695" cy="417830"/>
                  <wp:effectExtent l="0" t="0" r="1905" b="1270"/>
                  <wp:wrapNone/>
                  <wp:docPr id="121" name="Imag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695" cy="4178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Description fonctionnelle</w:t>
            </w:r>
          </w:p>
          <w:p w14:paraId="0BCD8FDF"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68151036" w14:textId="77777777" w:rsidR="00E47D52" w:rsidRPr="00E57E82" w:rsidRDefault="00E47D52" w:rsidP="00E47D52">
            <w:pPr>
              <w:pStyle w:val="Paragraphedeliste"/>
              <w:widowControl/>
              <w:numPr>
                <w:ilvl w:val="0"/>
                <w:numId w:val="32"/>
              </w:numPr>
              <w:contextualSpacing/>
              <w:rPr>
                <w:rFonts w:asciiTheme="minorHAnsi" w:hAnsiTheme="minorHAnsi" w:cstheme="minorHAnsi"/>
                <w:color w:val="000000"/>
                <w:sz w:val="22"/>
                <w:szCs w:val="22"/>
              </w:rPr>
            </w:pPr>
            <w:r w:rsidRPr="00E57E82">
              <w:rPr>
                <w:rFonts w:asciiTheme="minorHAnsi" w:hAnsiTheme="minorHAnsi" w:cstheme="minorHAnsi"/>
                <w:sz w:val="22"/>
                <w:szCs w:val="22"/>
              </w:rPr>
              <w:t>Gestion d’événements impliquant des élèves et ou personnels encadrants de l’éducation nationale</w:t>
            </w:r>
          </w:p>
        </w:tc>
      </w:tr>
      <w:tr w:rsidR="00E47D52" w14:paraId="02E08052" w14:textId="77777777" w:rsidTr="00E57E82">
        <w:tc>
          <w:tcPr>
            <w:tcW w:w="2122" w:type="dxa"/>
            <w:tcBorders>
              <w:top w:val="single" w:sz="4" w:space="0" w:color="auto"/>
              <w:left w:val="single" w:sz="4" w:space="0" w:color="auto"/>
              <w:bottom w:val="single" w:sz="4" w:space="0" w:color="auto"/>
              <w:right w:val="single" w:sz="4" w:space="0" w:color="auto"/>
            </w:tcBorders>
          </w:tcPr>
          <w:p w14:paraId="46DE88E1"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629056" behindDoc="0" locked="0" layoutInCell="1" allowOverlap="1" wp14:anchorId="295CB9A8" wp14:editId="654B3247">
                  <wp:simplePos x="0" y="0"/>
                  <wp:positionH relativeFrom="column">
                    <wp:posOffset>835660</wp:posOffset>
                  </wp:positionH>
                  <wp:positionV relativeFrom="paragraph">
                    <wp:posOffset>6350</wp:posOffset>
                  </wp:positionV>
                  <wp:extent cx="438150" cy="557530"/>
                  <wp:effectExtent l="0" t="0" r="0" b="0"/>
                  <wp:wrapThrough wrapText="bothSides">
                    <wp:wrapPolygon edited="0">
                      <wp:start x="9391" y="0"/>
                      <wp:lineTo x="0" y="12547"/>
                      <wp:lineTo x="2817" y="20665"/>
                      <wp:lineTo x="19722" y="20665"/>
                      <wp:lineTo x="18783" y="2952"/>
                      <wp:lineTo x="17843" y="0"/>
                      <wp:lineTo x="9391" y="0"/>
                    </wp:wrapPolygon>
                  </wp:wrapThrough>
                  <wp:docPr id="120" name="Imag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557530"/>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 xml:space="preserve">Public cible </w:t>
            </w:r>
          </w:p>
          <w:p w14:paraId="6235E798" w14:textId="77777777" w:rsidR="00E47D52" w:rsidRPr="00E57E82" w:rsidRDefault="00E47D52">
            <w:pPr>
              <w:spacing w:line="240" w:lineRule="auto"/>
              <w:jc w:val="right"/>
              <w:rPr>
                <w:rFonts w:asciiTheme="minorHAnsi" w:hAnsiTheme="minorHAnsi" w:cstheme="minorHAnsi"/>
                <w:b/>
                <w:color w:val="000000"/>
                <w:sz w:val="22"/>
                <w:szCs w:val="22"/>
                <w:u w:val="single"/>
              </w:rPr>
            </w:pPr>
          </w:p>
        </w:tc>
        <w:tc>
          <w:tcPr>
            <w:tcW w:w="7484" w:type="dxa"/>
            <w:tcBorders>
              <w:top w:val="single" w:sz="4" w:space="0" w:color="auto"/>
              <w:left w:val="single" w:sz="4" w:space="0" w:color="auto"/>
              <w:bottom w:val="single" w:sz="4" w:space="0" w:color="auto"/>
              <w:right w:val="single" w:sz="4" w:space="0" w:color="auto"/>
            </w:tcBorders>
            <w:hideMark/>
          </w:tcPr>
          <w:p w14:paraId="4902937A" w14:textId="77777777" w:rsidR="00E47D52" w:rsidRPr="00E57E82" w:rsidRDefault="00E47D52" w:rsidP="00E47D52">
            <w:pPr>
              <w:pStyle w:val="Paragraphedeliste"/>
              <w:widowControl/>
              <w:numPr>
                <w:ilvl w:val="0"/>
                <w:numId w:val="36"/>
              </w:numPr>
              <w:contextualSpacing/>
              <w:rPr>
                <w:rFonts w:asciiTheme="minorHAnsi" w:hAnsiTheme="minorHAnsi" w:cstheme="minorHAnsi"/>
                <w:color w:val="000000"/>
                <w:sz w:val="22"/>
                <w:szCs w:val="22"/>
              </w:rPr>
            </w:pPr>
            <w:r w:rsidRPr="00E57E82">
              <w:rPr>
                <w:rFonts w:asciiTheme="minorHAnsi" w:hAnsiTheme="minorHAnsi" w:cstheme="minorHAnsi"/>
                <w:sz w:val="22"/>
                <w:szCs w:val="22"/>
              </w:rPr>
              <w:t>L’application est mise à disposition des personnes du SDS en administration centrale dans les premières versions</w:t>
            </w:r>
          </w:p>
        </w:tc>
      </w:tr>
      <w:tr w:rsidR="00E47D52" w14:paraId="0A725947"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79A78AD3"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622912" behindDoc="0" locked="0" layoutInCell="1" allowOverlap="1" wp14:anchorId="10D4BC3E" wp14:editId="4C463FF5">
                  <wp:simplePos x="0" y="0"/>
                  <wp:positionH relativeFrom="column">
                    <wp:posOffset>819785</wp:posOffset>
                  </wp:positionH>
                  <wp:positionV relativeFrom="paragraph">
                    <wp:posOffset>24765</wp:posOffset>
                  </wp:positionV>
                  <wp:extent cx="448945" cy="443865"/>
                  <wp:effectExtent l="0" t="0" r="8255" b="0"/>
                  <wp:wrapNone/>
                  <wp:docPr id="119" name="Imag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945" cy="44386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Composants techniques de l’application</w:t>
            </w:r>
          </w:p>
        </w:tc>
        <w:tc>
          <w:tcPr>
            <w:tcW w:w="7484" w:type="dxa"/>
            <w:tcBorders>
              <w:top w:val="single" w:sz="4" w:space="0" w:color="auto"/>
              <w:left w:val="single" w:sz="4" w:space="0" w:color="auto"/>
              <w:bottom w:val="single" w:sz="4" w:space="0" w:color="auto"/>
              <w:right w:val="single" w:sz="4" w:space="0" w:color="auto"/>
            </w:tcBorders>
            <w:hideMark/>
          </w:tcPr>
          <w:p w14:paraId="2B85B3F9" w14:textId="77777777" w:rsidR="00E47D52" w:rsidRPr="00E57E82" w:rsidRDefault="00E47D52">
            <w:pPr>
              <w:spacing w:line="240" w:lineRule="auto"/>
              <w:rPr>
                <w:rFonts w:asciiTheme="minorHAnsi" w:hAnsiTheme="minorHAnsi" w:cstheme="minorHAnsi"/>
                <w:sz w:val="22"/>
                <w:szCs w:val="22"/>
                <w:lang w:val="en-US"/>
              </w:rPr>
            </w:pPr>
            <w:proofErr w:type="spellStart"/>
            <w:r w:rsidRPr="00E57E82">
              <w:rPr>
                <w:rFonts w:asciiTheme="minorHAnsi" w:hAnsiTheme="minorHAnsi" w:cstheme="minorHAnsi"/>
                <w:b/>
                <w:sz w:val="22"/>
                <w:szCs w:val="22"/>
                <w:lang w:val="en-US"/>
              </w:rPr>
              <w:t>Serveur</w:t>
            </w:r>
            <w:proofErr w:type="spellEnd"/>
            <w:r w:rsidRPr="00E57E82">
              <w:rPr>
                <w:rFonts w:asciiTheme="minorHAnsi" w:hAnsiTheme="minorHAnsi" w:cstheme="minorHAnsi"/>
                <w:b/>
                <w:sz w:val="22"/>
                <w:szCs w:val="22"/>
                <w:lang w:val="en-US"/>
              </w:rPr>
              <w:t xml:space="preserve"> </w:t>
            </w:r>
            <w:proofErr w:type="gramStart"/>
            <w:r w:rsidRPr="00E57E82">
              <w:rPr>
                <w:rFonts w:asciiTheme="minorHAnsi" w:hAnsiTheme="minorHAnsi" w:cstheme="minorHAnsi"/>
                <w:b/>
                <w:sz w:val="22"/>
                <w:szCs w:val="22"/>
                <w:lang w:val="en-US"/>
              </w:rPr>
              <w:t>Web :</w:t>
            </w:r>
            <w:proofErr w:type="gramEnd"/>
            <w:r w:rsidRPr="00E57E82">
              <w:rPr>
                <w:rFonts w:asciiTheme="minorHAnsi" w:hAnsiTheme="minorHAnsi" w:cstheme="minorHAnsi"/>
                <w:sz w:val="22"/>
                <w:szCs w:val="22"/>
                <w:lang w:val="en-US"/>
              </w:rPr>
              <w:t xml:space="preserve"> Apache</w:t>
            </w:r>
          </w:p>
          <w:p w14:paraId="4356107A" w14:textId="77777777" w:rsidR="00E47D52" w:rsidRPr="00E57E82" w:rsidRDefault="00E47D52">
            <w:pPr>
              <w:spacing w:line="240" w:lineRule="auto"/>
              <w:rPr>
                <w:rFonts w:asciiTheme="minorHAnsi" w:hAnsiTheme="minorHAnsi" w:cstheme="minorHAnsi"/>
                <w:sz w:val="22"/>
                <w:szCs w:val="22"/>
                <w:lang w:val="en-US"/>
              </w:rPr>
            </w:pPr>
            <w:proofErr w:type="gramStart"/>
            <w:r w:rsidRPr="00E57E82">
              <w:rPr>
                <w:rFonts w:asciiTheme="minorHAnsi" w:hAnsiTheme="minorHAnsi" w:cstheme="minorHAnsi"/>
                <w:b/>
                <w:sz w:val="22"/>
                <w:szCs w:val="22"/>
                <w:lang w:val="en-US"/>
              </w:rPr>
              <w:t>Framework :</w:t>
            </w:r>
            <w:proofErr w:type="gramEnd"/>
            <w:r w:rsidRPr="00E57E82">
              <w:rPr>
                <w:rFonts w:asciiTheme="minorHAnsi" w:hAnsiTheme="minorHAnsi" w:cstheme="minorHAnsi"/>
                <w:sz w:val="22"/>
                <w:szCs w:val="22"/>
                <w:lang w:val="en-US"/>
              </w:rPr>
              <w:t xml:space="preserve"> </w:t>
            </w:r>
            <w:proofErr w:type="spellStart"/>
            <w:r w:rsidRPr="00E57E82">
              <w:rPr>
                <w:rFonts w:asciiTheme="minorHAnsi" w:hAnsiTheme="minorHAnsi" w:cstheme="minorHAnsi"/>
                <w:sz w:val="22"/>
                <w:szCs w:val="22"/>
                <w:lang w:val="en-US"/>
              </w:rPr>
              <w:t>Springboot</w:t>
            </w:r>
            <w:proofErr w:type="spellEnd"/>
            <w:r w:rsidRPr="00E57E82">
              <w:rPr>
                <w:rFonts w:asciiTheme="minorHAnsi" w:hAnsiTheme="minorHAnsi" w:cstheme="minorHAnsi"/>
                <w:sz w:val="22"/>
                <w:szCs w:val="22"/>
                <w:lang w:val="en-US"/>
              </w:rPr>
              <w:t xml:space="preserve"> + Angular</w:t>
            </w:r>
          </w:p>
          <w:p w14:paraId="57C2FAED"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b/>
                <w:sz w:val="22"/>
                <w:szCs w:val="22"/>
              </w:rPr>
              <w:t>Serveur d’application :</w:t>
            </w:r>
            <w:r w:rsidRPr="00E57E82">
              <w:rPr>
                <w:rFonts w:asciiTheme="minorHAnsi" w:hAnsiTheme="minorHAnsi" w:cstheme="minorHAnsi"/>
                <w:sz w:val="22"/>
                <w:szCs w:val="22"/>
              </w:rPr>
              <w:t xml:space="preserve"> Tomcat</w:t>
            </w:r>
          </w:p>
          <w:p w14:paraId="6E21316F"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b/>
                <w:sz w:val="22"/>
                <w:szCs w:val="22"/>
              </w:rPr>
              <w:t>Base de données :</w:t>
            </w:r>
            <w:r w:rsidRPr="00E57E82">
              <w:rPr>
                <w:rFonts w:asciiTheme="minorHAnsi" w:hAnsiTheme="minorHAnsi" w:cstheme="minorHAnsi"/>
                <w:sz w:val="22"/>
                <w:szCs w:val="22"/>
              </w:rPr>
              <w:t xml:space="preserve"> DB2</w:t>
            </w:r>
          </w:p>
        </w:tc>
      </w:tr>
      <w:tr w:rsidR="00E47D52" w14:paraId="36974862" w14:textId="77777777" w:rsidTr="00E57E82">
        <w:tc>
          <w:tcPr>
            <w:tcW w:w="2122" w:type="dxa"/>
            <w:tcBorders>
              <w:top w:val="single" w:sz="4" w:space="0" w:color="auto"/>
              <w:left w:val="single" w:sz="4" w:space="0" w:color="auto"/>
              <w:bottom w:val="single" w:sz="4" w:space="0" w:color="auto"/>
              <w:right w:val="single" w:sz="4" w:space="0" w:color="auto"/>
            </w:tcBorders>
          </w:tcPr>
          <w:p w14:paraId="5FD7A646" w14:textId="77777777" w:rsidR="00E47D52" w:rsidRPr="00E57E82" w:rsidRDefault="00E47D52">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656704" behindDoc="0" locked="0" layoutInCell="1" allowOverlap="1" wp14:anchorId="3E108500" wp14:editId="1ACB3987">
                  <wp:simplePos x="0" y="0"/>
                  <wp:positionH relativeFrom="column">
                    <wp:posOffset>831850</wp:posOffset>
                  </wp:positionH>
                  <wp:positionV relativeFrom="paragraph">
                    <wp:posOffset>6985</wp:posOffset>
                  </wp:positionV>
                  <wp:extent cx="483870" cy="483870"/>
                  <wp:effectExtent l="0" t="0" r="0" b="0"/>
                  <wp:wrapNone/>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 cy="48387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Hébergement</w:t>
            </w:r>
            <w:r w:rsidRPr="00E57E82">
              <w:rPr>
                <w:rFonts w:asciiTheme="minorHAnsi" w:hAnsiTheme="minorHAnsi" w:cstheme="minorHAnsi"/>
                <w:noProof/>
                <w:sz w:val="22"/>
                <w:szCs w:val="22"/>
              </w:rPr>
              <w:t xml:space="preserve"> </w:t>
            </w:r>
          </w:p>
          <w:p w14:paraId="6F12AF15" w14:textId="77777777" w:rsidR="00E47D52" w:rsidRPr="00E57E82" w:rsidRDefault="00E47D52">
            <w:pPr>
              <w:spacing w:line="240" w:lineRule="auto"/>
              <w:rPr>
                <w:rFonts w:asciiTheme="minorHAnsi" w:hAnsiTheme="minorHAnsi" w:cstheme="minorHAnsi"/>
                <w:noProof/>
                <w:sz w:val="22"/>
                <w:szCs w:val="22"/>
              </w:rPr>
            </w:pPr>
          </w:p>
          <w:p w14:paraId="3AD3A8CC"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64FF70CD"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Application Intranet hébergée en centralisé sur les environnements du ministère de l’éducation (PHM)</w:t>
            </w:r>
          </w:p>
        </w:tc>
      </w:tr>
      <w:tr w:rsidR="00E47D52" w14:paraId="46D2447D"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64C09E42"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662848" behindDoc="0" locked="0" layoutInCell="1" allowOverlap="1" wp14:anchorId="016AB26F" wp14:editId="754BFD40">
                  <wp:simplePos x="0" y="0"/>
                  <wp:positionH relativeFrom="column">
                    <wp:posOffset>771525</wp:posOffset>
                  </wp:positionH>
                  <wp:positionV relativeFrom="paragraph">
                    <wp:posOffset>-27940</wp:posOffset>
                  </wp:positionV>
                  <wp:extent cx="518795" cy="473710"/>
                  <wp:effectExtent l="0" t="0" r="0" b="2540"/>
                  <wp:wrapNone/>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 cy="473710"/>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Flux Applicatif / Interfaces</w:t>
            </w:r>
            <w:r w:rsidRPr="00E57E82">
              <w:rPr>
                <w:rFonts w:asciiTheme="minorHAnsi" w:hAnsiTheme="minorHAnsi" w:cstheme="minorHAnsi"/>
                <w:noProof/>
                <w:sz w:val="22"/>
                <w:szCs w:val="22"/>
              </w:rPr>
              <w:t xml:space="preserve"> </w:t>
            </w:r>
          </w:p>
        </w:tc>
        <w:tc>
          <w:tcPr>
            <w:tcW w:w="7484" w:type="dxa"/>
            <w:tcBorders>
              <w:top w:val="single" w:sz="4" w:space="0" w:color="auto"/>
              <w:left w:val="single" w:sz="4" w:space="0" w:color="auto"/>
              <w:bottom w:val="single" w:sz="4" w:space="0" w:color="auto"/>
              <w:right w:val="single" w:sz="4" w:space="0" w:color="auto"/>
            </w:tcBorders>
            <w:hideMark/>
          </w:tcPr>
          <w:p w14:paraId="4C842ED4"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Flux entrants :</w:t>
            </w:r>
          </w:p>
          <w:p w14:paraId="06056797"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 Bases personnels enseignant : SIERH et SIRHEN</w:t>
            </w:r>
          </w:p>
          <w:p w14:paraId="1863C6E7"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 Bases des élèves</w:t>
            </w:r>
          </w:p>
        </w:tc>
      </w:tr>
      <w:tr w:rsidR="00E47D52" w14:paraId="5653AE5C"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0B9A4E93"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616768" behindDoc="0" locked="0" layoutInCell="1" allowOverlap="1" wp14:anchorId="7F3F718A" wp14:editId="3FF3B916">
                  <wp:simplePos x="0" y="0"/>
                  <wp:positionH relativeFrom="column">
                    <wp:posOffset>856615</wp:posOffset>
                  </wp:positionH>
                  <wp:positionV relativeFrom="paragraph">
                    <wp:posOffset>635</wp:posOffset>
                  </wp:positionV>
                  <wp:extent cx="417195" cy="417195"/>
                  <wp:effectExtent l="0" t="0" r="1905" b="1905"/>
                  <wp:wrapSquare wrapText="bothSides"/>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195" cy="41719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Métrique des applications</w:t>
            </w:r>
          </w:p>
        </w:tc>
        <w:tc>
          <w:tcPr>
            <w:tcW w:w="7484" w:type="dxa"/>
            <w:tcBorders>
              <w:top w:val="single" w:sz="4" w:space="0" w:color="auto"/>
              <w:left w:val="single" w:sz="4" w:space="0" w:color="auto"/>
              <w:bottom w:val="single" w:sz="4" w:space="0" w:color="auto"/>
              <w:right w:val="single" w:sz="4" w:space="0" w:color="auto"/>
            </w:tcBorders>
            <w:hideMark/>
          </w:tcPr>
          <w:p w14:paraId="39C504BE"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Nombre d’utilisateurs : &lt; 10 personnes</w:t>
            </w:r>
          </w:p>
        </w:tc>
      </w:tr>
      <w:tr w:rsidR="00E47D52" w14:paraId="4664F179" w14:textId="77777777" w:rsidTr="00E57E82">
        <w:tc>
          <w:tcPr>
            <w:tcW w:w="2122" w:type="dxa"/>
            <w:tcBorders>
              <w:top w:val="single" w:sz="4" w:space="0" w:color="auto"/>
              <w:left w:val="single" w:sz="4" w:space="0" w:color="auto"/>
              <w:bottom w:val="single" w:sz="4" w:space="0" w:color="auto"/>
              <w:right w:val="single" w:sz="4" w:space="0" w:color="auto"/>
            </w:tcBorders>
          </w:tcPr>
          <w:p w14:paraId="6354E83F"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635200" behindDoc="0" locked="0" layoutInCell="1" allowOverlap="1" wp14:anchorId="041067DF" wp14:editId="046D988D">
                  <wp:simplePos x="0" y="0"/>
                  <wp:positionH relativeFrom="column">
                    <wp:posOffset>931545</wp:posOffset>
                  </wp:positionH>
                  <wp:positionV relativeFrom="paragraph">
                    <wp:posOffset>3810</wp:posOffset>
                  </wp:positionV>
                  <wp:extent cx="334645" cy="392430"/>
                  <wp:effectExtent l="0" t="0" r="8255" b="7620"/>
                  <wp:wrapNone/>
                  <wp:docPr id="115" name="Imag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645" cy="3924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Documentations existantes</w:t>
            </w:r>
          </w:p>
          <w:p w14:paraId="4B5E9725"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06D9539E"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Cahier des charges/ Document de maquette</w:t>
            </w:r>
          </w:p>
          <w:p w14:paraId="5A697A76"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Spécifications fonctionnelles détaillées</w:t>
            </w:r>
          </w:p>
          <w:p w14:paraId="1B8BE533"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Politique d’habilitation</w:t>
            </w:r>
          </w:p>
          <w:p w14:paraId="60E49152"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Support de formation fonctionnelle</w:t>
            </w:r>
          </w:p>
          <w:p w14:paraId="3BA7CEAE"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Manuel utilisateur</w:t>
            </w:r>
          </w:p>
          <w:p w14:paraId="2FB0C586"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Manuel d’installation et d’exploitation</w:t>
            </w:r>
          </w:p>
          <w:p w14:paraId="2B967721"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Document d’architecture technique</w:t>
            </w:r>
          </w:p>
        </w:tc>
      </w:tr>
      <w:tr w:rsidR="00E47D52" w14:paraId="0842B3F5"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2990898C"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668992" behindDoc="0" locked="0" layoutInCell="1" allowOverlap="1" wp14:anchorId="7B821816" wp14:editId="48E2ED0B">
                  <wp:simplePos x="0" y="0"/>
                  <wp:positionH relativeFrom="column">
                    <wp:posOffset>913130</wp:posOffset>
                  </wp:positionH>
                  <wp:positionV relativeFrom="paragraph">
                    <wp:posOffset>-11430</wp:posOffset>
                  </wp:positionV>
                  <wp:extent cx="351790" cy="352425"/>
                  <wp:effectExtent l="0" t="0" r="0" b="9525"/>
                  <wp:wrapNone/>
                  <wp:docPr id="114" name="Imag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1790" cy="352425"/>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Complexité fonctionnelle</w:t>
            </w:r>
            <w:r w:rsidRPr="00E57E82">
              <w:rPr>
                <w:rFonts w:asciiTheme="minorHAnsi" w:hAnsiTheme="minorHAnsi" w:cstheme="minorHAnsi"/>
                <w:noProof/>
                <w:sz w:val="22"/>
                <w:szCs w:val="22"/>
              </w:rPr>
              <w:t xml:space="preserve"> </w:t>
            </w:r>
          </w:p>
        </w:tc>
        <w:tc>
          <w:tcPr>
            <w:tcW w:w="7484" w:type="dxa"/>
            <w:tcBorders>
              <w:top w:val="single" w:sz="4" w:space="0" w:color="auto"/>
              <w:left w:val="single" w:sz="4" w:space="0" w:color="auto"/>
              <w:bottom w:val="single" w:sz="4" w:space="0" w:color="auto"/>
              <w:right w:val="single" w:sz="4" w:space="0" w:color="auto"/>
            </w:tcBorders>
            <w:hideMark/>
          </w:tcPr>
          <w:p w14:paraId="28F98A7D"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FAIAME est une application dont le domaine fonctionnel est d’un niveau de complexité qualifié de simple.</w:t>
            </w:r>
          </w:p>
        </w:tc>
      </w:tr>
    </w:tbl>
    <w:p w14:paraId="01FE699E" w14:textId="77777777" w:rsidR="00E47D52" w:rsidRDefault="00E47D52" w:rsidP="00E47D52">
      <w:pPr>
        <w:pStyle w:val="Paragraphedeliste"/>
        <w:rPr>
          <w:rFonts w:asciiTheme="minorHAnsi" w:hAnsiTheme="minorHAnsi" w:cstheme="minorBidi"/>
          <w:sz w:val="22"/>
          <w:szCs w:val="22"/>
          <w:lang w:eastAsia="en-US"/>
        </w:rPr>
      </w:pPr>
    </w:p>
    <w:p w14:paraId="18267AF0" w14:textId="77777777" w:rsidR="00E47D52" w:rsidRDefault="00E47D52" w:rsidP="00E47D52">
      <w:r>
        <w:br w:type="page"/>
      </w:r>
    </w:p>
    <w:p w14:paraId="174706EF" w14:textId="77777777" w:rsidR="00E47D52" w:rsidRDefault="00E47D52" w:rsidP="00AE0D22">
      <w:pPr>
        <w:pStyle w:val="Titre2"/>
        <w:numPr>
          <w:ilvl w:val="0"/>
          <w:numId w:val="40"/>
        </w:numPr>
      </w:pPr>
      <w:bookmarkStart w:id="7" w:name="_Toc194574570"/>
      <w:r>
        <w:lastRenderedPageBreak/>
        <w:t xml:space="preserve">Fiche SI/Applications </w:t>
      </w:r>
      <w:r>
        <w:rPr>
          <w:rFonts w:ascii="Calibri" w:hAnsi="Calibri" w:cs="Calibri"/>
        </w:rPr>
        <w:t>TBN</w:t>
      </w:r>
      <w:bookmarkEnd w:id="7"/>
    </w:p>
    <w:tbl>
      <w:tblPr>
        <w:tblStyle w:val="Grilledutableau"/>
        <w:tblW w:w="9606" w:type="dxa"/>
        <w:tblInd w:w="0" w:type="dxa"/>
        <w:tblLook w:val="04A0" w:firstRow="1" w:lastRow="0" w:firstColumn="1" w:lastColumn="0" w:noHBand="0" w:noVBand="1"/>
      </w:tblPr>
      <w:tblGrid>
        <w:gridCol w:w="2122"/>
        <w:gridCol w:w="7484"/>
      </w:tblGrid>
      <w:tr w:rsidR="00E47D52" w:rsidRPr="00E57E82" w14:paraId="7A5AE321" w14:textId="77777777" w:rsidTr="00E57E82">
        <w:tc>
          <w:tcPr>
            <w:tcW w:w="9606"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1AE1BCB8" w14:textId="77777777" w:rsidR="00E47D52" w:rsidRPr="00E57E82" w:rsidRDefault="00E47D52">
            <w:pPr>
              <w:tabs>
                <w:tab w:val="left" w:pos="1276"/>
              </w:tabs>
              <w:snapToGrid w:val="0"/>
              <w:spacing w:before="120" w:after="120"/>
              <w:rPr>
                <w:rFonts w:asciiTheme="minorHAnsi" w:hAnsiTheme="minorHAnsi" w:cstheme="minorHAnsi"/>
                <w:b/>
                <w:sz w:val="22"/>
                <w:szCs w:val="22"/>
              </w:rPr>
            </w:pPr>
            <w:r w:rsidRPr="00E57E82">
              <w:rPr>
                <w:rFonts w:asciiTheme="minorHAnsi" w:hAnsiTheme="minorHAnsi" w:cstheme="minorHAnsi"/>
                <w:b/>
                <w:sz w:val="22"/>
                <w:szCs w:val="22"/>
              </w:rPr>
              <w:t>Application</w:t>
            </w:r>
          </w:p>
          <w:p w14:paraId="611193AB" w14:textId="77777777" w:rsidR="00E47D52" w:rsidRPr="00E57E82" w:rsidRDefault="00E47D52">
            <w:pPr>
              <w:tabs>
                <w:tab w:val="left" w:pos="1276"/>
              </w:tabs>
              <w:snapToGrid w:val="0"/>
              <w:spacing w:before="120" w:after="120"/>
              <w:rPr>
                <w:rFonts w:asciiTheme="minorHAnsi" w:hAnsiTheme="minorHAnsi" w:cstheme="minorHAnsi"/>
                <w:b/>
                <w:sz w:val="22"/>
                <w:szCs w:val="22"/>
              </w:rPr>
            </w:pPr>
            <w:r w:rsidRPr="00E57E82">
              <w:rPr>
                <w:rFonts w:asciiTheme="minorHAnsi" w:hAnsiTheme="minorHAnsi" w:cstheme="minorHAnsi"/>
                <w:b/>
                <w:sz w:val="22"/>
                <w:szCs w:val="22"/>
              </w:rPr>
              <w:t>TBN</w:t>
            </w:r>
          </w:p>
        </w:tc>
      </w:tr>
      <w:tr w:rsidR="00E47D52" w:rsidRPr="00E57E82" w14:paraId="22C8CAEE" w14:textId="77777777" w:rsidTr="00E57E82">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C86B4B" w14:textId="77777777" w:rsidR="00E47D52" w:rsidRPr="00E57E82" w:rsidRDefault="00E47D52">
            <w:pPr>
              <w:autoSpaceDE w:val="0"/>
              <w:spacing w:line="240" w:lineRule="auto"/>
              <w:jc w:val="both"/>
              <w:rPr>
                <w:rFonts w:asciiTheme="minorHAnsi" w:hAnsiTheme="minorHAnsi" w:cstheme="minorHAnsi"/>
                <w:b/>
                <w:sz w:val="22"/>
                <w:szCs w:val="22"/>
              </w:rPr>
            </w:pPr>
            <w:r w:rsidRPr="00E57E82">
              <w:rPr>
                <w:rFonts w:asciiTheme="minorHAnsi" w:hAnsiTheme="minorHAnsi" w:cstheme="minorHAnsi"/>
                <w:b/>
                <w:sz w:val="22"/>
                <w:szCs w:val="22"/>
              </w:rPr>
              <w:t>Description du projet</w:t>
            </w:r>
          </w:p>
        </w:tc>
      </w:tr>
      <w:tr w:rsidR="00E47D52" w:rsidRPr="00E57E82" w14:paraId="4C25774C" w14:textId="77777777" w:rsidTr="00E57E82">
        <w:tc>
          <w:tcPr>
            <w:tcW w:w="2122" w:type="dxa"/>
            <w:tcBorders>
              <w:top w:val="single" w:sz="4" w:space="0" w:color="auto"/>
              <w:left w:val="single" w:sz="4" w:space="0" w:color="auto"/>
              <w:bottom w:val="single" w:sz="4" w:space="0" w:color="auto"/>
              <w:right w:val="single" w:sz="4" w:space="0" w:color="auto"/>
            </w:tcBorders>
          </w:tcPr>
          <w:p w14:paraId="0C1DC629"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718144" behindDoc="0" locked="0" layoutInCell="1" allowOverlap="1" wp14:anchorId="44AC8BF3" wp14:editId="2A81B1A9">
                  <wp:simplePos x="0" y="0"/>
                  <wp:positionH relativeFrom="column">
                    <wp:posOffset>774700</wp:posOffset>
                  </wp:positionH>
                  <wp:positionV relativeFrom="paragraph">
                    <wp:posOffset>14605</wp:posOffset>
                  </wp:positionV>
                  <wp:extent cx="480695" cy="480695"/>
                  <wp:effectExtent l="0" t="0" r="0" b="0"/>
                  <wp:wrapNone/>
                  <wp:docPr id="113" name="Imag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Acteurs</w:t>
            </w:r>
          </w:p>
          <w:p w14:paraId="6D47C11F"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74C8C53C"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b/>
                <w:sz w:val="22"/>
                <w:szCs w:val="22"/>
              </w:rPr>
              <w:t>Maître d'ouvrage :</w:t>
            </w:r>
            <w:r w:rsidRPr="00E57E82">
              <w:rPr>
                <w:rFonts w:asciiTheme="minorHAnsi" w:hAnsiTheme="minorHAnsi" w:cstheme="minorHAnsi"/>
                <w:sz w:val="22"/>
                <w:szCs w:val="22"/>
              </w:rPr>
              <w:t xml:space="preserve"> DNE SN</w:t>
            </w:r>
          </w:p>
          <w:p w14:paraId="55437C1E"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b/>
                <w:sz w:val="22"/>
                <w:szCs w:val="22"/>
              </w:rPr>
              <w:t xml:space="preserve">Maître d'œuvre : </w:t>
            </w:r>
            <w:r w:rsidRPr="00E57E82">
              <w:rPr>
                <w:rFonts w:asciiTheme="minorHAnsi" w:hAnsiTheme="minorHAnsi" w:cstheme="minorHAnsi"/>
                <w:sz w:val="22"/>
                <w:szCs w:val="22"/>
              </w:rPr>
              <w:t>DNE SN3</w:t>
            </w:r>
          </w:p>
          <w:p w14:paraId="18FD6557"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b/>
                <w:sz w:val="22"/>
                <w:szCs w:val="22"/>
              </w:rPr>
              <w:t>Maître d’œuvre déléguée :</w:t>
            </w:r>
            <w:r w:rsidRPr="00E57E82">
              <w:rPr>
                <w:rFonts w:asciiTheme="minorHAnsi" w:hAnsiTheme="minorHAnsi" w:cstheme="minorHAnsi"/>
                <w:sz w:val="22"/>
                <w:szCs w:val="22"/>
              </w:rPr>
              <w:t xml:space="preserve"> CSRP Montpellier (Développement, Qualification, Diffusion, Exploitation)</w:t>
            </w:r>
          </w:p>
        </w:tc>
      </w:tr>
      <w:tr w:rsidR="00E47D52" w:rsidRPr="00E57E82" w14:paraId="549F2447" w14:textId="77777777" w:rsidTr="00E57E82">
        <w:tc>
          <w:tcPr>
            <w:tcW w:w="2122" w:type="dxa"/>
            <w:tcBorders>
              <w:top w:val="single" w:sz="4" w:space="0" w:color="auto"/>
              <w:left w:val="single" w:sz="4" w:space="0" w:color="auto"/>
              <w:bottom w:val="single" w:sz="4" w:space="0" w:color="auto"/>
              <w:right w:val="single" w:sz="4" w:space="0" w:color="auto"/>
            </w:tcBorders>
          </w:tcPr>
          <w:p w14:paraId="545E7D65" w14:textId="77777777" w:rsidR="00E47D52" w:rsidRPr="00E57E82" w:rsidRDefault="00E47D52">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745792" behindDoc="0" locked="0" layoutInCell="1" allowOverlap="1" wp14:anchorId="4C8965B4" wp14:editId="4E0F84E7">
                  <wp:simplePos x="0" y="0"/>
                  <wp:positionH relativeFrom="column">
                    <wp:posOffset>741045</wp:posOffset>
                  </wp:positionH>
                  <wp:positionV relativeFrom="paragraph">
                    <wp:posOffset>27940</wp:posOffset>
                  </wp:positionV>
                  <wp:extent cx="478155" cy="478155"/>
                  <wp:effectExtent l="0" t="0" r="0" b="0"/>
                  <wp:wrapNone/>
                  <wp:docPr id="112" name="Imag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Contexte</w:t>
            </w:r>
            <w:r w:rsidRPr="00E57E82">
              <w:rPr>
                <w:rFonts w:asciiTheme="minorHAnsi" w:hAnsiTheme="minorHAnsi" w:cstheme="minorHAnsi"/>
                <w:noProof/>
                <w:sz w:val="22"/>
                <w:szCs w:val="22"/>
              </w:rPr>
              <w:t xml:space="preserve"> </w:t>
            </w:r>
          </w:p>
          <w:p w14:paraId="47FD5CEA"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5DE252F3" w14:textId="77777777" w:rsidR="00E47D52" w:rsidRPr="00E57E82" w:rsidRDefault="00E47D52">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 xml:space="preserve">L'application Tableaux de Bord des missions Nationales (TBN) est une application nationale développée à l’initiative du Bureau des projets et des applications nationales (STSI B1) e </w:t>
            </w:r>
          </w:p>
          <w:p w14:paraId="4E951B3A" w14:textId="77777777" w:rsidR="00E47D52" w:rsidRPr="00E57E82" w:rsidRDefault="00E47D52">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2003.</w:t>
            </w:r>
          </w:p>
          <w:p w14:paraId="49426FF0" w14:textId="77777777" w:rsidR="00E47D52" w:rsidRPr="00E57E82" w:rsidRDefault="00E47D52">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Elle se décompose en plusieurs modules : Suivi des Equipes (</w:t>
            </w:r>
            <w:proofErr w:type="spellStart"/>
            <w:r w:rsidRPr="00E57E82">
              <w:rPr>
                <w:rFonts w:asciiTheme="minorHAnsi" w:hAnsiTheme="minorHAnsi" w:cstheme="minorHAnsi"/>
                <w:sz w:val="22"/>
                <w:szCs w:val="22"/>
              </w:rPr>
              <w:t>SdE</w:t>
            </w:r>
            <w:proofErr w:type="spellEnd"/>
            <w:r w:rsidRPr="00E57E82">
              <w:rPr>
                <w:rFonts w:asciiTheme="minorHAnsi" w:hAnsiTheme="minorHAnsi" w:cstheme="minorHAnsi"/>
                <w:sz w:val="22"/>
                <w:szCs w:val="22"/>
              </w:rPr>
              <w:t>) et Outil de Suivi Financier (OSF).</w:t>
            </w:r>
          </w:p>
          <w:p w14:paraId="14CD2B4C" w14:textId="77777777" w:rsidR="00E47D52" w:rsidRPr="00E57E82" w:rsidRDefault="00E47D52">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Au travers du module Suivi des Equipes (</w:t>
            </w:r>
            <w:proofErr w:type="spellStart"/>
            <w:r w:rsidRPr="00E57E82">
              <w:rPr>
                <w:rFonts w:asciiTheme="minorHAnsi" w:hAnsiTheme="minorHAnsi" w:cstheme="minorHAnsi"/>
                <w:sz w:val="22"/>
                <w:szCs w:val="22"/>
              </w:rPr>
              <w:t>SdE</w:t>
            </w:r>
            <w:proofErr w:type="spellEnd"/>
            <w:r w:rsidRPr="00E57E82">
              <w:rPr>
                <w:rFonts w:asciiTheme="minorHAnsi" w:hAnsiTheme="minorHAnsi" w:cstheme="minorHAnsi"/>
                <w:sz w:val="22"/>
                <w:szCs w:val="22"/>
              </w:rPr>
              <w:t>), elle permet de saisir et de suivre l’activité des équipes et des pôles de compétence situés partout en France.</w:t>
            </w:r>
          </w:p>
          <w:p w14:paraId="1E02C5AC" w14:textId="77777777" w:rsidR="00E47D52" w:rsidRPr="00E57E82" w:rsidRDefault="00E47D52">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Outil de Suivi Financier (OSF) permet entre autres de saisir les marchés et les mandats afin de suivre les dépenses externes. En outre, la saisie des AE (autorisations d’engagements) et CP (crédits de paiement) permet de faire un suivi des crédits alloués par le ministère aux équipes.</w:t>
            </w:r>
          </w:p>
          <w:p w14:paraId="6B6620C3" w14:textId="77777777" w:rsidR="00E47D52" w:rsidRPr="00E57E82" w:rsidRDefault="00E47D52">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Cette application est destinée aux chefs de projet nationaux et aux chefs des bureaux DNE B1, DNE B2 et BMCG, leur permettant de rendre compte des activités des différentes équipes et des coûts des différents projets ; elle se destine également aux responsables des équipes (les chefs de département) et aux chefs de centre, leur permettant d’effectuer un suivi de leurs projets. Elle permet par ailleurs au bureau BMCG de réaliser l’inventaire des immobilisations incorporelles constituées par les logiciels développés en interne et facilite la production des fiches auxiliaires de projet (FAP).</w:t>
            </w:r>
          </w:p>
          <w:p w14:paraId="4803CB68" w14:textId="77777777" w:rsidR="00E47D52" w:rsidRPr="00E57E82" w:rsidRDefault="00E47D52">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 xml:space="preserve">Des extractions des principales données de l’application peuvent être faites au format </w:t>
            </w:r>
            <w:proofErr w:type="spellStart"/>
            <w:r w:rsidRPr="00E57E82">
              <w:rPr>
                <w:rFonts w:asciiTheme="minorHAnsi" w:hAnsiTheme="minorHAnsi" w:cstheme="minorHAnsi"/>
                <w:sz w:val="22"/>
                <w:szCs w:val="22"/>
              </w:rPr>
              <w:t>excel</w:t>
            </w:r>
            <w:proofErr w:type="spellEnd"/>
            <w:r w:rsidRPr="00E57E82">
              <w:rPr>
                <w:rFonts w:asciiTheme="minorHAnsi" w:hAnsiTheme="minorHAnsi" w:cstheme="minorHAnsi"/>
                <w:sz w:val="22"/>
                <w:szCs w:val="22"/>
              </w:rPr>
              <w:t>, facilitant leur analyse, leur traitement et leur archivage.</w:t>
            </w:r>
          </w:p>
        </w:tc>
      </w:tr>
      <w:tr w:rsidR="00E47D52" w:rsidRPr="00E57E82" w14:paraId="3DE775CD" w14:textId="77777777" w:rsidTr="00E57E82">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3FAD47" w14:textId="77777777" w:rsidR="00E47D52" w:rsidRPr="00E57E82" w:rsidRDefault="00E47D52">
            <w:pPr>
              <w:autoSpaceDE w:val="0"/>
              <w:spacing w:line="240" w:lineRule="auto"/>
              <w:jc w:val="both"/>
              <w:rPr>
                <w:rFonts w:asciiTheme="minorHAnsi" w:hAnsiTheme="minorHAnsi" w:cstheme="minorHAnsi"/>
                <w:b/>
                <w:color w:val="000000"/>
                <w:sz w:val="22"/>
                <w:szCs w:val="22"/>
              </w:rPr>
            </w:pPr>
            <w:r w:rsidRPr="00E57E82">
              <w:rPr>
                <w:rFonts w:asciiTheme="minorHAnsi" w:hAnsiTheme="minorHAnsi" w:cstheme="minorHAnsi"/>
                <w:b/>
                <w:sz w:val="22"/>
                <w:szCs w:val="22"/>
              </w:rPr>
              <w:t>Description fonctionnelle et technique</w:t>
            </w:r>
          </w:p>
        </w:tc>
      </w:tr>
      <w:tr w:rsidR="00E47D52" w:rsidRPr="00E57E82" w14:paraId="33A64DDA" w14:textId="77777777" w:rsidTr="00E57E82">
        <w:tc>
          <w:tcPr>
            <w:tcW w:w="2122" w:type="dxa"/>
            <w:tcBorders>
              <w:top w:val="single" w:sz="4" w:space="0" w:color="auto"/>
              <w:left w:val="single" w:sz="4" w:space="0" w:color="auto"/>
              <w:bottom w:val="single" w:sz="4" w:space="0" w:color="auto"/>
              <w:right w:val="single" w:sz="4" w:space="0" w:color="auto"/>
            </w:tcBorders>
          </w:tcPr>
          <w:p w14:paraId="739F20CC"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712000" behindDoc="0" locked="0" layoutInCell="1" allowOverlap="1" wp14:anchorId="446A7BF1" wp14:editId="4421A737">
                  <wp:simplePos x="0" y="0"/>
                  <wp:positionH relativeFrom="column">
                    <wp:posOffset>675005</wp:posOffset>
                  </wp:positionH>
                  <wp:positionV relativeFrom="paragraph">
                    <wp:posOffset>-22860</wp:posOffset>
                  </wp:positionV>
                  <wp:extent cx="607695" cy="417830"/>
                  <wp:effectExtent l="0" t="0" r="1905" b="1270"/>
                  <wp:wrapNone/>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695" cy="4178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Description fonctionnelle</w:t>
            </w:r>
          </w:p>
          <w:p w14:paraId="3ABA1E75"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112F3B29"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F1 Accéder au tableau de bord national (TBN)</w:t>
            </w:r>
          </w:p>
          <w:p w14:paraId="5BFD4067"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F2 Ouvrir une campagne de suivi des équipes</w:t>
            </w:r>
          </w:p>
          <w:p w14:paraId="1D9C8537"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F3 Fermer une campagne de suivi des équipes</w:t>
            </w:r>
          </w:p>
          <w:p w14:paraId="18AF41A2"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F4 Gestion des Lignes de charges (Plan de charge et réalisé)</w:t>
            </w:r>
          </w:p>
          <w:p w14:paraId="1675B59A"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F5 Suivre des campagnes (ressources et charges)</w:t>
            </w:r>
          </w:p>
          <w:p w14:paraId="3CC48EF1"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F6 Gérer des supports juridiques (marchés)</w:t>
            </w:r>
          </w:p>
          <w:p w14:paraId="5BAC7DA7"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F7 Gérer le PEM</w:t>
            </w:r>
          </w:p>
          <w:p w14:paraId="035D622A"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F8 Gérer la chaine d'engagement</w:t>
            </w:r>
          </w:p>
          <w:p w14:paraId="308B875A"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F9 Gérer les utilisateurs</w:t>
            </w:r>
          </w:p>
          <w:p w14:paraId="73D453F8"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F10 Gérer la nomenclature</w:t>
            </w:r>
          </w:p>
        </w:tc>
      </w:tr>
      <w:tr w:rsidR="00E47D52" w:rsidRPr="00E57E82" w14:paraId="69440FA1" w14:textId="77777777" w:rsidTr="00E57E82">
        <w:tc>
          <w:tcPr>
            <w:tcW w:w="2122" w:type="dxa"/>
            <w:tcBorders>
              <w:top w:val="single" w:sz="4" w:space="0" w:color="auto"/>
              <w:left w:val="single" w:sz="4" w:space="0" w:color="auto"/>
              <w:bottom w:val="single" w:sz="4" w:space="0" w:color="auto"/>
              <w:right w:val="single" w:sz="4" w:space="0" w:color="auto"/>
            </w:tcBorders>
          </w:tcPr>
          <w:p w14:paraId="0E05684F"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696640" behindDoc="0" locked="0" layoutInCell="1" allowOverlap="1" wp14:anchorId="5A18BA93" wp14:editId="01BA9231">
                  <wp:simplePos x="0" y="0"/>
                  <wp:positionH relativeFrom="column">
                    <wp:posOffset>835660</wp:posOffset>
                  </wp:positionH>
                  <wp:positionV relativeFrom="paragraph">
                    <wp:posOffset>6350</wp:posOffset>
                  </wp:positionV>
                  <wp:extent cx="438150" cy="557530"/>
                  <wp:effectExtent l="0" t="0" r="0" b="0"/>
                  <wp:wrapThrough wrapText="bothSides">
                    <wp:wrapPolygon edited="0">
                      <wp:start x="9391" y="0"/>
                      <wp:lineTo x="0" y="12547"/>
                      <wp:lineTo x="2817" y="20665"/>
                      <wp:lineTo x="19722" y="20665"/>
                      <wp:lineTo x="18783" y="2952"/>
                      <wp:lineTo x="17843" y="0"/>
                      <wp:lineTo x="9391" y="0"/>
                    </wp:wrapPolygon>
                  </wp:wrapThrough>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557530"/>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 xml:space="preserve">Public cible </w:t>
            </w:r>
          </w:p>
          <w:p w14:paraId="007F5673" w14:textId="77777777" w:rsidR="00E47D52" w:rsidRPr="00E57E82" w:rsidRDefault="00E47D52">
            <w:pPr>
              <w:spacing w:line="240" w:lineRule="auto"/>
              <w:jc w:val="right"/>
              <w:rPr>
                <w:rFonts w:asciiTheme="minorHAnsi" w:hAnsiTheme="minorHAnsi" w:cstheme="minorHAnsi"/>
                <w:b/>
                <w:color w:val="000000"/>
                <w:sz w:val="22"/>
                <w:szCs w:val="22"/>
                <w:u w:val="single"/>
              </w:rPr>
            </w:pPr>
          </w:p>
        </w:tc>
        <w:tc>
          <w:tcPr>
            <w:tcW w:w="7484" w:type="dxa"/>
            <w:tcBorders>
              <w:top w:val="single" w:sz="4" w:space="0" w:color="auto"/>
              <w:left w:val="single" w:sz="4" w:space="0" w:color="auto"/>
              <w:bottom w:val="single" w:sz="4" w:space="0" w:color="auto"/>
              <w:right w:val="single" w:sz="4" w:space="0" w:color="auto"/>
            </w:tcBorders>
            <w:hideMark/>
          </w:tcPr>
          <w:p w14:paraId="302432A6" w14:textId="77777777" w:rsidR="00E47D52" w:rsidRPr="00E57E82" w:rsidRDefault="00E47D52" w:rsidP="00E47D52">
            <w:pPr>
              <w:pStyle w:val="Paragraphedeliste"/>
              <w:widowControl/>
              <w:numPr>
                <w:ilvl w:val="0"/>
                <w:numId w:val="36"/>
              </w:numPr>
              <w:contextualSpacing/>
              <w:rPr>
                <w:rFonts w:asciiTheme="minorHAnsi" w:hAnsiTheme="minorHAnsi" w:cstheme="minorHAnsi"/>
                <w:sz w:val="22"/>
                <w:szCs w:val="22"/>
              </w:rPr>
            </w:pPr>
            <w:r w:rsidRPr="00E57E82">
              <w:rPr>
                <w:rFonts w:asciiTheme="minorHAnsi" w:hAnsiTheme="minorHAnsi" w:cstheme="minorHAnsi"/>
                <w:sz w:val="22"/>
                <w:szCs w:val="22"/>
              </w:rPr>
              <w:t>Les membres des équipes en équipe nationale ou dans un pôle de compétence</w:t>
            </w:r>
          </w:p>
          <w:p w14:paraId="77B7DEF9" w14:textId="77777777" w:rsidR="00E47D52" w:rsidRPr="00E57E82" w:rsidRDefault="00E47D52" w:rsidP="00E47D52">
            <w:pPr>
              <w:pStyle w:val="Paragraphedeliste"/>
              <w:widowControl/>
              <w:numPr>
                <w:ilvl w:val="0"/>
                <w:numId w:val="36"/>
              </w:numPr>
              <w:contextualSpacing/>
              <w:rPr>
                <w:rFonts w:asciiTheme="minorHAnsi" w:hAnsiTheme="minorHAnsi" w:cstheme="minorHAnsi"/>
                <w:sz w:val="22"/>
                <w:szCs w:val="22"/>
              </w:rPr>
            </w:pPr>
            <w:r w:rsidRPr="00E57E82">
              <w:rPr>
                <w:rFonts w:asciiTheme="minorHAnsi" w:hAnsiTheme="minorHAnsi" w:cstheme="minorHAnsi"/>
                <w:sz w:val="22"/>
                <w:szCs w:val="22"/>
              </w:rPr>
              <w:t>Chefs de département</w:t>
            </w:r>
          </w:p>
          <w:p w14:paraId="63F1E589" w14:textId="77777777" w:rsidR="00E47D52" w:rsidRPr="00E57E82" w:rsidRDefault="00E47D52" w:rsidP="00E47D52">
            <w:pPr>
              <w:pStyle w:val="Paragraphedeliste"/>
              <w:widowControl/>
              <w:numPr>
                <w:ilvl w:val="0"/>
                <w:numId w:val="36"/>
              </w:numPr>
              <w:contextualSpacing/>
              <w:rPr>
                <w:rFonts w:asciiTheme="minorHAnsi" w:hAnsiTheme="minorHAnsi" w:cstheme="minorHAnsi"/>
                <w:sz w:val="22"/>
                <w:szCs w:val="22"/>
              </w:rPr>
            </w:pPr>
            <w:r w:rsidRPr="00E57E82">
              <w:rPr>
                <w:rFonts w:asciiTheme="minorHAnsi" w:hAnsiTheme="minorHAnsi" w:cstheme="minorHAnsi"/>
                <w:sz w:val="22"/>
                <w:szCs w:val="22"/>
              </w:rPr>
              <w:t>Chefs de centre</w:t>
            </w:r>
          </w:p>
          <w:p w14:paraId="51FFB0BB" w14:textId="77777777" w:rsidR="00E47D52" w:rsidRPr="00E57E82" w:rsidRDefault="00E47D52" w:rsidP="00E47D52">
            <w:pPr>
              <w:pStyle w:val="Paragraphedeliste"/>
              <w:widowControl/>
              <w:numPr>
                <w:ilvl w:val="0"/>
                <w:numId w:val="36"/>
              </w:numPr>
              <w:contextualSpacing/>
              <w:rPr>
                <w:rFonts w:asciiTheme="minorHAnsi" w:hAnsiTheme="minorHAnsi" w:cstheme="minorHAnsi"/>
                <w:sz w:val="22"/>
                <w:szCs w:val="22"/>
              </w:rPr>
            </w:pPr>
            <w:proofErr w:type="gramStart"/>
            <w:r w:rsidRPr="00E57E82">
              <w:rPr>
                <w:rFonts w:asciiTheme="minorHAnsi" w:hAnsiTheme="minorHAnsi" w:cstheme="minorHAnsi"/>
                <w:sz w:val="22"/>
                <w:szCs w:val="22"/>
              </w:rPr>
              <w:t>BMCG(</w:t>
            </w:r>
            <w:proofErr w:type="gramEnd"/>
            <w:r w:rsidRPr="00E57E82">
              <w:rPr>
                <w:rFonts w:asciiTheme="minorHAnsi" w:hAnsiTheme="minorHAnsi" w:cstheme="minorHAnsi"/>
                <w:sz w:val="22"/>
                <w:szCs w:val="22"/>
              </w:rPr>
              <w:t>Mission des Achats et Contrôle de Gestion)</w:t>
            </w:r>
          </w:p>
          <w:p w14:paraId="592BC85A" w14:textId="77777777" w:rsidR="00E47D52" w:rsidRPr="00E57E82" w:rsidRDefault="00E47D52" w:rsidP="00E47D52">
            <w:pPr>
              <w:pStyle w:val="Paragraphedeliste"/>
              <w:widowControl/>
              <w:numPr>
                <w:ilvl w:val="0"/>
                <w:numId w:val="36"/>
              </w:numPr>
              <w:contextualSpacing/>
              <w:rPr>
                <w:rFonts w:asciiTheme="minorHAnsi" w:hAnsiTheme="minorHAnsi" w:cstheme="minorHAnsi"/>
                <w:sz w:val="22"/>
                <w:szCs w:val="22"/>
              </w:rPr>
            </w:pPr>
            <w:r w:rsidRPr="00E57E82">
              <w:rPr>
                <w:rFonts w:asciiTheme="minorHAnsi" w:hAnsiTheme="minorHAnsi" w:cstheme="minorHAnsi"/>
                <w:sz w:val="22"/>
                <w:szCs w:val="22"/>
              </w:rPr>
              <w:t>Les Chefs de Bureau</w:t>
            </w:r>
          </w:p>
          <w:p w14:paraId="7FB21D67" w14:textId="77777777" w:rsidR="00E47D52" w:rsidRPr="00E57E82" w:rsidRDefault="00E47D52" w:rsidP="00E47D52">
            <w:pPr>
              <w:pStyle w:val="Paragraphedeliste"/>
              <w:widowControl/>
              <w:numPr>
                <w:ilvl w:val="0"/>
                <w:numId w:val="36"/>
              </w:numPr>
              <w:contextualSpacing/>
              <w:rPr>
                <w:rFonts w:asciiTheme="minorHAnsi" w:hAnsiTheme="minorHAnsi" w:cstheme="minorHAnsi"/>
                <w:sz w:val="22"/>
                <w:szCs w:val="22"/>
              </w:rPr>
            </w:pPr>
            <w:r w:rsidRPr="00E57E82">
              <w:rPr>
                <w:rFonts w:asciiTheme="minorHAnsi" w:hAnsiTheme="minorHAnsi" w:cstheme="minorHAnsi"/>
                <w:sz w:val="22"/>
                <w:szCs w:val="22"/>
              </w:rPr>
              <w:t>Le Sous-Directeur</w:t>
            </w:r>
          </w:p>
          <w:p w14:paraId="6F1EEA28" w14:textId="77777777" w:rsidR="00E47D52" w:rsidRPr="00E57E82" w:rsidRDefault="00E47D52" w:rsidP="00E47D52">
            <w:pPr>
              <w:pStyle w:val="Paragraphedeliste"/>
              <w:widowControl/>
              <w:numPr>
                <w:ilvl w:val="0"/>
                <w:numId w:val="36"/>
              </w:numPr>
              <w:contextualSpacing/>
              <w:rPr>
                <w:rFonts w:asciiTheme="minorHAnsi" w:hAnsiTheme="minorHAnsi" w:cstheme="minorHAnsi"/>
                <w:sz w:val="22"/>
                <w:szCs w:val="22"/>
              </w:rPr>
            </w:pPr>
            <w:r w:rsidRPr="00E57E82">
              <w:rPr>
                <w:rFonts w:asciiTheme="minorHAnsi" w:hAnsiTheme="minorHAnsi" w:cstheme="minorHAnsi"/>
                <w:sz w:val="22"/>
                <w:szCs w:val="22"/>
              </w:rPr>
              <w:t>Administrateur</w:t>
            </w:r>
          </w:p>
          <w:p w14:paraId="1009F68C" w14:textId="77777777" w:rsidR="00E47D52" w:rsidRPr="00E57E82" w:rsidRDefault="00E47D52" w:rsidP="00E47D52">
            <w:pPr>
              <w:pStyle w:val="Paragraphedeliste"/>
              <w:widowControl/>
              <w:numPr>
                <w:ilvl w:val="0"/>
                <w:numId w:val="36"/>
              </w:numPr>
              <w:contextualSpacing/>
              <w:rPr>
                <w:rFonts w:asciiTheme="minorHAnsi" w:hAnsiTheme="minorHAnsi" w:cstheme="minorHAnsi"/>
                <w:color w:val="000000"/>
                <w:sz w:val="22"/>
                <w:szCs w:val="22"/>
              </w:rPr>
            </w:pPr>
            <w:r w:rsidRPr="00E57E82">
              <w:rPr>
                <w:rFonts w:asciiTheme="minorHAnsi" w:hAnsiTheme="minorHAnsi" w:cstheme="minorHAnsi"/>
                <w:sz w:val="22"/>
                <w:szCs w:val="22"/>
              </w:rPr>
              <w:t>Administrateur BAGCG</w:t>
            </w:r>
          </w:p>
        </w:tc>
      </w:tr>
      <w:tr w:rsidR="00E47D52" w:rsidRPr="00E57E82" w14:paraId="590973A4"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73188B39"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lastRenderedPageBreak/>
              <w:drawing>
                <wp:anchor distT="0" distB="0" distL="114300" distR="114300" simplePos="0" relativeHeight="251690496" behindDoc="0" locked="0" layoutInCell="1" allowOverlap="1" wp14:anchorId="6D870DC8" wp14:editId="7128A366">
                  <wp:simplePos x="0" y="0"/>
                  <wp:positionH relativeFrom="column">
                    <wp:posOffset>819785</wp:posOffset>
                  </wp:positionH>
                  <wp:positionV relativeFrom="paragraph">
                    <wp:posOffset>24765</wp:posOffset>
                  </wp:positionV>
                  <wp:extent cx="448945" cy="443865"/>
                  <wp:effectExtent l="0" t="0" r="8255" b="0"/>
                  <wp:wrapNone/>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945" cy="44386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Composants techniques de l’application</w:t>
            </w:r>
          </w:p>
        </w:tc>
        <w:tc>
          <w:tcPr>
            <w:tcW w:w="7484" w:type="dxa"/>
            <w:tcBorders>
              <w:top w:val="single" w:sz="4" w:space="0" w:color="auto"/>
              <w:left w:val="single" w:sz="4" w:space="0" w:color="auto"/>
              <w:bottom w:val="single" w:sz="4" w:space="0" w:color="auto"/>
              <w:right w:val="single" w:sz="4" w:space="0" w:color="auto"/>
            </w:tcBorders>
            <w:hideMark/>
          </w:tcPr>
          <w:p w14:paraId="0FA1ED97" w14:textId="77777777" w:rsidR="00E47D52" w:rsidRPr="00E57E82" w:rsidRDefault="00E47D52">
            <w:pPr>
              <w:spacing w:line="240" w:lineRule="auto"/>
              <w:rPr>
                <w:rFonts w:asciiTheme="minorHAnsi" w:hAnsiTheme="minorHAnsi" w:cstheme="minorHAnsi"/>
                <w:sz w:val="22"/>
                <w:szCs w:val="22"/>
                <w:lang w:val="en-US"/>
              </w:rPr>
            </w:pPr>
            <w:proofErr w:type="spellStart"/>
            <w:r w:rsidRPr="00E57E82">
              <w:rPr>
                <w:rFonts w:asciiTheme="minorHAnsi" w:hAnsiTheme="minorHAnsi" w:cstheme="minorHAnsi"/>
                <w:b/>
                <w:sz w:val="22"/>
                <w:szCs w:val="22"/>
                <w:lang w:val="en-US"/>
              </w:rPr>
              <w:t>Serveur</w:t>
            </w:r>
            <w:proofErr w:type="spellEnd"/>
            <w:r w:rsidRPr="00E57E82">
              <w:rPr>
                <w:rFonts w:asciiTheme="minorHAnsi" w:hAnsiTheme="minorHAnsi" w:cstheme="minorHAnsi"/>
                <w:b/>
                <w:sz w:val="22"/>
                <w:szCs w:val="22"/>
                <w:lang w:val="en-US"/>
              </w:rPr>
              <w:t xml:space="preserve"> </w:t>
            </w:r>
            <w:proofErr w:type="gramStart"/>
            <w:r w:rsidRPr="00E57E82">
              <w:rPr>
                <w:rFonts w:asciiTheme="minorHAnsi" w:hAnsiTheme="minorHAnsi" w:cstheme="minorHAnsi"/>
                <w:b/>
                <w:sz w:val="22"/>
                <w:szCs w:val="22"/>
                <w:lang w:val="en-US"/>
              </w:rPr>
              <w:t>Web :</w:t>
            </w:r>
            <w:proofErr w:type="gramEnd"/>
            <w:r w:rsidRPr="00E57E82">
              <w:rPr>
                <w:rFonts w:asciiTheme="minorHAnsi" w:hAnsiTheme="minorHAnsi" w:cstheme="minorHAnsi"/>
                <w:sz w:val="22"/>
                <w:szCs w:val="22"/>
                <w:lang w:val="en-US"/>
              </w:rPr>
              <w:t xml:space="preserve"> Apache</w:t>
            </w:r>
          </w:p>
          <w:p w14:paraId="52247247" w14:textId="77777777" w:rsidR="00E47D52" w:rsidRPr="00E57E82" w:rsidRDefault="00E47D52">
            <w:pPr>
              <w:spacing w:line="240" w:lineRule="auto"/>
              <w:rPr>
                <w:rFonts w:asciiTheme="minorHAnsi" w:hAnsiTheme="minorHAnsi" w:cstheme="minorHAnsi"/>
                <w:sz w:val="22"/>
                <w:szCs w:val="22"/>
                <w:lang w:val="en-US"/>
              </w:rPr>
            </w:pPr>
            <w:proofErr w:type="gramStart"/>
            <w:r w:rsidRPr="00E57E82">
              <w:rPr>
                <w:rFonts w:asciiTheme="minorHAnsi" w:hAnsiTheme="minorHAnsi" w:cstheme="minorHAnsi"/>
                <w:b/>
                <w:sz w:val="22"/>
                <w:szCs w:val="22"/>
                <w:lang w:val="en-US"/>
              </w:rPr>
              <w:t>Framework :</w:t>
            </w:r>
            <w:proofErr w:type="gramEnd"/>
            <w:r w:rsidRPr="00E57E82">
              <w:rPr>
                <w:rFonts w:asciiTheme="minorHAnsi" w:hAnsiTheme="minorHAnsi" w:cstheme="minorHAnsi"/>
                <w:sz w:val="22"/>
                <w:szCs w:val="22"/>
                <w:lang w:val="en-US"/>
              </w:rPr>
              <w:t xml:space="preserve"> Spring + JSF</w:t>
            </w:r>
          </w:p>
          <w:p w14:paraId="5B40DF04"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b/>
                <w:sz w:val="22"/>
                <w:szCs w:val="22"/>
              </w:rPr>
              <w:t>Serveur d’application :</w:t>
            </w:r>
            <w:r w:rsidRPr="00E57E82">
              <w:rPr>
                <w:rFonts w:asciiTheme="minorHAnsi" w:hAnsiTheme="minorHAnsi" w:cstheme="minorHAnsi"/>
                <w:sz w:val="22"/>
                <w:szCs w:val="22"/>
              </w:rPr>
              <w:t xml:space="preserve"> </w:t>
            </w:r>
            <w:proofErr w:type="spellStart"/>
            <w:r w:rsidRPr="00E57E82">
              <w:rPr>
                <w:rFonts w:asciiTheme="minorHAnsi" w:hAnsiTheme="minorHAnsi" w:cstheme="minorHAnsi"/>
                <w:sz w:val="22"/>
                <w:szCs w:val="22"/>
              </w:rPr>
              <w:t>Weblogic</w:t>
            </w:r>
            <w:proofErr w:type="spellEnd"/>
          </w:p>
          <w:p w14:paraId="62B87265"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b/>
                <w:sz w:val="22"/>
                <w:szCs w:val="22"/>
              </w:rPr>
              <w:t>Base de données :</w:t>
            </w:r>
            <w:r w:rsidRPr="00E57E82">
              <w:rPr>
                <w:rFonts w:asciiTheme="minorHAnsi" w:hAnsiTheme="minorHAnsi" w:cstheme="minorHAnsi"/>
                <w:sz w:val="22"/>
                <w:szCs w:val="22"/>
              </w:rPr>
              <w:t xml:space="preserve"> DB2</w:t>
            </w:r>
          </w:p>
        </w:tc>
      </w:tr>
      <w:tr w:rsidR="00E47D52" w:rsidRPr="00E57E82" w14:paraId="68B37D89" w14:textId="77777777" w:rsidTr="00E57E82">
        <w:tc>
          <w:tcPr>
            <w:tcW w:w="2122" w:type="dxa"/>
            <w:tcBorders>
              <w:top w:val="single" w:sz="4" w:space="0" w:color="auto"/>
              <w:left w:val="single" w:sz="4" w:space="0" w:color="auto"/>
              <w:bottom w:val="single" w:sz="4" w:space="0" w:color="auto"/>
              <w:right w:val="single" w:sz="4" w:space="0" w:color="auto"/>
            </w:tcBorders>
          </w:tcPr>
          <w:p w14:paraId="5AA64A72" w14:textId="77777777" w:rsidR="00E47D52" w:rsidRPr="00E57E82" w:rsidRDefault="00E47D52">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724288" behindDoc="0" locked="0" layoutInCell="1" allowOverlap="1" wp14:anchorId="3F1166A2" wp14:editId="199B21F5">
                  <wp:simplePos x="0" y="0"/>
                  <wp:positionH relativeFrom="column">
                    <wp:posOffset>831850</wp:posOffset>
                  </wp:positionH>
                  <wp:positionV relativeFrom="paragraph">
                    <wp:posOffset>6985</wp:posOffset>
                  </wp:positionV>
                  <wp:extent cx="483870" cy="483870"/>
                  <wp:effectExtent l="0" t="0" r="0" b="0"/>
                  <wp:wrapNone/>
                  <wp:docPr id="108" name="Imag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 cy="48387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Hébergement</w:t>
            </w:r>
            <w:r w:rsidRPr="00E57E82">
              <w:rPr>
                <w:rFonts w:asciiTheme="minorHAnsi" w:hAnsiTheme="minorHAnsi" w:cstheme="minorHAnsi"/>
                <w:noProof/>
                <w:sz w:val="22"/>
                <w:szCs w:val="22"/>
              </w:rPr>
              <w:t xml:space="preserve"> </w:t>
            </w:r>
          </w:p>
          <w:p w14:paraId="3882D886" w14:textId="77777777" w:rsidR="00E47D52" w:rsidRPr="00E57E82" w:rsidRDefault="00E47D52">
            <w:pPr>
              <w:spacing w:line="240" w:lineRule="auto"/>
              <w:rPr>
                <w:rFonts w:asciiTheme="minorHAnsi" w:hAnsiTheme="minorHAnsi" w:cstheme="minorHAnsi"/>
                <w:noProof/>
                <w:sz w:val="22"/>
                <w:szCs w:val="22"/>
              </w:rPr>
            </w:pPr>
          </w:p>
          <w:p w14:paraId="0EB94FBE"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7634F54D"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Application Intranet hébergée en centralisé par l’académie de Montpellier.</w:t>
            </w:r>
          </w:p>
        </w:tc>
      </w:tr>
      <w:tr w:rsidR="00E47D52" w:rsidRPr="00E57E82" w14:paraId="0E868078"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48E3E6A2"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730432" behindDoc="0" locked="0" layoutInCell="1" allowOverlap="1" wp14:anchorId="6F7263F5" wp14:editId="12719170">
                  <wp:simplePos x="0" y="0"/>
                  <wp:positionH relativeFrom="column">
                    <wp:posOffset>771525</wp:posOffset>
                  </wp:positionH>
                  <wp:positionV relativeFrom="paragraph">
                    <wp:posOffset>-27940</wp:posOffset>
                  </wp:positionV>
                  <wp:extent cx="518795" cy="473710"/>
                  <wp:effectExtent l="0" t="0" r="0" b="2540"/>
                  <wp:wrapNone/>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 cy="473710"/>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Flux Applicatif / Interfaces</w:t>
            </w:r>
            <w:r w:rsidRPr="00E57E82">
              <w:rPr>
                <w:rFonts w:asciiTheme="minorHAnsi" w:hAnsiTheme="minorHAnsi" w:cstheme="minorHAnsi"/>
                <w:noProof/>
                <w:sz w:val="22"/>
                <w:szCs w:val="22"/>
              </w:rPr>
              <w:t xml:space="preserve"> </w:t>
            </w:r>
          </w:p>
        </w:tc>
        <w:tc>
          <w:tcPr>
            <w:tcW w:w="7484" w:type="dxa"/>
            <w:tcBorders>
              <w:top w:val="single" w:sz="4" w:space="0" w:color="auto"/>
              <w:left w:val="single" w:sz="4" w:space="0" w:color="auto"/>
              <w:bottom w:val="single" w:sz="4" w:space="0" w:color="auto"/>
              <w:right w:val="single" w:sz="4" w:space="0" w:color="auto"/>
            </w:tcBorders>
            <w:hideMark/>
          </w:tcPr>
          <w:p w14:paraId="6A13A3F9"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Actuellement, il n’y a pas d’interfaçages avec d’autres applications, mais un raccordement avec le référentiel des établissement RAMSESE est envisagé.</w:t>
            </w:r>
          </w:p>
        </w:tc>
      </w:tr>
      <w:tr w:rsidR="00E47D52" w:rsidRPr="00E57E82" w14:paraId="420D4B3F"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58FB3C7B"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684352" behindDoc="0" locked="0" layoutInCell="1" allowOverlap="1" wp14:anchorId="29E52AAA" wp14:editId="57A27F58">
                  <wp:simplePos x="0" y="0"/>
                  <wp:positionH relativeFrom="column">
                    <wp:posOffset>856615</wp:posOffset>
                  </wp:positionH>
                  <wp:positionV relativeFrom="paragraph">
                    <wp:posOffset>635</wp:posOffset>
                  </wp:positionV>
                  <wp:extent cx="417195" cy="417195"/>
                  <wp:effectExtent l="0" t="0" r="1905" b="1905"/>
                  <wp:wrapSquare wrapText="bothSides"/>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195" cy="41719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Métrique des applications</w:t>
            </w:r>
          </w:p>
        </w:tc>
        <w:tc>
          <w:tcPr>
            <w:tcW w:w="7484" w:type="dxa"/>
            <w:tcBorders>
              <w:top w:val="single" w:sz="4" w:space="0" w:color="auto"/>
              <w:left w:val="single" w:sz="4" w:space="0" w:color="auto"/>
              <w:bottom w:val="single" w:sz="4" w:space="0" w:color="auto"/>
              <w:right w:val="single" w:sz="4" w:space="0" w:color="auto"/>
            </w:tcBorders>
            <w:hideMark/>
          </w:tcPr>
          <w:p w14:paraId="394C2010"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 xml:space="preserve">La partie </w:t>
            </w:r>
            <w:proofErr w:type="spellStart"/>
            <w:r w:rsidRPr="00E57E82">
              <w:rPr>
                <w:rFonts w:asciiTheme="minorHAnsi" w:hAnsiTheme="minorHAnsi" w:cstheme="minorHAnsi"/>
                <w:sz w:val="22"/>
                <w:szCs w:val="22"/>
              </w:rPr>
              <w:t>SdE</w:t>
            </w:r>
            <w:proofErr w:type="spellEnd"/>
            <w:r w:rsidRPr="00E57E82">
              <w:rPr>
                <w:rFonts w:asciiTheme="minorHAnsi" w:hAnsiTheme="minorHAnsi" w:cstheme="minorHAnsi"/>
                <w:sz w:val="22"/>
                <w:szCs w:val="22"/>
              </w:rPr>
              <w:t xml:space="preserve"> permet d’assurer la gestion de 5 campagnes de saisie par an.</w:t>
            </w:r>
          </w:p>
          <w:p w14:paraId="3876D670"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 xml:space="preserve">La volumétrie d’assistance aux utilisateurs représente une centaine de signalements par an </w:t>
            </w:r>
            <w:proofErr w:type="gramStart"/>
            <w:r w:rsidRPr="00E57E82">
              <w:rPr>
                <w:rFonts w:asciiTheme="minorHAnsi" w:hAnsiTheme="minorHAnsi" w:cstheme="minorHAnsi"/>
                <w:sz w:val="22"/>
                <w:szCs w:val="22"/>
              </w:rPr>
              <w:t xml:space="preserve">( </w:t>
            </w:r>
            <w:proofErr w:type="spellStart"/>
            <w:r w:rsidRPr="00E57E82">
              <w:rPr>
                <w:rFonts w:asciiTheme="minorHAnsi" w:hAnsiTheme="minorHAnsi" w:cstheme="minorHAnsi"/>
                <w:sz w:val="22"/>
                <w:szCs w:val="22"/>
              </w:rPr>
              <w:t>SdE</w:t>
            </w:r>
            <w:proofErr w:type="spellEnd"/>
            <w:proofErr w:type="gramEnd"/>
            <w:r w:rsidRPr="00E57E82">
              <w:rPr>
                <w:rFonts w:asciiTheme="minorHAnsi" w:hAnsiTheme="minorHAnsi" w:cstheme="minorHAnsi"/>
                <w:sz w:val="22"/>
                <w:szCs w:val="22"/>
              </w:rPr>
              <w:t xml:space="preserve"> et OSF).</w:t>
            </w:r>
          </w:p>
        </w:tc>
      </w:tr>
      <w:tr w:rsidR="00E47D52" w:rsidRPr="00E57E82" w14:paraId="60D25D6B" w14:textId="77777777" w:rsidTr="00E57E82">
        <w:tc>
          <w:tcPr>
            <w:tcW w:w="2122" w:type="dxa"/>
            <w:tcBorders>
              <w:top w:val="single" w:sz="4" w:space="0" w:color="auto"/>
              <w:left w:val="single" w:sz="4" w:space="0" w:color="auto"/>
              <w:bottom w:val="single" w:sz="4" w:space="0" w:color="auto"/>
              <w:right w:val="single" w:sz="4" w:space="0" w:color="auto"/>
            </w:tcBorders>
          </w:tcPr>
          <w:p w14:paraId="130C9172"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702784" behindDoc="0" locked="0" layoutInCell="1" allowOverlap="1" wp14:anchorId="0FFC26AB" wp14:editId="57641D7A">
                  <wp:simplePos x="0" y="0"/>
                  <wp:positionH relativeFrom="column">
                    <wp:posOffset>931545</wp:posOffset>
                  </wp:positionH>
                  <wp:positionV relativeFrom="paragraph">
                    <wp:posOffset>3810</wp:posOffset>
                  </wp:positionV>
                  <wp:extent cx="334645" cy="392430"/>
                  <wp:effectExtent l="0" t="0" r="8255" b="7620"/>
                  <wp:wrapNone/>
                  <wp:docPr id="105" name="Imag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645" cy="3924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Documentations existantes</w:t>
            </w:r>
          </w:p>
          <w:p w14:paraId="643488EB"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4E759CA7"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Cahier des charges/ Document de maquette</w:t>
            </w:r>
          </w:p>
          <w:p w14:paraId="1107811F"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Spécifications fonctionnelles détaillées</w:t>
            </w:r>
          </w:p>
          <w:p w14:paraId="67F13C8E"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Politique d’habilitation</w:t>
            </w:r>
          </w:p>
          <w:p w14:paraId="2CACF991"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Support de formation fonctionnelle</w:t>
            </w:r>
          </w:p>
          <w:p w14:paraId="02EEEB53"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Manuel utilisateur</w:t>
            </w:r>
          </w:p>
          <w:p w14:paraId="22C672BF"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Manuel d’installation et d’exploitation</w:t>
            </w:r>
          </w:p>
          <w:p w14:paraId="322CC795"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 Document d’architecture technique</w:t>
            </w:r>
          </w:p>
          <w:p w14:paraId="7AF16077"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Référentiel de tests</w:t>
            </w:r>
          </w:p>
          <w:p w14:paraId="190E9E0F" w14:textId="77777777" w:rsidR="00E47D52" w:rsidRPr="00E57E82" w:rsidRDefault="00E47D52" w:rsidP="00E47D52">
            <w:pPr>
              <w:pStyle w:val="Paragraphedeliste"/>
              <w:widowControl/>
              <w:numPr>
                <w:ilvl w:val="0"/>
                <w:numId w:val="32"/>
              </w:numPr>
              <w:contextualSpacing/>
              <w:rPr>
                <w:rFonts w:asciiTheme="minorHAnsi" w:hAnsiTheme="minorHAnsi" w:cstheme="minorHAnsi"/>
                <w:sz w:val="22"/>
                <w:szCs w:val="22"/>
              </w:rPr>
            </w:pPr>
            <w:r w:rsidRPr="00E57E82">
              <w:rPr>
                <w:rFonts w:asciiTheme="minorHAnsi" w:hAnsiTheme="minorHAnsi" w:cstheme="minorHAnsi"/>
                <w:sz w:val="22"/>
                <w:szCs w:val="22"/>
              </w:rPr>
              <w:t>Contrats d’interfaces</w:t>
            </w:r>
          </w:p>
        </w:tc>
      </w:tr>
      <w:tr w:rsidR="00E47D52" w:rsidRPr="00E57E82" w14:paraId="3CFBEC66"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0156C604"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736576" behindDoc="0" locked="0" layoutInCell="1" allowOverlap="1" wp14:anchorId="36CBA35E" wp14:editId="3D472304">
                  <wp:simplePos x="0" y="0"/>
                  <wp:positionH relativeFrom="column">
                    <wp:posOffset>913130</wp:posOffset>
                  </wp:positionH>
                  <wp:positionV relativeFrom="paragraph">
                    <wp:posOffset>-11430</wp:posOffset>
                  </wp:positionV>
                  <wp:extent cx="351790" cy="352425"/>
                  <wp:effectExtent l="0" t="0" r="0" b="9525"/>
                  <wp:wrapNone/>
                  <wp:docPr id="104"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1790" cy="352425"/>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Complexité fonctionnelle</w:t>
            </w:r>
            <w:r w:rsidRPr="00E57E82">
              <w:rPr>
                <w:rFonts w:asciiTheme="minorHAnsi" w:hAnsiTheme="minorHAnsi" w:cstheme="minorHAnsi"/>
                <w:noProof/>
                <w:sz w:val="22"/>
                <w:szCs w:val="22"/>
              </w:rPr>
              <w:t xml:space="preserve"> </w:t>
            </w:r>
          </w:p>
        </w:tc>
        <w:tc>
          <w:tcPr>
            <w:tcW w:w="7484" w:type="dxa"/>
            <w:tcBorders>
              <w:top w:val="single" w:sz="4" w:space="0" w:color="auto"/>
              <w:left w:val="single" w:sz="4" w:space="0" w:color="auto"/>
              <w:bottom w:val="single" w:sz="4" w:space="0" w:color="auto"/>
              <w:right w:val="single" w:sz="4" w:space="0" w:color="auto"/>
            </w:tcBorders>
            <w:hideMark/>
          </w:tcPr>
          <w:p w14:paraId="78F72964"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TBN est une application dont le domaine fonctionnel est d’un niveau de complexité qualifié de moyen.</w:t>
            </w:r>
          </w:p>
        </w:tc>
      </w:tr>
    </w:tbl>
    <w:p w14:paraId="27A8C8DE" w14:textId="77777777" w:rsidR="00E47D52" w:rsidRDefault="00E47D52" w:rsidP="00E47D52"/>
    <w:p w14:paraId="112EAEE3" w14:textId="77777777" w:rsidR="00E47D52" w:rsidRDefault="00E47D52" w:rsidP="00E47D52">
      <w:r>
        <w:br w:type="page"/>
      </w:r>
    </w:p>
    <w:p w14:paraId="46F803D2" w14:textId="77777777" w:rsidR="00E47D52" w:rsidRDefault="00E47D52" w:rsidP="00AE0D22">
      <w:pPr>
        <w:pStyle w:val="Titre2"/>
        <w:numPr>
          <w:ilvl w:val="0"/>
          <w:numId w:val="40"/>
        </w:numPr>
      </w:pPr>
      <w:bookmarkStart w:id="8" w:name="_Toc194574571"/>
      <w:r>
        <w:lastRenderedPageBreak/>
        <w:t xml:space="preserve">Fiche SI/Application </w:t>
      </w:r>
      <w:proofErr w:type="spellStart"/>
      <w:r>
        <w:t>StopH</w:t>
      </w:r>
      <w:bookmarkEnd w:id="8"/>
      <w:proofErr w:type="spellEnd"/>
    </w:p>
    <w:tbl>
      <w:tblPr>
        <w:tblStyle w:val="Grilledutableau"/>
        <w:tblW w:w="9606" w:type="dxa"/>
        <w:tblInd w:w="0" w:type="dxa"/>
        <w:tblLook w:val="04A0" w:firstRow="1" w:lastRow="0" w:firstColumn="1" w:lastColumn="0" w:noHBand="0" w:noVBand="1"/>
      </w:tblPr>
      <w:tblGrid>
        <w:gridCol w:w="2122"/>
        <w:gridCol w:w="7484"/>
      </w:tblGrid>
      <w:tr w:rsidR="00E47D52" w14:paraId="1797A485" w14:textId="77777777" w:rsidTr="00E57E82">
        <w:tc>
          <w:tcPr>
            <w:tcW w:w="9606"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33B76276" w14:textId="77777777" w:rsidR="00E47D52" w:rsidRPr="00E57E82" w:rsidRDefault="00E47D52">
            <w:pPr>
              <w:tabs>
                <w:tab w:val="left" w:pos="1276"/>
              </w:tabs>
              <w:snapToGrid w:val="0"/>
              <w:spacing w:before="120" w:after="120"/>
              <w:rPr>
                <w:rFonts w:asciiTheme="minorHAnsi" w:hAnsiTheme="minorHAnsi" w:cstheme="minorHAnsi"/>
                <w:b/>
                <w:sz w:val="22"/>
                <w:szCs w:val="22"/>
              </w:rPr>
            </w:pPr>
            <w:r w:rsidRPr="00E57E82">
              <w:rPr>
                <w:rFonts w:asciiTheme="minorHAnsi" w:hAnsiTheme="minorHAnsi" w:cstheme="minorHAnsi"/>
                <w:b/>
                <w:sz w:val="22"/>
                <w:szCs w:val="22"/>
              </w:rPr>
              <w:t>Application</w:t>
            </w:r>
          </w:p>
          <w:p w14:paraId="1D49142C" w14:textId="77777777" w:rsidR="00E47D52" w:rsidRPr="00E57E82" w:rsidRDefault="00E47D52">
            <w:pPr>
              <w:tabs>
                <w:tab w:val="left" w:pos="1276"/>
              </w:tabs>
              <w:snapToGrid w:val="0"/>
              <w:spacing w:before="120" w:after="120"/>
              <w:rPr>
                <w:rFonts w:asciiTheme="minorHAnsi" w:hAnsiTheme="minorHAnsi" w:cstheme="minorHAnsi"/>
                <w:b/>
                <w:sz w:val="22"/>
                <w:szCs w:val="22"/>
              </w:rPr>
            </w:pPr>
            <w:r w:rsidRPr="00E57E82">
              <w:rPr>
                <w:rFonts w:asciiTheme="minorHAnsi" w:hAnsiTheme="minorHAnsi" w:cstheme="minorHAnsi"/>
                <w:b/>
                <w:sz w:val="22"/>
                <w:szCs w:val="22"/>
              </w:rPr>
              <w:t>Phare</w:t>
            </w:r>
          </w:p>
        </w:tc>
      </w:tr>
      <w:tr w:rsidR="00E47D52" w14:paraId="231289CD" w14:textId="77777777" w:rsidTr="00E57E82">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8F2F33" w14:textId="77777777" w:rsidR="00E47D52" w:rsidRPr="00E57E82" w:rsidRDefault="00E47D52">
            <w:pPr>
              <w:autoSpaceDE w:val="0"/>
              <w:spacing w:line="240" w:lineRule="auto"/>
              <w:jc w:val="both"/>
              <w:rPr>
                <w:rFonts w:asciiTheme="minorHAnsi" w:hAnsiTheme="minorHAnsi" w:cstheme="minorHAnsi"/>
                <w:b/>
                <w:sz w:val="22"/>
                <w:szCs w:val="22"/>
              </w:rPr>
            </w:pPr>
            <w:r w:rsidRPr="00E57E82">
              <w:rPr>
                <w:rFonts w:asciiTheme="minorHAnsi" w:hAnsiTheme="minorHAnsi" w:cstheme="minorHAnsi"/>
                <w:b/>
                <w:sz w:val="22"/>
                <w:szCs w:val="22"/>
              </w:rPr>
              <w:t>Description du projet</w:t>
            </w:r>
          </w:p>
        </w:tc>
      </w:tr>
      <w:tr w:rsidR="00E47D52" w14:paraId="0D6B8A92" w14:textId="77777777" w:rsidTr="00E57E82">
        <w:tc>
          <w:tcPr>
            <w:tcW w:w="2122" w:type="dxa"/>
            <w:tcBorders>
              <w:top w:val="single" w:sz="4" w:space="0" w:color="auto"/>
              <w:left w:val="single" w:sz="4" w:space="0" w:color="auto"/>
              <w:bottom w:val="single" w:sz="4" w:space="0" w:color="auto"/>
              <w:right w:val="single" w:sz="4" w:space="0" w:color="auto"/>
            </w:tcBorders>
          </w:tcPr>
          <w:p w14:paraId="193D41E3"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785728" behindDoc="0" locked="0" layoutInCell="1" allowOverlap="1" wp14:anchorId="6D17306F" wp14:editId="2DAA0651">
                  <wp:simplePos x="0" y="0"/>
                  <wp:positionH relativeFrom="column">
                    <wp:posOffset>774700</wp:posOffset>
                  </wp:positionH>
                  <wp:positionV relativeFrom="paragraph">
                    <wp:posOffset>14605</wp:posOffset>
                  </wp:positionV>
                  <wp:extent cx="480695" cy="480695"/>
                  <wp:effectExtent l="0" t="0" r="0" b="0"/>
                  <wp:wrapNone/>
                  <wp:docPr id="93"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Acteurs</w:t>
            </w:r>
          </w:p>
          <w:p w14:paraId="5E154EB8"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7279DDF4" w14:textId="77777777" w:rsidR="00E47D52" w:rsidRPr="00E57E82" w:rsidRDefault="00E47D52">
            <w:pPr>
              <w:autoSpaceDE w:val="0"/>
              <w:spacing w:line="240" w:lineRule="auto"/>
              <w:jc w:val="both"/>
              <w:rPr>
                <w:rFonts w:asciiTheme="minorHAnsi" w:hAnsiTheme="minorHAnsi" w:cstheme="minorHAnsi"/>
                <w:color w:val="000000"/>
                <w:sz w:val="22"/>
                <w:szCs w:val="22"/>
              </w:rPr>
            </w:pPr>
            <w:r w:rsidRPr="00E57E82">
              <w:rPr>
                <w:rFonts w:asciiTheme="minorHAnsi" w:hAnsiTheme="minorHAnsi" w:cstheme="minorHAnsi"/>
                <w:b/>
                <w:color w:val="000000"/>
                <w:sz w:val="22"/>
                <w:szCs w:val="22"/>
              </w:rPr>
              <w:t>Maître d'ouvrage :</w:t>
            </w:r>
            <w:r w:rsidRPr="00E57E82">
              <w:rPr>
                <w:rFonts w:asciiTheme="minorHAnsi" w:hAnsiTheme="minorHAnsi" w:cstheme="minorHAnsi"/>
                <w:color w:val="000000"/>
                <w:sz w:val="22"/>
                <w:szCs w:val="22"/>
              </w:rPr>
              <w:t xml:space="preserve"> DGESCO - MPVMS</w:t>
            </w:r>
          </w:p>
          <w:p w14:paraId="4844D62C" w14:textId="77777777" w:rsidR="00E47D52" w:rsidRPr="00E57E82" w:rsidRDefault="00E47D52">
            <w:pPr>
              <w:autoSpaceDE w:val="0"/>
              <w:spacing w:line="240" w:lineRule="auto"/>
              <w:jc w:val="both"/>
              <w:rPr>
                <w:rFonts w:asciiTheme="minorHAnsi" w:hAnsiTheme="minorHAnsi" w:cstheme="minorHAnsi"/>
                <w:color w:val="000000"/>
                <w:sz w:val="22"/>
                <w:szCs w:val="22"/>
              </w:rPr>
            </w:pPr>
            <w:r w:rsidRPr="00E57E82">
              <w:rPr>
                <w:rFonts w:asciiTheme="minorHAnsi" w:hAnsiTheme="minorHAnsi" w:cstheme="minorHAnsi"/>
                <w:b/>
                <w:color w:val="000000"/>
                <w:sz w:val="22"/>
                <w:szCs w:val="22"/>
              </w:rPr>
              <w:t>Maître d'œuvre :</w:t>
            </w:r>
            <w:r w:rsidRPr="00E57E82">
              <w:rPr>
                <w:rFonts w:asciiTheme="minorHAnsi" w:hAnsiTheme="minorHAnsi" w:cstheme="minorHAnsi"/>
                <w:color w:val="000000"/>
                <w:sz w:val="22"/>
                <w:szCs w:val="22"/>
              </w:rPr>
              <w:t xml:space="preserve"> DNE SN3</w:t>
            </w:r>
          </w:p>
          <w:p w14:paraId="13D92BA1" w14:textId="77777777" w:rsidR="00E47D52" w:rsidRPr="00E57E82" w:rsidRDefault="00E47D52">
            <w:pPr>
              <w:autoSpaceDE w:val="0"/>
              <w:spacing w:line="240" w:lineRule="auto"/>
              <w:jc w:val="both"/>
              <w:rPr>
                <w:rFonts w:asciiTheme="minorHAnsi" w:hAnsiTheme="minorHAnsi" w:cstheme="minorHAnsi"/>
                <w:sz w:val="22"/>
                <w:szCs w:val="22"/>
              </w:rPr>
            </w:pPr>
            <w:r w:rsidRPr="00E57E82">
              <w:rPr>
                <w:rFonts w:asciiTheme="minorHAnsi" w:hAnsiTheme="minorHAnsi" w:cstheme="minorHAnsi"/>
                <w:b/>
                <w:color w:val="000000"/>
                <w:sz w:val="22"/>
                <w:szCs w:val="22"/>
              </w:rPr>
              <w:t>Maître d’œuvre déléguée :</w:t>
            </w:r>
            <w:r w:rsidRPr="00E57E82">
              <w:rPr>
                <w:rFonts w:asciiTheme="minorHAnsi" w:hAnsiTheme="minorHAnsi" w:cstheme="minorHAnsi"/>
                <w:color w:val="000000"/>
                <w:sz w:val="22"/>
                <w:szCs w:val="22"/>
              </w:rPr>
              <w:t xml:space="preserve"> CSRP Montpellier (Diffusion)</w:t>
            </w:r>
          </w:p>
        </w:tc>
      </w:tr>
      <w:tr w:rsidR="00E47D52" w14:paraId="22FBFB26" w14:textId="77777777" w:rsidTr="00E57E82">
        <w:tc>
          <w:tcPr>
            <w:tcW w:w="2122" w:type="dxa"/>
            <w:tcBorders>
              <w:top w:val="single" w:sz="4" w:space="0" w:color="auto"/>
              <w:left w:val="single" w:sz="4" w:space="0" w:color="auto"/>
              <w:bottom w:val="single" w:sz="4" w:space="0" w:color="auto"/>
              <w:right w:val="single" w:sz="4" w:space="0" w:color="auto"/>
            </w:tcBorders>
          </w:tcPr>
          <w:p w14:paraId="71AFB6A9" w14:textId="77777777" w:rsidR="00E47D52" w:rsidRPr="00E57E82" w:rsidRDefault="00E47D52">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810304" behindDoc="0" locked="0" layoutInCell="1" allowOverlap="1" wp14:anchorId="6EC10BCB" wp14:editId="7EEE57B0">
                  <wp:simplePos x="0" y="0"/>
                  <wp:positionH relativeFrom="column">
                    <wp:posOffset>741045</wp:posOffset>
                  </wp:positionH>
                  <wp:positionV relativeFrom="paragraph">
                    <wp:posOffset>27940</wp:posOffset>
                  </wp:positionV>
                  <wp:extent cx="478155" cy="478155"/>
                  <wp:effectExtent l="0" t="0" r="0" b="0"/>
                  <wp:wrapNone/>
                  <wp:docPr id="92" name="Imag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Contexte</w:t>
            </w:r>
            <w:r w:rsidRPr="00E57E82">
              <w:rPr>
                <w:rFonts w:asciiTheme="minorHAnsi" w:hAnsiTheme="minorHAnsi" w:cstheme="minorHAnsi"/>
                <w:noProof/>
                <w:sz w:val="22"/>
                <w:szCs w:val="22"/>
              </w:rPr>
              <w:t xml:space="preserve"> </w:t>
            </w:r>
          </w:p>
          <w:p w14:paraId="7CFF775D"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6F93224B" w14:textId="77777777" w:rsidR="00E47D52" w:rsidRPr="00E57E82" w:rsidRDefault="00E47D52">
            <w:pPr>
              <w:autoSpaceDE w:val="0"/>
              <w:spacing w:line="240" w:lineRule="auto"/>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 xml:space="preserve">Stop H est une application qui permet de signaler un fait de harcèlement en EPLE et d’en faire le suivi par des référents académiques et départementaux. </w:t>
            </w:r>
          </w:p>
          <w:p w14:paraId="7A978CA8" w14:textId="77777777" w:rsidR="00E47D52" w:rsidRPr="00E57E82" w:rsidRDefault="00E47D52">
            <w:pPr>
              <w:autoSpaceDE w:val="0"/>
              <w:spacing w:line="240" w:lineRule="auto"/>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L’objectif est de résoudre les faits de harcèlement de façon pérenne et de mettre en place un lien de confiance entre les établissements et les familles de victimes.</w:t>
            </w:r>
          </w:p>
        </w:tc>
      </w:tr>
      <w:tr w:rsidR="00E47D52" w14:paraId="749A3568" w14:textId="77777777" w:rsidTr="00E57E82">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DEACDC" w14:textId="77777777" w:rsidR="00E47D52" w:rsidRPr="00E57E82" w:rsidRDefault="00E47D52">
            <w:pPr>
              <w:autoSpaceDE w:val="0"/>
              <w:spacing w:line="240" w:lineRule="auto"/>
              <w:jc w:val="both"/>
              <w:rPr>
                <w:rFonts w:asciiTheme="minorHAnsi" w:hAnsiTheme="minorHAnsi" w:cstheme="minorHAnsi"/>
                <w:b/>
                <w:color w:val="000000"/>
                <w:sz w:val="22"/>
                <w:szCs w:val="22"/>
              </w:rPr>
            </w:pPr>
            <w:r w:rsidRPr="00E57E82">
              <w:rPr>
                <w:rFonts w:asciiTheme="minorHAnsi" w:hAnsiTheme="minorHAnsi" w:cstheme="minorHAnsi"/>
                <w:b/>
                <w:sz w:val="22"/>
                <w:szCs w:val="22"/>
              </w:rPr>
              <w:t>Description fonctionnelle et technique</w:t>
            </w:r>
          </w:p>
        </w:tc>
      </w:tr>
      <w:tr w:rsidR="00E47D52" w14:paraId="2297764D" w14:textId="77777777" w:rsidTr="00E57E82">
        <w:tc>
          <w:tcPr>
            <w:tcW w:w="2122" w:type="dxa"/>
            <w:tcBorders>
              <w:top w:val="single" w:sz="4" w:space="0" w:color="auto"/>
              <w:left w:val="single" w:sz="4" w:space="0" w:color="auto"/>
              <w:bottom w:val="single" w:sz="4" w:space="0" w:color="auto"/>
              <w:right w:val="single" w:sz="4" w:space="0" w:color="auto"/>
            </w:tcBorders>
          </w:tcPr>
          <w:p w14:paraId="5AFFCD8B"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779584" behindDoc="0" locked="0" layoutInCell="1" allowOverlap="1" wp14:anchorId="18A6FF57" wp14:editId="599E5E95">
                  <wp:simplePos x="0" y="0"/>
                  <wp:positionH relativeFrom="column">
                    <wp:posOffset>675005</wp:posOffset>
                  </wp:positionH>
                  <wp:positionV relativeFrom="paragraph">
                    <wp:posOffset>-22860</wp:posOffset>
                  </wp:positionV>
                  <wp:extent cx="607695" cy="417830"/>
                  <wp:effectExtent l="0" t="0" r="1905" b="1270"/>
                  <wp:wrapNone/>
                  <wp:docPr id="91" name="Imag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695" cy="4178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Description fonctionnelle</w:t>
            </w:r>
          </w:p>
          <w:p w14:paraId="227D2397"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35CB2662" w14:textId="77777777" w:rsidR="00E47D52" w:rsidRPr="00E57E82" w:rsidRDefault="00E47D52" w:rsidP="00E47D52">
            <w:pPr>
              <w:pStyle w:val="Paragraphedeliste"/>
              <w:widowControl/>
              <w:numPr>
                <w:ilvl w:val="0"/>
                <w:numId w:val="32"/>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Saisie de signalements</w:t>
            </w:r>
          </w:p>
          <w:p w14:paraId="4D8C3EDD" w14:textId="77777777" w:rsidR="00E47D52" w:rsidRPr="00E57E82" w:rsidRDefault="00E47D52" w:rsidP="00E47D52">
            <w:pPr>
              <w:pStyle w:val="Paragraphedeliste"/>
              <w:widowControl/>
              <w:numPr>
                <w:ilvl w:val="0"/>
                <w:numId w:val="32"/>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Suivi des signalements par des référents académiques et départementaux</w:t>
            </w:r>
          </w:p>
          <w:p w14:paraId="18548625" w14:textId="77777777" w:rsidR="00E47D52" w:rsidRPr="00E57E82" w:rsidRDefault="00E47D52" w:rsidP="00E47D52">
            <w:pPr>
              <w:pStyle w:val="Paragraphedeliste"/>
              <w:widowControl/>
              <w:numPr>
                <w:ilvl w:val="0"/>
                <w:numId w:val="32"/>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Visualisation des suivis par la hiérarchie (rectorat et ministère)</w:t>
            </w:r>
          </w:p>
          <w:p w14:paraId="7DAAF575" w14:textId="77777777" w:rsidR="00E47D52" w:rsidRPr="00E57E82" w:rsidRDefault="00E47D52" w:rsidP="00E47D52">
            <w:pPr>
              <w:pStyle w:val="Paragraphedeliste"/>
              <w:widowControl/>
              <w:numPr>
                <w:ilvl w:val="0"/>
                <w:numId w:val="32"/>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Génération de statistiques</w:t>
            </w:r>
          </w:p>
        </w:tc>
      </w:tr>
      <w:tr w:rsidR="00E47D52" w14:paraId="5A816151" w14:textId="77777777" w:rsidTr="00E57E82">
        <w:tc>
          <w:tcPr>
            <w:tcW w:w="2122" w:type="dxa"/>
            <w:tcBorders>
              <w:top w:val="single" w:sz="4" w:space="0" w:color="auto"/>
              <w:left w:val="single" w:sz="4" w:space="0" w:color="auto"/>
              <w:bottom w:val="single" w:sz="4" w:space="0" w:color="auto"/>
              <w:right w:val="single" w:sz="4" w:space="0" w:color="auto"/>
            </w:tcBorders>
          </w:tcPr>
          <w:p w14:paraId="27A237EC"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767296" behindDoc="0" locked="0" layoutInCell="1" allowOverlap="1" wp14:anchorId="2B9F59E4" wp14:editId="1B48388D">
                  <wp:simplePos x="0" y="0"/>
                  <wp:positionH relativeFrom="column">
                    <wp:posOffset>835660</wp:posOffset>
                  </wp:positionH>
                  <wp:positionV relativeFrom="paragraph">
                    <wp:posOffset>6350</wp:posOffset>
                  </wp:positionV>
                  <wp:extent cx="438150" cy="557530"/>
                  <wp:effectExtent l="0" t="0" r="0" b="0"/>
                  <wp:wrapThrough wrapText="bothSides">
                    <wp:wrapPolygon edited="0">
                      <wp:start x="9391" y="0"/>
                      <wp:lineTo x="0" y="12547"/>
                      <wp:lineTo x="2817" y="20665"/>
                      <wp:lineTo x="19722" y="20665"/>
                      <wp:lineTo x="18783" y="2952"/>
                      <wp:lineTo x="17843" y="0"/>
                      <wp:lineTo x="9391" y="0"/>
                    </wp:wrapPolygon>
                  </wp:wrapThrough>
                  <wp:docPr id="90" name="Imag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557530"/>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 xml:space="preserve">Public cible </w:t>
            </w:r>
          </w:p>
          <w:p w14:paraId="15482B4F" w14:textId="77777777" w:rsidR="00E47D52" w:rsidRPr="00E57E82" w:rsidRDefault="00E47D52">
            <w:pPr>
              <w:spacing w:line="240" w:lineRule="auto"/>
              <w:jc w:val="right"/>
              <w:rPr>
                <w:rFonts w:asciiTheme="minorHAnsi" w:hAnsiTheme="minorHAnsi" w:cstheme="minorHAnsi"/>
                <w:b/>
                <w:color w:val="000000"/>
                <w:sz w:val="22"/>
                <w:szCs w:val="22"/>
                <w:u w:val="single"/>
              </w:rPr>
            </w:pPr>
          </w:p>
        </w:tc>
        <w:tc>
          <w:tcPr>
            <w:tcW w:w="7484" w:type="dxa"/>
            <w:tcBorders>
              <w:top w:val="single" w:sz="4" w:space="0" w:color="auto"/>
              <w:left w:val="single" w:sz="4" w:space="0" w:color="auto"/>
              <w:bottom w:val="single" w:sz="4" w:space="0" w:color="auto"/>
              <w:right w:val="single" w:sz="4" w:space="0" w:color="auto"/>
            </w:tcBorders>
            <w:hideMark/>
          </w:tcPr>
          <w:p w14:paraId="0CB22F9F" w14:textId="77777777" w:rsidR="00E47D52" w:rsidRPr="00E57E82" w:rsidRDefault="00E47D52" w:rsidP="00E47D52">
            <w:pPr>
              <w:pStyle w:val="Paragraphedeliste"/>
              <w:widowControl/>
              <w:numPr>
                <w:ilvl w:val="0"/>
                <w:numId w:val="32"/>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Référents académiques et départementaux</w:t>
            </w:r>
          </w:p>
          <w:p w14:paraId="2AD9A9E6" w14:textId="77777777" w:rsidR="00E47D52" w:rsidRPr="00E57E82" w:rsidRDefault="00E47D52" w:rsidP="00E47D52">
            <w:pPr>
              <w:pStyle w:val="Paragraphedeliste"/>
              <w:widowControl/>
              <w:numPr>
                <w:ilvl w:val="0"/>
                <w:numId w:val="32"/>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Référents nationaux</w:t>
            </w:r>
          </w:p>
          <w:p w14:paraId="7B57ACCD" w14:textId="77777777" w:rsidR="00E47D52" w:rsidRPr="00E57E82" w:rsidRDefault="00E47D52" w:rsidP="00E47D52">
            <w:pPr>
              <w:pStyle w:val="Paragraphedeliste"/>
              <w:widowControl/>
              <w:numPr>
                <w:ilvl w:val="0"/>
                <w:numId w:val="32"/>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Personnels du 3018 et du cabinet du ministre (saisie uniquement)</w:t>
            </w:r>
          </w:p>
          <w:p w14:paraId="6D8D22EA" w14:textId="77777777" w:rsidR="00E47D52" w:rsidRPr="00E57E82" w:rsidRDefault="00E47D52">
            <w:pPr>
              <w:autoSpaceDE w:val="0"/>
              <w:spacing w:line="240" w:lineRule="auto"/>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L’ensemble représente environ 500 personnes</w:t>
            </w:r>
          </w:p>
        </w:tc>
      </w:tr>
      <w:tr w:rsidR="00E47D52" w14:paraId="36538F0A"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307F5970" w14:textId="77777777" w:rsidR="00E47D52" w:rsidRPr="00E57E82" w:rsidRDefault="00E47D52">
            <w:pPr>
              <w:spacing w:line="240" w:lineRule="auto"/>
              <w:rPr>
                <w:rFonts w:asciiTheme="minorHAnsi" w:hAnsiTheme="minorHAnsi" w:cstheme="minorHAnsi"/>
                <w:b/>
                <w:sz w:val="22"/>
                <w:szCs w:val="22"/>
              </w:rPr>
            </w:pPr>
            <w:bookmarkStart w:id="9" w:name="_Hlk193191228"/>
            <w:r w:rsidRPr="00E57E82">
              <w:rPr>
                <w:rFonts w:cstheme="minorHAnsi"/>
                <w:noProof/>
              </w:rPr>
              <w:drawing>
                <wp:anchor distT="0" distB="0" distL="114300" distR="114300" simplePos="0" relativeHeight="251761152" behindDoc="0" locked="0" layoutInCell="1" allowOverlap="1" wp14:anchorId="3CAE3FF5" wp14:editId="03D85F77">
                  <wp:simplePos x="0" y="0"/>
                  <wp:positionH relativeFrom="column">
                    <wp:posOffset>819785</wp:posOffset>
                  </wp:positionH>
                  <wp:positionV relativeFrom="paragraph">
                    <wp:posOffset>24765</wp:posOffset>
                  </wp:positionV>
                  <wp:extent cx="448945" cy="443865"/>
                  <wp:effectExtent l="0" t="0" r="8255" b="0"/>
                  <wp:wrapNone/>
                  <wp:docPr id="89" name="Imag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945" cy="44386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Composants techniques de l’application</w:t>
            </w:r>
          </w:p>
        </w:tc>
        <w:tc>
          <w:tcPr>
            <w:tcW w:w="7484" w:type="dxa"/>
            <w:tcBorders>
              <w:top w:val="single" w:sz="4" w:space="0" w:color="auto"/>
              <w:left w:val="single" w:sz="4" w:space="0" w:color="auto"/>
              <w:bottom w:val="single" w:sz="4" w:space="0" w:color="auto"/>
              <w:right w:val="single" w:sz="4" w:space="0" w:color="auto"/>
            </w:tcBorders>
            <w:hideMark/>
          </w:tcPr>
          <w:p w14:paraId="2096DE94"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Serveur Web : Apache</w:t>
            </w:r>
          </w:p>
          <w:p w14:paraId="56E592C7"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 xml:space="preserve">Framework : pas de </w:t>
            </w:r>
            <w:proofErr w:type="spellStart"/>
            <w:r w:rsidRPr="00E57E82">
              <w:rPr>
                <w:rFonts w:asciiTheme="minorHAnsi" w:hAnsiTheme="minorHAnsi" w:cstheme="minorHAnsi"/>
                <w:sz w:val="22"/>
                <w:szCs w:val="22"/>
              </w:rPr>
              <w:t>framework</w:t>
            </w:r>
            <w:proofErr w:type="spellEnd"/>
            <w:r w:rsidRPr="00E57E82">
              <w:rPr>
                <w:rFonts w:asciiTheme="minorHAnsi" w:hAnsiTheme="minorHAnsi" w:cstheme="minorHAnsi"/>
                <w:sz w:val="22"/>
                <w:szCs w:val="22"/>
              </w:rPr>
              <w:t xml:space="preserve"> spécifique</w:t>
            </w:r>
          </w:p>
          <w:p w14:paraId="403CD348"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Serveur d’application : PHP</w:t>
            </w:r>
          </w:p>
          <w:p w14:paraId="788235B6"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 xml:space="preserve">Base de données : </w:t>
            </w:r>
            <w:proofErr w:type="spellStart"/>
            <w:r w:rsidRPr="00E57E82">
              <w:rPr>
                <w:rFonts w:asciiTheme="minorHAnsi" w:hAnsiTheme="minorHAnsi" w:cstheme="minorHAnsi"/>
                <w:sz w:val="22"/>
                <w:szCs w:val="22"/>
              </w:rPr>
              <w:t>MariaDB</w:t>
            </w:r>
            <w:proofErr w:type="spellEnd"/>
          </w:p>
        </w:tc>
      </w:tr>
      <w:bookmarkEnd w:id="9"/>
      <w:tr w:rsidR="00E47D52" w14:paraId="7A330E04" w14:textId="77777777" w:rsidTr="00E57E82">
        <w:tc>
          <w:tcPr>
            <w:tcW w:w="2122" w:type="dxa"/>
            <w:tcBorders>
              <w:top w:val="single" w:sz="4" w:space="0" w:color="auto"/>
              <w:left w:val="single" w:sz="4" w:space="0" w:color="auto"/>
              <w:bottom w:val="single" w:sz="4" w:space="0" w:color="auto"/>
              <w:right w:val="single" w:sz="4" w:space="0" w:color="auto"/>
            </w:tcBorders>
          </w:tcPr>
          <w:p w14:paraId="3EA3394A" w14:textId="77777777" w:rsidR="00E47D52" w:rsidRPr="00E57E82" w:rsidRDefault="00E47D52">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791872" behindDoc="0" locked="0" layoutInCell="1" allowOverlap="1" wp14:anchorId="1ED31A52" wp14:editId="23A57736">
                  <wp:simplePos x="0" y="0"/>
                  <wp:positionH relativeFrom="column">
                    <wp:posOffset>831850</wp:posOffset>
                  </wp:positionH>
                  <wp:positionV relativeFrom="paragraph">
                    <wp:posOffset>6985</wp:posOffset>
                  </wp:positionV>
                  <wp:extent cx="483870" cy="483870"/>
                  <wp:effectExtent l="0" t="0" r="0" b="0"/>
                  <wp:wrapNone/>
                  <wp:docPr id="88" name="Imag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 cy="48387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Hébergement</w:t>
            </w:r>
            <w:r w:rsidRPr="00E57E82">
              <w:rPr>
                <w:rFonts w:asciiTheme="minorHAnsi" w:hAnsiTheme="minorHAnsi" w:cstheme="minorHAnsi"/>
                <w:noProof/>
                <w:sz w:val="22"/>
                <w:szCs w:val="22"/>
              </w:rPr>
              <w:t xml:space="preserve"> </w:t>
            </w:r>
          </w:p>
          <w:p w14:paraId="16D9B0BD" w14:textId="77777777" w:rsidR="00E47D52" w:rsidRPr="00E57E82" w:rsidRDefault="00E47D52">
            <w:pPr>
              <w:spacing w:line="240" w:lineRule="auto"/>
              <w:rPr>
                <w:rFonts w:asciiTheme="minorHAnsi" w:hAnsiTheme="minorHAnsi" w:cstheme="minorHAnsi"/>
                <w:noProof/>
                <w:sz w:val="22"/>
                <w:szCs w:val="22"/>
              </w:rPr>
            </w:pPr>
          </w:p>
          <w:p w14:paraId="385E08DE"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0A870E0F" w14:textId="77777777" w:rsidR="00E47D52" w:rsidRPr="00E57E82" w:rsidRDefault="00E47D52">
            <w:pPr>
              <w:spacing w:line="240" w:lineRule="auto"/>
              <w:rPr>
                <w:rFonts w:asciiTheme="minorHAnsi" w:hAnsiTheme="minorHAnsi" w:cstheme="minorHAnsi"/>
                <w:sz w:val="22"/>
                <w:szCs w:val="22"/>
              </w:rPr>
            </w:pPr>
            <w:r w:rsidRPr="00E57E82">
              <w:rPr>
                <w:rFonts w:asciiTheme="minorHAnsi" w:hAnsiTheme="minorHAnsi" w:cstheme="minorHAnsi"/>
                <w:sz w:val="22"/>
                <w:szCs w:val="22"/>
              </w:rPr>
              <w:t>Application hébergée à la PHI – une seule instance pour tous les utilisateurs</w:t>
            </w:r>
          </w:p>
        </w:tc>
      </w:tr>
      <w:tr w:rsidR="00E47D52" w14:paraId="4FF81080"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13ADB4FA" w14:textId="77777777" w:rsidR="00E47D52" w:rsidRPr="00E57E82" w:rsidRDefault="00E47D52">
            <w:pPr>
              <w:spacing w:line="240" w:lineRule="auto"/>
              <w:rPr>
                <w:rFonts w:asciiTheme="minorHAnsi" w:hAnsiTheme="minorHAnsi" w:cstheme="minorHAnsi"/>
                <w:b/>
                <w:sz w:val="22"/>
                <w:szCs w:val="22"/>
              </w:rPr>
            </w:pPr>
            <w:bookmarkStart w:id="10" w:name="_Hlk193191998"/>
            <w:r w:rsidRPr="00E57E82">
              <w:rPr>
                <w:rFonts w:cstheme="minorHAnsi"/>
                <w:noProof/>
              </w:rPr>
              <w:drawing>
                <wp:anchor distT="0" distB="0" distL="114300" distR="114300" simplePos="0" relativeHeight="251798016" behindDoc="0" locked="0" layoutInCell="1" allowOverlap="1" wp14:anchorId="1DDB07AB" wp14:editId="76C1F5AC">
                  <wp:simplePos x="0" y="0"/>
                  <wp:positionH relativeFrom="column">
                    <wp:posOffset>771525</wp:posOffset>
                  </wp:positionH>
                  <wp:positionV relativeFrom="paragraph">
                    <wp:posOffset>-27940</wp:posOffset>
                  </wp:positionV>
                  <wp:extent cx="518795" cy="473710"/>
                  <wp:effectExtent l="0" t="0" r="0" b="2540"/>
                  <wp:wrapNone/>
                  <wp:docPr id="87" name="Imag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 cy="473710"/>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Flux Applicatif / Interfaces</w:t>
            </w:r>
            <w:r w:rsidRPr="00E57E82">
              <w:rPr>
                <w:rFonts w:asciiTheme="minorHAnsi" w:hAnsiTheme="minorHAnsi" w:cstheme="minorHAnsi"/>
                <w:noProof/>
                <w:sz w:val="22"/>
                <w:szCs w:val="22"/>
              </w:rPr>
              <w:t xml:space="preserve"> </w:t>
            </w:r>
          </w:p>
        </w:tc>
        <w:tc>
          <w:tcPr>
            <w:tcW w:w="7484" w:type="dxa"/>
            <w:tcBorders>
              <w:top w:val="single" w:sz="4" w:space="0" w:color="auto"/>
              <w:left w:val="single" w:sz="4" w:space="0" w:color="auto"/>
              <w:bottom w:val="single" w:sz="4" w:space="0" w:color="auto"/>
              <w:right w:val="single" w:sz="4" w:space="0" w:color="auto"/>
            </w:tcBorders>
            <w:hideMark/>
          </w:tcPr>
          <w:p w14:paraId="0A04A8AD" w14:textId="77777777" w:rsidR="00E47D52" w:rsidRPr="00E57E82" w:rsidRDefault="00E47D52">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Flux entrants :</w:t>
            </w:r>
          </w:p>
          <w:p w14:paraId="6FC79DC2" w14:textId="77777777" w:rsidR="00E47D52" w:rsidRPr="00E57E82" w:rsidRDefault="00E47D52" w:rsidP="00E47D52">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N/A</w:t>
            </w:r>
          </w:p>
          <w:p w14:paraId="57FBFC0F" w14:textId="77777777" w:rsidR="00E47D52" w:rsidRPr="00E57E82" w:rsidRDefault="00E47D52">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Flux sortants :</w:t>
            </w:r>
          </w:p>
          <w:p w14:paraId="7901AA88" w14:textId="77777777" w:rsidR="00E47D52" w:rsidRPr="00E57E82" w:rsidRDefault="00E47D52" w:rsidP="00E47D52">
            <w:pPr>
              <w:pStyle w:val="Paragraphedeliste"/>
              <w:widowControl/>
              <w:numPr>
                <w:ilvl w:val="0"/>
                <w:numId w:val="31"/>
              </w:numPr>
              <w:autoSpaceDE w:val="0"/>
              <w:contextualSpacing/>
              <w:jc w:val="both"/>
              <w:rPr>
                <w:rFonts w:asciiTheme="minorHAnsi" w:hAnsiTheme="minorHAnsi" w:cstheme="minorHAnsi"/>
                <w:sz w:val="22"/>
                <w:szCs w:val="22"/>
              </w:rPr>
            </w:pPr>
            <w:r w:rsidRPr="00E57E82">
              <w:rPr>
                <w:rFonts w:asciiTheme="minorHAnsi" w:hAnsiTheme="minorHAnsi" w:cstheme="minorHAnsi"/>
                <w:color w:val="000000"/>
                <w:sz w:val="22"/>
                <w:szCs w:val="22"/>
              </w:rPr>
              <w:t>N/A</w:t>
            </w:r>
          </w:p>
        </w:tc>
      </w:tr>
      <w:bookmarkEnd w:id="10"/>
      <w:tr w:rsidR="00E47D52" w14:paraId="078C5DB5" w14:textId="77777777" w:rsidTr="00E57E82">
        <w:tc>
          <w:tcPr>
            <w:tcW w:w="2122" w:type="dxa"/>
            <w:tcBorders>
              <w:top w:val="single" w:sz="4" w:space="0" w:color="auto"/>
              <w:left w:val="single" w:sz="4" w:space="0" w:color="auto"/>
              <w:bottom w:val="single" w:sz="4" w:space="0" w:color="auto"/>
              <w:right w:val="single" w:sz="4" w:space="0" w:color="auto"/>
            </w:tcBorders>
            <w:hideMark/>
          </w:tcPr>
          <w:p w14:paraId="7A9DEA52"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755008" behindDoc="0" locked="0" layoutInCell="1" allowOverlap="1" wp14:anchorId="09FABD6D" wp14:editId="7341AE79">
                  <wp:simplePos x="0" y="0"/>
                  <wp:positionH relativeFrom="column">
                    <wp:posOffset>856615</wp:posOffset>
                  </wp:positionH>
                  <wp:positionV relativeFrom="paragraph">
                    <wp:posOffset>635</wp:posOffset>
                  </wp:positionV>
                  <wp:extent cx="417195" cy="417195"/>
                  <wp:effectExtent l="0" t="0" r="1905" b="1905"/>
                  <wp:wrapSquare wrapText="bothSides"/>
                  <wp:docPr id="86" name="Imag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195" cy="41719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Métrique des applications</w:t>
            </w:r>
          </w:p>
        </w:tc>
        <w:tc>
          <w:tcPr>
            <w:tcW w:w="7484" w:type="dxa"/>
            <w:tcBorders>
              <w:top w:val="single" w:sz="4" w:space="0" w:color="auto"/>
              <w:left w:val="single" w:sz="4" w:space="0" w:color="auto"/>
              <w:bottom w:val="single" w:sz="4" w:space="0" w:color="auto"/>
              <w:right w:val="single" w:sz="4" w:space="0" w:color="auto"/>
            </w:tcBorders>
          </w:tcPr>
          <w:p w14:paraId="1733343E" w14:textId="77777777" w:rsidR="00E47D52" w:rsidRPr="00E57E82" w:rsidRDefault="00E47D52" w:rsidP="00E47D52">
            <w:pPr>
              <w:pStyle w:val="Paragraphedeliste"/>
              <w:widowControl/>
              <w:numPr>
                <w:ilvl w:val="0"/>
                <w:numId w:val="31"/>
              </w:numPr>
              <w:contextualSpacing/>
              <w:rPr>
                <w:rFonts w:asciiTheme="minorHAnsi" w:hAnsiTheme="minorHAnsi" w:cstheme="minorHAnsi"/>
                <w:sz w:val="22"/>
                <w:szCs w:val="22"/>
              </w:rPr>
            </w:pPr>
            <w:r w:rsidRPr="00E57E82">
              <w:rPr>
                <w:rFonts w:asciiTheme="minorHAnsi" w:hAnsiTheme="minorHAnsi" w:cstheme="minorHAnsi"/>
                <w:sz w:val="22"/>
                <w:szCs w:val="22"/>
              </w:rPr>
              <w:t>Plus de 10 000 signalements reçus sur la plateforme par an</w:t>
            </w:r>
          </w:p>
          <w:p w14:paraId="2267EA18" w14:textId="77777777" w:rsidR="00E47D52" w:rsidRPr="00E57E82" w:rsidRDefault="00E47D52">
            <w:pPr>
              <w:spacing w:line="240" w:lineRule="auto"/>
              <w:rPr>
                <w:rFonts w:asciiTheme="minorHAnsi" w:hAnsiTheme="minorHAnsi" w:cstheme="minorHAnsi"/>
                <w:sz w:val="22"/>
                <w:szCs w:val="22"/>
              </w:rPr>
            </w:pPr>
          </w:p>
        </w:tc>
      </w:tr>
      <w:tr w:rsidR="00E47D52" w14:paraId="1140D898" w14:textId="77777777" w:rsidTr="00E57E82">
        <w:tc>
          <w:tcPr>
            <w:tcW w:w="2122" w:type="dxa"/>
            <w:tcBorders>
              <w:top w:val="single" w:sz="4" w:space="0" w:color="auto"/>
              <w:left w:val="single" w:sz="4" w:space="0" w:color="auto"/>
              <w:bottom w:val="single" w:sz="4" w:space="0" w:color="auto"/>
              <w:right w:val="single" w:sz="4" w:space="0" w:color="auto"/>
            </w:tcBorders>
          </w:tcPr>
          <w:p w14:paraId="2EF3AB11" w14:textId="77777777" w:rsidR="00E47D52" w:rsidRPr="00E57E82" w:rsidRDefault="00E47D52">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773440" behindDoc="0" locked="0" layoutInCell="1" allowOverlap="1" wp14:anchorId="39CF5AC8" wp14:editId="62DA8A30">
                  <wp:simplePos x="0" y="0"/>
                  <wp:positionH relativeFrom="column">
                    <wp:posOffset>931545</wp:posOffset>
                  </wp:positionH>
                  <wp:positionV relativeFrom="paragraph">
                    <wp:posOffset>3810</wp:posOffset>
                  </wp:positionV>
                  <wp:extent cx="334645" cy="392430"/>
                  <wp:effectExtent l="0" t="0" r="8255" b="7620"/>
                  <wp:wrapNone/>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645" cy="3924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Documentations existantes</w:t>
            </w:r>
          </w:p>
          <w:p w14:paraId="54F67B7F"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0EECAC8D" w14:textId="77777777" w:rsidR="00E47D52" w:rsidRPr="00E57E82" w:rsidRDefault="00E47D52" w:rsidP="00E47D52">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Cahier des charges</w:t>
            </w:r>
          </w:p>
          <w:p w14:paraId="28A468E7" w14:textId="77777777" w:rsidR="00E47D52" w:rsidRPr="00E57E82" w:rsidRDefault="00E47D52" w:rsidP="00E47D52">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DAT</w:t>
            </w:r>
          </w:p>
          <w:p w14:paraId="46592AED" w14:textId="77777777" w:rsidR="00E47D52" w:rsidRPr="00E57E82" w:rsidRDefault="00E47D52" w:rsidP="00E47D52">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Politique d’habilitation</w:t>
            </w:r>
          </w:p>
          <w:p w14:paraId="65D0AB19" w14:textId="77777777" w:rsidR="00E47D52" w:rsidRPr="00E57E82" w:rsidRDefault="00E47D52" w:rsidP="00E47D52">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SFG &amp; SFD non à jour</w:t>
            </w:r>
          </w:p>
        </w:tc>
      </w:tr>
      <w:tr w:rsidR="00E47D52" w14:paraId="1D9C1720" w14:textId="77777777" w:rsidTr="00E57E82">
        <w:tc>
          <w:tcPr>
            <w:tcW w:w="2122" w:type="dxa"/>
            <w:tcBorders>
              <w:top w:val="single" w:sz="4" w:space="0" w:color="auto"/>
              <w:left w:val="single" w:sz="4" w:space="0" w:color="auto"/>
              <w:bottom w:val="single" w:sz="4" w:space="0" w:color="auto"/>
              <w:right w:val="single" w:sz="4" w:space="0" w:color="auto"/>
            </w:tcBorders>
          </w:tcPr>
          <w:p w14:paraId="7FC1F204" w14:textId="77777777" w:rsidR="00E47D52" w:rsidRPr="00E57E82" w:rsidRDefault="00E47D52">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804160" behindDoc="0" locked="0" layoutInCell="1" allowOverlap="1" wp14:anchorId="74F443FA" wp14:editId="59E0C747">
                  <wp:simplePos x="0" y="0"/>
                  <wp:positionH relativeFrom="column">
                    <wp:posOffset>904875</wp:posOffset>
                  </wp:positionH>
                  <wp:positionV relativeFrom="paragraph">
                    <wp:posOffset>15240</wp:posOffset>
                  </wp:positionV>
                  <wp:extent cx="417195" cy="417830"/>
                  <wp:effectExtent l="0" t="0" r="1905" b="1270"/>
                  <wp:wrapNone/>
                  <wp:docPr id="84" name="Imag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7195" cy="4178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Complexité fonctionnelle</w:t>
            </w:r>
            <w:r w:rsidRPr="00E57E82">
              <w:rPr>
                <w:rFonts w:asciiTheme="minorHAnsi" w:hAnsiTheme="minorHAnsi" w:cstheme="minorHAnsi"/>
                <w:noProof/>
                <w:sz w:val="22"/>
                <w:szCs w:val="22"/>
              </w:rPr>
              <w:t xml:space="preserve"> </w:t>
            </w:r>
          </w:p>
          <w:p w14:paraId="4E6E8980" w14:textId="77777777" w:rsidR="00E47D52" w:rsidRPr="00E57E82" w:rsidRDefault="00E47D52">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019DCBB2" w14:textId="77777777" w:rsidR="00E47D52" w:rsidRPr="00E57E82" w:rsidRDefault="00E47D52">
            <w:pPr>
              <w:autoSpaceDE w:val="0"/>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STPH est une application dont le domaine fonctionnel est d’un niveau de complexité qualifié de simple.</w:t>
            </w:r>
          </w:p>
        </w:tc>
      </w:tr>
    </w:tbl>
    <w:p w14:paraId="082FE798" w14:textId="77777777" w:rsidR="00E47D52" w:rsidRDefault="00E47D52" w:rsidP="00E47D52"/>
    <w:p w14:paraId="30D45D57" w14:textId="77777777" w:rsidR="00E47D52" w:rsidRDefault="00E47D52">
      <w:pPr>
        <w:spacing w:line="259" w:lineRule="auto"/>
      </w:pPr>
      <w:r>
        <w:br w:type="page"/>
      </w:r>
    </w:p>
    <w:p w14:paraId="5E0DADC1" w14:textId="62A6BC4A" w:rsidR="00415909" w:rsidRDefault="008814EA" w:rsidP="008814EA">
      <w:pPr>
        <w:pStyle w:val="Titre1"/>
      </w:pPr>
      <w:bookmarkStart w:id="11" w:name="_Toc194574572"/>
      <w:r>
        <w:lastRenderedPageBreak/>
        <w:t>Lot 3</w:t>
      </w:r>
      <w:r w:rsidR="00132252">
        <w:t xml:space="preserve"> et 4</w:t>
      </w:r>
      <w:bookmarkEnd w:id="11"/>
    </w:p>
    <w:p w14:paraId="4DCFB0D2" w14:textId="77777777" w:rsidR="008814EA" w:rsidRDefault="008814EA" w:rsidP="008814EA"/>
    <w:p w14:paraId="33BF596F" w14:textId="745B24A1" w:rsidR="008814EA" w:rsidRPr="0079023E" w:rsidRDefault="008814EA" w:rsidP="00700BC4">
      <w:pPr>
        <w:pStyle w:val="Titre2"/>
        <w:numPr>
          <w:ilvl w:val="0"/>
          <w:numId w:val="47"/>
        </w:numPr>
      </w:pPr>
      <w:bookmarkStart w:id="12" w:name="_Toc194574573"/>
      <w:r w:rsidRPr="0079023E">
        <w:t xml:space="preserve">Fiche </w:t>
      </w:r>
      <w:r>
        <w:t>SI</w:t>
      </w:r>
      <w:r w:rsidR="008F304E">
        <w:t>/</w:t>
      </w:r>
      <w:r>
        <w:t xml:space="preserve">Applications </w:t>
      </w:r>
      <w:proofErr w:type="spellStart"/>
      <w:r>
        <w:t>Oper</w:t>
      </w:r>
      <w:proofErr w:type="spellEnd"/>
      <w:r>
        <w:t>@</w:t>
      </w:r>
      <w:bookmarkEnd w:id="12"/>
    </w:p>
    <w:p w14:paraId="4ED6B570" w14:textId="43D1A60A" w:rsidR="008814EA" w:rsidRDefault="008814EA" w:rsidP="008814EA">
      <w:pPr>
        <w:jc w:val="both"/>
        <w:rPr>
          <w:rFonts w:ascii="Arial" w:hAnsi="Arial" w:cs="Arial"/>
        </w:rPr>
      </w:pPr>
    </w:p>
    <w:tbl>
      <w:tblPr>
        <w:tblStyle w:val="Grilledutableau"/>
        <w:tblW w:w="9606" w:type="dxa"/>
        <w:tblInd w:w="0" w:type="dxa"/>
        <w:tblLook w:val="04A0" w:firstRow="1" w:lastRow="0" w:firstColumn="1" w:lastColumn="0" w:noHBand="0" w:noVBand="1"/>
      </w:tblPr>
      <w:tblGrid>
        <w:gridCol w:w="2122"/>
        <w:gridCol w:w="7484"/>
      </w:tblGrid>
      <w:tr w:rsidR="00155F33" w14:paraId="393FBCE9" w14:textId="77777777" w:rsidTr="00663E01">
        <w:tc>
          <w:tcPr>
            <w:tcW w:w="9606"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72CE51F4" w14:textId="77777777" w:rsidR="00155F33" w:rsidRPr="00E57E82" w:rsidRDefault="00155F33" w:rsidP="00663E01">
            <w:pPr>
              <w:tabs>
                <w:tab w:val="left" w:pos="1276"/>
              </w:tabs>
              <w:snapToGrid w:val="0"/>
              <w:spacing w:before="120" w:after="120"/>
              <w:rPr>
                <w:rFonts w:asciiTheme="minorHAnsi" w:hAnsiTheme="minorHAnsi" w:cstheme="minorHAnsi"/>
                <w:b/>
                <w:sz w:val="22"/>
                <w:szCs w:val="22"/>
              </w:rPr>
            </w:pPr>
            <w:r w:rsidRPr="00E57E82">
              <w:rPr>
                <w:rFonts w:asciiTheme="minorHAnsi" w:hAnsiTheme="minorHAnsi" w:cstheme="minorHAnsi"/>
                <w:b/>
                <w:sz w:val="22"/>
                <w:szCs w:val="22"/>
              </w:rPr>
              <w:t>Application</w:t>
            </w:r>
          </w:p>
          <w:p w14:paraId="702AE929" w14:textId="4271CD4E" w:rsidR="00155F33" w:rsidRPr="00E57E82" w:rsidRDefault="00155F33" w:rsidP="00663E01">
            <w:pPr>
              <w:tabs>
                <w:tab w:val="left" w:pos="1276"/>
              </w:tabs>
              <w:snapToGrid w:val="0"/>
              <w:spacing w:before="120" w:after="120"/>
              <w:rPr>
                <w:rFonts w:asciiTheme="minorHAnsi" w:hAnsiTheme="minorHAnsi" w:cstheme="minorHAnsi"/>
                <w:b/>
                <w:sz w:val="22"/>
                <w:szCs w:val="22"/>
              </w:rPr>
            </w:pPr>
            <w:proofErr w:type="spellStart"/>
            <w:r>
              <w:rPr>
                <w:rFonts w:asciiTheme="minorHAnsi" w:hAnsiTheme="minorHAnsi" w:cstheme="minorHAnsi"/>
                <w:b/>
                <w:sz w:val="22"/>
                <w:szCs w:val="22"/>
              </w:rPr>
              <w:t>Opér</w:t>
            </w:r>
            <w:proofErr w:type="spellEnd"/>
            <w:r>
              <w:rPr>
                <w:rFonts w:asciiTheme="minorHAnsi" w:hAnsiTheme="minorHAnsi" w:cstheme="minorHAnsi"/>
                <w:b/>
                <w:sz w:val="22"/>
                <w:szCs w:val="22"/>
              </w:rPr>
              <w:t xml:space="preserve">@ - </w:t>
            </w:r>
            <w:r w:rsidR="00D6010A" w:rsidRPr="00700BC4">
              <w:rPr>
                <w:rFonts w:asciiTheme="minorHAnsi" w:hAnsiTheme="minorHAnsi" w:cstheme="minorHAnsi"/>
                <w:b/>
              </w:rPr>
              <w:t>Outil de pilotage et de Rémunération en EPLE</w:t>
            </w:r>
            <w:r w:rsidR="00D6010A">
              <w:rPr>
                <w:rFonts w:asciiTheme="minorHAnsi" w:hAnsiTheme="minorHAnsi" w:cstheme="minorHAnsi"/>
                <w:b/>
                <w:sz w:val="22"/>
                <w:szCs w:val="22"/>
              </w:rPr>
              <w:t xml:space="preserve"> </w:t>
            </w:r>
            <w:r w:rsidR="00D6010A" w:rsidRPr="00700BC4">
              <w:rPr>
                <w:rFonts w:asciiTheme="minorHAnsi" w:hAnsiTheme="minorHAnsi" w:cstheme="minorHAnsi"/>
                <w:b/>
              </w:rPr>
              <w:t>(Etablissements Publics Locaux d’Enseignement)</w:t>
            </w:r>
          </w:p>
        </w:tc>
      </w:tr>
      <w:tr w:rsidR="00155F33" w14:paraId="565FC29E" w14:textId="77777777" w:rsidTr="00663E01">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3F0997" w14:textId="77777777" w:rsidR="00155F33" w:rsidRPr="00E57E82" w:rsidRDefault="00155F33" w:rsidP="00663E01">
            <w:pPr>
              <w:autoSpaceDE w:val="0"/>
              <w:spacing w:line="240" w:lineRule="auto"/>
              <w:jc w:val="both"/>
              <w:rPr>
                <w:rFonts w:asciiTheme="minorHAnsi" w:hAnsiTheme="minorHAnsi" w:cstheme="minorHAnsi"/>
                <w:b/>
                <w:sz w:val="22"/>
                <w:szCs w:val="22"/>
              </w:rPr>
            </w:pPr>
            <w:r w:rsidRPr="00E57E82">
              <w:rPr>
                <w:rFonts w:asciiTheme="minorHAnsi" w:hAnsiTheme="minorHAnsi" w:cstheme="minorHAnsi"/>
                <w:b/>
                <w:sz w:val="22"/>
                <w:szCs w:val="22"/>
              </w:rPr>
              <w:t>Description du projet</w:t>
            </w:r>
          </w:p>
        </w:tc>
      </w:tr>
      <w:tr w:rsidR="00155F33" w14:paraId="1690A6A8" w14:textId="77777777" w:rsidTr="00663E01">
        <w:tc>
          <w:tcPr>
            <w:tcW w:w="2122" w:type="dxa"/>
            <w:tcBorders>
              <w:top w:val="single" w:sz="4" w:space="0" w:color="auto"/>
              <w:left w:val="single" w:sz="4" w:space="0" w:color="auto"/>
              <w:bottom w:val="single" w:sz="4" w:space="0" w:color="auto"/>
              <w:right w:val="single" w:sz="4" w:space="0" w:color="auto"/>
            </w:tcBorders>
          </w:tcPr>
          <w:p w14:paraId="32B9FC4B" w14:textId="77777777" w:rsidR="00155F33" w:rsidRPr="00E57E82" w:rsidRDefault="00155F33" w:rsidP="00663E01">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817472" behindDoc="0" locked="0" layoutInCell="1" allowOverlap="1" wp14:anchorId="6D44C4AF" wp14:editId="023A550E">
                  <wp:simplePos x="0" y="0"/>
                  <wp:positionH relativeFrom="column">
                    <wp:posOffset>774700</wp:posOffset>
                  </wp:positionH>
                  <wp:positionV relativeFrom="paragraph">
                    <wp:posOffset>14605</wp:posOffset>
                  </wp:positionV>
                  <wp:extent cx="480695" cy="48069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Acteurs</w:t>
            </w:r>
          </w:p>
          <w:p w14:paraId="24109B5F" w14:textId="77777777" w:rsidR="00155F33" w:rsidRPr="00E57E82" w:rsidRDefault="00155F33" w:rsidP="00663E01">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2C2541FC" w14:textId="21421571" w:rsidR="00155F33" w:rsidRPr="00E57E82" w:rsidRDefault="00155F33" w:rsidP="00663E01">
            <w:pPr>
              <w:autoSpaceDE w:val="0"/>
              <w:spacing w:line="240" w:lineRule="auto"/>
              <w:jc w:val="both"/>
              <w:rPr>
                <w:rFonts w:asciiTheme="minorHAnsi" w:hAnsiTheme="minorHAnsi" w:cstheme="minorHAnsi"/>
                <w:color w:val="000000"/>
                <w:sz w:val="22"/>
                <w:szCs w:val="22"/>
              </w:rPr>
            </w:pPr>
            <w:r w:rsidRPr="00E57E82">
              <w:rPr>
                <w:rFonts w:asciiTheme="minorHAnsi" w:hAnsiTheme="minorHAnsi" w:cstheme="minorHAnsi"/>
                <w:b/>
                <w:color w:val="000000"/>
                <w:sz w:val="22"/>
                <w:szCs w:val="22"/>
              </w:rPr>
              <w:t>Maître d'ouvrage :</w:t>
            </w:r>
            <w:r w:rsidRPr="00E57E82">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DAF </w:t>
            </w:r>
            <w:r w:rsidR="00615C49">
              <w:rPr>
                <w:rFonts w:asciiTheme="minorHAnsi" w:hAnsiTheme="minorHAnsi" w:cstheme="minorHAnsi"/>
                <w:color w:val="000000"/>
                <w:sz w:val="22"/>
                <w:szCs w:val="22"/>
              </w:rPr>
              <w:t>A</w:t>
            </w:r>
            <w:r>
              <w:rPr>
                <w:rFonts w:asciiTheme="minorHAnsi" w:hAnsiTheme="minorHAnsi" w:cstheme="minorHAnsi"/>
                <w:color w:val="000000"/>
                <w:sz w:val="22"/>
                <w:szCs w:val="22"/>
              </w:rPr>
              <w:t>3</w:t>
            </w:r>
          </w:p>
          <w:p w14:paraId="2C613C69" w14:textId="5E34B664" w:rsidR="00155F33" w:rsidRPr="00E57E82" w:rsidRDefault="00155F33" w:rsidP="00663E01">
            <w:pPr>
              <w:autoSpaceDE w:val="0"/>
              <w:spacing w:line="240" w:lineRule="auto"/>
              <w:jc w:val="both"/>
              <w:rPr>
                <w:rFonts w:asciiTheme="minorHAnsi" w:hAnsiTheme="minorHAnsi" w:cstheme="minorHAnsi"/>
                <w:color w:val="000000"/>
                <w:sz w:val="22"/>
                <w:szCs w:val="22"/>
              </w:rPr>
            </w:pPr>
            <w:r w:rsidRPr="00E57E82">
              <w:rPr>
                <w:rFonts w:asciiTheme="minorHAnsi" w:hAnsiTheme="minorHAnsi" w:cstheme="minorHAnsi"/>
                <w:b/>
                <w:color w:val="000000"/>
                <w:sz w:val="22"/>
                <w:szCs w:val="22"/>
              </w:rPr>
              <w:t>Maître d'œuvre :</w:t>
            </w:r>
            <w:r w:rsidRPr="00E57E82">
              <w:rPr>
                <w:rFonts w:asciiTheme="minorHAnsi" w:hAnsiTheme="minorHAnsi" w:cstheme="minorHAnsi"/>
                <w:color w:val="000000"/>
                <w:sz w:val="22"/>
                <w:szCs w:val="22"/>
              </w:rPr>
              <w:t xml:space="preserve"> DNE S</w:t>
            </w:r>
            <w:r w:rsidR="00615C49">
              <w:rPr>
                <w:rFonts w:asciiTheme="minorHAnsi" w:hAnsiTheme="minorHAnsi" w:cstheme="minorHAnsi"/>
                <w:color w:val="000000"/>
                <w:sz w:val="22"/>
                <w:szCs w:val="22"/>
              </w:rPr>
              <w:t xml:space="preserve">ervices </w:t>
            </w:r>
            <w:r w:rsidRPr="00E57E82">
              <w:rPr>
                <w:rFonts w:asciiTheme="minorHAnsi" w:hAnsiTheme="minorHAnsi" w:cstheme="minorHAnsi"/>
                <w:color w:val="000000"/>
                <w:sz w:val="22"/>
                <w:szCs w:val="22"/>
              </w:rPr>
              <w:t>N</w:t>
            </w:r>
            <w:r w:rsidR="00615C49">
              <w:rPr>
                <w:rFonts w:asciiTheme="minorHAnsi" w:hAnsiTheme="minorHAnsi" w:cstheme="minorHAnsi"/>
                <w:color w:val="000000"/>
                <w:sz w:val="22"/>
                <w:szCs w:val="22"/>
              </w:rPr>
              <w:t xml:space="preserve">umériques </w:t>
            </w:r>
            <w:r w:rsidRPr="00E57E82">
              <w:rPr>
                <w:rFonts w:asciiTheme="minorHAnsi" w:hAnsiTheme="minorHAnsi" w:cstheme="minorHAnsi"/>
                <w:color w:val="000000"/>
                <w:sz w:val="22"/>
                <w:szCs w:val="22"/>
              </w:rPr>
              <w:t>3</w:t>
            </w:r>
            <w:r w:rsidR="00D6010A">
              <w:rPr>
                <w:rFonts w:asciiTheme="minorHAnsi" w:hAnsiTheme="minorHAnsi" w:cstheme="minorHAnsi"/>
                <w:color w:val="000000"/>
                <w:sz w:val="22"/>
                <w:szCs w:val="22"/>
              </w:rPr>
              <w:t xml:space="preserve"> /</w:t>
            </w:r>
            <w:r w:rsidR="00615C49">
              <w:rPr>
                <w:rFonts w:asciiTheme="minorHAnsi" w:hAnsiTheme="minorHAnsi" w:cstheme="minorHAnsi"/>
                <w:color w:val="000000"/>
                <w:sz w:val="22"/>
                <w:szCs w:val="22"/>
              </w:rPr>
              <w:t xml:space="preserve"> DNE Socle 3</w:t>
            </w:r>
          </w:p>
          <w:p w14:paraId="29575626" w14:textId="3B697C1E" w:rsidR="00155F33" w:rsidRPr="00E57E82" w:rsidRDefault="00155F33" w:rsidP="00663E01">
            <w:pPr>
              <w:autoSpaceDE w:val="0"/>
              <w:spacing w:line="240" w:lineRule="auto"/>
              <w:jc w:val="both"/>
              <w:rPr>
                <w:rFonts w:asciiTheme="minorHAnsi" w:hAnsiTheme="minorHAnsi" w:cstheme="minorHAnsi"/>
                <w:sz w:val="22"/>
                <w:szCs w:val="22"/>
              </w:rPr>
            </w:pPr>
            <w:r w:rsidRPr="00E57E82">
              <w:rPr>
                <w:rFonts w:asciiTheme="minorHAnsi" w:hAnsiTheme="minorHAnsi" w:cstheme="minorHAnsi"/>
                <w:b/>
                <w:color w:val="000000"/>
                <w:sz w:val="22"/>
                <w:szCs w:val="22"/>
              </w:rPr>
              <w:t>Maître d’œuvre déléguée :</w:t>
            </w:r>
            <w:r w:rsidRPr="00E57E82">
              <w:rPr>
                <w:rFonts w:asciiTheme="minorHAnsi" w:hAnsiTheme="minorHAnsi" w:cstheme="minorHAnsi"/>
                <w:color w:val="000000"/>
                <w:sz w:val="22"/>
                <w:szCs w:val="22"/>
              </w:rPr>
              <w:t xml:space="preserve"> </w:t>
            </w:r>
            <w:r w:rsidR="00E95434">
              <w:rPr>
                <w:rFonts w:asciiTheme="minorHAnsi" w:hAnsiTheme="minorHAnsi" w:cstheme="minorHAnsi"/>
                <w:color w:val="000000"/>
                <w:sz w:val="22"/>
                <w:szCs w:val="22"/>
              </w:rPr>
              <w:t>pôle MF² - Modernisation de la Fonction Financière</w:t>
            </w:r>
          </w:p>
        </w:tc>
      </w:tr>
      <w:tr w:rsidR="00155F33" w14:paraId="7618A152" w14:textId="77777777" w:rsidTr="00663E01">
        <w:tc>
          <w:tcPr>
            <w:tcW w:w="2122" w:type="dxa"/>
            <w:tcBorders>
              <w:top w:val="single" w:sz="4" w:space="0" w:color="auto"/>
              <w:left w:val="single" w:sz="4" w:space="0" w:color="auto"/>
              <w:bottom w:val="single" w:sz="4" w:space="0" w:color="auto"/>
              <w:right w:val="single" w:sz="4" w:space="0" w:color="auto"/>
            </w:tcBorders>
          </w:tcPr>
          <w:p w14:paraId="46562D02" w14:textId="77777777" w:rsidR="00155F33" w:rsidRPr="00E57E82" w:rsidRDefault="00155F33" w:rsidP="00663E01">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821568" behindDoc="0" locked="0" layoutInCell="1" allowOverlap="1" wp14:anchorId="12DDA7B8" wp14:editId="5C780913">
                  <wp:simplePos x="0" y="0"/>
                  <wp:positionH relativeFrom="column">
                    <wp:posOffset>741045</wp:posOffset>
                  </wp:positionH>
                  <wp:positionV relativeFrom="paragraph">
                    <wp:posOffset>27940</wp:posOffset>
                  </wp:positionV>
                  <wp:extent cx="478155" cy="4781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Contexte</w:t>
            </w:r>
            <w:r w:rsidRPr="00E57E82">
              <w:rPr>
                <w:rFonts w:asciiTheme="minorHAnsi" w:hAnsiTheme="minorHAnsi" w:cstheme="minorHAnsi"/>
                <w:noProof/>
                <w:sz w:val="22"/>
                <w:szCs w:val="22"/>
              </w:rPr>
              <w:t xml:space="preserve"> </w:t>
            </w:r>
          </w:p>
          <w:p w14:paraId="7309857B" w14:textId="77777777" w:rsidR="00155F33" w:rsidRPr="00E57E82" w:rsidRDefault="00155F33" w:rsidP="00663E01">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35617029" w14:textId="78B7440E" w:rsidR="00155F33" w:rsidRPr="00E57E82" w:rsidRDefault="00E95434">
            <w:pPr>
              <w:autoSpaceDE w:val="0"/>
              <w:spacing w:line="240" w:lineRule="auto"/>
              <w:jc w:val="both"/>
              <w:rPr>
                <w:rFonts w:asciiTheme="minorHAnsi" w:hAnsiTheme="minorHAnsi" w:cstheme="minorHAnsi"/>
                <w:color w:val="000000"/>
                <w:sz w:val="22"/>
                <w:szCs w:val="22"/>
              </w:rPr>
            </w:pPr>
            <w:proofErr w:type="spellStart"/>
            <w:r w:rsidRPr="00D6010A">
              <w:rPr>
                <w:rFonts w:asciiTheme="minorHAnsi" w:hAnsiTheme="minorHAnsi" w:cstheme="minorHAnsi"/>
                <w:color w:val="000000"/>
                <w:sz w:val="22"/>
                <w:szCs w:val="22"/>
              </w:rPr>
              <w:t>Oper</w:t>
            </w:r>
            <w:proofErr w:type="spellEnd"/>
            <w:r w:rsidRPr="00D6010A">
              <w:rPr>
                <w:rFonts w:asciiTheme="minorHAnsi" w:hAnsiTheme="minorHAnsi" w:cstheme="minorHAnsi"/>
                <w:color w:val="000000"/>
                <w:sz w:val="22"/>
                <w:szCs w:val="22"/>
              </w:rPr>
              <w:t xml:space="preserve">@ </w:t>
            </w:r>
            <w:r w:rsidR="00961D2C">
              <w:rPr>
                <w:rFonts w:asciiTheme="minorHAnsi" w:hAnsiTheme="minorHAnsi" w:cstheme="minorHAnsi"/>
                <w:color w:val="000000"/>
                <w:sz w:val="22"/>
                <w:szCs w:val="22"/>
              </w:rPr>
              <w:t xml:space="preserve">est </w:t>
            </w:r>
            <w:r w:rsidR="00961D2C" w:rsidRPr="00961D2C">
              <w:rPr>
                <w:rFonts w:asciiTheme="minorHAnsi" w:hAnsiTheme="minorHAnsi" w:cstheme="minorHAnsi"/>
                <w:color w:val="000000"/>
                <w:sz w:val="22"/>
                <w:szCs w:val="22"/>
              </w:rPr>
              <w:t xml:space="preserve">destinée aux EPLE (lycées, collèges), aux centres de formation des apprentis (CFA) et aux </w:t>
            </w:r>
            <w:proofErr w:type="spellStart"/>
            <w:r w:rsidR="00961D2C" w:rsidRPr="00961D2C">
              <w:rPr>
                <w:rFonts w:asciiTheme="minorHAnsi" w:hAnsiTheme="minorHAnsi" w:cstheme="minorHAnsi"/>
                <w:color w:val="000000"/>
                <w:sz w:val="22"/>
                <w:szCs w:val="22"/>
              </w:rPr>
              <w:t>GRoupements</w:t>
            </w:r>
            <w:proofErr w:type="spellEnd"/>
            <w:r w:rsidR="00961D2C" w:rsidRPr="00961D2C">
              <w:rPr>
                <w:rFonts w:asciiTheme="minorHAnsi" w:hAnsiTheme="minorHAnsi" w:cstheme="minorHAnsi"/>
                <w:color w:val="000000"/>
                <w:sz w:val="22"/>
                <w:szCs w:val="22"/>
              </w:rPr>
              <w:t xml:space="preserve"> </w:t>
            </w:r>
            <w:proofErr w:type="spellStart"/>
            <w:r w:rsidR="00961D2C" w:rsidRPr="00961D2C">
              <w:rPr>
                <w:rFonts w:asciiTheme="minorHAnsi" w:hAnsiTheme="minorHAnsi" w:cstheme="minorHAnsi"/>
                <w:color w:val="000000"/>
                <w:sz w:val="22"/>
                <w:szCs w:val="22"/>
              </w:rPr>
              <w:t>d'ETAblissements</w:t>
            </w:r>
            <w:proofErr w:type="spellEnd"/>
            <w:r w:rsidR="00961D2C" w:rsidRPr="00961D2C">
              <w:rPr>
                <w:rFonts w:asciiTheme="minorHAnsi" w:hAnsiTheme="minorHAnsi" w:cstheme="minorHAnsi"/>
                <w:color w:val="000000"/>
                <w:sz w:val="22"/>
                <w:szCs w:val="22"/>
              </w:rPr>
              <w:t xml:space="preserve"> assurant la formation des adultes (GRETA).</w:t>
            </w:r>
            <w:r w:rsidR="00961D2C">
              <w:rPr>
                <w:rFonts w:asciiTheme="minorHAnsi" w:hAnsiTheme="minorHAnsi" w:cstheme="minorHAnsi"/>
                <w:color w:val="000000"/>
                <w:sz w:val="22"/>
                <w:szCs w:val="22"/>
              </w:rPr>
              <w:t xml:space="preserve"> </w:t>
            </w:r>
            <w:r w:rsidR="00D6010A" w:rsidRPr="00D6010A">
              <w:rPr>
                <w:rFonts w:asciiTheme="minorHAnsi" w:hAnsiTheme="minorHAnsi" w:cstheme="minorHAnsi"/>
                <w:color w:val="000000"/>
                <w:sz w:val="22"/>
                <w:szCs w:val="22"/>
              </w:rPr>
              <w:t xml:space="preserve">Ces établissements recrutent et rémunèrent des agents sur leurs budgets propres, notamment sur contrats aidés, mais aussi des personnels rétribués à l'heure. </w:t>
            </w:r>
          </w:p>
        </w:tc>
      </w:tr>
      <w:tr w:rsidR="004476DD" w14:paraId="21AFC3DE" w14:textId="77777777" w:rsidTr="00663E01">
        <w:tc>
          <w:tcPr>
            <w:tcW w:w="2122" w:type="dxa"/>
            <w:tcBorders>
              <w:top w:val="single" w:sz="4" w:space="0" w:color="auto"/>
              <w:left w:val="single" w:sz="4" w:space="0" w:color="auto"/>
              <w:bottom w:val="single" w:sz="4" w:space="0" w:color="auto"/>
              <w:right w:val="single" w:sz="4" w:space="0" w:color="auto"/>
            </w:tcBorders>
          </w:tcPr>
          <w:p w14:paraId="428435C6" w14:textId="1BC0F314" w:rsidR="004476DD" w:rsidRPr="00700BC4" w:rsidRDefault="004476DD" w:rsidP="004476DD">
            <w:pPr>
              <w:spacing w:line="240" w:lineRule="auto"/>
              <w:rPr>
                <w:rFonts w:asciiTheme="minorHAnsi" w:hAnsiTheme="minorHAnsi" w:cstheme="minorHAnsi"/>
                <w:b/>
                <w:sz w:val="22"/>
                <w:szCs w:val="22"/>
              </w:rPr>
            </w:pPr>
            <w:r w:rsidRPr="00700BC4">
              <w:rPr>
                <w:rFonts w:asciiTheme="minorHAnsi" w:hAnsiTheme="minorHAnsi" w:cstheme="minorHAnsi"/>
                <w:b/>
                <w:sz w:val="22"/>
                <w:szCs w:val="22"/>
              </w:rPr>
              <w:t>Programme</w:t>
            </w:r>
            <w:r>
              <w:rPr>
                <w:rFonts w:asciiTheme="minorHAnsi" w:hAnsiTheme="minorHAnsi" w:cstheme="minorHAnsi"/>
                <w:b/>
                <w:sz w:val="22"/>
                <w:szCs w:val="22"/>
              </w:rPr>
              <w:t xml:space="preserve"> MF²</w:t>
            </w:r>
            <w:r w:rsidRPr="00700BC4">
              <w:rPr>
                <w:rFonts w:asciiTheme="minorHAnsi" w:hAnsiTheme="minorHAnsi" w:cstheme="minorHAnsi"/>
                <w:b/>
                <w:sz w:val="22"/>
                <w:szCs w:val="22"/>
              </w:rPr>
              <w:t xml:space="preserve"> </w:t>
            </w:r>
          </w:p>
          <w:p w14:paraId="0AF0A6BB" w14:textId="036EC228" w:rsidR="004476DD" w:rsidRPr="00700BC4" w:rsidRDefault="00E95434" w:rsidP="00663E01">
            <w:pPr>
              <w:spacing w:line="240" w:lineRule="auto"/>
              <w:rPr>
                <w:rFonts w:asciiTheme="minorHAnsi" w:hAnsiTheme="minorHAnsi" w:cstheme="minorHAnsi"/>
                <w:b/>
                <w:sz w:val="22"/>
                <w:szCs w:val="22"/>
              </w:rPr>
            </w:pPr>
            <w:r w:rsidRPr="00700BC4">
              <w:rPr>
                <w:rFonts w:cstheme="minorHAnsi"/>
                <w:b/>
                <w:noProof/>
              </w:rPr>
              <w:drawing>
                <wp:anchor distT="0" distB="0" distL="114300" distR="114300" simplePos="0" relativeHeight="251659776" behindDoc="0" locked="0" layoutInCell="1" allowOverlap="1" wp14:anchorId="4B1B1DB2" wp14:editId="2E1386FA">
                  <wp:simplePos x="0" y="0"/>
                  <wp:positionH relativeFrom="column">
                    <wp:posOffset>697422</wp:posOffset>
                  </wp:positionH>
                  <wp:positionV relativeFrom="paragraph">
                    <wp:posOffset>133841</wp:posOffset>
                  </wp:positionV>
                  <wp:extent cx="518795" cy="473710"/>
                  <wp:effectExtent l="0" t="0" r="0" b="254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 cy="473710"/>
                          </a:xfrm>
                          <a:prstGeom prst="rect">
                            <a:avLst/>
                          </a:prstGeom>
                          <a:noFill/>
                        </pic:spPr>
                      </pic:pic>
                    </a:graphicData>
                  </a:graphic>
                  <wp14:sizeRelH relativeFrom="margin">
                    <wp14:pctWidth>0</wp14:pctWidth>
                  </wp14:sizeRelH>
                  <wp14:sizeRelV relativeFrom="margin">
                    <wp14:pctHeight>0</wp14:pctHeight>
                  </wp14:sizeRelV>
                </wp:anchor>
              </w:drawing>
            </w:r>
          </w:p>
        </w:tc>
        <w:tc>
          <w:tcPr>
            <w:tcW w:w="7484" w:type="dxa"/>
            <w:tcBorders>
              <w:top w:val="single" w:sz="4" w:space="0" w:color="auto"/>
              <w:left w:val="single" w:sz="4" w:space="0" w:color="auto"/>
              <w:bottom w:val="single" w:sz="4" w:space="0" w:color="auto"/>
              <w:right w:val="single" w:sz="4" w:space="0" w:color="auto"/>
            </w:tcBorders>
          </w:tcPr>
          <w:p w14:paraId="17F92812" w14:textId="77777777" w:rsidR="004476DD" w:rsidRDefault="004476DD" w:rsidP="004476DD">
            <w:pPr>
              <w:autoSpaceDE w:val="0"/>
              <w:jc w:val="both"/>
              <w:rPr>
                <w:rFonts w:ascii="Arial" w:hAnsi="Arial" w:cs="Arial"/>
                <w:color w:val="000000"/>
              </w:rPr>
            </w:pPr>
            <w:r w:rsidRPr="00700BC4">
              <w:rPr>
                <w:rFonts w:asciiTheme="minorHAnsi" w:hAnsiTheme="minorHAnsi" w:cstheme="minorHAnsi"/>
                <w:color w:val="000000"/>
              </w:rPr>
              <w:t xml:space="preserve">Le </w:t>
            </w:r>
            <w:r>
              <w:rPr>
                <w:rFonts w:asciiTheme="minorHAnsi" w:hAnsiTheme="minorHAnsi" w:cstheme="minorHAnsi"/>
                <w:color w:val="000000"/>
                <w:sz w:val="22"/>
                <w:szCs w:val="22"/>
              </w:rPr>
              <w:t>ministère</w:t>
            </w:r>
            <w:r w:rsidRPr="00700BC4">
              <w:rPr>
                <w:rFonts w:asciiTheme="minorHAnsi" w:hAnsiTheme="minorHAnsi" w:cstheme="minorHAnsi"/>
                <w:color w:val="000000"/>
              </w:rPr>
              <w:t xml:space="preserve"> s'est engagé dans une démarche de modernisation de la fonction financière en EPLE avec </w:t>
            </w:r>
            <w:r w:rsidRPr="004476DD">
              <w:rPr>
                <w:rFonts w:cstheme="minorHAnsi"/>
                <w:color w:val="000000"/>
              </w:rPr>
              <w:t>le programme</w:t>
            </w:r>
            <w:r w:rsidRPr="00700BC4">
              <w:rPr>
                <w:rFonts w:asciiTheme="minorHAnsi" w:hAnsiTheme="minorHAnsi" w:cstheme="minorHAnsi"/>
                <w:color w:val="000000"/>
              </w:rPr>
              <w:t xml:space="preserve"> MF² (1). Ce programme vise à rénover les systèmes d'information financiers des établissements publics d'enseignement du second degré.</w:t>
            </w:r>
            <w:r>
              <w:rPr>
                <w:rFonts w:asciiTheme="minorHAnsi" w:hAnsiTheme="minorHAnsi" w:cstheme="minorHAnsi"/>
                <w:color w:val="000000"/>
                <w:sz w:val="22"/>
                <w:szCs w:val="22"/>
              </w:rPr>
              <w:t xml:space="preserve"> </w:t>
            </w:r>
            <w:proofErr w:type="spellStart"/>
            <w:r w:rsidRPr="00700BC4">
              <w:rPr>
                <w:rFonts w:asciiTheme="minorHAnsi" w:hAnsiTheme="minorHAnsi" w:cstheme="minorHAnsi"/>
                <w:color w:val="000000"/>
              </w:rPr>
              <w:t>Oper</w:t>
            </w:r>
            <w:proofErr w:type="spellEnd"/>
            <w:r w:rsidRPr="00700BC4">
              <w:rPr>
                <w:rFonts w:asciiTheme="minorHAnsi" w:hAnsiTheme="minorHAnsi" w:cstheme="minorHAnsi"/>
                <w:color w:val="000000"/>
              </w:rPr>
              <w:t>@ </w:t>
            </w:r>
            <w:r>
              <w:rPr>
                <w:rFonts w:asciiTheme="minorHAnsi" w:hAnsiTheme="minorHAnsi" w:cstheme="minorHAnsi"/>
                <w:color w:val="000000"/>
                <w:sz w:val="22"/>
                <w:szCs w:val="22"/>
              </w:rPr>
              <w:t xml:space="preserve">continue d’intégrer annuellement des établissements </w:t>
            </w:r>
            <w:r w:rsidRPr="00700BC4">
              <w:rPr>
                <w:rFonts w:asciiTheme="minorHAnsi" w:hAnsiTheme="minorHAnsi" w:cstheme="minorHAnsi"/>
                <w:color w:val="000000"/>
              </w:rPr>
              <w:t>par vague successive.</w:t>
            </w:r>
            <w:r w:rsidRPr="004B03DC">
              <w:rPr>
                <w:rFonts w:ascii="Arial" w:hAnsi="Arial" w:cs="Arial"/>
                <w:color w:val="000000"/>
              </w:rPr>
              <w:t xml:space="preserve"> </w:t>
            </w:r>
          </w:p>
          <w:p w14:paraId="45B3A466" w14:textId="4C82EF10" w:rsidR="004476DD" w:rsidRPr="00700BC4" w:rsidRDefault="004476DD" w:rsidP="004476DD">
            <w:pPr>
              <w:autoSpaceDE w:val="0"/>
              <w:jc w:val="both"/>
              <w:rPr>
                <w:rFonts w:asciiTheme="minorHAnsi" w:hAnsiTheme="minorHAnsi" w:cstheme="minorHAnsi"/>
                <w:color w:val="000000"/>
                <w:sz w:val="22"/>
                <w:szCs w:val="22"/>
              </w:rPr>
            </w:pPr>
            <w:r w:rsidRPr="00700BC4">
              <w:rPr>
                <w:rFonts w:asciiTheme="minorHAnsi" w:hAnsiTheme="minorHAnsi" w:cstheme="minorHAnsi"/>
                <w:color w:val="000000"/>
              </w:rPr>
              <w:t xml:space="preserve">Les enjeux du projet OPER@ sont les suivants : </w:t>
            </w:r>
          </w:p>
          <w:p w14:paraId="17B6B061" w14:textId="17D92B60" w:rsidR="004476DD" w:rsidRPr="00700BC4" w:rsidRDefault="004476DD" w:rsidP="00700BC4">
            <w:pPr>
              <w:pStyle w:val="Paragraphedeliste"/>
              <w:numPr>
                <w:ilvl w:val="0"/>
                <w:numId w:val="31"/>
              </w:numPr>
              <w:autoSpaceDE w:val="0"/>
              <w:jc w:val="both"/>
              <w:rPr>
                <w:rFonts w:asciiTheme="minorHAnsi" w:hAnsiTheme="minorHAnsi" w:cstheme="minorHAnsi"/>
                <w:color w:val="000000"/>
                <w:sz w:val="22"/>
                <w:szCs w:val="22"/>
              </w:rPr>
            </w:pPr>
            <w:r w:rsidRPr="00700BC4">
              <w:rPr>
                <w:rFonts w:asciiTheme="minorHAnsi" w:eastAsia="Arial Unicode MS" w:hAnsiTheme="minorHAnsi" w:cstheme="minorHAnsi"/>
                <w:color w:val="000000"/>
                <w:sz w:val="22"/>
                <w:szCs w:val="22"/>
                <w:lang w:eastAsia="en-US"/>
              </w:rPr>
              <w:t xml:space="preserve">Sursoir à l’obsolescence de l’ancienne application GOSPEL en sécurisant la paie grâce à une solution adaptée et pérenne bénéficiant de niveaux de service sécurisants ; </w:t>
            </w:r>
          </w:p>
          <w:p w14:paraId="56992C1D" w14:textId="00115C47" w:rsidR="004476DD" w:rsidRPr="00700BC4" w:rsidRDefault="004476DD" w:rsidP="00700BC4">
            <w:pPr>
              <w:pStyle w:val="Paragraphedeliste"/>
              <w:numPr>
                <w:ilvl w:val="0"/>
                <w:numId w:val="31"/>
              </w:numPr>
              <w:autoSpaceDE w:val="0"/>
              <w:jc w:val="both"/>
              <w:rPr>
                <w:rFonts w:asciiTheme="minorHAnsi" w:hAnsiTheme="minorHAnsi" w:cstheme="minorHAnsi"/>
                <w:color w:val="000000"/>
                <w:sz w:val="22"/>
                <w:szCs w:val="22"/>
              </w:rPr>
            </w:pPr>
            <w:r w:rsidRPr="00700BC4">
              <w:rPr>
                <w:rFonts w:asciiTheme="minorHAnsi" w:eastAsia="Arial Unicode MS" w:hAnsiTheme="minorHAnsi" w:cstheme="minorHAnsi"/>
                <w:color w:val="000000"/>
                <w:sz w:val="22"/>
                <w:szCs w:val="22"/>
                <w:lang w:eastAsia="en-US"/>
              </w:rPr>
              <w:t xml:space="preserve">Garantir la conformité de la paie et homogénéiser les processus métiers entre les académies ; </w:t>
            </w:r>
          </w:p>
          <w:p w14:paraId="4D3E3B30" w14:textId="1E4ED6BA" w:rsidR="004476DD" w:rsidRPr="00700BC4" w:rsidRDefault="004476DD" w:rsidP="00700BC4">
            <w:pPr>
              <w:pStyle w:val="Paragraphedeliste"/>
              <w:numPr>
                <w:ilvl w:val="0"/>
                <w:numId w:val="31"/>
              </w:numPr>
              <w:autoSpaceDE w:val="0"/>
              <w:jc w:val="both"/>
              <w:rPr>
                <w:rFonts w:asciiTheme="minorHAnsi" w:hAnsiTheme="minorHAnsi" w:cstheme="minorHAnsi"/>
                <w:color w:val="000000"/>
                <w:sz w:val="22"/>
                <w:szCs w:val="22"/>
              </w:rPr>
            </w:pPr>
            <w:r w:rsidRPr="00700BC4">
              <w:rPr>
                <w:rFonts w:asciiTheme="minorHAnsi" w:eastAsia="Arial Unicode MS" w:hAnsiTheme="minorHAnsi" w:cstheme="minorHAnsi"/>
                <w:color w:val="000000"/>
                <w:sz w:val="22"/>
                <w:szCs w:val="22"/>
                <w:lang w:eastAsia="en-US"/>
              </w:rPr>
              <w:t xml:space="preserve">Simplifier et dématérialiser la production du déclaratif mensuel (DSN) ; </w:t>
            </w:r>
          </w:p>
          <w:p w14:paraId="6771746E" w14:textId="4596193F" w:rsidR="004476DD" w:rsidRPr="00700BC4" w:rsidRDefault="004476DD" w:rsidP="00700BC4">
            <w:pPr>
              <w:pStyle w:val="Paragraphedeliste"/>
              <w:numPr>
                <w:ilvl w:val="0"/>
                <w:numId w:val="31"/>
              </w:numPr>
              <w:autoSpaceDE w:val="0"/>
              <w:jc w:val="both"/>
              <w:rPr>
                <w:rFonts w:asciiTheme="minorHAnsi" w:hAnsiTheme="minorHAnsi" w:cstheme="minorHAnsi"/>
                <w:color w:val="000000"/>
                <w:sz w:val="22"/>
                <w:szCs w:val="22"/>
              </w:rPr>
            </w:pPr>
            <w:r w:rsidRPr="00700BC4">
              <w:rPr>
                <w:rFonts w:asciiTheme="minorHAnsi" w:eastAsia="Arial Unicode MS" w:hAnsiTheme="minorHAnsi" w:cstheme="minorHAnsi"/>
                <w:color w:val="000000"/>
                <w:sz w:val="22"/>
                <w:szCs w:val="22"/>
                <w:lang w:eastAsia="en-US"/>
              </w:rPr>
              <w:t xml:space="preserve">Faciliter et harmoniser le travail des gestionnaires (standardisation / amélioration / mutualisation des processus) ; </w:t>
            </w:r>
          </w:p>
          <w:p w14:paraId="4D39138C" w14:textId="5AF8DD33" w:rsidR="004476DD" w:rsidRPr="00700BC4" w:rsidRDefault="004476DD" w:rsidP="00700BC4">
            <w:pPr>
              <w:pStyle w:val="Paragraphedeliste"/>
              <w:numPr>
                <w:ilvl w:val="0"/>
                <w:numId w:val="31"/>
              </w:numPr>
              <w:autoSpaceDE w:val="0"/>
              <w:jc w:val="both"/>
              <w:rPr>
                <w:rFonts w:cstheme="minorHAnsi"/>
                <w:color w:val="000000"/>
              </w:rPr>
            </w:pPr>
            <w:r w:rsidRPr="00700BC4">
              <w:rPr>
                <w:rFonts w:asciiTheme="minorHAnsi" w:eastAsia="Arial Unicode MS" w:hAnsiTheme="minorHAnsi" w:cstheme="minorHAnsi"/>
                <w:color w:val="000000"/>
                <w:sz w:val="22"/>
                <w:szCs w:val="22"/>
                <w:lang w:eastAsia="en-US"/>
              </w:rPr>
              <w:t xml:space="preserve">Construire un référentiel de Gestion Administrative (base de données unique des dossiers des contractuels de tous les EPLE afin d’être en capacité de produire un </w:t>
            </w:r>
            <w:proofErr w:type="spellStart"/>
            <w:r w:rsidRPr="00700BC4">
              <w:rPr>
                <w:rFonts w:asciiTheme="minorHAnsi" w:eastAsia="Arial Unicode MS" w:hAnsiTheme="minorHAnsi" w:cstheme="minorHAnsi"/>
                <w:color w:val="000000"/>
                <w:sz w:val="22"/>
                <w:szCs w:val="22"/>
                <w:lang w:eastAsia="en-US"/>
              </w:rPr>
              <w:t>reporting</w:t>
            </w:r>
            <w:proofErr w:type="spellEnd"/>
            <w:r w:rsidRPr="00700BC4">
              <w:rPr>
                <w:rFonts w:asciiTheme="minorHAnsi" w:eastAsia="Arial Unicode MS" w:hAnsiTheme="minorHAnsi" w:cstheme="minorHAnsi"/>
                <w:color w:val="000000"/>
                <w:sz w:val="22"/>
                <w:szCs w:val="22"/>
                <w:lang w:eastAsia="en-US"/>
              </w:rPr>
              <w:t xml:space="preserve"> global et national).</w:t>
            </w:r>
            <w:r w:rsidRPr="00700BC4">
              <w:rPr>
                <w:rFonts w:eastAsia="Arial Unicode MS" w:cstheme="minorHAnsi"/>
                <w:color w:val="000000"/>
              </w:rPr>
              <w:t xml:space="preserve"> </w:t>
            </w:r>
          </w:p>
        </w:tc>
      </w:tr>
      <w:tr w:rsidR="00155F33" w14:paraId="373E8021" w14:textId="77777777" w:rsidTr="00663E01">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F1AB1F" w14:textId="77777777" w:rsidR="00155F33" w:rsidRPr="00E57E82" w:rsidRDefault="00155F33" w:rsidP="00663E01">
            <w:pPr>
              <w:autoSpaceDE w:val="0"/>
              <w:spacing w:line="240" w:lineRule="auto"/>
              <w:jc w:val="both"/>
              <w:rPr>
                <w:rFonts w:asciiTheme="minorHAnsi" w:hAnsiTheme="minorHAnsi" w:cstheme="minorHAnsi"/>
                <w:b/>
                <w:color w:val="000000"/>
                <w:sz w:val="22"/>
                <w:szCs w:val="22"/>
              </w:rPr>
            </w:pPr>
            <w:r w:rsidRPr="00E57E82">
              <w:rPr>
                <w:rFonts w:asciiTheme="minorHAnsi" w:hAnsiTheme="minorHAnsi" w:cstheme="minorHAnsi"/>
                <w:b/>
                <w:sz w:val="22"/>
                <w:szCs w:val="22"/>
              </w:rPr>
              <w:t>Description fonctionnelle et technique</w:t>
            </w:r>
          </w:p>
        </w:tc>
      </w:tr>
      <w:tr w:rsidR="00155F33" w14:paraId="29FFD1AB" w14:textId="77777777" w:rsidTr="00663E01">
        <w:tc>
          <w:tcPr>
            <w:tcW w:w="2122" w:type="dxa"/>
            <w:tcBorders>
              <w:top w:val="single" w:sz="4" w:space="0" w:color="auto"/>
              <w:left w:val="single" w:sz="4" w:space="0" w:color="auto"/>
              <w:bottom w:val="single" w:sz="4" w:space="0" w:color="auto"/>
              <w:right w:val="single" w:sz="4" w:space="0" w:color="auto"/>
            </w:tcBorders>
          </w:tcPr>
          <w:p w14:paraId="73C650D8" w14:textId="77777777" w:rsidR="00155F33" w:rsidRPr="00E57E82" w:rsidRDefault="00155F33" w:rsidP="00663E01">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816448" behindDoc="0" locked="0" layoutInCell="1" allowOverlap="1" wp14:anchorId="0400F679" wp14:editId="33FC27E5">
                  <wp:simplePos x="0" y="0"/>
                  <wp:positionH relativeFrom="column">
                    <wp:posOffset>675005</wp:posOffset>
                  </wp:positionH>
                  <wp:positionV relativeFrom="paragraph">
                    <wp:posOffset>-22860</wp:posOffset>
                  </wp:positionV>
                  <wp:extent cx="607695" cy="417830"/>
                  <wp:effectExtent l="0" t="0" r="1905" b="127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695" cy="4178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Description fonctionnelle</w:t>
            </w:r>
          </w:p>
          <w:p w14:paraId="1A186D06" w14:textId="77777777" w:rsidR="00155F33" w:rsidRPr="00E57E82" w:rsidRDefault="00155F33" w:rsidP="00663E01">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7E4C5C1C" w14:textId="599401DF" w:rsidR="00155F33" w:rsidRDefault="009B5D86" w:rsidP="009B5D86">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Gestion administrative des établissements et des agents</w:t>
            </w:r>
          </w:p>
          <w:p w14:paraId="1E18BAF4" w14:textId="608385F6" w:rsidR="009B5D86" w:rsidRDefault="009B5D86" w:rsidP="009B5D86">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Gestion des contrats</w:t>
            </w:r>
          </w:p>
          <w:p w14:paraId="3EAA41B7" w14:textId="743BCFBC" w:rsidR="009B5D86" w:rsidRDefault="009B5D86" w:rsidP="009B5D86">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Gestion des rubriques de paies</w:t>
            </w:r>
          </w:p>
          <w:p w14:paraId="5DCA6EBC" w14:textId="77777777" w:rsidR="009B5D86" w:rsidRDefault="009B5D86" w:rsidP="009B5D86">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Gestion des absences</w:t>
            </w:r>
          </w:p>
          <w:p w14:paraId="1F6C3FE9" w14:textId="30B8BA22" w:rsidR="009B5D86" w:rsidRDefault="009B5D86" w:rsidP="009B5D86">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Gestion du cycle de paie et édition</w:t>
            </w:r>
          </w:p>
          <w:p w14:paraId="7FC7AB33" w14:textId="2884BCFA" w:rsidR="009B5D86" w:rsidRPr="00E57E82" w:rsidRDefault="009B5D86">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DSN</w:t>
            </w:r>
          </w:p>
        </w:tc>
      </w:tr>
      <w:tr w:rsidR="00155F33" w14:paraId="1196BBCE" w14:textId="77777777" w:rsidTr="00663E01">
        <w:tc>
          <w:tcPr>
            <w:tcW w:w="2122" w:type="dxa"/>
            <w:tcBorders>
              <w:top w:val="single" w:sz="4" w:space="0" w:color="auto"/>
              <w:left w:val="single" w:sz="4" w:space="0" w:color="auto"/>
              <w:bottom w:val="single" w:sz="4" w:space="0" w:color="auto"/>
              <w:right w:val="single" w:sz="4" w:space="0" w:color="auto"/>
            </w:tcBorders>
          </w:tcPr>
          <w:p w14:paraId="561B56A0" w14:textId="77777777" w:rsidR="00155F33" w:rsidRPr="00E57E82" w:rsidRDefault="00155F33" w:rsidP="00663E01">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814400" behindDoc="0" locked="0" layoutInCell="1" allowOverlap="1" wp14:anchorId="6B934EE9" wp14:editId="0D472EDE">
                  <wp:simplePos x="0" y="0"/>
                  <wp:positionH relativeFrom="column">
                    <wp:posOffset>835660</wp:posOffset>
                  </wp:positionH>
                  <wp:positionV relativeFrom="paragraph">
                    <wp:posOffset>6350</wp:posOffset>
                  </wp:positionV>
                  <wp:extent cx="438150" cy="557530"/>
                  <wp:effectExtent l="0" t="0" r="0" b="0"/>
                  <wp:wrapThrough wrapText="bothSides">
                    <wp:wrapPolygon edited="0">
                      <wp:start x="9391" y="0"/>
                      <wp:lineTo x="0" y="12547"/>
                      <wp:lineTo x="2817" y="20665"/>
                      <wp:lineTo x="19722" y="20665"/>
                      <wp:lineTo x="18783" y="2952"/>
                      <wp:lineTo x="17843" y="0"/>
                      <wp:lineTo x="9391"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557530"/>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 xml:space="preserve">Public cible </w:t>
            </w:r>
          </w:p>
          <w:p w14:paraId="71D7193B" w14:textId="77777777" w:rsidR="00155F33" w:rsidRPr="00E57E82" w:rsidRDefault="00155F33" w:rsidP="00663E01">
            <w:pPr>
              <w:spacing w:line="240" w:lineRule="auto"/>
              <w:jc w:val="right"/>
              <w:rPr>
                <w:rFonts w:asciiTheme="minorHAnsi" w:hAnsiTheme="minorHAnsi" w:cstheme="minorHAnsi"/>
                <w:b/>
                <w:color w:val="000000"/>
                <w:sz w:val="22"/>
                <w:szCs w:val="22"/>
                <w:u w:val="single"/>
              </w:rPr>
            </w:pPr>
          </w:p>
        </w:tc>
        <w:tc>
          <w:tcPr>
            <w:tcW w:w="7484" w:type="dxa"/>
            <w:tcBorders>
              <w:top w:val="single" w:sz="4" w:space="0" w:color="auto"/>
              <w:left w:val="single" w:sz="4" w:space="0" w:color="auto"/>
              <w:bottom w:val="single" w:sz="4" w:space="0" w:color="auto"/>
              <w:right w:val="single" w:sz="4" w:space="0" w:color="auto"/>
            </w:tcBorders>
            <w:hideMark/>
          </w:tcPr>
          <w:p w14:paraId="7D10373A" w14:textId="6F0F83B5" w:rsidR="00961D2C" w:rsidRPr="00700BC4" w:rsidRDefault="00961D2C" w:rsidP="00961D2C">
            <w:pPr>
              <w:autoSpaceDE w:val="0"/>
              <w:jc w:val="both"/>
              <w:rPr>
                <w:rFonts w:asciiTheme="minorHAnsi" w:eastAsia="Times New Roman" w:hAnsiTheme="minorHAnsi" w:cstheme="minorHAnsi"/>
                <w:color w:val="000000"/>
                <w:sz w:val="22"/>
                <w:szCs w:val="22"/>
                <w:lang w:eastAsia="fr-FR"/>
              </w:rPr>
            </w:pPr>
            <w:r w:rsidRPr="00700BC4">
              <w:rPr>
                <w:rFonts w:asciiTheme="minorHAnsi" w:eastAsia="Times New Roman" w:hAnsiTheme="minorHAnsi" w:cstheme="minorHAnsi"/>
                <w:color w:val="000000"/>
                <w:lang w:eastAsia="fr-FR"/>
              </w:rPr>
              <w:t>On distingue 4 Typologie d’établissements :</w:t>
            </w:r>
          </w:p>
          <w:p w14:paraId="7223ABF8" w14:textId="54B6C521" w:rsidR="00961D2C" w:rsidRPr="00700BC4" w:rsidRDefault="00961D2C" w:rsidP="00700BC4">
            <w:pPr>
              <w:pStyle w:val="Paragraphedeliste"/>
              <w:numPr>
                <w:ilvl w:val="0"/>
                <w:numId w:val="32"/>
              </w:numPr>
              <w:jc w:val="both"/>
              <w:rPr>
                <w:rFonts w:asciiTheme="minorHAnsi" w:hAnsiTheme="minorHAnsi" w:cstheme="minorHAnsi"/>
                <w:color w:val="000000"/>
                <w:sz w:val="22"/>
                <w:szCs w:val="22"/>
              </w:rPr>
            </w:pPr>
            <w:r w:rsidRPr="00700BC4">
              <w:rPr>
                <w:rFonts w:asciiTheme="minorHAnsi" w:hAnsiTheme="minorHAnsi" w:cstheme="minorHAnsi"/>
                <w:color w:val="000000"/>
                <w:sz w:val="22"/>
                <w:szCs w:val="22"/>
              </w:rPr>
              <w:t>Ordonnateur : établissement qui tient la comptabilité budgétaire et qui va supporter, sur son budget, les charges et produits correspondants aux liquidations et mandatements effectués.</w:t>
            </w:r>
          </w:p>
          <w:p w14:paraId="5D894BB1" w14:textId="5A16CA85" w:rsidR="00961D2C" w:rsidRPr="00700BC4" w:rsidRDefault="00961D2C" w:rsidP="00700BC4">
            <w:pPr>
              <w:pStyle w:val="Paragraphedeliste"/>
              <w:numPr>
                <w:ilvl w:val="0"/>
                <w:numId w:val="32"/>
              </w:numPr>
              <w:jc w:val="both"/>
              <w:rPr>
                <w:rFonts w:asciiTheme="minorHAnsi" w:hAnsiTheme="minorHAnsi" w:cstheme="minorHAnsi"/>
                <w:color w:val="000000"/>
                <w:sz w:val="22"/>
                <w:szCs w:val="22"/>
              </w:rPr>
            </w:pPr>
            <w:r w:rsidRPr="00700BC4">
              <w:rPr>
                <w:rFonts w:asciiTheme="minorHAnsi" w:hAnsiTheme="minorHAnsi" w:cstheme="minorHAnsi"/>
                <w:color w:val="000000"/>
                <w:sz w:val="22"/>
                <w:szCs w:val="22"/>
              </w:rPr>
              <w:t xml:space="preserve">Payeur : établissement qui tient la comptabilité générale et qui supporte tous les flux financiers générés par l’application, que ce soit en décaissements </w:t>
            </w:r>
            <w:r w:rsidRPr="00700BC4">
              <w:rPr>
                <w:rFonts w:asciiTheme="minorHAnsi" w:hAnsiTheme="minorHAnsi" w:cstheme="minorHAnsi"/>
                <w:color w:val="000000"/>
                <w:sz w:val="22"/>
                <w:szCs w:val="22"/>
              </w:rPr>
              <w:lastRenderedPageBreak/>
              <w:t>(paiement des salaires et charges), qu’en encaissements (subventions pour contrats aidés…).</w:t>
            </w:r>
          </w:p>
          <w:p w14:paraId="7729B637" w14:textId="77519DA8" w:rsidR="00961D2C" w:rsidRPr="00700BC4" w:rsidRDefault="00961D2C" w:rsidP="00700BC4">
            <w:pPr>
              <w:pStyle w:val="Paragraphedeliste"/>
              <w:numPr>
                <w:ilvl w:val="0"/>
                <w:numId w:val="32"/>
              </w:numPr>
              <w:autoSpaceDE w:val="0"/>
              <w:jc w:val="both"/>
              <w:rPr>
                <w:rFonts w:asciiTheme="minorHAnsi" w:hAnsiTheme="minorHAnsi" w:cstheme="minorHAnsi"/>
                <w:color w:val="000000"/>
                <w:sz w:val="22"/>
                <w:szCs w:val="22"/>
              </w:rPr>
            </w:pPr>
            <w:r w:rsidRPr="00700BC4">
              <w:rPr>
                <w:rFonts w:asciiTheme="minorHAnsi" w:hAnsiTheme="minorHAnsi" w:cstheme="minorHAnsi"/>
                <w:color w:val="000000"/>
                <w:sz w:val="22"/>
                <w:szCs w:val="22"/>
              </w:rPr>
              <w:t>Employeur : établissement qui a établi et signé le contrat de travail.</w:t>
            </w:r>
          </w:p>
          <w:p w14:paraId="164051EC" w14:textId="2B8DA139" w:rsidR="00961D2C" w:rsidRPr="00700BC4" w:rsidRDefault="00961D2C" w:rsidP="00700BC4">
            <w:pPr>
              <w:pStyle w:val="Paragraphedeliste"/>
              <w:numPr>
                <w:ilvl w:val="0"/>
                <w:numId w:val="32"/>
              </w:numPr>
              <w:autoSpaceDE w:val="0"/>
              <w:jc w:val="both"/>
              <w:rPr>
                <w:rFonts w:asciiTheme="minorHAnsi" w:hAnsiTheme="minorHAnsi" w:cstheme="minorHAnsi"/>
                <w:color w:val="000000"/>
                <w:sz w:val="22"/>
                <w:szCs w:val="22"/>
              </w:rPr>
            </w:pPr>
            <w:r w:rsidRPr="00700BC4">
              <w:rPr>
                <w:rFonts w:asciiTheme="minorHAnsi" w:hAnsiTheme="minorHAnsi" w:cstheme="minorHAnsi"/>
                <w:color w:val="000000"/>
                <w:sz w:val="22"/>
                <w:szCs w:val="22"/>
              </w:rPr>
              <w:t>Affectation : établissement dans lequel un contractuel effectue une de ses tâches au quotidien</w:t>
            </w:r>
          </w:p>
          <w:p w14:paraId="6CBC5F09" w14:textId="60D24C4A" w:rsidR="00155F33" w:rsidRPr="00E57E82" w:rsidRDefault="00155F33" w:rsidP="00663E01">
            <w:pPr>
              <w:autoSpaceDE w:val="0"/>
              <w:spacing w:line="240" w:lineRule="auto"/>
              <w:jc w:val="both"/>
              <w:rPr>
                <w:rFonts w:asciiTheme="minorHAnsi" w:hAnsiTheme="minorHAnsi" w:cstheme="minorHAnsi"/>
                <w:color w:val="000000"/>
                <w:sz w:val="22"/>
                <w:szCs w:val="22"/>
              </w:rPr>
            </w:pPr>
          </w:p>
        </w:tc>
      </w:tr>
      <w:tr w:rsidR="00615C49" w:rsidRPr="00E57E82" w14:paraId="5F05156E" w14:textId="77777777" w:rsidTr="00663E01">
        <w:tc>
          <w:tcPr>
            <w:tcW w:w="2122" w:type="dxa"/>
            <w:tcBorders>
              <w:top w:val="single" w:sz="4" w:space="0" w:color="auto"/>
              <w:left w:val="single" w:sz="4" w:space="0" w:color="auto"/>
              <w:bottom w:val="single" w:sz="4" w:space="0" w:color="auto"/>
              <w:right w:val="single" w:sz="4" w:space="0" w:color="auto"/>
            </w:tcBorders>
          </w:tcPr>
          <w:p w14:paraId="7F147073" w14:textId="129A0F11" w:rsidR="00615C49" w:rsidRPr="00E57E82" w:rsidRDefault="00615C49" w:rsidP="00663E01">
            <w:pPr>
              <w:spacing w:line="240" w:lineRule="auto"/>
              <w:rPr>
                <w:rFonts w:cstheme="minorHAnsi"/>
                <w:noProof/>
              </w:rPr>
            </w:pPr>
            <w:r w:rsidRPr="00E57E82">
              <w:rPr>
                <w:rFonts w:cstheme="minorHAnsi"/>
                <w:noProof/>
              </w:rPr>
              <w:lastRenderedPageBreak/>
              <w:drawing>
                <wp:anchor distT="0" distB="0" distL="114300" distR="114300" simplePos="0" relativeHeight="251660800" behindDoc="0" locked="0" layoutInCell="1" allowOverlap="1" wp14:anchorId="22809885" wp14:editId="3986DCA8">
                  <wp:simplePos x="0" y="0"/>
                  <wp:positionH relativeFrom="column">
                    <wp:posOffset>817629</wp:posOffset>
                  </wp:positionH>
                  <wp:positionV relativeFrom="paragraph">
                    <wp:posOffset>130571</wp:posOffset>
                  </wp:positionV>
                  <wp:extent cx="448945" cy="443865"/>
                  <wp:effectExtent l="0" t="0" r="8255"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945" cy="44386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sz w:val="22"/>
                <w:szCs w:val="22"/>
              </w:rPr>
              <w:t>Description t</w:t>
            </w:r>
            <w:r w:rsidRPr="00E57E82">
              <w:rPr>
                <w:rFonts w:asciiTheme="minorHAnsi" w:hAnsiTheme="minorHAnsi" w:cstheme="minorHAnsi"/>
                <w:b/>
                <w:sz w:val="22"/>
                <w:szCs w:val="22"/>
              </w:rPr>
              <w:t>echnique</w:t>
            </w:r>
          </w:p>
        </w:tc>
        <w:tc>
          <w:tcPr>
            <w:tcW w:w="7484" w:type="dxa"/>
            <w:tcBorders>
              <w:top w:val="single" w:sz="4" w:space="0" w:color="auto"/>
              <w:left w:val="single" w:sz="4" w:space="0" w:color="auto"/>
              <w:bottom w:val="single" w:sz="4" w:space="0" w:color="auto"/>
              <w:right w:val="single" w:sz="4" w:space="0" w:color="auto"/>
            </w:tcBorders>
          </w:tcPr>
          <w:p w14:paraId="5C62126E" w14:textId="77777777" w:rsidR="00615C49" w:rsidRPr="0090738B" w:rsidRDefault="00615C49" w:rsidP="00615C49">
            <w:pPr>
              <w:autoSpaceDE w:val="0"/>
              <w:jc w:val="both"/>
              <w:rPr>
                <w:rFonts w:asciiTheme="minorHAnsi" w:eastAsia="Times New Roman" w:hAnsiTheme="minorHAnsi" w:cstheme="minorHAnsi"/>
                <w:color w:val="000000"/>
                <w:sz w:val="22"/>
                <w:szCs w:val="22"/>
                <w:lang w:eastAsia="fr-FR"/>
              </w:rPr>
            </w:pPr>
            <w:proofErr w:type="spellStart"/>
            <w:r w:rsidRPr="0090738B">
              <w:rPr>
                <w:rFonts w:asciiTheme="minorHAnsi" w:eastAsia="Times New Roman" w:hAnsiTheme="minorHAnsi" w:cstheme="minorHAnsi"/>
                <w:color w:val="000000"/>
                <w:sz w:val="22"/>
                <w:szCs w:val="22"/>
                <w:lang w:eastAsia="fr-FR"/>
              </w:rPr>
              <w:t>Oper</w:t>
            </w:r>
            <w:proofErr w:type="spellEnd"/>
            <w:r w:rsidRPr="0090738B">
              <w:rPr>
                <w:rFonts w:asciiTheme="minorHAnsi" w:eastAsia="Times New Roman" w:hAnsiTheme="minorHAnsi" w:cstheme="minorHAnsi"/>
                <w:color w:val="000000"/>
                <w:sz w:val="22"/>
                <w:szCs w:val="22"/>
                <w:lang w:eastAsia="fr-FR"/>
              </w:rPr>
              <w:t>@ et une application n-tiers qui repose sur la solution HR-Access V9.1.</w:t>
            </w:r>
          </w:p>
          <w:p w14:paraId="3969E9D7" w14:textId="77777777" w:rsidR="00615C49" w:rsidRPr="0090738B" w:rsidRDefault="00615C49" w:rsidP="00615C49">
            <w:pPr>
              <w:autoSpaceDE w:val="0"/>
              <w:jc w:val="both"/>
              <w:rPr>
                <w:rFonts w:asciiTheme="minorHAnsi" w:eastAsia="Times New Roman" w:hAnsiTheme="minorHAnsi" w:cstheme="minorHAnsi"/>
                <w:color w:val="000000"/>
                <w:sz w:val="22"/>
                <w:szCs w:val="22"/>
                <w:lang w:eastAsia="fr-FR"/>
              </w:rPr>
            </w:pPr>
            <w:r w:rsidRPr="0090738B">
              <w:rPr>
                <w:rFonts w:asciiTheme="minorHAnsi" w:eastAsia="Times New Roman" w:hAnsiTheme="minorHAnsi" w:cstheme="minorHAnsi"/>
                <w:color w:val="000000"/>
                <w:sz w:val="22"/>
                <w:szCs w:val="22"/>
                <w:lang w:eastAsia="fr-FR"/>
              </w:rPr>
              <w:t xml:space="preserve">L’application </w:t>
            </w:r>
            <w:proofErr w:type="spellStart"/>
            <w:r w:rsidRPr="0090738B">
              <w:rPr>
                <w:rFonts w:asciiTheme="minorHAnsi" w:eastAsia="Times New Roman" w:hAnsiTheme="minorHAnsi" w:cstheme="minorHAnsi"/>
                <w:color w:val="000000"/>
                <w:sz w:val="22"/>
                <w:szCs w:val="22"/>
                <w:lang w:eastAsia="fr-FR"/>
              </w:rPr>
              <w:t>Oper</w:t>
            </w:r>
            <w:proofErr w:type="spellEnd"/>
            <w:r w:rsidRPr="0090738B">
              <w:rPr>
                <w:rFonts w:asciiTheme="minorHAnsi" w:eastAsia="Times New Roman" w:hAnsiTheme="minorHAnsi" w:cstheme="minorHAnsi"/>
                <w:color w:val="000000"/>
                <w:sz w:val="22"/>
                <w:szCs w:val="22"/>
                <w:lang w:eastAsia="fr-FR"/>
              </w:rPr>
              <w:t>@ est une application Web accessible via un accès intranet pour les personnels autorisés des établissements en mode SSO (l’accès se fait via le mécanisme de fédération d ‘identité du Ministère).</w:t>
            </w:r>
          </w:p>
          <w:p w14:paraId="4E2AE7A2" w14:textId="0B2E1FE7" w:rsidR="00615C49" w:rsidRPr="00700BC4" w:rsidRDefault="00615C49" w:rsidP="00961D2C">
            <w:pPr>
              <w:autoSpaceDE w:val="0"/>
              <w:jc w:val="both"/>
              <w:rPr>
                <w:rFonts w:asciiTheme="minorHAnsi" w:eastAsia="Times New Roman" w:hAnsiTheme="minorHAnsi" w:cstheme="minorHAnsi"/>
                <w:color w:val="000000"/>
                <w:sz w:val="22"/>
                <w:szCs w:val="22"/>
                <w:lang w:eastAsia="fr-FR"/>
              </w:rPr>
            </w:pPr>
            <w:r w:rsidRPr="0090738B">
              <w:rPr>
                <w:rFonts w:asciiTheme="minorHAnsi" w:eastAsia="Times New Roman" w:hAnsiTheme="minorHAnsi" w:cstheme="minorHAnsi"/>
                <w:color w:val="000000"/>
                <w:sz w:val="22"/>
                <w:szCs w:val="22"/>
                <w:lang w:eastAsia="fr-FR"/>
              </w:rPr>
              <w:t>L’accès se fait avec les deux familles de navigateurs Internet Explorer et Mozilla Firefox depuis un poste équipé de Windows 7 minimum.</w:t>
            </w:r>
          </w:p>
        </w:tc>
      </w:tr>
      <w:tr w:rsidR="009B5D86" w:rsidRPr="00E57E82" w14:paraId="3CF51DAF" w14:textId="77777777" w:rsidTr="00663E01">
        <w:tc>
          <w:tcPr>
            <w:tcW w:w="2122" w:type="dxa"/>
            <w:tcBorders>
              <w:top w:val="single" w:sz="4" w:space="0" w:color="auto"/>
              <w:left w:val="single" w:sz="4" w:space="0" w:color="auto"/>
              <w:bottom w:val="single" w:sz="4" w:space="0" w:color="auto"/>
              <w:right w:val="single" w:sz="4" w:space="0" w:color="auto"/>
            </w:tcBorders>
            <w:hideMark/>
          </w:tcPr>
          <w:p w14:paraId="7BD13575" w14:textId="418E7E8F" w:rsidR="009B5D86" w:rsidRPr="00E57E82" w:rsidRDefault="009B5D86" w:rsidP="00663E01">
            <w:pPr>
              <w:spacing w:line="240" w:lineRule="auto"/>
              <w:rPr>
                <w:rFonts w:asciiTheme="minorHAnsi" w:hAnsiTheme="minorHAnsi" w:cstheme="minorHAnsi"/>
                <w:b/>
                <w:sz w:val="22"/>
                <w:szCs w:val="22"/>
              </w:rPr>
            </w:pPr>
            <w:r w:rsidRPr="00E57E82">
              <w:rPr>
                <w:rFonts w:asciiTheme="minorHAnsi" w:hAnsiTheme="minorHAnsi" w:cstheme="minorHAnsi"/>
                <w:b/>
                <w:sz w:val="22"/>
                <w:szCs w:val="22"/>
              </w:rPr>
              <w:t>Composants techniques de l’application</w:t>
            </w:r>
          </w:p>
        </w:tc>
        <w:tc>
          <w:tcPr>
            <w:tcW w:w="7484" w:type="dxa"/>
            <w:tcBorders>
              <w:top w:val="single" w:sz="4" w:space="0" w:color="auto"/>
              <w:left w:val="single" w:sz="4" w:space="0" w:color="auto"/>
              <w:bottom w:val="single" w:sz="4" w:space="0" w:color="auto"/>
              <w:right w:val="single" w:sz="4" w:space="0" w:color="auto"/>
            </w:tcBorders>
            <w:hideMark/>
          </w:tcPr>
          <w:p w14:paraId="0508AC9D" w14:textId="10369E5F" w:rsidR="009B5D86" w:rsidRPr="00700BC4" w:rsidRDefault="009B5D86" w:rsidP="00700BC4">
            <w:pPr>
              <w:pStyle w:val="Paragraphedeliste"/>
              <w:numPr>
                <w:ilvl w:val="0"/>
                <w:numId w:val="32"/>
              </w:numPr>
              <w:jc w:val="both"/>
              <w:rPr>
                <w:rFonts w:asciiTheme="minorHAnsi" w:hAnsiTheme="minorHAnsi" w:cstheme="minorHAnsi"/>
                <w:color w:val="000000"/>
                <w:sz w:val="22"/>
                <w:szCs w:val="22"/>
              </w:rPr>
            </w:pPr>
            <w:r w:rsidRPr="00700BC4">
              <w:rPr>
                <w:rFonts w:asciiTheme="minorHAnsi" w:hAnsiTheme="minorHAnsi" w:cstheme="minorHAnsi"/>
                <w:color w:val="000000"/>
                <w:sz w:val="22"/>
                <w:szCs w:val="22"/>
              </w:rPr>
              <w:t>Linux Red Hat en termes d’OS pour les serveurs,</w:t>
            </w:r>
          </w:p>
          <w:p w14:paraId="38D2B889" w14:textId="0284A8E8" w:rsidR="009B5D86" w:rsidRPr="00700BC4" w:rsidRDefault="009B5D86" w:rsidP="00700BC4">
            <w:pPr>
              <w:pStyle w:val="Paragraphedeliste"/>
              <w:numPr>
                <w:ilvl w:val="0"/>
                <w:numId w:val="32"/>
              </w:numPr>
              <w:jc w:val="both"/>
              <w:rPr>
                <w:rFonts w:asciiTheme="minorHAnsi" w:hAnsiTheme="minorHAnsi" w:cstheme="minorHAnsi"/>
                <w:color w:val="000000"/>
                <w:sz w:val="22"/>
                <w:szCs w:val="22"/>
              </w:rPr>
            </w:pPr>
            <w:r w:rsidRPr="00700BC4">
              <w:rPr>
                <w:rFonts w:asciiTheme="minorHAnsi" w:hAnsiTheme="minorHAnsi" w:cstheme="minorHAnsi"/>
                <w:color w:val="000000"/>
                <w:sz w:val="22"/>
                <w:szCs w:val="22"/>
              </w:rPr>
              <w:t>Apache pour les serveurs web frontaux,</w:t>
            </w:r>
          </w:p>
          <w:p w14:paraId="06FE2DC6" w14:textId="649D40A8" w:rsidR="009B5D86" w:rsidRPr="00700BC4" w:rsidRDefault="009B5D86" w:rsidP="00700BC4">
            <w:pPr>
              <w:pStyle w:val="Paragraphedeliste"/>
              <w:numPr>
                <w:ilvl w:val="0"/>
                <w:numId w:val="32"/>
              </w:numPr>
              <w:jc w:val="both"/>
              <w:rPr>
                <w:rFonts w:asciiTheme="minorHAnsi" w:hAnsiTheme="minorHAnsi" w:cstheme="minorHAnsi"/>
                <w:color w:val="000000"/>
                <w:sz w:val="22"/>
                <w:szCs w:val="22"/>
              </w:rPr>
            </w:pPr>
            <w:r w:rsidRPr="00700BC4">
              <w:rPr>
                <w:rFonts w:asciiTheme="minorHAnsi" w:hAnsiTheme="minorHAnsi" w:cstheme="minorHAnsi"/>
                <w:color w:val="000000"/>
                <w:sz w:val="22"/>
                <w:szCs w:val="22"/>
              </w:rPr>
              <w:t xml:space="preserve">Oracle </w:t>
            </w:r>
            <w:proofErr w:type="spellStart"/>
            <w:r w:rsidRPr="00700BC4">
              <w:rPr>
                <w:rFonts w:asciiTheme="minorHAnsi" w:hAnsiTheme="minorHAnsi" w:cstheme="minorHAnsi"/>
                <w:color w:val="000000"/>
                <w:sz w:val="22"/>
                <w:szCs w:val="22"/>
              </w:rPr>
              <w:t>Weblogic</w:t>
            </w:r>
            <w:proofErr w:type="spellEnd"/>
            <w:r w:rsidRPr="00700BC4">
              <w:rPr>
                <w:rFonts w:asciiTheme="minorHAnsi" w:hAnsiTheme="minorHAnsi" w:cstheme="minorHAnsi"/>
                <w:color w:val="000000"/>
                <w:sz w:val="22"/>
                <w:szCs w:val="22"/>
              </w:rPr>
              <w:t xml:space="preserve"> Server Standard Edition pour le serveur d’application,</w:t>
            </w:r>
          </w:p>
          <w:p w14:paraId="602EBBC7" w14:textId="2F127911" w:rsidR="009B5D86" w:rsidRPr="00700BC4" w:rsidRDefault="009B5D86" w:rsidP="00700BC4">
            <w:pPr>
              <w:pStyle w:val="Paragraphedeliste"/>
              <w:numPr>
                <w:ilvl w:val="0"/>
                <w:numId w:val="32"/>
              </w:numPr>
              <w:jc w:val="both"/>
              <w:rPr>
                <w:rFonts w:asciiTheme="minorHAnsi" w:hAnsiTheme="minorHAnsi" w:cstheme="minorHAnsi"/>
                <w:color w:val="000000"/>
                <w:sz w:val="22"/>
                <w:szCs w:val="22"/>
              </w:rPr>
            </w:pPr>
            <w:r w:rsidRPr="00700BC4">
              <w:rPr>
                <w:rFonts w:asciiTheme="minorHAnsi" w:hAnsiTheme="minorHAnsi" w:cstheme="minorHAnsi"/>
                <w:color w:val="000000"/>
                <w:sz w:val="22"/>
                <w:szCs w:val="22"/>
              </w:rPr>
              <w:t>IBM DB2 UDB pour le serveur de bases de données relationnelles</w:t>
            </w:r>
          </w:p>
          <w:p w14:paraId="7BE699A1" w14:textId="17B2F5A8" w:rsidR="009B5D86" w:rsidRPr="00700BC4" w:rsidRDefault="009B5D86" w:rsidP="00700BC4">
            <w:pPr>
              <w:pStyle w:val="Paragraphedeliste"/>
              <w:numPr>
                <w:ilvl w:val="0"/>
                <w:numId w:val="32"/>
              </w:numPr>
              <w:jc w:val="both"/>
              <w:rPr>
                <w:rFonts w:asciiTheme="minorHAnsi" w:hAnsiTheme="minorHAnsi" w:cstheme="minorHAnsi"/>
                <w:color w:val="000000"/>
                <w:sz w:val="22"/>
                <w:szCs w:val="22"/>
              </w:rPr>
            </w:pPr>
            <w:r w:rsidRPr="00700BC4">
              <w:rPr>
                <w:rFonts w:asciiTheme="minorHAnsi" w:hAnsiTheme="minorHAnsi" w:cstheme="minorHAnsi"/>
                <w:color w:val="000000"/>
                <w:sz w:val="22"/>
                <w:szCs w:val="22"/>
              </w:rPr>
              <w:t>NFS pour le système de gestion de fichiers en réseau (SI de production)</w:t>
            </w:r>
          </w:p>
          <w:p w14:paraId="73090AED" w14:textId="6374760B" w:rsidR="009B5D86" w:rsidRPr="00700BC4" w:rsidRDefault="009B5D86" w:rsidP="00663E01">
            <w:pPr>
              <w:spacing w:line="240" w:lineRule="auto"/>
              <w:rPr>
                <w:rFonts w:asciiTheme="minorHAnsi" w:eastAsia="Times New Roman" w:hAnsiTheme="minorHAnsi" w:cstheme="minorHAnsi"/>
                <w:color w:val="000000"/>
                <w:sz w:val="22"/>
                <w:szCs w:val="22"/>
                <w:lang w:eastAsia="fr-FR"/>
              </w:rPr>
            </w:pPr>
          </w:p>
        </w:tc>
      </w:tr>
      <w:tr w:rsidR="00155F33" w14:paraId="4ED7F684" w14:textId="77777777" w:rsidTr="00663E01">
        <w:tc>
          <w:tcPr>
            <w:tcW w:w="2122" w:type="dxa"/>
            <w:tcBorders>
              <w:top w:val="single" w:sz="4" w:space="0" w:color="auto"/>
              <w:left w:val="single" w:sz="4" w:space="0" w:color="auto"/>
              <w:bottom w:val="single" w:sz="4" w:space="0" w:color="auto"/>
              <w:right w:val="single" w:sz="4" w:space="0" w:color="auto"/>
            </w:tcBorders>
          </w:tcPr>
          <w:p w14:paraId="1B3BD804" w14:textId="77777777" w:rsidR="00155F33" w:rsidRPr="00E57E82" w:rsidRDefault="00155F33" w:rsidP="00663E01">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818496" behindDoc="0" locked="0" layoutInCell="1" allowOverlap="1" wp14:anchorId="38D14137" wp14:editId="4EBFB63E">
                  <wp:simplePos x="0" y="0"/>
                  <wp:positionH relativeFrom="column">
                    <wp:posOffset>831850</wp:posOffset>
                  </wp:positionH>
                  <wp:positionV relativeFrom="paragraph">
                    <wp:posOffset>6985</wp:posOffset>
                  </wp:positionV>
                  <wp:extent cx="483870" cy="48387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 cy="48387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Hébergement</w:t>
            </w:r>
            <w:r w:rsidRPr="00E57E82">
              <w:rPr>
                <w:rFonts w:asciiTheme="minorHAnsi" w:hAnsiTheme="minorHAnsi" w:cstheme="minorHAnsi"/>
                <w:noProof/>
                <w:sz w:val="22"/>
                <w:szCs w:val="22"/>
              </w:rPr>
              <w:t xml:space="preserve"> </w:t>
            </w:r>
          </w:p>
          <w:p w14:paraId="61DAD197" w14:textId="77777777" w:rsidR="00155F33" w:rsidRPr="00E57E82" w:rsidRDefault="00155F33" w:rsidP="00663E01">
            <w:pPr>
              <w:spacing w:line="240" w:lineRule="auto"/>
              <w:rPr>
                <w:rFonts w:asciiTheme="minorHAnsi" w:hAnsiTheme="minorHAnsi" w:cstheme="minorHAnsi"/>
                <w:noProof/>
                <w:sz w:val="22"/>
                <w:szCs w:val="22"/>
              </w:rPr>
            </w:pPr>
          </w:p>
          <w:p w14:paraId="22A77A47" w14:textId="77777777" w:rsidR="00155F33" w:rsidRPr="00E57E82" w:rsidRDefault="00155F33" w:rsidP="00663E01">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27E6D6A6" w14:textId="4C1C6D2E" w:rsidR="00553E5D" w:rsidRPr="00700BC4" w:rsidRDefault="00553E5D" w:rsidP="00553E5D">
            <w:pPr>
              <w:jc w:val="both"/>
              <w:rPr>
                <w:rFonts w:asciiTheme="minorHAnsi" w:hAnsiTheme="minorHAnsi" w:cstheme="minorHAnsi"/>
                <w:color w:val="000000"/>
                <w:sz w:val="22"/>
                <w:szCs w:val="22"/>
              </w:rPr>
            </w:pPr>
            <w:r w:rsidRPr="00700BC4">
              <w:rPr>
                <w:rFonts w:asciiTheme="minorHAnsi" w:hAnsiTheme="minorHAnsi" w:cstheme="minorHAnsi"/>
                <w:color w:val="000000"/>
              </w:rPr>
              <w:t xml:space="preserve">Application hébergée sur le DATA CENTER du Ministère, la Plateforme d’Hébergement mutualisée (PHM) exploitée par les équipes du Centre National de Services (CNS) de la DNE (cf. Annexe). </w:t>
            </w:r>
          </w:p>
          <w:p w14:paraId="0E0AC944" w14:textId="41384CCB" w:rsidR="00155F33" w:rsidRPr="00E57E82" w:rsidRDefault="00155F33" w:rsidP="00663E01">
            <w:pPr>
              <w:spacing w:line="240" w:lineRule="auto"/>
              <w:rPr>
                <w:rFonts w:asciiTheme="minorHAnsi" w:hAnsiTheme="minorHAnsi" w:cstheme="minorHAnsi"/>
                <w:sz w:val="22"/>
                <w:szCs w:val="22"/>
              </w:rPr>
            </w:pPr>
          </w:p>
        </w:tc>
      </w:tr>
      <w:tr w:rsidR="00615C49" w:rsidRPr="00E57E82" w14:paraId="3F507141" w14:textId="77777777" w:rsidTr="00663E01">
        <w:tc>
          <w:tcPr>
            <w:tcW w:w="2122" w:type="dxa"/>
            <w:tcBorders>
              <w:top w:val="single" w:sz="4" w:space="0" w:color="auto"/>
              <w:left w:val="single" w:sz="4" w:space="0" w:color="auto"/>
              <w:bottom w:val="single" w:sz="4" w:space="0" w:color="auto"/>
              <w:right w:val="single" w:sz="4" w:space="0" w:color="auto"/>
            </w:tcBorders>
            <w:hideMark/>
          </w:tcPr>
          <w:p w14:paraId="38932DEF" w14:textId="77777777" w:rsidR="00615C49" w:rsidRPr="00E57E82" w:rsidRDefault="00615C49" w:rsidP="00663E01">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823616" behindDoc="0" locked="0" layoutInCell="1" allowOverlap="1" wp14:anchorId="0C1595B2" wp14:editId="331C814A">
                  <wp:simplePos x="0" y="0"/>
                  <wp:positionH relativeFrom="column">
                    <wp:posOffset>771525</wp:posOffset>
                  </wp:positionH>
                  <wp:positionV relativeFrom="paragraph">
                    <wp:posOffset>-27940</wp:posOffset>
                  </wp:positionV>
                  <wp:extent cx="518795" cy="473710"/>
                  <wp:effectExtent l="0" t="0" r="0" b="254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 cy="473710"/>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Flux Applicatif / Interfaces</w:t>
            </w:r>
            <w:r w:rsidRPr="00E57E82">
              <w:rPr>
                <w:rFonts w:asciiTheme="minorHAnsi" w:hAnsiTheme="minorHAnsi" w:cstheme="minorHAnsi"/>
                <w:noProof/>
                <w:sz w:val="22"/>
                <w:szCs w:val="22"/>
              </w:rPr>
              <w:t xml:space="preserve"> </w:t>
            </w:r>
          </w:p>
        </w:tc>
        <w:tc>
          <w:tcPr>
            <w:tcW w:w="7484" w:type="dxa"/>
            <w:tcBorders>
              <w:top w:val="single" w:sz="4" w:space="0" w:color="auto"/>
              <w:left w:val="single" w:sz="4" w:space="0" w:color="auto"/>
              <w:bottom w:val="single" w:sz="4" w:space="0" w:color="auto"/>
              <w:right w:val="single" w:sz="4" w:space="0" w:color="auto"/>
            </w:tcBorders>
            <w:hideMark/>
          </w:tcPr>
          <w:p w14:paraId="0155EB9E" w14:textId="77777777" w:rsidR="00615C49" w:rsidRPr="00E57E82" w:rsidRDefault="00615C49" w:rsidP="00663E01">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Flux entrants :</w:t>
            </w:r>
          </w:p>
          <w:p w14:paraId="583CABF1" w14:textId="3A820F3C" w:rsidR="00615C49" w:rsidRPr="00E57E82" w:rsidRDefault="00615C49" w:rsidP="00663E01">
            <w:pPr>
              <w:pStyle w:val="Paragraphedeliste"/>
              <w:widowControl/>
              <w:numPr>
                <w:ilvl w:val="0"/>
                <w:numId w:val="31"/>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Base Centrale des Etablissements (BCE)</w:t>
            </w:r>
          </w:p>
          <w:p w14:paraId="2A9D2873" w14:textId="77777777" w:rsidR="00615C49" w:rsidRPr="00E57E82" w:rsidRDefault="00615C49" w:rsidP="00663E01">
            <w:pPr>
              <w:spacing w:line="240" w:lineRule="auto"/>
              <w:jc w:val="both"/>
              <w:rPr>
                <w:rFonts w:asciiTheme="minorHAnsi" w:hAnsiTheme="minorHAnsi" w:cstheme="minorHAnsi"/>
                <w:sz w:val="22"/>
                <w:szCs w:val="22"/>
              </w:rPr>
            </w:pPr>
            <w:r w:rsidRPr="00E57E82">
              <w:rPr>
                <w:rFonts w:asciiTheme="minorHAnsi" w:hAnsiTheme="minorHAnsi" w:cstheme="minorHAnsi"/>
                <w:sz w:val="22"/>
                <w:szCs w:val="22"/>
              </w:rPr>
              <w:t>Flux sortants :</w:t>
            </w:r>
          </w:p>
          <w:p w14:paraId="6A25984B" w14:textId="77777777" w:rsidR="00615C49" w:rsidRPr="00E57E82" w:rsidRDefault="00615C49" w:rsidP="00663E01">
            <w:pPr>
              <w:pStyle w:val="Paragraphedeliste"/>
              <w:widowControl/>
              <w:numPr>
                <w:ilvl w:val="0"/>
                <w:numId w:val="31"/>
              </w:numPr>
              <w:autoSpaceDE w:val="0"/>
              <w:contextualSpacing/>
              <w:jc w:val="both"/>
              <w:rPr>
                <w:rFonts w:asciiTheme="minorHAnsi" w:hAnsiTheme="minorHAnsi" w:cstheme="minorHAnsi"/>
                <w:sz w:val="22"/>
                <w:szCs w:val="22"/>
              </w:rPr>
            </w:pPr>
            <w:r w:rsidRPr="00E57E82">
              <w:rPr>
                <w:rFonts w:asciiTheme="minorHAnsi" w:hAnsiTheme="minorHAnsi" w:cstheme="minorHAnsi"/>
                <w:color w:val="000000"/>
                <w:sz w:val="22"/>
                <w:szCs w:val="22"/>
              </w:rPr>
              <w:t>N/A</w:t>
            </w:r>
          </w:p>
        </w:tc>
      </w:tr>
      <w:tr w:rsidR="00155F33" w14:paraId="3FD8CC00" w14:textId="77777777" w:rsidTr="00663E01">
        <w:tc>
          <w:tcPr>
            <w:tcW w:w="2122" w:type="dxa"/>
            <w:tcBorders>
              <w:top w:val="single" w:sz="4" w:space="0" w:color="auto"/>
              <w:left w:val="single" w:sz="4" w:space="0" w:color="auto"/>
              <w:bottom w:val="single" w:sz="4" w:space="0" w:color="auto"/>
              <w:right w:val="single" w:sz="4" w:space="0" w:color="auto"/>
            </w:tcBorders>
            <w:hideMark/>
          </w:tcPr>
          <w:p w14:paraId="1881BC92" w14:textId="77777777" w:rsidR="00155F33" w:rsidRPr="00E57E82" w:rsidRDefault="00155F33" w:rsidP="00663E01">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812352" behindDoc="0" locked="0" layoutInCell="1" allowOverlap="1" wp14:anchorId="44EFC78E" wp14:editId="3DC76828">
                  <wp:simplePos x="0" y="0"/>
                  <wp:positionH relativeFrom="column">
                    <wp:posOffset>856615</wp:posOffset>
                  </wp:positionH>
                  <wp:positionV relativeFrom="paragraph">
                    <wp:posOffset>635</wp:posOffset>
                  </wp:positionV>
                  <wp:extent cx="417195" cy="417195"/>
                  <wp:effectExtent l="0" t="0" r="1905" b="1905"/>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195" cy="41719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Métrique des applications</w:t>
            </w:r>
          </w:p>
        </w:tc>
        <w:tc>
          <w:tcPr>
            <w:tcW w:w="7484" w:type="dxa"/>
            <w:tcBorders>
              <w:top w:val="single" w:sz="4" w:space="0" w:color="auto"/>
              <w:left w:val="single" w:sz="4" w:space="0" w:color="auto"/>
              <w:bottom w:val="single" w:sz="4" w:space="0" w:color="auto"/>
              <w:right w:val="single" w:sz="4" w:space="0" w:color="auto"/>
            </w:tcBorders>
          </w:tcPr>
          <w:p w14:paraId="442BE23D" w14:textId="17BBE727" w:rsidR="00155F33" w:rsidRDefault="00C5734C" w:rsidP="00663E01">
            <w:pPr>
              <w:pStyle w:val="Paragraphedeliste"/>
              <w:widowControl/>
              <w:numPr>
                <w:ilvl w:val="0"/>
                <w:numId w:val="31"/>
              </w:numPr>
              <w:contextualSpacing/>
              <w:rPr>
                <w:rFonts w:asciiTheme="minorHAnsi" w:hAnsiTheme="minorHAnsi" w:cstheme="minorHAnsi"/>
                <w:sz w:val="22"/>
                <w:szCs w:val="22"/>
              </w:rPr>
            </w:pPr>
            <w:r>
              <w:rPr>
                <w:rFonts w:asciiTheme="minorHAnsi" w:hAnsiTheme="minorHAnsi" w:cstheme="minorHAnsi"/>
                <w:sz w:val="22"/>
                <w:szCs w:val="22"/>
              </w:rPr>
              <w:t>1,4 millions de bulletins produits en 2024</w:t>
            </w:r>
          </w:p>
          <w:p w14:paraId="1E9F71A0" w14:textId="1C147171" w:rsidR="00C5734C" w:rsidRPr="00E57E82" w:rsidRDefault="00C5734C" w:rsidP="00663E01">
            <w:pPr>
              <w:pStyle w:val="Paragraphedeliste"/>
              <w:widowControl/>
              <w:numPr>
                <w:ilvl w:val="0"/>
                <w:numId w:val="31"/>
              </w:numPr>
              <w:contextualSpacing/>
              <w:rPr>
                <w:rFonts w:asciiTheme="minorHAnsi" w:hAnsiTheme="minorHAnsi" w:cstheme="minorHAnsi"/>
                <w:sz w:val="22"/>
                <w:szCs w:val="22"/>
              </w:rPr>
            </w:pPr>
            <w:r>
              <w:rPr>
                <w:rFonts w:asciiTheme="minorHAnsi" w:hAnsiTheme="minorHAnsi" w:cstheme="minorHAnsi"/>
                <w:sz w:val="22"/>
                <w:szCs w:val="22"/>
              </w:rPr>
              <w:t>232 304 agents en base</w:t>
            </w:r>
          </w:p>
          <w:p w14:paraId="629316A6" w14:textId="77777777" w:rsidR="00155F33" w:rsidRPr="00E57E82" w:rsidRDefault="00155F33" w:rsidP="00663E01">
            <w:pPr>
              <w:spacing w:line="240" w:lineRule="auto"/>
              <w:rPr>
                <w:rFonts w:asciiTheme="minorHAnsi" w:hAnsiTheme="minorHAnsi" w:cstheme="minorHAnsi"/>
                <w:sz w:val="22"/>
                <w:szCs w:val="22"/>
              </w:rPr>
            </w:pPr>
          </w:p>
        </w:tc>
      </w:tr>
      <w:tr w:rsidR="00155F33" w14:paraId="378662CD" w14:textId="77777777" w:rsidTr="00663E01">
        <w:tc>
          <w:tcPr>
            <w:tcW w:w="2122" w:type="dxa"/>
            <w:tcBorders>
              <w:top w:val="single" w:sz="4" w:space="0" w:color="auto"/>
              <w:left w:val="single" w:sz="4" w:space="0" w:color="auto"/>
              <w:bottom w:val="single" w:sz="4" w:space="0" w:color="auto"/>
              <w:right w:val="single" w:sz="4" w:space="0" w:color="auto"/>
            </w:tcBorders>
          </w:tcPr>
          <w:p w14:paraId="7B16F2D7" w14:textId="77777777" w:rsidR="00155F33" w:rsidRPr="00E57E82" w:rsidRDefault="00155F33" w:rsidP="00663E01">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815424" behindDoc="0" locked="0" layoutInCell="1" allowOverlap="1" wp14:anchorId="25F38AA5" wp14:editId="0B1A93B1">
                  <wp:simplePos x="0" y="0"/>
                  <wp:positionH relativeFrom="column">
                    <wp:posOffset>931545</wp:posOffset>
                  </wp:positionH>
                  <wp:positionV relativeFrom="paragraph">
                    <wp:posOffset>3810</wp:posOffset>
                  </wp:positionV>
                  <wp:extent cx="334645" cy="392430"/>
                  <wp:effectExtent l="0" t="0" r="8255" b="762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645" cy="3924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Documentations existantes</w:t>
            </w:r>
          </w:p>
          <w:p w14:paraId="3A6F0FF3" w14:textId="77777777" w:rsidR="00155F33" w:rsidRPr="00E57E82" w:rsidRDefault="00155F33" w:rsidP="00663E01">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7CC9DA3A" w14:textId="261906B6" w:rsidR="00615C49" w:rsidRDefault="00615C49" w:rsidP="00663E01">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615C49">
              <w:rPr>
                <w:rFonts w:asciiTheme="minorHAnsi" w:hAnsiTheme="minorHAnsi" w:cstheme="minorHAnsi"/>
                <w:color w:val="000000"/>
                <w:sz w:val="22"/>
                <w:szCs w:val="22"/>
              </w:rPr>
              <w:t>Manuel des procédures applicatives</w:t>
            </w:r>
          </w:p>
          <w:p w14:paraId="05E44074" w14:textId="77777777" w:rsidR="00615C49" w:rsidRPr="00615C49" w:rsidRDefault="00615C49" w:rsidP="00615C49">
            <w:pPr>
              <w:pStyle w:val="Paragraphedeliste"/>
              <w:numPr>
                <w:ilvl w:val="0"/>
                <w:numId w:val="31"/>
              </w:numPr>
              <w:autoSpaceDE w:val="0"/>
              <w:contextualSpacing/>
              <w:jc w:val="both"/>
              <w:rPr>
                <w:rFonts w:asciiTheme="minorHAnsi" w:hAnsiTheme="minorHAnsi" w:cstheme="minorHAnsi"/>
                <w:color w:val="000000"/>
                <w:sz w:val="22"/>
                <w:szCs w:val="22"/>
              </w:rPr>
            </w:pPr>
            <w:r w:rsidRPr="00615C49">
              <w:rPr>
                <w:rFonts w:asciiTheme="minorHAnsi" w:hAnsiTheme="minorHAnsi" w:cstheme="minorHAnsi"/>
                <w:color w:val="000000"/>
                <w:sz w:val="22"/>
                <w:szCs w:val="22"/>
              </w:rPr>
              <w:t>Documentation en ligne d’utilisation</w:t>
            </w:r>
          </w:p>
          <w:p w14:paraId="29234378" w14:textId="3E48AA55" w:rsidR="00615C49" w:rsidRPr="00700BC4" w:rsidRDefault="00615C49" w:rsidP="00700BC4">
            <w:pPr>
              <w:pStyle w:val="Paragraphedeliste"/>
              <w:numPr>
                <w:ilvl w:val="0"/>
                <w:numId w:val="31"/>
              </w:numPr>
              <w:autoSpaceDE w:val="0"/>
              <w:contextualSpacing/>
              <w:jc w:val="both"/>
              <w:rPr>
                <w:rFonts w:asciiTheme="minorHAnsi" w:hAnsiTheme="minorHAnsi" w:cstheme="minorHAnsi"/>
                <w:color w:val="000000"/>
                <w:sz w:val="22"/>
                <w:szCs w:val="22"/>
              </w:rPr>
            </w:pPr>
            <w:r w:rsidRPr="00615C49">
              <w:rPr>
                <w:rFonts w:asciiTheme="minorHAnsi" w:hAnsiTheme="minorHAnsi" w:cstheme="minorHAnsi"/>
                <w:color w:val="000000"/>
                <w:sz w:val="22"/>
                <w:szCs w:val="22"/>
              </w:rPr>
              <w:t>Tutoriels, Scénarios d’auto-formation</w:t>
            </w:r>
          </w:p>
          <w:p w14:paraId="5DFE386E" w14:textId="3D29846B" w:rsidR="00155F33" w:rsidRPr="00E57E82" w:rsidRDefault="00155F33" w:rsidP="00663E01">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DA</w:t>
            </w:r>
            <w:r w:rsidR="00E95434">
              <w:rPr>
                <w:rFonts w:asciiTheme="minorHAnsi" w:hAnsiTheme="minorHAnsi" w:cstheme="minorHAnsi"/>
                <w:color w:val="000000"/>
                <w:sz w:val="22"/>
                <w:szCs w:val="22"/>
              </w:rPr>
              <w:t>G</w:t>
            </w:r>
            <w:r w:rsidR="006E3888">
              <w:rPr>
                <w:rFonts w:asciiTheme="minorHAnsi" w:hAnsiTheme="minorHAnsi" w:cstheme="minorHAnsi"/>
                <w:color w:val="000000"/>
                <w:sz w:val="22"/>
                <w:szCs w:val="22"/>
              </w:rPr>
              <w:t xml:space="preserve"> &amp; DA</w:t>
            </w:r>
            <w:r w:rsidRPr="00E57E82">
              <w:rPr>
                <w:rFonts w:asciiTheme="minorHAnsi" w:hAnsiTheme="minorHAnsi" w:cstheme="minorHAnsi"/>
                <w:color w:val="000000"/>
                <w:sz w:val="22"/>
                <w:szCs w:val="22"/>
              </w:rPr>
              <w:t>T</w:t>
            </w:r>
          </w:p>
          <w:p w14:paraId="7CC7B13E" w14:textId="77777777" w:rsidR="00155F33" w:rsidRPr="00E57E82" w:rsidRDefault="00155F33" w:rsidP="00663E01">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Politique d’habilitation</w:t>
            </w:r>
          </w:p>
          <w:p w14:paraId="13E79D33" w14:textId="58CB6DCD" w:rsidR="00155F33" w:rsidRPr="00E57E82" w:rsidRDefault="00155F33" w:rsidP="00663E01">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 xml:space="preserve">SFG &amp; SFD </w:t>
            </w:r>
          </w:p>
        </w:tc>
      </w:tr>
    </w:tbl>
    <w:p w14:paraId="260C0326" w14:textId="57722FC0" w:rsidR="004476DD" w:rsidRPr="00FC723E" w:rsidRDefault="004476DD" w:rsidP="004476DD">
      <w:pPr>
        <w:numPr>
          <w:ilvl w:val="0"/>
          <w:numId w:val="25"/>
        </w:numPr>
        <w:spacing w:after="0" w:line="240" w:lineRule="auto"/>
        <w:rPr>
          <w:rFonts w:ascii="Arial" w:hAnsi="Arial" w:cs="Arial"/>
          <w:i/>
          <w:sz w:val="18"/>
        </w:rPr>
      </w:pPr>
      <w:r w:rsidRPr="00FC723E">
        <w:rPr>
          <w:rFonts w:ascii="Arial" w:hAnsi="Arial" w:cs="Arial"/>
          <w:i/>
          <w:sz w:val="18"/>
        </w:rPr>
        <w:t>Pour plus de détails</w:t>
      </w:r>
      <w:r>
        <w:rPr>
          <w:rFonts w:ascii="Arial" w:hAnsi="Arial" w:cs="Arial"/>
          <w:i/>
          <w:sz w:val="18"/>
        </w:rPr>
        <w:t xml:space="preserve"> sur le programme MF</w:t>
      </w:r>
      <w:r w:rsidR="00553E5D">
        <w:rPr>
          <w:rFonts w:ascii="Arial" w:hAnsi="Arial" w:cs="Arial"/>
          <w:i/>
          <w:sz w:val="18"/>
        </w:rPr>
        <w:t xml:space="preserve">² </w:t>
      </w:r>
      <w:r w:rsidR="00553E5D" w:rsidRPr="00FC723E">
        <w:rPr>
          <w:rFonts w:ascii="Arial" w:hAnsi="Arial" w:cs="Arial"/>
          <w:i/>
          <w:sz w:val="18"/>
        </w:rPr>
        <w:t>cf.</w:t>
      </w:r>
      <w:r w:rsidRPr="00FC723E">
        <w:rPr>
          <w:rFonts w:ascii="Arial" w:hAnsi="Arial" w:cs="Arial"/>
          <w:i/>
          <w:sz w:val="18"/>
        </w:rPr>
        <w:t xml:space="preserve"> </w:t>
      </w:r>
      <w:hyperlink r:id="rId19" w:history="1">
        <w:r w:rsidRPr="00FC723E">
          <w:rPr>
            <w:rStyle w:val="Lienhypertexte"/>
            <w:rFonts w:ascii="Arial" w:hAnsi="Arial" w:cs="Arial"/>
            <w:i/>
            <w:sz w:val="18"/>
          </w:rPr>
          <w:t>https://www.education.gouv.fr/programme-mf2-une-nouvelle-ere-pour-la-fonction-financiere-dans-les-etablissements-5333</w:t>
        </w:r>
      </w:hyperlink>
    </w:p>
    <w:p w14:paraId="5CDBAED0" w14:textId="77777777" w:rsidR="00155F33" w:rsidRPr="0079023E" w:rsidRDefault="00155F33" w:rsidP="008814EA">
      <w:pPr>
        <w:jc w:val="both"/>
        <w:rPr>
          <w:rFonts w:ascii="Arial" w:hAnsi="Arial" w:cs="Arial"/>
        </w:rPr>
      </w:pPr>
    </w:p>
    <w:p w14:paraId="72135620" w14:textId="77777777" w:rsidR="008814EA" w:rsidRDefault="008814EA" w:rsidP="008814EA">
      <w:pPr>
        <w:jc w:val="both"/>
      </w:pPr>
    </w:p>
    <w:p w14:paraId="48A62052" w14:textId="4194B4E6" w:rsidR="008814EA" w:rsidRPr="00906B89" w:rsidRDefault="008814EA" w:rsidP="00700BC4">
      <w:pPr>
        <w:pStyle w:val="Titre3"/>
        <w:rPr>
          <w:rFonts w:ascii="Arial" w:hAnsi="Arial" w:cs="Arial"/>
          <w:color w:val="000000"/>
        </w:rPr>
      </w:pPr>
    </w:p>
    <w:p w14:paraId="3CDFE19E" w14:textId="373D5EF8" w:rsidR="00F20364" w:rsidRDefault="00F20364">
      <w:pPr>
        <w:spacing w:line="259" w:lineRule="auto"/>
      </w:pPr>
    </w:p>
    <w:p w14:paraId="2BD231DE" w14:textId="77777777" w:rsidR="00615C49" w:rsidRDefault="00615C49">
      <w:pPr>
        <w:spacing w:line="259" w:lineRule="auto"/>
        <w:rPr>
          <w:rFonts w:asciiTheme="majorHAnsi" w:eastAsiaTheme="majorEastAsia" w:hAnsiTheme="majorHAnsi" w:cstheme="majorBidi"/>
          <w:color w:val="2E74B5" w:themeColor="accent1" w:themeShade="BF"/>
          <w:sz w:val="32"/>
          <w:szCs w:val="32"/>
        </w:rPr>
      </w:pPr>
      <w:r>
        <w:br w:type="page"/>
      </w:r>
    </w:p>
    <w:p w14:paraId="548689A5" w14:textId="77777777" w:rsidR="00F20364" w:rsidRDefault="00F20364" w:rsidP="00F20364"/>
    <w:p w14:paraId="485B68AA" w14:textId="15602357" w:rsidR="00F20364" w:rsidRPr="0079023E" w:rsidRDefault="00F20364" w:rsidP="00700BC4">
      <w:pPr>
        <w:pStyle w:val="Titre2"/>
        <w:numPr>
          <w:ilvl w:val="0"/>
          <w:numId w:val="47"/>
        </w:numPr>
      </w:pPr>
      <w:bookmarkStart w:id="13" w:name="_Toc194574574"/>
      <w:r w:rsidRPr="0079023E">
        <w:t xml:space="preserve">Fiche </w:t>
      </w:r>
      <w:r>
        <w:t>SI</w:t>
      </w:r>
      <w:r w:rsidR="00132252">
        <w:t>/</w:t>
      </w:r>
      <w:r w:rsidR="00700BC4">
        <w:t xml:space="preserve">Applications </w:t>
      </w:r>
      <w:r>
        <w:t xml:space="preserve">GFC &amp; </w:t>
      </w:r>
      <w:proofErr w:type="spellStart"/>
      <w:r>
        <w:t>Op@le</w:t>
      </w:r>
      <w:bookmarkEnd w:id="13"/>
      <w:proofErr w:type="spellEnd"/>
    </w:p>
    <w:p w14:paraId="75CB26E8" w14:textId="346396B2" w:rsidR="00F20364" w:rsidRDefault="00F20364" w:rsidP="00F20364">
      <w:pPr>
        <w:jc w:val="both"/>
        <w:rPr>
          <w:rFonts w:ascii="Arial" w:hAnsi="Arial" w:cs="Arial"/>
        </w:rPr>
      </w:pPr>
    </w:p>
    <w:tbl>
      <w:tblPr>
        <w:tblStyle w:val="Grilledutableau"/>
        <w:tblW w:w="9606" w:type="dxa"/>
        <w:tblInd w:w="0" w:type="dxa"/>
        <w:tblLook w:val="04A0" w:firstRow="1" w:lastRow="0" w:firstColumn="1" w:lastColumn="0" w:noHBand="0" w:noVBand="1"/>
      </w:tblPr>
      <w:tblGrid>
        <w:gridCol w:w="2122"/>
        <w:gridCol w:w="7484"/>
      </w:tblGrid>
      <w:tr w:rsidR="00615C49" w14:paraId="6F504109" w14:textId="77777777" w:rsidTr="00663E01">
        <w:tc>
          <w:tcPr>
            <w:tcW w:w="9606"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0C8C46F4" w14:textId="1B15AAF4" w:rsidR="00615C49" w:rsidRDefault="00615C49" w:rsidP="00663E01">
            <w:pPr>
              <w:tabs>
                <w:tab w:val="left" w:pos="1276"/>
              </w:tabs>
              <w:snapToGrid w:val="0"/>
              <w:spacing w:before="120" w:after="120"/>
              <w:rPr>
                <w:rFonts w:asciiTheme="minorHAnsi" w:hAnsiTheme="minorHAnsi" w:cstheme="minorHAnsi"/>
                <w:b/>
                <w:sz w:val="22"/>
                <w:szCs w:val="22"/>
              </w:rPr>
            </w:pPr>
            <w:r w:rsidRPr="00E57E82">
              <w:rPr>
                <w:rFonts w:asciiTheme="minorHAnsi" w:hAnsiTheme="minorHAnsi" w:cstheme="minorHAnsi"/>
                <w:b/>
                <w:sz w:val="22"/>
                <w:szCs w:val="22"/>
              </w:rPr>
              <w:t>Application</w:t>
            </w:r>
            <w:r w:rsidR="0080542B">
              <w:rPr>
                <w:rFonts w:asciiTheme="minorHAnsi" w:hAnsiTheme="minorHAnsi" w:cstheme="minorHAnsi"/>
                <w:b/>
                <w:sz w:val="22"/>
                <w:szCs w:val="22"/>
              </w:rPr>
              <w:t>s</w:t>
            </w:r>
          </w:p>
          <w:p w14:paraId="294C1A20" w14:textId="32A81F68" w:rsidR="0080542B" w:rsidRPr="00E57E82" w:rsidRDefault="0080542B" w:rsidP="00663E01">
            <w:pPr>
              <w:tabs>
                <w:tab w:val="left" w:pos="1276"/>
              </w:tabs>
              <w:snapToGrid w:val="0"/>
              <w:spacing w:before="120" w:after="120"/>
              <w:rPr>
                <w:rFonts w:asciiTheme="minorHAnsi" w:hAnsiTheme="minorHAnsi" w:cstheme="minorHAnsi"/>
                <w:b/>
                <w:sz w:val="22"/>
                <w:szCs w:val="22"/>
              </w:rPr>
            </w:pPr>
            <w:r>
              <w:rPr>
                <w:rFonts w:asciiTheme="minorHAnsi" w:hAnsiTheme="minorHAnsi" w:cstheme="minorHAnsi"/>
                <w:b/>
                <w:sz w:val="22"/>
                <w:szCs w:val="22"/>
              </w:rPr>
              <w:t>GFC – Gestion Financière et Comptable</w:t>
            </w:r>
          </w:p>
          <w:p w14:paraId="7C8AAE5E" w14:textId="17E1D68E" w:rsidR="00615C49" w:rsidRPr="00E57E82" w:rsidRDefault="00615C49" w:rsidP="00663E01">
            <w:pPr>
              <w:tabs>
                <w:tab w:val="left" w:pos="1276"/>
              </w:tabs>
              <w:snapToGrid w:val="0"/>
              <w:spacing w:before="120" w:after="120"/>
              <w:rPr>
                <w:rFonts w:asciiTheme="minorHAnsi" w:hAnsiTheme="minorHAnsi" w:cstheme="minorHAnsi"/>
                <w:b/>
                <w:sz w:val="22"/>
                <w:szCs w:val="22"/>
              </w:rPr>
            </w:pPr>
            <w:proofErr w:type="spellStart"/>
            <w:r>
              <w:rPr>
                <w:rFonts w:asciiTheme="minorHAnsi" w:hAnsiTheme="minorHAnsi" w:cstheme="minorHAnsi"/>
                <w:b/>
                <w:sz w:val="22"/>
                <w:szCs w:val="22"/>
              </w:rPr>
              <w:t>Op@</w:t>
            </w:r>
            <w:r w:rsidR="005B2CE2">
              <w:rPr>
                <w:rFonts w:asciiTheme="minorHAnsi" w:hAnsiTheme="minorHAnsi" w:cstheme="minorHAnsi"/>
                <w:b/>
                <w:sz w:val="22"/>
                <w:szCs w:val="22"/>
              </w:rPr>
              <w:t>le</w:t>
            </w:r>
            <w:proofErr w:type="spellEnd"/>
            <w:r>
              <w:rPr>
                <w:rFonts w:asciiTheme="minorHAnsi" w:hAnsiTheme="minorHAnsi" w:cstheme="minorHAnsi"/>
                <w:b/>
                <w:sz w:val="22"/>
                <w:szCs w:val="22"/>
              </w:rPr>
              <w:t xml:space="preserve"> - </w:t>
            </w:r>
            <w:r w:rsidRPr="0090738B">
              <w:rPr>
                <w:rFonts w:asciiTheme="minorHAnsi" w:hAnsiTheme="minorHAnsi" w:cstheme="minorHAnsi"/>
                <w:b/>
                <w:sz w:val="22"/>
                <w:szCs w:val="22"/>
              </w:rPr>
              <w:t xml:space="preserve">Outil de pilotage et </w:t>
            </w:r>
            <w:r w:rsidR="0080542B">
              <w:rPr>
                <w:rFonts w:asciiTheme="minorHAnsi" w:hAnsiTheme="minorHAnsi" w:cstheme="minorHAnsi"/>
                <w:b/>
                <w:sz w:val="22"/>
                <w:szCs w:val="22"/>
              </w:rPr>
              <w:t xml:space="preserve">d’administration financiers en établissement </w:t>
            </w:r>
          </w:p>
        </w:tc>
      </w:tr>
      <w:tr w:rsidR="00615C49" w14:paraId="31DC7C20" w14:textId="77777777" w:rsidTr="00663E01">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DBDDE4" w14:textId="77777777" w:rsidR="00615C49" w:rsidRPr="00E57E82" w:rsidRDefault="00615C49" w:rsidP="00663E01">
            <w:pPr>
              <w:autoSpaceDE w:val="0"/>
              <w:spacing w:line="240" w:lineRule="auto"/>
              <w:jc w:val="both"/>
              <w:rPr>
                <w:rFonts w:asciiTheme="minorHAnsi" w:hAnsiTheme="minorHAnsi" w:cstheme="minorHAnsi"/>
                <w:b/>
                <w:sz w:val="22"/>
                <w:szCs w:val="22"/>
              </w:rPr>
            </w:pPr>
            <w:r w:rsidRPr="00E57E82">
              <w:rPr>
                <w:rFonts w:asciiTheme="minorHAnsi" w:hAnsiTheme="minorHAnsi" w:cstheme="minorHAnsi"/>
                <w:b/>
                <w:sz w:val="22"/>
                <w:szCs w:val="22"/>
              </w:rPr>
              <w:t>Description du projet</w:t>
            </w:r>
          </w:p>
        </w:tc>
      </w:tr>
      <w:tr w:rsidR="00615C49" w14:paraId="7ACF3AE8" w14:textId="77777777" w:rsidTr="00663E01">
        <w:tc>
          <w:tcPr>
            <w:tcW w:w="2122" w:type="dxa"/>
            <w:tcBorders>
              <w:top w:val="single" w:sz="4" w:space="0" w:color="auto"/>
              <w:left w:val="single" w:sz="4" w:space="0" w:color="auto"/>
              <w:bottom w:val="single" w:sz="4" w:space="0" w:color="auto"/>
              <w:right w:val="single" w:sz="4" w:space="0" w:color="auto"/>
            </w:tcBorders>
          </w:tcPr>
          <w:p w14:paraId="72929AAF" w14:textId="77777777" w:rsidR="00615C49" w:rsidRPr="00E57E82" w:rsidRDefault="00615C49" w:rsidP="00663E01">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831808" behindDoc="0" locked="0" layoutInCell="1" allowOverlap="1" wp14:anchorId="41C33566" wp14:editId="78E46204">
                  <wp:simplePos x="0" y="0"/>
                  <wp:positionH relativeFrom="column">
                    <wp:posOffset>774700</wp:posOffset>
                  </wp:positionH>
                  <wp:positionV relativeFrom="paragraph">
                    <wp:posOffset>14605</wp:posOffset>
                  </wp:positionV>
                  <wp:extent cx="480695" cy="480695"/>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Acteurs</w:t>
            </w:r>
          </w:p>
          <w:p w14:paraId="7D451B37" w14:textId="77777777" w:rsidR="00615C49" w:rsidRPr="00E57E82" w:rsidRDefault="00615C49" w:rsidP="00663E01">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58446865" w14:textId="03E16F8B" w:rsidR="00615C49" w:rsidRPr="00E57E82" w:rsidRDefault="00615C49" w:rsidP="00615C49">
            <w:pPr>
              <w:autoSpaceDE w:val="0"/>
              <w:spacing w:line="240" w:lineRule="auto"/>
              <w:jc w:val="both"/>
              <w:rPr>
                <w:rFonts w:asciiTheme="minorHAnsi" w:hAnsiTheme="minorHAnsi" w:cstheme="minorHAnsi"/>
                <w:color w:val="000000"/>
                <w:sz w:val="22"/>
                <w:szCs w:val="22"/>
              </w:rPr>
            </w:pPr>
            <w:r w:rsidRPr="00E57E82">
              <w:rPr>
                <w:rFonts w:asciiTheme="minorHAnsi" w:hAnsiTheme="minorHAnsi" w:cstheme="minorHAnsi"/>
                <w:b/>
                <w:color w:val="000000"/>
                <w:sz w:val="22"/>
                <w:szCs w:val="22"/>
              </w:rPr>
              <w:t>Maître d'ouvrage :</w:t>
            </w:r>
            <w:r w:rsidRPr="00E57E82">
              <w:rPr>
                <w:rFonts w:asciiTheme="minorHAnsi" w:hAnsiTheme="minorHAnsi" w:cstheme="minorHAnsi"/>
                <w:color w:val="000000"/>
                <w:sz w:val="22"/>
                <w:szCs w:val="22"/>
              </w:rPr>
              <w:t xml:space="preserve"> </w:t>
            </w:r>
            <w:r>
              <w:rPr>
                <w:rFonts w:asciiTheme="minorHAnsi" w:hAnsiTheme="minorHAnsi" w:cstheme="minorHAnsi"/>
                <w:color w:val="000000"/>
                <w:sz w:val="22"/>
                <w:szCs w:val="22"/>
              </w:rPr>
              <w:t>DAF C3</w:t>
            </w:r>
          </w:p>
          <w:p w14:paraId="5365C56E" w14:textId="77777777" w:rsidR="00615C49" w:rsidRPr="00E57E82" w:rsidRDefault="00615C49" w:rsidP="00615C49">
            <w:pPr>
              <w:autoSpaceDE w:val="0"/>
              <w:spacing w:line="240" w:lineRule="auto"/>
              <w:jc w:val="both"/>
              <w:rPr>
                <w:rFonts w:asciiTheme="minorHAnsi" w:hAnsiTheme="minorHAnsi" w:cstheme="minorHAnsi"/>
                <w:color w:val="000000"/>
                <w:sz w:val="22"/>
                <w:szCs w:val="22"/>
              </w:rPr>
            </w:pPr>
            <w:r w:rsidRPr="00E57E82">
              <w:rPr>
                <w:rFonts w:asciiTheme="minorHAnsi" w:hAnsiTheme="minorHAnsi" w:cstheme="minorHAnsi"/>
                <w:b/>
                <w:color w:val="000000"/>
                <w:sz w:val="22"/>
                <w:szCs w:val="22"/>
              </w:rPr>
              <w:t>Maître d'œuvre :</w:t>
            </w:r>
            <w:r w:rsidRPr="00E57E82">
              <w:rPr>
                <w:rFonts w:asciiTheme="minorHAnsi" w:hAnsiTheme="minorHAnsi" w:cstheme="minorHAnsi"/>
                <w:color w:val="000000"/>
                <w:sz w:val="22"/>
                <w:szCs w:val="22"/>
              </w:rPr>
              <w:t xml:space="preserve"> DNE S</w:t>
            </w:r>
            <w:r>
              <w:rPr>
                <w:rFonts w:asciiTheme="minorHAnsi" w:hAnsiTheme="minorHAnsi" w:cstheme="minorHAnsi"/>
                <w:color w:val="000000"/>
                <w:sz w:val="22"/>
                <w:szCs w:val="22"/>
              </w:rPr>
              <w:t xml:space="preserve">ervices </w:t>
            </w:r>
            <w:r w:rsidRPr="00E57E82">
              <w:rPr>
                <w:rFonts w:asciiTheme="minorHAnsi" w:hAnsiTheme="minorHAnsi" w:cstheme="minorHAnsi"/>
                <w:color w:val="000000"/>
                <w:sz w:val="22"/>
                <w:szCs w:val="22"/>
              </w:rPr>
              <w:t>N</w:t>
            </w:r>
            <w:r>
              <w:rPr>
                <w:rFonts w:asciiTheme="minorHAnsi" w:hAnsiTheme="minorHAnsi" w:cstheme="minorHAnsi"/>
                <w:color w:val="000000"/>
                <w:sz w:val="22"/>
                <w:szCs w:val="22"/>
              </w:rPr>
              <w:t xml:space="preserve">umériques </w:t>
            </w:r>
            <w:r w:rsidRPr="00E57E82">
              <w:rPr>
                <w:rFonts w:asciiTheme="minorHAnsi" w:hAnsiTheme="minorHAnsi" w:cstheme="minorHAnsi"/>
                <w:color w:val="000000"/>
                <w:sz w:val="22"/>
                <w:szCs w:val="22"/>
              </w:rPr>
              <w:t>3</w:t>
            </w:r>
            <w:r>
              <w:rPr>
                <w:rFonts w:asciiTheme="minorHAnsi" w:hAnsiTheme="minorHAnsi" w:cstheme="minorHAnsi"/>
                <w:color w:val="000000"/>
                <w:sz w:val="22"/>
                <w:szCs w:val="22"/>
              </w:rPr>
              <w:t xml:space="preserve"> / DNE Socle 3</w:t>
            </w:r>
          </w:p>
          <w:p w14:paraId="3F6E0554" w14:textId="0253E588" w:rsidR="00615C49" w:rsidRPr="00E57E82" w:rsidRDefault="00615C49" w:rsidP="00663E01">
            <w:pPr>
              <w:autoSpaceDE w:val="0"/>
              <w:spacing w:line="240" w:lineRule="auto"/>
              <w:jc w:val="both"/>
              <w:rPr>
                <w:rFonts w:asciiTheme="minorHAnsi" w:hAnsiTheme="minorHAnsi" w:cstheme="minorHAnsi"/>
                <w:sz w:val="22"/>
                <w:szCs w:val="22"/>
              </w:rPr>
            </w:pPr>
            <w:r w:rsidRPr="00E57E82">
              <w:rPr>
                <w:rFonts w:asciiTheme="minorHAnsi" w:hAnsiTheme="minorHAnsi" w:cstheme="minorHAnsi"/>
                <w:b/>
                <w:color w:val="000000"/>
                <w:sz w:val="22"/>
                <w:szCs w:val="22"/>
              </w:rPr>
              <w:t>Maître d’œuvre déléguée :</w:t>
            </w:r>
            <w:r w:rsidRPr="00E57E82">
              <w:rPr>
                <w:rFonts w:asciiTheme="minorHAnsi" w:hAnsiTheme="minorHAnsi" w:cstheme="minorHAnsi"/>
                <w:color w:val="000000"/>
                <w:sz w:val="22"/>
                <w:szCs w:val="22"/>
              </w:rPr>
              <w:t xml:space="preserve"> </w:t>
            </w:r>
            <w:r>
              <w:rPr>
                <w:rFonts w:asciiTheme="minorHAnsi" w:hAnsiTheme="minorHAnsi" w:cstheme="minorHAnsi"/>
                <w:color w:val="000000"/>
                <w:sz w:val="22"/>
                <w:szCs w:val="22"/>
              </w:rPr>
              <w:t>pôle MF² - Modernisation de la Fonction Financière</w:t>
            </w:r>
          </w:p>
        </w:tc>
      </w:tr>
      <w:tr w:rsidR="00615C49" w14:paraId="6DAECD20" w14:textId="77777777" w:rsidTr="00663E01">
        <w:tc>
          <w:tcPr>
            <w:tcW w:w="2122" w:type="dxa"/>
            <w:tcBorders>
              <w:top w:val="single" w:sz="4" w:space="0" w:color="auto"/>
              <w:left w:val="single" w:sz="4" w:space="0" w:color="auto"/>
              <w:bottom w:val="single" w:sz="4" w:space="0" w:color="auto"/>
              <w:right w:val="single" w:sz="4" w:space="0" w:color="auto"/>
            </w:tcBorders>
          </w:tcPr>
          <w:p w14:paraId="7B13DCD9" w14:textId="77777777" w:rsidR="00615C49" w:rsidRPr="00E57E82" w:rsidRDefault="00615C49" w:rsidP="00663E01">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833856" behindDoc="0" locked="0" layoutInCell="1" allowOverlap="1" wp14:anchorId="6C913D18" wp14:editId="1AE1B57C">
                  <wp:simplePos x="0" y="0"/>
                  <wp:positionH relativeFrom="column">
                    <wp:posOffset>741045</wp:posOffset>
                  </wp:positionH>
                  <wp:positionV relativeFrom="paragraph">
                    <wp:posOffset>27940</wp:posOffset>
                  </wp:positionV>
                  <wp:extent cx="478155" cy="478155"/>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Contexte</w:t>
            </w:r>
            <w:r w:rsidRPr="00E57E82">
              <w:rPr>
                <w:rFonts w:asciiTheme="minorHAnsi" w:hAnsiTheme="minorHAnsi" w:cstheme="minorHAnsi"/>
                <w:noProof/>
                <w:sz w:val="22"/>
                <w:szCs w:val="22"/>
              </w:rPr>
              <w:t xml:space="preserve"> </w:t>
            </w:r>
          </w:p>
          <w:p w14:paraId="440C79BA" w14:textId="77777777" w:rsidR="00615C49" w:rsidRPr="00E57E82" w:rsidRDefault="00615C49" w:rsidP="00663E01">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14B887D0" w14:textId="77777777" w:rsidR="005B2CE2" w:rsidRDefault="005B2CE2" w:rsidP="00663E01">
            <w:pPr>
              <w:autoSpaceDE w:val="0"/>
              <w:spacing w:line="240" w:lineRule="auto"/>
              <w:jc w:val="both"/>
              <w:rPr>
                <w:rFonts w:asciiTheme="minorHAnsi" w:hAnsiTheme="minorHAnsi" w:cstheme="minorHAnsi"/>
                <w:color w:val="000000"/>
                <w:sz w:val="22"/>
                <w:szCs w:val="22"/>
              </w:rPr>
            </w:pPr>
            <w:r w:rsidRPr="005B2CE2">
              <w:rPr>
                <w:rFonts w:asciiTheme="minorHAnsi" w:hAnsiTheme="minorHAnsi" w:cstheme="minorHAnsi"/>
                <w:color w:val="000000"/>
                <w:sz w:val="22"/>
                <w:szCs w:val="22"/>
              </w:rPr>
              <w:t xml:space="preserve">Les applications GFC et </w:t>
            </w:r>
            <w:proofErr w:type="spellStart"/>
            <w:r w:rsidRPr="005B2CE2">
              <w:rPr>
                <w:rFonts w:asciiTheme="minorHAnsi" w:hAnsiTheme="minorHAnsi" w:cstheme="minorHAnsi"/>
                <w:color w:val="000000"/>
                <w:sz w:val="22"/>
                <w:szCs w:val="22"/>
              </w:rPr>
              <w:t>Op@le</w:t>
            </w:r>
            <w:proofErr w:type="spellEnd"/>
            <w:r w:rsidRPr="005B2CE2">
              <w:rPr>
                <w:rFonts w:asciiTheme="minorHAnsi" w:hAnsiTheme="minorHAnsi" w:cstheme="minorHAnsi"/>
                <w:color w:val="000000"/>
                <w:sz w:val="22"/>
                <w:szCs w:val="22"/>
              </w:rPr>
              <w:t xml:space="preserve"> sont destinées aux EPLE (lycées, collèges) et utilisées par le personnel administratif en charge, dans les établissements, de la gestion budgétaire et comptable (adjoints gestionnaires, agents comptables, personnels de gestion ...).</w:t>
            </w:r>
          </w:p>
          <w:p w14:paraId="54B55E89" w14:textId="77777777" w:rsidR="005B2CE2" w:rsidRPr="005B2CE2" w:rsidRDefault="005B2CE2" w:rsidP="005B2CE2">
            <w:pPr>
              <w:autoSpaceDE w:val="0"/>
              <w:spacing w:line="240" w:lineRule="auto"/>
              <w:jc w:val="both"/>
              <w:rPr>
                <w:rFonts w:asciiTheme="minorHAnsi" w:hAnsiTheme="minorHAnsi" w:cstheme="minorHAnsi"/>
                <w:color w:val="000000"/>
                <w:sz w:val="22"/>
                <w:szCs w:val="22"/>
              </w:rPr>
            </w:pPr>
            <w:r w:rsidRPr="005B2CE2">
              <w:rPr>
                <w:rFonts w:asciiTheme="minorHAnsi" w:hAnsiTheme="minorHAnsi" w:cstheme="minorHAnsi"/>
                <w:color w:val="000000"/>
                <w:sz w:val="22"/>
                <w:szCs w:val="22"/>
              </w:rPr>
              <w:t xml:space="preserve">Contexte du projet </w:t>
            </w:r>
            <w:proofErr w:type="spellStart"/>
            <w:r w:rsidRPr="005B2CE2">
              <w:rPr>
                <w:rFonts w:asciiTheme="minorHAnsi" w:hAnsiTheme="minorHAnsi" w:cstheme="minorHAnsi"/>
                <w:color w:val="000000"/>
                <w:sz w:val="22"/>
                <w:szCs w:val="22"/>
              </w:rPr>
              <w:t>Op@le</w:t>
            </w:r>
            <w:proofErr w:type="spellEnd"/>
            <w:r w:rsidRPr="005B2CE2">
              <w:rPr>
                <w:rFonts w:asciiTheme="minorHAnsi" w:hAnsiTheme="minorHAnsi" w:cstheme="minorHAnsi"/>
                <w:color w:val="000000"/>
                <w:sz w:val="22"/>
                <w:szCs w:val="22"/>
              </w:rPr>
              <w:t xml:space="preserve"> : </w:t>
            </w:r>
          </w:p>
          <w:p w14:paraId="39AABB1A" w14:textId="77777777" w:rsidR="005B2CE2" w:rsidRPr="00700BC4" w:rsidRDefault="005B2CE2" w:rsidP="005B2CE2">
            <w:pPr>
              <w:pStyle w:val="Paragraphedeliste"/>
              <w:numPr>
                <w:ilvl w:val="0"/>
                <w:numId w:val="31"/>
              </w:numPr>
              <w:autoSpaceDE w:val="0"/>
              <w:jc w:val="both"/>
              <w:rPr>
                <w:rFonts w:asciiTheme="minorHAnsi" w:eastAsia="Arial Unicode MS" w:hAnsiTheme="minorHAnsi" w:cstheme="minorHAnsi"/>
                <w:color w:val="000000"/>
                <w:sz w:val="22"/>
                <w:szCs w:val="22"/>
                <w:lang w:eastAsia="en-US"/>
              </w:rPr>
            </w:pPr>
            <w:r w:rsidRPr="00700BC4">
              <w:rPr>
                <w:rFonts w:asciiTheme="minorHAnsi" w:eastAsia="Arial Unicode MS" w:hAnsiTheme="minorHAnsi" w:cstheme="minorHAnsi"/>
                <w:color w:val="000000"/>
                <w:sz w:val="22"/>
                <w:szCs w:val="22"/>
                <w:lang w:eastAsia="en-US"/>
              </w:rPr>
              <w:t xml:space="preserve">Le cadre budgétaire et comptable applicable aux EPLE a été redéfini par l’instruction codificatrice M9.6 applicable au 1er janvier 2013 </w:t>
            </w:r>
          </w:p>
          <w:p w14:paraId="434CFFAA" w14:textId="77777777" w:rsidR="005B2CE2" w:rsidRPr="00700BC4" w:rsidRDefault="005B2CE2" w:rsidP="00700BC4">
            <w:pPr>
              <w:pStyle w:val="Paragraphedeliste"/>
              <w:numPr>
                <w:ilvl w:val="0"/>
                <w:numId w:val="41"/>
              </w:numPr>
              <w:autoSpaceDE w:val="0"/>
              <w:ind w:left="0" w:firstLine="452"/>
              <w:jc w:val="both"/>
              <w:rPr>
                <w:rFonts w:asciiTheme="minorHAnsi" w:eastAsia="Arial Unicode MS" w:hAnsiTheme="minorHAnsi" w:cstheme="minorHAnsi"/>
                <w:color w:val="000000"/>
                <w:sz w:val="22"/>
                <w:szCs w:val="22"/>
                <w:lang w:eastAsia="en-US"/>
              </w:rPr>
            </w:pPr>
            <w:r w:rsidRPr="00700BC4">
              <w:rPr>
                <w:rFonts w:asciiTheme="minorHAnsi" w:eastAsia="Arial Unicode MS" w:hAnsiTheme="minorHAnsi" w:cstheme="minorHAnsi"/>
                <w:color w:val="000000"/>
                <w:sz w:val="22"/>
                <w:szCs w:val="22"/>
                <w:lang w:eastAsia="en-US"/>
              </w:rPr>
              <w:t xml:space="preserve">Depuis cette date, l’application GFC a fait l’objet d’une nouvelle version à chaque exercice comptable intégrant, pour partie, la nouvelle réglementation applicable aux EPLE  </w:t>
            </w:r>
          </w:p>
          <w:p w14:paraId="169E852D" w14:textId="77777777" w:rsidR="005B2CE2" w:rsidRPr="00700BC4" w:rsidRDefault="005B2CE2" w:rsidP="005B2CE2">
            <w:pPr>
              <w:pStyle w:val="Paragraphedeliste"/>
              <w:numPr>
                <w:ilvl w:val="0"/>
                <w:numId w:val="42"/>
              </w:numPr>
              <w:autoSpaceDE w:val="0"/>
              <w:ind w:left="0" w:firstLine="452"/>
              <w:jc w:val="both"/>
              <w:rPr>
                <w:rFonts w:asciiTheme="minorHAnsi" w:eastAsia="Arial Unicode MS" w:hAnsiTheme="minorHAnsi" w:cstheme="minorHAnsi"/>
                <w:color w:val="000000"/>
                <w:sz w:val="22"/>
                <w:szCs w:val="22"/>
                <w:lang w:eastAsia="en-US"/>
              </w:rPr>
            </w:pPr>
            <w:r w:rsidRPr="00700BC4">
              <w:rPr>
                <w:rFonts w:asciiTheme="minorHAnsi" w:eastAsia="Arial Unicode MS" w:hAnsiTheme="minorHAnsi" w:cstheme="minorHAnsi"/>
                <w:color w:val="000000"/>
                <w:sz w:val="22"/>
                <w:szCs w:val="22"/>
                <w:lang w:eastAsia="en-US"/>
              </w:rPr>
              <w:t xml:space="preserve">Un travail d’adaptation de l’instruction codificatrice M9.6 a été engagé dans la perspective de la modernisation financière des EPLE </w:t>
            </w:r>
          </w:p>
          <w:p w14:paraId="1970487C" w14:textId="6588694F" w:rsidR="005B2CE2" w:rsidRPr="00700BC4" w:rsidRDefault="005B2CE2" w:rsidP="00700BC4">
            <w:pPr>
              <w:pStyle w:val="Paragraphedeliste"/>
              <w:numPr>
                <w:ilvl w:val="0"/>
                <w:numId w:val="42"/>
              </w:numPr>
              <w:autoSpaceDE w:val="0"/>
              <w:ind w:left="0" w:firstLine="452"/>
              <w:jc w:val="both"/>
              <w:rPr>
                <w:rFonts w:asciiTheme="minorHAnsi" w:eastAsia="Arial Unicode MS" w:hAnsiTheme="minorHAnsi" w:cstheme="minorHAnsi"/>
                <w:color w:val="000000"/>
                <w:sz w:val="22"/>
                <w:szCs w:val="22"/>
                <w:lang w:eastAsia="en-US"/>
              </w:rPr>
            </w:pPr>
            <w:r w:rsidRPr="00700BC4">
              <w:rPr>
                <w:rFonts w:asciiTheme="minorHAnsi" w:eastAsia="Arial Unicode MS" w:hAnsiTheme="minorHAnsi" w:cstheme="minorHAnsi"/>
                <w:color w:val="000000"/>
                <w:sz w:val="22"/>
                <w:szCs w:val="22"/>
                <w:lang w:eastAsia="en-US"/>
              </w:rPr>
              <w:t xml:space="preserve">La solution OP@LE sera conforme à l’instruction codificatrice M9.6 </w:t>
            </w:r>
            <w:proofErr w:type="gramStart"/>
            <w:r w:rsidRPr="00700BC4">
              <w:rPr>
                <w:rFonts w:asciiTheme="minorHAnsi" w:eastAsia="Arial Unicode MS" w:hAnsiTheme="minorHAnsi" w:cstheme="minorHAnsi"/>
                <w:color w:val="000000"/>
                <w:sz w:val="22"/>
                <w:szCs w:val="22"/>
                <w:lang w:eastAsia="en-US"/>
              </w:rPr>
              <w:t>adaptée</w:t>
            </w:r>
            <w:proofErr w:type="gramEnd"/>
            <w:r>
              <w:rPr>
                <w:rFonts w:asciiTheme="minorHAnsi" w:eastAsia="Arial Unicode MS" w:hAnsiTheme="minorHAnsi" w:cstheme="minorHAnsi"/>
                <w:color w:val="000000"/>
                <w:sz w:val="22"/>
                <w:szCs w:val="22"/>
                <w:lang w:eastAsia="en-US"/>
              </w:rPr>
              <w:t>.</w:t>
            </w:r>
          </w:p>
          <w:p w14:paraId="0F6D7D64" w14:textId="77777777" w:rsidR="005B2CE2" w:rsidRPr="00700BC4" w:rsidRDefault="005B2CE2" w:rsidP="005B2CE2">
            <w:pPr>
              <w:pStyle w:val="Paragraphedeliste"/>
              <w:numPr>
                <w:ilvl w:val="0"/>
                <w:numId w:val="31"/>
              </w:numPr>
              <w:autoSpaceDE w:val="0"/>
              <w:jc w:val="both"/>
              <w:rPr>
                <w:rFonts w:asciiTheme="minorHAnsi" w:eastAsia="Arial Unicode MS" w:hAnsiTheme="minorHAnsi" w:cstheme="minorHAnsi"/>
                <w:color w:val="000000"/>
                <w:sz w:val="22"/>
                <w:szCs w:val="22"/>
                <w:lang w:eastAsia="en-US"/>
              </w:rPr>
            </w:pPr>
            <w:r w:rsidRPr="00700BC4">
              <w:rPr>
                <w:rFonts w:asciiTheme="minorHAnsi" w:eastAsia="Arial Unicode MS" w:hAnsiTheme="minorHAnsi" w:cstheme="minorHAnsi"/>
                <w:color w:val="000000"/>
                <w:sz w:val="22"/>
                <w:szCs w:val="22"/>
                <w:lang w:eastAsia="en-US"/>
              </w:rPr>
              <w:t>L’obsolescence technique de GFC ne permet plus l’intégration</w:t>
            </w:r>
          </w:p>
          <w:p w14:paraId="22263CF3" w14:textId="77777777" w:rsidR="005B2CE2" w:rsidRPr="00700BC4" w:rsidRDefault="005B2CE2" w:rsidP="00700BC4">
            <w:pPr>
              <w:pStyle w:val="Paragraphedeliste"/>
              <w:numPr>
                <w:ilvl w:val="0"/>
                <w:numId w:val="44"/>
              </w:numPr>
              <w:autoSpaceDE w:val="0"/>
              <w:ind w:left="0" w:firstLine="452"/>
              <w:jc w:val="both"/>
              <w:rPr>
                <w:rFonts w:asciiTheme="minorHAnsi" w:eastAsia="Arial Unicode MS" w:hAnsiTheme="minorHAnsi" w:cstheme="minorHAnsi"/>
                <w:color w:val="000000"/>
                <w:sz w:val="22"/>
                <w:szCs w:val="22"/>
                <w:lang w:eastAsia="en-US"/>
              </w:rPr>
            </w:pPr>
            <w:r w:rsidRPr="00700BC4">
              <w:rPr>
                <w:rFonts w:asciiTheme="minorHAnsi" w:eastAsia="Arial Unicode MS" w:hAnsiTheme="minorHAnsi" w:cstheme="minorHAnsi"/>
                <w:color w:val="000000"/>
                <w:sz w:val="22"/>
                <w:szCs w:val="22"/>
                <w:lang w:eastAsia="en-US"/>
              </w:rPr>
              <w:t xml:space="preserve">De l’évolution règlementaire, </w:t>
            </w:r>
          </w:p>
          <w:p w14:paraId="0E882747" w14:textId="77777777" w:rsidR="005B2CE2" w:rsidRDefault="005B2CE2" w:rsidP="005B2CE2">
            <w:pPr>
              <w:pStyle w:val="Paragraphedeliste"/>
              <w:numPr>
                <w:ilvl w:val="0"/>
                <w:numId w:val="44"/>
              </w:numPr>
              <w:autoSpaceDE w:val="0"/>
              <w:ind w:left="0" w:firstLine="452"/>
              <w:jc w:val="both"/>
              <w:rPr>
                <w:rFonts w:asciiTheme="minorHAnsi" w:eastAsia="Arial Unicode MS" w:hAnsiTheme="minorHAnsi" w:cstheme="minorHAnsi"/>
                <w:color w:val="000000"/>
                <w:sz w:val="22"/>
                <w:szCs w:val="22"/>
                <w:lang w:eastAsia="en-US"/>
              </w:rPr>
            </w:pPr>
            <w:r w:rsidRPr="00700BC4">
              <w:rPr>
                <w:rFonts w:asciiTheme="minorHAnsi" w:eastAsia="Arial Unicode MS" w:hAnsiTheme="minorHAnsi" w:cstheme="minorHAnsi"/>
                <w:color w:val="000000"/>
                <w:sz w:val="22"/>
                <w:szCs w:val="22"/>
                <w:lang w:eastAsia="en-US"/>
              </w:rPr>
              <w:t xml:space="preserve">De la nouvelle répartition des compétences entre l’État et les collectivités locales, </w:t>
            </w:r>
          </w:p>
          <w:p w14:paraId="6393255A" w14:textId="3395A282" w:rsidR="005B2CE2" w:rsidRPr="00700BC4" w:rsidRDefault="005B2CE2" w:rsidP="00700BC4">
            <w:pPr>
              <w:pStyle w:val="Paragraphedeliste"/>
              <w:numPr>
                <w:ilvl w:val="0"/>
                <w:numId w:val="44"/>
              </w:numPr>
              <w:autoSpaceDE w:val="0"/>
              <w:ind w:left="0" w:firstLine="452"/>
              <w:jc w:val="both"/>
              <w:rPr>
                <w:rFonts w:asciiTheme="minorHAnsi" w:eastAsia="Arial Unicode MS" w:hAnsiTheme="minorHAnsi" w:cstheme="minorHAnsi"/>
                <w:color w:val="000000"/>
                <w:sz w:val="22"/>
                <w:szCs w:val="22"/>
                <w:lang w:eastAsia="en-US"/>
              </w:rPr>
            </w:pPr>
            <w:r w:rsidRPr="00700BC4">
              <w:rPr>
                <w:rFonts w:asciiTheme="minorHAnsi" w:eastAsia="Arial Unicode MS" w:hAnsiTheme="minorHAnsi" w:cstheme="minorHAnsi"/>
                <w:color w:val="000000"/>
                <w:sz w:val="22"/>
                <w:szCs w:val="22"/>
                <w:lang w:eastAsia="en-US"/>
              </w:rPr>
              <w:t xml:space="preserve">De la possibilité de travailler sur un espace numérique partagé entre ordonnateur et comptable </w:t>
            </w:r>
          </w:p>
          <w:p w14:paraId="4B20A355" w14:textId="77777777" w:rsidR="005B2CE2" w:rsidRPr="00700BC4" w:rsidRDefault="005B2CE2" w:rsidP="005B2CE2">
            <w:pPr>
              <w:pStyle w:val="Paragraphedeliste"/>
              <w:numPr>
                <w:ilvl w:val="0"/>
                <w:numId w:val="31"/>
              </w:numPr>
              <w:autoSpaceDE w:val="0"/>
              <w:jc w:val="both"/>
              <w:rPr>
                <w:rFonts w:asciiTheme="minorHAnsi" w:eastAsia="Arial Unicode MS" w:hAnsiTheme="minorHAnsi" w:cstheme="minorHAnsi"/>
                <w:color w:val="000000"/>
                <w:sz w:val="22"/>
                <w:szCs w:val="22"/>
                <w:lang w:eastAsia="en-US"/>
              </w:rPr>
            </w:pPr>
            <w:r w:rsidRPr="00700BC4">
              <w:rPr>
                <w:rFonts w:asciiTheme="minorHAnsi" w:eastAsia="Arial Unicode MS" w:hAnsiTheme="minorHAnsi" w:cstheme="minorHAnsi"/>
                <w:color w:val="000000"/>
                <w:sz w:val="22"/>
                <w:szCs w:val="22"/>
                <w:lang w:eastAsia="en-US"/>
              </w:rPr>
              <w:t xml:space="preserve">La mise à disposition du futur système d’information s’inscrit dans une double contrainte </w:t>
            </w:r>
          </w:p>
          <w:p w14:paraId="2F15406B" w14:textId="77777777" w:rsidR="005B2CE2" w:rsidRPr="00700BC4" w:rsidRDefault="005B2CE2" w:rsidP="005B2CE2">
            <w:pPr>
              <w:pStyle w:val="Paragraphedeliste"/>
              <w:numPr>
                <w:ilvl w:val="0"/>
                <w:numId w:val="46"/>
              </w:numPr>
              <w:autoSpaceDE w:val="0"/>
              <w:ind w:left="26" w:firstLine="426"/>
              <w:jc w:val="both"/>
              <w:rPr>
                <w:rFonts w:asciiTheme="minorHAnsi" w:eastAsia="Arial Unicode MS" w:hAnsiTheme="minorHAnsi" w:cstheme="minorHAnsi"/>
                <w:color w:val="000000"/>
                <w:sz w:val="22"/>
                <w:szCs w:val="22"/>
                <w:lang w:eastAsia="en-US"/>
              </w:rPr>
            </w:pPr>
            <w:r w:rsidRPr="00700BC4">
              <w:rPr>
                <w:rFonts w:asciiTheme="minorHAnsi" w:eastAsia="Arial Unicode MS" w:hAnsiTheme="minorHAnsi" w:cstheme="minorHAnsi"/>
                <w:color w:val="000000"/>
                <w:sz w:val="22"/>
                <w:szCs w:val="22"/>
                <w:lang w:eastAsia="en-US"/>
              </w:rPr>
              <w:t xml:space="preserve">Calendaire : intégration de plusieurs dispositions règlementaires non mises en œuvre dans GFC </w:t>
            </w:r>
          </w:p>
          <w:p w14:paraId="2DA6A904" w14:textId="2B3F1BAB" w:rsidR="00615C49" w:rsidRPr="00700BC4" w:rsidRDefault="005B2CE2" w:rsidP="00700BC4">
            <w:pPr>
              <w:pStyle w:val="Paragraphedeliste"/>
              <w:numPr>
                <w:ilvl w:val="0"/>
                <w:numId w:val="46"/>
              </w:numPr>
              <w:autoSpaceDE w:val="0"/>
              <w:ind w:left="26" w:firstLine="426"/>
              <w:jc w:val="both"/>
              <w:rPr>
                <w:rFonts w:cstheme="minorHAnsi"/>
                <w:color w:val="000000"/>
              </w:rPr>
            </w:pPr>
            <w:r w:rsidRPr="00700BC4">
              <w:rPr>
                <w:rFonts w:asciiTheme="minorHAnsi" w:eastAsia="Arial Unicode MS" w:hAnsiTheme="minorHAnsi" w:cstheme="minorHAnsi"/>
                <w:color w:val="000000"/>
                <w:sz w:val="22"/>
                <w:szCs w:val="22"/>
                <w:lang w:eastAsia="en-US"/>
              </w:rPr>
              <w:t>Fonctionnelle : réception de factures dématérialisées via le portail Chorus Pro</w:t>
            </w:r>
          </w:p>
        </w:tc>
      </w:tr>
      <w:tr w:rsidR="00615C49" w14:paraId="585AD726" w14:textId="77777777" w:rsidTr="00663E01">
        <w:tc>
          <w:tcPr>
            <w:tcW w:w="2122" w:type="dxa"/>
            <w:tcBorders>
              <w:top w:val="single" w:sz="4" w:space="0" w:color="auto"/>
              <w:left w:val="single" w:sz="4" w:space="0" w:color="auto"/>
              <w:bottom w:val="single" w:sz="4" w:space="0" w:color="auto"/>
              <w:right w:val="single" w:sz="4" w:space="0" w:color="auto"/>
            </w:tcBorders>
          </w:tcPr>
          <w:p w14:paraId="66003A2F" w14:textId="77777777" w:rsidR="00615C49" w:rsidRPr="00E57E82" w:rsidRDefault="00615C49" w:rsidP="00663E01">
            <w:pPr>
              <w:spacing w:line="240" w:lineRule="auto"/>
              <w:rPr>
                <w:rFonts w:asciiTheme="minorHAnsi" w:hAnsiTheme="minorHAnsi" w:cstheme="minorHAnsi"/>
                <w:noProof/>
                <w:sz w:val="22"/>
                <w:szCs w:val="22"/>
              </w:rPr>
            </w:pPr>
            <w:r w:rsidRPr="0090738B">
              <w:rPr>
                <w:rFonts w:asciiTheme="minorHAnsi" w:hAnsiTheme="minorHAnsi" w:cstheme="minorHAnsi"/>
                <w:b/>
                <w:sz w:val="22"/>
                <w:szCs w:val="22"/>
              </w:rPr>
              <w:t>Programme</w:t>
            </w:r>
            <w:r>
              <w:rPr>
                <w:rFonts w:asciiTheme="minorHAnsi" w:hAnsiTheme="minorHAnsi" w:cstheme="minorHAnsi"/>
                <w:b/>
                <w:sz w:val="22"/>
                <w:szCs w:val="22"/>
              </w:rPr>
              <w:t xml:space="preserve"> MF²</w:t>
            </w:r>
            <w:r w:rsidRPr="00E57E82">
              <w:rPr>
                <w:rFonts w:asciiTheme="minorHAnsi" w:hAnsiTheme="minorHAnsi" w:cstheme="minorHAnsi"/>
                <w:noProof/>
                <w:sz w:val="22"/>
                <w:szCs w:val="22"/>
              </w:rPr>
              <w:t xml:space="preserve"> </w:t>
            </w:r>
          </w:p>
          <w:p w14:paraId="31C51D21" w14:textId="77777777" w:rsidR="00615C49" w:rsidRPr="00E57E82" w:rsidRDefault="00615C49" w:rsidP="00663E01">
            <w:pPr>
              <w:spacing w:line="240" w:lineRule="auto"/>
              <w:rPr>
                <w:rFonts w:cstheme="minorHAnsi"/>
                <w:noProof/>
              </w:rPr>
            </w:pPr>
            <w:r w:rsidRPr="00E57E82">
              <w:rPr>
                <w:rFonts w:cstheme="minorHAnsi"/>
                <w:noProof/>
              </w:rPr>
              <w:drawing>
                <wp:anchor distT="0" distB="0" distL="114300" distR="114300" simplePos="0" relativeHeight="251825664" behindDoc="0" locked="0" layoutInCell="1" allowOverlap="1" wp14:anchorId="5FFC21F3" wp14:editId="66AF4130">
                  <wp:simplePos x="0" y="0"/>
                  <wp:positionH relativeFrom="column">
                    <wp:posOffset>697422</wp:posOffset>
                  </wp:positionH>
                  <wp:positionV relativeFrom="paragraph">
                    <wp:posOffset>133841</wp:posOffset>
                  </wp:positionV>
                  <wp:extent cx="518795" cy="473710"/>
                  <wp:effectExtent l="0" t="0" r="0" b="254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 cy="473710"/>
                          </a:xfrm>
                          <a:prstGeom prst="rect">
                            <a:avLst/>
                          </a:prstGeom>
                          <a:noFill/>
                        </pic:spPr>
                      </pic:pic>
                    </a:graphicData>
                  </a:graphic>
                  <wp14:sizeRelH relativeFrom="margin">
                    <wp14:pctWidth>0</wp14:pctWidth>
                  </wp14:sizeRelH>
                  <wp14:sizeRelV relativeFrom="margin">
                    <wp14:pctHeight>0</wp14:pctHeight>
                  </wp14:sizeRelV>
                </wp:anchor>
              </w:drawing>
            </w:r>
          </w:p>
        </w:tc>
        <w:tc>
          <w:tcPr>
            <w:tcW w:w="7484" w:type="dxa"/>
            <w:tcBorders>
              <w:top w:val="single" w:sz="4" w:space="0" w:color="auto"/>
              <w:left w:val="single" w:sz="4" w:space="0" w:color="auto"/>
              <w:bottom w:val="single" w:sz="4" w:space="0" w:color="auto"/>
              <w:right w:val="single" w:sz="4" w:space="0" w:color="auto"/>
            </w:tcBorders>
          </w:tcPr>
          <w:p w14:paraId="71FB3EB9" w14:textId="37424380" w:rsidR="00615C49" w:rsidRDefault="00615C49" w:rsidP="00663E01">
            <w:pPr>
              <w:autoSpaceDE w:val="0"/>
              <w:jc w:val="both"/>
              <w:rPr>
                <w:rFonts w:ascii="Arial" w:hAnsi="Arial" w:cs="Arial"/>
                <w:color w:val="000000"/>
              </w:rPr>
            </w:pPr>
            <w:r w:rsidRPr="0090738B">
              <w:rPr>
                <w:rFonts w:asciiTheme="minorHAnsi" w:hAnsiTheme="minorHAnsi" w:cstheme="minorHAnsi"/>
                <w:color w:val="000000"/>
                <w:sz w:val="22"/>
                <w:szCs w:val="22"/>
              </w:rPr>
              <w:t xml:space="preserve">Le </w:t>
            </w:r>
            <w:r>
              <w:rPr>
                <w:rFonts w:asciiTheme="minorHAnsi" w:hAnsiTheme="minorHAnsi" w:cstheme="minorHAnsi"/>
                <w:color w:val="000000"/>
                <w:sz w:val="22"/>
                <w:szCs w:val="22"/>
              </w:rPr>
              <w:t>ministère</w:t>
            </w:r>
            <w:r w:rsidRPr="0090738B">
              <w:rPr>
                <w:rFonts w:asciiTheme="minorHAnsi" w:hAnsiTheme="minorHAnsi" w:cstheme="minorHAnsi"/>
                <w:color w:val="000000"/>
                <w:sz w:val="22"/>
                <w:szCs w:val="22"/>
              </w:rPr>
              <w:t xml:space="preserve"> s'est engagé dans une démarche de modernisation de la fonction financière en EPLE avec le programme MF² (</w:t>
            </w:r>
            <w:r w:rsidR="00DE189C">
              <w:rPr>
                <w:rFonts w:asciiTheme="minorHAnsi" w:hAnsiTheme="minorHAnsi" w:cstheme="minorHAnsi"/>
                <w:color w:val="000000"/>
                <w:sz w:val="22"/>
                <w:szCs w:val="22"/>
              </w:rPr>
              <w:t>2</w:t>
            </w:r>
            <w:r w:rsidRPr="0090738B">
              <w:rPr>
                <w:rFonts w:asciiTheme="minorHAnsi" w:hAnsiTheme="minorHAnsi" w:cstheme="minorHAnsi"/>
                <w:color w:val="000000"/>
                <w:sz w:val="22"/>
                <w:szCs w:val="22"/>
              </w:rPr>
              <w:t>). Ce programme vise à rénover les systèmes d'information financiers des établissements publics d'enseignement du second degré.</w:t>
            </w:r>
            <w:r>
              <w:rPr>
                <w:rFonts w:asciiTheme="minorHAnsi" w:hAnsiTheme="minorHAnsi" w:cstheme="minorHAnsi"/>
                <w:color w:val="000000"/>
                <w:sz w:val="22"/>
                <w:szCs w:val="22"/>
              </w:rPr>
              <w:t xml:space="preserve"> </w:t>
            </w:r>
            <w:proofErr w:type="spellStart"/>
            <w:r w:rsidR="005B2CE2" w:rsidRPr="005B2CE2">
              <w:rPr>
                <w:rFonts w:asciiTheme="minorHAnsi" w:hAnsiTheme="minorHAnsi" w:cstheme="minorHAnsi"/>
                <w:color w:val="000000"/>
                <w:sz w:val="22"/>
                <w:szCs w:val="22"/>
              </w:rPr>
              <w:t>Op@le</w:t>
            </w:r>
            <w:proofErr w:type="spellEnd"/>
            <w:r w:rsidR="005B2CE2" w:rsidRPr="005B2CE2">
              <w:rPr>
                <w:rFonts w:asciiTheme="minorHAnsi" w:hAnsiTheme="minorHAnsi" w:cstheme="minorHAnsi"/>
                <w:color w:val="000000"/>
                <w:sz w:val="22"/>
                <w:szCs w:val="22"/>
              </w:rPr>
              <w:t xml:space="preserve"> remplacera à terme l’application GFC pour l'ensemble des acteurs de la gestion budgétaire et comptable en EPLE.</w:t>
            </w:r>
            <w:r w:rsidRPr="004B03DC">
              <w:rPr>
                <w:rFonts w:ascii="Arial" w:hAnsi="Arial" w:cs="Arial"/>
                <w:color w:val="000000"/>
              </w:rPr>
              <w:t xml:space="preserve"> </w:t>
            </w:r>
          </w:p>
          <w:p w14:paraId="4EA220D7" w14:textId="0B7A8899" w:rsidR="00615C49" w:rsidRPr="0090738B" w:rsidRDefault="00615C49" w:rsidP="00663E01">
            <w:pPr>
              <w:autoSpaceDE w:val="0"/>
              <w:jc w:val="both"/>
              <w:rPr>
                <w:rFonts w:asciiTheme="minorHAnsi" w:hAnsiTheme="minorHAnsi" w:cstheme="minorHAnsi"/>
                <w:color w:val="000000"/>
                <w:sz w:val="22"/>
                <w:szCs w:val="22"/>
              </w:rPr>
            </w:pPr>
            <w:r w:rsidRPr="0090738B">
              <w:rPr>
                <w:rFonts w:asciiTheme="minorHAnsi" w:hAnsiTheme="minorHAnsi" w:cstheme="minorHAnsi"/>
                <w:color w:val="000000"/>
                <w:sz w:val="22"/>
                <w:szCs w:val="22"/>
              </w:rPr>
              <w:t>Les enjeux du projet OP@</w:t>
            </w:r>
            <w:r>
              <w:rPr>
                <w:rFonts w:asciiTheme="minorHAnsi" w:hAnsiTheme="minorHAnsi" w:cstheme="minorHAnsi"/>
                <w:color w:val="000000"/>
                <w:sz w:val="22"/>
                <w:szCs w:val="22"/>
              </w:rPr>
              <w:t>LE</w:t>
            </w:r>
            <w:r w:rsidRPr="0090738B">
              <w:rPr>
                <w:rFonts w:asciiTheme="minorHAnsi" w:hAnsiTheme="minorHAnsi" w:cstheme="minorHAnsi"/>
                <w:color w:val="000000"/>
                <w:sz w:val="22"/>
                <w:szCs w:val="22"/>
              </w:rPr>
              <w:t xml:space="preserve"> sont les suivants : </w:t>
            </w:r>
          </w:p>
          <w:p w14:paraId="1F04B296" w14:textId="77777777" w:rsidR="00615C49" w:rsidRPr="00615C49" w:rsidRDefault="00615C49" w:rsidP="00615C49">
            <w:pPr>
              <w:pStyle w:val="Paragraphedeliste"/>
              <w:numPr>
                <w:ilvl w:val="0"/>
                <w:numId w:val="31"/>
              </w:numPr>
              <w:autoSpaceDE w:val="0"/>
              <w:jc w:val="both"/>
              <w:rPr>
                <w:rFonts w:asciiTheme="minorHAnsi" w:eastAsia="Arial Unicode MS" w:hAnsiTheme="minorHAnsi" w:cstheme="minorHAnsi"/>
                <w:color w:val="000000"/>
                <w:sz w:val="22"/>
                <w:szCs w:val="22"/>
                <w:lang w:eastAsia="en-US"/>
              </w:rPr>
            </w:pPr>
            <w:r w:rsidRPr="00615C49">
              <w:rPr>
                <w:rFonts w:asciiTheme="minorHAnsi" w:eastAsia="Arial Unicode MS" w:hAnsiTheme="minorHAnsi" w:cstheme="minorHAnsi"/>
                <w:color w:val="000000"/>
                <w:sz w:val="22"/>
                <w:szCs w:val="22"/>
                <w:lang w:eastAsia="en-US"/>
              </w:rPr>
              <w:t>Répondre aux obligations réglementaires : complétude de la M9.6, dématérialisation, maitrise de la carte comptable et pilotage financier,</w:t>
            </w:r>
          </w:p>
          <w:p w14:paraId="1243D63F" w14:textId="77777777" w:rsidR="00615C49" w:rsidRPr="00615C49" w:rsidRDefault="00615C49" w:rsidP="00615C49">
            <w:pPr>
              <w:pStyle w:val="Paragraphedeliste"/>
              <w:numPr>
                <w:ilvl w:val="0"/>
                <w:numId w:val="31"/>
              </w:numPr>
              <w:autoSpaceDE w:val="0"/>
              <w:jc w:val="both"/>
              <w:rPr>
                <w:rFonts w:asciiTheme="minorHAnsi" w:eastAsia="Arial Unicode MS" w:hAnsiTheme="minorHAnsi" w:cstheme="minorHAnsi"/>
                <w:color w:val="000000"/>
                <w:sz w:val="22"/>
                <w:szCs w:val="22"/>
                <w:lang w:eastAsia="en-US"/>
              </w:rPr>
            </w:pPr>
            <w:r w:rsidRPr="00615C49">
              <w:rPr>
                <w:rFonts w:asciiTheme="minorHAnsi" w:eastAsia="Arial Unicode MS" w:hAnsiTheme="minorHAnsi" w:cstheme="minorHAnsi"/>
                <w:color w:val="000000"/>
                <w:sz w:val="22"/>
                <w:szCs w:val="22"/>
                <w:lang w:eastAsia="en-US"/>
              </w:rPr>
              <w:t xml:space="preserve">Avoir l’adhésion des acteurs : solution ergonomique, accompagnement aux changements, mise en place d’un PRA pour assurer la continuité de services,  </w:t>
            </w:r>
          </w:p>
          <w:p w14:paraId="4F7EF9BD" w14:textId="77777777" w:rsidR="00615C49" w:rsidRPr="00615C49" w:rsidRDefault="00615C49" w:rsidP="00615C49">
            <w:pPr>
              <w:pStyle w:val="Paragraphedeliste"/>
              <w:numPr>
                <w:ilvl w:val="0"/>
                <w:numId w:val="31"/>
              </w:numPr>
              <w:autoSpaceDE w:val="0"/>
              <w:jc w:val="both"/>
              <w:rPr>
                <w:rFonts w:asciiTheme="minorHAnsi" w:eastAsia="Arial Unicode MS" w:hAnsiTheme="minorHAnsi" w:cstheme="minorHAnsi"/>
                <w:color w:val="000000"/>
                <w:sz w:val="22"/>
                <w:szCs w:val="22"/>
                <w:lang w:eastAsia="en-US"/>
              </w:rPr>
            </w:pPr>
            <w:r w:rsidRPr="00615C49">
              <w:rPr>
                <w:rFonts w:asciiTheme="minorHAnsi" w:eastAsia="Arial Unicode MS" w:hAnsiTheme="minorHAnsi" w:cstheme="minorHAnsi"/>
                <w:color w:val="000000"/>
                <w:sz w:val="22"/>
                <w:szCs w:val="22"/>
                <w:lang w:eastAsia="en-US"/>
              </w:rPr>
              <w:t>Moderniser et harmoniser les pratiques : données intégrées, système favorisant les échanges,</w:t>
            </w:r>
          </w:p>
          <w:p w14:paraId="553FB31B" w14:textId="77777777" w:rsidR="00615C49" w:rsidRPr="00615C49" w:rsidRDefault="00615C49" w:rsidP="00615C49">
            <w:pPr>
              <w:pStyle w:val="Paragraphedeliste"/>
              <w:numPr>
                <w:ilvl w:val="0"/>
                <w:numId w:val="31"/>
              </w:numPr>
              <w:autoSpaceDE w:val="0"/>
              <w:jc w:val="both"/>
              <w:rPr>
                <w:rFonts w:asciiTheme="minorHAnsi" w:eastAsia="Arial Unicode MS" w:hAnsiTheme="minorHAnsi" w:cstheme="minorHAnsi"/>
                <w:color w:val="000000"/>
                <w:sz w:val="22"/>
                <w:szCs w:val="22"/>
                <w:lang w:eastAsia="en-US"/>
              </w:rPr>
            </w:pPr>
            <w:r w:rsidRPr="00615C49">
              <w:rPr>
                <w:rFonts w:asciiTheme="minorHAnsi" w:eastAsia="Arial Unicode MS" w:hAnsiTheme="minorHAnsi" w:cstheme="minorHAnsi"/>
                <w:color w:val="000000"/>
                <w:sz w:val="22"/>
                <w:szCs w:val="22"/>
                <w:lang w:eastAsia="en-US"/>
              </w:rPr>
              <w:lastRenderedPageBreak/>
              <w:t xml:space="preserve">Sécuriser la fonction financière et ses acteurs : assurance pour les agents du respect des obligations engageant leurs responsabilités, fournir des données fiables et tracées </w:t>
            </w:r>
          </w:p>
          <w:p w14:paraId="3628DAB3" w14:textId="0E149872" w:rsidR="00615C49" w:rsidRPr="00700BC4" w:rsidRDefault="00615C49">
            <w:pPr>
              <w:pStyle w:val="Paragraphedeliste"/>
              <w:numPr>
                <w:ilvl w:val="0"/>
                <w:numId w:val="31"/>
              </w:numPr>
              <w:autoSpaceDE w:val="0"/>
              <w:jc w:val="both"/>
              <w:rPr>
                <w:rFonts w:asciiTheme="minorHAnsi" w:eastAsia="Arial Unicode MS" w:hAnsiTheme="minorHAnsi" w:cstheme="minorHAnsi"/>
                <w:color w:val="000000"/>
                <w:sz w:val="22"/>
                <w:szCs w:val="22"/>
                <w:lang w:eastAsia="en-US"/>
              </w:rPr>
            </w:pPr>
            <w:r w:rsidRPr="00615C49">
              <w:rPr>
                <w:rFonts w:asciiTheme="minorHAnsi" w:eastAsia="Arial Unicode MS" w:hAnsiTheme="minorHAnsi" w:cstheme="minorHAnsi"/>
                <w:color w:val="000000"/>
                <w:sz w:val="22"/>
                <w:szCs w:val="22"/>
                <w:lang w:eastAsia="en-US"/>
              </w:rPr>
              <w:t>Evoluer : solutions permettant d’intégrer les évolutions réglementaires, de nouvelles organisations, de nouveaux processus</w:t>
            </w:r>
            <w:r>
              <w:rPr>
                <w:rFonts w:asciiTheme="minorHAnsi" w:eastAsia="Arial Unicode MS" w:hAnsiTheme="minorHAnsi" w:cstheme="minorHAnsi"/>
                <w:color w:val="000000"/>
                <w:sz w:val="22"/>
                <w:szCs w:val="22"/>
                <w:lang w:eastAsia="en-US"/>
              </w:rPr>
              <w:t>.</w:t>
            </w:r>
            <w:r w:rsidRPr="00700BC4">
              <w:rPr>
                <w:rFonts w:ascii="Arial Unicode MS" w:eastAsia="Arial Unicode MS" w:hAnsi="Arial Unicode MS" w:cstheme="minorHAnsi"/>
                <w:color w:val="000000"/>
                <w:sz w:val="24"/>
                <w:szCs w:val="24"/>
              </w:rPr>
              <w:t xml:space="preserve"> </w:t>
            </w:r>
          </w:p>
        </w:tc>
      </w:tr>
      <w:tr w:rsidR="00615C49" w14:paraId="0B04D472" w14:textId="77777777" w:rsidTr="00663E01">
        <w:tc>
          <w:tcPr>
            <w:tcW w:w="9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FCA9A4" w14:textId="77777777" w:rsidR="00615C49" w:rsidRPr="00E57E82" w:rsidRDefault="00615C49" w:rsidP="00663E01">
            <w:pPr>
              <w:autoSpaceDE w:val="0"/>
              <w:spacing w:line="240" w:lineRule="auto"/>
              <w:jc w:val="both"/>
              <w:rPr>
                <w:rFonts w:asciiTheme="minorHAnsi" w:hAnsiTheme="minorHAnsi" w:cstheme="minorHAnsi"/>
                <w:b/>
                <w:color w:val="000000"/>
                <w:sz w:val="22"/>
                <w:szCs w:val="22"/>
              </w:rPr>
            </w:pPr>
            <w:r w:rsidRPr="00E57E82">
              <w:rPr>
                <w:rFonts w:asciiTheme="minorHAnsi" w:hAnsiTheme="minorHAnsi" w:cstheme="minorHAnsi"/>
                <w:b/>
                <w:sz w:val="22"/>
                <w:szCs w:val="22"/>
              </w:rPr>
              <w:lastRenderedPageBreak/>
              <w:t>Description fonctionnelle et technique</w:t>
            </w:r>
          </w:p>
        </w:tc>
      </w:tr>
      <w:tr w:rsidR="00615C49" w14:paraId="62702BC2" w14:textId="77777777" w:rsidTr="00663E01">
        <w:tc>
          <w:tcPr>
            <w:tcW w:w="2122" w:type="dxa"/>
            <w:tcBorders>
              <w:top w:val="single" w:sz="4" w:space="0" w:color="auto"/>
              <w:left w:val="single" w:sz="4" w:space="0" w:color="auto"/>
              <w:bottom w:val="single" w:sz="4" w:space="0" w:color="auto"/>
              <w:right w:val="single" w:sz="4" w:space="0" w:color="auto"/>
            </w:tcBorders>
          </w:tcPr>
          <w:p w14:paraId="5356C10D" w14:textId="77777777" w:rsidR="00615C49" w:rsidRPr="00E57E82" w:rsidRDefault="00615C49" w:rsidP="00663E01">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830784" behindDoc="0" locked="0" layoutInCell="1" allowOverlap="1" wp14:anchorId="6C64CD70" wp14:editId="722A3D51">
                  <wp:simplePos x="0" y="0"/>
                  <wp:positionH relativeFrom="column">
                    <wp:posOffset>675005</wp:posOffset>
                  </wp:positionH>
                  <wp:positionV relativeFrom="paragraph">
                    <wp:posOffset>-22860</wp:posOffset>
                  </wp:positionV>
                  <wp:extent cx="607695" cy="417830"/>
                  <wp:effectExtent l="0" t="0" r="1905" b="127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695" cy="4178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Description fonctionnelle</w:t>
            </w:r>
          </w:p>
          <w:p w14:paraId="4238ECEF" w14:textId="77777777" w:rsidR="00615C49" w:rsidRPr="00E57E82" w:rsidRDefault="00615C49" w:rsidP="00663E01">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1CE6652B" w14:textId="41F42C50" w:rsidR="00615C49" w:rsidRDefault="00615C49" w:rsidP="00663E01">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Gestion </w:t>
            </w:r>
            <w:r w:rsidR="00767F81">
              <w:rPr>
                <w:rFonts w:asciiTheme="minorHAnsi" w:hAnsiTheme="minorHAnsi" w:cstheme="minorHAnsi"/>
                <w:color w:val="000000"/>
                <w:sz w:val="22"/>
                <w:szCs w:val="22"/>
              </w:rPr>
              <w:t>des budgets</w:t>
            </w:r>
          </w:p>
          <w:p w14:paraId="4DC3DC04" w14:textId="1412F5D3" w:rsidR="00615C49" w:rsidRDefault="00615C49" w:rsidP="00663E01">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Gestion des </w:t>
            </w:r>
            <w:r w:rsidR="00767F81">
              <w:rPr>
                <w:rFonts w:asciiTheme="minorHAnsi" w:hAnsiTheme="minorHAnsi" w:cstheme="minorHAnsi"/>
                <w:color w:val="000000"/>
                <w:sz w:val="22"/>
                <w:szCs w:val="22"/>
              </w:rPr>
              <w:t>dépenses</w:t>
            </w:r>
            <w:r w:rsidR="00DE189C">
              <w:rPr>
                <w:rFonts w:asciiTheme="minorHAnsi" w:hAnsiTheme="minorHAnsi" w:cstheme="minorHAnsi"/>
                <w:color w:val="000000"/>
                <w:sz w:val="22"/>
                <w:szCs w:val="22"/>
              </w:rPr>
              <w:t xml:space="preserve"> et des recettes</w:t>
            </w:r>
          </w:p>
          <w:p w14:paraId="6DDC6489" w14:textId="2C5CDAE6" w:rsidR="00615C49" w:rsidRDefault="00615C49" w:rsidP="00663E01">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Gestion des </w:t>
            </w:r>
            <w:r w:rsidR="00DE189C">
              <w:rPr>
                <w:rFonts w:asciiTheme="minorHAnsi" w:hAnsiTheme="minorHAnsi" w:cstheme="minorHAnsi"/>
                <w:color w:val="000000"/>
                <w:sz w:val="22"/>
                <w:szCs w:val="22"/>
              </w:rPr>
              <w:t>immobilisations</w:t>
            </w:r>
          </w:p>
          <w:p w14:paraId="3B09C8DE" w14:textId="078852A5" w:rsidR="00615C49" w:rsidRDefault="00615C49" w:rsidP="00663E01">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Gestion des</w:t>
            </w:r>
            <w:r w:rsidR="00DE189C">
              <w:rPr>
                <w:rFonts w:asciiTheme="minorHAnsi" w:hAnsiTheme="minorHAnsi" w:cstheme="minorHAnsi"/>
                <w:color w:val="000000"/>
                <w:sz w:val="22"/>
                <w:szCs w:val="22"/>
              </w:rPr>
              <w:t xml:space="preserve"> stocks et valeurs inactives</w:t>
            </w:r>
          </w:p>
          <w:p w14:paraId="13D73A58" w14:textId="464B86D6" w:rsidR="00DE189C" w:rsidRDefault="00DE189C" w:rsidP="00663E01">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Gestion des tiers </w:t>
            </w:r>
          </w:p>
          <w:p w14:paraId="016BB21C" w14:textId="3CF10B80" w:rsidR="00615C49" w:rsidRDefault="00DE189C" w:rsidP="00663E01">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Comptabilités</w:t>
            </w:r>
          </w:p>
          <w:p w14:paraId="0652F390" w14:textId="5B9D6B3A" w:rsidR="00DE189C" w:rsidRDefault="00DE189C" w:rsidP="00663E01">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Gestion des opérations de fin d’exercice</w:t>
            </w:r>
          </w:p>
          <w:p w14:paraId="41277CCB" w14:textId="12F2B2B6" w:rsidR="00DE189C" w:rsidRDefault="00DE189C" w:rsidP="00663E01">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Gestion des régies</w:t>
            </w:r>
          </w:p>
          <w:p w14:paraId="1B9C9E43" w14:textId="6C200172" w:rsidR="00615C49" w:rsidRPr="00E57E82" w:rsidRDefault="00DE189C">
            <w:pPr>
              <w:pStyle w:val="Paragraphedeliste"/>
              <w:widowControl/>
              <w:numPr>
                <w:ilvl w:val="0"/>
                <w:numId w:val="32"/>
              </w:numPr>
              <w:autoSpaceDE w:val="0"/>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Gestion des établissements des POM et TOP</w:t>
            </w:r>
          </w:p>
        </w:tc>
      </w:tr>
      <w:tr w:rsidR="00615C49" w14:paraId="2F9A5B68" w14:textId="77777777" w:rsidTr="00663E01">
        <w:tc>
          <w:tcPr>
            <w:tcW w:w="2122" w:type="dxa"/>
            <w:tcBorders>
              <w:top w:val="single" w:sz="4" w:space="0" w:color="auto"/>
              <w:left w:val="single" w:sz="4" w:space="0" w:color="auto"/>
              <w:bottom w:val="single" w:sz="4" w:space="0" w:color="auto"/>
              <w:right w:val="single" w:sz="4" w:space="0" w:color="auto"/>
            </w:tcBorders>
          </w:tcPr>
          <w:p w14:paraId="044B9865" w14:textId="77777777" w:rsidR="00615C49" w:rsidRPr="00E57E82" w:rsidRDefault="00615C49" w:rsidP="00663E01">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828736" behindDoc="0" locked="0" layoutInCell="1" allowOverlap="1" wp14:anchorId="597F418A" wp14:editId="02022161">
                  <wp:simplePos x="0" y="0"/>
                  <wp:positionH relativeFrom="column">
                    <wp:posOffset>835660</wp:posOffset>
                  </wp:positionH>
                  <wp:positionV relativeFrom="paragraph">
                    <wp:posOffset>6350</wp:posOffset>
                  </wp:positionV>
                  <wp:extent cx="438150" cy="557530"/>
                  <wp:effectExtent l="0" t="0" r="0" b="0"/>
                  <wp:wrapThrough wrapText="bothSides">
                    <wp:wrapPolygon edited="0">
                      <wp:start x="9391" y="0"/>
                      <wp:lineTo x="0" y="12547"/>
                      <wp:lineTo x="2817" y="20665"/>
                      <wp:lineTo x="19722" y="20665"/>
                      <wp:lineTo x="18783" y="2952"/>
                      <wp:lineTo x="17843" y="0"/>
                      <wp:lineTo x="9391" y="0"/>
                    </wp:wrapPolygon>
                  </wp:wrapThrough>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557530"/>
                          </a:xfrm>
                          <a:prstGeom prst="rect">
                            <a:avLst/>
                          </a:prstGeom>
                          <a:noFill/>
                        </pic:spPr>
                      </pic:pic>
                    </a:graphicData>
                  </a:graphic>
                  <wp14:sizeRelH relativeFrom="margin">
                    <wp14:pctWidth>0</wp14:pctWidth>
                  </wp14:sizeRelH>
                  <wp14:sizeRelV relativeFrom="margin">
                    <wp14:pctHeight>0</wp14:pctHeight>
                  </wp14:sizeRelV>
                </wp:anchor>
              </w:drawing>
            </w:r>
            <w:r w:rsidRPr="00E57E82">
              <w:rPr>
                <w:rFonts w:asciiTheme="minorHAnsi" w:hAnsiTheme="minorHAnsi" w:cstheme="minorHAnsi"/>
                <w:b/>
                <w:sz w:val="22"/>
                <w:szCs w:val="22"/>
              </w:rPr>
              <w:t xml:space="preserve">Public cible </w:t>
            </w:r>
          </w:p>
          <w:p w14:paraId="63220D7E" w14:textId="77777777" w:rsidR="00615C49" w:rsidRPr="00E57E82" w:rsidRDefault="00615C49" w:rsidP="00663E01">
            <w:pPr>
              <w:spacing w:line="240" w:lineRule="auto"/>
              <w:jc w:val="right"/>
              <w:rPr>
                <w:rFonts w:asciiTheme="minorHAnsi" w:hAnsiTheme="minorHAnsi" w:cstheme="minorHAnsi"/>
                <w:b/>
                <w:color w:val="000000"/>
                <w:sz w:val="22"/>
                <w:szCs w:val="22"/>
                <w:u w:val="single"/>
              </w:rPr>
            </w:pPr>
          </w:p>
        </w:tc>
        <w:tc>
          <w:tcPr>
            <w:tcW w:w="7484" w:type="dxa"/>
            <w:tcBorders>
              <w:top w:val="single" w:sz="4" w:space="0" w:color="auto"/>
              <w:left w:val="single" w:sz="4" w:space="0" w:color="auto"/>
              <w:bottom w:val="single" w:sz="4" w:space="0" w:color="auto"/>
              <w:right w:val="single" w:sz="4" w:space="0" w:color="auto"/>
            </w:tcBorders>
            <w:hideMark/>
          </w:tcPr>
          <w:p w14:paraId="524B58CC" w14:textId="1BF5DF5C" w:rsidR="00615C49" w:rsidRPr="00700BC4" w:rsidRDefault="00BA75A3" w:rsidP="00700BC4">
            <w:pPr>
              <w:autoSpaceDE w:val="0"/>
              <w:jc w:val="both"/>
              <w:rPr>
                <w:rFonts w:asciiTheme="minorHAnsi" w:hAnsiTheme="minorHAnsi" w:cstheme="minorHAnsi"/>
                <w:color w:val="000000"/>
                <w:sz w:val="22"/>
                <w:szCs w:val="22"/>
              </w:rPr>
            </w:pPr>
            <w:r w:rsidRPr="00700BC4">
              <w:rPr>
                <w:rFonts w:cstheme="minorHAnsi"/>
                <w:color w:val="000000"/>
              </w:rPr>
              <w:t>L</w:t>
            </w:r>
            <w:r>
              <w:rPr>
                <w:rFonts w:asciiTheme="minorHAnsi" w:hAnsiTheme="minorHAnsi" w:cstheme="minorHAnsi"/>
                <w:color w:val="000000"/>
                <w:sz w:val="22"/>
                <w:szCs w:val="22"/>
              </w:rPr>
              <w:t xml:space="preserve">es </w:t>
            </w:r>
            <w:r w:rsidRPr="00700BC4">
              <w:rPr>
                <w:rFonts w:cstheme="minorHAnsi"/>
                <w:color w:val="000000"/>
              </w:rPr>
              <w:t>application</w:t>
            </w:r>
            <w:r>
              <w:rPr>
                <w:rFonts w:asciiTheme="minorHAnsi" w:hAnsiTheme="minorHAnsi" w:cstheme="minorHAnsi"/>
                <w:color w:val="000000"/>
                <w:sz w:val="22"/>
                <w:szCs w:val="22"/>
              </w:rPr>
              <w:t>s</w:t>
            </w:r>
            <w:r w:rsidRPr="00700BC4">
              <w:rPr>
                <w:rFonts w:cstheme="minorHAnsi"/>
                <w:color w:val="000000"/>
              </w:rPr>
              <w:t xml:space="preserve"> GFC</w:t>
            </w:r>
            <w:r>
              <w:rPr>
                <w:rFonts w:asciiTheme="minorHAnsi" w:hAnsiTheme="minorHAnsi" w:cstheme="minorHAnsi"/>
                <w:color w:val="000000"/>
                <w:sz w:val="22"/>
                <w:szCs w:val="22"/>
              </w:rPr>
              <w:t xml:space="preserve"> et </w:t>
            </w:r>
            <w:proofErr w:type="spellStart"/>
            <w:r>
              <w:rPr>
                <w:rFonts w:asciiTheme="minorHAnsi" w:hAnsiTheme="minorHAnsi" w:cstheme="minorHAnsi"/>
                <w:color w:val="000000"/>
                <w:sz w:val="22"/>
                <w:szCs w:val="22"/>
              </w:rPr>
              <w:t>Op@le</w:t>
            </w:r>
            <w:proofErr w:type="spellEnd"/>
            <w:r>
              <w:rPr>
                <w:rFonts w:asciiTheme="minorHAnsi" w:hAnsiTheme="minorHAnsi" w:cstheme="minorHAnsi"/>
                <w:color w:val="000000"/>
                <w:sz w:val="22"/>
                <w:szCs w:val="22"/>
              </w:rPr>
              <w:t xml:space="preserve"> sont</w:t>
            </w:r>
            <w:r w:rsidRPr="00700BC4">
              <w:rPr>
                <w:rFonts w:cstheme="minorHAnsi"/>
                <w:color w:val="000000"/>
              </w:rPr>
              <w:t xml:space="preserve"> proposée</w:t>
            </w:r>
            <w:r>
              <w:rPr>
                <w:rFonts w:asciiTheme="minorHAnsi" w:hAnsiTheme="minorHAnsi" w:cstheme="minorHAnsi"/>
                <w:color w:val="000000"/>
                <w:sz w:val="22"/>
                <w:szCs w:val="22"/>
              </w:rPr>
              <w:t>s</w:t>
            </w:r>
            <w:r w:rsidRPr="00700BC4">
              <w:rPr>
                <w:rFonts w:cstheme="minorHAnsi"/>
                <w:color w:val="000000"/>
              </w:rPr>
              <w:t xml:space="preserve"> aux personnels administratifs, gestionnaires et agents comptables des EPLE.</w:t>
            </w:r>
            <w:r>
              <w:t xml:space="preserve"> </w:t>
            </w:r>
            <w:r w:rsidRPr="00BA75A3">
              <w:rPr>
                <w:rFonts w:asciiTheme="minorHAnsi" w:hAnsiTheme="minorHAnsi" w:cstheme="minorHAnsi"/>
                <w:color w:val="000000"/>
                <w:sz w:val="22"/>
                <w:szCs w:val="22"/>
              </w:rPr>
              <w:t>A terme le déploiement d’</w:t>
            </w:r>
            <w:proofErr w:type="spellStart"/>
            <w:r w:rsidRPr="00BA75A3">
              <w:rPr>
                <w:rFonts w:asciiTheme="minorHAnsi" w:hAnsiTheme="minorHAnsi" w:cstheme="minorHAnsi"/>
                <w:color w:val="000000"/>
                <w:sz w:val="22"/>
                <w:szCs w:val="22"/>
              </w:rPr>
              <w:t>Op@le</w:t>
            </w:r>
            <w:proofErr w:type="spellEnd"/>
            <w:r w:rsidRPr="00BA75A3">
              <w:rPr>
                <w:rFonts w:asciiTheme="minorHAnsi" w:hAnsiTheme="minorHAnsi" w:cstheme="minorHAnsi"/>
                <w:color w:val="000000"/>
                <w:sz w:val="22"/>
                <w:szCs w:val="22"/>
              </w:rPr>
              <w:t xml:space="preserve"> concernera 35000 </w:t>
            </w:r>
            <w:r>
              <w:rPr>
                <w:rFonts w:asciiTheme="minorHAnsi" w:hAnsiTheme="minorHAnsi" w:cstheme="minorHAnsi"/>
                <w:color w:val="000000"/>
                <w:sz w:val="22"/>
                <w:szCs w:val="22"/>
              </w:rPr>
              <w:t>a</w:t>
            </w:r>
            <w:r w:rsidRPr="00BA75A3">
              <w:rPr>
                <w:rFonts w:asciiTheme="minorHAnsi" w:hAnsiTheme="minorHAnsi" w:cstheme="minorHAnsi"/>
                <w:color w:val="000000"/>
                <w:sz w:val="22"/>
                <w:szCs w:val="22"/>
              </w:rPr>
              <w:t>gents qui participent à la fonction financière au sein de 8000 EPLE</w:t>
            </w:r>
            <w:r>
              <w:rPr>
                <w:rFonts w:asciiTheme="minorHAnsi" w:hAnsiTheme="minorHAnsi" w:cstheme="minorHAnsi"/>
                <w:color w:val="000000"/>
                <w:sz w:val="22"/>
                <w:szCs w:val="22"/>
              </w:rPr>
              <w:t xml:space="preserve"> du territoire</w:t>
            </w:r>
            <w:r w:rsidRPr="00BA75A3">
              <w:rPr>
                <w:rFonts w:asciiTheme="minorHAnsi" w:hAnsiTheme="minorHAnsi" w:cstheme="minorHAnsi"/>
                <w:color w:val="000000"/>
                <w:sz w:val="22"/>
                <w:szCs w:val="22"/>
              </w:rPr>
              <w:t>.</w:t>
            </w:r>
          </w:p>
        </w:tc>
      </w:tr>
      <w:tr w:rsidR="00615C49" w:rsidRPr="00E57E82" w14:paraId="355125A3" w14:textId="77777777" w:rsidTr="00663E01">
        <w:tc>
          <w:tcPr>
            <w:tcW w:w="2122" w:type="dxa"/>
            <w:tcBorders>
              <w:top w:val="single" w:sz="4" w:space="0" w:color="auto"/>
              <w:left w:val="single" w:sz="4" w:space="0" w:color="auto"/>
              <w:bottom w:val="single" w:sz="4" w:space="0" w:color="auto"/>
              <w:right w:val="single" w:sz="4" w:space="0" w:color="auto"/>
            </w:tcBorders>
          </w:tcPr>
          <w:p w14:paraId="4FB181B1" w14:textId="77777777" w:rsidR="00615C49" w:rsidRPr="00E57E82" w:rsidRDefault="00615C49" w:rsidP="00663E01">
            <w:pPr>
              <w:spacing w:line="240" w:lineRule="auto"/>
              <w:rPr>
                <w:rFonts w:cstheme="minorHAnsi"/>
                <w:noProof/>
              </w:rPr>
            </w:pPr>
            <w:r w:rsidRPr="00E57E82">
              <w:rPr>
                <w:rFonts w:cstheme="minorHAnsi"/>
                <w:noProof/>
              </w:rPr>
              <w:drawing>
                <wp:anchor distT="0" distB="0" distL="114300" distR="114300" simplePos="0" relativeHeight="251826688" behindDoc="0" locked="0" layoutInCell="1" allowOverlap="1" wp14:anchorId="26C73C57" wp14:editId="44628EA1">
                  <wp:simplePos x="0" y="0"/>
                  <wp:positionH relativeFrom="column">
                    <wp:posOffset>817629</wp:posOffset>
                  </wp:positionH>
                  <wp:positionV relativeFrom="paragraph">
                    <wp:posOffset>130571</wp:posOffset>
                  </wp:positionV>
                  <wp:extent cx="448945" cy="443865"/>
                  <wp:effectExtent l="0" t="0" r="825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945" cy="44386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sz w:val="22"/>
                <w:szCs w:val="22"/>
              </w:rPr>
              <w:t>Description t</w:t>
            </w:r>
            <w:r w:rsidRPr="00E57E82">
              <w:rPr>
                <w:rFonts w:asciiTheme="minorHAnsi" w:hAnsiTheme="minorHAnsi" w:cstheme="minorHAnsi"/>
                <w:b/>
                <w:sz w:val="22"/>
                <w:szCs w:val="22"/>
              </w:rPr>
              <w:t>echnique</w:t>
            </w:r>
          </w:p>
        </w:tc>
        <w:tc>
          <w:tcPr>
            <w:tcW w:w="7484" w:type="dxa"/>
            <w:tcBorders>
              <w:top w:val="single" w:sz="4" w:space="0" w:color="auto"/>
              <w:left w:val="single" w:sz="4" w:space="0" w:color="auto"/>
              <w:bottom w:val="single" w:sz="4" w:space="0" w:color="auto"/>
              <w:right w:val="single" w:sz="4" w:space="0" w:color="auto"/>
            </w:tcBorders>
          </w:tcPr>
          <w:p w14:paraId="75E73428" w14:textId="5697502F" w:rsidR="00BA75A3" w:rsidRDefault="00BA75A3" w:rsidP="00663E01">
            <w:pPr>
              <w:autoSpaceDE w:val="0"/>
              <w:jc w:val="both"/>
              <w:rPr>
                <w:rFonts w:asciiTheme="minorHAnsi" w:eastAsia="Times New Roman" w:hAnsiTheme="minorHAnsi" w:cstheme="minorHAnsi"/>
                <w:color w:val="000000"/>
                <w:sz w:val="22"/>
                <w:szCs w:val="22"/>
                <w:lang w:eastAsia="fr-FR"/>
              </w:rPr>
            </w:pPr>
            <w:r w:rsidRPr="00BA75A3">
              <w:rPr>
                <w:rFonts w:asciiTheme="minorHAnsi" w:eastAsia="Times New Roman" w:hAnsiTheme="minorHAnsi" w:cstheme="minorHAnsi"/>
                <w:color w:val="000000"/>
                <w:sz w:val="22"/>
                <w:szCs w:val="22"/>
                <w:lang w:eastAsia="fr-FR"/>
              </w:rPr>
              <w:t>GFC est une application développée en interne par les équipes nationales du MENJ.</w:t>
            </w:r>
          </w:p>
          <w:p w14:paraId="05EBF9DD" w14:textId="77777777" w:rsidR="00BA75A3" w:rsidRDefault="00BA75A3" w:rsidP="00663E01">
            <w:pPr>
              <w:autoSpaceDE w:val="0"/>
              <w:jc w:val="both"/>
              <w:rPr>
                <w:rFonts w:asciiTheme="minorHAnsi" w:eastAsia="Times New Roman" w:hAnsiTheme="minorHAnsi" w:cstheme="minorHAnsi"/>
                <w:color w:val="000000"/>
                <w:sz w:val="22"/>
                <w:szCs w:val="22"/>
                <w:lang w:eastAsia="fr-FR"/>
              </w:rPr>
            </w:pPr>
          </w:p>
          <w:p w14:paraId="5BB1289D" w14:textId="77777777" w:rsidR="00BA75A3" w:rsidRPr="00BA75A3" w:rsidRDefault="00BA75A3" w:rsidP="00BA75A3">
            <w:pPr>
              <w:autoSpaceDE w:val="0"/>
              <w:jc w:val="both"/>
              <w:rPr>
                <w:rFonts w:asciiTheme="minorHAnsi" w:eastAsia="Times New Roman" w:hAnsiTheme="minorHAnsi" w:cstheme="minorHAnsi"/>
                <w:color w:val="000000"/>
                <w:sz w:val="22"/>
                <w:szCs w:val="22"/>
                <w:lang w:eastAsia="fr-FR"/>
              </w:rPr>
            </w:pPr>
            <w:proofErr w:type="spellStart"/>
            <w:r w:rsidRPr="00BA75A3">
              <w:rPr>
                <w:rFonts w:asciiTheme="minorHAnsi" w:eastAsia="Times New Roman" w:hAnsiTheme="minorHAnsi" w:cstheme="minorHAnsi"/>
                <w:color w:val="000000"/>
                <w:sz w:val="22"/>
                <w:szCs w:val="22"/>
                <w:lang w:eastAsia="fr-FR"/>
              </w:rPr>
              <w:t>Op@</w:t>
            </w:r>
            <w:proofErr w:type="gramStart"/>
            <w:r w:rsidRPr="00BA75A3">
              <w:rPr>
                <w:rFonts w:asciiTheme="minorHAnsi" w:eastAsia="Times New Roman" w:hAnsiTheme="minorHAnsi" w:cstheme="minorHAnsi"/>
                <w:color w:val="000000"/>
                <w:sz w:val="22"/>
                <w:szCs w:val="22"/>
                <w:lang w:eastAsia="fr-FR"/>
              </w:rPr>
              <w:t>le</w:t>
            </w:r>
            <w:proofErr w:type="spellEnd"/>
            <w:r w:rsidRPr="00BA75A3">
              <w:rPr>
                <w:rFonts w:asciiTheme="minorHAnsi" w:eastAsia="Times New Roman" w:hAnsiTheme="minorHAnsi" w:cstheme="minorHAnsi"/>
                <w:color w:val="000000"/>
                <w:sz w:val="22"/>
                <w:szCs w:val="22"/>
                <w:lang w:eastAsia="fr-FR"/>
              </w:rPr>
              <w:t xml:space="preserve"> est</w:t>
            </w:r>
            <w:proofErr w:type="gramEnd"/>
            <w:r w:rsidRPr="00BA75A3">
              <w:rPr>
                <w:rFonts w:asciiTheme="minorHAnsi" w:eastAsia="Times New Roman" w:hAnsiTheme="minorHAnsi" w:cstheme="minorHAnsi"/>
                <w:color w:val="000000"/>
                <w:sz w:val="22"/>
                <w:szCs w:val="22"/>
                <w:lang w:eastAsia="fr-FR"/>
              </w:rPr>
              <w:t xml:space="preserve"> une application n-tiers qui repose sur la solution du PGI Qualiac :</w:t>
            </w:r>
          </w:p>
          <w:p w14:paraId="58D89F73" w14:textId="2AC866C1" w:rsidR="00BA75A3" w:rsidRDefault="00BA75A3" w:rsidP="00700BC4">
            <w:pPr>
              <w:pStyle w:val="Paragraphedeliste"/>
              <w:numPr>
                <w:ilvl w:val="0"/>
                <w:numId w:val="32"/>
              </w:numPr>
              <w:ind w:left="0" w:firstLine="26"/>
              <w:jc w:val="both"/>
              <w:rPr>
                <w:rFonts w:asciiTheme="minorHAnsi" w:hAnsiTheme="minorHAnsi" w:cstheme="minorHAnsi"/>
                <w:color w:val="000000"/>
                <w:sz w:val="22"/>
                <w:szCs w:val="22"/>
              </w:rPr>
            </w:pPr>
            <w:r w:rsidRPr="00BA75A3">
              <w:rPr>
                <w:rFonts w:asciiTheme="minorHAnsi" w:hAnsiTheme="minorHAnsi" w:cstheme="minorHAnsi"/>
                <w:color w:val="000000"/>
                <w:sz w:val="22"/>
                <w:szCs w:val="22"/>
              </w:rPr>
              <w:t>Le PGI Qualiac est conçue de manière à garantir une parfaite interopérabilité en amont et en aval avec les applications tierces tout en garantissant la sécurité et la cohérence des données échangées.</w:t>
            </w:r>
          </w:p>
          <w:p w14:paraId="027E7A6D" w14:textId="64C79CD6" w:rsidR="00BA75A3" w:rsidRPr="00700BC4" w:rsidRDefault="00BA75A3" w:rsidP="00700BC4">
            <w:pPr>
              <w:pStyle w:val="Paragraphedeliste"/>
              <w:numPr>
                <w:ilvl w:val="0"/>
                <w:numId w:val="32"/>
              </w:numPr>
              <w:ind w:left="26" w:firstLine="0"/>
              <w:jc w:val="both"/>
              <w:rPr>
                <w:rFonts w:asciiTheme="minorHAnsi" w:hAnsiTheme="minorHAnsi" w:cstheme="minorHAnsi"/>
                <w:color w:val="000000"/>
                <w:sz w:val="22"/>
                <w:szCs w:val="22"/>
              </w:rPr>
            </w:pPr>
            <w:r w:rsidRPr="00700BC4">
              <w:rPr>
                <w:rFonts w:asciiTheme="minorHAnsi" w:hAnsiTheme="minorHAnsi" w:cstheme="minorHAnsi"/>
                <w:color w:val="000000"/>
                <w:sz w:val="22"/>
                <w:szCs w:val="22"/>
              </w:rPr>
              <w:t>Le PGI Qualiac est bâtie autour de procédures stockées ce qui en fait une solution nativement orientée SOA (Architecture Orientée Services), sur protocole REST et couche de transport HTTP/HTTPS.</w:t>
            </w:r>
          </w:p>
          <w:p w14:paraId="492B4BA3" w14:textId="77777777" w:rsidR="00BA75A3" w:rsidRPr="00BA75A3" w:rsidRDefault="00BA75A3" w:rsidP="00BA75A3">
            <w:pPr>
              <w:autoSpaceDE w:val="0"/>
              <w:jc w:val="both"/>
              <w:rPr>
                <w:rFonts w:asciiTheme="minorHAnsi" w:eastAsia="Times New Roman" w:hAnsiTheme="minorHAnsi" w:cstheme="minorHAnsi"/>
                <w:color w:val="000000"/>
                <w:sz w:val="22"/>
                <w:szCs w:val="22"/>
                <w:lang w:eastAsia="fr-FR"/>
              </w:rPr>
            </w:pPr>
          </w:p>
          <w:p w14:paraId="1D019438" w14:textId="77777777" w:rsidR="00BA75A3" w:rsidRPr="00BA75A3" w:rsidRDefault="00BA75A3" w:rsidP="00700BC4">
            <w:pPr>
              <w:autoSpaceDE w:val="0"/>
              <w:ind w:firstLine="26"/>
              <w:jc w:val="both"/>
              <w:rPr>
                <w:rFonts w:asciiTheme="minorHAnsi" w:eastAsia="Times New Roman" w:hAnsiTheme="minorHAnsi" w:cstheme="minorHAnsi"/>
                <w:color w:val="000000"/>
                <w:sz w:val="22"/>
                <w:szCs w:val="22"/>
                <w:lang w:eastAsia="fr-FR"/>
              </w:rPr>
            </w:pPr>
            <w:r w:rsidRPr="00BA75A3">
              <w:rPr>
                <w:rFonts w:asciiTheme="minorHAnsi" w:eastAsia="Times New Roman" w:hAnsiTheme="minorHAnsi" w:cstheme="minorHAnsi"/>
                <w:color w:val="000000"/>
                <w:sz w:val="22"/>
                <w:szCs w:val="22"/>
                <w:lang w:eastAsia="fr-FR"/>
              </w:rPr>
              <w:t xml:space="preserve">Le poste client </w:t>
            </w:r>
            <w:proofErr w:type="spellStart"/>
            <w:r w:rsidRPr="00BA75A3">
              <w:rPr>
                <w:rFonts w:asciiTheme="minorHAnsi" w:eastAsia="Times New Roman" w:hAnsiTheme="minorHAnsi" w:cstheme="minorHAnsi"/>
                <w:color w:val="000000"/>
                <w:sz w:val="22"/>
                <w:szCs w:val="22"/>
                <w:lang w:eastAsia="fr-FR"/>
              </w:rPr>
              <w:t>Op@</w:t>
            </w:r>
            <w:proofErr w:type="gramStart"/>
            <w:r w:rsidRPr="00BA75A3">
              <w:rPr>
                <w:rFonts w:asciiTheme="minorHAnsi" w:eastAsia="Times New Roman" w:hAnsiTheme="minorHAnsi" w:cstheme="minorHAnsi"/>
                <w:color w:val="000000"/>
                <w:sz w:val="22"/>
                <w:szCs w:val="22"/>
                <w:lang w:eastAsia="fr-FR"/>
              </w:rPr>
              <w:t>le</w:t>
            </w:r>
            <w:proofErr w:type="spellEnd"/>
            <w:r w:rsidRPr="00BA75A3">
              <w:rPr>
                <w:rFonts w:asciiTheme="minorHAnsi" w:eastAsia="Times New Roman" w:hAnsiTheme="minorHAnsi" w:cstheme="minorHAnsi"/>
                <w:color w:val="000000"/>
                <w:sz w:val="22"/>
                <w:szCs w:val="22"/>
                <w:lang w:eastAsia="fr-FR"/>
              </w:rPr>
              <w:t xml:space="preserve"> est</w:t>
            </w:r>
            <w:proofErr w:type="gramEnd"/>
            <w:r w:rsidRPr="00BA75A3">
              <w:rPr>
                <w:rFonts w:asciiTheme="minorHAnsi" w:eastAsia="Times New Roman" w:hAnsiTheme="minorHAnsi" w:cstheme="minorHAnsi"/>
                <w:color w:val="000000"/>
                <w:sz w:val="22"/>
                <w:szCs w:val="22"/>
                <w:lang w:eastAsia="fr-FR"/>
              </w:rPr>
              <w:t xml:space="preserve"> un navigateur en HTML 5, Mozilla Firefox préconisé (ne fonctionne pas sous Internet Explorer).</w:t>
            </w:r>
          </w:p>
          <w:p w14:paraId="609FF751" w14:textId="77777777" w:rsidR="00BA75A3" w:rsidRPr="00BA75A3" w:rsidRDefault="00BA75A3" w:rsidP="00BA75A3">
            <w:pPr>
              <w:autoSpaceDE w:val="0"/>
              <w:jc w:val="both"/>
              <w:rPr>
                <w:rFonts w:asciiTheme="minorHAnsi" w:eastAsia="Times New Roman" w:hAnsiTheme="minorHAnsi" w:cstheme="minorHAnsi"/>
                <w:color w:val="000000"/>
                <w:sz w:val="22"/>
                <w:szCs w:val="22"/>
                <w:lang w:eastAsia="fr-FR"/>
              </w:rPr>
            </w:pPr>
          </w:p>
          <w:p w14:paraId="67D6C504" w14:textId="73DFC97F" w:rsidR="00615C49" w:rsidRPr="0090738B" w:rsidRDefault="00BA75A3" w:rsidP="00BA75A3">
            <w:pPr>
              <w:autoSpaceDE w:val="0"/>
              <w:jc w:val="both"/>
              <w:rPr>
                <w:rFonts w:asciiTheme="minorHAnsi" w:eastAsia="Times New Roman" w:hAnsiTheme="minorHAnsi" w:cstheme="minorHAnsi"/>
                <w:color w:val="000000"/>
                <w:sz w:val="22"/>
                <w:szCs w:val="22"/>
                <w:lang w:eastAsia="fr-FR"/>
              </w:rPr>
            </w:pPr>
            <w:r w:rsidRPr="00BA75A3">
              <w:rPr>
                <w:rFonts w:asciiTheme="minorHAnsi" w:eastAsia="Times New Roman" w:hAnsiTheme="minorHAnsi" w:cstheme="minorHAnsi"/>
                <w:color w:val="000000"/>
                <w:sz w:val="22"/>
                <w:szCs w:val="22"/>
                <w:lang w:eastAsia="fr-FR"/>
              </w:rPr>
              <w:t xml:space="preserve">L’application </w:t>
            </w:r>
            <w:proofErr w:type="spellStart"/>
            <w:r w:rsidRPr="00BA75A3">
              <w:rPr>
                <w:rFonts w:asciiTheme="minorHAnsi" w:eastAsia="Times New Roman" w:hAnsiTheme="minorHAnsi" w:cstheme="minorHAnsi"/>
                <w:color w:val="000000"/>
                <w:sz w:val="22"/>
                <w:szCs w:val="22"/>
                <w:lang w:eastAsia="fr-FR"/>
              </w:rPr>
              <w:t>Op@</w:t>
            </w:r>
            <w:proofErr w:type="gramStart"/>
            <w:r w:rsidRPr="00BA75A3">
              <w:rPr>
                <w:rFonts w:asciiTheme="minorHAnsi" w:eastAsia="Times New Roman" w:hAnsiTheme="minorHAnsi" w:cstheme="minorHAnsi"/>
                <w:color w:val="000000"/>
                <w:sz w:val="22"/>
                <w:szCs w:val="22"/>
                <w:lang w:eastAsia="fr-FR"/>
              </w:rPr>
              <w:t>le</w:t>
            </w:r>
            <w:proofErr w:type="spellEnd"/>
            <w:r w:rsidRPr="00BA75A3">
              <w:rPr>
                <w:rFonts w:asciiTheme="minorHAnsi" w:eastAsia="Times New Roman" w:hAnsiTheme="minorHAnsi" w:cstheme="minorHAnsi"/>
                <w:color w:val="000000"/>
                <w:sz w:val="22"/>
                <w:szCs w:val="22"/>
                <w:lang w:eastAsia="fr-FR"/>
              </w:rPr>
              <w:t xml:space="preserve"> est</w:t>
            </w:r>
            <w:proofErr w:type="gramEnd"/>
            <w:r w:rsidRPr="00BA75A3">
              <w:rPr>
                <w:rFonts w:asciiTheme="minorHAnsi" w:eastAsia="Times New Roman" w:hAnsiTheme="minorHAnsi" w:cstheme="minorHAnsi"/>
                <w:color w:val="000000"/>
                <w:sz w:val="22"/>
                <w:szCs w:val="22"/>
                <w:lang w:eastAsia="fr-FR"/>
              </w:rPr>
              <w:t xml:space="preserve"> une application Web accessible via un accès intranet pour les personnels autorisés des établissements en mode SSO (l’accès se fait via le mécanisme de fédération d ‘identité du Ministère).</w:t>
            </w:r>
          </w:p>
        </w:tc>
      </w:tr>
      <w:tr w:rsidR="00615C49" w:rsidRPr="00E57E82" w14:paraId="2C729D85" w14:textId="77777777" w:rsidTr="00663E01">
        <w:tc>
          <w:tcPr>
            <w:tcW w:w="2122" w:type="dxa"/>
            <w:tcBorders>
              <w:top w:val="single" w:sz="4" w:space="0" w:color="auto"/>
              <w:left w:val="single" w:sz="4" w:space="0" w:color="auto"/>
              <w:bottom w:val="single" w:sz="4" w:space="0" w:color="auto"/>
              <w:right w:val="single" w:sz="4" w:space="0" w:color="auto"/>
            </w:tcBorders>
            <w:hideMark/>
          </w:tcPr>
          <w:p w14:paraId="051DA95F" w14:textId="77777777" w:rsidR="00615C49" w:rsidRPr="00E57E82" w:rsidRDefault="00615C49" w:rsidP="00663E01">
            <w:pPr>
              <w:spacing w:line="240" w:lineRule="auto"/>
              <w:rPr>
                <w:rFonts w:asciiTheme="minorHAnsi" w:hAnsiTheme="minorHAnsi" w:cstheme="minorHAnsi"/>
                <w:b/>
                <w:sz w:val="22"/>
                <w:szCs w:val="22"/>
              </w:rPr>
            </w:pPr>
            <w:r w:rsidRPr="00E57E82">
              <w:rPr>
                <w:rFonts w:asciiTheme="minorHAnsi" w:hAnsiTheme="minorHAnsi" w:cstheme="minorHAnsi"/>
                <w:b/>
                <w:sz w:val="22"/>
                <w:szCs w:val="22"/>
              </w:rPr>
              <w:t>Composants techniques de l’application</w:t>
            </w:r>
          </w:p>
        </w:tc>
        <w:tc>
          <w:tcPr>
            <w:tcW w:w="7484" w:type="dxa"/>
            <w:tcBorders>
              <w:top w:val="single" w:sz="4" w:space="0" w:color="auto"/>
              <w:left w:val="single" w:sz="4" w:space="0" w:color="auto"/>
              <w:bottom w:val="single" w:sz="4" w:space="0" w:color="auto"/>
              <w:right w:val="single" w:sz="4" w:space="0" w:color="auto"/>
            </w:tcBorders>
            <w:hideMark/>
          </w:tcPr>
          <w:p w14:paraId="03C50154" w14:textId="77777777" w:rsidR="003C3B68" w:rsidRPr="003C3B68" w:rsidRDefault="003C3B68" w:rsidP="003C3B68">
            <w:pPr>
              <w:pStyle w:val="Paragraphedeliste"/>
              <w:numPr>
                <w:ilvl w:val="0"/>
                <w:numId w:val="32"/>
              </w:numPr>
              <w:jc w:val="both"/>
              <w:rPr>
                <w:rFonts w:asciiTheme="minorHAnsi" w:hAnsiTheme="minorHAnsi" w:cstheme="minorHAnsi"/>
                <w:color w:val="000000"/>
                <w:sz w:val="22"/>
                <w:szCs w:val="22"/>
              </w:rPr>
            </w:pPr>
            <w:r w:rsidRPr="003C3B68">
              <w:rPr>
                <w:rFonts w:asciiTheme="minorHAnsi" w:hAnsiTheme="minorHAnsi" w:cstheme="minorHAnsi"/>
                <w:color w:val="000000"/>
                <w:sz w:val="22"/>
                <w:szCs w:val="22"/>
              </w:rPr>
              <w:t>Linux Red Hat en termes d’OS pour les serveurs,</w:t>
            </w:r>
          </w:p>
          <w:p w14:paraId="37D0B7B4" w14:textId="77777777" w:rsidR="003C3B68" w:rsidRPr="003C3B68" w:rsidRDefault="003C3B68" w:rsidP="003C3B68">
            <w:pPr>
              <w:pStyle w:val="Paragraphedeliste"/>
              <w:numPr>
                <w:ilvl w:val="0"/>
                <w:numId w:val="32"/>
              </w:numPr>
              <w:jc w:val="both"/>
              <w:rPr>
                <w:rFonts w:asciiTheme="minorHAnsi" w:hAnsiTheme="minorHAnsi" w:cstheme="minorHAnsi"/>
                <w:color w:val="000000"/>
                <w:sz w:val="22"/>
                <w:szCs w:val="22"/>
              </w:rPr>
            </w:pPr>
            <w:r w:rsidRPr="003C3B68">
              <w:rPr>
                <w:rFonts w:asciiTheme="minorHAnsi" w:hAnsiTheme="minorHAnsi" w:cstheme="minorHAnsi"/>
                <w:color w:val="000000"/>
                <w:sz w:val="22"/>
                <w:szCs w:val="22"/>
              </w:rPr>
              <w:t>Apache pour les serveurs web frontaux,</w:t>
            </w:r>
          </w:p>
          <w:p w14:paraId="5D24331B" w14:textId="77777777" w:rsidR="003C3B68" w:rsidRPr="003C3B68" w:rsidRDefault="003C3B68" w:rsidP="003C3B68">
            <w:pPr>
              <w:pStyle w:val="Paragraphedeliste"/>
              <w:numPr>
                <w:ilvl w:val="0"/>
                <w:numId w:val="32"/>
              </w:numPr>
              <w:jc w:val="both"/>
              <w:rPr>
                <w:rFonts w:asciiTheme="minorHAnsi" w:hAnsiTheme="minorHAnsi" w:cstheme="minorHAnsi"/>
                <w:color w:val="000000"/>
                <w:sz w:val="22"/>
                <w:szCs w:val="22"/>
              </w:rPr>
            </w:pPr>
            <w:r w:rsidRPr="003C3B68">
              <w:rPr>
                <w:rFonts w:asciiTheme="minorHAnsi" w:hAnsiTheme="minorHAnsi" w:cstheme="minorHAnsi"/>
                <w:color w:val="000000"/>
                <w:sz w:val="22"/>
                <w:szCs w:val="22"/>
              </w:rPr>
              <w:t>Tomcat pour les serveurs d’application,</w:t>
            </w:r>
          </w:p>
          <w:p w14:paraId="50C96DEC" w14:textId="77777777" w:rsidR="003C3B68" w:rsidRPr="003C3B68" w:rsidRDefault="003C3B68" w:rsidP="003C3B68">
            <w:pPr>
              <w:pStyle w:val="Paragraphedeliste"/>
              <w:numPr>
                <w:ilvl w:val="0"/>
                <w:numId w:val="32"/>
              </w:numPr>
              <w:jc w:val="both"/>
              <w:rPr>
                <w:rFonts w:asciiTheme="minorHAnsi" w:hAnsiTheme="minorHAnsi" w:cstheme="minorHAnsi"/>
                <w:color w:val="000000"/>
                <w:sz w:val="22"/>
                <w:szCs w:val="22"/>
              </w:rPr>
            </w:pPr>
            <w:r w:rsidRPr="003C3B68">
              <w:rPr>
                <w:rFonts w:asciiTheme="minorHAnsi" w:hAnsiTheme="minorHAnsi" w:cstheme="minorHAnsi"/>
                <w:color w:val="000000"/>
                <w:sz w:val="22"/>
                <w:szCs w:val="22"/>
              </w:rPr>
              <w:t>ORACLE (ODA) pour le serveur de bases de données relationnelles</w:t>
            </w:r>
          </w:p>
          <w:p w14:paraId="5CAB2335" w14:textId="22246739" w:rsidR="00615C49" w:rsidRPr="00700BC4" w:rsidRDefault="003C3B68" w:rsidP="00700BC4">
            <w:pPr>
              <w:pStyle w:val="Paragraphedeliste"/>
              <w:numPr>
                <w:ilvl w:val="0"/>
                <w:numId w:val="32"/>
              </w:numPr>
              <w:jc w:val="both"/>
              <w:rPr>
                <w:rFonts w:asciiTheme="minorHAnsi" w:hAnsiTheme="minorHAnsi" w:cstheme="minorHAnsi"/>
                <w:color w:val="000000"/>
                <w:sz w:val="22"/>
                <w:szCs w:val="22"/>
              </w:rPr>
            </w:pPr>
            <w:r w:rsidRPr="003C3B68">
              <w:rPr>
                <w:rFonts w:asciiTheme="minorHAnsi" w:hAnsiTheme="minorHAnsi" w:cstheme="minorHAnsi"/>
                <w:color w:val="000000"/>
                <w:sz w:val="22"/>
                <w:szCs w:val="22"/>
              </w:rPr>
              <w:t xml:space="preserve">NFS pour le système de gestion de fichiers en réseau </w:t>
            </w:r>
          </w:p>
        </w:tc>
      </w:tr>
      <w:tr w:rsidR="00615C49" w14:paraId="1764C8E8" w14:textId="77777777" w:rsidTr="00663E01">
        <w:tc>
          <w:tcPr>
            <w:tcW w:w="2122" w:type="dxa"/>
            <w:tcBorders>
              <w:top w:val="single" w:sz="4" w:space="0" w:color="auto"/>
              <w:left w:val="single" w:sz="4" w:space="0" w:color="auto"/>
              <w:bottom w:val="single" w:sz="4" w:space="0" w:color="auto"/>
              <w:right w:val="single" w:sz="4" w:space="0" w:color="auto"/>
            </w:tcBorders>
          </w:tcPr>
          <w:p w14:paraId="4411B50F" w14:textId="77777777" w:rsidR="00615C49" w:rsidRPr="00E57E82" w:rsidRDefault="00615C49" w:rsidP="00663E01">
            <w:pPr>
              <w:spacing w:line="240" w:lineRule="auto"/>
              <w:rPr>
                <w:rFonts w:asciiTheme="minorHAnsi" w:hAnsiTheme="minorHAnsi" w:cstheme="minorHAnsi"/>
                <w:noProof/>
                <w:sz w:val="22"/>
                <w:szCs w:val="22"/>
              </w:rPr>
            </w:pPr>
            <w:r w:rsidRPr="00E57E82">
              <w:rPr>
                <w:rFonts w:cstheme="minorHAnsi"/>
                <w:noProof/>
              </w:rPr>
              <w:drawing>
                <wp:anchor distT="0" distB="0" distL="114300" distR="114300" simplePos="0" relativeHeight="251832832" behindDoc="0" locked="0" layoutInCell="1" allowOverlap="1" wp14:anchorId="140689BD" wp14:editId="59DEC391">
                  <wp:simplePos x="0" y="0"/>
                  <wp:positionH relativeFrom="column">
                    <wp:posOffset>831850</wp:posOffset>
                  </wp:positionH>
                  <wp:positionV relativeFrom="paragraph">
                    <wp:posOffset>6985</wp:posOffset>
                  </wp:positionV>
                  <wp:extent cx="483870" cy="483870"/>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 cy="48387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Hébergement</w:t>
            </w:r>
            <w:r w:rsidRPr="00E57E82">
              <w:rPr>
                <w:rFonts w:asciiTheme="minorHAnsi" w:hAnsiTheme="minorHAnsi" w:cstheme="minorHAnsi"/>
                <w:noProof/>
                <w:sz w:val="22"/>
                <w:szCs w:val="22"/>
              </w:rPr>
              <w:t xml:space="preserve"> </w:t>
            </w:r>
          </w:p>
          <w:p w14:paraId="765BCDB3" w14:textId="77777777" w:rsidR="00615C49" w:rsidRPr="00E57E82" w:rsidRDefault="00615C49" w:rsidP="00663E01">
            <w:pPr>
              <w:spacing w:line="240" w:lineRule="auto"/>
              <w:rPr>
                <w:rFonts w:asciiTheme="minorHAnsi" w:hAnsiTheme="minorHAnsi" w:cstheme="minorHAnsi"/>
                <w:noProof/>
                <w:sz w:val="22"/>
                <w:szCs w:val="22"/>
              </w:rPr>
            </w:pPr>
          </w:p>
          <w:p w14:paraId="3AEF3048" w14:textId="77777777" w:rsidR="00615C49" w:rsidRPr="00E57E82" w:rsidRDefault="00615C49" w:rsidP="00663E01">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60ADB763" w14:textId="77777777" w:rsidR="003C3B68" w:rsidRDefault="003C3B68" w:rsidP="00663E01">
            <w:pPr>
              <w:jc w:val="both"/>
              <w:rPr>
                <w:rFonts w:asciiTheme="minorHAnsi" w:hAnsiTheme="minorHAnsi" w:cstheme="minorHAnsi"/>
                <w:color w:val="000000"/>
                <w:sz w:val="22"/>
                <w:szCs w:val="22"/>
              </w:rPr>
            </w:pPr>
            <w:r w:rsidRPr="003C3B68">
              <w:rPr>
                <w:rFonts w:asciiTheme="minorHAnsi" w:hAnsiTheme="minorHAnsi" w:cstheme="minorHAnsi"/>
                <w:color w:val="000000"/>
                <w:sz w:val="22"/>
                <w:szCs w:val="22"/>
              </w:rPr>
              <w:t>GFC est une application hébergée dans chaque établissement en monoposte ou sur un serveur HORUS (serveur en EPLE). Les équipes nationales du Rectorat n’interviennent pas dans l’installation et l’exploitation de GFC.</w:t>
            </w:r>
          </w:p>
          <w:p w14:paraId="21716CB9" w14:textId="33337FBB" w:rsidR="00615C49" w:rsidRPr="00700BC4" w:rsidRDefault="003C3B68" w:rsidP="00700BC4">
            <w:pPr>
              <w:jc w:val="both"/>
              <w:rPr>
                <w:rFonts w:asciiTheme="minorHAnsi" w:hAnsiTheme="minorHAnsi" w:cstheme="minorHAnsi"/>
                <w:color w:val="000000"/>
                <w:sz w:val="22"/>
                <w:szCs w:val="22"/>
              </w:rPr>
            </w:pPr>
            <w:proofErr w:type="spellStart"/>
            <w:r w:rsidRPr="003C3B68">
              <w:rPr>
                <w:rFonts w:asciiTheme="minorHAnsi" w:hAnsiTheme="minorHAnsi" w:cstheme="minorHAnsi"/>
                <w:color w:val="000000"/>
                <w:sz w:val="22"/>
                <w:szCs w:val="22"/>
              </w:rPr>
              <w:t>Op@</w:t>
            </w:r>
            <w:proofErr w:type="gramStart"/>
            <w:r w:rsidRPr="003C3B68">
              <w:rPr>
                <w:rFonts w:asciiTheme="minorHAnsi" w:hAnsiTheme="minorHAnsi" w:cstheme="minorHAnsi"/>
                <w:color w:val="000000"/>
                <w:sz w:val="22"/>
                <w:szCs w:val="22"/>
              </w:rPr>
              <w:t>le</w:t>
            </w:r>
            <w:proofErr w:type="spellEnd"/>
            <w:r w:rsidRPr="003C3B68">
              <w:rPr>
                <w:rFonts w:asciiTheme="minorHAnsi" w:hAnsiTheme="minorHAnsi" w:cstheme="minorHAnsi"/>
                <w:color w:val="000000"/>
                <w:sz w:val="22"/>
                <w:szCs w:val="22"/>
              </w:rPr>
              <w:t xml:space="preserve"> est</w:t>
            </w:r>
            <w:proofErr w:type="gramEnd"/>
            <w:r w:rsidRPr="003C3B68">
              <w:rPr>
                <w:rFonts w:asciiTheme="minorHAnsi" w:hAnsiTheme="minorHAnsi" w:cstheme="minorHAnsi"/>
                <w:color w:val="000000"/>
                <w:sz w:val="22"/>
                <w:szCs w:val="22"/>
              </w:rPr>
              <w:t xml:space="preserve"> une application hébergée sur le DATA CENTER du Ministère, la Plateforme d’Hébergement mutualisée (PHM) exploitée par les équipes du Centre National de Services (CNS) de la DNE (cf. Annexe).</w:t>
            </w:r>
          </w:p>
        </w:tc>
      </w:tr>
      <w:tr w:rsidR="00615C49" w14:paraId="0ED95813" w14:textId="77777777" w:rsidTr="00663E01">
        <w:tc>
          <w:tcPr>
            <w:tcW w:w="2122" w:type="dxa"/>
            <w:tcBorders>
              <w:top w:val="single" w:sz="4" w:space="0" w:color="auto"/>
              <w:left w:val="single" w:sz="4" w:space="0" w:color="auto"/>
              <w:bottom w:val="single" w:sz="4" w:space="0" w:color="auto"/>
              <w:right w:val="single" w:sz="4" w:space="0" w:color="auto"/>
            </w:tcBorders>
            <w:hideMark/>
          </w:tcPr>
          <w:p w14:paraId="481479B2" w14:textId="77777777" w:rsidR="00615C49" w:rsidRPr="00E57E82" w:rsidRDefault="00615C49" w:rsidP="00663E01">
            <w:pPr>
              <w:spacing w:line="240" w:lineRule="auto"/>
              <w:rPr>
                <w:rFonts w:asciiTheme="minorHAnsi" w:hAnsiTheme="minorHAnsi" w:cstheme="minorHAnsi"/>
                <w:b/>
                <w:sz w:val="22"/>
                <w:szCs w:val="22"/>
              </w:rPr>
            </w:pPr>
            <w:r w:rsidRPr="00E57E82">
              <w:rPr>
                <w:rFonts w:cstheme="minorHAnsi"/>
                <w:noProof/>
              </w:rPr>
              <w:drawing>
                <wp:anchor distT="0" distB="0" distL="114300" distR="114300" simplePos="0" relativeHeight="251827712" behindDoc="0" locked="0" layoutInCell="1" allowOverlap="1" wp14:anchorId="6AF7E6CD" wp14:editId="435E4301">
                  <wp:simplePos x="0" y="0"/>
                  <wp:positionH relativeFrom="column">
                    <wp:posOffset>856615</wp:posOffset>
                  </wp:positionH>
                  <wp:positionV relativeFrom="paragraph">
                    <wp:posOffset>635</wp:posOffset>
                  </wp:positionV>
                  <wp:extent cx="417195" cy="417195"/>
                  <wp:effectExtent l="0" t="0" r="1905" b="1905"/>
                  <wp:wrapSquare wrapText="bothSides"/>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195" cy="417195"/>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Métrique des applications</w:t>
            </w:r>
          </w:p>
        </w:tc>
        <w:tc>
          <w:tcPr>
            <w:tcW w:w="7484" w:type="dxa"/>
            <w:tcBorders>
              <w:top w:val="single" w:sz="4" w:space="0" w:color="auto"/>
              <w:left w:val="single" w:sz="4" w:space="0" w:color="auto"/>
              <w:bottom w:val="single" w:sz="4" w:space="0" w:color="auto"/>
              <w:right w:val="single" w:sz="4" w:space="0" w:color="auto"/>
            </w:tcBorders>
          </w:tcPr>
          <w:p w14:paraId="21F25BDA" w14:textId="77777777" w:rsidR="00615C49" w:rsidRDefault="00767F81" w:rsidP="00767F81">
            <w:pPr>
              <w:pStyle w:val="Paragraphedeliste"/>
              <w:widowControl/>
              <w:numPr>
                <w:ilvl w:val="0"/>
                <w:numId w:val="31"/>
              </w:numPr>
              <w:contextualSpacing/>
              <w:rPr>
                <w:rFonts w:asciiTheme="minorHAnsi" w:hAnsiTheme="minorHAnsi" w:cstheme="minorHAnsi"/>
                <w:sz w:val="22"/>
                <w:szCs w:val="22"/>
              </w:rPr>
            </w:pPr>
            <w:r>
              <w:rPr>
                <w:rFonts w:asciiTheme="minorHAnsi" w:hAnsiTheme="minorHAnsi" w:cstheme="minorHAnsi"/>
                <w:sz w:val="22"/>
                <w:szCs w:val="22"/>
              </w:rPr>
              <w:t xml:space="preserve">Les 8000 établissements de GFC basculent par vague dans </w:t>
            </w:r>
            <w:proofErr w:type="spellStart"/>
            <w:r>
              <w:rPr>
                <w:rFonts w:asciiTheme="minorHAnsi" w:hAnsiTheme="minorHAnsi" w:cstheme="minorHAnsi"/>
                <w:sz w:val="22"/>
                <w:szCs w:val="22"/>
              </w:rPr>
              <w:t>Op@le</w:t>
            </w:r>
            <w:proofErr w:type="spellEnd"/>
          </w:p>
          <w:p w14:paraId="1A321842" w14:textId="0C6BF64D" w:rsidR="00767F81" w:rsidRPr="00700BC4" w:rsidRDefault="00767F81" w:rsidP="00700BC4">
            <w:pPr>
              <w:pStyle w:val="Paragraphedeliste"/>
              <w:numPr>
                <w:ilvl w:val="0"/>
                <w:numId w:val="31"/>
              </w:numPr>
              <w:contextualSpacing/>
              <w:rPr>
                <w:rFonts w:asciiTheme="minorHAnsi" w:hAnsiTheme="minorHAnsi" w:cstheme="minorHAnsi"/>
                <w:sz w:val="22"/>
                <w:szCs w:val="22"/>
              </w:rPr>
            </w:pPr>
            <w:r>
              <w:rPr>
                <w:rFonts w:asciiTheme="minorHAnsi" w:hAnsiTheme="minorHAnsi" w:cstheme="minorHAnsi"/>
                <w:sz w:val="22"/>
                <w:szCs w:val="22"/>
              </w:rPr>
              <w:t xml:space="preserve">Actuellement plus de 6000 EPLE sont passés sur </w:t>
            </w:r>
            <w:proofErr w:type="spellStart"/>
            <w:r>
              <w:rPr>
                <w:rFonts w:asciiTheme="minorHAnsi" w:hAnsiTheme="minorHAnsi" w:cstheme="minorHAnsi"/>
                <w:sz w:val="22"/>
                <w:szCs w:val="22"/>
              </w:rPr>
              <w:t>Op@le</w:t>
            </w:r>
            <w:proofErr w:type="spellEnd"/>
          </w:p>
        </w:tc>
      </w:tr>
      <w:tr w:rsidR="00615C49" w14:paraId="59022145" w14:textId="77777777" w:rsidTr="00663E01">
        <w:tc>
          <w:tcPr>
            <w:tcW w:w="2122" w:type="dxa"/>
            <w:tcBorders>
              <w:top w:val="single" w:sz="4" w:space="0" w:color="auto"/>
              <w:left w:val="single" w:sz="4" w:space="0" w:color="auto"/>
              <w:bottom w:val="single" w:sz="4" w:space="0" w:color="auto"/>
              <w:right w:val="single" w:sz="4" w:space="0" w:color="auto"/>
            </w:tcBorders>
          </w:tcPr>
          <w:p w14:paraId="431477F1" w14:textId="77777777" w:rsidR="00615C49" w:rsidRPr="00E57E82" w:rsidRDefault="00615C49" w:rsidP="00663E01">
            <w:pPr>
              <w:spacing w:line="240" w:lineRule="auto"/>
              <w:rPr>
                <w:rFonts w:asciiTheme="minorHAnsi" w:hAnsiTheme="minorHAnsi" w:cstheme="minorHAnsi"/>
                <w:b/>
                <w:sz w:val="22"/>
                <w:szCs w:val="22"/>
              </w:rPr>
            </w:pPr>
            <w:r w:rsidRPr="00E57E82">
              <w:rPr>
                <w:rFonts w:cstheme="minorHAnsi"/>
                <w:noProof/>
              </w:rPr>
              <w:lastRenderedPageBreak/>
              <w:drawing>
                <wp:anchor distT="0" distB="0" distL="114300" distR="114300" simplePos="0" relativeHeight="251829760" behindDoc="0" locked="0" layoutInCell="1" allowOverlap="1" wp14:anchorId="123D5302" wp14:editId="55A63ECE">
                  <wp:simplePos x="0" y="0"/>
                  <wp:positionH relativeFrom="column">
                    <wp:posOffset>931545</wp:posOffset>
                  </wp:positionH>
                  <wp:positionV relativeFrom="paragraph">
                    <wp:posOffset>3810</wp:posOffset>
                  </wp:positionV>
                  <wp:extent cx="334645" cy="392430"/>
                  <wp:effectExtent l="0" t="0" r="8255" b="762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645" cy="392430"/>
                          </a:xfrm>
                          <a:prstGeom prst="rect">
                            <a:avLst/>
                          </a:prstGeom>
                          <a:noFill/>
                        </pic:spPr>
                      </pic:pic>
                    </a:graphicData>
                  </a:graphic>
                  <wp14:sizeRelH relativeFrom="page">
                    <wp14:pctWidth>0</wp14:pctWidth>
                  </wp14:sizeRelH>
                  <wp14:sizeRelV relativeFrom="page">
                    <wp14:pctHeight>0</wp14:pctHeight>
                  </wp14:sizeRelV>
                </wp:anchor>
              </w:drawing>
            </w:r>
            <w:r w:rsidRPr="00E57E82">
              <w:rPr>
                <w:rFonts w:asciiTheme="minorHAnsi" w:hAnsiTheme="minorHAnsi" w:cstheme="minorHAnsi"/>
                <w:b/>
                <w:sz w:val="22"/>
                <w:szCs w:val="22"/>
              </w:rPr>
              <w:t>Documentations existantes</w:t>
            </w:r>
          </w:p>
          <w:p w14:paraId="034A2462" w14:textId="77777777" w:rsidR="00615C49" w:rsidRPr="00E57E82" w:rsidRDefault="00615C49" w:rsidP="00663E01">
            <w:pPr>
              <w:spacing w:line="240" w:lineRule="auto"/>
              <w:jc w:val="right"/>
              <w:rPr>
                <w:rFonts w:asciiTheme="minorHAnsi" w:hAnsiTheme="minorHAnsi" w:cstheme="minorHAnsi"/>
                <w:b/>
                <w:sz w:val="22"/>
                <w:szCs w:val="22"/>
              </w:rPr>
            </w:pPr>
          </w:p>
        </w:tc>
        <w:tc>
          <w:tcPr>
            <w:tcW w:w="7484" w:type="dxa"/>
            <w:tcBorders>
              <w:top w:val="single" w:sz="4" w:space="0" w:color="auto"/>
              <w:left w:val="single" w:sz="4" w:space="0" w:color="auto"/>
              <w:bottom w:val="single" w:sz="4" w:space="0" w:color="auto"/>
              <w:right w:val="single" w:sz="4" w:space="0" w:color="auto"/>
            </w:tcBorders>
            <w:hideMark/>
          </w:tcPr>
          <w:p w14:paraId="4E62702F" w14:textId="77777777" w:rsidR="00615C49" w:rsidRDefault="00615C49" w:rsidP="00663E01">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615C49">
              <w:rPr>
                <w:rFonts w:asciiTheme="minorHAnsi" w:hAnsiTheme="minorHAnsi" w:cstheme="minorHAnsi"/>
                <w:color w:val="000000"/>
                <w:sz w:val="22"/>
                <w:szCs w:val="22"/>
              </w:rPr>
              <w:t>Manuel des procédures applicatives</w:t>
            </w:r>
          </w:p>
          <w:p w14:paraId="317697D7" w14:textId="77777777" w:rsidR="00615C49" w:rsidRPr="00615C49" w:rsidRDefault="00615C49" w:rsidP="00663E01">
            <w:pPr>
              <w:pStyle w:val="Paragraphedeliste"/>
              <w:numPr>
                <w:ilvl w:val="0"/>
                <w:numId w:val="31"/>
              </w:numPr>
              <w:autoSpaceDE w:val="0"/>
              <w:contextualSpacing/>
              <w:jc w:val="both"/>
              <w:rPr>
                <w:rFonts w:asciiTheme="minorHAnsi" w:hAnsiTheme="minorHAnsi" w:cstheme="minorHAnsi"/>
                <w:color w:val="000000"/>
                <w:sz w:val="22"/>
                <w:szCs w:val="22"/>
              </w:rPr>
            </w:pPr>
            <w:r w:rsidRPr="00615C49">
              <w:rPr>
                <w:rFonts w:asciiTheme="minorHAnsi" w:hAnsiTheme="minorHAnsi" w:cstheme="minorHAnsi"/>
                <w:color w:val="000000"/>
                <w:sz w:val="22"/>
                <w:szCs w:val="22"/>
              </w:rPr>
              <w:t>Documentation en ligne d’utilisation</w:t>
            </w:r>
          </w:p>
          <w:p w14:paraId="2DABD8A4" w14:textId="1BDCDDDC" w:rsidR="00615C49" w:rsidRPr="0090738B" w:rsidRDefault="00615C49" w:rsidP="00663E01">
            <w:pPr>
              <w:pStyle w:val="Paragraphedeliste"/>
              <w:numPr>
                <w:ilvl w:val="0"/>
                <w:numId w:val="31"/>
              </w:numPr>
              <w:autoSpaceDE w:val="0"/>
              <w:contextualSpacing/>
              <w:jc w:val="both"/>
              <w:rPr>
                <w:rFonts w:asciiTheme="minorHAnsi" w:hAnsiTheme="minorHAnsi" w:cstheme="minorHAnsi"/>
                <w:color w:val="000000"/>
                <w:sz w:val="22"/>
                <w:szCs w:val="22"/>
              </w:rPr>
            </w:pPr>
            <w:r w:rsidRPr="00615C49">
              <w:rPr>
                <w:rFonts w:asciiTheme="minorHAnsi" w:hAnsiTheme="minorHAnsi" w:cstheme="minorHAnsi"/>
                <w:color w:val="000000"/>
                <w:sz w:val="22"/>
                <w:szCs w:val="22"/>
              </w:rPr>
              <w:t>Tutoriels</w:t>
            </w:r>
            <w:r w:rsidR="00767F81">
              <w:rPr>
                <w:rFonts w:asciiTheme="minorHAnsi" w:hAnsiTheme="minorHAnsi" w:cstheme="minorHAnsi"/>
                <w:color w:val="000000"/>
                <w:sz w:val="22"/>
                <w:szCs w:val="22"/>
              </w:rPr>
              <w:t xml:space="preserve"> </w:t>
            </w:r>
            <w:proofErr w:type="gramStart"/>
            <w:r w:rsidR="00767F81" w:rsidRPr="00767F81">
              <w:rPr>
                <w:rFonts w:asciiTheme="minorHAnsi" w:hAnsiTheme="minorHAnsi" w:cstheme="minorHAnsi"/>
                <w:color w:val="000000"/>
                <w:sz w:val="22"/>
                <w:szCs w:val="22"/>
              </w:rPr>
              <w:t>vidéos</w:t>
            </w:r>
            <w:proofErr w:type="gramEnd"/>
            <w:r w:rsidR="00767F81" w:rsidRPr="00767F81">
              <w:rPr>
                <w:rFonts w:asciiTheme="minorHAnsi" w:hAnsiTheme="minorHAnsi" w:cstheme="minorHAnsi"/>
                <w:color w:val="000000"/>
                <w:sz w:val="22"/>
                <w:szCs w:val="22"/>
              </w:rPr>
              <w:t xml:space="preserve"> de formation, Classes Virtuelles</w:t>
            </w:r>
          </w:p>
          <w:p w14:paraId="34A2D4A2" w14:textId="77777777" w:rsidR="00615C49" w:rsidRPr="00E57E82" w:rsidRDefault="00615C49" w:rsidP="00663E01">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DA</w:t>
            </w:r>
            <w:r>
              <w:rPr>
                <w:rFonts w:asciiTheme="minorHAnsi" w:hAnsiTheme="minorHAnsi" w:cstheme="minorHAnsi"/>
                <w:color w:val="000000"/>
                <w:sz w:val="22"/>
                <w:szCs w:val="22"/>
              </w:rPr>
              <w:t>G &amp; DA</w:t>
            </w:r>
            <w:r w:rsidRPr="00E57E82">
              <w:rPr>
                <w:rFonts w:asciiTheme="minorHAnsi" w:hAnsiTheme="minorHAnsi" w:cstheme="minorHAnsi"/>
                <w:color w:val="000000"/>
                <w:sz w:val="22"/>
                <w:szCs w:val="22"/>
              </w:rPr>
              <w:t>T</w:t>
            </w:r>
          </w:p>
          <w:p w14:paraId="65C42883" w14:textId="77777777" w:rsidR="00615C49" w:rsidRPr="00E57E82" w:rsidRDefault="00615C49" w:rsidP="00663E01">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Politique d’habilitation</w:t>
            </w:r>
          </w:p>
          <w:p w14:paraId="31530561" w14:textId="77777777" w:rsidR="00615C49" w:rsidRPr="00E57E82" w:rsidRDefault="00615C49" w:rsidP="00663E01">
            <w:pPr>
              <w:pStyle w:val="Paragraphedeliste"/>
              <w:widowControl/>
              <w:numPr>
                <w:ilvl w:val="0"/>
                <w:numId w:val="31"/>
              </w:numPr>
              <w:autoSpaceDE w:val="0"/>
              <w:contextualSpacing/>
              <w:jc w:val="both"/>
              <w:rPr>
                <w:rFonts w:asciiTheme="minorHAnsi" w:hAnsiTheme="minorHAnsi" w:cstheme="minorHAnsi"/>
                <w:color w:val="000000"/>
                <w:sz w:val="22"/>
                <w:szCs w:val="22"/>
              </w:rPr>
            </w:pPr>
            <w:r w:rsidRPr="00E57E82">
              <w:rPr>
                <w:rFonts w:asciiTheme="minorHAnsi" w:hAnsiTheme="minorHAnsi" w:cstheme="minorHAnsi"/>
                <w:color w:val="000000"/>
                <w:sz w:val="22"/>
                <w:szCs w:val="22"/>
              </w:rPr>
              <w:t xml:space="preserve">SFG &amp; SFD </w:t>
            </w:r>
          </w:p>
        </w:tc>
      </w:tr>
    </w:tbl>
    <w:p w14:paraId="331AE6E1" w14:textId="77777777" w:rsidR="00F20364" w:rsidRPr="00FC723E" w:rsidRDefault="00F20364" w:rsidP="00F20364">
      <w:pPr>
        <w:numPr>
          <w:ilvl w:val="0"/>
          <w:numId w:val="25"/>
        </w:numPr>
        <w:spacing w:after="0" w:line="240" w:lineRule="auto"/>
        <w:rPr>
          <w:rFonts w:ascii="Arial" w:hAnsi="Arial" w:cs="Arial"/>
          <w:i/>
          <w:sz w:val="18"/>
        </w:rPr>
      </w:pPr>
      <w:r w:rsidRPr="00FC723E">
        <w:rPr>
          <w:rFonts w:ascii="Arial" w:hAnsi="Arial" w:cs="Arial"/>
          <w:i/>
          <w:sz w:val="18"/>
        </w:rPr>
        <w:t>Pour plus de détails</w:t>
      </w:r>
      <w:r>
        <w:rPr>
          <w:rFonts w:ascii="Arial" w:hAnsi="Arial" w:cs="Arial"/>
          <w:i/>
          <w:sz w:val="18"/>
        </w:rPr>
        <w:t xml:space="preserve"> sur le programme MF² </w:t>
      </w:r>
      <w:r w:rsidRPr="00FC723E">
        <w:rPr>
          <w:rFonts w:ascii="Arial" w:hAnsi="Arial" w:cs="Arial"/>
          <w:i/>
          <w:sz w:val="18"/>
        </w:rPr>
        <w:t xml:space="preserve"> cf. </w:t>
      </w:r>
      <w:hyperlink r:id="rId20" w:history="1">
        <w:r w:rsidRPr="00FC723E">
          <w:rPr>
            <w:rStyle w:val="Lienhypertexte"/>
            <w:rFonts w:ascii="Arial" w:hAnsi="Arial" w:cs="Arial"/>
            <w:i/>
            <w:sz w:val="18"/>
          </w:rPr>
          <w:t>https://www.education.gouv.fr/programme-mf2-une-nouvelle-ere-pour-la-fonction-financiere-dans-les-etablissements-5333</w:t>
        </w:r>
      </w:hyperlink>
    </w:p>
    <w:p w14:paraId="044F7259" w14:textId="24B1B6D8" w:rsidR="00F20364" w:rsidRDefault="00F20364" w:rsidP="00F20364">
      <w:pPr>
        <w:autoSpaceDE w:val="0"/>
        <w:jc w:val="both"/>
        <w:rPr>
          <w:rFonts w:ascii="Arial" w:hAnsi="Arial" w:cs="Arial"/>
          <w:b/>
          <w:color w:val="000000"/>
        </w:rPr>
      </w:pPr>
    </w:p>
    <w:p w14:paraId="68EB3226" w14:textId="26F1A670" w:rsidR="00DE189C" w:rsidRDefault="00DE189C" w:rsidP="00F20364">
      <w:pPr>
        <w:pStyle w:val="Titre3"/>
      </w:pPr>
    </w:p>
    <w:p w14:paraId="092BA031" w14:textId="7F332A50" w:rsidR="00F20364" w:rsidRPr="00BB14C3" w:rsidRDefault="00F20364" w:rsidP="00700BC4">
      <w:pPr>
        <w:rPr>
          <w:rFonts w:eastAsia="Arial Unicode MS" w:cstheme="minorHAnsi"/>
          <w:b/>
          <w:sz w:val="24"/>
          <w:szCs w:val="24"/>
          <w:lang w:bidi="fr-FR"/>
        </w:rPr>
      </w:pPr>
      <w:r w:rsidRPr="00BB14C3">
        <w:rPr>
          <w:rFonts w:eastAsia="Arial Unicode MS" w:cstheme="minorHAnsi"/>
          <w:b/>
          <w:sz w:val="24"/>
          <w:szCs w:val="24"/>
          <w:lang w:bidi="fr-FR"/>
        </w:rPr>
        <w:t>Flux applicatifs / Interfaces</w:t>
      </w:r>
    </w:p>
    <w:p w14:paraId="69AD3D42" w14:textId="48FAD22B" w:rsidR="00F20364" w:rsidRPr="00700BC4" w:rsidRDefault="00F20364" w:rsidP="00F20364">
      <w:pPr>
        <w:pStyle w:val="Titre4"/>
        <w:rPr>
          <w:sz w:val="24"/>
          <w:szCs w:val="36"/>
        </w:rPr>
      </w:pPr>
      <w:r w:rsidRPr="00700BC4">
        <w:rPr>
          <w:sz w:val="24"/>
          <w:szCs w:val="36"/>
        </w:rPr>
        <w:t>GFC</w:t>
      </w:r>
    </w:p>
    <w:p w14:paraId="595DA412" w14:textId="77777777" w:rsidR="00700BC4" w:rsidRPr="00700BC4" w:rsidRDefault="00700BC4" w:rsidP="00700BC4">
      <w:pPr>
        <w:rPr>
          <w:lang w:eastAsia="fr-FR"/>
        </w:rPr>
      </w:pPr>
    </w:p>
    <w:p w14:paraId="3613F56D" w14:textId="77777777" w:rsidR="00F20364" w:rsidRDefault="00F20364" w:rsidP="00F20364">
      <w:pPr>
        <w:suppressAutoHyphens/>
        <w:autoSpaceDE w:val="0"/>
        <w:jc w:val="both"/>
        <w:rPr>
          <w:rFonts w:ascii="Arial" w:hAnsi="Arial" w:cs="Arial"/>
          <w:color w:val="000000"/>
        </w:rPr>
      </w:pPr>
      <w:r>
        <w:rPr>
          <w:rFonts w:ascii="Arial" w:hAnsi="Arial" w:cs="Arial"/>
          <w:color w:val="000000"/>
        </w:rPr>
        <w:t>GFC est en lien avec :</w:t>
      </w:r>
    </w:p>
    <w:p w14:paraId="36BB3861" w14:textId="1C1235F5" w:rsidR="00F20364" w:rsidRPr="000945DD" w:rsidRDefault="00BB14C3" w:rsidP="00F20364">
      <w:pPr>
        <w:numPr>
          <w:ilvl w:val="0"/>
          <w:numId w:val="12"/>
        </w:numPr>
        <w:tabs>
          <w:tab w:val="left" w:pos="720"/>
        </w:tabs>
        <w:suppressAutoHyphens/>
        <w:autoSpaceDE w:val="0"/>
        <w:spacing w:after="0" w:line="240" w:lineRule="auto"/>
        <w:jc w:val="both"/>
        <w:rPr>
          <w:rFonts w:ascii="Arial" w:hAnsi="Arial" w:cs="Arial"/>
          <w:color w:val="000000"/>
        </w:rPr>
      </w:pPr>
      <w:r w:rsidRPr="000945DD">
        <w:rPr>
          <w:rFonts w:ascii="Arial" w:hAnsi="Arial" w:cs="Arial"/>
          <w:color w:val="000000"/>
        </w:rPr>
        <w:t>L’application</w:t>
      </w:r>
      <w:r w:rsidR="00F20364" w:rsidRPr="000945DD">
        <w:rPr>
          <w:rFonts w:ascii="Arial" w:hAnsi="Arial" w:cs="Arial"/>
          <w:color w:val="000000"/>
        </w:rPr>
        <w:t xml:space="preserve"> PRESTO</w:t>
      </w:r>
      <w:r w:rsidR="00F20364">
        <w:rPr>
          <w:rFonts w:ascii="Arial" w:hAnsi="Arial" w:cs="Arial"/>
          <w:color w:val="000000"/>
        </w:rPr>
        <w:t xml:space="preserve"> (Gestion des stocks)</w:t>
      </w:r>
      <w:r w:rsidR="00F20364" w:rsidRPr="000945DD">
        <w:rPr>
          <w:rFonts w:ascii="Arial" w:hAnsi="Arial" w:cs="Arial"/>
          <w:color w:val="000000"/>
        </w:rPr>
        <w:t>.</w:t>
      </w:r>
    </w:p>
    <w:p w14:paraId="476EBCA7" w14:textId="5A018AEC" w:rsidR="00F20364" w:rsidRPr="000945DD" w:rsidRDefault="00BB14C3" w:rsidP="00F20364">
      <w:pPr>
        <w:numPr>
          <w:ilvl w:val="0"/>
          <w:numId w:val="26"/>
        </w:numPr>
        <w:tabs>
          <w:tab w:val="left" w:pos="720"/>
        </w:tabs>
        <w:suppressAutoHyphens/>
        <w:autoSpaceDE w:val="0"/>
        <w:spacing w:after="0" w:line="240" w:lineRule="auto"/>
        <w:jc w:val="both"/>
        <w:rPr>
          <w:rFonts w:ascii="Arial" w:hAnsi="Arial" w:cs="Arial"/>
          <w:color w:val="000000"/>
        </w:rPr>
      </w:pPr>
      <w:r w:rsidRPr="000945DD">
        <w:rPr>
          <w:rFonts w:ascii="Arial" w:hAnsi="Arial" w:cs="Arial"/>
          <w:color w:val="000000"/>
        </w:rPr>
        <w:t>L’application</w:t>
      </w:r>
      <w:r w:rsidR="00F20364" w:rsidRPr="000945DD">
        <w:rPr>
          <w:rFonts w:ascii="Arial" w:hAnsi="Arial" w:cs="Arial"/>
          <w:color w:val="000000"/>
        </w:rPr>
        <w:t xml:space="preserve"> GOSPEL</w:t>
      </w:r>
      <w:r w:rsidR="00F20364">
        <w:rPr>
          <w:rFonts w:ascii="Arial" w:hAnsi="Arial" w:cs="Arial"/>
          <w:color w:val="000000"/>
        </w:rPr>
        <w:t xml:space="preserve"> (Gestion de la Paie en EPLE)</w:t>
      </w:r>
    </w:p>
    <w:p w14:paraId="7E481D38" w14:textId="67FF440A" w:rsidR="00F20364" w:rsidRPr="000945DD" w:rsidRDefault="00BB14C3" w:rsidP="00F20364">
      <w:pPr>
        <w:numPr>
          <w:ilvl w:val="0"/>
          <w:numId w:val="26"/>
        </w:numPr>
        <w:tabs>
          <w:tab w:val="left" w:pos="720"/>
        </w:tabs>
        <w:suppressAutoHyphens/>
        <w:autoSpaceDE w:val="0"/>
        <w:spacing w:after="0" w:line="240" w:lineRule="auto"/>
        <w:jc w:val="both"/>
        <w:rPr>
          <w:rFonts w:ascii="Arial" w:hAnsi="Arial" w:cs="Arial"/>
          <w:color w:val="000000"/>
        </w:rPr>
      </w:pPr>
      <w:r>
        <w:rPr>
          <w:rFonts w:ascii="Arial" w:hAnsi="Arial" w:cs="Arial"/>
          <w:color w:val="000000"/>
        </w:rPr>
        <w:t>L’application</w:t>
      </w:r>
      <w:r w:rsidR="00F20364">
        <w:rPr>
          <w:rFonts w:ascii="Arial" w:hAnsi="Arial" w:cs="Arial"/>
          <w:color w:val="000000"/>
        </w:rPr>
        <w:t xml:space="preserve"> </w:t>
      </w:r>
      <w:proofErr w:type="spellStart"/>
      <w:r w:rsidR="00F20364">
        <w:rPr>
          <w:rFonts w:ascii="Arial" w:hAnsi="Arial" w:cs="Arial"/>
          <w:color w:val="000000"/>
        </w:rPr>
        <w:t>Progr</w:t>
      </w:r>
      <w:proofErr w:type="spellEnd"/>
      <w:r w:rsidR="00F20364">
        <w:rPr>
          <w:rFonts w:ascii="Arial" w:hAnsi="Arial" w:cs="Arial"/>
          <w:color w:val="000000"/>
        </w:rPr>
        <w:t xml:space="preserve"> (Gestion des personnels GRETA)</w:t>
      </w:r>
      <w:r w:rsidR="00F20364" w:rsidRPr="000945DD">
        <w:rPr>
          <w:rFonts w:ascii="Arial" w:hAnsi="Arial" w:cs="Arial"/>
          <w:color w:val="000000"/>
        </w:rPr>
        <w:t>.</w:t>
      </w:r>
    </w:p>
    <w:p w14:paraId="2F95E348" w14:textId="77777777" w:rsidR="00F20364" w:rsidRPr="000945DD" w:rsidRDefault="00F20364" w:rsidP="00F20364">
      <w:pPr>
        <w:numPr>
          <w:ilvl w:val="0"/>
          <w:numId w:val="26"/>
        </w:numPr>
        <w:tabs>
          <w:tab w:val="left" w:pos="720"/>
        </w:tabs>
        <w:suppressAutoHyphens/>
        <w:autoSpaceDE w:val="0"/>
        <w:spacing w:after="0" w:line="240" w:lineRule="auto"/>
        <w:jc w:val="both"/>
        <w:rPr>
          <w:rFonts w:ascii="Arial" w:hAnsi="Arial" w:cs="Arial"/>
          <w:color w:val="000000"/>
        </w:rPr>
      </w:pPr>
      <w:r>
        <w:rPr>
          <w:rFonts w:ascii="Arial" w:hAnsi="Arial" w:cs="Arial"/>
          <w:color w:val="000000"/>
        </w:rPr>
        <w:t>A</w:t>
      </w:r>
      <w:r w:rsidRPr="000945DD">
        <w:rPr>
          <w:rFonts w:ascii="Arial" w:hAnsi="Arial" w:cs="Arial"/>
          <w:color w:val="000000"/>
        </w:rPr>
        <w:t>vec une passerelle de paiement sur internet</w:t>
      </w:r>
    </w:p>
    <w:p w14:paraId="243D1767" w14:textId="77777777" w:rsidR="00F20364" w:rsidRPr="000945DD" w:rsidRDefault="00F20364" w:rsidP="00F20364">
      <w:pPr>
        <w:numPr>
          <w:ilvl w:val="0"/>
          <w:numId w:val="26"/>
        </w:numPr>
        <w:tabs>
          <w:tab w:val="left" w:pos="720"/>
        </w:tabs>
        <w:suppressAutoHyphens/>
        <w:autoSpaceDE w:val="0"/>
        <w:spacing w:after="0" w:line="240" w:lineRule="auto"/>
        <w:jc w:val="both"/>
        <w:rPr>
          <w:rFonts w:ascii="Arial" w:hAnsi="Arial" w:cs="Arial"/>
          <w:color w:val="000000"/>
        </w:rPr>
      </w:pPr>
      <w:r>
        <w:rPr>
          <w:rFonts w:ascii="Arial" w:hAnsi="Arial" w:cs="Arial"/>
          <w:color w:val="000000"/>
        </w:rPr>
        <w:t>A</w:t>
      </w:r>
      <w:r w:rsidRPr="000945DD">
        <w:rPr>
          <w:rFonts w:ascii="Arial" w:hAnsi="Arial" w:cs="Arial"/>
          <w:color w:val="000000"/>
        </w:rPr>
        <w:t>vec l’application CCP pour la dématérialisation des factures</w:t>
      </w:r>
    </w:p>
    <w:p w14:paraId="4D1293BD" w14:textId="77777777" w:rsidR="00700BC4" w:rsidRDefault="00700BC4" w:rsidP="00700BC4">
      <w:pPr>
        <w:spacing w:line="259" w:lineRule="auto"/>
      </w:pPr>
    </w:p>
    <w:p w14:paraId="56B78084" w14:textId="25BFE074" w:rsidR="00F20364" w:rsidRPr="00700BC4" w:rsidRDefault="00F20364" w:rsidP="00700BC4">
      <w:pPr>
        <w:pStyle w:val="Titre4"/>
        <w:rPr>
          <w:sz w:val="24"/>
          <w:szCs w:val="36"/>
        </w:rPr>
      </w:pPr>
      <w:proofErr w:type="spellStart"/>
      <w:r w:rsidRPr="00700BC4">
        <w:rPr>
          <w:sz w:val="24"/>
          <w:szCs w:val="36"/>
        </w:rPr>
        <w:t>Op@le</w:t>
      </w:r>
      <w:proofErr w:type="spellEnd"/>
    </w:p>
    <w:p w14:paraId="256BC643" w14:textId="77777777" w:rsidR="00700BC4" w:rsidRDefault="00700BC4" w:rsidP="00F20364">
      <w:pPr>
        <w:rPr>
          <w:rFonts w:ascii="Arial" w:hAnsi="Arial" w:cs="Arial"/>
        </w:rPr>
      </w:pPr>
    </w:p>
    <w:p w14:paraId="58CA2756" w14:textId="7192BD0E" w:rsidR="00F20364" w:rsidRPr="00414A3D" w:rsidRDefault="00F20364" w:rsidP="00BB14C3">
      <w:pPr>
        <w:jc w:val="both"/>
        <w:rPr>
          <w:rFonts w:ascii="Arial" w:hAnsi="Arial" w:cs="Arial"/>
        </w:rPr>
      </w:pPr>
      <w:proofErr w:type="spellStart"/>
      <w:r w:rsidRPr="00414A3D">
        <w:rPr>
          <w:rFonts w:ascii="Arial" w:hAnsi="Arial" w:cs="Arial"/>
        </w:rPr>
        <w:t>Op@le</w:t>
      </w:r>
      <w:proofErr w:type="spellEnd"/>
      <w:r w:rsidRPr="00414A3D">
        <w:rPr>
          <w:rFonts w:ascii="Arial" w:hAnsi="Arial" w:cs="Arial"/>
        </w:rPr>
        <w:t xml:space="preserve"> </w:t>
      </w:r>
      <w:r>
        <w:rPr>
          <w:rFonts w:ascii="Arial" w:hAnsi="Arial" w:cs="Arial"/>
        </w:rPr>
        <w:t>sera</w:t>
      </w:r>
      <w:r w:rsidRPr="00414A3D">
        <w:rPr>
          <w:rFonts w:ascii="Arial" w:hAnsi="Arial" w:cs="Arial"/>
        </w:rPr>
        <w:t xml:space="preserve"> interfacé </w:t>
      </w:r>
      <w:r>
        <w:rPr>
          <w:rFonts w:ascii="Arial" w:hAnsi="Arial" w:cs="Arial"/>
        </w:rPr>
        <w:t xml:space="preserve">à la cible </w:t>
      </w:r>
      <w:r w:rsidRPr="00414A3D">
        <w:rPr>
          <w:rFonts w:ascii="Arial" w:hAnsi="Arial" w:cs="Arial"/>
        </w:rPr>
        <w:t xml:space="preserve">avec </w:t>
      </w:r>
      <w:r>
        <w:rPr>
          <w:rFonts w:ascii="Arial" w:hAnsi="Arial" w:cs="Arial"/>
        </w:rPr>
        <w:t>de nombreuses applications (cf. tableau ci-dessous), le système est centralisé et opéré à travers des contrats d’interfaces via la solution OSMOSE du MENJ (Offre Services Méthodes et Outils pour Solution d’échanges).</w:t>
      </w:r>
    </w:p>
    <w:p w14:paraId="5E53F0D9" w14:textId="6E4D5186" w:rsidR="00F20364" w:rsidRDefault="005B1383" w:rsidP="00BB14C3">
      <w:pPr>
        <w:jc w:val="both"/>
        <w:rPr>
          <w:rFonts w:ascii="Arial" w:hAnsi="Arial" w:cs="Arial"/>
        </w:rPr>
      </w:pPr>
      <w:r>
        <w:rPr>
          <w:rFonts w:ascii="Arial" w:hAnsi="Arial" w:cs="Arial"/>
        </w:rPr>
        <w:t>L</w:t>
      </w:r>
      <w:r w:rsidR="00F20364">
        <w:rPr>
          <w:rFonts w:ascii="Arial" w:hAnsi="Arial" w:cs="Arial"/>
        </w:rPr>
        <w:t>a mise en place des interfaces</w:t>
      </w:r>
      <w:r w:rsidR="00F20364" w:rsidRPr="00873B30">
        <w:rPr>
          <w:rFonts w:ascii="Arial" w:hAnsi="Arial" w:cs="Arial"/>
        </w:rPr>
        <w:t xml:space="preserve"> </w:t>
      </w:r>
      <w:r w:rsidR="00F20364">
        <w:rPr>
          <w:rFonts w:ascii="Arial" w:hAnsi="Arial" w:cs="Arial"/>
        </w:rPr>
        <w:t xml:space="preserve">représente un travail conséquent de mise en </w:t>
      </w:r>
      <w:r w:rsidR="00BB14C3">
        <w:rPr>
          <w:rFonts w:ascii="Arial" w:hAnsi="Arial" w:cs="Arial"/>
        </w:rPr>
        <w:t>œuvre</w:t>
      </w:r>
      <w:r w:rsidR="00F20364">
        <w:rPr>
          <w:rFonts w:ascii="Arial" w:hAnsi="Arial" w:cs="Arial"/>
        </w:rPr>
        <w:t xml:space="preserve"> opérationnelle et </w:t>
      </w:r>
      <w:r w:rsidR="00F20364" w:rsidRPr="00873B30">
        <w:rPr>
          <w:rFonts w:ascii="Arial" w:hAnsi="Arial" w:cs="Arial"/>
        </w:rPr>
        <w:t>intégration avec les applications existantes</w:t>
      </w:r>
      <w:r w:rsidR="00F20364">
        <w:rPr>
          <w:rFonts w:ascii="Arial" w:hAnsi="Arial" w:cs="Arial"/>
        </w:rPr>
        <w:t xml:space="preserve"> du MENJ</w:t>
      </w:r>
      <w:r w:rsidR="00F20364" w:rsidRPr="00873B30">
        <w:rPr>
          <w:rFonts w:ascii="Arial" w:hAnsi="Arial" w:cs="Arial"/>
        </w:rPr>
        <w:t>.</w:t>
      </w:r>
    </w:p>
    <w:p w14:paraId="554B902B" w14:textId="77777777" w:rsidR="00F20364" w:rsidRDefault="00F20364" w:rsidP="00F20364">
      <w:pPr>
        <w:rPr>
          <w:rFonts w:ascii="Arial" w:hAnsi="Arial" w:cs="Arial"/>
        </w:rPr>
      </w:pPr>
      <w:r>
        <w:rPr>
          <w:rFonts w:ascii="Arial" w:hAnsi="Arial" w:cs="Arial"/>
        </w:rPr>
        <w:t>Le tableau suivant décrit les interfaces entrantes/sortantes à la cible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901"/>
        <w:gridCol w:w="3203"/>
        <w:gridCol w:w="3096"/>
      </w:tblGrid>
      <w:tr w:rsidR="00F20364" w:rsidRPr="00101651" w14:paraId="1DFAAB60" w14:textId="77777777" w:rsidTr="005F4136">
        <w:trPr>
          <w:trHeight w:val="357"/>
        </w:trPr>
        <w:tc>
          <w:tcPr>
            <w:tcW w:w="2513" w:type="dxa"/>
            <w:shd w:val="clear" w:color="auto" w:fill="244061"/>
            <w:hideMark/>
          </w:tcPr>
          <w:p w14:paraId="4EE6AB92" w14:textId="77777777" w:rsidR="00F20364" w:rsidRPr="00DB7C89" w:rsidRDefault="00F20364" w:rsidP="005F4136">
            <w:pPr>
              <w:pStyle w:val="Texte"/>
              <w:rPr>
                <w:rFonts w:ascii="Arial" w:eastAsia="Calibri" w:hAnsi="Arial" w:cs="Arial"/>
                <w:b/>
                <w:bCs/>
                <w:color w:val="FFFFFF"/>
                <w:sz w:val="18"/>
                <w:szCs w:val="18"/>
              </w:rPr>
            </w:pPr>
            <w:r w:rsidRPr="00DB7C89">
              <w:rPr>
                <w:rFonts w:ascii="Arial" w:eastAsia="Calibri" w:hAnsi="Arial" w:cs="Arial"/>
                <w:b/>
                <w:bCs/>
                <w:color w:val="FFFFFF"/>
                <w:sz w:val="18"/>
                <w:szCs w:val="18"/>
              </w:rPr>
              <w:t>Domaine</w:t>
            </w:r>
          </w:p>
        </w:tc>
        <w:tc>
          <w:tcPr>
            <w:tcW w:w="902" w:type="dxa"/>
            <w:shd w:val="clear" w:color="auto" w:fill="244061"/>
            <w:hideMark/>
          </w:tcPr>
          <w:p w14:paraId="0250D3BD" w14:textId="77777777" w:rsidR="00F20364" w:rsidRPr="00DB7C89" w:rsidRDefault="00F20364" w:rsidP="005F4136">
            <w:pPr>
              <w:pStyle w:val="Texte"/>
              <w:rPr>
                <w:rFonts w:ascii="Arial" w:eastAsia="Calibri" w:hAnsi="Arial" w:cs="Arial"/>
                <w:b/>
                <w:bCs/>
                <w:color w:val="FFFFFF"/>
                <w:sz w:val="18"/>
                <w:szCs w:val="18"/>
              </w:rPr>
            </w:pPr>
            <w:r w:rsidRPr="00DB7C89">
              <w:rPr>
                <w:rFonts w:ascii="Arial" w:eastAsia="Calibri" w:hAnsi="Arial" w:cs="Arial"/>
                <w:b/>
                <w:bCs/>
                <w:color w:val="FFFFFF"/>
                <w:sz w:val="18"/>
                <w:szCs w:val="18"/>
              </w:rPr>
              <w:t>Type</w:t>
            </w:r>
          </w:p>
        </w:tc>
        <w:tc>
          <w:tcPr>
            <w:tcW w:w="3214" w:type="dxa"/>
            <w:shd w:val="clear" w:color="auto" w:fill="244061"/>
            <w:hideMark/>
          </w:tcPr>
          <w:p w14:paraId="71D7A903" w14:textId="77777777" w:rsidR="00F20364" w:rsidRPr="00DB7C89" w:rsidRDefault="00F20364" w:rsidP="005F4136">
            <w:pPr>
              <w:pStyle w:val="Texte"/>
              <w:rPr>
                <w:rFonts w:ascii="Arial" w:eastAsia="Calibri" w:hAnsi="Arial" w:cs="Arial"/>
                <w:b/>
                <w:bCs/>
                <w:color w:val="FFFFFF"/>
                <w:sz w:val="18"/>
                <w:szCs w:val="18"/>
              </w:rPr>
            </w:pPr>
            <w:r w:rsidRPr="00DB7C89">
              <w:rPr>
                <w:rFonts w:ascii="Arial" w:eastAsia="Calibri" w:hAnsi="Arial" w:cs="Arial"/>
                <w:b/>
                <w:bCs/>
                <w:color w:val="FFFFFF"/>
                <w:sz w:val="18"/>
                <w:szCs w:val="18"/>
              </w:rPr>
              <w:t>Origine</w:t>
            </w:r>
          </w:p>
        </w:tc>
        <w:tc>
          <w:tcPr>
            <w:tcW w:w="3118" w:type="dxa"/>
            <w:shd w:val="clear" w:color="auto" w:fill="244061"/>
            <w:hideMark/>
          </w:tcPr>
          <w:p w14:paraId="797BD080" w14:textId="77777777" w:rsidR="00F20364" w:rsidRPr="00DB7C89" w:rsidRDefault="00F20364" w:rsidP="005F4136">
            <w:pPr>
              <w:pStyle w:val="Texte"/>
              <w:rPr>
                <w:rFonts w:ascii="Arial" w:eastAsia="Calibri" w:hAnsi="Arial" w:cs="Arial"/>
                <w:b/>
                <w:bCs/>
                <w:color w:val="FFFFFF"/>
                <w:sz w:val="18"/>
                <w:szCs w:val="18"/>
              </w:rPr>
            </w:pPr>
            <w:r w:rsidRPr="00DB7C89">
              <w:rPr>
                <w:rFonts w:ascii="Arial" w:eastAsia="Calibri" w:hAnsi="Arial" w:cs="Arial"/>
                <w:b/>
                <w:bCs/>
                <w:color w:val="FFFFFF"/>
                <w:sz w:val="18"/>
                <w:szCs w:val="18"/>
              </w:rPr>
              <w:t>Destination</w:t>
            </w:r>
          </w:p>
        </w:tc>
      </w:tr>
      <w:tr w:rsidR="00F20364" w:rsidRPr="00101651" w14:paraId="24741B28" w14:textId="77777777" w:rsidTr="005F4136">
        <w:trPr>
          <w:trHeight w:val="294"/>
        </w:trPr>
        <w:tc>
          <w:tcPr>
            <w:tcW w:w="2513" w:type="dxa"/>
            <w:shd w:val="clear" w:color="auto" w:fill="auto"/>
            <w:hideMark/>
          </w:tcPr>
          <w:p w14:paraId="348D3281"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BUDGET</w:t>
            </w:r>
          </w:p>
        </w:tc>
        <w:tc>
          <w:tcPr>
            <w:tcW w:w="902" w:type="dxa"/>
            <w:shd w:val="clear" w:color="auto" w:fill="auto"/>
            <w:hideMark/>
          </w:tcPr>
          <w:p w14:paraId="27D75449"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0AC92AB2" w14:textId="77777777" w:rsidR="00F20364" w:rsidRPr="00DB7C89" w:rsidRDefault="00F20364" w:rsidP="005F4136">
            <w:pPr>
              <w:pStyle w:val="Texte"/>
              <w:rPr>
                <w:rFonts w:ascii="Arial" w:eastAsia="Calibri" w:hAnsi="Arial" w:cs="Arial"/>
                <w:sz w:val="18"/>
                <w:szCs w:val="18"/>
              </w:rPr>
            </w:pPr>
            <w:proofErr w:type="spellStart"/>
            <w:r w:rsidRPr="00DB7C89">
              <w:rPr>
                <w:rFonts w:ascii="Arial" w:eastAsia="Calibri" w:hAnsi="Arial" w:cs="Arial"/>
                <w:sz w:val="18"/>
                <w:szCs w:val="18"/>
              </w:rPr>
              <w:t>Dem'ACT</w:t>
            </w:r>
            <w:proofErr w:type="spellEnd"/>
          </w:p>
        </w:tc>
        <w:tc>
          <w:tcPr>
            <w:tcW w:w="3118" w:type="dxa"/>
            <w:shd w:val="clear" w:color="auto" w:fill="auto"/>
            <w:hideMark/>
          </w:tcPr>
          <w:p w14:paraId="6277AEA7"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347C778E" w14:textId="77777777" w:rsidTr="005F4136">
        <w:trPr>
          <w:trHeight w:val="70"/>
        </w:trPr>
        <w:tc>
          <w:tcPr>
            <w:tcW w:w="2513" w:type="dxa"/>
            <w:shd w:val="clear" w:color="auto" w:fill="auto"/>
            <w:hideMark/>
          </w:tcPr>
          <w:p w14:paraId="154282E2"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TIERS</w:t>
            </w:r>
          </w:p>
        </w:tc>
        <w:tc>
          <w:tcPr>
            <w:tcW w:w="902" w:type="dxa"/>
            <w:shd w:val="clear" w:color="auto" w:fill="auto"/>
            <w:hideMark/>
          </w:tcPr>
          <w:p w14:paraId="33A3D82B"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2FA8A8B6"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SIRENE</w:t>
            </w:r>
          </w:p>
        </w:tc>
        <w:tc>
          <w:tcPr>
            <w:tcW w:w="3118" w:type="dxa"/>
            <w:shd w:val="clear" w:color="auto" w:fill="auto"/>
            <w:hideMark/>
          </w:tcPr>
          <w:p w14:paraId="745D25B5"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4B405A68" w14:textId="77777777" w:rsidTr="005F4136">
        <w:trPr>
          <w:trHeight w:val="447"/>
        </w:trPr>
        <w:tc>
          <w:tcPr>
            <w:tcW w:w="2513" w:type="dxa"/>
            <w:shd w:val="clear" w:color="auto" w:fill="auto"/>
            <w:hideMark/>
          </w:tcPr>
          <w:p w14:paraId="26036485"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TIERS</w:t>
            </w:r>
          </w:p>
        </w:tc>
        <w:tc>
          <w:tcPr>
            <w:tcW w:w="902" w:type="dxa"/>
            <w:shd w:val="clear" w:color="auto" w:fill="auto"/>
            <w:hideMark/>
          </w:tcPr>
          <w:p w14:paraId="6B34054D"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45BC43A6"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AGORA</w:t>
            </w:r>
          </w:p>
        </w:tc>
        <w:tc>
          <w:tcPr>
            <w:tcW w:w="3118" w:type="dxa"/>
            <w:shd w:val="clear" w:color="auto" w:fill="auto"/>
            <w:hideMark/>
          </w:tcPr>
          <w:p w14:paraId="627C07B3"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4470E50D" w14:textId="77777777" w:rsidTr="005F4136">
        <w:trPr>
          <w:trHeight w:val="389"/>
        </w:trPr>
        <w:tc>
          <w:tcPr>
            <w:tcW w:w="2513" w:type="dxa"/>
            <w:shd w:val="clear" w:color="auto" w:fill="auto"/>
            <w:hideMark/>
          </w:tcPr>
          <w:p w14:paraId="7ED935B3"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TIERS</w:t>
            </w:r>
          </w:p>
        </w:tc>
        <w:tc>
          <w:tcPr>
            <w:tcW w:w="902" w:type="dxa"/>
            <w:shd w:val="clear" w:color="auto" w:fill="auto"/>
            <w:hideMark/>
          </w:tcPr>
          <w:p w14:paraId="6DEDFFC6"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5E7A308F"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SIECLE BEE</w:t>
            </w:r>
          </w:p>
        </w:tc>
        <w:tc>
          <w:tcPr>
            <w:tcW w:w="3118" w:type="dxa"/>
            <w:shd w:val="clear" w:color="auto" w:fill="auto"/>
            <w:hideMark/>
          </w:tcPr>
          <w:p w14:paraId="10A5D1DE"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357D50B9" w14:textId="77777777" w:rsidTr="005F4136">
        <w:trPr>
          <w:trHeight w:val="313"/>
        </w:trPr>
        <w:tc>
          <w:tcPr>
            <w:tcW w:w="2513" w:type="dxa"/>
            <w:shd w:val="clear" w:color="auto" w:fill="auto"/>
            <w:hideMark/>
          </w:tcPr>
          <w:p w14:paraId="3A0FEE6D"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TIERS</w:t>
            </w:r>
          </w:p>
        </w:tc>
        <w:tc>
          <w:tcPr>
            <w:tcW w:w="902" w:type="dxa"/>
            <w:shd w:val="clear" w:color="auto" w:fill="auto"/>
            <w:hideMark/>
          </w:tcPr>
          <w:p w14:paraId="103AA91D"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35766506"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OPER@</w:t>
            </w:r>
          </w:p>
        </w:tc>
        <w:tc>
          <w:tcPr>
            <w:tcW w:w="3118" w:type="dxa"/>
            <w:shd w:val="clear" w:color="auto" w:fill="auto"/>
            <w:hideMark/>
          </w:tcPr>
          <w:p w14:paraId="1A0E6675"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5C3B4BF4" w14:textId="77777777" w:rsidTr="005F4136">
        <w:trPr>
          <w:trHeight w:val="335"/>
        </w:trPr>
        <w:tc>
          <w:tcPr>
            <w:tcW w:w="2513" w:type="dxa"/>
            <w:shd w:val="clear" w:color="auto" w:fill="auto"/>
            <w:hideMark/>
          </w:tcPr>
          <w:p w14:paraId="238EA838"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TIERS</w:t>
            </w:r>
          </w:p>
        </w:tc>
        <w:tc>
          <w:tcPr>
            <w:tcW w:w="902" w:type="dxa"/>
            <w:shd w:val="clear" w:color="auto" w:fill="auto"/>
            <w:hideMark/>
          </w:tcPr>
          <w:p w14:paraId="32D82C1C"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2A20F7C1"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SI2G</w:t>
            </w:r>
          </w:p>
        </w:tc>
        <w:tc>
          <w:tcPr>
            <w:tcW w:w="3118" w:type="dxa"/>
            <w:shd w:val="clear" w:color="auto" w:fill="auto"/>
            <w:hideMark/>
          </w:tcPr>
          <w:p w14:paraId="4DCD68D3"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5C580E48" w14:textId="77777777" w:rsidTr="005F4136">
        <w:trPr>
          <w:trHeight w:val="273"/>
        </w:trPr>
        <w:tc>
          <w:tcPr>
            <w:tcW w:w="2513" w:type="dxa"/>
            <w:shd w:val="clear" w:color="auto" w:fill="auto"/>
            <w:hideMark/>
          </w:tcPr>
          <w:p w14:paraId="69DDBFA8"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TIERS</w:t>
            </w:r>
          </w:p>
        </w:tc>
        <w:tc>
          <w:tcPr>
            <w:tcW w:w="902" w:type="dxa"/>
            <w:shd w:val="clear" w:color="auto" w:fill="auto"/>
            <w:hideMark/>
          </w:tcPr>
          <w:p w14:paraId="7B0E7F12"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762DDD15"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Applications tierces</w:t>
            </w:r>
          </w:p>
        </w:tc>
        <w:tc>
          <w:tcPr>
            <w:tcW w:w="3118" w:type="dxa"/>
            <w:shd w:val="clear" w:color="auto" w:fill="auto"/>
            <w:hideMark/>
          </w:tcPr>
          <w:p w14:paraId="58875F18"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7D294D41" w14:textId="77777777" w:rsidTr="005F4136">
        <w:trPr>
          <w:trHeight w:val="347"/>
        </w:trPr>
        <w:tc>
          <w:tcPr>
            <w:tcW w:w="2513" w:type="dxa"/>
            <w:shd w:val="clear" w:color="auto" w:fill="auto"/>
            <w:hideMark/>
          </w:tcPr>
          <w:p w14:paraId="3928D5F2"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DEPENSES</w:t>
            </w:r>
          </w:p>
        </w:tc>
        <w:tc>
          <w:tcPr>
            <w:tcW w:w="902" w:type="dxa"/>
            <w:shd w:val="clear" w:color="auto" w:fill="auto"/>
            <w:hideMark/>
          </w:tcPr>
          <w:p w14:paraId="6EA46D11"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34F9224F"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SIECLE GFE</w:t>
            </w:r>
          </w:p>
        </w:tc>
        <w:tc>
          <w:tcPr>
            <w:tcW w:w="3118" w:type="dxa"/>
            <w:shd w:val="clear" w:color="auto" w:fill="auto"/>
            <w:hideMark/>
          </w:tcPr>
          <w:p w14:paraId="54A5F15D"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425C4C07" w14:textId="77777777" w:rsidTr="005F4136">
        <w:trPr>
          <w:trHeight w:val="401"/>
        </w:trPr>
        <w:tc>
          <w:tcPr>
            <w:tcW w:w="2513" w:type="dxa"/>
            <w:shd w:val="clear" w:color="auto" w:fill="auto"/>
            <w:hideMark/>
          </w:tcPr>
          <w:p w14:paraId="3485B9F7"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DEPENSES</w:t>
            </w:r>
          </w:p>
        </w:tc>
        <w:tc>
          <w:tcPr>
            <w:tcW w:w="902" w:type="dxa"/>
            <w:shd w:val="clear" w:color="auto" w:fill="auto"/>
            <w:hideMark/>
          </w:tcPr>
          <w:p w14:paraId="093BFC3F"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5D48A340"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Applications tierces</w:t>
            </w:r>
          </w:p>
        </w:tc>
        <w:tc>
          <w:tcPr>
            <w:tcW w:w="3118" w:type="dxa"/>
            <w:shd w:val="clear" w:color="auto" w:fill="auto"/>
            <w:hideMark/>
          </w:tcPr>
          <w:p w14:paraId="46ABA817"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331F025D" w14:textId="77777777" w:rsidTr="005F4136">
        <w:trPr>
          <w:trHeight w:val="70"/>
        </w:trPr>
        <w:tc>
          <w:tcPr>
            <w:tcW w:w="2513" w:type="dxa"/>
            <w:shd w:val="clear" w:color="auto" w:fill="auto"/>
            <w:hideMark/>
          </w:tcPr>
          <w:p w14:paraId="69DD81EE"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DEPENSES</w:t>
            </w:r>
          </w:p>
        </w:tc>
        <w:tc>
          <w:tcPr>
            <w:tcW w:w="902" w:type="dxa"/>
            <w:shd w:val="clear" w:color="auto" w:fill="auto"/>
            <w:hideMark/>
          </w:tcPr>
          <w:p w14:paraId="71CE7C0C"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Sortant</w:t>
            </w:r>
          </w:p>
        </w:tc>
        <w:tc>
          <w:tcPr>
            <w:tcW w:w="3214" w:type="dxa"/>
            <w:shd w:val="clear" w:color="auto" w:fill="auto"/>
            <w:hideMark/>
          </w:tcPr>
          <w:p w14:paraId="1979CA7A"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c>
          <w:tcPr>
            <w:tcW w:w="3118" w:type="dxa"/>
            <w:shd w:val="clear" w:color="auto" w:fill="auto"/>
            <w:hideMark/>
          </w:tcPr>
          <w:p w14:paraId="7059765F"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Applications tierces</w:t>
            </w:r>
          </w:p>
        </w:tc>
      </w:tr>
      <w:tr w:rsidR="00F20364" w:rsidRPr="00101651" w14:paraId="4B99B270" w14:textId="77777777" w:rsidTr="005F4136">
        <w:trPr>
          <w:trHeight w:val="70"/>
        </w:trPr>
        <w:tc>
          <w:tcPr>
            <w:tcW w:w="2513" w:type="dxa"/>
            <w:shd w:val="clear" w:color="auto" w:fill="auto"/>
            <w:hideMark/>
          </w:tcPr>
          <w:p w14:paraId="47AA7A55"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DEPENSES</w:t>
            </w:r>
          </w:p>
        </w:tc>
        <w:tc>
          <w:tcPr>
            <w:tcW w:w="902" w:type="dxa"/>
            <w:shd w:val="clear" w:color="auto" w:fill="auto"/>
            <w:hideMark/>
          </w:tcPr>
          <w:p w14:paraId="7223F2D5"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6827BB0E"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OPER@</w:t>
            </w:r>
          </w:p>
        </w:tc>
        <w:tc>
          <w:tcPr>
            <w:tcW w:w="3118" w:type="dxa"/>
            <w:shd w:val="clear" w:color="auto" w:fill="auto"/>
            <w:hideMark/>
          </w:tcPr>
          <w:p w14:paraId="573FF4A8"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07082EF4" w14:textId="77777777" w:rsidTr="005F4136">
        <w:trPr>
          <w:trHeight w:val="336"/>
        </w:trPr>
        <w:tc>
          <w:tcPr>
            <w:tcW w:w="2513" w:type="dxa"/>
            <w:shd w:val="clear" w:color="auto" w:fill="auto"/>
            <w:hideMark/>
          </w:tcPr>
          <w:p w14:paraId="625F519F"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RECETTES</w:t>
            </w:r>
          </w:p>
        </w:tc>
        <w:tc>
          <w:tcPr>
            <w:tcW w:w="902" w:type="dxa"/>
            <w:shd w:val="clear" w:color="auto" w:fill="auto"/>
            <w:hideMark/>
          </w:tcPr>
          <w:p w14:paraId="7DCB1FEB"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74946E6F"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SI2G</w:t>
            </w:r>
          </w:p>
        </w:tc>
        <w:tc>
          <w:tcPr>
            <w:tcW w:w="3118" w:type="dxa"/>
            <w:shd w:val="clear" w:color="auto" w:fill="auto"/>
            <w:hideMark/>
          </w:tcPr>
          <w:p w14:paraId="7D5D8019"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5AA2055A" w14:textId="77777777" w:rsidTr="005F4136">
        <w:trPr>
          <w:trHeight w:val="70"/>
        </w:trPr>
        <w:tc>
          <w:tcPr>
            <w:tcW w:w="2513" w:type="dxa"/>
            <w:shd w:val="clear" w:color="auto" w:fill="auto"/>
            <w:hideMark/>
          </w:tcPr>
          <w:p w14:paraId="5FFE0175"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lastRenderedPageBreak/>
              <w:t>RECETTES</w:t>
            </w:r>
          </w:p>
        </w:tc>
        <w:tc>
          <w:tcPr>
            <w:tcW w:w="902" w:type="dxa"/>
            <w:shd w:val="clear" w:color="auto" w:fill="auto"/>
            <w:hideMark/>
          </w:tcPr>
          <w:p w14:paraId="2E8AD5E6"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1F3C9DB7"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SI2G/SIECLE/GFE/Applis tierces</w:t>
            </w:r>
          </w:p>
        </w:tc>
        <w:tc>
          <w:tcPr>
            <w:tcW w:w="3118" w:type="dxa"/>
            <w:shd w:val="clear" w:color="auto" w:fill="auto"/>
            <w:hideMark/>
          </w:tcPr>
          <w:p w14:paraId="737B420E"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1E326349" w14:textId="77777777" w:rsidTr="005F4136">
        <w:trPr>
          <w:trHeight w:val="161"/>
        </w:trPr>
        <w:tc>
          <w:tcPr>
            <w:tcW w:w="2513" w:type="dxa"/>
            <w:shd w:val="clear" w:color="auto" w:fill="auto"/>
            <w:hideMark/>
          </w:tcPr>
          <w:p w14:paraId="14B427B0"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RECETTES/COMPTABILITE</w:t>
            </w:r>
          </w:p>
        </w:tc>
        <w:tc>
          <w:tcPr>
            <w:tcW w:w="902" w:type="dxa"/>
            <w:shd w:val="clear" w:color="auto" w:fill="auto"/>
            <w:hideMark/>
          </w:tcPr>
          <w:p w14:paraId="5E63442E"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Sortant</w:t>
            </w:r>
          </w:p>
        </w:tc>
        <w:tc>
          <w:tcPr>
            <w:tcW w:w="3214" w:type="dxa"/>
            <w:shd w:val="clear" w:color="auto" w:fill="auto"/>
            <w:hideMark/>
          </w:tcPr>
          <w:p w14:paraId="213B9039"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c>
          <w:tcPr>
            <w:tcW w:w="3118" w:type="dxa"/>
            <w:shd w:val="clear" w:color="auto" w:fill="auto"/>
            <w:hideMark/>
          </w:tcPr>
          <w:p w14:paraId="0518A9AF"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TIPI</w:t>
            </w:r>
          </w:p>
        </w:tc>
      </w:tr>
      <w:tr w:rsidR="00F20364" w:rsidRPr="00101651" w14:paraId="63E99398" w14:textId="77777777" w:rsidTr="005F4136">
        <w:trPr>
          <w:trHeight w:val="302"/>
        </w:trPr>
        <w:tc>
          <w:tcPr>
            <w:tcW w:w="2513" w:type="dxa"/>
            <w:shd w:val="clear" w:color="auto" w:fill="auto"/>
            <w:hideMark/>
          </w:tcPr>
          <w:p w14:paraId="0E17B0A7"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RECETTES/COMPTABILITE</w:t>
            </w:r>
          </w:p>
        </w:tc>
        <w:tc>
          <w:tcPr>
            <w:tcW w:w="902" w:type="dxa"/>
            <w:shd w:val="clear" w:color="auto" w:fill="auto"/>
            <w:hideMark/>
          </w:tcPr>
          <w:p w14:paraId="3DE0B4EF"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708A0C7D"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TIPI</w:t>
            </w:r>
          </w:p>
        </w:tc>
        <w:tc>
          <w:tcPr>
            <w:tcW w:w="3118" w:type="dxa"/>
            <w:shd w:val="clear" w:color="auto" w:fill="auto"/>
            <w:hideMark/>
          </w:tcPr>
          <w:p w14:paraId="7B0E052D"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0D0A5ADC" w14:textId="77777777" w:rsidTr="005F4136">
        <w:trPr>
          <w:trHeight w:val="70"/>
        </w:trPr>
        <w:tc>
          <w:tcPr>
            <w:tcW w:w="2513" w:type="dxa"/>
            <w:shd w:val="clear" w:color="auto" w:fill="auto"/>
            <w:hideMark/>
          </w:tcPr>
          <w:p w14:paraId="12D01EFD"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COMPTABILITE</w:t>
            </w:r>
          </w:p>
        </w:tc>
        <w:tc>
          <w:tcPr>
            <w:tcW w:w="902" w:type="dxa"/>
            <w:shd w:val="clear" w:color="auto" w:fill="auto"/>
            <w:hideMark/>
          </w:tcPr>
          <w:p w14:paraId="5541918C"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Sortant</w:t>
            </w:r>
          </w:p>
        </w:tc>
        <w:tc>
          <w:tcPr>
            <w:tcW w:w="3214" w:type="dxa"/>
            <w:shd w:val="clear" w:color="auto" w:fill="auto"/>
            <w:hideMark/>
          </w:tcPr>
          <w:p w14:paraId="4F798632"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c>
          <w:tcPr>
            <w:tcW w:w="3118" w:type="dxa"/>
            <w:shd w:val="clear" w:color="auto" w:fill="auto"/>
            <w:hideMark/>
          </w:tcPr>
          <w:p w14:paraId="041DF9F2"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EFCI</w:t>
            </w:r>
          </w:p>
        </w:tc>
      </w:tr>
      <w:tr w:rsidR="00F20364" w:rsidRPr="00101651" w14:paraId="7A1A9579" w14:textId="77777777" w:rsidTr="005F4136">
        <w:trPr>
          <w:trHeight w:val="375"/>
        </w:trPr>
        <w:tc>
          <w:tcPr>
            <w:tcW w:w="2513" w:type="dxa"/>
            <w:shd w:val="clear" w:color="auto" w:fill="auto"/>
            <w:hideMark/>
          </w:tcPr>
          <w:p w14:paraId="614C6843"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RECETTES</w:t>
            </w:r>
          </w:p>
        </w:tc>
        <w:tc>
          <w:tcPr>
            <w:tcW w:w="902" w:type="dxa"/>
            <w:shd w:val="clear" w:color="auto" w:fill="auto"/>
            <w:hideMark/>
          </w:tcPr>
          <w:p w14:paraId="4B48B0F9"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Sortant</w:t>
            </w:r>
          </w:p>
        </w:tc>
        <w:tc>
          <w:tcPr>
            <w:tcW w:w="3214" w:type="dxa"/>
            <w:shd w:val="clear" w:color="auto" w:fill="auto"/>
            <w:hideMark/>
          </w:tcPr>
          <w:p w14:paraId="3EBA2A1B"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c>
          <w:tcPr>
            <w:tcW w:w="3118" w:type="dxa"/>
            <w:shd w:val="clear" w:color="auto" w:fill="auto"/>
            <w:hideMark/>
          </w:tcPr>
          <w:p w14:paraId="06EE2BFF"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CPP</w:t>
            </w:r>
          </w:p>
        </w:tc>
      </w:tr>
      <w:tr w:rsidR="00F20364" w:rsidRPr="00101651" w14:paraId="2089A0B2" w14:textId="77777777" w:rsidTr="005F4136">
        <w:trPr>
          <w:trHeight w:val="254"/>
        </w:trPr>
        <w:tc>
          <w:tcPr>
            <w:tcW w:w="2513" w:type="dxa"/>
            <w:shd w:val="clear" w:color="auto" w:fill="auto"/>
            <w:hideMark/>
          </w:tcPr>
          <w:p w14:paraId="68E539DE"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RECETTES</w:t>
            </w:r>
          </w:p>
        </w:tc>
        <w:tc>
          <w:tcPr>
            <w:tcW w:w="902" w:type="dxa"/>
            <w:shd w:val="clear" w:color="auto" w:fill="auto"/>
            <w:hideMark/>
          </w:tcPr>
          <w:p w14:paraId="3CE9DDAE"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72EA227E"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CPP</w:t>
            </w:r>
          </w:p>
        </w:tc>
        <w:tc>
          <w:tcPr>
            <w:tcW w:w="3118" w:type="dxa"/>
            <w:shd w:val="clear" w:color="auto" w:fill="auto"/>
            <w:hideMark/>
          </w:tcPr>
          <w:p w14:paraId="1B3A2427"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6ABF9585" w14:textId="77777777" w:rsidTr="005F4136">
        <w:trPr>
          <w:trHeight w:val="525"/>
        </w:trPr>
        <w:tc>
          <w:tcPr>
            <w:tcW w:w="2513" w:type="dxa"/>
            <w:shd w:val="clear" w:color="auto" w:fill="auto"/>
            <w:hideMark/>
          </w:tcPr>
          <w:p w14:paraId="5AE68CCD"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RECETTES</w:t>
            </w:r>
          </w:p>
        </w:tc>
        <w:tc>
          <w:tcPr>
            <w:tcW w:w="902" w:type="dxa"/>
            <w:shd w:val="clear" w:color="auto" w:fill="auto"/>
            <w:hideMark/>
          </w:tcPr>
          <w:p w14:paraId="59B480E5"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Sortant</w:t>
            </w:r>
          </w:p>
        </w:tc>
        <w:tc>
          <w:tcPr>
            <w:tcW w:w="3214" w:type="dxa"/>
            <w:shd w:val="clear" w:color="auto" w:fill="auto"/>
            <w:hideMark/>
          </w:tcPr>
          <w:p w14:paraId="7CC1A4A8"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c>
          <w:tcPr>
            <w:tcW w:w="3118" w:type="dxa"/>
            <w:shd w:val="clear" w:color="auto" w:fill="auto"/>
            <w:hideMark/>
          </w:tcPr>
          <w:p w14:paraId="2BD6CE93"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SIECLE Portail Scolarité</w:t>
            </w:r>
          </w:p>
        </w:tc>
      </w:tr>
      <w:tr w:rsidR="00F20364" w:rsidRPr="00101651" w14:paraId="01CC8582" w14:textId="77777777" w:rsidTr="005F4136">
        <w:trPr>
          <w:trHeight w:val="70"/>
        </w:trPr>
        <w:tc>
          <w:tcPr>
            <w:tcW w:w="2513" w:type="dxa"/>
            <w:shd w:val="clear" w:color="auto" w:fill="auto"/>
            <w:hideMark/>
          </w:tcPr>
          <w:p w14:paraId="52D81164"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COMPTABILITE</w:t>
            </w:r>
          </w:p>
        </w:tc>
        <w:tc>
          <w:tcPr>
            <w:tcW w:w="902" w:type="dxa"/>
            <w:shd w:val="clear" w:color="auto" w:fill="auto"/>
            <w:hideMark/>
          </w:tcPr>
          <w:p w14:paraId="46200FC1"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57094491" w14:textId="77777777" w:rsidR="00F20364" w:rsidRPr="00DB7C89" w:rsidRDefault="00F20364" w:rsidP="005F4136">
            <w:pPr>
              <w:pStyle w:val="Texte"/>
              <w:rPr>
                <w:rFonts w:ascii="Arial" w:eastAsia="Calibri" w:hAnsi="Arial" w:cs="Arial"/>
                <w:sz w:val="18"/>
                <w:szCs w:val="18"/>
              </w:rPr>
            </w:pPr>
            <w:proofErr w:type="spellStart"/>
            <w:r w:rsidRPr="00DB7C89">
              <w:rPr>
                <w:rFonts w:ascii="Arial" w:eastAsia="Calibri" w:hAnsi="Arial" w:cs="Arial"/>
                <w:sz w:val="18"/>
                <w:szCs w:val="18"/>
              </w:rPr>
              <w:t>DFTnet</w:t>
            </w:r>
            <w:proofErr w:type="spellEnd"/>
          </w:p>
        </w:tc>
        <w:tc>
          <w:tcPr>
            <w:tcW w:w="3118" w:type="dxa"/>
            <w:shd w:val="clear" w:color="auto" w:fill="auto"/>
            <w:hideMark/>
          </w:tcPr>
          <w:p w14:paraId="19984645"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1533D4F0" w14:textId="77777777" w:rsidTr="005F4136">
        <w:trPr>
          <w:trHeight w:val="77"/>
        </w:trPr>
        <w:tc>
          <w:tcPr>
            <w:tcW w:w="2513" w:type="dxa"/>
            <w:shd w:val="clear" w:color="auto" w:fill="auto"/>
            <w:hideMark/>
          </w:tcPr>
          <w:p w14:paraId="1E2A87CC"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TRANSVERSE</w:t>
            </w:r>
          </w:p>
        </w:tc>
        <w:tc>
          <w:tcPr>
            <w:tcW w:w="902" w:type="dxa"/>
            <w:shd w:val="clear" w:color="auto" w:fill="auto"/>
            <w:hideMark/>
          </w:tcPr>
          <w:p w14:paraId="60A86019"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367B7866"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RAMSESE</w:t>
            </w:r>
          </w:p>
        </w:tc>
        <w:tc>
          <w:tcPr>
            <w:tcW w:w="3118" w:type="dxa"/>
            <w:shd w:val="clear" w:color="auto" w:fill="auto"/>
            <w:hideMark/>
          </w:tcPr>
          <w:p w14:paraId="39C6A850"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22ABFE85" w14:textId="77777777" w:rsidTr="005F4136">
        <w:trPr>
          <w:trHeight w:val="409"/>
        </w:trPr>
        <w:tc>
          <w:tcPr>
            <w:tcW w:w="2513" w:type="dxa"/>
            <w:shd w:val="clear" w:color="auto" w:fill="auto"/>
            <w:hideMark/>
          </w:tcPr>
          <w:p w14:paraId="007CC6CB"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OPEX</w:t>
            </w:r>
          </w:p>
        </w:tc>
        <w:tc>
          <w:tcPr>
            <w:tcW w:w="902" w:type="dxa"/>
            <w:shd w:val="clear" w:color="auto" w:fill="auto"/>
            <w:hideMark/>
          </w:tcPr>
          <w:p w14:paraId="4DE317C9"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1C146326"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COFI Pilotage</w:t>
            </w:r>
          </w:p>
        </w:tc>
        <w:tc>
          <w:tcPr>
            <w:tcW w:w="3118" w:type="dxa"/>
            <w:shd w:val="clear" w:color="auto" w:fill="auto"/>
            <w:hideMark/>
          </w:tcPr>
          <w:p w14:paraId="552C61AD"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r w:rsidR="00F20364" w:rsidRPr="00101651" w14:paraId="77609665" w14:textId="77777777" w:rsidTr="005F4136">
        <w:trPr>
          <w:trHeight w:val="336"/>
        </w:trPr>
        <w:tc>
          <w:tcPr>
            <w:tcW w:w="2513" w:type="dxa"/>
            <w:shd w:val="clear" w:color="auto" w:fill="auto"/>
            <w:hideMark/>
          </w:tcPr>
          <w:p w14:paraId="3B4FF189"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DEPENSES</w:t>
            </w:r>
          </w:p>
        </w:tc>
        <w:tc>
          <w:tcPr>
            <w:tcW w:w="902" w:type="dxa"/>
            <w:shd w:val="clear" w:color="auto" w:fill="auto"/>
            <w:hideMark/>
          </w:tcPr>
          <w:p w14:paraId="04F1D79C"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Sortant</w:t>
            </w:r>
          </w:p>
        </w:tc>
        <w:tc>
          <w:tcPr>
            <w:tcW w:w="3214" w:type="dxa"/>
            <w:shd w:val="clear" w:color="auto" w:fill="auto"/>
            <w:hideMark/>
          </w:tcPr>
          <w:p w14:paraId="4CE9300C"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c>
          <w:tcPr>
            <w:tcW w:w="3118" w:type="dxa"/>
            <w:shd w:val="clear" w:color="auto" w:fill="auto"/>
            <w:hideMark/>
          </w:tcPr>
          <w:p w14:paraId="28E514ED"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CPP</w:t>
            </w:r>
          </w:p>
        </w:tc>
      </w:tr>
      <w:tr w:rsidR="00F20364" w:rsidRPr="00101651" w14:paraId="4C59E09A" w14:textId="77777777" w:rsidTr="005F4136">
        <w:trPr>
          <w:trHeight w:val="336"/>
        </w:trPr>
        <w:tc>
          <w:tcPr>
            <w:tcW w:w="2513" w:type="dxa"/>
            <w:shd w:val="clear" w:color="auto" w:fill="auto"/>
            <w:hideMark/>
          </w:tcPr>
          <w:p w14:paraId="4F7699C6"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DEPENSES</w:t>
            </w:r>
          </w:p>
        </w:tc>
        <w:tc>
          <w:tcPr>
            <w:tcW w:w="902" w:type="dxa"/>
            <w:shd w:val="clear" w:color="auto" w:fill="auto"/>
            <w:hideMark/>
          </w:tcPr>
          <w:p w14:paraId="13F62F27"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Entrant</w:t>
            </w:r>
          </w:p>
        </w:tc>
        <w:tc>
          <w:tcPr>
            <w:tcW w:w="3214" w:type="dxa"/>
            <w:shd w:val="clear" w:color="auto" w:fill="auto"/>
            <w:hideMark/>
          </w:tcPr>
          <w:p w14:paraId="667BA60F"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CPP</w:t>
            </w:r>
          </w:p>
        </w:tc>
        <w:tc>
          <w:tcPr>
            <w:tcW w:w="3118" w:type="dxa"/>
            <w:shd w:val="clear" w:color="auto" w:fill="auto"/>
            <w:hideMark/>
          </w:tcPr>
          <w:p w14:paraId="309E84D0" w14:textId="77777777" w:rsidR="00F20364" w:rsidRPr="00DB7C89" w:rsidRDefault="00F20364" w:rsidP="005F4136">
            <w:pPr>
              <w:pStyle w:val="Texte"/>
              <w:rPr>
                <w:rFonts w:ascii="Arial" w:eastAsia="Calibri" w:hAnsi="Arial" w:cs="Arial"/>
                <w:sz w:val="18"/>
                <w:szCs w:val="18"/>
              </w:rPr>
            </w:pPr>
            <w:r w:rsidRPr="00DB7C89">
              <w:rPr>
                <w:rFonts w:ascii="Arial" w:eastAsia="Calibri" w:hAnsi="Arial" w:cs="Arial"/>
                <w:sz w:val="18"/>
                <w:szCs w:val="18"/>
              </w:rPr>
              <w:t>OP@LE</w:t>
            </w:r>
          </w:p>
        </w:tc>
      </w:tr>
    </w:tbl>
    <w:p w14:paraId="43BFC92D" w14:textId="282097AD" w:rsidR="005B1383" w:rsidRDefault="00F20364">
      <w:pPr>
        <w:spacing w:line="259" w:lineRule="auto"/>
        <w:rPr>
          <w:rFonts w:asciiTheme="majorHAnsi" w:eastAsiaTheme="majorEastAsia" w:hAnsiTheme="majorHAnsi" w:cstheme="majorBidi"/>
          <w:color w:val="1F4D78" w:themeColor="accent1" w:themeShade="7F"/>
          <w:sz w:val="24"/>
          <w:szCs w:val="24"/>
        </w:rPr>
      </w:pPr>
      <w:r>
        <w:br w:type="page"/>
      </w:r>
    </w:p>
    <w:p w14:paraId="2F95AEA5" w14:textId="05678D9C" w:rsidR="00F20364" w:rsidRDefault="00700BC4" w:rsidP="007724DF">
      <w:pPr>
        <w:pStyle w:val="Titre2"/>
        <w:numPr>
          <w:ilvl w:val="0"/>
          <w:numId w:val="47"/>
        </w:numPr>
      </w:pPr>
      <w:bookmarkStart w:id="14" w:name="_Toc194574575"/>
      <w:r>
        <w:lastRenderedPageBreak/>
        <w:t>F</w:t>
      </w:r>
      <w:r w:rsidR="00162FA9">
        <w:t>onctionnement de l’hébergement centralisée du MENJ (CNS)</w:t>
      </w:r>
      <w:bookmarkEnd w:id="14"/>
    </w:p>
    <w:p w14:paraId="1C59CDFB" w14:textId="77777777" w:rsidR="00162FA9" w:rsidRPr="00162FA9" w:rsidRDefault="00162FA9" w:rsidP="00162FA9"/>
    <w:p w14:paraId="3C3FC816" w14:textId="77777777" w:rsidR="00162FA9" w:rsidRPr="00CE6155" w:rsidRDefault="00162FA9" w:rsidP="00162FA9">
      <w:pPr>
        <w:jc w:val="both"/>
        <w:rPr>
          <w:rFonts w:ascii="Arial" w:hAnsi="Arial" w:cs="Arial"/>
        </w:rPr>
      </w:pPr>
      <w:r w:rsidRPr="00CE6155">
        <w:rPr>
          <w:rFonts w:ascii="Arial" w:hAnsi="Arial" w:cs="Arial"/>
        </w:rPr>
        <w:t>Le Centre National de Services (CNS) assure des missions nationales d'exploitation informatique pour le compte du ministère de l’éducation nationale, il est responsable du maintien en conditions opérationnelles des systèmes d'information nationaux à hébergement centralisé portés, à ce jour, par la Plate-forme d’Hébergement Mutualisé (PHM), avec des moyens techniques mutualisés à l’échelle nationale.</w:t>
      </w:r>
    </w:p>
    <w:p w14:paraId="75EBCCC7" w14:textId="77777777" w:rsidR="00162FA9" w:rsidRPr="00CE6155" w:rsidRDefault="00162FA9" w:rsidP="00162FA9">
      <w:pPr>
        <w:jc w:val="both"/>
        <w:rPr>
          <w:rFonts w:ascii="Arial" w:hAnsi="Arial" w:cs="Arial"/>
        </w:rPr>
      </w:pPr>
    </w:p>
    <w:p w14:paraId="721BF7DC" w14:textId="77777777" w:rsidR="00162FA9" w:rsidRPr="00CE6155" w:rsidRDefault="00162FA9" w:rsidP="00162FA9">
      <w:pPr>
        <w:jc w:val="both"/>
        <w:rPr>
          <w:rFonts w:ascii="Arial" w:hAnsi="Arial" w:cs="Arial"/>
        </w:rPr>
      </w:pPr>
      <w:r w:rsidRPr="00CE6155">
        <w:rPr>
          <w:rFonts w:ascii="Arial" w:hAnsi="Arial" w:cs="Arial"/>
        </w:rPr>
        <w:t>Le service d'hébergement de base est conçu autour de la mise à disposition :</w:t>
      </w:r>
    </w:p>
    <w:p w14:paraId="36009FA5" w14:textId="77777777" w:rsidR="00162FA9" w:rsidRPr="00CE6155" w:rsidRDefault="00162FA9" w:rsidP="00162FA9">
      <w:pPr>
        <w:numPr>
          <w:ilvl w:val="0"/>
          <w:numId w:val="23"/>
        </w:numPr>
        <w:spacing w:after="0" w:line="240" w:lineRule="auto"/>
        <w:jc w:val="both"/>
        <w:rPr>
          <w:rFonts w:ascii="Arial" w:hAnsi="Arial" w:cs="Arial"/>
        </w:rPr>
      </w:pPr>
      <w:r w:rsidRPr="00CE6155">
        <w:rPr>
          <w:rFonts w:ascii="Arial" w:hAnsi="Arial" w:cs="Arial"/>
        </w:rPr>
        <w:t>D’une infrastructure correspondant à la fourniture d’espace d’hébergement mutualisé avec ses fluides (électricité, refroidissement) et d’un engagement sur la disponibilité des fluides et la sécurité des accès ;</w:t>
      </w:r>
    </w:p>
    <w:p w14:paraId="50F945FF" w14:textId="77777777" w:rsidR="00162FA9" w:rsidRPr="00CE6155" w:rsidRDefault="00162FA9" w:rsidP="00162FA9">
      <w:pPr>
        <w:numPr>
          <w:ilvl w:val="0"/>
          <w:numId w:val="23"/>
        </w:numPr>
        <w:spacing w:after="0" w:line="240" w:lineRule="auto"/>
        <w:jc w:val="both"/>
        <w:rPr>
          <w:rFonts w:ascii="Arial" w:hAnsi="Arial" w:cs="Arial"/>
        </w:rPr>
      </w:pPr>
      <w:r w:rsidRPr="00CE6155">
        <w:rPr>
          <w:rFonts w:ascii="Arial" w:hAnsi="Arial" w:cs="Arial"/>
        </w:rPr>
        <w:t>D’un socle technique constitué d'une infrastructure serveurs, réseau et de stockage ;</w:t>
      </w:r>
    </w:p>
    <w:p w14:paraId="05FF254D" w14:textId="77777777" w:rsidR="00162FA9" w:rsidRPr="00CE6155" w:rsidRDefault="00162FA9" w:rsidP="00162FA9">
      <w:pPr>
        <w:numPr>
          <w:ilvl w:val="0"/>
          <w:numId w:val="23"/>
        </w:numPr>
        <w:spacing w:after="0" w:line="240" w:lineRule="auto"/>
        <w:jc w:val="both"/>
        <w:rPr>
          <w:rFonts w:ascii="Arial" w:hAnsi="Arial" w:cs="Arial"/>
        </w:rPr>
      </w:pPr>
      <w:r w:rsidRPr="00CE6155">
        <w:rPr>
          <w:rFonts w:ascii="Arial" w:hAnsi="Arial" w:cs="Arial"/>
        </w:rPr>
        <w:t>De services techniques transverses répondant aux besoins standards de gestion des identités et des accès, de gestion des sauvegardes, de gestion des flux applicatifs et de supervision.</w:t>
      </w:r>
    </w:p>
    <w:p w14:paraId="2846B066" w14:textId="77777777" w:rsidR="00162FA9" w:rsidRDefault="00162FA9" w:rsidP="00162FA9">
      <w:pPr>
        <w:jc w:val="both"/>
        <w:rPr>
          <w:rFonts w:ascii="Arial" w:hAnsi="Arial" w:cs="Arial"/>
        </w:rPr>
      </w:pPr>
    </w:p>
    <w:p w14:paraId="3AEA0016" w14:textId="44238FDF" w:rsidR="00162FA9" w:rsidRDefault="00162FA9" w:rsidP="00162FA9">
      <w:pPr>
        <w:jc w:val="both"/>
        <w:rPr>
          <w:rFonts w:ascii="Arial" w:hAnsi="Arial" w:cs="Arial"/>
        </w:rPr>
      </w:pPr>
      <w:r w:rsidRPr="00CD52C8">
        <w:rPr>
          <w:rFonts w:ascii="Arial" w:hAnsi="Arial" w:cs="Arial"/>
        </w:rPr>
        <w:t xml:space="preserve">Le </w:t>
      </w:r>
      <w:r w:rsidR="00BC4065">
        <w:rPr>
          <w:rFonts w:ascii="Arial" w:hAnsi="Arial" w:cs="Arial"/>
        </w:rPr>
        <w:t>R</w:t>
      </w:r>
      <w:r w:rsidRPr="00CD52C8">
        <w:rPr>
          <w:rFonts w:ascii="Arial" w:hAnsi="Arial" w:cs="Arial"/>
        </w:rPr>
        <w:t>ectorat ne gère pas les activités de la partie « back Office » IT qui sont confiées à d’autres équipes nationales</w:t>
      </w:r>
      <w:r>
        <w:rPr>
          <w:rFonts w:ascii="Arial" w:hAnsi="Arial" w:cs="Arial"/>
        </w:rPr>
        <w:t>, les CRT (Centre de Responsabilités Techniques).</w:t>
      </w:r>
    </w:p>
    <w:p w14:paraId="3E122D53" w14:textId="77777777" w:rsidR="00162FA9" w:rsidRDefault="00162FA9" w:rsidP="00162FA9">
      <w:pPr>
        <w:jc w:val="both"/>
        <w:rPr>
          <w:rFonts w:ascii="Arial" w:hAnsi="Arial" w:cs="Arial"/>
        </w:rPr>
      </w:pPr>
    </w:p>
    <w:p w14:paraId="5A61A11E" w14:textId="77777777" w:rsidR="00162FA9" w:rsidRDefault="00162FA9" w:rsidP="00162FA9">
      <w:pPr>
        <w:numPr>
          <w:ilvl w:val="0"/>
          <w:numId w:val="22"/>
        </w:numPr>
        <w:spacing w:after="0" w:line="240" w:lineRule="auto"/>
        <w:jc w:val="both"/>
        <w:rPr>
          <w:rFonts w:ascii="Arial" w:hAnsi="Arial" w:cs="Arial"/>
        </w:rPr>
      </w:pPr>
      <w:r w:rsidRPr="00343FB5">
        <w:rPr>
          <w:rFonts w:ascii="Arial" w:hAnsi="Arial" w:cs="Arial"/>
        </w:rPr>
        <w:t>Le socle technique et les services techniques transverses sont surveillés et exploités par les équipes CRT Hébergement, CRT Réseau/Sécurité opérationnelle et CRT Supervision/Exploitation. Ils font l’objet d’un engagement sur la disponibilité de ce socle.</w:t>
      </w:r>
    </w:p>
    <w:p w14:paraId="6E6EDF2D" w14:textId="77777777" w:rsidR="00162FA9" w:rsidRDefault="00162FA9" w:rsidP="00162FA9">
      <w:pPr>
        <w:ind w:left="360"/>
        <w:jc w:val="both"/>
        <w:rPr>
          <w:rFonts w:ascii="Arial" w:hAnsi="Arial" w:cs="Arial"/>
        </w:rPr>
      </w:pPr>
    </w:p>
    <w:p w14:paraId="2E74B50A" w14:textId="77777777" w:rsidR="00162FA9" w:rsidRPr="00343FB5" w:rsidRDefault="00162FA9" w:rsidP="00162FA9">
      <w:pPr>
        <w:numPr>
          <w:ilvl w:val="0"/>
          <w:numId w:val="22"/>
        </w:numPr>
        <w:spacing w:after="0" w:line="240" w:lineRule="auto"/>
        <w:jc w:val="both"/>
        <w:rPr>
          <w:rFonts w:ascii="Arial" w:hAnsi="Arial" w:cs="Arial"/>
        </w:rPr>
      </w:pPr>
      <w:r>
        <w:rPr>
          <w:rFonts w:ascii="Arial" w:hAnsi="Arial" w:cs="Arial"/>
        </w:rPr>
        <w:t>L’exploitation applicative d</w:t>
      </w:r>
      <w:r w:rsidR="006A18DC">
        <w:rPr>
          <w:rFonts w:ascii="Arial" w:hAnsi="Arial" w:cs="Arial"/>
        </w:rPr>
        <w:t>es applications centralisées et hébergées sur la PHM</w:t>
      </w:r>
      <w:r>
        <w:rPr>
          <w:rFonts w:ascii="Arial" w:hAnsi="Arial" w:cs="Arial"/>
        </w:rPr>
        <w:t xml:space="preserve"> est en revanche opéré</w:t>
      </w:r>
      <w:r w:rsidR="00762B64">
        <w:rPr>
          <w:rFonts w:ascii="Arial" w:hAnsi="Arial" w:cs="Arial"/>
        </w:rPr>
        <w:t>e</w:t>
      </w:r>
      <w:r>
        <w:rPr>
          <w:rFonts w:ascii="Arial" w:hAnsi="Arial" w:cs="Arial"/>
        </w:rPr>
        <w:t xml:space="preserve"> par les équipes du Rectorat.</w:t>
      </w:r>
    </w:p>
    <w:p w14:paraId="4E52057E" w14:textId="77777777" w:rsidR="00162FA9" w:rsidRPr="00F20364" w:rsidRDefault="00162FA9" w:rsidP="00F20364"/>
    <w:sectPr w:rsidR="00162FA9" w:rsidRPr="00F20364">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8F2EB" w14:textId="77777777" w:rsidR="00E47D52" w:rsidRDefault="00E47D52" w:rsidP="007E6EE6">
      <w:pPr>
        <w:spacing w:after="0" w:line="240" w:lineRule="auto"/>
      </w:pPr>
      <w:r>
        <w:separator/>
      </w:r>
    </w:p>
  </w:endnote>
  <w:endnote w:type="continuationSeparator" w:id="0">
    <w:p w14:paraId="0C0E63EF" w14:textId="77777777" w:rsidR="00E47D52" w:rsidRDefault="00E47D52" w:rsidP="007E6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ucida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dxa"/>
      <w:tblInd w:w="-618" w:type="dxa"/>
      <w:tblLayout w:type="fixed"/>
      <w:tblCellMar>
        <w:left w:w="71" w:type="dxa"/>
        <w:right w:w="71" w:type="dxa"/>
      </w:tblCellMar>
      <w:tblLook w:val="04A0" w:firstRow="1" w:lastRow="0" w:firstColumn="1" w:lastColumn="0" w:noHBand="0" w:noVBand="1"/>
    </w:tblPr>
    <w:tblGrid>
      <w:gridCol w:w="3048"/>
      <w:gridCol w:w="4961"/>
      <w:gridCol w:w="851"/>
      <w:gridCol w:w="567"/>
      <w:gridCol w:w="322"/>
      <w:gridCol w:w="567"/>
    </w:tblGrid>
    <w:tr w:rsidR="00E47D52" w14:paraId="20EF1C59" w14:textId="77777777" w:rsidTr="007E6EE6">
      <w:trPr>
        <w:tblHeader/>
      </w:trPr>
      <w:tc>
        <w:tcPr>
          <w:tcW w:w="3048" w:type="dxa"/>
          <w:shd w:val="clear" w:color="auto" w:fill="66CCFF"/>
          <w:hideMark/>
        </w:tcPr>
        <w:p w14:paraId="120C2B42" w14:textId="77777777" w:rsidR="00E47D52" w:rsidRDefault="00E47D52" w:rsidP="00553B2A">
          <w:pPr>
            <w:suppressAutoHyphens/>
            <w:spacing w:after="0" w:line="240" w:lineRule="auto"/>
            <w:rPr>
              <w:rFonts w:ascii="Arial" w:eastAsia="Times New Roman" w:hAnsi="Arial" w:cs="Arial"/>
              <w:b/>
              <w:i/>
              <w:iCs/>
              <w:sz w:val="20"/>
              <w:szCs w:val="20"/>
              <w:lang w:eastAsia="zh-CN"/>
            </w:rPr>
          </w:pPr>
          <w:r>
            <w:rPr>
              <w:rFonts w:ascii="Arial" w:eastAsia="Times New Roman" w:hAnsi="Arial" w:cs="Arial"/>
              <w:b/>
              <w:bCs/>
              <w:sz w:val="20"/>
              <w:szCs w:val="20"/>
              <w:lang w:eastAsia="zh-CN"/>
            </w:rPr>
            <w:t>Fiches applications</w:t>
          </w:r>
        </w:p>
      </w:tc>
      <w:tc>
        <w:tcPr>
          <w:tcW w:w="4961" w:type="dxa"/>
          <w:shd w:val="clear" w:color="auto" w:fill="66CCFF"/>
          <w:hideMark/>
        </w:tcPr>
        <w:p w14:paraId="77E44B6E" w14:textId="49779C57" w:rsidR="00E47D52" w:rsidRDefault="00E47D52" w:rsidP="007E6EE6">
          <w:pPr>
            <w:suppressAutoHyphens/>
            <w:spacing w:after="0" w:line="240" w:lineRule="auto"/>
            <w:jc w:val="center"/>
            <w:rPr>
              <w:rFonts w:ascii="Arial" w:eastAsia="Times New Roman" w:hAnsi="Arial" w:cs="Arial"/>
              <w:b/>
              <w:bCs/>
              <w:sz w:val="20"/>
              <w:szCs w:val="20"/>
              <w:lang w:eastAsia="zh-CN"/>
            </w:rPr>
          </w:pPr>
          <w:r w:rsidRPr="000C1AA4">
            <w:rPr>
              <w:b/>
            </w:rPr>
            <w:t>DSI</w:t>
          </w:r>
          <w:r w:rsidR="00EF7C1B">
            <w:rPr>
              <w:b/>
            </w:rPr>
            <w:t>2</w:t>
          </w:r>
          <w:r w:rsidRPr="000C1AA4">
            <w:rPr>
              <w:b/>
            </w:rPr>
            <w:t>_BDMN_2</w:t>
          </w:r>
          <w:r w:rsidR="00C93863">
            <w:rPr>
              <w:b/>
            </w:rPr>
            <w:t>5</w:t>
          </w:r>
          <w:r w:rsidRPr="000C1AA4">
            <w:rPr>
              <w:b/>
            </w:rPr>
            <w:t>01</w:t>
          </w:r>
        </w:p>
      </w:tc>
      <w:tc>
        <w:tcPr>
          <w:tcW w:w="851" w:type="dxa"/>
          <w:shd w:val="clear" w:color="auto" w:fill="66CCFF"/>
          <w:hideMark/>
        </w:tcPr>
        <w:p w14:paraId="0C2EAD9B" w14:textId="77777777" w:rsidR="00E47D52" w:rsidRDefault="00E47D52" w:rsidP="007E6EE6">
          <w:pPr>
            <w:suppressAutoHyphens/>
            <w:spacing w:after="0" w:line="240" w:lineRule="auto"/>
            <w:jc w:val="right"/>
            <w:rPr>
              <w:rFonts w:ascii="Times New Roman" w:eastAsia="Times New Roman" w:hAnsi="Times New Roman" w:cs="Times New Roman"/>
              <w:sz w:val="20"/>
              <w:szCs w:val="20"/>
              <w:lang w:eastAsia="zh-CN"/>
            </w:rPr>
          </w:pPr>
          <w:r>
            <w:rPr>
              <w:rFonts w:ascii="Arial" w:eastAsia="Times New Roman" w:hAnsi="Arial" w:cs="Arial"/>
              <w:b/>
              <w:bCs/>
              <w:sz w:val="20"/>
              <w:szCs w:val="20"/>
              <w:lang w:eastAsia="zh-CN"/>
            </w:rPr>
            <w:t xml:space="preserve">Page :     </w:t>
          </w:r>
        </w:p>
      </w:tc>
      <w:tc>
        <w:tcPr>
          <w:tcW w:w="567" w:type="dxa"/>
          <w:shd w:val="clear" w:color="auto" w:fill="66CCFF"/>
          <w:hideMark/>
        </w:tcPr>
        <w:p w14:paraId="75C6C37C" w14:textId="77777777" w:rsidR="00E47D52" w:rsidRDefault="00E47D52" w:rsidP="007E6EE6">
          <w:pPr>
            <w:suppressAutoHyphens/>
            <w:spacing w:after="0" w:line="240" w:lineRule="auto"/>
            <w:jc w:val="center"/>
            <w:rPr>
              <w:rFonts w:ascii="Arial" w:eastAsia="Times New Roman" w:hAnsi="Arial" w:cs="Arial"/>
              <w:b/>
              <w:bCs/>
              <w:sz w:val="20"/>
              <w:szCs w:val="20"/>
              <w:lang w:eastAsia="zh-CN"/>
            </w:rPr>
          </w:pPr>
          <w:r>
            <w:rPr>
              <w:rFonts w:ascii="Times New Roman" w:eastAsia="Times New Roman" w:hAnsi="Times New Roman" w:cs="Arial"/>
              <w:b/>
              <w:sz w:val="20"/>
              <w:szCs w:val="20"/>
              <w:lang w:eastAsia="zh-CN"/>
            </w:rPr>
            <w:fldChar w:fldCharType="begin"/>
          </w:r>
          <w:r>
            <w:rPr>
              <w:rFonts w:ascii="Times New Roman" w:eastAsia="Times New Roman" w:hAnsi="Times New Roman" w:cs="Arial"/>
              <w:b/>
              <w:sz w:val="20"/>
              <w:szCs w:val="20"/>
              <w:lang w:eastAsia="zh-CN"/>
            </w:rPr>
            <w:instrText xml:space="preserve"> PAGE </w:instrText>
          </w:r>
          <w:r>
            <w:rPr>
              <w:rFonts w:ascii="Times New Roman" w:eastAsia="Times New Roman" w:hAnsi="Times New Roman" w:cs="Arial"/>
              <w:b/>
              <w:sz w:val="20"/>
              <w:szCs w:val="20"/>
              <w:lang w:eastAsia="zh-CN"/>
            </w:rPr>
            <w:fldChar w:fldCharType="separate"/>
          </w:r>
          <w:r>
            <w:rPr>
              <w:rFonts w:ascii="Times New Roman" w:eastAsia="Times New Roman" w:hAnsi="Times New Roman" w:cs="Arial"/>
              <w:b/>
              <w:noProof/>
              <w:sz w:val="20"/>
              <w:szCs w:val="20"/>
              <w:lang w:eastAsia="zh-CN"/>
            </w:rPr>
            <w:t>1</w:t>
          </w:r>
          <w:r>
            <w:rPr>
              <w:rFonts w:ascii="Times New Roman" w:eastAsia="Times New Roman" w:hAnsi="Times New Roman" w:cs="Arial"/>
              <w:b/>
              <w:sz w:val="20"/>
              <w:szCs w:val="20"/>
              <w:lang w:eastAsia="zh-CN"/>
            </w:rPr>
            <w:fldChar w:fldCharType="end"/>
          </w:r>
          <w:r>
            <w:rPr>
              <w:rFonts w:ascii="Arial" w:eastAsia="Arial" w:hAnsi="Arial" w:cs="Arial"/>
              <w:b/>
              <w:sz w:val="20"/>
              <w:szCs w:val="20"/>
              <w:lang w:eastAsia="zh-CN"/>
            </w:rPr>
            <w:t xml:space="preserve"> </w:t>
          </w:r>
        </w:p>
      </w:tc>
      <w:tc>
        <w:tcPr>
          <w:tcW w:w="322" w:type="dxa"/>
          <w:shd w:val="clear" w:color="auto" w:fill="66CCFF"/>
          <w:hideMark/>
        </w:tcPr>
        <w:p w14:paraId="65466461" w14:textId="77777777" w:rsidR="00E47D52" w:rsidRDefault="00E47D52" w:rsidP="007E6EE6">
          <w:pPr>
            <w:suppressAutoHyphens/>
            <w:spacing w:after="0" w:line="240" w:lineRule="auto"/>
            <w:jc w:val="center"/>
            <w:rPr>
              <w:rFonts w:ascii="Times New Roman" w:eastAsia="Times New Roman" w:hAnsi="Times New Roman" w:cs="Times New Roman"/>
              <w:sz w:val="20"/>
              <w:szCs w:val="20"/>
              <w:lang w:eastAsia="zh-CN"/>
            </w:rPr>
          </w:pPr>
          <w:r>
            <w:rPr>
              <w:rFonts w:ascii="Arial" w:eastAsia="Times New Roman" w:hAnsi="Arial" w:cs="Arial"/>
              <w:b/>
              <w:bCs/>
              <w:sz w:val="20"/>
              <w:szCs w:val="20"/>
              <w:lang w:eastAsia="zh-CN"/>
            </w:rPr>
            <w:t>/</w:t>
          </w:r>
        </w:p>
      </w:tc>
      <w:tc>
        <w:tcPr>
          <w:tcW w:w="567" w:type="dxa"/>
          <w:shd w:val="clear" w:color="auto" w:fill="66CCFF"/>
          <w:hideMark/>
        </w:tcPr>
        <w:p w14:paraId="5885D2A6" w14:textId="77777777" w:rsidR="00E47D52" w:rsidRDefault="00E47D52" w:rsidP="007E6EE6">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Arial"/>
              <w:b/>
              <w:sz w:val="20"/>
              <w:szCs w:val="20"/>
              <w:lang w:eastAsia="zh-CN"/>
            </w:rPr>
            <w:fldChar w:fldCharType="begin"/>
          </w:r>
          <w:r>
            <w:rPr>
              <w:rFonts w:ascii="Times New Roman" w:eastAsia="Times New Roman" w:hAnsi="Times New Roman" w:cs="Arial"/>
              <w:b/>
              <w:sz w:val="20"/>
              <w:szCs w:val="20"/>
              <w:lang w:eastAsia="zh-CN"/>
            </w:rPr>
            <w:instrText xml:space="preserve"> NUMPAGES \*Arabic </w:instrText>
          </w:r>
          <w:r>
            <w:rPr>
              <w:rFonts w:ascii="Times New Roman" w:eastAsia="Times New Roman" w:hAnsi="Times New Roman" w:cs="Arial"/>
              <w:b/>
              <w:sz w:val="20"/>
              <w:szCs w:val="20"/>
              <w:lang w:eastAsia="zh-CN"/>
            </w:rPr>
            <w:fldChar w:fldCharType="separate"/>
          </w:r>
          <w:r>
            <w:rPr>
              <w:rFonts w:ascii="Times New Roman" w:eastAsia="Times New Roman" w:hAnsi="Times New Roman" w:cs="Arial"/>
              <w:b/>
              <w:noProof/>
              <w:sz w:val="20"/>
              <w:szCs w:val="20"/>
              <w:lang w:eastAsia="zh-CN"/>
            </w:rPr>
            <w:t>41</w:t>
          </w:r>
          <w:r>
            <w:rPr>
              <w:rFonts w:ascii="Times New Roman" w:eastAsia="Times New Roman" w:hAnsi="Times New Roman" w:cs="Arial"/>
              <w:b/>
              <w:sz w:val="20"/>
              <w:szCs w:val="20"/>
              <w:lang w:eastAsia="zh-CN"/>
            </w:rPr>
            <w:fldChar w:fldCharType="end"/>
          </w:r>
        </w:p>
      </w:tc>
    </w:tr>
  </w:tbl>
  <w:p w14:paraId="101F4758" w14:textId="77777777" w:rsidR="00E47D52" w:rsidRDefault="00E47D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A295D" w14:textId="77777777" w:rsidR="00E47D52" w:rsidRDefault="00E47D52" w:rsidP="007E6EE6">
      <w:pPr>
        <w:spacing w:after="0" w:line="240" w:lineRule="auto"/>
      </w:pPr>
      <w:r>
        <w:separator/>
      </w:r>
    </w:p>
  </w:footnote>
  <w:footnote w:type="continuationSeparator" w:id="0">
    <w:p w14:paraId="4A8B4A38" w14:textId="77777777" w:rsidR="00E47D52" w:rsidRDefault="00E47D52" w:rsidP="007E6E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D"/>
    <w:multiLevelType w:val="singleLevel"/>
    <w:tmpl w:val="0000000D"/>
    <w:name w:val="WW8Num14"/>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2407D2E"/>
    <w:multiLevelType w:val="hybridMultilevel"/>
    <w:tmpl w:val="050CED96"/>
    <w:lvl w:ilvl="0" w:tplc="1E86432A">
      <w:numFmt w:val="bullet"/>
      <w:lvlText w:val="•"/>
      <w:lvlJc w:val="left"/>
      <w:pPr>
        <w:ind w:left="704" w:hanging="42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06BA4E33"/>
    <w:multiLevelType w:val="hybridMultilevel"/>
    <w:tmpl w:val="8398C7F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15:restartNumberingAfterBreak="0">
    <w:nsid w:val="0BF566D2"/>
    <w:multiLevelType w:val="hybridMultilevel"/>
    <w:tmpl w:val="FAA664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FD0E06"/>
    <w:multiLevelType w:val="hybridMultilevel"/>
    <w:tmpl w:val="D362D3E0"/>
    <w:lvl w:ilvl="0" w:tplc="387EAA4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87A4286"/>
    <w:multiLevelType w:val="hybridMultilevel"/>
    <w:tmpl w:val="8AA429D8"/>
    <w:lvl w:ilvl="0" w:tplc="4520406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AA0F36"/>
    <w:multiLevelType w:val="hybridMultilevel"/>
    <w:tmpl w:val="ACE2F49E"/>
    <w:lvl w:ilvl="0" w:tplc="9CE0E53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52381A"/>
    <w:multiLevelType w:val="hybridMultilevel"/>
    <w:tmpl w:val="F692E442"/>
    <w:lvl w:ilvl="0" w:tplc="00AE4D68">
      <w:numFmt w:val="bullet"/>
      <w:lvlText w:val=""/>
      <w:lvlJc w:val="left"/>
      <w:pPr>
        <w:ind w:left="360" w:hanging="360"/>
      </w:pPr>
      <w:rPr>
        <w:rFonts w:ascii="Wingdings" w:eastAsia="Times New Roman" w:hAnsi="Wingdings" w:cs="Aria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0F7662B"/>
    <w:multiLevelType w:val="hybridMultilevel"/>
    <w:tmpl w:val="DEC83DF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24BD0DC9"/>
    <w:multiLevelType w:val="hybridMultilevel"/>
    <w:tmpl w:val="F5B60A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BA503C6"/>
    <w:multiLevelType w:val="hybridMultilevel"/>
    <w:tmpl w:val="FF4812AC"/>
    <w:lvl w:ilvl="0" w:tplc="93687328">
      <w:numFmt w:val="bullet"/>
      <w:lvlText w:val="-"/>
      <w:lvlJc w:val="left"/>
      <w:pPr>
        <w:ind w:left="360" w:hanging="360"/>
      </w:pPr>
      <w:rPr>
        <w:rFonts w:ascii="Arial" w:eastAsiaTheme="minorHAnsi"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2" w15:restartNumberingAfterBreak="0">
    <w:nsid w:val="31281011"/>
    <w:multiLevelType w:val="hybridMultilevel"/>
    <w:tmpl w:val="0BF412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725302"/>
    <w:multiLevelType w:val="hybridMultilevel"/>
    <w:tmpl w:val="3EFE2410"/>
    <w:lvl w:ilvl="0" w:tplc="F7E00BAC">
      <w:start w:val="3"/>
      <w:numFmt w:val="bullet"/>
      <w:lvlText w:val="-"/>
      <w:lvlJc w:val="left"/>
      <w:pPr>
        <w:ind w:left="1068" w:hanging="360"/>
      </w:pPr>
      <w:rPr>
        <w:rFonts w:ascii="Calibri" w:eastAsia="Calibri"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4137033"/>
    <w:multiLevelType w:val="hybridMultilevel"/>
    <w:tmpl w:val="A66618B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35217703"/>
    <w:multiLevelType w:val="hybridMultilevel"/>
    <w:tmpl w:val="07B87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00D66"/>
    <w:multiLevelType w:val="hybridMultilevel"/>
    <w:tmpl w:val="8FF895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8D45092"/>
    <w:multiLevelType w:val="hybridMultilevel"/>
    <w:tmpl w:val="4992E5A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394D6CB6"/>
    <w:multiLevelType w:val="hybridMultilevel"/>
    <w:tmpl w:val="34CA9C1E"/>
    <w:lvl w:ilvl="0" w:tplc="CEB6B41C">
      <w:start w:val="1"/>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F25C8F"/>
    <w:multiLevelType w:val="hybridMultilevel"/>
    <w:tmpl w:val="251E4FE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0" w15:restartNumberingAfterBreak="0">
    <w:nsid w:val="3D5070C1"/>
    <w:multiLevelType w:val="hybridMultilevel"/>
    <w:tmpl w:val="F208E0D0"/>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1" w15:restartNumberingAfterBreak="0">
    <w:nsid w:val="3DA63D2D"/>
    <w:multiLevelType w:val="hybridMultilevel"/>
    <w:tmpl w:val="3198044E"/>
    <w:lvl w:ilvl="0" w:tplc="93687328">
      <w:numFmt w:val="bullet"/>
      <w:lvlText w:val="-"/>
      <w:lvlJc w:val="left"/>
      <w:pPr>
        <w:ind w:left="36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2B31C86"/>
    <w:multiLevelType w:val="hybridMultilevel"/>
    <w:tmpl w:val="1ABE4CC8"/>
    <w:lvl w:ilvl="0" w:tplc="1FAA060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A13B3D"/>
    <w:multiLevelType w:val="hybridMultilevel"/>
    <w:tmpl w:val="33721340"/>
    <w:lvl w:ilvl="0" w:tplc="93687328">
      <w:numFmt w:val="bullet"/>
      <w:lvlText w:val="-"/>
      <w:lvlJc w:val="left"/>
      <w:pPr>
        <w:ind w:left="360" w:hanging="360"/>
      </w:pPr>
      <w:rPr>
        <w:rFonts w:ascii="Arial" w:eastAsiaTheme="minorHAnsi"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4" w15:restartNumberingAfterBreak="0">
    <w:nsid w:val="4C186DF3"/>
    <w:multiLevelType w:val="hybridMultilevel"/>
    <w:tmpl w:val="AF52724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5" w15:restartNumberingAfterBreak="0">
    <w:nsid w:val="54963CAE"/>
    <w:multiLevelType w:val="hybridMultilevel"/>
    <w:tmpl w:val="5F48A1AA"/>
    <w:lvl w:ilvl="0" w:tplc="9CE0E53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5F143CD"/>
    <w:multiLevelType w:val="hybridMultilevel"/>
    <w:tmpl w:val="BD8E83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7F46629"/>
    <w:multiLevelType w:val="hybridMultilevel"/>
    <w:tmpl w:val="EFAC41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EA3801"/>
    <w:multiLevelType w:val="hybridMultilevel"/>
    <w:tmpl w:val="9DBE0382"/>
    <w:lvl w:ilvl="0" w:tplc="4520406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D77376"/>
    <w:multiLevelType w:val="hybridMultilevel"/>
    <w:tmpl w:val="A2D8BBEE"/>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0" w15:restartNumberingAfterBreak="0">
    <w:nsid w:val="617170B9"/>
    <w:multiLevelType w:val="hybridMultilevel"/>
    <w:tmpl w:val="863E95D0"/>
    <w:lvl w:ilvl="0" w:tplc="0AE8D6CA">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1" w15:restartNumberingAfterBreak="0">
    <w:nsid w:val="66AF0A04"/>
    <w:multiLevelType w:val="hybridMultilevel"/>
    <w:tmpl w:val="C994DE7E"/>
    <w:lvl w:ilvl="0" w:tplc="93687328">
      <w:numFmt w:val="bullet"/>
      <w:lvlText w:val="-"/>
      <w:lvlJc w:val="left"/>
      <w:pPr>
        <w:ind w:left="36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85A0E69"/>
    <w:multiLevelType w:val="hybridMultilevel"/>
    <w:tmpl w:val="D7242B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CB81522"/>
    <w:multiLevelType w:val="hybridMultilevel"/>
    <w:tmpl w:val="BC8CC03A"/>
    <w:lvl w:ilvl="0" w:tplc="93687328">
      <w:numFmt w:val="bullet"/>
      <w:lvlText w:val="-"/>
      <w:lvlJc w:val="left"/>
      <w:pPr>
        <w:ind w:left="36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059472D"/>
    <w:multiLevelType w:val="hybridMultilevel"/>
    <w:tmpl w:val="9BE8B206"/>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5" w15:restartNumberingAfterBreak="0">
    <w:nsid w:val="709D1299"/>
    <w:multiLevelType w:val="hybridMultilevel"/>
    <w:tmpl w:val="16E21EC6"/>
    <w:lvl w:ilvl="0" w:tplc="ED600EA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696C05"/>
    <w:multiLevelType w:val="multilevel"/>
    <w:tmpl w:val="CED453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72805D7D"/>
    <w:multiLevelType w:val="hybridMultilevel"/>
    <w:tmpl w:val="B414F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837439"/>
    <w:multiLevelType w:val="hybridMultilevel"/>
    <w:tmpl w:val="DA4410C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6B126C8"/>
    <w:multiLevelType w:val="hybridMultilevel"/>
    <w:tmpl w:val="FD5097F8"/>
    <w:lvl w:ilvl="0" w:tplc="1E86432A">
      <w:numFmt w:val="bullet"/>
      <w:lvlText w:val="•"/>
      <w:lvlJc w:val="left"/>
      <w:pPr>
        <w:ind w:left="704" w:hanging="42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2B6501"/>
    <w:multiLevelType w:val="hybridMultilevel"/>
    <w:tmpl w:val="3EF812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2"/>
  </w:num>
  <w:num w:numId="5">
    <w:abstractNumId w:val="26"/>
  </w:num>
  <w:num w:numId="6">
    <w:abstractNumId w:val="32"/>
  </w:num>
  <w:num w:numId="7">
    <w:abstractNumId w:val="10"/>
  </w:num>
  <w:num w:numId="8">
    <w:abstractNumId w:val="20"/>
  </w:num>
  <w:num w:numId="9">
    <w:abstractNumId w:val="30"/>
  </w:num>
  <w:num w:numId="10">
    <w:abstractNumId w:val="36"/>
  </w:num>
  <w:num w:numId="11">
    <w:abstractNumId w:val="32"/>
  </w:num>
  <w:num w:numId="12">
    <w:abstractNumId w:val="1"/>
  </w:num>
  <w:num w:numId="13">
    <w:abstractNumId w:val="2"/>
  </w:num>
  <w:num w:numId="14">
    <w:abstractNumId w:val="39"/>
  </w:num>
  <w:num w:numId="15">
    <w:abstractNumId w:val="13"/>
  </w:num>
  <w:num w:numId="16">
    <w:abstractNumId w:val="6"/>
  </w:num>
  <w:num w:numId="17">
    <w:abstractNumId w:val="28"/>
  </w:num>
  <w:num w:numId="18">
    <w:abstractNumId w:val="37"/>
  </w:num>
  <w:num w:numId="19">
    <w:abstractNumId w:val="40"/>
  </w:num>
  <w:num w:numId="20">
    <w:abstractNumId w:val="12"/>
  </w:num>
  <w:num w:numId="21">
    <w:abstractNumId w:val="38"/>
  </w:num>
  <w:num w:numId="22">
    <w:abstractNumId w:val="8"/>
  </w:num>
  <w:num w:numId="23">
    <w:abstractNumId w:val="17"/>
  </w:num>
  <w:num w:numId="24">
    <w:abstractNumId w:val="35"/>
  </w:num>
  <w:num w:numId="25">
    <w:abstractNumId w:val="5"/>
  </w:num>
  <w:num w:numId="26">
    <w:abstractNumId w:val="0"/>
  </w:num>
  <w:num w:numId="27">
    <w:abstractNumId w:val="22"/>
  </w:num>
  <w:num w:numId="28">
    <w:abstractNumId w:val="4"/>
  </w:num>
  <w:num w:numId="29">
    <w:abstractNumId w:val="18"/>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11"/>
  </w:num>
  <w:num w:numId="33">
    <w:abstractNumId w:val="14"/>
  </w:num>
  <w:num w:numId="34">
    <w:abstractNumId w:val="21"/>
  </w:num>
  <w:num w:numId="35">
    <w:abstractNumId w:val="33"/>
  </w:num>
  <w:num w:numId="36">
    <w:abstractNumId w:val="31"/>
  </w:num>
  <w:num w:numId="37">
    <w:abstractNumId w:val="11"/>
  </w:num>
  <w:num w:numId="38">
    <w:abstractNumId w:val="16"/>
  </w:num>
  <w:num w:numId="39">
    <w:abstractNumId w:val="15"/>
  </w:num>
  <w:num w:numId="40">
    <w:abstractNumId w:val="25"/>
  </w:num>
  <w:num w:numId="41">
    <w:abstractNumId w:val="34"/>
  </w:num>
  <w:num w:numId="42">
    <w:abstractNumId w:val="19"/>
  </w:num>
  <w:num w:numId="43">
    <w:abstractNumId w:val="3"/>
  </w:num>
  <w:num w:numId="44">
    <w:abstractNumId w:val="27"/>
  </w:num>
  <w:num w:numId="45">
    <w:abstractNumId w:val="29"/>
  </w:num>
  <w:num w:numId="46">
    <w:abstractNumId w:val="24"/>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C4D"/>
    <w:rsid w:val="00132252"/>
    <w:rsid w:val="00155F33"/>
    <w:rsid w:val="00162FA9"/>
    <w:rsid w:val="0029132A"/>
    <w:rsid w:val="0033178F"/>
    <w:rsid w:val="003C3B68"/>
    <w:rsid w:val="00415909"/>
    <w:rsid w:val="004166A1"/>
    <w:rsid w:val="004476DD"/>
    <w:rsid w:val="004D0863"/>
    <w:rsid w:val="00514772"/>
    <w:rsid w:val="00553B2A"/>
    <w:rsid w:val="00553E5D"/>
    <w:rsid w:val="005A270D"/>
    <w:rsid w:val="005B1383"/>
    <w:rsid w:val="005B2CE2"/>
    <w:rsid w:val="005F4136"/>
    <w:rsid w:val="00615C49"/>
    <w:rsid w:val="00663E01"/>
    <w:rsid w:val="0067164F"/>
    <w:rsid w:val="006A18DC"/>
    <w:rsid w:val="006E3888"/>
    <w:rsid w:val="00700BC4"/>
    <w:rsid w:val="00762B64"/>
    <w:rsid w:val="00767F81"/>
    <w:rsid w:val="007724DF"/>
    <w:rsid w:val="007A5704"/>
    <w:rsid w:val="007E6EE6"/>
    <w:rsid w:val="0080542B"/>
    <w:rsid w:val="00851E2E"/>
    <w:rsid w:val="008814EA"/>
    <w:rsid w:val="008F304E"/>
    <w:rsid w:val="00961D2C"/>
    <w:rsid w:val="009B5D86"/>
    <w:rsid w:val="00A23EE3"/>
    <w:rsid w:val="00AE0D22"/>
    <w:rsid w:val="00B31ACF"/>
    <w:rsid w:val="00B52A73"/>
    <w:rsid w:val="00B81C4D"/>
    <w:rsid w:val="00BA75A3"/>
    <w:rsid w:val="00BB14C3"/>
    <w:rsid w:val="00BC4065"/>
    <w:rsid w:val="00C50CA3"/>
    <w:rsid w:val="00C5734C"/>
    <w:rsid w:val="00C93863"/>
    <w:rsid w:val="00CF32C4"/>
    <w:rsid w:val="00CF3BD4"/>
    <w:rsid w:val="00D56096"/>
    <w:rsid w:val="00D6010A"/>
    <w:rsid w:val="00D95032"/>
    <w:rsid w:val="00DE189C"/>
    <w:rsid w:val="00E018E0"/>
    <w:rsid w:val="00E47D52"/>
    <w:rsid w:val="00E52407"/>
    <w:rsid w:val="00E57E82"/>
    <w:rsid w:val="00E95434"/>
    <w:rsid w:val="00EC3715"/>
    <w:rsid w:val="00EF7C1B"/>
    <w:rsid w:val="00F20364"/>
    <w:rsid w:val="00F956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3504C"/>
  <w15:docId w15:val="{F8332BF0-5F13-40D6-BA89-69312D9C3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4772"/>
    <w:pPr>
      <w:spacing w:line="256" w:lineRule="auto"/>
    </w:pPr>
  </w:style>
  <w:style w:type="paragraph" w:styleId="Titre1">
    <w:name w:val="heading 1"/>
    <w:aliases w:val="Heading 1 Char"/>
    <w:basedOn w:val="Normal"/>
    <w:next w:val="Normal"/>
    <w:link w:val="Titre1Car"/>
    <w:qFormat/>
    <w:rsid w:val="00E018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aliases w:val="Titre 2 DD,Titre 2 - RAO,H2,Heading2,h2,Contrat 2,Ctt,paragraphe,l2,I2,Titre 21,t2.T2,heading 2,Heading2_Titre2,H21,H22,H211,t2,Titre 2 SQ,T2,Titre 2 jbl,InterTitre,DO NOT USE_h2,chn,Chapter Number/Appendix Letter,Titre2,Sub-heading,chapitre 1.1"/>
    <w:basedOn w:val="Normal"/>
    <w:next w:val="Normal"/>
    <w:link w:val="Titre2Car"/>
    <w:unhideWhenUsed/>
    <w:qFormat/>
    <w:rsid w:val="00E018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nhideWhenUsed/>
    <w:qFormat/>
    <w:rsid w:val="00E018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qFormat/>
    <w:rsid w:val="004D0863"/>
    <w:pPr>
      <w:keepNext/>
      <w:tabs>
        <w:tab w:val="num" w:pos="864"/>
      </w:tabs>
      <w:spacing w:after="0" w:line="240" w:lineRule="auto"/>
      <w:ind w:left="864" w:hanging="864"/>
      <w:outlineLvl w:val="3"/>
    </w:pPr>
    <w:rPr>
      <w:rFonts w:ascii="Arial" w:eastAsia="Times New Roman" w:hAnsi="Arial" w:cs="Arial"/>
      <w:b/>
      <w:color w:val="000000"/>
      <w:sz w:val="18"/>
      <w:szCs w:val="24"/>
      <w:u w:val="single"/>
      <w:lang w:eastAsia="fr-FR"/>
    </w:rPr>
  </w:style>
  <w:style w:type="paragraph" w:styleId="Titre5">
    <w:name w:val="heading 5"/>
    <w:basedOn w:val="Normal"/>
    <w:next w:val="Normal"/>
    <w:link w:val="Titre5Car"/>
    <w:qFormat/>
    <w:rsid w:val="004D0863"/>
    <w:pPr>
      <w:tabs>
        <w:tab w:val="num" w:pos="1008"/>
      </w:tabs>
      <w:spacing w:before="240" w:after="60" w:line="240" w:lineRule="auto"/>
      <w:ind w:left="1008" w:hanging="1008"/>
      <w:outlineLvl w:val="4"/>
    </w:pPr>
    <w:rPr>
      <w:rFonts w:ascii="Times New Roman" w:eastAsia="Times New Roman" w:hAnsi="Times New Roman" w:cs="Times New Roman"/>
      <w:b/>
      <w:bCs/>
      <w:i/>
      <w:iCs/>
      <w:sz w:val="26"/>
      <w:szCs w:val="26"/>
      <w:lang w:eastAsia="fr-FR"/>
    </w:rPr>
  </w:style>
  <w:style w:type="paragraph" w:styleId="Titre6">
    <w:name w:val="heading 6"/>
    <w:basedOn w:val="Normal"/>
    <w:next w:val="Normal"/>
    <w:link w:val="Titre6Car"/>
    <w:qFormat/>
    <w:rsid w:val="004D0863"/>
    <w:pPr>
      <w:tabs>
        <w:tab w:val="num" w:pos="1152"/>
      </w:tabs>
      <w:spacing w:before="240" w:after="60" w:line="240" w:lineRule="auto"/>
      <w:ind w:left="1152" w:hanging="1152"/>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4D0863"/>
    <w:pPr>
      <w:keepNext/>
      <w:widowControl w:val="0"/>
      <w:tabs>
        <w:tab w:val="num" w:pos="1296"/>
      </w:tabs>
      <w:spacing w:before="80" w:after="80" w:line="240" w:lineRule="auto"/>
      <w:ind w:left="1296" w:hanging="1296"/>
      <w:outlineLvl w:val="6"/>
    </w:pPr>
    <w:rPr>
      <w:rFonts w:ascii="Arial" w:eastAsia="Times New Roman" w:hAnsi="Arial" w:cs="Times New Roman"/>
      <w:b/>
      <w:snapToGrid w:val="0"/>
      <w:sz w:val="18"/>
      <w:szCs w:val="24"/>
      <w:u w:val="single"/>
      <w:lang w:eastAsia="fr-FR"/>
    </w:rPr>
  </w:style>
  <w:style w:type="paragraph" w:styleId="Titre8">
    <w:name w:val="heading 8"/>
    <w:basedOn w:val="Normal"/>
    <w:next w:val="Normal"/>
    <w:link w:val="Titre8Car"/>
    <w:qFormat/>
    <w:rsid w:val="004D0863"/>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4D0863"/>
    <w:pPr>
      <w:tabs>
        <w:tab w:val="num" w:pos="1584"/>
      </w:tabs>
      <w:spacing w:before="240" w:after="60" w:line="240" w:lineRule="auto"/>
      <w:ind w:left="1584" w:hanging="1584"/>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rpsdutexte3">
    <w:name w:val="Corps du texte (3)_"/>
    <w:basedOn w:val="Policepardfaut"/>
    <w:link w:val="Corpsdutexte30"/>
    <w:locked/>
    <w:rsid w:val="007E6EE6"/>
    <w:rPr>
      <w:rFonts w:ascii="Calibri" w:eastAsia="Calibri" w:hAnsi="Calibri" w:cs="Calibri"/>
      <w:sz w:val="26"/>
      <w:szCs w:val="26"/>
      <w:shd w:val="clear" w:color="auto" w:fill="FFFFFF"/>
    </w:rPr>
  </w:style>
  <w:style w:type="paragraph" w:customStyle="1" w:styleId="Corpsdutexte30">
    <w:name w:val="Corps du texte (3)"/>
    <w:basedOn w:val="Normal"/>
    <w:link w:val="Corpsdutexte3"/>
    <w:rsid w:val="007E6EE6"/>
    <w:pPr>
      <w:widowControl w:val="0"/>
      <w:shd w:val="clear" w:color="auto" w:fill="FFFFFF"/>
      <w:spacing w:after="120" w:line="0" w:lineRule="atLeast"/>
    </w:pPr>
    <w:rPr>
      <w:rFonts w:ascii="Calibri" w:eastAsia="Calibri" w:hAnsi="Calibri" w:cs="Calibri"/>
      <w:sz w:val="26"/>
      <w:szCs w:val="26"/>
    </w:rPr>
  </w:style>
  <w:style w:type="character" w:customStyle="1" w:styleId="Corpsdutexte2">
    <w:name w:val="Corps du texte (2)_"/>
    <w:basedOn w:val="Policepardfaut"/>
    <w:link w:val="Corpsdutexte20"/>
    <w:locked/>
    <w:rsid w:val="007E6EE6"/>
    <w:rPr>
      <w:rFonts w:ascii="Calibri" w:eastAsia="Calibri" w:hAnsi="Calibri" w:cs="Calibri"/>
      <w:sz w:val="20"/>
      <w:szCs w:val="20"/>
      <w:shd w:val="clear" w:color="auto" w:fill="FFFFFF"/>
    </w:rPr>
  </w:style>
  <w:style w:type="paragraph" w:customStyle="1" w:styleId="Corpsdutexte20">
    <w:name w:val="Corps du texte (2)"/>
    <w:basedOn w:val="Normal"/>
    <w:link w:val="Corpsdutexte2"/>
    <w:rsid w:val="007E6EE6"/>
    <w:pPr>
      <w:widowControl w:val="0"/>
      <w:shd w:val="clear" w:color="auto" w:fill="FFFFFF"/>
      <w:spacing w:before="600" w:after="540" w:line="461" w:lineRule="exact"/>
      <w:ind w:hanging="680"/>
      <w:jc w:val="center"/>
    </w:pPr>
    <w:rPr>
      <w:rFonts w:ascii="Calibri" w:eastAsia="Calibri" w:hAnsi="Calibri" w:cs="Calibri"/>
      <w:sz w:val="20"/>
      <w:szCs w:val="20"/>
    </w:rPr>
  </w:style>
  <w:style w:type="table" w:styleId="Grilledutableau">
    <w:name w:val="Table Grid"/>
    <w:basedOn w:val="TableauNormal"/>
    <w:uiPriority w:val="39"/>
    <w:rsid w:val="007E6EE6"/>
    <w:pPr>
      <w:widowControl w:val="0"/>
      <w:spacing w:after="0" w:line="240" w:lineRule="auto"/>
    </w:pPr>
    <w:rPr>
      <w:rFonts w:ascii="Arial Unicode MS" w:eastAsia="Arial Unicode MS" w:hAnsi="Arial Unicode MS" w:cs="Arial Unicode MS"/>
      <w:sz w:val="24"/>
      <w:szCs w:val="24"/>
      <w:lang w:bidi="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E6EE6"/>
    <w:pPr>
      <w:tabs>
        <w:tab w:val="center" w:pos="4536"/>
        <w:tab w:val="right" w:pos="9072"/>
      </w:tabs>
      <w:spacing w:after="0" w:line="240" w:lineRule="auto"/>
    </w:pPr>
  </w:style>
  <w:style w:type="character" w:customStyle="1" w:styleId="En-tteCar">
    <w:name w:val="En-tête Car"/>
    <w:basedOn w:val="Policepardfaut"/>
    <w:link w:val="En-tte"/>
    <w:uiPriority w:val="99"/>
    <w:rsid w:val="007E6EE6"/>
  </w:style>
  <w:style w:type="paragraph" w:styleId="Pieddepage">
    <w:name w:val="footer"/>
    <w:basedOn w:val="Normal"/>
    <w:link w:val="PieddepageCar"/>
    <w:uiPriority w:val="99"/>
    <w:unhideWhenUsed/>
    <w:rsid w:val="007E6E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6EE6"/>
  </w:style>
  <w:style w:type="character" w:customStyle="1" w:styleId="Titre1Car">
    <w:name w:val="Titre 1 Car"/>
    <w:aliases w:val="Heading 1 Char Car"/>
    <w:basedOn w:val="Policepardfaut"/>
    <w:link w:val="Titre1"/>
    <w:uiPriority w:val="9"/>
    <w:rsid w:val="00E018E0"/>
    <w:rPr>
      <w:rFonts w:asciiTheme="majorHAnsi" w:eastAsiaTheme="majorEastAsia" w:hAnsiTheme="majorHAnsi" w:cstheme="majorBidi"/>
      <w:color w:val="2E74B5" w:themeColor="accent1" w:themeShade="BF"/>
      <w:sz w:val="32"/>
      <w:szCs w:val="32"/>
    </w:rPr>
  </w:style>
  <w:style w:type="character" w:customStyle="1" w:styleId="Titre2Car">
    <w:name w:val="Titre 2 Car"/>
    <w:aliases w:val="Titre 2 DD Car,Titre 2 - RAO Car,H2 Car,Heading2 Car,h2 Car,Contrat 2 Car,Ctt Car,paragraphe Car,l2 Car,I2 Car,Titre 21 Car,t2.T2 Car,heading 2 Car,Heading2_Titre2 Car,H21 Car,H22 Car,H211 Car,t2 Car,Titre 2 SQ Car,T2 Car,Titre 2 jbl Car"/>
    <w:basedOn w:val="Policepardfaut"/>
    <w:link w:val="Titre2"/>
    <w:uiPriority w:val="9"/>
    <w:rsid w:val="00E018E0"/>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E018E0"/>
    <w:rPr>
      <w:rFonts w:asciiTheme="majorHAnsi" w:eastAsiaTheme="majorEastAsia" w:hAnsiTheme="majorHAnsi" w:cstheme="majorBidi"/>
      <w:color w:val="1F4D78" w:themeColor="accent1" w:themeShade="7F"/>
      <w:sz w:val="24"/>
      <w:szCs w:val="24"/>
    </w:rPr>
  </w:style>
  <w:style w:type="character" w:styleId="Lienhypertexte">
    <w:name w:val="Hyperlink"/>
    <w:basedOn w:val="Policepardfaut"/>
    <w:uiPriority w:val="99"/>
    <w:unhideWhenUsed/>
    <w:rsid w:val="00E018E0"/>
    <w:rPr>
      <w:color w:val="0563C1" w:themeColor="hyperlink"/>
      <w:u w:val="single"/>
    </w:rPr>
  </w:style>
  <w:style w:type="paragraph" w:styleId="TM1">
    <w:name w:val="toc 1"/>
    <w:basedOn w:val="Normal"/>
    <w:next w:val="Normal"/>
    <w:autoRedefine/>
    <w:uiPriority w:val="39"/>
    <w:unhideWhenUsed/>
    <w:rsid w:val="00E018E0"/>
    <w:pPr>
      <w:spacing w:after="100"/>
    </w:pPr>
  </w:style>
  <w:style w:type="paragraph" w:styleId="En-ttedetabledesmatires">
    <w:name w:val="TOC Heading"/>
    <w:basedOn w:val="Titre1"/>
    <w:next w:val="Normal"/>
    <w:uiPriority w:val="39"/>
    <w:semiHidden/>
    <w:unhideWhenUsed/>
    <w:qFormat/>
    <w:rsid w:val="00E018E0"/>
    <w:pPr>
      <w:outlineLvl w:val="9"/>
    </w:pPr>
    <w:rPr>
      <w:lang w:eastAsia="fr-FR"/>
    </w:rPr>
  </w:style>
  <w:style w:type="paragraph" w:styleId="TM2">
    <w:name w:val="toc 2"/>
    <w:basedOn w:val="Normal"/>
    <w:next w:val="Normal"/>
    <w:autoRedefine/>
    <w:uiPriority w:val="39"/>
    <w:unhideWhenUsed/>
    <w:rsid w:val="00E018E0"/>
    <w:pPr>
      <w:spacing w:after="100"/>
      <w:ind w:left="220"/>
    </w:pPr>
  </w:style>
  <w:style w:type="paragraph" w:styleId="TM3">
    <w:name w:val="toc 3"/>
    <w:basedOn w:val="Normal"/>
    <w:next w:val="Normal"/>
    <w:autoRedefine/>
    <w:uiPriority w:val="39"/>
    <w:unhideWhenUsed/>
    <w:rsid w:val="00E018E0"/>
    <w:pPr>
      <w:spacing w:after="100"/>
      <w:ind w:left="440"/>
    </w:pPr>
  </w:style>
  <w:style w:type="paragraph" w:customStyle="1" w:styleId="PARniv2espacCar">
    <w:name w:val="PAR_niv2_espacé Car"/>
    <w:basedOn w:val="Normal"/>
    <w:rsid w:val="00E018E0"/>
    <w:pPr>
      <w:keepLines/>
      <w:spacing w:before="120" w:after="120" w:line="240" w:lineRule="auto"/>
      <w:ind w:left="2835"/>
      <w:jc w:val="both"/>
    </w:pPr>
    <w:rPr>
      <w:rFonts w:ascii="Times New Roman" w:eastAsia="Times New Roman" w:hAnsi="Times New Roman" w:cs="Times New Roman"/>
      <w:szCs w:val="20"/>
      <w:lang w:eastAsia="fr-FR"/>
    </w:rPr>
  </w:style>
  <w:style w:type="character" w:customStyle="1" w:styleId="Titre4Car">
    <w:name w:val="Titre 4 Car"/>
    <w:basedOn w:val="Policepardfaut"/>
    <w:link w:val="Titre4"/>
    <w:rsid w:val="004D0863"/>
    <w:rPr>
      <w:rFonts w:ascii="Arial" w:eastAsia="Times New Roman" w:hAnsi="Arial" w:cs="Arial"/>
      <w:b/>
      <w:color w:val="000000"/>
      <w:sz w:val="18"/>
      <w:szCs w:val="24"/>
      <w:u w:val="single"/>
      <w:lang w:eastAsia="fr-FR"/>
    </w:rPr>
  </w:style>
  <w:style w:type="character" w:customStyle="1" w:styleId="Titre5Car">
    <w:name w:val="Titre 5 Car"/>
    <w:basedOn w:val="Policepardfaut"/>
    <w:link w:val="Titre5"/>
    <w:rsid w:val="004D0863"/>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rsid w:val="004D0863"/>
    <w:rPr>
      <w:rFonts w:ascii="Times New Roman" w:eastAsia="Times New Roman" w:hAnsi="Times New Roman" w:cs="Times New Roman"/>
      <w:b/>
      <w:bCs/>
      <w:lang w:eastAsia="fr-FR"/>
    </w:rPr>
  </w:style>
  <w:style w:type="character" w:customStyle="1" w:styleId="Titre7Car">
    <w:name w:val="Titre 7 Car"/>
    <w:basedOn w:val="Policepardfaut"/>
    <w:link w:val="Titre7"/>
    <w:rsid w:val="004D0863"/>
    <w:rPr>
      <w:rFonts w:ascii="Arial" w:eastAsia="Times New Roman" w:hAnsi="Arial" w:cs="Times New Roman"/>
      <w:b/>
      <w:snapToGrid w:val="0"/>
      <w:sz w:val="18"/>
      <w:szCs w:val="24"/>
      <w:u w:val="single"/>
      <w:lang w:eastAsia="fr-FR"/>
    </w:rPr>
  </w:style>
  <w:style w:type="character" w:customStyle="1" w:styleId="Titre8Car">
    <w:name w:val="Titre 8 Car"/>
    <w:basedOn w:val="Policepardfaut"/>
    <w:link w:val="Titre8"/>
    <w:rsid w:val="004D0863"/>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4D0863"/>
    <w:rPr>
      <w:rFonts w:ascii="Arial" w:eastAsia="Times New Roman" w:hAnsi="Arial" w:cs="Arial"/>
      <w:lang w:eastAsia="fr-FR"/>
    </w:rPr>
  </w:style>
  <w:style w:type="paragraph" w:styleId="Liste">
    <w:name w:val="List"/>
    <w:basedOn w:val="Corpsdetexte"/>
    <w:rsid w:val="004D0863"/>
    <w:pPr>
      <w:widowControl w:val="0"/>
      <w:suppressAutoHyphens/>
      <w:spacing w:line="240" w:lineRule="auto"/>
    </w:pPr>
    <w:rPr>
      <w:rFonts w:ascii="Times New Roman" w:eastAsia="Lucida Sans Unicode" w:hAnsi="Times New Roman" w:cs="Lucidasans"/>
      <w:sz w:val="20"/>
      <w:szCs w:val="20"/>
      <w:lang w:eastAsia="ar-SA"/>
    </w:rPr>
  </w:style>
  <w:style w:type="paragraph" w:styleId="Corpsdetexte">
    <w:name w:val="Body Text"/>
    <w:basedOn w:val="Normal"/>
    <w:link w:val="CorpsdetexteCar"/>
    <w:uiPriority w:val="99"/>
    <w:semiHidden/>
    <w:unhideWhenUsed/>
    <w:rsid w:val="004D0863"/>
    <w:pPr>
      <w:spacing w:after="120"/>
    </w:pPr>
  </w:style>
  <w:style w:type="character" w:customStyle="1" w:styleId="CorpsdetexteCar">
    <w:name w:val="Corps de texte Car"/>
    <w:basedOn w:val="Policepardfaut"/>
    <w:link w:val="Corpsdetexte"/>
    <w:uiPriority w:val="99"/>
    <w:semiHidden/>
    <w:rsid w:val="004D0863"/>
  </w:style>
  <w:style w:type="paragraph" w:styleId="Paragraphedeliste">
    <w:name w:val="List Paragraph"/>
    <w:basedOn w:val="Normal"/>
    <w:uiPriority w:val="34"/>
    <w:qFormat/>
    <w:rsid w:val="004D0863"/>
    <w:pPr>
      <w:spacing w:after="0" w:line="240" w:lineRule="auto"/>
      <w:ind w:left="708"/>
    </w:pPr>
    <w:rPr>
      <w:rFonts w:ascii="Times New Roman" w:eastAsia="Times New Roman" w:hAnsi="Times New Roman" w:cs="Times New Roman"/>
      <w:sz w:val="20"/>
      <w:szCs w:val="20"/>
      <w:lang w:eastAsia="fr-FR"/>
    </w:rPr>
  </w:style>
  <w:style w:type="paragraph" w:customStyle="1" w:styleId="TitreIntroTableau">
    <w:name w:val="Titre Intro Tableau"/>
    <w:basedOn w:val="Normal"/>
    <w:rsid w:val="004D0863"/>
    <w:pPr>
      <w:suppressAutoHyphens/>
      <w:spacing w:after="0" w:line="240" w:lineRule="exact"/>
    </w:pPr>
    <w:rPr>
      <w:rFonts w:ascii="Arial" w:eastAsia="Times New Roman" w:hAnsi="Arial" w:cs="Times New Roman"/>
      <w:b/>
      <w:bCs/>
      <w:sz w:val="20"/>
      <w:szCs w:val="20"/>
      <w:lang w:eastAsia="ar-SA"/>
    </w:rPr>
  </w:style>
  <w:style w:type="paragraph" w:customStyle="1" w:styleId="TableauTitre1">
    <w:name w:val="Tableau Titre 1"/>
    <w:basedOn w:val="Normal"/>
    <w:locked/>
    <w:rsid w:val="004D0863"/>
    <w:pPr>
      <w:shd w:val="clear" w:color="auto" w:fill="5981BD"/>
      <w:suppressAutoHyphens/>
      <w:spacing w:after="0" w:line="240" w:lineRule="exact"/>
      <w:ind w:left="567"/>
    </w:pPr>
    <w:rPr>
      <w:rFonts w:ascii="Arial" w:eastAsia="Times New Roman" w:hAnsi="Arial" w:cs="Times New Roman"/>
      <w:b/>
      <w:bCs/>
      <w:color w:val="FFFFFF"/>
      <w:sz w:val="20"/>
      <w:szCs w:val="20"/>
      <w:lang w:eastAsia="ar-SA"/>
    </w:rPr>
  </w:style>
  <w:style w:type="paragraph" w:customStyle="1" w:styleId="Normal8pt">
    <w:name w:val="Normal + 8 pt"/>
    <w:basedOn w:val="Normal"/>
    <w:rsid w:val="004D0863"/>
    <w:pPr>
      <w:tabs>
        <w:tab w:val="left" w:pos="1347"/>
      </w:tabs>
      <w:suppressAutoHyphens/>
      <w:spacing w:after="0" w:line="240" w:lineRule="exact"/>
      <w:ind w:left="567"/>
    </w:pPr>
    <w:rPr>
      <w:rFonts w:ascii="Arial" w:eastAsia="Times New Roman" w:hAnsi="Arial" w:cs="Times New Roman"/>
      <w:sz w:val="16"/>
      <w:szCs w:val="16"/>
      <w:lang w:eastAsia="ar-SA"/>
    </w:rPr>
  </w:style>
  <w:style w:type="paragraph" w:customStyle="1" w:styleId="Texte">
    <w:name w:val="Texte"/>
    <w:basedOn w:val="Normal"/>
    <w:link w:val="TexteCar"/>
    <w:qFormat/>
    <w:rsid w:val="00F20364"/>
    <w:pPr>
      <w:spacing w:after="120" w:line="240" w:lineRule="auto"/>
      <w:jc w:val="both"/>
    </w:pPr>
    <w:rPr>
      <w:rFonts w:ascii="Calibri" w:eastAsia="Times New Roman" w:hAnsi="Calibri" w:cs="Calibri"/>
      <w:sz w:val="20"/>
      <w:szCs w:val="24"/>
      <w:lang w:eastAsia="en-CA"/>
    </w:rPr>
  </w:style>
  <w:style w:type="character" w:customStyle="1" w:styleId="TexteCar">
    <w:name w:val="Texte Car"/>
    <w:link w:val="Texte"/>
    <w:rsid w:val="00F20364"/>
    <w:rPr>
      <w:rFonts w:ascii="Calibri" w:eastAsia="Times New Roman" w:hAnsi="Calibri" w:cs="Calibri"/>
      <w:sz w:val="20"/>
      <w:szCs w:val="24"/>
      <w:lang w:eastAsia="en-CA"/>
    </w:rPr>
  </w:style>
  <w:style w:type="paragraph" w:styleId="TM4">
    <w:name w:val="toc 4"/>
    <w:basedOn w:val="Normal"/>
    <w:next w:val="Normal"/>
    <w:autoRedefine/>
    <w:uiPriority w:val="39"/>
    <w:unhideWhenUsed/>
    <w:rsid w:val="00F20364"/>
    <w:pPr>
      <w:spacing w:after="100" w:line="259" w:lineRule="auto"/>
      <w:ind w:left="660"/>
    </w:pPr>
    <w:rPr>
      <w:rFonts w:eastAsiaTheme="minorEastAsia"/>
      <w:lang w:eastAsia="fr-FR"/>
    </w:rPr>
  </w:style>
  <w:style w:type="paragraph" w:styleId="TM5">
    <w:name w:val="toc 5"/>
    <w:basedOn w:val="Normal"/>
    <w:next w:val="Normal"/>
    <w:autoRedefine/>
    <w:uiPriority w:val="39"/>
    <w:unhideWhenUsed/>
    <w:rsid w:val="00F20364"/>
    <w:pPr>
      <w:spacing w:after="100" w:line="259" w:lineRule="auto"/>
      <w:ind w:left="880"/>
    </w:pPr>
    <w:rPr>
      <w:rFonts w:eastAsiaTheme="minorEastAsia"/>
      <w:lang w:eastAsia="fr-FR"/>
    </w:rPr>
  </w:style>
  <w:style w:type="paragraph" w:styleId="TM6">
    <w:name w:val="toc 6"/>
    <w:basedOn w:val="Normal"/>
    <w:next w:val="Normal"/>
    <w:autoRedefine/>
    <w:uiPriority w:val="39"/>
    <w:unhideWhenUsed/>
    <w:rsid w:val="00F20364"/>
    <w:pPr>
      <w:spacing w:after="100" w:line="259" w:lineRule="auto"/>
      <w:ind w:left="1100"/>
    </w:pPr>
    <w:rPr>
      <w:rFonts w:eastAsiaTheme="minorEastAsia"/>
      <w:lang w:eastAsia="fr-FR"/>
    </w:rPr>
  </w:style>
  <w:style w:type="paragraph" w:styleId="TM7">
    <w:name w:val="toc 7"/>
    <w:basedOn w:val="Normal"/>
    <w:next w:val="Normal"/>
    <w:autoRedefine/>
    <w:uiPriority w:val="39"/>
    <w:unhideWhenUsed/>
    <w:rsid w:val="00F20364"/>
    <w:pPr>
      <w:spacing w:after="100" w:line="259" w:lineRule="auto"/>
      <w:ind w:left="1320"/>
    </w:pPr>
    <w:rPr>
      <w:rFonts w:eastAsiaTheme="minorEastAsia"/>
      <w:lang w:eastAsia="fr-FR"/>
    </w:rPr>
  </w:style>
  <w:style w:type="paragraph" w:styleId="TM8">
    <w:name w:val="toc 8"/>
    <w:basedOn w:val="Normal"/>
    <w:next w:val="Normal"/>
    <w:autoRedefine/>
    <w:uiPriority w:val="39"/>
    <w:unhideWhenUsed/>
    <w:rsid w:val="00F20364"/>
    <w:pPr>
      <w:spacing w:after="100" w:line="259" w:lineRule="auto"/>
      <w:ind w:left="1540"/>
    </w:pPr>
    <w:rPr>
      <w:rFonts w:eastAsiaTheme="minorEastAsia"/>
      <w:lang w:eastAsia="fr-FR"/>
    </w:rPr>
  </w:style>
  <w:style w:type="paragraph" w:styleId="TM9">
    <w:name w:val="toc 9"/>
    <w:basedOn w:val="Normal"/>
    <w:next w:val="Normal"/>
    <w:autoRedefine/>
    <w:uiPriority w:val="39"/>
    <w:unhideWhenUsed/>
    <w:rsid w:val="00F20364"/>
    <w:pPr>
      <w:spacing w:after="100" w:line="259" w:lineRule="auto"/>
      <w:ind w:left="1760"/>
    </w:pPr>
    <w:rPr>
      <w:rFonts w:eastAsiaTheme="minorEastAsia"/>
      <w:lang w:eastAsia="fr-FR"/>
    </w:rPr>
  </w:style>
  <w:style w:type="paragraph" w:styleId="Textedebulles">
    <w:name w:val="Balloon Text"/>
    <w:basedOn w:val="Normal"/>
    <w:link w:val="TextedebullesCar"/>
    <w:uiPriority w:val="99"/>
    <w:semiHidden/>
    <w:unhideWhenUsed/>
    <w:rsid w:val="005F413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F4136"/>
    <w:rPr>
      <w:rFonts w:ascii="Tahoma" w:hAnsi="Tahoma" w:cs="Tahoma"/>
      <w:sz w:val="16"/>
      <w:szCs w:val="16"/>
    </w:rPr>
  </w:style>
  <w:style w:type="character" w:styleId="Accentuationintense">
    <w:name w:val="Intense Emphasis"/>
    <w:basedOn w:val="Policepardfaut"/>
    <w:uiPriority w:val="21"/>
    <w:qFormat/>
    <w:rsid w:val="00553B2A"/>
    <w:rPr>
      <w:i/>
      <w:iCs/>
      <w:color w:val="5B9BD5" w:themeColor="accent1"/>
    </w:rPr>
  </w:style>
  <w:style w:type="character" w:styleId="Mentionnonrsolue">
    <w:name w:val="Unresolved Mention"/>
    <w:basedOn w:val="Policepardfaut"/>
    <w:uiPriority w:val="99"/>
    <w:semiHidden/>
    <w:unhideWhenUsed/>
    <w:rsid w:val="0029132A"/>
    <w:rPr>
      <w:color w:val="605E5C"/>
      <w:shd w:val="clear" w:color="auto" w:fill="E1DFDD"/>
    </w:rPr>
  </w:style>
  <w:style w:type="character" w:styleId="Lienhypertextesuivivisit">
    <w:name w:val="FollowedHyperlink"/>
    <w:basedOn w:val="Policepardfaut"/>
    <w:uiPriority w:val="99"/>
    <w:semiHidden/>
    <w:unhideWhenUsed/>
    <w:rsid w:val="00C57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094540">
      <w:bodyDiv w:val="1"/>
      <w:marLeft w:val="0"/>
      <w:marRight w:val="0"/>
      <w:marTop w:val="0"/>
      <w:marBottom w:val="0"/>
      <w:divBdr>
        <w:top w:val="none" w:sz="0" w:space="0" w:color="auto"/>
        <w:left w:val="none" w:sz="0" w:space="0" w:color="auto"/>
        <w:bottom w:val="none" w:sz="0" w:space="0" w:color="auto"/>
        <w:right w:val="none" w:sz="0" w:space="0" w:color="auto"/>
      </w:divBdr>
    </w:div>
    <w:div w:id="402412470">
      <w:bodyDiv w:val="1"/>
      <w:marLeft w:val="0"/>
      <w:marRight w:val="0"/>
      <w:marTop w:val="0"/>
      <w:marBottom w:val="0"/>
      <w:divBdr>
        <w:top w:val="none" w:sz="0" w:space="0" w:color="auto"/>
        <w:left w:val="none" w:sz="0" w:space="0" w:color="auto"/>
        <w:bottom w:val="none" w:sz="0" w:space="0" w:color="auto"/>
        <w:right w:val="none" w:sz="0" w:space="0" w:color="auto"/>
      </w:divBdr>
    </w:div>
    <w:div w:id="575289721">
      <w:bodyDiv w:val="1"/>
      <w:marLeft w:val="0"/>
      <w:marRight w:val="0"/>
      <w:marTop w:val="0"/>
      <w:marBottom w:val="0"/>
      <w:divBdr>
        <w:top w:val="none" w:sz="0" w:space="0" w:color="auto"/>
        <w:left w:val="none" w:sz="0" w:space="0" w:color="auto"/>
        <w:bottom w:val="none" w:sz="0" w:space="0" w:color="auto"/>
        <w:right w:val="none" w:sz="0" w:space="0" w:color="auto"/>
      </w:divBdr>
    </w:div>
    <w:div w:id="752974333">
      <w:bodyDiv w:val="1"/>
      <w:marLeft w:val="0"/>
      <w:marRight w:val="0"/>
      <w:marTop w:val="0"/>
      <w:marBottom w:val="0"/>
      <w:divBdr>
        <w:top w:val="none" w:sz="0" w:space="0" w:color="auto"/>
        <w:left w:val="none" w:sz="0" w:space="0" w:color="auto"/>
        <w:bottom w:val="none" w:sz="0" w:space="0" w:color="auto"/>
        <w:right w:val="none" w:sz="0" w:space="0" w:color="auto"/>
      </w:divBdr>
    </w:div>
    <w:div w:id="976229508">
      <w:bodyDiv w:val="1"/>
      <w:marLeft w:val="0"/>
      <w:marRight w:val="0"/>
      <w:marTop w:val="0"/>
      <w:marBottom w:val="0"/>
      <w:divBdr>
        <w:top w:val="none" w:sz="0" w:space="0" w:color="auto"/>
        <w:left w:val="none" w:sz="0" w:space="0" w:color="auto"/>
        <w:bottom w:val="none" w:sz="0" w:space="0" w:color="auto"/>
        <w:right w:val="none" w:sz="0" w:space="0" w:color="auto"/>
      </w:divBdr>
    </w:div>
    <w:div w:id="1210067490">
      <w:bodyDiv w:val="1"/>
      <w:marLeft w:val="0"/>
      <w:marRight w:val="0"/>
      <w:marTop w:val="0"/>
      <w:marBottom w:val="0"/>
      <w:divBdr>
        <w:top w:val="none" w:sz="0" w:space="0" w:color="auto"/>
        <w:left w:val="none" w:sz="0" w:space="0" w:color="auto"/>
        <w:bottom w:val="none" w:sz="0" w:space="0" w:color="auto"/>
        <w:right w:val="none" w:sz="0" w:space="0" w:color="auto"/>
      </w:divBdr>
    </w:div>
    <w:div w:id="190337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education.gouv.fr/programme-mf2-une-nouvelle-ere-pour-la-fonction-financiere-dans-les-etablissements-533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www.education.gouv.fr/programme-mf2-une-nouvelle-ere-pour-la-fonction-financiere-dans-les-etablissements-5333"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19</Pages>
  <Words>5276</Words>
  <Characters>29023</Characters>
  <Application>Microsoft Office Word</Application>
  <DocSecurity>0</DocSecurity>
  <Lines>241</Lines>
  <Paragraphs>68</Paragraphs>
  <ScaleCrop>false</ScaleCrop>
  <HeadingPairs>
    <vt:vector size="2" baseType="variant">
      <vt:variant>
        <vt:lpstr>Titre</vt:lpstr>
      </vt:variant>
      <vt:variant>
        <vt:i4>1</vt:i4>
      </vt:variant>
    </vt:vector>
  </HeadingPairs>
  <TitlesOfParts>
    <vt:vector size="1" baseType="lpstr">
      <vt:lpstr/>
    </vt:vector>
  </TitlesOfParts>
  <Company>Academie Montpellier</Company>
  <LinksUpToDate>false</LinksUpToDate>
  <CharactersWithSpaces>34231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Bonandrini Sylvain</dc:creator>
  <cp:keywords/>
  <dc:description/>
  <cp:lastModifiedBy>Sophie LAENNEC</cp:lastModifiedBy>
  <cp:revision>11</cp:revision>
  <cp:lastPrinted>2021-03-08T10:22:00Z</cp:lastPrinted>
  <dcterms:created xsi:type="dcterms:W3CDTF">2025-03-18T11:00:00Z</dcterms:created>
  <dcterms:modified xsi:type="dcterms:W3CDTF">2025-04-03T10:09:00Z</dcterms:modified>
</cp:coreProperties>
</file>