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631E0E" w14:textId="77777777" w:rsidR="003C2228" w:rsidRPr="003C2228" w:rsidRDefault="003C2228" w:rsidP="003C2228">
      <w:bookmarkStart w:id="0" w:name="_GoBack"/>
      <w:bookmarkEnd w:id="0"/>
    </w:p>
    <w:p w14:paraId="29332416" w14:textId="77777777" w:rsidR="00587D86" w:rsidRPr="00F435E6" w:rsidRDefault="00587D86" w:rsidP="00587D86">
      <w:pPr>
        <w:pStyle w:val="Titre1"/>
        <w:rPr>
          <w:rFonts w:asciiTheme="majorHAnsi" w:hAnsiTheme="majorHAnsi"/>
          <w:color w:val="0000FF"/>
          <w:sz w:val="40"/>
          <w:szCs w:val="40"/>
        </w:rPr>
      </w:pPr>
      <w:r>
        <w:rPr>
          <w:rFonts w:asciiTheme="majorHAnsi" w:hAnsiTheme="majorHAnsi"/>
          <w:color w:val="0000FF"/>
          <w:sz w:val="40"/>
          <w:szCs w:val="40"/>
        </w:rPr>
        <w:t>GHT DE NORMANDIE CENTRE</w:t>
      </w:r>
    </w:p>
    <w:p w14:paraId="29FC2FF1" w14:textId="77777777" w:rsidR="00587D86" w:rsidRPr="00595DCB" w:rsidRDefault="00587D86" w:rsidP="00587D86">
      <w:pPr>
        <w:rPr>
          <w:color w:val="0000FF"/>
        </w:rPr>
      </w:pPr>
    </w:p>
    <w:p w14:paraId="4AC8031F" w14:textId="77777777" w:rsidR="00587D86" w:rsidRPr="00595DCB" w:rsidRDefault="00587D86" w:rsidP="00587D86">
      <w:pPr>
        <w:widowControl w:val="0"/>
        <w:rPr>
          <w:rFonts w:asciiTheme="majorHAnsi" w:hAnsiTheme="majorHAnsi"/>
          <w:color w:val="0000FF"/>
          <w:sz w:val="24"/>
          <w:szCs w:val="24"/>
        </w:rPr>
      </w:pPr>
    </w:p>
    <w:p w14:paraId="6E404E83" w14:textId="7BEB9047" w:rsidR="00CA525C" w:rsidRDefault="00CA525C" w:rsidP="00CA525C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  <w:r w:rsidRPr="000B0AA7">
        <w:rPr>
          <w:rFonts w:asciiTheme="majorHAnsi" w:hAnsiTheme="majorHAnsi"/>
          <w:b/>
          <w:color w:val="0000FF"/>
          <w:sz w:val="32"/>
          <w:szCs w:val="32"/>
          <w:u w:val="single"/>
        </w:rPr>
        <w:t>LOT N° 7</w:t>
      </w:r>
      <w:r w:rsidR="00D750BD">
        <w:rPr>
          <w:rFonts w:asciiTheme="majorHAnsi" w:hAnsiTheme="majorHAnsi"/>
          <w:b/>
          <w:color w:val="0000FF"/>
          <w:sz w:val="32"/>
          <w:szCs w:val="32"/>
        </w:rPr>
        <w:t xml:space="preserve"> : </w:t>
      </w:r>
      <w:r w:rsidRPr="00595DCB">
        <w:rPr>
          <w:rFonts w:asciiTheme="majorHAnsi" w:hAnsiTheme="majorHAnsi"/>
          <w:b/>
          <w:color w:val="0000FF"/>
          <w:sz w:val="32"/>
          <w:szCs w:val="32"/>
        </w:rPr>
        <w:t>ASSURANCE RESPONSABILITE CIVILE</w:t>
      </w:r>
    </w:p>
    <w:p w14:paraId="3410D913" w14:textId="77777777" w:rsidR="00CA525C" w:rsidRDefault="00CA525C" w:rsidP="00CA525C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</w:p>
    <w:p w14:paraId="05646D85" w14:textId="77777777" w:rsidR="00CA525C" w:rsidRPr="00595DCB" w:rsidRDefault="00CA525C" w:rsidP="00CA525C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  <w:r>
        <w:rPr>
          <w:rFonts w:asciiTheme="majorHAnsi" w:hAnsiTheme="majorHAnsi"/>
          <w:b/>
          <w:color w:val="0000FF"/>
          <w:sz w:val="32"/>
          <w:szCs w:val="32"/>
        </w:rPr>
        <w:t>Centre hospitalier de PONT L’EVEQUE</w:t>
      </w:r>
    </w:p>
    <w:p w14:paraId="14B52BE3" w14:textId="77777777" w:rsidR="00587D86" w:rsidRPr="00595DCB" w:rsidRDefault="00587D86" w:rsidP="00587D86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</w:p>
    <w:p w14:paraId="506B70F0" w14:textId="1C52A98A" w:rsidR="00B856BE" w:rsidRPr="006755CF" w:rsidRDefault="00B856BE" w:rsidP="00B856BE">
      <w:pPr>
        <w:pStyle w:val="Titre1"/>
        <w:rPr>
          <w:rFonts w:asciiTheme="majorHAnsi" w:hAnsiTheme="majorHAnsi"/>
          <w:color w:val="0000FF"/>
          <w:sz w:val="32"/>
          <w:szCs w:val="32"/>
        </w:rPr>
      </w:pPr>
      <w:r w:rsidRPr="006755CF">
        <w:rPr>
          <w:rFonts w:asciiTheme="majorHAnsi" w:hAnsiTheme="majorHAnsi"/>
          <w:color w:val="0000FF"/>
          <w:sz w:val="32"/>
          <w:szCs w:val="32"/>
        </w:rPr>
        <w:t xml:space="preserve">ANNEXE </w:t>
      </w:r>
      <w:r w:rsidR="00B06E7D" w:rsidRPr="006755CF">
        <w:rPr>
          <w:rFonts w:asciiTheme="majorHAnsi" w:hAnsiTheme="majorHAnsi"/>
          <w:color w:val="0000FF"/>
          <w:sz w:val="32"/>
          <w:szCs w:val="32"/>
        </w:rPr>
        <w:t xml:space="preserve">N° </w:t>
      </w:r>
      <w:r w:rsidR="006755CF" w:rsidRPr="006755CF">
        <w:rPr>
          <w:rFonts w:asciiTheme="majorHAnsi" w:hAnsiTheme="majorHAnsi"/>
          <w:color w:val="0000FF"/>
          <w:sz w:val="32"/>
          <w:szCs w:val="32"/>
        </w:rPr>
        <w:t>2</w:t>
      </w:r>
      <w:r w:rsidRPr="006755CF">
        <w:rPr>
          <w:rFonts w:asciiTheme="majorHAnsi" w:hAnsiTheme="majorHAnsi"/>
          <w:color w:val="0000FF"/>
          <w:sz w:val="32"/>
          <w:szCs w:val="32"/>
        </w:rPr>
        <w:t xml:space="preserve"> A L’ACTE D'ENGAGEMENT</w:t>
      </w:r>
    </w:p>
    <w:p w14:paraId="120158BA" w14:textId="77777777" w:rsidR="00B856BE" w:rsidRPr="006755CF" w:rsidRDefault="00B856BE" w:rsidP="00B856BE">
      <w:pPr>
        <w:rPr>
          <w:color w:val="0000FF"/>
        </w:rPr>
      </w:pPr>
    </w:p>
    <w:p w14:paraId="28012EC1" w14:textId="170AE9F5" w:rsidR="00B856BE" w:rsidRPr="006755CF" w:rsidRDefault="00424578" w:rsidP="003C2228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  <w:r>
        <w:rPr>
          <w:rFonts w:asciiTheme="majorHAnsi" w:hAnsiTheme="majorHAnsi"/>
          <w:b/>
          <w:color w:val="0000FF"/>
          <w:sz w:val="32"/>
          <w:szCs w:val="32"/>
        </w:rPr>
        <w:t>PRIME</w:t>
      </w:r>
    </w:p>
    <w:p w14:paraId="73B748AB" w14:textId="77777777" w:rsidR="003C2228" w:rsidRPr="006755CF" w:rsidRDefault="003C2228" w:rsidP="003C2228">
      <w:pPr>
        <w:widowControl w:val="0"/>
        <w:rPr>
          <w:rFonts w:asciiTheme="majorHAnsi" w:hAnsiTheme="majorHAnsi"/>
          <w:color w:val="0000FF"/>
          <w:sz w:val="24"/>
          <w:szCs w:val="24"/>
        </w:rPr>
      </w:pPr>
    </w:p>
    <w:p w14:paraId="596BCD91" w14:textId="77777777" w:rsidR="00DE5359" w:rsidRDefault="00DE5359" w:rsidP="00AB142E">
      <w:pPr>
        <w:widowControl w:val="0"/>
        <w:jc w:val="both"/>
        <w:rPr>
          <w:rFonts w:asciiTheme="majorHAnsi" w:hAnsiTheme="majorHAnsi"/>
          <w:b/>
          <w:sz w:val="24"/>
          <w:szCs w:val="24"/>
        </w:rPr>
      </w:pPr>
    </w:p>
    <w:p w14:paraId="1F56554F" w14:textId="18BE20B7" w:rsidR="00FB49B0" w:rsidRPr="00587D86" w:rsidRDefault="00FB49B0" w:rsidP="00587D86">
      <w:pPr>
        <w:widowControl w:val="0"/>
        <w:jc w:val="both"/>
        <w:rPr>
          <w:rFonts w:asciiTheme="majorHAnsi" w:hAnsiTheme="majorHAnsi"/>
          <w:sz w:val="22"/>
          <w:szCs w:val="22"/>
        </w:rPr>
      </w:pPr>
      <w:r w:rsidRPr="00DE5359">
        <w:rPr>
          <w:rFonts w:asciiTheme="majorHAnsi" w:hAnsiTheme="majorHAnsi"/>
          <w:sz w:val="22"/>
          <w:szCs w:val="22"/>
        </w:rPr>
        <w:t>En complément du document Acte d’engagement modèle ATTRI 1 (version Code de la commande publique), les dispositions de la présente annexe précisent :</w:t>
      </w:r>
      <w:r w:rsidR="00587D86">
        <w:rPr>
          <w:rFonts w:asciiTheme="majorHAnsi" w:hAnsiTheme="majorHAnsi"/>
          <w:sz w:val="22"/>
          <w:szCs w:val="22"/>
        </w:rPr>
        <w:t xml:space="preserve"> </w:t>
      </w:r>
      <w:r w:rsidR="00B06E7D" w:rsidRPr="00587D86">
        <w:rPr>
          <w:rFonts w:asciiTheme="majorHAnsi" w:hAnsiTheme="majorHAnsi"/>
          <w:b/>
          <w:sz w:val="22"/>
          <w:szCs w:val="22"/>
        </w:rPr>
        <w:t xml:space="preserve">Le prix des offres du </w:t>
      </w:r>
      <w:r w:rsidR="00D750BD">
        <w:rPr>
          <w:rFonts w:asciiTheme="majorHAnsi" w:hAnsiTheme="majorHAnsi"/>
          <w:b/>
          <w:sz w:val="22"/>
          <w:szCs w:val="22"/>
        </w:rPr>
        <w:t>soumissionnaire</w:t>
      </w:r>
    </w:p>
    <w:p w14:paraId="4E13737E" w14:textId="3B17C837" w:rsidR="00FB49B0" w:rsidRPr="00DE5359" w:rsidRDefault="00FB49B0" w:rsidP="006755CF">
      <w:pPr>
        <w:pStyle w:val="Paragraphedeliste"/>
        <w:rPr>
          <w:rFonts w:asciiTheme="majorHAnsi" w:hAnsiTheme="majorHAnsi"/>
          <w:sz w:val="22"/>
          <w:szCs w:val="22"/>
        </w:rPr>
      </w:pPr>
    </w:p>
    <w:p w14:paraId="214ED612" w14:textId="50F9D59C" w:rsidR="00AB142E" w:rsidRPr="00DE5359" w:rsidRDefault="00AB142E" w:rsidP="00AB142E">
      <w:pPr>
        <w:widowControl w:val="0"/>
        <w:jc w:val="both"/>
        <w:rPr>
          <w:rFonts w:asciiTheme="majorHAnsi" w:hAnsiTheme="majorHAnsi"/>
          <w:b/>
          <w:sz w:val="22"/>
          <w:szCs w:val="22"/>
        </w:rPr>
      </w:pPr>
      <w:r w:rsidRPr="00DE5359">
        <w:rPr>
          <w:rFonts w:asciiTheme="majorHAnsi" w:hAnsiTheme="majorHAnsi"/>
          <w:b/>
          <w:sz w:val="22"/>
          <w:szCs w:val="22"/>
        </w:rPr>
        <w:t xml:space="preserve">Nom du </w:t>
      </w:r>
      <w:r w:rsidR="00D750BD">
        <w:rPr>
          <w:rFonts w:asciiTheme="majorHAnsi" w:hAnsiTheme="majorHAnsi"/>
          <w:b/>
          <w:sz w:val="22"/>
          <w:szCs w:val="22"/>
        </w:rPr>
        <w:t>soumissionnaire</w:t>
      </w:r>
      <w:r w:rsidR="00FB49B0" w:rsidRPr="00DE5359">
        <w:rPr>
          <w:rFonts w:asciiTheme="majorHAnsi" w:hAnsiTheme="majorHAnsi"/>
          <w:b/>
          <w:sz w:val="22"/>
          <w:szCs w:val="22"/>
        </w:rPr>
        <w:t xml:space="preserve"> : </w:t>
      </w:r>
    </w:p>
    <w:p w14:paraId="687741FC" w14:textId="77777777" w:rsidR="00AB142E" w:rsidRPr="00DE5359" w:rsidRDefault="00AB142E" w:rsidP="00AB142E">
      <w:pPr>
        <w:widowControl w:val="0"/>
        <w:rPr>
          <w:rFonts w:asciiTheme="majorHAnsi" w:hAnsiTheme="majorHAnsi"/>
          <w:sz w:val="22"/>
          <w:szCs w:val="22"/>
        </w:rPr>
      </w:pPr>
    </w:p>
    <w:p w14:paraId="16E6D591" w14:textId="0883A15E" w:rsidR="00AB142E" w:rsidRPr="00DE5359" w:rsidRDefault="00AB142E" w:rsidP="00587D86">
      <w:pPr>
        <w:widowControl w:val="0"/>
        <w:rPr>
          <w:rFonts w:asciiTheme="majorHAnsi" w:hAnsiTheme="majorHAnsi"/>
          <w:sz w:val="22"/>
          <w:szCs w:val="22"/>
        </w:rPr>
      </w:pPr>
    </w:p>
    <w:p w14:paraId="309BC75C" w14:textId="4951AC88" w:rsidR="00AB142E" w:rsidRPr="00DE5359" w:rsidRDefault="00AB142E" w:rsidP="00FB49B0">
      <w:pPr>
        <w:widowControl w:val="0"/>
        <w:jc w:val="both"/>
        <w:rPr>
          <w:rFonts w:asciiTheme="majorHAnsi" w:hAnsiTheme="majorHAnsi"/>
          <w:sz w:val="22"/>
          <w:szCs w:val="22"/>
        </w:rPr>
      </w:pPr>
      <w:r w:rsidRPr="00DE5359">
        <w:rPr>
          <w:rFonts w:asciiTheme="majorHAnsi" w:hAnsiTheme="majorHAnsi"/>
          <w:sz w:val="22"/>
          <w:szCs w:val="22"/>
        </w:rPr>
        <w:t xml:space="preserve">Déclare avoir pris connaissance du cahier des charges relatif au lot en question et accepte de garantir les risques définis aux conditions précisées moyennant les primes </w:t>
      </w:r>
      <w:r w:rsidR="00FB49B0" w:rsidRPr="00DE5359">
        <w:rPr>
          <w:rFonts w:asciiTheme="majorHAnsi" w:hAnsiTheme="majorHAnsi"/>
          <w:sz w:val="22"/>
          <w:szCs w:val="22"/>
        </w:rPr>
        <w:t xml:space="preserve">indiquées </w:t>
      </w:r>
      <w:r w:rsidR="0040075B">
        <w:rPr>
          <w:rFonts w:asciiTheme="majorHAnsi" w:hAnsiTheme="majorHAnsi"/>
          <w:sz w:val="22"/>
          <w:szCs w:val="22"/>
        </w:rPr>
        <w:t>ci-après</w:t>
      </w:r>
      <w:r w:rsidR="00587D86">
        <w:rPr>
          <w:rFonts w:asciiTheme="majorHAnsi" w:hAnsiTheme="majorHAnsi"/>
          <w:b/>
          <w:sz w:val="22"/>
          <w:szCs w:val="22"/>
        </w:rPr>
        <w:t xml:space="preserve"> </w:t>
      </w:r>
      <w:r w:rsidRPr="00DE5359">
        <w:rPr>
          <w:rFonts w:asciiTheme="majorHAnsi" w:hAnsiTheme="majorHAnsi"/>
          <w:sz w:val="22"/>
          <w:szCs w:val="22"/>
        </w:rPr>
        <w:t>:</w:t>
      </w:r>
      <w:r w:rsidRPr="00DE5359">
        <w:rPr>
          <w:rFonts w:asciiTheme="majorHAnsi" w:hAnsiTheme="majorHAnsi"/>
          <w:i/>
          <w:iCs/>
          <w:sz w:val="22"/>
          <w:szCs w:val="22"/>
        </w:rPr>
        <w:t xml:space="preserve"> </w:t>
      </w:r>
    </w:p>
    <w:p w14:paraId="633BEA4A" w14:textId="77777777" w:rsidR="00AB142E" w:rsidRDefault="00AB142E" w:rsidP="00FB49B0">
      <w:pPr>
        <w:widowControl w:val="0"/>
        <w:jc w:val="both"/>
        <w:rPr>
          <w:rFonts w:asciiTheme="majorHAnsi" w:hAnsiTheme="majorHAnsi"/>
          <w:i/>
          <w:iCs/>
          <w:sz w:val="22"/>
          <w:szCs w:val="22"/>
        </w:rPr>
      </w:pPr>
      <w:r w:rsidRPr="00DE5359">
        <w:rPr>
          <w:rFonts w:asciiTheme="majorHAnsi" w:hAnsiTheme="majorHAnsi"/>
          <w:i/>
          <w:iCs/>
          <w:sz w:val="22"/>
          <w:szCs w:val="22"/>
        </w:rPr>
        <w:t> </w:t>
      </w:r>
    </w:p>
    <w:p w14:paraId="36628822" w14:textId="77777777" w:rsidR="00D223B9" w:rsidRPr="00B06E7D" w:rsidRDefault="00D223B9" w:rsidP="00D223B9">
      <w:pPr>
        <w:pStyle w:val="Pieddepage"/>
        <w:widowControl w:val="0"/>
        <w:tabs>
          <w:tab w:val="clear" w:pos="4536"/>
          <w:tab w:val="clear" w:pos="9072"/>
        </w:tabs>
        <w:jc w:val="both"/>
        <w:rPr>
          <w:rFonts w:asciiTheme="majorHAnsi" w:hAnsiTheme="majorHAnsi"/>
          <w:sz w:val="22"/>
          <w:szCs w:val="22"/>
        </w:rPr>
      </w:pPr>
    </w:p>
    <w:p w14:paraId="229A33BD" w14:textId="4DE5B3EC" w:rsidR="00651518" w:rsidRPr="00651518" w:rsidRDefault="00587D86" w:rsidP="00651518">
      <w:pPr>
        <w:pStyle w:val="Paragraphedeliste"/>
        <w:widowControl w:val="0"/>
        <w:numPr>
          <w:ilvl w:val="1"/>
          <w:numId w:val="17"/>
        </w:numPr>
        <w:jc w:val="both"/>
        <w:rPr>
          <w:rFonts w:asciiTheme="majorHAnsi" w:hAnsiTheme="majorHAnsi"/>
          <w:b/>
          <w:color w:val="FF0000"/>
          <w:sz w:val="22"/>
          <w:szCs w:val="22"/>
        </w:rPr>
      </w:pPr>
      <w:r w:rsidRPr="00651518">
        <w:rPr>
          <w:rFonts w:asciiTheme="majorHAnsi" w:hAnsiTheme="majorHAnsi"/>
          <w:b/>
          <w:sz w:val="22"/>
          <w:szCs w:val="22"/>
        </w:rPr>
        <w:t>-</w:t>
      </w:r>
      <w:r w:rsidR="00D223B9" w:rsidRPr="00651518">
        <w:rPr>
          <w:rFonts w:asciiTheme="majorHAnsi" w:hAnsiTheme="majorHAnsi"/>
          <w:b/>
          <w:sz w:val="22"/>
          <w:szCs w:val="22"/>
        </w:rPr>
        <w:t xml:space="preserve"> Offre de base : </w:t>
      </w:r>
      <w:r w:rsidR="00651518">
        <w:rPr>
          <w:rFonts w:asciiTheme="majorHAnsi" w:hAnsiTheme="majorHAnsi"/>
          <w:b/>
          <w:sz w:val="22"/>
          <w:szCs w:val="22"/>
        </w:rPr>
        <w:t xml:space="preserve">Franchises : </w:t>
      </w:r>
      <w:r w:rsidR="000E632B" w:rsidRPr="00651518">
        <w:rPr>
          <w:rFonts w:asciiTheme="majorHAnsi" w:hAnsiTheme="majorHAnsi"/>
          <w:bCs/>
          <w:color w:val="FF0000"/>
          <w:sz w:val="22"/>
          <w:szCs w:val="22"/>
        </w:rPr>
        <w:t>De même nature que le contrat en cours</w:t>
      </w:r>
      <w:r w:rsidR="00651518" w:rsidRPr="00651518">
        <w:rPr>
          <w:rFonts w:asciiTheme="majorHAnsi" w:hAnsiTheme="majorHAnsi"/>
          <w:bCs/>
          <w:color w:val="FF0000"/>
          <w:sz w:val="22"/>
          <w:szCs w:val="22"/>
        </w:rPr>
        <w:t> :</w:t>
      </w:r>
    </w:p>
    <w:p w14:paraId="1E9CA866" w14:textId="68204920" w:rsidR="00651518" w:rsidRPr="00651518" w:rsidRDefault="00651518" w:rsidP="00651518">
      <w:pPr>
        <w:pStyle w:val="Paragraphedeliste"/>
        <w:widowControl w:val="0"/>
        <w:numPr>
          <w:ilvl w:val="0"/>
          <w:numId w:val="18"/>
        </w:numPr>
        <w:jc w:val="both"/>
        <w:rPr>
          <w:rFonts w:asciiTheme="majorHAnsi" w:hAnsiTheme="majorHAnsi"/>
          <w:bCs/>
          <w:sz w:val="22"/>
          <w:szCs w:val="22"/>
        </w:rPr>
      </w:pPr>
      <w:r w:rsidRPr="00651518">
        <w:rPr>
          <w:rFonts w:asciiTheme="majorHAnsi" w:hAnsiTheme="majorHAnsi"/>
          <w:bCs/>
          <w:sz w:val="22"/>
          <w:szCs w:val="22"/>
        </w:rPr>
        <w:t xml:space="preserve">Dommages corporels : </w:t>
      </w:r>
      <w:r w:rsidR="00D833D9">
        <w:rPr>
          <w:rFonts w:asciiTheme="majorHAnsi" w:hAnsiTheme="majorHAnsi"/>
          <w:bCs/>
          <w:sz w:val="22"/>
          <w:szCs w:val="22"/>
        </w:rPr>
        <w:t>NEANT</w:t>
      </w:r>
    </w:p>
    <w:p w14:paraId="4FA1F353" w14:textId="4E6925B6" w:rsidR="00651518" w:rsidRPr="00651518" w:rsidRDefault="00651518" w:rsidP="00651518">
      <w:pPr>
        <w:pStyle w:val="Paragraphedeliste"/>
        <w:widowControl w:val="0"/>
        <w:numPr>
          <w:ilvl w:val="0"/>
          <w:numId w:val="18"/>
        </w:numPr>
        <w:jc w:val="both"/>
        <w:rPr>
          <w:rFonts w:asciiTheme="majorHAnsi" w:hAnsiTheme="majorHAnsi"/>
          <w:bCs/>
          <w:sz w:val="22"/>
          <w:szCs w:val="22"/>
        </w:rPr>
      </w:pPr>
      <w:r w:rsidRPr="00651518">
        <w:rPr>
          <w:rFonts w:asciiTheme="majorHAnsi" w:hAnsiTheme="majorHAnsi"/>
          <w:bCs/>
          <w:sz w:val="22"/>
          <w:szCs w:val="22"/>
        </w:rPr>
        <w:t xml:space="preserve">Dommages matériels et immatériels : </w:t>
      </w:r>
      <w:r w:rsidR="003C1C5F">
        <w:rPr>
          <w:rFonts w:asciiTheme="majorHAnsi" w:hAnsiTheme="majorHAnsi"/>
          <w:bCs/>
          <w:sz w:val="22"/>
          <w:szCs w:val="22"/>
        </w:rPr>
        <w:t>NEANT</w:t>
      </w:r>
    </w:p>
    <w:p w14:paraId="3FE65371" w14:textId="77777777" w:rsidR="00651518" w:rsidRPr="00651518" w:rsidRDefault="00651518" w:rsidP="00651518">
      <w:pPr>
        <w:pStyle w:val="Paragraphedeliste"/>
        <w:widowControl w:val="0"/>
        <w:jc w:val="both"/>
        <w:rPr>
          <w:rFonts w:asciiTheme="majorHAnsi" w:hAnsiTheme="majorHAnsi"/>
          <w:b/>
          <w:color w:val="FF0000"/>
          <w:sz w:val="22"/>
          <w:szCs w:val="22"/>
        </w:rPr>
      </w:pPr>
    </w:p>
    <w:tbl>
      <w:tblPr>
        <w:tblW w:w="9923" w:type="dxa"/>
        <w:tblInd w:w="2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44"/>
        <w:gridCol w:w="3260"/>
        <w:gridCol w:w="3119"/>
      </w:tblGrid>
      <w:tr w:rsidR="00D223B9" w:rsidRPr="00B06E7D" w14:paraId="40658632" w14:textId="77777777" w:rsidTr="003F6625">
        <w:trPr>
          <w:cantSplit/>
        </w:trPr>
        <w:tc>
          <w:tcPr>
            <w:tcW w:w="3544" w:type="dxa"/>
          </w:tcPr>
          <w:p w14:paraId="6C0BC367" w14:textId="77777777" w:rsidR="00D223B9" w:rsidRPr="00651518" w:rsidRDefault="00D223B9" w:rsidP="0065151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1A544845" w14:textId="3FBD9163" w:rsidR="00651518" w:rsidRPr="00651518" w:rsidRDefault="00651518" w:rsidP="0065151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</w:rPr>
              <w:t>Assiette de prime : EPRD</w:t>
            </w:r>
          </w:p>
          <w:p w14:paraId="1ECCE080" w14:textId="77777777" w:rsidR="00651518" w:rsidRPr="00651518" w:rsidRDefault="00651518" w:rsidP="0065151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34CD44E7" w14:textId="667F4DF7" w:rsidR="00D223B9" w:rsidRPr="00651518" w:rsidRDefault="00D223B9" w:rsidP="0065151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  <w:t>TAUX Hors Taxes</w:t>
            </w:r>
          </w:p>
        </w:tc>
        <w:tc>
          <w:tcPr>
            <w:tcW w:w="3119" w:type="dxa"/>
            <w:vAlign w:val="center"/>
          </w:tcPr>
          <w:p w14:paraId="41D91774" w14:textId="77777777" w:rsidR="00D223B9" w:rsidRPr="00651518" w:rsidRDefault="00D223B9" w:rsidP="0065151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</w:rPr>
              <w:t>PRIME TTC/an calculée sur l’assiette de prime ci jointe</w:t>
            </w:r>
          </w:p>
        </w:tc>
      </w:tr>
      <w:tr w:rsidR="00D223B9" w:rsidRPr="00B06E7D" w14:paraId="7EA5B638" w14:textId="77777777" w:rsidTr="003F6625">
        <w:trPr>
          <w:cantSplit/>
        </w:trPr>
        <w:tc>
          <w:tcPr>
            <w:tcW w:w="3544" w:type="dxa"/>
            <w:vAlign w:val="center"/>
          </w:tcPr>
          <w:p w14:paraId="45EEE15F" w14:textId="77777777" w:rsidR="00651518" w:rsidRDefault="00651518" w:rsidP="003F6625">
            <w:pPr>
              <w:widowControl w:val="0"/>
              <w:jc w:val="both"/>
              <w:rPr>
                <w:rFonts w:asciiTheme="majorHAnsi" w:hAnsiTheme="majorHAnsi" w:cstheme="majorHAnsi"/>
                <w:b/>
                <w:bCs/>
                <w:sz w:val="22"/>
              </w:rPr>
            </w:pPr>
          </w:p>
          <w:p w14:paraId="74B7BF70" w14:textId="5CB0CA9A" w:rsidR="00D223B9" w:rsidRDefault="00E861A9" w:rsidP="00651518">
            <w:pPr>
              <w:widowControl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</w:rPr>
              <w:t>21 302 095</w:t>
            </w:r>
            <w:r w:rsidR="00D833D9">
              <w:rPr>
                <w:rFonts w:asciiTheme="majorHAnsi" w:hAnsiTheme="majorHAnsi" w:cstheme="majorHAnsi"/>
                <w:b/>
                <w:bCs/>
                <w:sz w:val="22"/>
              </w:rPr>
              <w:t xml:space="preserve"> </w:t>
            </w:r>
            <w:r w:rsidR="00651518">
              <w:rPr>
                <w:rFonts w:asciiTheme="majorHAnsi" w:hAnsiTheme="majorHAnsi" w:cstheme="majorHAnsi"/>
                <w:b/>
                <w:bCs/>
                <w:sz w:val="22"/>
              </w:rPr>
              <w:t>€</w:t>
            </w:r>
          </w:p>
          <w:p w14:paraId="48381915" w14:textId="77777777" w:rsidR="00D223B9" w:rsidRDefault="00D223B9" w:rsidP="003F6625">
            <w:pPr>
              <w:widowControl w:val="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2B271BF6" w14:textId="77777777" w:rsidR="00D223B9" w:rsidRPr="00B06E7D" w:rsidRDefault="00D223B9" w:rsidP="003F6625">
            <w:pPr>
              <w:widowControl w:val="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16688456" w14:textId="77777777" w:rsidR="00D223B9" w:rsidRPr="00B06E7D" w:rsidRDefault="00D223B9" w:rsidP="000B0AA7">
            <w:pPr>
              <w:widowControl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42A99429" w14:textId="77777777" w:rsidR="00D223B9" w:rsidRPr="00B06E7D" w:rsidRDefault="00D223B9" w:rsidP="000B0AA7">
            <w:pPr>
              <w:widowControl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364C6D91" w14:textId="77777777" w:rsidR="00D223B9" w:rsidRPr="00B06E7D" w:rsidRDefault="00D223B9" w:rsidP="00D223B9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70022A0C" w14:textId="77777777" w:rsidR="00D223B9" w:rsidRPr="00B06E7D" w:rsidRDefault="00D223B9" w:rsidP="000B0AA7">
      <w:pPr>
        <w:widowControl w:val="0"/>
        <w:tabs>
          <w:tab w:val="num" w:pos="1920"/>
        </w:tabs>
        <w:jc w:val="both"/>
        <w:rPr>
          <w:rFonts w:asciiTheme="majorHAnsi" w:hAnsiTheme="majorHAnsi"/>
          <w:sz w:val="22"/>
          <w:szCs w:val="22"/>
        </w:rPr>
      </w:pPr>
    </w:p>
    <w:p w14:paraId="26459577" w14:textId="70DBB592" w:rsidR="00587D86" w:rsidRPr="00651518" w:rsidRDefault="007E7775" w:rsidP="00587D86">
      <w:pPr>
        <w:rPr>
          <w:rFonts w:asciiTheme="majorHAnsi" w:hAnsiTheme="majorHAnsi" w:cstheme="majorHAnsi"/>
          <w:b/>
          <w:sz w:val="22"/>
          <w:szCs w:val="22"/>
        </w:rPr>
      </w:pPr>
      <w:r w:rsidRPr="007E7775">
        <w:rPr>
          <w:rFonts w:asciiTheme="majorHAnsi" w:hAnsiTheme="majorHAnsi" w:cstheme="majorHAnsi"/>
          <w:b/>
          <w:sz w:val="22"/>
          <w:szCs w:val="22"/>
        </w:rPr>
        <w:t xml:space="preserve">1-2 </w:t>
      </w:r>
      <w:r w:rsidR="00D223B9" w:rsidRPr="007E7775">
        <w:rPr>
          <w:rFonts w:asciiTheme="majorHAnsi" w:hAnsiTheme="majorHAnsi" w:cstheme="majorHAnsi"/>
          <w:b/>
          <w:sz w:val="22"/>
          <w:szCs w:val="22"/>
        </w:rPr>
        <w:t xml:space="preserve">- </w:t>
      </w:r>
      <w:r w:rsidR="00D223B9" w:rsidRPr="00651518">
        <w:rPr>
          <w:rFonts w:asciiTheme="majorHAnsi" w:hAnsiTheme="majorHAnsi" w:cstheme="majorHAnsi"/>
          <w:b/>
          <w:sz w:val="22"/>
          <w:szCs w:val="22"/>
        </w:rPr>
        <w:t xml:space="preserve">Variante N°1 </w:t>
      </w:r>
      <w:r w:rsidR="00651518" w:rsidRPr="000B0AA7">
        <w:rPr>
          <w:rFonts w:asciiTheme="majorHAnsi" w:hAnsiTheme="majorHAnsi" w:cstheme="majorHAnsi"/>
          <w:b/>
          <w:bCs/>
          <w:color w:val="FF0000"/>
          <w:sz w:val="22"/>
          <w:szCs w:val="22"/>
        </w:rPr>
        <w:t>Avec</w:t>
      </w:r>
      <w:r w:rsidR="00651518" w:rsidRPr="00651518">
        <w:rPr>
          <w:rFonts w:asciiTheme="majorHAnsi" w:hAnsiTheme="majorHAnsi" w:cstheme="majorHAnsi"/>
          <w:bCs/>
          <w:color w:val="FF0000"/>
          <w:sz w:val="22"/>
          <w:szCs w:val="22"/>
        </w:rPr>
        <w:t xml:space="preserve"> franchises majorées</w:t>
      </w:r>
      <w:r w:rsidR="00F8321C">
        <w:rPr>
          <w:rFonts w:asciiTheme="majorHAnsi" w:hAnsiTheme="majorHAnsi" w:cstheme="majorHAnsi"/>
          <w:bCs/>
          <w:color w:val="FF0000"/>
          <w:sz w:val="22"/>
          <w:szCs w:val="22"/>
        </w:rPr>
        <w:t xml:space="preserve"> </w:t>
      </w:r>
    </w:p>
    <w:p w14:paraId="5683B9AA" w14:textId="1676BF23" w:rsidR="00587D86" w:rsidRPr="00651518" w:rsidRDefault="00587D86" w:rsidP="007E7775">
      <w:pPr>
        <w:pStyle w:val="Paragraphedeliste"/>
        <w:numPr>
          <w:ilvl w:val="0"/>
          <w:numId w:val="15"/>
        </w:numPr>
        <w:rPr>
          <w:rFonts w:asciiTheme="majorHAnsi" w:hAnsiTheme="majorHAnsi" w:cstheme="majorHAnsi"/>
          <w:bCs/>
          <w:sz w:val="22"/>
          <w:szCs w:val="22"/>
        </w:rPr>
      </w:pPr>
      <w:r w:rsidRPr="00651518">
        <w:rPr>
          <w:rFonts w:asciiTheme="majorHAnsi" w:hAnsiTheme="majorHAnsi" w:cstheme="majorHAnsi"/>
          <w:bCs/>
          <w:sz w:val="22"/>
          <w:szCs w:val="22"/>
        </w:rPr>
        <w:t>Dommages corporels : 1</w:t>
      </w:r>
      <w:r w:rsidR="00E861A9">
        <w:rPr>
          <w:rFonts w:asciiTheme="majorHAnsi" w:hAnsiTheme="majorHAnsi" w:cstheme="majorHAnsi"/>
          <w:bCs/>
          <w:sz w:val="22"/>
          <w:szCs w:val="22"/>
        </w:rPr>
        <w:t>0 0</w:t>
      </w:r>
      <w:r w:rsidRPr="00651518">
        <w:rPr>
          <w:rFonts w:asciiTheme="majorHAnsi" w:hAnsiTheme="majorHAnsi" w:cstheme="majorHAnsi"/>
          <w:bCs/>
          <w:sz w:val="22"/>
          <w:szCs w:val="22"/>
        </w:rPr>
        <w:t>00 €</w:t>
      </w:r>
      <w:r w:rsidR="007E7775" w:rsidRPr="00651518">
        <w:rPr>
          <w:rFonts w:asciiTheme="majorHAnsi" w:hAnsiTheme="majorHAnsi" w:cstheme="majorHAnsi"/>
          <w:bCs/>
          <w:sz w:val="22"/>
          <w:szCs w:val="22"/>
        </w:rPr>
        <w:t xml:space="preserve"> par sinistre</w:t>
      </w:r>
    </w:p>
    <w:p w14:paraId="16769AE2" w14:textId="6A7C0232" w:rsidR="00587D86" w:rsidRPr="00651518" w:rsidRDefault="00587D86" w:rsidP="007E7775">
      <w:pPr>
        <w:pStyle w:val="Paragraphedeliste"/>
        <w:numPr>
          <w:ilvl w:val="0"/>
          <w:numId w:val="15"/>
        </w:numPr>
        <w:rPr>
          <w:rFonts w:cstheme="minorHAnsi"/>
          <w:bCs/>
          <w:sz w:val="22"/>
          <w:szCs w:val="22"/>
        </w:rPr>
      </w:pPr>
      <w:r w:rsidRPr="00651518">
        <w:rPr>
          <w:rFonts w:asciiTheme="majorHAnsi" w:hAnsiTheme="majorHAnsi" w:cstheme="majorHAnsi"/>
          <w:bCs/>
          <w:sz w:val="22"/>
          <w:szCs w:val="22"/>
        </w:rPr>
        <w:t xml:space="preserve">Dommages matériels : 1 </w:t>
      </w:r>
      <w:r w:rsidR="00E861A9">
        <w:rPr>
          <w:rFonts w:asciiTheme="majorHAnsi" w:hAnsiTheme="majorHAnsi" w:cstheme="majorHAnsi"/>
          <w:bCs/>
          <w:sz w:val="22"/>
          <w:szCs w:val="22"/>
        </w:rPr>
        <w:t>00</w:t>
      </w:r>
      <w:r w:rsidRPr="00651518">
        <w:rPr>
          <w:rFonts w:asciiTheme="majorHAnsi" w:hAnsiTheme="majorHAnsi" w:cstheme="majorHAnsi"/>
          <w:bCs/>
          <w:sz w:val="22"/>
          <w:szCs w:val="22"/>
        </w:rPr>
        <w:t>0 €</w:t>
      </w:r>
      <w:r w:rsidR="007E7775" w:rsidRPr="00651518">
        <w:rPr>
          <w:rFonts w:asciiTheme="majorHAnsi" w:hAnsiTheme="majorHAnsi" w:cstheme="majorHAnsi"/>
          <w:bCs/>
          <w:sz w:val="22"/>
          <w:szCs w:val="22"/>
        </w:rPr>
        <w:t xml:space="preserve"> par sinistre</w:t>
      </w:r>
    </w:p>
    <w:p w14:paraId="5EB79CD6" w14:textId="77777777" w:rsidR="00651518" w:rsidRPr="00651518" w:rsidRDefault="00651518" w:rsidP="00651518">
      <w:pPr>
        <w:widowControl w:val="0"/>
        <w:jc w:val="both"/>
        <w:rPr>
          <w:rFonts w:asciiTheme="majorHAnsi" w:hAnsiTheme="majorHAnsi"/>
          <w:b/>
          <w:color w:val="FF0000"/>
          <w:sz w:val="22"/>
          <w:szCs w:val="22"/>
        </w:rPr>
      </w:pPr>
    </w:p>
    <w:tbl>
      <w:tblPr>
        <w:tblW w:w="9923" w:type="dxa"/>
        <w:tblInd w:w="2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44"/>
        <w:gridCol w:w="3260"/>
        <w:gridCol w:w="3119"/>
      </w:tblGrid>
      <w:tr w:rsidR="00651518" w:rsidRPr="00B06E7D" w14:paraId="055C03C8" w14:textId="77777777" w:rsidTr="003305D8">
        <w:trPr>
          <w:cantSplit/>
        </w:trPr>
        <w:tc>
          <w:tcPr>
            <w:tcW w:w="3544" w:type="dxa"/>
          </w:tcPr>
          <w:p w14:paraId="4508ABBD" w14:textId="77777777" w:rsidR="00651518" w:rsidRPr="00651518" w:rsidRDefault="00651518" w:rsidP="003305D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78B13E02" w14:textId="77777777" w:rsidR="00651518" w:rsidRPr="00651518" w:rsidRDefault="00651518" w:rsidP="003305D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</w:rPr>
              <w:t>Assiette de prime : EPRD</w:t>
            </w:r>
          </w:p>
          <w:p w14:paraId="42A4D673" w14:textId="77777777" w:rsidR="00651518" w:rsidRPr="00651518" w:rsidRDefault="00651518" w:rsidP="003305D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48C3E00E" w14:textId="77777777" w:rsidR="00651518" w:rsidRPr="00651518" w:rsidRDefault="00651518" w:rsidP="003305D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  <w:t>TAUX Hors Taxes</w:t>
            </w:r>
          </w:p>
        </w:tc>
        <w:tc>
          <w:tcPr>
            <w:tcW w:w="3119" w:type="dxa"/>
            <w:vAlign w:val="center"/>
          </w:tcPr>
          <w:p w14:paraId="1D77509B" w14:textId="77777777" w:rsidR="00651518" w:rsidRPr="00651518" w:rsidRDefault="00651518" w:rsidP="003305D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</w:rPr>
              <w:t>PRIME TTC/an calculée sur l’assiette de prime ci jointe</w:t>
            </w:r>
          </w:p>
        </w:tc>
      </w:tr>
      <w:tr w:rsidR="00651518" w:rsidRPr="00B06E7D" w14:paraId="267979A3" w14:textId="77777777" w:rsidTr="003305D8">
        <w:trPr>
          <w:cantSplit/>
        </w:trPr>
        <w:tc>
          <w:tcPr>
            <w:tcW w:w="3544" w:type="dxa"/>
            <w:vAlign w:val="center"/>
          </w:tcPr>
          <w:p w14:paraId="3609CF59" w14:textId="77777777" w:rsidR="00651518" w:rsidRDefault="00651518" w:rsidP="003305D8">
            <w:pPr>
              <w:widowControl w:val="0"/>
              <w:jc w:val="both"/>
              <w:rPr>
                <w:rFonts w:asciiTheme="majorHAnsi" w:hAnsiTheme="majorHAnsi" w:cstheme="majorHAnsi"/>
                <w:b/>
                <w:bCs/>
                <w:sz w:val="22"/>
              </w:rPr>
            </w:pPr>
          </w:p>
          <w:p w14:paraId="504DAD0F" w14:textId="77777777" w:rsidR="00E861A9" w:rsidRDefault="00E861A9" w:rsidP="00E861A9">
            <w:pPr>
              <w:widowControl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</w:rPr>
              <w:t>21 302 095 €</w:t>
            </w:r>
          </w:p>
          <w:p w14:paraId="6FC248BF" w14:textId="77777777" w:rsidR="00651518" w:rsidRDefault="00651518" w:rsidP="003305D8">
            <w:pPr>
              <w:widowControl w:val="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0B6DAC52" w14:textId="77777777" w:rsidR="00651518" w:rsidRPr="00B06E7D" w:rsidRDefault="00651518" w:rsidP="003305D8">
            <w:pPr>
              <w:widowControl w:val="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09786CAE" w14:textId="77777777" w:rsidR="00651518" w:rsidRPr="00B06E7D" w:rsidRDefault="00651518" w:rsidP="000B0AA7">
            <w:pPr>
              <w:widowControl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6BEE0D19" w14:textId="77777777" w:rsidR="00651518" w:rsidRPr="00B06E7D" w:rsidRDefault="00651518" w:rsidP="000B0AA7">
            <w:pPr>
              <w:widowControl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1D3C17F1" w14:textId="77777777" w:rsidR="00651518" w:rsidRPr="00B06E7D" w:rsidRDefault="00651518" w:rsidP="00651518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6D237D72" w14:textId="77777777" w:rsidR="00D223B9" w:rsidRPr="00B06E7D" w:rsidRDefault="00D223B9" w:rsidP="00D223B9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059072B5" w14:textId="77777777" w:rsidR="00D223B9" w:rsidRDefault="00D223B9" w:rsidP="00D223B9">
      <w:pPr>
        <w:widowControl w:val="0"/>
        <w:ind w:firstLine="142"/>
        <w:jc w:val="both"/>
        <w:rPr>
          <w:rFonts w:asciiTheme="majorHAnsi" w:hAnsiTheme="majorHAnsi"/>
          <w:b/>
          <w:sz w:val="22"/>
          <w:szCs w:val="22"/>
        </w:rPr>
      </w:pPr>
      <w:r w:rsidRPr="006E1053">
        <w:rPr>
          <w:rFonts w:asciiTheme="majorHAnsi" w:hAnsiTheme="majorHAnsi"/>
          <w:b/>
          <w:sz w:val="22"/>
          <w:szCs w:val="22"/>
        </w:rPr>
        <w:t>Nom de la compagnie :</w:t>
      </w:r>
      <w:r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  <w:t>Pourcentage d’apérition …. %</w:t>
      </w:r>
    </w:p>
    <w:p w14:paraId="118D39A3" w14:textId="77777777" w:rsidR="00D223B9" w:rsidRDefault="00D223B9" w:rsidP="00D223B9">
      <w:pPr>
        <w:widowControl w:val="0"/>
        <w:ind w:firstLine="142"/>
        <w:jc w:val="both"/>
        <w:rPr>
          <w:rFonts w:asciiTheme="majorHAnsi" w:hAnsiTheme="majorHAnsi"/>
          <w:b/>
          <w:sz w:val="22"/>
          <w:szCs w:val="22"/>
        </w:rPr>
      </w:pPr>
    </w:p>
    <w:p w14:paraId="71E8D84F" w14:textId="77777777" w:rsidR="00D223B9" w:rsidRPr="00B06E7D" w:rsidRDefault="00D223B9" w:rsidP="00D223B9">
      <w:pPr>
        <w:widowControl w:val="0"/>
        <w:ind w:firstLine="142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Co-assurance éventuelle :</w:t>
      </w:r>
    </w:p>
    <w:p w14:paraId="64033E87" w14:textId="77777777" w:rsidR="00A1788B" w:rsidRPr="003C2228" w:rsidRDefault="00A1788B" w:rsidP="00FB49B0">
      <w:pPr>
        <w:jc w:val="both"/>
        <w:rPr>
          <w:rFonts w:asciiTheme="majorHAnsi" w:hAnsiTheme="majorHAnsi"/>
          <w:sz w:val="24"/>
          <w:szCs w:val="24"/>
        </w:rPr>
      </w:pPr>
    </w:p>
    <w:sectPr w:rsidR="00A1788B" w:rsidRPr="003C22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07" w:h="16840" w:code="9"/>
      <w:pgMar w:top="567" w:right="851" w:bottom="567" w:left="992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4669D7" w14:textId="77777777" w:rsidR="006C7135" w:rsidRDefault="006C7135" w:rsidP="00DE5359">
      <w:r>
        <w:separator/>
      </w:r>
    </w:p>
  </w:endnote>
  <w:endnote w:type="continuationSeparator" w:id="0">
    <w:p w14:paraId="615962C6" w14:textId="77777777" w:rsidR="006C7135" w:rsidRDefault="006C7135" w:rsidP="00DE5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BE16BE" w14:textId="77777777" w:rsidR="006E1053" w:rsidRDefault="006E1053" w:rsidP="006E105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7744D16" w14:textId="77777777" w:rsidR="006E1053" w:rsidRDefault="006E1053" w:rsidP="006755C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7B3104" w14:textId="77777777" w:rsidR="006E1053" w:rsidRDefault="006E1053" w:rsidP="006E105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89117D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477E2943" w14:textId="4AECAFA3" w:rsidR="006E1053" w:rsidRPr="00E538FB" w:rsidRDefault="006E1053" w:rsidP="006755CF">
    <w:pPr>
      <w:pStyle w:val="Pieddepage"/>
      <w:ind w:right="360"/>
      <w:jc w:val="center"/>
      <w:rPr>
        <w:rFonts w:asciiTheme="majorHAnsi" w:hAnsiTheme="majorHAnsi" w:cstheme="majorHAnsi"/>
        <w:b/>
        <w:bCs/>
        <w:color w:val="0432FF"/>
        <w:sz w:val="18"/>
        <w:szCs w:val="18"/>
      </w:rPr>
    </w:pPr>
    <w:r w:rsidRPr="00E538FB">
      <w:rPr>
        <w:rFonts w:asciiTheme="majorHAnsi" w:hAnsiTheme="majorHAnsi" w:cstheme="majorHAnsi"/>
        <w:b/>
        <w:bCs/>
        <w:color w:val="0432FF"/>
        <w:sz w:val="18"/>
        <w:szCs w:val="18"/>
      </w:rPr>
      <w:t xml:space="preserve">ANNEXE </w:t>
    </w:r>
    <w:r w:rsidR="006B637F" w:rsidRPr="00E538FB">
      <w:rPr>
        <w:rFonts w:asciiTheme="majorHAnsi" w:hAnsiTheme="majorHAnsi" w:cstheme="majorHAnsi"/>
        <w:b/>
        <w:bCs/>
        <w:color w:val="0432FF"/>
        <w:sz w:val="18"/>
        <w:szCs w:val="18"/>
      </w:rPr>
      <w:t>N°2</w:t>
    </w:r>
    <w:r w:rsidR="0089117D" w:rsidRPr="00E538FB">
      <w:rPr>
        <w:rFonts w:asciiTheme="majorHAnsi" w:hAnsiTheme="majorHAnsi" w:cstheme="majorHAnsi"/>
        <w:b/>
        <w:bCs/>
        <w:color w:val="0432FF"/>
        <w:sz w:val="18"/>
        <w:szCs w:val="18"/>
      </w:rPr>
      <w:t xml:space="preserve"> </w:t>
    </w:r>
    <w:r w:rsidR="00424578">
      <w:rPr>
        <w:rFonts w:asciiTheme="majorHAnsi" w:hAnsiTheme="majorHAnsi" w:cstheme="majorHAnsi"/>
        <w:b/>
        <w:bCs/>
        <w:color w:val="0432FF"/>
        <w:sz w:val="18"/>
        <w:szCs w:val="18"/>
      </w:rPr>
      <w:t>PRIME</w:t>
    </w:r>
    <w:r w:rsidR="00424578" w:rsidRPr="00E538FB">
      <w:rPr>
        <w:rFonts w:asciiTheme="majorHAnsi" w:hAnsiTheme="majorHAnsi" w:cstheme="majorHAnsi"/>
        <w:b/>
        <w:bCs/>
        <w:color w:val="0432FF"/>
        <w:sz w:val="18"/>
        <w:szCs w:val="18"/>
      </w:rPr>
      <w:t xml:space="preserve"> </w:t>
    </w:r>
    <w:r w:rsidR="00E538FB">
      <w:rPr>
        <w:rFonts w:asciiTheme="majorHAnsi" w:hAnsiTheme="majorHAnsi" w:cstheme="majorHAnsi"/>
        <w:b/>
        <w:bCs/>
        <w:color w:val="0432FF"/>
        <w:sz w:val="18"/>
        <w:szCs w:val="18"/>
      </w:rPr>
      <w:t>–</w:t>
    </w:r>
    <w:r w:rsidRPr="00E538FB">
      <w:rPr>
        <w:rFonts w:asciiTheme="majorHAnsi" w:hAnsiTheme="majorHAnsi" w:cstheme="majorHAnsi"/>
        <w:b/>
        <w:bCs/>
        <w:color w:val="0432FF"/>
        <w:sz w:val="18"/>
        <w:szCs w:val="18"/>
      </w:rPr>
      <w:t xml:space="preserve"> </w:t>
    </w:r>
    <w:r w:rsidR="004E7181" w:rsidRPr="00E538FB">
      <w:rPr>
        <w:rFonts w:asciiTheme="majorHAnsi" w:hAnsiTheme="majorHAnsi" w:cstheme="majorHAnsi"/>
        <w:b/>
        <w:bCs/>
        <w:color w:val="0432FF"/>
        <w:sz w:val="18"/>
        <w:szCs w:val="18"/>
      </w:rPr>
      <w:t>RESPONSABILITE</w:t>
    </w:r>
    <w:r w:rsidR="00E538FB">
      <w:rPr>
        <w:rFonts w:asciiTheme="majorHAnsi" w:hAnsiTheme="majorHAnsi" w:cstheme="majorHAnsi"/>
        <w:b/>
        <w:bCs/>
        <w:color w:val="0432FF"/>
        <w:sz w:val="18"/>
        <w:szCs w:val="18"/>
      </w:rPr>
      <w:t xml:space="preserve"> CIVILE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5B070" w14:textId="77777777" w:rsidR="00424578" w:rsidRDefault="0042457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792057" w14:textId="77777777" w:rsidR="006C7135" w:rsidRDefault="006C7135" w:rsidP="00DE5359">
      <w:r>
        <w:separator/>
      </w:r>
    </w:p>
  </w:footnote>
  <w:footnote w:type="continuationSeparator" w:id="0">
    <w:p w14:paraId="5B6FA160" w14:textId="77777777" w:rsidR="006C7135" w:rsidRDefault="006C7135" w:rsidP="00DE53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7B2DE" w14:textId="77777777" w:rsidR="00424578" w:rsidRDefault="0042457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5CA2E" w14:textId="77777777" w:rsidR="00424578" w:rsidRDefault="0042457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F5E4CE" w14:textId="77777777" w:rsidR="00424578" w:rsidRDefault="0042457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8766FC"/>
    <w:multiLevelType w:val="singleLevel"/>
    <w:tmpl w:val="EBE687D0"/>
    <w:lvl w:ilvl="0">
      <w:start w:val="1"/>
      <w:numFmt w:val="bullet"/>
      <w:lvlText w:val="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b w:val="0"/>
        <w:i w:val="0"/>
        <w:sz w:val="24"/>
        <w:u w:val="none"/>
      </w:rPr>
    </w:lvl>
  </w:abstractNum>
  <w:abstractNum w:abstractNumId="2" w15:restartNumberingAfterBreak="0">
    <w:nsid w:val="08567B94"/>
    <w:multiLevelType w:val="hybridMultilevel"/>
    <w:tmpl w:val="77706692"/>
    <w:lvl w:ilvl="0" w:tplc="483ECC6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4758F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4" w15:restartNumberingAfterBreak="0">
    <w:nsid w:val="24406FEB"/>
    <w:multiLevelType w:val="singleLevel"/>
    <w:tmpl w:val="FC86350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EB27F0"/>
    <w:multiLevelType w:val="multilevel"/>
    <w:tmpl w:val="C69E25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2"/>
      <w:numFmt w:val="decimal"/>
      <w:lvlText w:val="%1-%2"/>
      <w:lvlJc w:val="left"/>
      <w:pPr>
        <w:ind w:left="502" w:hanging="360"/>
      </w:pPr>
      <w:rPr>
        <w:rFonts w:hint="default"/>
        <w:b/>
        <w:u w:val="none"/>
      </w:rPr>
    </w:lvl>
    <w:lvl w:ilvl="2">
      <w:start w:val="1"/>
      <w:numFmt w:val="decimal"/>
      <w:lvlText w:val="%1-%2.%3"/>
      <w:lvlJc w:val="left"/>
      <w:pPr>
        <w:ind w:left="1004" w:hanging="720"/>
      </w:pPr>
      <w:rPr>
        <w:rFonts w:hint="default"/>
        <w:b/>
        <w:u w:val="single"/>
      </w:rPr>
    </w:lvl>
    <w:lvl w:ilvl="3">
      <w:start w:val="1"/>
      <w:numFmt w:val="decimal"/>
      <w:lvlText w:val="%1-%2.%3.%4"/>
      <w:lvlJc w:val="left"/>
      <w:pPr>
        <w:ind w:left="1146" w:hanging="720"/>
      </w:pPr>
      <w:rPr>
        <w:rFonts w:hint="default"/>
        <w:b/>
        <w:u w:val="single"/>
      </w:rPr>
    </w:lvl>
    <w:lvl w:ilvl="4">
      <w:start w:val="1"/>
      <w:numFmt w:val="decimal"/>
      <w:lvlText w:val="%1-%2.%3.%4.%5"/>
      <w:lvlJc w:val="left"/>
      <w:pPr>
        <w:ind w:left="1648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"/>
      <w:lvlJc w:val="left"/>
      <w:pPr>
        <w:ind w:left="1790" w:hanging="1080"/>
      </w:pPr>
      <w:rPr>
        <w:rFonts w:hint="default"/>
        <w:b/>
        <w:u w:val="single"/>
      </w:rPr>
    </w:lvl>
    <w:lvl w:ilvl="6">
      <w:start w:val="1"/>
      <w:numFmt w:val="decimal"/>
      <w:lvlText w:val="%1-%2.%3.%4.%5.%6.%7"/>
      <w:lvlJc w:val="left"/>
      <w:pPr>
        <w:ind w:left="2292" w:hanging="1440"/>
      </w:pPr>
      <w:rPr>
        <w:rFonts w:hint="default"/>
        <w:b/>
        <w:u w:val="single"/>
      </w:rPr>
    </w:lvl>
    <w:lvl w:ilvl="7">
      <w:start w:val="1"/>
      <w:numFmt w:val="decimal"/>
      <w:lvlText w:val="%1-%2.%3.%4.%5.%6.%7.%8"/>
      <w:lvlJc w:val="left"/>
      <w:pPr>
        <w:ind w:left="2434" w:hanging="1440"/>
      </w:pPr>
      <w:rPr>
        <w:rFonts w:hint="default"/>
        <w:b/>
        <w:u w:val="single"/>
      </w:rPr>
    </w:lvl>
    <w:lvl w:ilvl="8">
      <w:start w:val="1"/>
      <w:numFmt w:val="decimal"/>
      <w:lvlText w:val="%1-%2.%3.%4.%5.%6.%7.%8.%9"/>
      <w:lvlJc w:val="left"/>
      <w:pPr>
        <w:ind w:left="2936" w:hanging="1800"/>
      </w:pPr>
      <w:rPr>
        <w:rFonts w:hint="default"/>
        <w:b/>
        <w:u w:val="single"/>
      </w:rPr>
    </w:lvl>
  </w:abstractNum>
  <w:abstractNum w:abstractNumId="6" w15:restartNumberingAfterBreak="0">
    <w:nsid w:val="2FAF7C5C"/>
    <w:multiLevelType w:val="hybridMultilevel"/>
    <w:tmpl w:val="51349E46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6FD4187"/>
    <w:multiLevelType w:val="hybridMultilevel"/>
    <w:tmpl w:val="B246A8BA"/>
    <w:lvl w:ilvl="0" w:tplc="3012A796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A9108E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9" w15:restartNumberingAfterBreak="0">
    <w:nsid w:val="4D1F65F8"/>
    <w:multiLevelType w:val="singleLevel"/>
    <w:tmpl w:val="FC86350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B7B3D34"/>
    <w:multiLevelType w:val="multilevel"/>
    <w:tmpl w:val="6B08A6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5F9B0BF4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2" w15:restartNumberingAfterBreak="0">
    <w:nsid w:val="65DD092C"/>
    <w:multiLevelType w:val="multilevel"/>
    <w:tmpl w:val="1E341C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3" w15:restartNumberingAfterBreak="0">
    <w:nsid w:val="67B71A71"/>
    <w:multiLevelType w:val="multilevel"/>
    <w:tmpl w:val="252EA730"/>
    <w:lvl w:ilvl="0">
      <w:start w:val="1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80" w:hanging="3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8B069BC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5" w15:restartNumberingAfterBreak="0">
    <w:nsid w:val="6DFB1834"/>
    <w:multiLevelType w:val="hybridMultilevel"/>
    <w:tmpl w:val="ECECD1DC"/>
    <w:lvl w:ilvl="0" w:tplc="1BAA9ED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D86E54"/>
    <w:multiLevelType w:val="hybridMultilevel"/>
    <w:tmpl w:val="C78CD4BC"/>
    <w:lvl w:ilvl="0" w:tplc="5AEEB83E">
      <w:start w:val="1"/>
      <w:numFmt w:val="bullet"/>
      <w:lvlText w:val="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9"/>
  </w:num>
  <w:num w:numId="4">
    <w:abstractNumId w:val="4"/>
  </w:num>
  <w:num w:numId="5">
    <w:abstractNumId w:val="3"/>
  </w:num>
  <w:num w:numId="6">
    <w:abstractNumId w:val="8"/>
  </w:num>
  <w:num w:numId="7">
    <w:abstractNumId w:val="11"/>
  </w:num>
  <w:num w:numId="8">
    <w:abstractNumId w:val="0"/>
    <w:lvlOverride w:ilvl="0">
      <w:lvl w:ilvl="0">
        <w:numFmt w:val="bullet"/>
        <w:lvlText w:val="*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6"/>
  </w:num>
  <w:num w:numId="12">
    <w:abstractNumId w:val="7"/>
  </w:num>
  <w:num w:numId="13">
    <w:abstractNumId w:val="5"/>
  </w:num>
  <w:num w:numId="14">
    <w:abstractNumId w:val="13"/>
  </w:num>
  <w:num w:numId="15">
    <w:abstractNumId w:val="2"/>
  </w:num>
  <w:num w:numId="16">
    <w:abstractNumId w:val="10"/>
  </w:num>
  <w:num w:numId="17">
    <w:abstractNumId w:val="12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228"/>
    <w:rsid w:val="00071517"/>
    <w:rsid w:val="000B0AA7"/>
    <w:rsid w:val="000E632B"/>
    <w:rsid w:val="00155762"/>
    <w:rsid w:val="00170FEF"/>
    <w:rsid w:val="001810BF"/>
    <w:rsid w:val="002B1519"/>
    <w:rsid w:val="00392DCA"/>
    <w:rsid w:val="003B2EAC"/>
    <w:rsid w:val="003C1C5F"/>
    <w:rsid w:val="003C2228"/>
    <w:rsid w:val="0040075B"/>
    <w:rsid w:val="004025BE"/>
    <w:rsid w:val="00424578"/>
    <w:rsid w:val="00432285"/>
    <w:rsid w:val="00432C99"/>
    <w:rsid w:val="00470F74"/>
    <w:rsid w:val="004E7181"/>
    <w:rsid w:val="0054238A"/>
    <w:rsid w:val="00587D86"/>
    <w:rsid w:val="005A643C"/>
    <w:rsid w:val="00651518"/>
    <w:rsid w:val="006755CF"/>
    <w:rsid w:val="0068641D"/>
    <w:rsid w:val="006B637F"/>
    <w:rsid w:val="006C7135"/>
    <w:rsid w:val="006E1053"/>
    <w:rsid w:val="00716D1B"/>
    <w:rsid w:val="00762F8C"/>
    <w:rsid w:val="007B1479"/>
    <w:rsid w:val="007E7775"/>
    <w:rsid w:val="0089117D"/>
    <w:rsid w:val="0094430D"/>
    <w:rsid w:val="00963B3F"/>
    <w:rsid w:val="00A1788B"/>
    <w:rsid w:val="00A546ED"/>
    <w:rsid w:val="00AB142E"/>
    <w:rsid w:val="00AD176B"/>
    <w:rsid w:val="00B06E7D"/>
    <w:rsid w:val="00B5688D"/>
    <w:rsid w:val="00B856BE"/>
    <w:rsid w:val="00B96902"/>
    <w:rsid w:val="00C54560"/>
    <w:rsid w:val="00C77E20"/>
    <w:rsid w:val="00CA525C"/>
    <w:rsid w:val="00D223B9"/>
    <w:rsid w:val="00D740A8"/>
    <w:rsid w:val="00D750BD"/>
    <w:rsid w:val="00D833D9"/>
    <w:rsid w:val="00DA6AD4"/>
    <w:rsid w:val="00DE5359"/>
    <w:rsid w:val="00DF1CA7"/>
    <w:rsid w:val="00E538FB"/>
    <w:rsid w:val="00E579F9"/>
    <w:rsid w:val="00E861A9"/>
    <w:rsid w:val="00EF3B6C"/>
    <w:rsid w:val="00F01623"/>
    <w:rsid w:val="00F54CAB"/>
    <w:rsid w:val="00F8321C"/>
    <w:rsid w:val="00F837B0"/>
    <w:rsid w:val="00F960F3"/>
    <w:rsid w:val="00FB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399BE0"/>
  <w14:defaultImageDpi w14:val="300"/>
  <w15:docId w15:val="{F9B887E9-F8AC-4B43-8F19-5E77DFAF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C2228"/>
    <w:rPr>
      <w:rFonts w:ascii="Times New Roman" w:eastAsia="Times New Roman" w:hAnsi="Times New Roman" w:cs="Times New Roman"/>
      <w:sz w:val="20"/>
      <w:szCs w:val="20"/>
    </w:rPr>
  </w:style>
  <w:style w:type="paragraph" w:styleId="Titre1">
    <w:name w:val="heading 1"/>
    <w:basedOn w:val="Normal"/>
    <w:next w:val="Normal"/>
    <w:link w:val="Titre1Car"/>
    <w:qFormat/>
    <w:rsid w:val="003C2228"/>
    <w:pPr>
      <w:keepNext/>
      <w:widowControl w:val="0"/>
      <w:jc w:val="center"/>
      <w:outlineLvl w:val="0"/>
    </w:pPr>
    <w:rPr>
      <w:rFonts w:ascii="Helvetica" w:hAnsi="Helvetica"/>
      <w:b/>
      <w:sz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3C2228"/>
    <w:rPr>
      <w:rFonts w:ascii="Helvetica" w:eastAsia="Times New Roman" w:hAnsi="Helvetica" w:cs="Times New Roman"/>
      <w:b/>
      <w:sz w:val="48"/>
      <w:szCs w:val="20"/>
    </w:rPr>
  </w:style>
  <w:style w:type="paragraph" w:styleId="Pieddepage">
    <w:name w:val="footer"/>
    <w:basedOn w:val="Normal"/>
    <w:link w:val="PieddepageCar"/>
    <w:semiHidden/>
    <w:rsid w:val="003C222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semiHidden/>
    <w:rsid w:val="003C2228"/>
    <w:rPr>
      <w:rFonts w:ascii="Times New Roman" w:eastAsia="Times New Roman" w:hAnsi="Times New Roman" w:cs="Times New Roman"/>
      <w:sz w:val="20"/>
      <w:szCs w:val="20"/>
    </w:rPr>
  </w:style>
  <w:style w:type="character" w:styleId="Numrodepage">
    <w:name w:val="page number"/>
    <w:basedOn w:val="Policepardfaut"/>
    <w:semiHidden/>
    <w:rsid w:val="003C2228"/>
  </w:style>
  <w:style w:type="paragraph" w:styleId="Retraitcorpsdetexte3">
    <w:name w:val="Body Text Indent 3"/>
    <w:basedOn w:val="Normal"/>
    <w:link w:val="Retraitcorpsdetexte3Car"/>
    <w:semiHidden/>
    <w:rsid w:val="003C2228"/>
    <w:pPr>
      <w:widowControl w:val="0"/>
      <w:tabs>
        <w:tab w:val="left" w:pos="1728"/>
      </w:tabs>
      <w:ind w:left="851"/>
      <w:jc w:val="both"/>
    </w:pPr>
    <w:rPr>
      <w:rFonts w:ascii="Arial" w:hAnsi="Arial"/>
      <w:sz w:val="24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3C2228"/>
    <w:rPr>
      <w:rFonts w:ascii="Arial" w:eastAsia="Times New Roman" w:hAnsi="Arial" w:cs="Times New Roman"/>
      <w:szCs w:val="20"/>
    </w:rPr>
  </w:style>
  <w:style w:type="paragraph" w:styleId="Corpsdetexte3">
    <w:name w:val="Body Text 3"/>
    <w:basedOn w:val="Normal"/>
    <w:link w:val="Corpsdetexte3Car"/>
    <w:semiHidden/>
    <w:rsid w:val="003C2228"/>
    <w:pPr>
      <w:widowControl w:val="0"/>
      <w:jc w:val="both"/>
    </w:pPr>
    <w:rPr>
      <w:rFonts w:ascii="Arial" w:hAnsi="Arial"/>
      <w:sz w:val="24"/>
    </w:rPr>
  </w:style>
  <w:style w:type="character" w:customStyle="1" w:styleId="Corpsdetexte3Car">
    <w:name w:val="Corps de texte 3 Car"/>
    <w:basedOn w:val="Policepardfaut"/>
    <w:link w:val="Corpsdetexte3"/>
    <w:semiHidden/>
    <w:rsid w:val="003C2228"/>
    <w:rPr>
      <w:rFonts w:ascii="Arial" w:eastAsia="Times New Roman" w:hAnsi="Arial" w:cs="Times New Roman"/>
      <w:szCs w:val="20"/>
    </w:rPr>
  </w:style>
  <w:style w:type="paragraph" w:styleId="Paragraphedeliste">
    <w:name w:val="List Paragraph"/>
    <w:basedOn w:val="Normal"/>
    <w:uiPriority w:val="34"/>
    <w:qFormat/>
    <w:rsid w:val="00FB49B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E535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E5359"/>
    <w:rPr>
      <w:rFonts w:ascii="Times New Roman" w:eastAsia="Times New Roman" w:hAnsi="Times New Roman" w:cs="Times New Roman"/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B06E7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06E7D"/>
    <w:rPr>
      <w:rFonts w:ascii="Times New Roman" w:eastAsia="Times New Roman" w:hAnsi="Times New Roman" w:cs="Times New Roman"/>
      <w:sz w:val="20"/>
      <w:szCs w:val="20"/>
    </w:rPr>
  </w:style>
  <w:style w:type="paragraph" w:customStyle="1" w:styleId="Niveaudelecture2">
    <w:name w:val="Niveau de lecture 2"/>
    <w:basedOn w:val="Normal"/>
    <w:qFormat/>
    <w:rsid w:val="00D223B9"/>
    <w:pPr>
      <w:spacing w:before="240" w:line="300" w:lineRule="exact"/>
      <w:ind w:left="567"/>
      <w:jc w:val="both"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4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178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Laetitia RIZZOTTODOSSIN</dc:creator>
  <cp:keywords/>
  <dc:description/>
  <cp:lastModifiedBy>Laetitia RIZZOTTODOSSIN</cp:lastModifiedBy>
  <cp:revision>2</cp:revision>
  <cp:lastPrinted>2019-06-18T08:31:00Z</cp:lastPrinted>
  <dcterms:created xsi:type="dcterms:W3CDTF">2025-08-14T12:12:00Z</dcterms:created>
  <dcterms:modified xsi:type="dcterms:W3CDTF">2025-08-14T12:12:00Z</dcterms:modified>
</cp:coreProperties>
</file>