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FE6F72">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xml:space="preserve">» recouvre aussi les marchés de partenariat et les marchés de défense ou de sécurité ainsi que les marchés subséquents et les marchés spécifiques, </w:t>
      </w:r>
      <w:proofErr w:type="gramStart"/>
      <w:r w:rsidRPr="00B30C8A">
        <w:rPr>
          <w:sz w:val="18"/>
        </w:rPr>
        <w:t>indépendamment</w:t>
      </w:r>
      <w:proofErr w:type="gramEnd"/>
      <w:r w:rsidRPr="00B30C8A">
        <w:rPr>
          <w:sz w:val="18"/>
        </w:rPr>
        <w:t xml:space="preserve">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77777777" w:rsidR="00F82222" w:rsidRPr="00A761ED" w:rsidRDefault="00F82222" w:rsidP="00F82222">
      <w:pPr>
        <w:ind w:left="284" w:right="760"/>
        <w:jc w:val="both"/>
        <w:rPr>
          <w:sz w:val="20"/>
          <w:szCs w:val="20"/>
        </w:rPr>
      </w:pPr>
      <w:r w:rsidRPr="00A761ED">
        <w:rPr>
          <w:sz w:val="20"/>
          <w:szCs w:val="20"/>
        </w:rPr>
        <w:t>Le Directeur de l'Etablissement du Service d'Infrastructure de la Défense de Toulon,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77777777" w:rsidR="00F82222" w:rsidRDefault="00F82222" w:rsidP="00F82222">
      <w:pPr>
        <w:pStyle w:val="Corpsdetexte"/>
        <w:ind w:left="284" w:right="760"/>
      </w:pPr>
      <w:r w:rsidRPr="00A761ED">
        <w:t>Chef de service chargé des dépenses ESID-TLN/PLN/BED – BCRM TOULON -ESID TOULON-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12E9831A"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Pr="00CE16CC">
        <w:rPr>
          <w:b/>
          <w:spacing w:val="-9"/>
          <w:sz w:val="18"/>
          <w:szCs w:val="18"/>
        </w:rPr>
        <w:t>20</w:t>
      </w:r>
      <w:r w:rsidR="00CE16CC" w:rsidRPr="00CE16CC">
        <w:rPr>
          <w:b/>
          <w:spacing w:val="-9"/>
          <w:sz w:val="18"/>
          <w:szCs w:val="18"/>
        </w:rPr>
        <w:t>2</w:t>
      </w:r>
      <w:r w:rsidR="00BB0E0D">
        <w:rPr>
          <w:b/>
          <w:spacing w:val="-9"/>
          <w:sz w:val="18"/>
          <w:szCs w:val="18"/>
        </w:rPr>
        <w:t>4</w:t>
      </w:r>
      <w:r w:rsidRPr="00CE16CC">
        <w:rPr>
          <w:b/>
          <w:spacing w:val="-9"/>
          <w:sz w:val="18"/>
          <w:szCs w:val="18"/>
        </w:rPr>
        <w:t>/ESID_TLN/</w:t>
      </w:r>
      <w:r w:rsidR="00FE6F72">
        <w:rPr>
          <w:b/>
          <w:spacing w:val="-9"/>
          <w:sz w:val="18"/>
          <w:szCs w:val="18"/>
        </w:rPr>
        <w:t>1010</w:t>
      </w:r>
      <w:bookmarkStart w:id="0" w:name="_GoBack"/>
      <w:bookmarkEnd w:id="0"/>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1EB170" w14:textId="77777777"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p>
    <w:p w14:paraId="061EB172" w14:textId="0906CE13" w:rsidR="00A761ED" w:rsidRDefault="00A761ED" w:rsidP="00F82222">
      <w:pPr>
        <w:pStyle w:val="Corpsdetexte"/>
        <w:ind w:left="284"/>
      </w:pPr>
    </w:p>
    <w:p w14:paraId="651C5FC1" w14:textId="77777777" w:rsidR="00BB0E0D" w:rsidRPr="00B30C8A" w:rsidRDefault="00BB0E0D" w:rsidP="00F82222">
      <w:pPr>
        <w:pStyle w:val="Corpsdetexte"/>
        <w:ind w:left="284"/>
      </w:pPr>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lastRenderedPageBreak/>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lastRenderedPageBreak/>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proofErr w:type="gramStart"/>
      <w:r>
        <w:rPr>
          <w:spacing w:val="-5"/>
          <w:u w:val="single"/>
        </w:rPr>
        <w:t>OU</w:t>
      </w:r>
      <w:proofErr w:type="gramEnd"/>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EB2BC" w14:textId="77777777" w:rsidR="00B21671" w:rsidRDefault="00B21671">
      <w:r>
        <w:separator/>
      </w:r>
    </w:p>
  </w:endnote>
  <w:endnote w:type="continuationSeparator" w:id="0">
    <w:p w14:paraId="061EB2BD"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4C5936E2"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E6F7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4C5936E2"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E6F7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02CF9524"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E6F7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02CF9524"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E6F72">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B2BA" w14:textId="77777777" w:rsidR="00B21671" w:rsidRDefault="00B21671">
      <w:r>
        <w:separator/>
      </w:r>
    </w:p>
  </w:footnote>
  <w:footnote w:type="continuationSeparator" w:id="0">
    <w:p w14:paraId="061EB2BB"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72E88"/>
    <w:rsid w:val="001C36F4"/>
    <w:rsid w:val="002212E3"/>
    <w:rsid w:val="0037524B"/>
    <w:rsid w:val="003F7EC3"/>
    <w:rsid w:val="00403BB7"/>
    <w:rsid w:val="00492F6A"/>
    <w:rsid w:val="00524D67"/>
    <w:rsid w:val="0059373A"/>
    <w:rsid w:val="005B66D6"/>
    <w:rsid w:val="0060288D"/>
    <w:rsid w:val="006464C5"/>
    <w:rsid w:val="00763ED6"/>
    <w:rsid w:val="00A1117A"/>
    <w:rsid w:val="00A722FA"/>
    <w:rsid w:val="00A761ED"/>
    <w:rsid w:val="00AD6895"/>
    <w:rsid w:val="00B21671"/>
    <w:rsid w:val="00B30C8A"/>
    <w:rsid w:val="00B770CD"/>
    <w:rsid w:val="00B84F4C"/>
    <w:rsid w:val="00BB0E0D"/>
    <w:rsid w:val="00BD0A61"/>
    <w:rsid w:val="00CE16CC"/>
    <w:rsid w:val="00DE3D4F"/>
    <w:rsid w:val="00E357B6"/>
    <w:rsid w:val="00E67EB7"/>
    <w:rsid w:val="00EF6C11"/>
    <w:rsid w:val="00F563C0"/>
    <w:rsid w:val="00F82222"/>
    <w:rsid w:val="00FE6F7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5E89A-8FDB-41D5-AFE6-7A15C930D56C}">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www.w3.org/XML/1998/namespace"/>
    <ds:schemaRef ds:uri="http://purl.org/dc/dcmitype/"/>
  </ds:schemaRefs>
</ds:datastoreItem>
</file>

<file path=customXml/itemProps2.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3798</Words>
  <Characters>20889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DEL-POZO Sylvie SA CL EXCEPTI DEF</cp:lastModifiedBy>
  <cp:revision>6</cp:revision>
  <dcterms:created xsi:type="dcterms:W3CDTF">2024-07-17T05:41:00Z</dcterms:created>
  <dcterms:modified xsi:type="dcterms:W3CDTF">2025-03-24T15:52:00Z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