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58029" w14:textId="77777777" w:rsidR="00F919C5" w:rsidRDefault="00F919C5"/>
    <w:tbl>
      <w:tblPr>
        <w:tblpPr w:leftFromText="141" w:rightFromText="141" w:horzAnchor="margin" w:tblpY="1404"/>
        <w:tblW w:w="90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6335"/>
      </w:tblGrid>
      <w:tr w:rsidR="00EC2127" w:rsidRPr="00EC2127" w14:paraId="4797A678" w14:textId="77777777" w:rsidTr="00FE0BAD">
        <w:trPr>
          <w:trHeight w:val="163"/>
        </w:trPr>
        <w:tc>
          <w:tcPr>
            <w:tcW w:w="269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87575" w14:textId="77777777" w:rsidR="00F919C5" w:rsidRDefault="00F919C5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36"/>
                <w:szCs w:val="36"/>
                <w14:ligatures w14:val="none"/>
              </w:rPr>
            </w:pPr>
          </w:p>
          <w:p w14:paraId="0ADE12B4" w14:textId="234B729B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36"/>
                <w:szCs w:val="36"/>
                <w14:ligatures w14:val="none"/>
              </w:rPr>
            </w:pPr>
            <w:r w:rsidRPr="003C7EF3">
              <w:rPr>
                <w:rFonts w:ascii="Calibri" w:eastAsia="Times New Roman" w:hAnsi="Calibri" w:cs="Calibri"/>
                <w:b/>
                <w:color w:val="FFFFFF"/>
                <w:kern w:val="0"/>
                <w:sz w:val="36"/>
                <w:szCs w:val="36"/>
                <w14:ligatures w14:val="none"/>
              </w:rPr>
              <w:t>Cadre de réponse technique (CRT)</w:t>
            </w:r>
          </w:p>
          <w:p w14:paraId="04803FF0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6335" w:type="dxa"/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3378" w14:textId="77777777" w:rsidR="00F919C5" w:rsidRDefault="00F919C5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44"/>
                <w:szCs w:val="44"/>
                <w14:ligatures w14:val="none"/>
              </w:rPr>
            </w:pPr>
          </w:p>
          <w:p w14:paraId="0296EDE8" w14:textId="0D272E41" w:rsidR="00EC2127" w:rsidRDefault="00F919C5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44"/>
                <w:szCs w:val="44"/>
                <w14:ligatures w14:val="none"/>
              </w:rPr>
            </w:pPr>
            <w:r w:rsidRPr="00F919C5">
              <w:rPr>
                <w:rFonts w:ascii="Calibri" w:eastAsia="Times New Roman" w:hAnsi="Calibri" w:cs="Calibri"/>
                <w:b/>
                <w:color w:val="FFFFFF"/>
                <w:kern w:val="0"/>
                <w:sz w:val="44"/>
                <w:szCs w:val="44"/>
                <w14:ligatures w14:val="none"/>
              </w:rPr>
              <w:t xml:space="preserve">Audit et Certification QUALIOPI des organismes de formation </w:t>
            </w:r>
          </w:p>
          <w:p w14:paraId="6BEB93F2" w14:textId="300D2025" w:rsidR="00F919C5" w:rsidRPr="00EC2127" w:rsidRDefault="00F919C5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44"/>
                <w:szCs w:val="44"/>
                <w14:ligatures w14:val="none"/>
              </w:rPr>
            </w:pPr>
          </w:p>
        </w:tc>
      </w:tr>
      <w:tr w:rsidR="00EC2127" w:rsidRPr="00EC2127" w14:paraId="78B212A5" w14:textId="77777777" w:rsidTr="00FE0BAD">
        <w:trPr>
          <w:trHeight w:val="29"/>
        </w:trPr>
        <w:tc>
          <w:tcPr>
            <w:tcW w:w="2695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A37AA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:szCs w:val="24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3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4815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 </w:t>
            </w:r>
          </w:p>
          <w:p w14:paraId="4D580081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:lang w:eastAsia="fr-FR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14:ligatures w14:val="none"/>
              </w:rPr>
              <w:t>GHT Somme Littoral Sud</w:t>
            </w:r>
          </w:p>
          <w:p w14:paraId="44183B84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:lang w:eastAsia="fr-FR"/>
                <w14:ligatures w14:val="none"/>
              </w:rPr>
            </w:pPr>
          </w:p>
          <w:p w14:paraId="2CA0D782" w14:textId="205B9EF2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b/>
                <w:color w:val="0892AF"/>
                <w:kern w:val="0"/>
                <w:sz w:val="40"/>
                <w:szCs w:val="40"/>
                <w:lang w:eastAsia="fr-FR"/>
                <w14:ligatures w14:val="none"/>
              </w:rPr>
              <w:t xml:space="preserve">Procédure : </w:t>
            </w:r>
            <w:r w:rsidR="001A7B55">
              <w:t xml:space="preserve"> </w:t>
            </w:r>
            <w:r w:rsidR="001A7B55" w:rsidRPr="001A7B55">
              <w:rPr>
                <w:rFonts w:ascii="Calibri" w:eastAsia="Times New Roman" w:hAnsi="Calibri" w:cs="Calibri"/>
                <w:b/>
                <w:color w:val="0892AF"/>
                <w:kern w:val="0"/>
                <w:sz w:val="40"/>
                <w:szCs w:val="40"/>
                <w:lang w:eastAsia="fr-FR"/>
                <w14:ligatures w14:val="none"/>
              </w:rPr>
              <w:t>Accord-cadre à émissions de bons de commandes</w:t>
            </w:r>
          </w:p>
          <w:p w14:paraId="70CCB7BF" w14:textId="70CC259B" w:rsidR="00EC2127" w:rsidRPr="00EC2127" w:rsidRDefault="00EC2127" w:rsidP="00C33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282324F" w14:textId="04BDB84B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eastAsia="Times New Roman" w:hAnsi="Calibri" w:cs="Calibri"/>
          <w:kern w:val="0"/>
          <w:sz w:val="20"/>
          <w:szCs w:val="20"/>
          <w:lang w:eastAsia="fr-FR"/>
          <w14:ligatures w14:val="none"/>
        </w:rPr>
      </w:pPr>
    </w:p>
    <w:p w14:paraId="37D0EFF8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eastAsia="Times New Roman" w:hAnsi="Calibri" w:cs="Calibri"/>
          <w:kern w:val="0"/>
          <w:sz w:val="20"/>
          <w:szCs w:val="20"/>
          <w:lang w:eastAsia="fr-FR"/>
          <w14:ligatures w14:val="none"/>
        </w:rPr>
      </w:pPr>
    </w:p>
    <w:p w14:paraId="6592CCD1" w14:textId="7B2FB5E0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BC851F4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EFCEA49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7B4DAE5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140164B" w14:textId="6489870D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B0EFB15" w14:textId="18593F5B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2E03903" w14:textId="5A0DFA6F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54D6A56" w14:textId="4FB3073E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229A88C" w14:textId="51669D0D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8A3D15D" w14:textId="3861D4C1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C2BCC47" w14:textId="1A984A62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F6A4DFE" w14:textId="7F201688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D0D5D97" w14:textId="7F1EF32C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163DD63" w14:textId="40E2A489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1CF050B" w14:textId="5EB30508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4D4FF9E" w14:textId="2A2BDD05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5521A3B" w14:textId="2F237CAE" w:rsidR="00F0304C" w:rsidRDefault="00F0304C">
      <w:pP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F72FBAB" w14:textId="77777777" w:rsidR="00F0304C" w:rsidRDefault="00F0304C"/>
    <w:p w14:paraId="7D9046FC" w14:textId="77777777" w:rsidR="00404C4F" w:rsidRDefault="00404C4F"/>
    <w:p w14:paraId="5A4A9B71" w14:textId="77777777" w:rsidR="00404C4F" w:rsidRDefault="00404C4F"/>
    <w:p w14:paraId="02708C70" w14:textId="25BADA53" w:rsidR="00404C4F" w:rsidRP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Dénomination</w:t>
      </w:r>
      <w:r w:rsidRPr="00404C4F">
        <w:rPr>
          <w:rFonts w:ascii="Trebuchet MS" w:hAnsi="Trebuchet MS"/>
          <w:b/>
          <w:bCs/>
        </w:rPr>
        <w:t xml:space="preserve"> du candidat : </w:t>
      </w:r>
    </w:p>
    <w:p w14:paraId="44A5CCBC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0FB60977" w14:textId="77777777" w:rsidR="00404C4F" w:rsidRPr="00404C4F" w:rsidRDefault="00404C4F" w:rsidP="00404C4F"/>
    <w:p w14:paraId="6ED36C7E" w14:textId="77777777" w:rsidR="00404C4F" w:rsidRDefault="00404C4F" w:rsidP="00404C4F"/>
    <w:p w14:paraId="07A995E7" w14:textId="2EF19328" w:rsidR="00404C4F" w:rsidRPr="00404C4F" w:rsidRDefault="00404C4F" w:rsidP="00404C4F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jc w:val="both"/>
        <w:rPr>
          <w:rFonts w:ascii="Trebuchet MS" w:hAnsi="Trebuchet MS" w:cstheme="minorHAnsi"/>
          <w:b/>
          <w:bCs/>
          <w:color w:val="FF0000"/>
          <w:sz w:val="32"/>
          <w:szCs w:val="32"/>
          <w:u w:val="single"/>
        </w:rPr>
      </w:pPr>
      <w:r w:rsidRPr="00404C4F">
        <w:rPr>
          <w:rFonts w:ascii="Trebuchet MS" w:hAnsi="Trebuchet MS" w:cstheme="minorHAnsi"/>
          <w:sz w:val="28"/>
          <w:szCs w:val="28"/>
        </w:rPr>
        <w:t xml:space="preserve">La réponse à l’ensemble des questions posées au titre du présent CRT doit être réalisé sous format Word en un seul document </w:t>
      </w:r>
      <w:r w:rsidRPr="00404C4F">
        <w:rPr>
          <w:rFonts w:ascii="Trebuchet MS" w:hAnsi="Trebuchet MS" w:cstheme="minorHAnsi"/>
          <w:b/>
          <w:bCs/>
          <w:color w:val="FF0000"/>
          <w:sz w:val="32"/>
          <w:szCs w:val="32"/>
          <w:u w:val="single"/>
        </w:rPr>
        <w:t xml:space="preserve">et ne doit pas dépasser 25 pages maximum annexes comprises. </w:t>
      </w:r>
      <w:r w:rsidR="00A700C2" w:rsidRPr="00A700C2">
        <w:rPr>
          <w:rFonts w:ascii="Trebuchet MS" w:hAnsi="Trebuchet MS" w:cstheme="minorHAnsi"/>
          <w:b/>
          <w:bCs/>
          <w:color w:val="FF0000"/>
          <w:sz w:val="32"/>
          <w:szCs w:val="32"/>
          <w:u w:val="single"/>
        </w:rPr>
        <w:t>Les CV sont considérés comme des annexes</w:t>
      </w:r>
      <w:r w:rsidR="00A700C2">
        <w:rPr>
          <w:rFonts w:ascii="Trebuchet MS" w:hAnsi="Trebuchet MS" w:cstheme="minorHAnsi"/>
          <w:b/>
          <w:bCs/>
          <w:color w:val="FF0000"/>
          <w:sz w:val="32"/>
          <w:szCs w:val="32"/>
          <w:u w:val="single"/>
        </w:rPr>
        <w:t xml:space="preserve">. </w:t>
      </w:r>
    </w:p>
    <w:p w14:paraId="0FE87E3C" w14:textId="1FE01CA7" w:rsidR="00404C4F" w:rsidRPr="00404C4F" w:rsidRDefault="00404C4F" w:rsidP="00404C4F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jc w:val="both"/>
        <w:rPr>
          <w:rFonts w:ascii="Trebuchet MS" w:hAnsi="Trebuchet MS"/>
          <w:sz w:val="24"/>
          <w:szCs w:val="24"/>
          <w:u w:val="single"/>
        </w:rPr>
      </w:pPr>
      <w:r w:rsidRPr="00404C4F">
        <w:rPr>
          <w:rFonts w:ascii="Trebuchet MS" w:hAnsi="Trebuchet MS" w:cstheme="minorHAnsi"/>
          <w:sz w:val="28"/>
          <w:szCs w:val="28"/>
        </w:rPr>
        <w:t xml:space="preserve">Les réponses aux questions ci-dessous </w:t>
      </w:r>
      <w:r w:rsidRPr="00404C4F">
        <w:rPr>
          <w:rFonts w:ascii="Trebuchet MS" w:hAnsi="Trebuchet MS" w:cstheme="minorHAnsi"/>
          <w:b/>
          <w:bCs/>
          <w:sz w:val="28"/>
          <w:szCs w:val="28"/>
        </w:rPr>
        <w:t>doivent être développées au sein du présent CRT</w:t>
      </w:r>
      <w:r w:rsidR="00C13A74">
        <w:rPr>
          <w:rFonts w:ascii="Trebuchet MS" w:hAnsi="Trebuchet MS" w:cstheme="minorHAnsi"/>
          <w:sz w:val="28"/>
          <w:szCs w:val="28"/>
        </w:rPr>
        <w:t xml:space="preserve">. </w:t>
      </w:r>
    </w:p>
    <w:p w14:paraId="5E39A4F7" w14:textId="2BDDB0C6" w:rsidR="00404C4F" w:rsidRDefault="00404C4F">
      <w:r>
        <w:br w:type="page"/>
      </w:r>
    </w:p>
    <w:p w14:paraId="07D516C9" w14:textId="4DE03B5A" w:rsidR="00C5197B" w:rsidRDefault="00C5197B" w:rsidP="00E852C9">
      <w:pPr>
        <w:pStyle w:val="ParagrapheIndent2"/>
        <w:spacing w:after="240" w:line="232" w:lineRule="exact"/>
        <w:jc w:val="both"/>
        <w:rPr>
          <w:color w:val="000000"/>
          <w:u w:val="single"/>
          <w:lang w:val="fr-FR"/>
        </w:rPr>
      </w:pPr>
      <w:r w:rsidRPr="00C5197B">
        <w:rPr>
          <w:color w:val="000000"/>
          <w:u w:val="single"/>
          <w:lang w:val="fr-FR"/>
        </w:rPr>
        <w:lastRenderedPageBreak/>
        <w:t>Critère 1 : Critère Technique</w:t>
      </w:r>
      <w:r w:rsidR="00FE3A15">
        <w:rPr>
          <w:color w:val="000000"/>
          <w:u w:val="single"/>
          <w:lang w:val="fr-FR"/>
        </w:rPr>
        <w:t xml:space="preserve"> (4</w:t>
      </w:r>
      <w:r w:rsidRPr="00C5197B">
        <w:rPr>
          <w:color w:val="000000"/>
          <w:u w:val="single"/>
          <w:lang w:val="fr-FR"/>
        </w:rPr>
        <w:t>00 Points)</w:t>
      </w:r>
    </w:p>
    <w:p w14:paraId="12FD87B4" w14:textId="6E86E4A0" w:rsidR="00DF7EEA" w:rsidRDefault="00404C4F" w:rsidP="00E852C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046424">
        <w:rPr>
          <w:color w:val="000000"/>
          <w:u w:val="single"/>
          <w:lang w:val="fr-FR"/>
        </w:rPr>
        <w:t>Sous-critère 1 :</w:t>
      </w:r>
      <w:r w:rsidRPr="00046424">
        <w:rPr>
          <w:color w:val="000000"/>
          <w:lang w:val="fr-FR"/>
        </w:rPr>
        <w:t xml:space="preserve"> </w:t>
      </w:r>
      <w:r w:rsidR="00C5197B" w:rsidRPr="00C5197B">
        <w:rPr>
          <w:color w:val="000000"/>
          <w:lang w:val="fr-FR"/>
        </w:rPr>
        <w:t xml:space="preserve">Qualité et pertinence des moyens humains déployés pour </w:t>
      </w:r>
      <w:r w:rsidR="00FE3A15">
        <w:rPr>
          <w:color w:val="000000"/>
          <w:lang w:val="fr-FR"/>
        </w:rPr>
        <w:t>l'exécution des prestations. (20</w:t>
      </w:r>
      <w:r w:rsidR="00C5197B" w:rsidRPr="00C5197B">
        <w:rPr>
          <w:color w:val="000000"/>
          <w:lang w:val="fr-FR"/>
        </w:rPr>
        <w:t>0 Points)</w:t>
      </w:r>
      <w:r>
        <w:rPr>
          <w:color w:val="000000"/>
          <w:lang w:val="fr-FR"/>
        </w:rPr>
        <w:t xml:space="preserve"> </w:t>
      </w:r>
    </w:p>
    <w:p w14:paraId="1592D5AB" w14:textId="55075C97" w:rsidR="00E61528" w:rsidRPr="00B1133E" w:rsidRDefault="00B1133E" w:rsidP="00404C4F">
      <w:pPr>
        <w:pStyle w:val="Paragraphedeliste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  <w:r>
        <w:rPr>
          <w:color w:val="000000"/>
        </w:rPr>
        <w:t xml:space="preserve">Le candidat </w:t>
      </w:r>
      <w:r w:rsidR="00C13A74" w:rsidRPr="00C13A74">
        <w:rPr>
          <w:color w:val="000000"/>
        </w:rPr>
        <w:t>devra présenter les qualifications et l’expérience des auditeurs ou auditrices, accompagné</w:t>
      </w:r>
      <w:r w:rsidR="006B651A">
        <w:rPr>
          <w:color w:val="000000"/>
        </w:rPr>
        <w:t>e</w:t>
      </w:r>
      <w:r w:rsidR="00C13A74" w:rsidRPr="00C13A74">
        <w:rPr>
          <w:color w:val="000000"/>
        </w:rPr>
        <w:t>(</w:t>
      </w:r>
      <w:r w:rsidR="006B651A">
        <w:rPr>
          <w:color w:val="000000"/>
        </w:rPr>
        <w:t>s</w:t>
      </w:r>
      <w:bookmarkStart w:id="0" w:name="_GoBack"/>
      <w:bookmarkEnd w:id="0"/>
      <w:r w:rsidR="00C13A74" w:rsidRPr="00C13A74">
        <w:rPr>
          <w:color w:val="000000"/>
        </w:rPr>
        <w:t>) des CV pour chaque intervenant</w:t>
      </w:r>
      <w:r>
        <w:rPr>
          <w:color w:val="000000"/>
        </w:rPr>
        <w:t xml:space="preserve">(e) en lien avec l’objet du marché. </w:t>
      </w:r>
    </w:p>
    <w:p w14:paraId="55309766" w14:textId="236A99C2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4B996F08" w14:textId="2CF83467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48FF289C" w14:textId="78A9F56B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B391012" w14:textId="4E410438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F4BA96B" w14:textId="08B5A753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BE0DD64" w14:textId="5AEBE894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746651C" w14:textId="47D1A60D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50DC1A56" w14:textId="4392A2A5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B7671F9" w14:textId="0CACB9D3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59619D4E" w14:textId="0401D17B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54CE17DA" w14:textId="5EAA7EC9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4DCED616" w14:textId="149922E8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51DCDD5F" w14:textId="7B00F72C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F175BBA" w14:textId="0F154282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DA53E48" w14:textId="49DAC921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962DF96" w14:textId="35092A88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BB17F32" w14:textId="5B3D74A6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5FB0E7BC" w14:textId="58A3EA66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364372E" w14:textId="283A43B6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5E446AE4" w14:textId="254FB07B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7D322E1B" w14:textId="3D98AEBB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5740F2E" w14:textId="116B76C9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2B8CAB8" w14:textId="63161B25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21C3840" w14:textId="1F6CEFD8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139EBFD" w14:textId="161F1D6F" w:rsidR="00B1133E" w:rsidRDefault="00B1133E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42B8DA9B" w14:textId="48A73763" w:rsidR="00B1133E" w:rsidRDefault="00B1133E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0F3E699C" w14:textId="68663327" w:rsidR="00B1133E" w:rsidRDefault="00B1133E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E3BFF23" w14:textId="5C5810FA" w:rsidR="00E61528" w:rsidRDefault="00E61528" w:rsidP="00404C4F">
      <w:pPr>
        <w:pBdr>
          <w:top w:val="single" w:sz="12" w:space="1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5DB1036B" w14:textId="2C7F22D3" w:rsidR="00C5197B" w:rsidRDefault="00C5197B" w:rsidP="00C5197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" w:name="_Hlk114590168"/>
      <w:r w:rsidRPr="00C5197B">
        <w:rPr>
          <w:color w:val="000000"/>
          <w:u w:val="single"/>
          <w:lang w:val="fr-FR"/>
        </w:rPr>
        <w:lastRenderedPageBreak/>
        <w:t>Sous-critère 2</w:t>
      </w:r>
      <w:r w:rsidRPr="00C5197B">
        <w:rPr>
          <w:color w:val="000000"/>
          <w:lang w:val="fr-FR"/>
        </w:rPr>
        <w:t xml:space="preserve"> : Qualité et pertinence </w:t>
      </w:r>
      <w:r w:rsidR="00FE3A15">
        <w:rPr>
          <w:color w:val="000000"/>
          <w:lang w:val="fr-FR"/>
        </w:rPr>
        <w:t>de la méthodologie proposée. (20</w:t>
      </w:r>
      <w:r w:rsidRPr="00C5197B">
        <w:rPr>
          <w:color w:val="000000"/>
          <w:lang w:val="fr-FR"/>
        </w:rPr>
        <w:t xml:space="preserve">0 Points) </w:t>
      </w:r>
    </w:p>
    <w:p w14:paraId="4918E713" w14:textId="77777777" w:rsidR="00B1133E" w:rsidRDefault="00B1133E" w:rsidP="00B1133E">
      <w:pPr>
        <w:pBdr>
          <w:top w:val="single" w:sz="12" w:space="0" w:color="auto"/>
          <w:bottom w:val="single" w:sz="12" w:space="1" w:color="auto"/>
        </w:pBdr>
        <w:rPr>
          <w:color w:val="000000"/>
        </w:rPr>
      </w:pPr>
    </w:p>
    <w:p w14:paraId="1D4EE688" w14:textId="4578DF3C" w:rsidR="00DF7EEA" w:rsidRDefault="00B1133E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  <w:r w:rsidRPr="00B1133E">
        <w:rPr>
          <w:color w:val="000000"/>
        </w:rPr>
        <w:t xml:space="preserve">Le candidat devra décrire son mode opératoire en expliquant sa méthodologie d’audit détaillée, son plan de support et suivi post certification. De plus, des exemples de projets similaires réalisés sont attendus.  </w:t>
      </w:r>
    </w:p>
    <w:p w14:paraId="3B432C1E" w14:textId="54BE6018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6795F26" w14:textId="0AE2F827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4056988E" w14:textId="1FE69041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259981A" w14:textId="73D5DCAB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E7F7099" w14:textId="2A0F8DC0" w:rsidR="00B1133E" w:rsidRDefault="00B1133E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1BDD571" w14:textId="5AB22FF5" w:rsidR="00B1133E" w:rsidRDefault="00B1133E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A4DDA72" w14:textId="07C20A07" w:rsidR="00B1133E" w:rsidRDefault="00B1133E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5B2DE1F" w14:textId="2A001DAF" w:rsidR="00B1133E" w:rsidRDefault="00B1133E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03C78936" w14:textId="5EB86D3C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4437D72" w14:textId="54191FE8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2E9F713" w14:textId="37E097A7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E26B417" w14:textId="760F3261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400CA594" w14:textId="59E2830A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1C9F0FF" w14:textId="0A567B59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2C6BBC5" w14:textId="29E8FF10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A8DC068" w14:textId="0D746970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45FDB8EA" w14:textId="355BEDEC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2C3500D" w14:textId="53BDC2E6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1EAC746" w14:textId="2C58A5BF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5FDB650E" w14:textId="390AAAD3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9483FE2" w14:textId="35E3AEF3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7ABB74CB" w14:textId="333A7214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64372DE6" w14:textId="18AC4633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240DC2DC" w14:textId="6E9F3D7D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bookmarkEnd w:id="1"/>
    <w:p w14:paraId="0ABA818F" w14:textId="05509572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0A46A012" w14:textId="0479D093" w:rsidR="00E61528" w:rsidRDefault="00E61528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0B833FD0" w14:textId="43C20818" w:rsidR="00C5197B" w:rsidRDefault="00C5197B" w:rsidP="00B1133E">
      <w:pPr>
        <w:pBdr>
          <w:top w:val="single" w:sz="12" w:space="0" w:color="auto"/>
          <w:bottom w:val="single" w:sz="12" w:space="1" w:color="auto"/>
        </w:pBd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p w14:paraId="39862DDF" w14:textId="6D54901B" w:rsidR="00DF7EEA" w:rsidRPr="00C33825" w:rsidRDefault="00DF7EEA" w:rsidP="00C5197B">
      <w:pPr>
        <w:rPr>
          <w:rFonts w:ascii="Trebuchet MS" w:eastAsia="Trebuchet MS" w:hAnsi="Trebuchet MS" w:cs="Trebuchet MS"/>
          <w:color w:val="000000"/>
          <w:kern w:val="0"/>
          <w:sz w:val="20"/>
          <w:szCs w:val="24"/>
          <w14:ligatures w14:val="none"/>
        </w:rPr>
      </w:pPr>
    </w:p>
    <w:sectPr w:rsidR="00DF7EEA" w:rsidRPr="00C338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4B355" w14:textId="77777777" w:rsidR="0074258A" w:rsidRDefault="0074258A" w:rsidP="00EC2127">
      <w:pPr>
        <w:spacing w:after="0" w:line="240" w:lineRule="auto"/>
      </w:pPr>
      <w:r>
        <w:separator/>
      </w:r>
    </w:p>
  </w:endnote>
  <w:endnote w:type="continuationSeparator" w:id="0">
    <w:p w14:paraId="61623EBB" w14:textId="77777777" w:rsidR="0074258A" w:rsidRDefault="0074258A" w:rsidP="00EC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4472C4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F0304C" w14:paraId="62FB5AA1" w14:textId="77777777">
      <w:tc>
        <w:tcPr>
          <w:tcW w:w="2500" w:type="pct"/>
          <w:shd w:val="clear" w:color="auto" w:fill="4472C4" w:themeFill="accent1"/>
          <w:vAlign w:val="center"/>
        </w:tcPr>
        <w:p w14:paraId="3A024C31" w14:textId="026E47A1" w:rsidR="00F0304C" w:rsidRDefault="001016E1" w:rsidP="00F0304C">
          <w:pPr>
            <w:pStyle w:val="Pieddepage"/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Titre"/>
              <w:tag w:val=""/>
              <w:id w:val="-578829839"/>
              <w:placeholder>
                <w:docPart w:val="749EA286CF5740428C3B31DE58A79C5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0304C">
                <w:rPr>
                  <w:caps/>
                  <w:color w:val="FFFFFF" w:themeColor="background1"/>
                  <w:sz w:val="18"/>
                  <w:szCs w:val="18"/>
                </w:rPr>
                <w:t>24HA0031</w:t>
              </w:r>
            </w:sdtContent>
          </w:sdt>
        </w:p>
      </w:tc>
      <w:tc>
        <w:tcPr>
          <w:tcW w:w="2500" w:type="pct"/>
          <w:shd w:val="clear" w:color="auto" w:fill="4472C4" w:themeFill="accent1"/>
          <w:vAlign w:val="center"/>
        </w:tcPr>
        <w:sdt>
          <w:sdtPr>
            <w:rPr>
              <w:caps/>
              <w:noProof/>
              <w:color w:val="FFFFFF" w:themeColor="background1"/>
              <w:sz w:val="18"/>
              <w:szCs w:val="18"/>
            </w:rPr>
            <w:alias w:val="Auteur"/>
            <w:tag w:val=""/>
            <w:id w:val="-1822267932"/>
            <w:placeholder>
              <w:docPart w:val="3BCDF8BDD19645CF9FA877A3E6783523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0531CFBE" w14:textId="4785AE97" w:rsidR="00F0304C" w:rsidRDefault="00FE3A15" w:rsidP="00F0304C">
              <w:pPr>
                <w:pStyle w:val="Pieddepage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noProof/>
                  <w:color w:val="FFFFFF" w:themeColor="background1"/>
                  <w:sz w:val="18"/>
                  <w:szCs w:val="18"/>
                </w:rPr>
                <w:t>5</w:t>
              </w:r>
            </w:p>
          </w:sdtContent>
        </w:sdt>
      </w:tc>
    </w:tr>
  </w:tbl>
  <w:p w14:paraId="025FAA97" w14:textId="77777777" w:rsidR="00404C4F" w:rsidRDefault="00404C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02642" w14:textId="77777777" w:rsidR="0074258A" w:rsidRDefault="0074258A" w:rsidP="00EC2127">
      <w:pPr>
        <w:spacing w:after="0" w:line="240" w:lineRule="auto"/>
      </w:pPr>
      <w:r>
        <w:separator/>
      </w:r>
    </w:p>
  </w:footnote>
  <w:footnote w:type="continuationSeparator" w:id="0">
    <w:p w14:paraId="1907A9D8" w14:textId="77777777" w:rsidR="0074258A" w:rsidRDefault="0074258A" w:rsidP="00EC2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B3172" w14:textId="51EEA6BD" w:rsidR="00EC2127" w:rsidRDefault="001A7B55">
    <w:pPr>
      <w:pStyle w:val="En-tte"/>
    </w:pPr>
    <w:bookmarkStart w:id="2" w:name="logo"/>
    <w:bookmarkEnd w:id="2"/>
    <w:r w:rsidRPr="007B2E02">
      <w:rPr>
        <w:noProof/>
        <w:lang w:eastAsia="fr-FR"/>
      </w:rPr>
      <w:drawing>
        <wp:inline distT="0" distB="0" distL="0" distR="0" wp14:anchorId="4B7F78DA" wp14:editId="744C1504">
          <wp:extent cx="2154555" cy="628015"/>
          <wp:effectExtent l="0" t="0" r="0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455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943E9"/>
    <w:multiLevelType w:val="hybridMultilevel"/>
    <w:tmpl w:val="1F2E8F5E"/>
    <w:lvl w:ilvl="0" w:tplc="5BE6FB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77737"/>
    <w:multiLevelType w:val="hybridMultilevel"/>
    <w:tmpl w:val="BCA0C4FE"/>
    <w:lvl w:ilvl="0" w:tplc="8E223E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00879"/>
    <w:multiLevelType w:val="hybridMultilevel"/>
    <w:tmpl w:val="38CEA8CA"/>
    <w:lvl w:ilvl="0" w:tplc="54D4E51E">
      <w:start w:val="1"/>
      <w:numFmt w:val="decimal"/>
      <w:lvlText w:val="%1-"/>
      <w:lvlJc w:val="left"/>
      <w:pPr>
        <w:ind w:left="720" w:hanging="360"/>
      </w:pPr>
      <w:rPr>
        <w:rFonts w:ascii="Trebuchet MS" w:hAnsi="Trebuchet MS" w:cs="Trebuchet MS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27"/>
    <w:rsid w:val="00052006"/>
    <w:rsid w:val="000972AD"/>
    <w:rsid w:val="000E2ADD"/>
    <w:rsid w:val="001016E1"/>
    <w:rsid w:val="00104089"/>
    <w:rsid w:val="001A7B55"/>
    <w:rsid w:val="00275888"/>
    <w:rsid w:val="002E52FD"/>
    <w:rsid w:val="00352B76"/>
    <w:rsid w:val="003C7EF3"/>
    <w:rsid w:val="00404C4F"/>
    <w:rsid w:val="0049419C"/>
    <w:rsid w:val="00573401"/>
    <w:rsid w:val="005934E1"/>
    <w:rsid w:val="005E1BF3"/>
    <w:rsid w:val="006B651A"/>
    <w:rsid w:val="0074258A"/>
    <w:rsid w:val="007F5C70"/>
    <w:rsid w:val="0081271B"/>
    <w:rsid w:val="00832B08"/>
    <w:rsid w:val="00845DD8"/>
    <w:rsid w:val="0089310E"/>
    <w:rsid w:val="008E175A"/>
    <w:rsid w:val="00931D4A"/>
    <w:rsid w:val="0099641E"/>
    <w:rsid w:val="009D1416"/>
    <w:rsid w:val="00A24C4A"/>
    <w:rsid w:val="00A57A43"/>
    <w:rsid w:val="00A700C2"/>
    <w:rsid w:val="00B1133E"/>
    <w:rsid w:val="00C13A74"/>
    <w:rsid w:val="00C33825"/>
    <w:rsid w:val="00C5197B"/>
    <w:rsid w:val="00C7634E"/>
    <w:rsid w:val="00C949AF"/>
    <w:rsid w:val="00CE2D67"/>
    <w:rsid w:val="00DF7EEA"/>
    <w:rsid w:val="00E30098"/>
    <w:rsid w:val="00E61528"/>
    <w:rsid w:val="00E852C9"/>
    <w:rsid w:val="00EC2127"/>
    <w:rsid w:val="00EC3C5E"/>
    <w:rsid w:val="00EF5AE4"/>
    <w:rsid w:val="00F0304C"/>
    <w:rsid w:val="00F919C5"/>
    <w:rsid w:val="00FE0275"/>
    <w:rsid w:val="00FE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387ED8B"/>
  <w15:chartTrackingRefBased/>
  <w15:docId w15:val="{40B28FA7-1905-40A0-B7BD-5E088815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2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127"/>
  </w:style>
  <w:style w:type="paragraph" w:styleId="Pieddepage">
    <w:name w:val="footer"/>
    <w:basedOn w:val="Normal"/>
    <w:link w:val="PieddepageCar"/>
    <w:uiPriority w:val="99"/>
    <w:unhideWhenUsed/>
    <w:rsid w:val="00EC2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127"/>
  </w:style>
  <w:style w:type="paragraph" w:customStyle="1" w:styleId="ParagrapheIndent2">
    <w:name w:val="ParagrapheIndent2"/>
    <w:basedOn w:val="Normal"/>
    <w:next w:val="Normal"/>
    <w:qFormat/>
    <w:rsid w:val="00404C4F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4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FE02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E02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E02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02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0275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F7EE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C3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3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6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9EA286CF5740428C3B31DE58A79C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493EA3-824D-4335-B427-CF3E9DC458FB}"/>
      </w:docPartPr>
      <w:docPartBody>
        <w:p w:rsidR="00A660CB" w:rsidRDefault="00313C0C" w:rsidP="00313C0C">
          <w:pPr>
            <w:pStyle w:val="749EA286CF5740428C3B31DE58A79C54"/>
          </w:pPr>
          <w:r>
            <w:rPr>
              <w:caps/>
              <w:color w:val="FFFFFF" w:themeColor="background1"/>
              <w:sz w:val="18"/>
              <w:szCs w:val="18"/>
            </w:rPr>
            <w:t>[Titre du document]</w:t>
          </w:r>
        </w:p>
      </w:docPartBody>
    </w:docPart>
    <w:docPart>
      <w:docPartPr>
        <w:name w:val="3BCDF8BDD19645CF9FA877A3E67835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CFE28E-1C1F-4AF3-8BE0-EF9CC253C0A8}"/>
      </w:docPartPr>
      <w:docPartBody>
        <w:p w:rsidR="00A660CB" w:rsidRDefault="00313C0C" w:rsidP="00313C0C">
          <w:pPr>
            <w:pStyle w:val="3BCDF8BDD19645CF9FA877A3E6783523"/>
          </w:pPr>
          <w:r>
            <w:rPr>
              <w:caps/>
              <w:color w:val="FFFFFF" w:themeColor="background1"/>
              <w:sz w:val="18"/>
              <w:szCs w:val="18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C0C"/>
    <w:rsid w:val="00313C0C"/>
    <w:rsid w:val="00A6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49EA286CF5740428C3B31DE58A79C54">
    <w:name w:val="749EA286CF5740428C3B31DE58A79C54"/>
    <w:rsid w:val="00313C0C"/>
  </w:style>
  <w:style w:type="paragraph" w:customStyle="1" w:styleId="3BCDF8BDD19645CF9FA877A3E6783523">
    <w:name w:val="3BCDF8BDD19645CF9FA877A3E6783523"/>
    <w:rsid w:val="00313C0C"/>
  </w:style>
  <w:style w:type="paragraph" w:customStyle="1" w:styleId="8B0A016D58704A36A0BC209E3034BB40">
    <w:name w:val="8B0A016D58704A36A0BC209E3034BB40"/>
    <w:rsid w:val="00313C0C"/>
  </w:style>
  <w:style w:type="paragraph" w:customStyle="1" w:styleId="EF833999CD7A4251A1E92759C4E6F391">
    <w:name w:val="EF833999CD7A4251A1E92759C4E6F391"/>
    <w:rsid w:val="00313C0C"/>
  </w:style>
  <w:style w:type="paragraph" w:customStyle="1" w:styleId="03C02914D5684BE38F8A84D69F44A6A1">
    <w:name w:val="03C02914D5684BE38F8A84D69F44A6A1"/>
    <w:rsid w:val="00313C0C"/>
  </w:style>
  <w:style w:type="paragraph" w:customStyle="1" w:styleId="A47A091D7149439487947C25410D6165">
    <w:name w:val="A47A091D7149439487947C25410D6165"/>
    <w:rsid w:val="00313C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906F8-E993-4C28-B70A-3044BB0B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24HA0031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24HA0031</dc:title>
  <dc:subject/>
  <dc:creator>5</dc:creator>
  <cp:keywords/>
  <dc:description/>
  <cp:lastModifiedBy>Emilie Lelievre</cp:lastModifiedBy>
  <cp:revision>5</cp:revision>
  <dcterms:created xsi:type="dcterms:W3CDTF">2023-05-09T12:01:00Z</dcterms:created>
  <dcterms:modified xsi:type="dcterms:W3CDTF">2025-04-08T12:50:00Z</dcterms:modified>
</cp:coreProperties>
</file>