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BCFF06" w14:textId="151D7A12" w:rsidR="00756A2E" w:rsidRPr="00756A2E" w:rsidRDefault="00E823B5" w:rsidP="00E823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entury Gothic" w:hAnsi="Century Gothic"/>
          <w:sz w:val="36"/>
          <w:szCs w:val="36"/>
        </w:rPr>
      </w:pPr>
      <w:r w:rsidRPr="00E823B5">
        <w:rPr>
          <w:rFonts w:ascii="Century Gothic" w:hAnsi="Century Gothic"/>
          <w:sz w:val="36"/>
          <w:szCs w:val="36"/>
        </w:rPr>
        <w:t xml:space="preserve">ANNEXE N° 1 A L’ACTE D’ENGAGEMENT : </w:t>
      </w:r>
      <w:r w:rsidRPr="00E823B5">
        <w:rPr>
          <w:rFonts w:ascii="Century Gothic" w:hAnsi="Century Gothic"/>
          <w:b/>
          <w:bCs/>
          <w:sz w:val="36"/>
          <w:szCs w:val="36"/>
        </w:rPr>
        <w:t>BORDEREAU DES PRIX UNITAIRES</w:t>
      </w:r>
    </w:p>
    <w:p w14:paraId="48903D54" w14:textId="77777777" w:rsidR="00756A2E" w:rsidRPr="00756A2E" w:rsidRDefault="00756A2E" w:rsidP="00756A2E">
      <w:pPr>
        <w:rPr>
          <w:rFonts w:ascii="Century Gothic" w:hAnsi="Century Gothic"/>
        </w:rPr>
      </w:pPr>
    </w:p>
    <w:p w14:paraId="7FD7D9E3" w14:textId="77777777" w:rsidR="000637B0" w:rsidRPr="00756A2E" w:rsidRDefault="000637B0" w:rsidP="000637B0">
      <w:pPr>
        <w:jc w:val="center"/>
        <w:rPr>
          <w:rFonts w:ascii="Century Gothic" w:hAnsi="Century Gothic"/>
          <w:sz w:val="28"/>
          <w:szCs w:val="28"/>
        </w:rPr>
      </w:pPr>
      <w:r w:rsidRPr="00756A2E">
        <w:rPr>
          <w:rFonts w:ascii="Century Gothic" w:hAnsi="Century Gothic"/>
          <w:b/>
          <w:bCs/>
          <w:sz w:val="28"/>
          <w:szCs w:val="28"/>
        </w:rPr>
        <w:t>L</w:t>
      </w:r>
      <w:r w:rsidRPr="00E823B5">
        <w:rPr>
          <w:rFonts w:ascii="Century Gothic" w:hAnsi="Century Gothic"/>
          <w:b/>
          <w:bCs/>
          <w:sz w:val="28"/>
          <w:szCs w:val="28"/>
        </w:rPr>
        <w:t>ot</w:t>
      </w:r>
      <w:r w:rsidRPr="00756A2E">
        <w:rPr>
          <w:rFonts w:ascii="Century Gothic" w:hAnsi="Century Gothic"/>
          <w:b/>
          <w:bCs/>
          <w:sz w:val="28"/>
          <w:szCs w:val="28"/>
        </w:rPr>
        <w:t xml:space="preserve"> </w:t>
      </w:r>
      <w:r w:rsidRPr="00E823B5">
        <w:rPr>
          <w:rFonts w:ascii="Century Gothic" w:hAnsi="Century Gothic"/>
          <w:b/>
          <w:bCs/>
          <w:sz w:val="28"/>
          <w:szCs w:val="28"/>
        </w:rPr>
        <w:t xml:space="preserve">n° </w:t>
      </w:r>
      <w:r>
        <w:rPr>
          <w:rFonts w:ascii="Century Gothic" w:hAnsi="Century Gothic"/>
          <w:b/>
          <w:bCs/>
          <w:sz w:val="28"/>
          <w:szCs w:val="28"/>
        </w:rPr>
        <w:t>4</w:t>
      </w:r>
      <w:r w:rsidRPr="00756A2E">
        <w:rPr>
          <w:rFonts w:ascii="Century Gothic" w:hAnsi="Century Gothic"/>
          <w:b/>
          <w:bCs/>
          <w:sz w:val="28"/>
          <w:szCs w:val="28"/>
        </w:rPr>
        <w:t xml:space="preserve"> : Enlèvement et traitement des déchets</w:t>
      </w:r>
      <w:r>
        <w:rPr>
          <w:rFonts w:ascii="Century Gothic" w:hAnsi="Century Gothic"/>
          <w:b/>
          <w:bCs/>
          <w:sz w:val="28"/>
          <w:szCs w:val="28"/>
        </w:rPr>
        <w:t xml:space="preserve"> dangereux</w:t>
      </w:r>
    </w:p>
    <w:p w14:paraId="4DB46FA3" w14:textId="77777777" w:rsidR="00E823B5" w:rsidRDefault="00E823B5" w:rsidP="00756A2E">
      <w:pPr>
        <w:rPr>
          <w:rFonts w:ascii="Century Gothic" w:hAnsi="Century Gothic"/>
        </w:rPr>
      </w:pPr>
    </w:p>
    <w:p w14:paraId="5ADED08C" w14:textId="77777777" w:rsidR="000637B0" w:rsidRDefault="000637B0" w:rsidP="000637B0">
      <w:pPr>
        <w:rPr>
          <w:b/>
          <w:bCs/>
          <w:u w:val="single"/>
        </w:rPr>
      </w:pPr>
      <w:r>
        <w:rPr>
          <w:b/>
          <w:bCs/>
          <w:u w:val="single"/>
        </w:rPr>
        <w:t>Traitement et élimination des déchets</w:t>
      </w:r>
    </w:p>
    <w:tbl>
      <w:tblPr>
        <w:tblW w:w="849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83"/>
        <w:gridCol w:w="1384"/>
        <w:gridCol w:w="2530"/>
      </w:tblGrid>
      <w:tr w:rsidR="000637B0" w14:paraId="4018BA10" w14:textId="77777777" w:rsidTr="00953A5C">
        <w:trPr>
          <w:trHeight w:val="300"/>
        </w:trPr>
        <w:tc>
          <w:tcPr>
            <w:tcW w:w="4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1D1D1" w:themeFill="background2" w:themeFillShade="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F35E68" w14:textId="77777777" w:rsidR="000637B0" w:rsidRDefault="000637B0" w:rsidP="007D68E4">
            <w:pPr>
              <w:rPr>
                <w:b/>
                <w:bCs/>
              </w:rPr>
            </w:pPr>
            <w:r>
              <w:rPr>
                <w:b/>
                <w:bCs/>
              </w:rPr>
              <w:t>Nature des produits 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1D1D1" w:themeFill="background2" w:themeFillShade="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798391" w14:textId="77777777" w:rsidR="000637B0" w:rsidRDefault="000637B0" w:rsidP="007D68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Code UN</w:t>
            </w: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1D1D1" w:themeFill="background2" w:themeFillShade="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B90599" w14:textId="0A2FCE87" w:rsidR="000637B0" w:rsidRDefault="000637B0" w:rsidP="007D68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Prix </w:t>
            </w:r>
          </w:p>
        </w:tc>
      </w:tr>
      <w:tr w:rsidR="000637B0" w14:paraId="5D55EF8C" w14:textId="77777777" w:rsidTr="00953A5C">
        <w:trPr>
          <w:trHeight w:val="300"/>
        </w:trPr>
        <w:tc>
          <w:tcPr>
            <w:tcW w:w="4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A6DED8" w14:textId="77777777" w:rsidR="000637B0" w:rsidRDefault="000637B0" w:rsidP="007D68E4">
            <w:r>
              <w:t>Bases minérales liquides 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BFAE95" w14:textId="77777777" w:rsidR="000637B0" w:rsidRDefault="000637B0" w:rsidP="007D68E4">
            <w:pPr>
              <w:jc w:val="center"/>
            </w:pPr>
            <w:r>
              <w:t>3266</w:t>
            </w: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9940C0" w14:textId="5CD33117" w:rsidR="000637B0" w:rsidRDefault="000637B0" w:rsidP="000637B0">
            <w:pPr>
              <w:jc w:val="right"/>
            </w:pPr>
            <w:r>
              <w:rPr>
                <w:b/>
                <w:bCs/>
              </w:rPr>
              <w:t>€</w:t>
            </w:r>
            <w:r w:rsidR="00B75565">
              <w:rPr>
                <w:b/>
                <w:bCs/>
              </w:rPr>
              <w:t xml:space="preserve"> HT</w:t>
            </w:r>
            <w:r>
              <w:rPr>
                <w:b/>
                <w:bCs/>
              </w:rPr>
              <w:t xml:space="preserve">/tonne </w:t>
            </w:r>
          </w:p>
        </w:tc>
      </w:tr>
      <w:tr w:rsidR="00B75565" w14:paraId="4A98CB92" w14:textId="77777777" w:rsidTr="00953A5C">
        <w:trPr>
          <w:trHeight w:val="300"/>
        </w:trPr>
        <w:tc>
          <w:tcPr>
            <w:tcW w:w="4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D3B9FB" w14:textId="77777777" w:rsidR="00B75565" w:rsidRDefault="00B75565" w:rsidP="00B75565">
            <w:r>
              <w:t>Aérosols 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92B026" w14:textId="77777777" w:rsidR="00B75565" w:rsidRDefault="00B75565" w:rsidP="00B75565">
            <w:pPr>
              <w:jc w:val="center"/>
            </w:pPr>
            <w:r>
              <w:t>1950</w:t>
            </w: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7C4CBD" w14:textId="274AA760" w:rsidR="00B75565" w:rsidRDefault="00B75565" w:rsidP="00B75565">
            <w:pPr>
              <w:jc w:val="right"/>
            </w:pPr>
            <w:r>
              <w:rPr>
                <w:b/>
                <w:bCs/>
              </w:rPr>
              <w:t xml:space="preserve">€ HT/tonne </w:t>
            </w:r>
          </w:p>
        </w:tc>
      </w:tr>
      <w:tr w:rsidR="00B75565" w14:paraId="5F7DFD66" w14:textId="77777777" w:rsidTr="00953A5C">
        <w:trPr>
          <w:trHeight w:val="300"/>
        </w:trPr>
        <w:tc>
          <w:tcPr>
            <w:tcW w:w="4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C682DE" w14:textId="77777777" w:rsidR="00B75565" w:rsidRDefault="00B75565" w:rsidP="00B75565">
            <w:r>
              <w:t>Solvants chlorés 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976EE3" w14:textId="77777777" w:rsidR="00B75565" w:rsidRDefault="00B75565" w:rsidP="00B75565">
            <w:pPr>
              <w:jc w:val="center"/>
            </w:pPr>
            <w:r>
              <w:t>1992</w:t>
            </w: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85FE69" w14:textId="0BCF4C55" w:rsidR="00B75565" w:rsidRDefault="00B75565" w:rsidP="00B75565">
            <w:pPr>
              <w:jc w:val="right"/>
            </w:pPr>
            <w:r>
              <w:rPr>
                <w:b/>
                <w:bCs/>
              </w:rPr>
              <w:t xml:space="preserve">€ HT/tonne </w:t>
            </w:r>
          </w:p>
        </w:tc>
      </w:tr>
      <w:tr w:rsidR="00B75565" w14:paraId="669AD234" w14:textId="77777777" w:rsidTr="00953A5C">
        <w:trPr>
          <w:trHeight w:val="300"/>
        </w:trPr>
        <w:tc>
          <w:tcPr>
            <w:tcW w:w="4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6F2A9C" w14:textId="77777777" w:rsidR="00B75565" w:rsidRDefault="00B75565" w:rsidP="00B75565">
            <w:r>
              <w:t>DDQD 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C2ACD6" w14:textId="77777777" w:rsidR="00B75565" w:rsidRDefault="00B75565" w:rsidP="00B75565">
            <w:pPr>
              <w:jc w:val="center"/>
            </w:pP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6D8BD8" w14:textId="400D42C3" w:rsidR="00B75565" w:rsidRDefault="00B75565" w:rsidP="00B75565">
            <w:pPr>
              <w:jc w:val="right"/>
            </w:pPr>
            <w:r>
              <w:rPr>
                <w:b/>
                <w:bCs/>
              </w:rPr>
              <w:t xml:space="preserve">€ HT/tonne </w:t>
            </w:r>
          </w:p>
        </w:tc>
      </w:tr>
      <w:tr w:rsidR="00B75565" w14:paraId="6952C4A9" w14:textId="77777777" w:rsidTr="00953A5C">
        <w:trPr>
          <w:trHeight w:val="300"/>
        </w:trPr>
        <w:tc>
          <w:tcPr>
            <w:tcW w:w="4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7F14F1" w14:textId="77777777" w:rsidR="00B75565" w:rsidRDefault="00B75565" w:rsidP="00B75565">
            <w:r>
              <w:t>Emballages vides souillés broyables 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534BA7" w14:textId="77777777" w:rsidR="00B75565" w:rsidRDefault="00B75565" w:rsidP="00B75565">
            <w:pPr>
              <w:jc w:val="center"/>
            </w:pPr>
            <w:r>
              <w:t>3509</w:t>
            </w: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8A00F0" w14:textId="0C776748" w:rsidR="00B75565" w:rsidRDefault="00B75565" w:rsidP="00B75565">
            <w:pPr>
              <w:jc w:val="right"/>
            </w:pPr>
            <w:r>
              <w:rPr>
                <w:b/>
                <w:bCs/>
              </w:rPr>
              <w:t xml:space="preserve">€ HT/tonne </w:t>
            </w:r>
          </w:p>
        </w:tc>
      </w:tr>
      <w:tr w:rsidR="00B75565" w14:paraId="75BFF687" w14:textId="77777777" w:rsidTr="00953A5C">
        <w:trPr>
          <w:trHeight w:val="300"/>
        </w:trPr>
        <w:tc>
          <w:tcPr>
            <w:tcW w:w="4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4F808E" w14:textId="77777777" w:rsidR="00B75565" w:rsidRDefault="00B75565" w:rsidP="00B75565">
            <w:r>
              <w:t>EPI et sacs d’aspiration amiantés 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039669" w14:textId="77777777" w:rsidR="00B75565" w:rsidRDefault="00B75565" w:rsidP="00B75565">
            <w:pPr>
              <w:jc w:val="center"/>
            </w:pP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AE1749" w14:textId="37687326" w:rsidR="00B75565" w:rsidRDefault="00B75565" w:rsidP="00B75565">
            <w:pPr>
              <w:jc w:val="right"/>
            </w:pPr>
            <w:r>
              <w:rPr>
                <w:b/>
                <w:bCs/>
              </w:rPr>
              <w:t xml:space="preserve">€ HT/tonne </w:t>
            </w:r>
          </w:p>
        </w:tc>
      </w:tr>
      <w:tr w:rsidR="00B75565" w14:paraId="4A536F13" w14:textId="77777777" w:rsidTr="00953A5C">
        <w:trPr>
          <w:trHeight w:val="300"/>
        </w:trPr>
        <w:tc>
          <w:tcPr>
            <w:tcW w:w="4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17CEC" w14:textId="77777777" w:rsidR="00B75565" w:rsidRDefault="00B75565" w:rsidP="00B75565">
            <w:r>
              <w:t>Huile d’usinage 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024886" w14:textId="18F4A067" w:rsidR="00B75565" w:rsidRDefault="00B75565" w:rsidP="00B75565">
            <w:pPr>
              <w:jc w:val="center"/>
            </w:pPr>
            <w:r>
              <w:t>/</w:t>
            </w: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A4E78A" w14:textId="194E3992" w:rsidR="00B75565" w:rsidRDefault="00B75565" w:rsidP="00B75565">
            <w:pPr>
              <w:jc w:val="right"/>
            </w:pPr>
            <w:r>
              <w:rPr>
                <w:b/>
                <w:bCs/>
              </w:rPr>
              <w:t xml:space="preserve">€ HT/tonne </w:t>
            </w:r>
          </w:p>
        </w:tc>
      </w:tr>
      <w:tr w:rsidR="00B75565" w14:paraId="3CAE7BAB" w14:textId="77777777" w:rsidTr="00953A5C">
        <w:trPr>
          <w:trHeight w:val="300"/>
        </w:trPr>
        <w:tc>
          <w:tcPr>
            <w:tcW w:w="4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D912DA" w14:textId="77777777" w:rsidR="00B75565" w:rsidRDefault="00B75565" w:rsidP="00B75565">
            <w:r>
              <w:t>Matériaux amiantés 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B52511" w14:textId="77777777" w:rsidR="00B75565" w:rsidRDefault="00B75565" w:rsidP="00B75565">
            <w:pPr>
              <w:jc w:val="center"/>
            </w:pP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5BB7FF" w14:textId="3D4DA874" w:rsidR="00B75565" w:rsidRDefault="00B75565" w:rsidP="00B75565">
            <w:pPr>
              <w:jc w:val="right"/>
            </w:pPr>
            <w:r>
              <w:rPr>
                <w:b/>
                <w:bCs/>
              </w:rPr>
              <w:t xml:space="preserve">€ HT/tonne </w:t>
            </w:r>
          </w:p>
        </w:tc>
      </w:tr>
      <w:tr w:rsidR="00B75565" w14:paraId="0AA0C072" w14:textId="77777777" w:rsidTr="00953A5C">
        <w:trPr>
          <w:trHeight w:val="300"/>
        </w:trPr>
        <w:tc>
          <w:tcPr>
            <w:tcW w:w="4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CB1449" w14:textId="77777777" w:rsidR="00B75565" w:rsidRDefault="00B75565" w:rsidP="00B75565">
            <w:r>
              <w:t>Matériaux souillés d’arsenic 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D5DABB" w14:textId="77777777" w:rsidR="00B75565" w:rsidRDefault="00B75565" w:rsidP="00B75565">
            <w:pPr>
              <w:jc w:val="center"/>
            </w:pP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352A33" w14:textId="41D0FBC5" w:rsidR="00B75565" w:rsidRDefault="00B75565" w:rsidP="00B75565">
            <w:pPr>
              <w:jc w:val="right"/>
            </w:pPr>
            <w:r>
              <w:rPr>
                <w:b/>
                <w:bCs/>
              </w:rPr>
              <w:t xml:space="preserve">€ HT/tonne </w:t>
            </w:r>
          </w:p>
        </w:tc>
      </w:tr>
      <w:tr w:rsidR="00B75565" w14:paraId="0C5804D0" w14:textId="77777777" w:rsidTr="00953A5C">
        <w:trPr>
          <w:trHeight w:val="300"/>
        </w:trPr>
        <w:tc>
          <w:tcPr>
            <w:tcW w:w="4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0387B1" w14:textId="77777777" w:rsidR="00B75565" w:rsidRDefault="00B75565" w:rsidP="00B75565">
            <w:r>
              <w:t>Matériaux souillés 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796692" w14:textId="77777777" w:rsidR="00B75565" w:rsidRDefault="00B75565" w:rsidP="00B75565">
            <w:pPr>
              <w:jc w:val="center"/>
            </w:pPr>
            <w:r>
              <w:t>1325</w:t>
            </w: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60BDA4" w14:textId="7CC01751" w:rsidR="00B75565" w:rsidRDefault="00B75565" w:rsidP="00B75565">
            <w:pPr>
              <w:jc w:val="right"/>
            </w:pPr>
            <w:r>
              <w:rPr>
                <w:b/>
                <w:bCs/>
              </w:rPr>
              <w:t xml:space="preserve">€ HT/tonne </w:t>
            </w:r>
          </w:p>
        </w:tc>
      </w:tr>
      <w:tr w:rsidR="00B75565" w14:paraId="1A7DF558" w14:textId="77777777" w:rsidTr="00953A5C">
        <w:trPr>
          <w:trHeight w:val="300"/>
        </w:trPr>
        <w:tc>
          <w:tcPr>
            <w:tcW w:w="4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BD56F0" w14:textId="77777777" w:rsidR="00B75565" w:rsidRDefault="00B75565" w:rsidP="00B75565">
            <w:r>
              <w:t>PCL comburants, réactifs ou toxiques 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BCF195" w14:textId="77777777" w:rsidR="00B75565" w:rsidRDefault="00B75565" w:rsidP="00B75565">
            <w:pPr>
              <w:jc w:val="center"/>
            </w:pPr>
            <w:r>
              <w:t>3286</w:t>
            </w: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8CA40A" w14:textId="183D9B28" w:rsidR="00B75565" w:rsidRDefault="00B75565" w:rsidP="00B75565">
            <w:pPr>
              <w:jc w:val="right"/>
            </w:pPr>
            <w:r>
              <w:rPr>
                <w:b/>
                <w:bCs/>
              </w:rPr>
              <w:t xml:space="preserve">€ HT/tonne </w:t>
            </w:r>
          </w:p>
        </w:tc>
      </w:tr>
      <w:tr w:rsidR="00B75565" w14:paraId="674CF2F8" w14:textId="77777777" w:rsidTr="00953A5C">
        <w:trPr>
          <w:trHeight w:val="300"/>
        </w:trPr>
        <w:tc>
          <w:tcPr>
            <w:tcW w:w="4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39DF0C" w14:textId="77777777" w:rsidR="00B75565" w:rsidRDefault="00B75565" w:rsidP="00B75565">
            <w:r>
              <w:t>PCL minéraux et organiques 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2EC465" w14:textId="77777777" w:rsidR="00B75565" w:rsidRDefault="00B75565" w:rsidP="00B75565">
            <w:pPr>
              <w:jc w:val="center"/>
            </w:pPr>
            <w:r>
              <w:t>3286</w:t>
            </w: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314C66" w14:textId="61142FC2" w:rsidR="00B75565" w:rsidRDefault="00B75565" w:rsidP="00B75565">
            <w:pPr>
              <w:jc w:val="right"/>
            </w:pPr>
            <w:r>
              <w:rPr>
                <w:b/>
                <w:bCs/>
              </w:rPr>
              <w:t xml:space="preserve">€ HT/tonne </w:t>
            </w:r>
          </w:p>
        </w:tc>
      </w:tr>
      <w:tr w:rsidR="00B75565" w14:paraId="232B9C84" w14:textId="77777777" w:rsidTr="00953A5C">
        <w:trPr>
          <w:trHeight w:val="300"/>
        </w:trPr>
        <w:tc>
          <w:tcPr>
            <w:tcW w:w="4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1EF23" w14:textId="77777777" w:rsidR="00B75565" w:rsidRDefault="00B75565" w:rsidP="00B75565">
            <w:r>
              <w:t>Peinture, vernis, colle 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0FB96D" w14:textId="77777777" w:rsidR="00B75565" w:rsidRDefault="00B75565" w:rsidP="00B75565">
            <w:pPr>
              <w:jc w:val="center"/>
            </w:pPr>
            <w:r>
              <w:t>1263</w:t>
            </w: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496EC7" w14:textId="64BF02E3" w:rsidR="00B75565" w:rsidRDefault="00B75565" w:rsidP="00B75565">
            <w:pPr>
              <w:jc w:val="right"/>
            </w:pPr>
            <w:r>
              <w:rPr>
                <w:b/>
                <w:bCs/>
              </w:rPr>
              <w:t xml:space="preserve">€ HT/tonne </w:t>
            </w:r>
          </w:p>
        </w:tc>
      </w:tr>
      <w:tr w:rsidR="00B75565" w14:paraId="795041DA" w14:textId="77777777" w:rsidTr="00953A5C">
        <w:trPr>
          <w:trHeight w:val="300"/>
        </w:trPr>
        <w:tc>
          <w:tcPr>
            <w:tcW w:w="4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202DB9" w14:textId="77777777" w:rsidR="00B75565" w:rsidRDefault="00B75565" w:rsidP="00B75565">
            <w:r>
              <w:t>Piles hors lithium 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86EDC4" w14:textId="0AF94C66" w:rsidR="00B75565" w:rsidRDefault="00B75565" w:rsidP="00B75565">
            <w:pPr>
              <w:jc w:val="center"/>
            </w:pPr>
            <w:r>
              <w:t>/</w:t>
            </w: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5C770E" w14:textId="0EA7E170" w:rsidR="00B75565" w:rsidRDefault="00B75565" w:rsidP="00B75565">
            <w:pPr>
              <w:jc w:val="right"/>
            </w:pPr>
            <w:r>
              <w:rPr>
                <w:b/>
                <w:bCs/>
              </w:rPr>
              <w:t xml:space="preserve">€ HT/tonne </w:t>
            </w:r>
          </w:p>
        </w:tc>
      </w:tr>
      <w:tr w:rsidR="00B75565" w14:paraId="3C83F057" w14:textId="77777777" w:rsidTr="00953A5C">
        <w:trPr>
          <w:trHeight w:val="300"/>
        </w:trPr>
        <w:tc>
          <w:tcPr>
            <w:tcW w:w="4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FB4C5F" w14:textId="77777777" w:rsidR="00B75565" w:rsidRDefault="00B75565" w:rsidP="00B75565">
            <w:r>
              <w:t>Perchlorure de fer 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AD9BDF" w14:textId="77777777" w:rsidR="00B75565" w:rsidRDefault="00B75565" w:rsidP="00B75565">
            <w:pPr>
              <w:jc w:val="center"/>
            </w:pP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419F2A" w14:textId="2A70ABA7" w:rsidR="00B75565" w:rsidRDefault="00B75565" w:rsidP="00B75565">
            <w:pPr>
              <w:jc w:val="right"/>
            </w:pPr>
            <w:r>
              <w:rPr>
                <w:b/>
                <w:bCs/>
              </w:rPr>
              <w:t xml:space="preserve">€ HT/tonne </w:t>
            </w:r>
          </w:p>
        </w:tc>
      </w:tr>
      <w:tr w:rsidR="00B75565" w14:paraId="5B2364B2" w14:textId="77777777" w:rsidTr="00953A5C">
        <w:trPr>
          <w:trHeight w:val="300"/>
        </w:trPr>
        <w:tc>
          <w:tcPr>
            <w:tcW w:w="4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A80A88" w14:textId="77777777" w:rsidR="00B75565" w:rsidRDefault="00B75565" w:rsidP="00B75565">
            <w:r>
              <w:t>Eaux souillées  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8BD7A" w14:textId="77777777" w:rsidR="00B75565" w:rsidRDefault="00B75565" w:rsidP="00B75565">
            <w:pPr>
              <w:jc w:val="center"/>
            </w:pP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79C264" w14:textId="2831E571" w:rsidR="00B75565" w:rsidRDefault="00B75565" w:rsidP="00B75565">
            <w:pPr>
              <w:jc w:val="right"/>
            </w:pPr>
            <w:r>
              <w:rPr>
                <w:b/>
                <w:bCs/>
              </w:rPr>
              <w:t xml:space="preserve">€ HT/tonne </w:t>
            </w:r>
          </w:p>
        </w:tc>
      </w:tr>
      <w:tr w:rsidR="00B75565" w14:paraId="7BBCE21C" w14:textId="77777777" w:rsidTr="00953A5C">
        <w:trPr>
          <w:trHeight w:val="300"/>
        </w:trPr>
        <w:tc>
          <w:tcPr>
            <w:tcW w:w="4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DAEFEE" w14:textId="77777777" w:rsidR="00B75565" w:rsidRDefault="00B75565" w:rsidP="00B75565">
            <w:r>
              <w:t>Solution cinétique 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33738D" w14:textId="77777777" w:rsidR="00B75565" w:rsidRDefault="00B75565" w:rsidP="00B75565">
            <w:pPr>
              <w:jc w:val="center"/>
            </w:pP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E4A5E4" w14:textId="1DD51532" w:rsidR="00B75565" w:rsidRDefault="00B75565" w:rsidP="00B75565">
            <w:pPr>
              <w:jc w:val="right"/>
            </w:pPr>
            <w:r>
              <w:rPr>
                <w:b/>
                <w:bCs/>
              </w:rPr>
              <w:t xml:space="preserve">€ HT/tonne </w:t>
            </w:r>
          </w:p>
        </w:tc>
      </w:tr>
      <w:tr w:rsidR="00B75565" w14:paraId="6B9B82E2" w14:textId="77777777" w:rsidTr="00953A5C">
        <w:trPr>
          <w:trHeight w:val="300"/>
        </w:trPr>
        <w:tc>
          <w:tcPr>
            <w:tcW w:w="4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3B348D" w14:textId="77777777" w:rsidR="00B75565" w:rsidRDefault="00B75565" w:rsidP="00B75565">
            <w:r>
              <w:t>Solution iodée 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5BB9C0" w14:textId="77777777" w:rsidR="00B75565" w:rsidRDefault="00B75565" w:rsidP="00B75565">
            <w:pPr>
              <w:jc w:val="center"/>
            </w:pP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F1BAE5" w14:textId="5C38C517" w:rsidR="00B75565" w:rsidRDefault="00B75565" w:rsidP="00B75565">
            <w:pPr>
              <w:jc w:val="right"/>
            </w:pPr>
            <w:r>
              <w:rPr>
                <w:b/>
                <w:bCs/>
              </w:rPr>
              <w:t xml:space="preserve">€ HT/tonne </w:t>
            </w:r>
          </w:p>
        </w:tc>
      </w:tr>
      <w:tr w:rsidR="00B75565" w14:paraId="4D87D7AB" w14:textId="77777777" w:rsidTr="00953A5C">
        <w:trPr>
          <w:trHeight w:val="300"/>
        </w:trPr>
        <w:tc>
          <w:tcPr>
            <w:tcW w:w="4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911EF" w14:textId="77777777" w:rsidR="00B75565" w:rsidRDefault="00B75565" w:rsidP="00B75565">
            <w:r>
              <w:t>Solution plomb 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31E527" w14:textId="77777777" w:rsidR="00B75565" w:rsidRDefault="00B75565" w:rsidP="00B75565">
            <w:pPr>
              <w:jc w:val="center"/>
            </w:pP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30CF27" w14:textId="281D9AE8" w:rsidR="00B75565" w:rsidRDefault="00B75565" w:rsidP="00B75565">
            <w:pPr>
              <w:jc w:val="right"/>
            </w:pPr>
            <w:r>
              <w:rPr>
                <w:b/>
                <w:bCs/>
              </w:rPr>
              <w:t xml:space="preserve">€ HT/tonne </w:t>
            </w:r>
          </w:p>
        </w:tc>
      </w:tr>
      <w:tr w:rsidR="00B75565" w14:paraId="4ED73385" w14:textId="77777777" w:rsidTr="00953A5C">
        <w:trPr>
          <w:trHeight w:val="300"/>
        </w:trPr>
        <w:tc>
          <w:tcPr>
            <w:tcW w:w="4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69A66A" w14:textId="77777777" w:rsidR="00B75565" w:rsidRDefault="00B75565" w:rsidP="00B75565">
            <w:r>
              <w:t>Nitrate d’ammonium en solution 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2234E8" w14:textId="77777777" w:rsidR="00B75565" w:rsidRDefault="00B75565" w:rsidP="00B75565">
            <w:pPr>
              <w:jc w:val="center"/>
            </w:pP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5480A0" w14:textId="4B129A55" w:rsidR="00B75565" w:rsidRDefault="00B75565" w:rsidP="00B75565">
            <w:pPr>
              <w:jc w:val="right"/>
            </w:pPr>
            <w:r>
              <w:rPr>
                <w:b/>
                <w:bCs/>
              </w:rPr>
              <w:t xml:space="preserve">€ HT/tonne </w:t>
            </w:r>
          </w:p>
        </w:tc>
      </w:tr>
      <w:tr w:rsidR="00B75565" w14:paraId="0D3BF594" w14:textId="77777777" w:rsidTr="00953A5C">
        <w:trPr>
          <w:trHeight w:val="300"/>
        </w:trPr>
        <w:tc>
          <w:tcPr>
            <w:tcW w:w="4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E05467" w14:textId="77777777" w:rsidR="00B75565" w:rsidRDefault="00B75565" w:rsidP="00B75565">
            <w:r>
              <w:t>Réfrigérateurs 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2BA27" w14:textId="5A0B9FAB" w:rsidR="00B75565" w:rsidRDefault="00B75565" w:rsidP="00B75565">
            <w:pPr>
              <w:jc w:val="center"/>
            </w:pPr>
            <w:r>
              <w:t>/</w:t>
            </w: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7C2FA0" w14:textId="539A45CA" w:rsidR="00B75565" w:rsidRDefault="00B75565" w:rsidP="00B75565">
            <w:pPr>
              <w:jc w:val="right"/>
            </w:pPr>
            <w:r>
              <w:rPr>
                <w:b/>
                <w:bCs/>
              </w:rPr>
              <w:t xml:space="preserve">€ HT/tonne </w:t>
            </w:r>
          </w:p>
        </w:tc>
      </w:tr>
      <w:tr w:rsidR="00953A5C" w14:paraId="70BB0C38" w14:textId="77777777" w:rsidTr="00953A5C">
        <w:trPr>
          <w:trHeight w:val="300"/>
        </w:trPr>
        <w:tc>
          <w:tcPr>
            <w:tcW w:w="4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4BCDB" w14:textId="15F54CA3" w:rsidR="00953A5C" w:rsidRPr="00953A5C" w:rsidRDefault="00953A5C" w:rsidP="00B75565">
            <w:r w:rsidRPr="00953A5C">
              <w:t>Fluorure de Calcium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0DE004" w14:textId="77777777" w:rsidR="00953A5C" w:rsidRDefault="00953A5C" w:rsidP="00B75565">
            <w:pPr>
              <w:jc w:val="center"/>
            </w:pP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57FE13" w14:textId="7DCA8C2B" w:rsidR="00953A5C" w:rsidRDefault="00953A5C" w:rsidP="00B7556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€ HT/tonne</w:t>
            </w:r>
          </w:p>
        </w:tc>
      </w:tr>
      <w:tr w:rsidR="00953A5C" w14:paraId="65C15CCF" w14:textId="77777777" w:rsidTr="00953A5C">
        <w:trPr>
          <w:trHeight w:val="300"/>
        </w:trPr>
        <w:tc>
          <w:tcPr>
            <w:tcW w:w="4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B56389" w14:textId="27995A31" w:rsidR="00953A5C" w:rsidRPr="00953A5C" w:rsidRDefault="00953A5C" w:rsidP="00B75565">
            <w:r w:rsidRPr="00953A5C">
              <w:lastRenderedPageBreak/>
              <w:t>Perchlorate de magnésium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858FB" w14:textId="77777777" w:rsidR="00953A5C" w:rsidRDefault="00953A5C" w:rsidP="00B75565">
            <w:pPr>
              <w:jc w:val="center"/>
            </w:pP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3A89B2" w14:textId="5E704A60" w:rsidR="00953A5C" w:rsidRDefault="00953A5C" w:rsidP="00B7556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€ HT/tonne</w:t>
            </w:r>
          </w:p>
        </w:tc>
      </w:tr>
      <w:tr w:rsidR="00953A5C" w14:paraId="7DBD3739" w14:textId="77777777" w:rsidTr="00953A5C">
        <w:trPr>
          <w:trHeight w:val="300"/>
        </w:trPr>
        <w:tc>
          <w:tcPr>
            <w:tcW w:w="4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463041" w14:textId="4D799580" w:rsidR="00953A5C" w:rsidRPr="00953A5C" w:rsidRDefault="00953A5C" w:rsidP="00B75565">
            <w:r w:rsidRPr="00953A5C">
              <w:t>Dichlorométhane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B5F6D1" w14:textId="77777777" w:rsidR="00953A5C" w:rsidRDefault="00953A5C" w:rsidP="00B75565">
            <w:pPr>
              <w:jc w:val="center"/>
            </w:pP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CA9B86" w14:textId="14E22F5A" w:rsidR="00953A5C" w:rsidRDefault="00953A5C" w:rsidP="00B7556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€ HT/tonne</w:t>
            </w:r>
          </w:p>
        </w:tc>
      </w:tr>
      <w:tr w:rsidR="00B75565" w14:paraId="170D4C4F" w14:textId="77777777" w:rsidTr="00953A5C">
        <w:trPr>
          <w:trHeight w:val="300"/>
        </w:trPr>
        <w:tc>
          <w:tcPr>
            <w:tcW w:w="4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48EA2F" w14:textId="77777777" w:rsidR="00B75565" w:rsidRDefault="00B75565" w:rsidP="00B75565">
            <w:r>
              <w:t>Solution de sels d’argent 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4CE87D" w14:textId="77777777" w:rsidR="00B75565" w:rsidRDefault="00B75565" w:rsidP="00B75565">
            <w:pPr>
              <w:jc w:val="center"/>
            </w:pP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7FCDF6" w14:textId="66BAF1BC" w:rsidR="00B75565" w:rsidRDefault="00B75565" w:rsidP="00B75565">
            <w:pPr>
              <w:jc w:val="right"/>
            </w:pPr>
            <w:r>
              <w:rPr>
                <w:b/>
                <w:bCs/>
              </w:rPr>
              <w:t xml:space="preserve">€ HT/tonne </w:t>
            </w:r>
          </w:p>
        </w:tc>
      </w:tr>
      <w:tr w:rsidR="00B75565" w14:paraId="0F397858" w14:textId="77777777" w:rsidTr="00953A5C">
        <w:trPr>
          <w:trHeight w:val="300"/>
        </w:trPr>
        <w:tc>
          <w:tcPr>
            <w:tcW w:w="4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35226D" w14:textId="77777777" w:rsidR="00B75565" w:rsidRDefault="00B75565" w:rsidP="00B75565">
            <w:r>
              <w:t>Solution de sulfate de cuivre 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76A47D" w14:textId="77777777" w:rsidR="00B75565" w:rsidRDefault="00B75565" w:rsidP="00B75565">
            <w:pPr>
              <w:jc w:val="center"/>
            </w:pP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9110AD" w14:textId="6561FA7F" w:rsidR="00B75565" w:rsidRDefault="00B75565" w:rsidP="00B75565">
            <w:pPr>
              <w:jc w:val="right"/>
            </w:pPr>
            <w:r>
              <w:rPr>
                <w:b/>
                <w:bCs/>
              </w:rPr>
              <w:t xml:space="preserve">€ HT/tonne </w:t>
            </w:r>
          </w:p>
        </w:tc>
      </w:tr>
      <w:tr w:rsidR="00B75565" w14:paraId="6B846BF1" w14:textId="77777777" w:rsidTr="00953A5C">
        <w:trPr>
          <w:trHeight w:val="300"/>
        </w:trPr>
        <w:tc>
          <w:tcPr>
            <w:tcW w:w="4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CA83FD" w14:textId="77777777" w:rsidR="00B75565" w:rsidRDefault="00B75565" w:rsidP="00B75565">
            <w:r>
              <w:t>Solvants non halogénés 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364758" w14:textId="77777777" w:rsidR="00B75565" w:rsidRDefault="00B75565" w:rsidP="00B75565">
            <w:pPr>
              <w:jc w:val="center"/>
            </w:pPr>
            <w:r>
              <w:t>1993</w:t>
            </w: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5BCAEA" w14:textId="28F994FB" w:rsidR="00B75565" w:rsidRDefault="00B75565" w:rsidP="00B75565">
            <w:pPr>
              <w:jc w:val="right"/>
            </w:pPr>
            <w:r>
              <w:rPr>
                <w:b/>
                <w:bCs/>
              </w:rPr>
              <w:t xml:space="preserve">€ HT/tonne </w:t>
            </w:r>
          </w:p>
        </w:tc>
      </w:tr>
      <w:tr w:rsidR="00B75565" w14:paraId="2EE5E6E2" w14:textId="77777777" w:rsidTr="00953A5C">
        <w:trPr>
          <w:trHeight w:val="300"/>
        </w:trPr>
        <w:tc>
          <w:tcPr>
            <w:tcW w:w="4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2DDCD5" w14:textId="77777777" w:rsidR="00B75565" w:rsidRDefault="00B75565" w:rsidP="00B75565">
            <w:r>
              <w:t>Huile d’usinage 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7DC0F4" w14:textId="77777777" w:rsidR="00B75565" w:rsidRDefault="00B75565" w:rsidP="00B75565">
            <w:pPr>
              <w:jc w:val="center"/>
            </w:pP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6027DC" w14:textId="541828EB" w:rsidR="00B75565" w:rsidRDefault="00B75565" w:rsidP="00B75565">
            <w:pPr>
              <w:jc w:val="right"/>
            </w:pPr>
            <w:r>
              <w:rPr>
                <w:b/>
                <w:bCs/>
              </w:rPr>
              <w:t xml:space="preserve">€ HT/tonne </w:t>
            </w:r>
          </w:p>
        </w:tc>
      </w:tr>
      <w:tr w:rsidR="00B75565" w14:paraId="25347727" w14:textId="77777777" w:rsidTr="00953A5C">
        <w:trPr>
          <w:trHeight w:val="300"/>
        </w:trPr>
        <w:tc>
          <w:tcPr>
            <w:tcW w:w="4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D73C46" w14:textId="77777777" w:rsidR="00B75565" w:rsidRDefault="00B75565" w:rsidP="00B75565">
            <w:r>
              <w:t>Mercure 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3030E9" w14:textId="77777777" w:rsidR="00B75565" w:rsidRDefault="00B75565" w:rsidP="00B75565">
            <w:pPr>
              <w:jc w:val="center"/>
            </w:pP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10834" w14:textId="56A10F79" w:rsidR="00B75565" w:rsidRDefault="00B75565" w:rsidP="00B75565">
            <w:pPr>
              <w:jc w:val="right"/>
            </w:pPr>
            <w:r>
              <w:rPr>
                <w:b/>
                <w:bCs/>
              </w:rPr>
              <w:t xml:space="preserve">€ HT/tonne </w:t>
            </w:r>
          </w:p>
        </w:tc>
      </w:tr>
      <w:tr w:rsidR="00B75565" w14:paraId="2CC82619" w14:textId="77777777" w:rsidTr="00953A5C">
        <w:trPr>
          <w:trHeight w:val="300"/>
        </w:trPr>
        <w:tc>
          <w:tcPr>
            <w:tcW w:w="4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BD8D9" w14:textId="77777777" w:rsidR="00B75565" w:rsidRDefault="00B75565" w:rsidP="00B75565">
            <w:r>
              <w:t>Peinture, vernis, colle 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4AFA2F" w14:textId="77777777" w:rsidR="00B75565" w:rsidRDefault="00B75565" w:rsidP="00B75565">
            <w:pPr>
              <w:jc w:val="center"/>
            </w:pPr>
            <w:r>
              <w:t>1263</w:t>
            </w: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6CD8DB" w14:textId="2CCBD30F" w:rsidR="00B75565" w:rsidRDefault="00B75565" w:rsidP="00B75565">
            <w:pPr>
              <w:jc w:val="right"/>
            </w:pPr>
            <w:r>
              <w:rPr>
                <w:b/>
                <w:bCs/>
              </w:rPr>
              <w:t xml:space="preserve">€ HT/tonne </w:t>
            </w:r>
          </w:p>
        </w:tc>
      </w:tr>
      <w:tr w:rsidR="00B75565" w14:paraId="12215B8A" w14:textId="77777777" w:rsidTr="00953A5C">
        <w:trPr>
          <w:trHeight w:val="300"/>
        </w:trPr>
        <w:tc>
          <w:tcPr>
            <w:tcW w:w="4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2C2574" w14:textId="44F7F438" w:rsidR="00B75565" w:rsidRDefault="00B75565" w:rsidP="00B75565">
            <w:r>
              <w:t xml:space="preserve">TGAP (Taxe Générale sur les Activités </w:t>
            </w:r>
            <w:proofErr w:type="gramStart"/>
            <w:r>
              <w:t>Polluantes)  le</w:t>
            </w:r>
            <w:proofErr w:type="gramEnd"/>
            <w:r>
              <w:t xml:space="preserve"> ……..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A5A03E" w14:textId="77777777" w:rsidR="00B75565" w:rsidRDefault="00B75565" w:rsidP="00B75565">
            <w:pPr>
              <w:jc w:val="center"/>
            </w:pP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0140D7" w14:textId="3DAFCFDF" w:rsidR="00B75565" w:rsidRPr="00197481" w:rsidRDefault="00B75565" w:rsidP="00B7556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€ HT/tonne </w:t>
            </w:r>
          </w:p>
        </w:tc>
      </w:tr>
    </w:tbl>
    <w:p w14:paraId="156A4D13" w14:textId="77777777" w:rsidR="000637B0" w:rsidRDefault="000637B0" w:rsidP="000637B0">
      <w:pPr>
        <w:rPr>
          <w:b/>
          <w:bCs/>
        </w:rPr>
      </w:pPr>
    </w:p>
    <w:p w14:paraId="2A1B8A06" w14:textId="77777777" w:rsidR="000637B0" w:rsidRDefault="000637B0" w:rsidP="000637B0">
      <w:pPr>
        <w:rPr>
          <w:b/>
          <w:bCs/>
          <w:u w:val="single"/>
        </w:rPr>
      </w:pPr>
      <w:r>
        <w:rPr>
          <w:b/>
          <w:bCs/>
          <w:u w:val="single"/>
        </w:rPr>
        <w:t>Fournitures (incluant la mise à disposition)</w:t>
      </w:r>
    </w:p>
    <w:tbl>
      <w:tblPr>
        <w:tblW w:w="90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31"/>
        <w:gridCol w:w="4531"/>
      </w:tblGrid>
      <w:tr w:rsidR="000637B0" w14:paraId="70590B23" w14:textId="77777777" w:rsidTr="00B75565">
        <w:trPr>
          <w:trHeight w:val="524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1D1D1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8AE3E3" w14:textId="3A06AE09" w:rsidR="000637B0" w:rsidRDefault="00B75565" w:rsidP="007D68E4">
            <w:pPr>
              <w:spacing w:after="0" w:line="240" w:lineRule="auto"/>
            </w:pPr>
            <w:r>
              <w:rPr>
                <w:b/>
                <w:bCs/>
              </w:rPr>
              <w:t>Nature des produits 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1D1D1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558841" w14:textId="4E833A33" w:rsidR="000637B0" w:rsidRDefault="00B75565" w:rsidP="00B75565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Prix</w:t>
            </w:r>
          </w:p>
        </w:tc>
      </w:tr>
      <w:tr w:rsidR="00B75565" w14:paraId="5ABF4FDE" w14:textId="77777777" w:rsidTr="007D68E4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35BB2" w14:textId="0C6BB54E" w:rsidR="00B75565" w:rsidRDefault="00B75565" w:rsidP="007D68E4">
            <w:pPr>
              <w:spacing w:after="0" w:line="240" w:lineRule="auto"/>
            </w:pPr>
            <w:r>
              <w:t>Bidon 5l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61A337" w14:textId="2034454F" w:rsidR="00B75565" w:rsidRDefault="00B75565" w:rsidP="00B75565">
            <w:pPr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€ HT/unité</w:t>
            </w:r>
          </w:p>
        </w:tc>
      </w:tr>
      <w:tr w:rsidR="00B75565" w14:paraId="0E9F783E" w14:textId="77777777" w:rsidTr="007D68E4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0D42A4" w14:textId="77777777" w:rsidR="00B75565" w:rsidRDefault="00B75565" w:rsidP="00B75565">
            <w:pPr>
              <w:spacing w:after="0" w:line="240" w:lineRule="auto"/>
            </w:pPr>
            <w:r>
              <w:t>Bidon 10l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C24A0B" w14:textId="7D547EF8" w:rsidR="00B75565" w:rsidRDefault="00B75565" w:rsidP="00B75565">
            <w:pPr>
              <w:spacing w:after="0" w:line="240" w:lineRule="auto"/>
              <w:jc w:val="right"/>
              <w:rPr>
                <w:b/>
                <w:bCs/>
              </w:rPr>
            </w:pPr>
            <w:r w:rsidRPr="007B1C07">
              <w:rPr>
                <w:b/>
                <w:bCs/>
              </w:rPr>
              <w:t>€ HT/unité</w:t>
            </w:r>
          </w:p>
        </w:tc>
      </w:tr>
      <w:tr w:rsidR="00B75565" w14:paraId="293D0169" w14:textId="77777777" w:rsidTr="007D68E4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499C0" w14:textId="77777777" w:rsidR="00B75565" w:rsidRDefault="00B75565" w:rsidP="00B75565">
            <w:pPr>
              <w:spacing w:after="0" w:line="240" w:lineRule="auto"/>
            </w:pPr>
            <w:r>
              <w:t>Fût 30l à ouverture total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1B0934" w14:textId="2D97F611" w:rsidR="00B75565" w:rsidRDefault="00B75565" w:rsidP="00B75565">
            <w:pPr>
              <w:spacing w:after="0" w:line="240" w:lineRule="auto"/>
              <w:jc w:val="right"/>
              <w:rPr>
                <w:b/>
                <w:bCs/>
              </w:rPr>
            </w:pPr>
            <w:r w:rsidRPr="007B1C07">
              <w:rPr>
                <w:b/>
                <w:bCs/>
              </w:rPr>
              <w:t>€ HT/unité</w:t>
            </w:r>
          </w:p>
        </w:tc>
      </w:tr>
      <w:tr w:rsidR="00B75565" w14:paraId="24924E38" w14:textId="77777777" w:rsidTr="007D68E4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6BD3D1" w14:textId="77777777" w:rsidR="00B75565" w:rsidRDefault="00B75565" w:rsidP="00B75565">
            <w:pPr>
              <w:spacing w:after="0" w:line="240" w:lineRule="auto"/>
            </w:pPr>
            <w:r>
              <w:t>Fût 60l à ouverture total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A9B504" w14:textId="39C7BB53" w:rsidR="00B75565" w:rsidRDefault="00B75565" w:rsidP="00B75565">
            <w:pPr>
              <w:spacing w:after="0" w:line="240" w:lineRule="auto"/>
              <w:jc w:val="right"/>
              <w:rPr>
                <w:b/>
                <w:bCs/>
              </w:rPr>
            </w:pPr>
            <w:r w:rsidRPr="007B1C07">
              <w:rPr>
                <w:b/>
                <w:bCs/>
              </w:rPr>
              <w:t>€ HT/unité</w:t>
            </w:r>
          </w:p>
        </w:tc>
      </w:tr>
      <w:tr w:rsidR="00B75565" w14:paraId="58D83F39" w14:textId="77777777" w:rsidTr="007D68E4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F862C" w14:textId="77777777" w:rsidR="00B75565" w:rsidRDefault="00B75565" w:rsidP="00B75565">
            <w:pPr>
              <w:spacing w:after="0" w:line="240" w:lineRule="auto"/>
            </w:pPr>
            <w:r>
              <w:t>Fût 200l à ouverture total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B18EF" w14:textId="3E6A2E21" w:rsidR="00B75565" w:rsidRDefault="00B75565" w:rsidP="00B75565">
            <w:pPr>
              <w:spacing w:after="0" w:line="240" w:lineRule="auto"/>
              <w:jc w:val="right"/>
              <w:rPr>
                <w:b/>
                <w:bCs/>
              </w:rPr>
            </w:pPr>
            <w:r w:rsidRPr="007B1C07">
              <w:rPr>
                <w:b/>
                <w:bCs/>
              </w:rPr>
              <w:t>€ HT/unité</w:t>
            </w:r>
          </w:p>
        </w:tc>
      </w:tr>
      <w:tr w:rsidR="00B75565" w14:paraId="5199C903" w14:textId="77777777" w:rsidTr="007D68E4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FE4299" w14:textId="77777777" w:rsidR="00B75565" w:rsidRDefault="00B75565" w:rsidP="00B75565">
            <w:pPr>
              <w:spacing w:after="0" w:line="240" w:lineRule="auto"/>
            </w:pPr>
            <w:r>
              <w:t>Fût 60l à bonde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4DE012" w14:textId="0A786CB3" w:rsidR="00B75565" w:rsidRDefault="00B75565" w:rsidP="00B75565">
            <w:pPr>
              <w:spacing w:after="0" w:line="240" w:lineRule="auto"/>
              <w:jc w:val="right"/>
              <w:rPr>
                <w:b/>
                <w:bCs/>
              </w:rPr>
            </w:pPr>
            <w:r w:rsidRPr="007B1C07">
              <w:rPr>
                <w:b/>
                <w:bCs/>
              </w:rPr>
              <w:t>€ HT/unité</w:t>
            </w:r>
          </w:p>
        </w:tc>
      </w:tr>
      <w:tr w:rsidR="00B75565" w14:paraId="7A19C1C9" w14:textId="77777777" w:rsidTr="007D68E4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C153F4" w14:textId="77777777" w:rsidR="00B75565" w:rsidRDefault="00B75565" w:rsidP="00B75565">
            <w:pPr>
              <w:spacing w:after="0" w:line="240" w:lineRule="auto"/>
            </w:pPr>
            <w:r>
              <w:t>Fût 200l à bonde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E85A3" w14:textId="48EED828" w:rsidR="00B75565" w:rsidRDefault="00B75565" w:rsidP="00B75565">
            <w:pPr>
              <w:spacing w:after="0" w:line="240" w:lineRule="auto"/>
              <w:jc w:val="right"/>
              <w:rPr>
                <w:b/>
                <w:bCs/>
              </w:rPr>
            </w:pPr>
            <w:r w:rsidRPr="007B1C07">
              <w:rPr>
                <w:b/>
                <w:bCs/>
              </w:rPr>
              <w:t>€ HT/unité</w:t>
            </w:r>
          </w:p>
        </w:tc>
      </w:tr>
      <w:tr w:rsidR="000637B0" w14:paraId="600F84AF" w14:textId="77777777" w:rsidTr="007D68E4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2C3AB9" w14:textId="77777777" w:rsidR="000637B0" w:rsidRDefault="000637B0" w:rsidP="007D68E4">
            <w:pPr>
              <w:spacing w:after="0" w:line="240" w:lineRule="auto"/>
            </w:pPr>
            <w:r>
              <w:t>Caisse croco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D5AB0A" w14:textId="65E5BCB1" w:rsidR="000637B0" w:rsidRDefault="00B75565" w:rsidP="00B75565">
            <w:pPr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€ HT/unité/mois</w:t>
            </w:r>
          </w:p>
        </w:tc>
      </w:tr>
      <w:tr w:rsidR="00B75565" w14:paraId="5DEB2F03" w14:textId="77777777" w:rsidTr="007D68E4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62168C" w14:textId="77777777" w:rsidR="00B75565" w:rsidRDefault="00B75565" w:rsidP="00B75565">
            <w:pPr>
              <w:spacing w:after="0" w:line="240" w:lineRule="auto"/>
            </w:pPr>
            <w:r>
              <w:t>Caisse palette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07E50F" w14:textId="683C6290" w:rsidR="00B75565" w:rsidRDefault="00B75565" w:rsidP="00B75565">
            <w:pPr>
              <w:spacing w:after="0" w:line="240" w:lineRule="auto"/>
              <w:jc w:val="right"/>
              <w:rPr>
                <w:b/>
                <w:bCs/>
              </w:rPr>
            </w:pPr>
            <w:r w:rsidRPr="000D395F">
              <w:rPr>
                <w:b/>
                <w:bCs/>
              </w:rPr>
              <w:t>€ HT/unité/mois</w:t>
            </w:r>
          </w:p>
        </w:tc>
      </w:tr>
      <w:tr w:rsidR="00B75565" w14:paraId="004B753E" w14:textId="77777777" w:rsidTr="007D68E4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7779A2" w14:textId="77777777" w:rsidR="00B75565" w:rsidRDefault="00B75565" w:rsidP="00B75565">
            <w:pPr>
              <w:spacing w:after="0" w:line="240" w:lineRule="auto"/>
            </w:pPr>
            <w:r>
              <w:t>Conteneur 1000l à ouverture totale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1F2C6" w14:textId="6F9E28E5" w:rsidR="00B75565" w:rsidRDefault="00B75565" w:rsidP="00B75565">
            <w:pPr>
              <w:spacing w:after="0" w:line="240" w:lineRule="auto"/>
              <w:jc w:val="right"/>
              <w:rPr>
                <w:b/>
                <w:bCs/>
              </w:rPr>
            </w:pPr>
            <w:r w:rsidRPr="000D395F">
              <w:rPr>
                <w:b/>
                <w:bCs/>
              </w:rPr>
              <w:t>€ HT/unité/mois</w:t>
            </w:r>
          </w:p>
        </w:tc>
      </w:tr>
      <w:tr w:rsidR="00B75565" w14:paraId="131A3FA4" w14:textId="77777777" w:rsidTr="007D68E4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DD80CC" w14:textId="77777777" w:rsidR="00B75565" w:rsidRDefault="00B75565" w:rsidP="00B75565">
            <w:pPr>
              <w:spacing w:after="0" w:line="240" w:lineRule="auto"/>
            </w:pPr>
            <w:r>
              <w:t>Conteneur 1000l à bonde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A2F191" w14:textId="227F714A" w:rsidR="00B75565" w:rsidRDefault="00B75565" w:rsidP="00B75565">
            <w:pPr>
              <w:spacing w:after="0" w:line="240" w:lineRule="auto"/>
              <w:jc w:val="right"/>
              <w:rPr>
                <w:b/>
                <w:bCs/>
              </w:rPr>
            </w:pPr>
            <w:r w:rsidRPr="00B5695E">
              <w:rPr>
                <w:b/>
                <w:bCs/>
              </w:rPr>
              <w:t>€ HT/unité</w:t>
            </w:r>
          </w:p>
        </w:tc>
      </w:tr>
      <w:tr w:rsidR="00B75565" w14:paraId="0BC75E96" w14:textId="77777777" w:rsidTr="007D68E4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0822B5" w14:textId="77777777" w:rsidR="00B75565" w:rsidRDefault="00B75565" w:rsidP="00B75565">
            <w:pPr>
              <w:spacing w:after="0" w:line="240" w:lineRule="auto"/>
            </w:pPr>
            <w:r>
              <w:t>Big Bag siglé amiante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28796E" w14:textId="0E29F7A8" w:rsidR="00B75565" w:rsidRDefault="00B75565" w:rsidP="00B75565">
            <w:pPr>
              <w:spacing w:after="0" w:line="240" w:lineRule="auto"/>
              <w:jc w:val="right"/>
              <w:rPr>
                <w:b/>
                <w:bCs/>
              </w:rPr>
            </w:pPr>
            <w:r w:rsidRPr="00B5695E">
              <w:rPr>
                <w:b/>
                <w:bCs/>
              </w:rPr>
              <w:t>€ HT/unité</w:t>
            </w:r>
          </w:p>
        </w:tc>
      </w:tr>
    </w:tbl>
    <w:p w14:paraId="7A844A00" w14:textId="77777777" w:rsidR="000637B0" w:rsidRDefault="000637B0" w:rsidP="000637B0">
      <w:pPr>
        <w:rPr>
          <w:b/>
          <w:bCs/>
        </w:rPr>
      </w:pPr>
    </w:p>
    <w:p w14:paraId="4017D3F7" w14:textId="77777777" w:rsidR="000637B0" w:rsidRDefault="000637B0" w:rsidP="000637B0">
      <w:pPr>
        <w:rPr>
          <w:b/>
          <w:bCs/>
        </w:rPr>
      </w:pPr>
    </w:p>
    <w:p w14:paraId="6D2B8F35" w14:textId="77777777" w:rsidR="000637B0" w:rsidRDefault="000637B0" w:rsidP="000637B0">
      <w:pPr>
        <w:rPr>
          <w:b/>
          <w:bCs/>
          <w:u w:val="single"/>
        </w:rPr>
      </w:pPr>
      <w:r>
        <w:rPr>
          <w:b/>
          <w:bCs/>
          <w:u w:val="single"/>
        </w:rPr>
        <w:t>Transport / prestations diverses</w:t>
      </w:r>
    </w:p>
    <w:tbl>
      <w:tblPr>
        <w:tblW w:w="90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31"/>
        <w:gridCol w:w="4531"/>
      </w:tblGrid>
      <w:tr w:rsidR="000637B0" w14:paraId="68435F3E" w14:textId="77777777" w:rsidTr="00B75565">
        <w:trPr>
          <w:trHeight w:val="399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1D1D1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21D459" w14:textId="006E1F71" w:rsidR="000637B0" w:rsidRPr="00B75565" w:rsidRDefault="00B75565" w:rsidP="007D68E4">
            <w:pPr>
              <w:spacing w:after="0" w:line="240" w:lineRule="auto"/>
              <w:rPr>
                <w:b/>
                <w:bCs/>
              </w:rPr>
            </w:pPr>
            <w:r w:rsidRPr="00B75565">
              <w:rPr>
                <w:b/>
                <w:bCs/>
              </w:rPr>
              <w:t>Prestations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1D1D1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DC29FC" w14:textId="25BFF47D" w:rsidR="000637B0" w:rsidRDefault="00B75565" w:rsidP="00B75565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Prix</w:t>
            </w:r>
          </w:p>
        </w:tc>
      </w:tr>
      <w:tr w:rsidR="00B75565" w14:paraId="4C04AB6D" w14:textId="77777777" w:rsidTr="007D68E4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0EA4D8" w14:textId="24D3B38C" w:rsidR="00B75565" w:rsidRDefault="00B75565" w:rsidP="00B75565">
            <w:pPr>
              <w:spacing w:after="0" w:line="240" w:lineRule="auto"/>
            </w:pPr>
            <w:r>
              <w:t>Transport lié à la prise en charge des déchets sur le site de l’INSA (rotation)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D6B5AE" w14:textId="689BBABA" w:rsidR="00B75565" w:rsidRDefault="00B75565" w:rsidP="00B75565">
            <w:pPr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€/unité</w:t>
            </w:r>
          </w:p>
        </w:tc>
      </w:tr>
      <w:tr w:rsidR="000637B0" w14:paraId="2E263070" w14:textId="77777777" w:rsidTr="00B75565">
        <w:trPr>
          <w:trHeight w:val="426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A9BE4A" w14:textId="77777777" w:rsidR="000637B0" w:rsidRDefault="000637B0" w:rsidP="007D68E4">
            <w:pPr>
              <w:spacing w:after="0" w:line="240" w:lineRule="auto"/>
            </w:pPr>
            <w:r>
              <w:t>Intervention chimiste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F604E2" w14:textId="161A552F" w:rsidR="000637B0" w:rsidRDefault="000637B0" w:rsidP="000637B0">
            <w:pPr>
              <w:spacing w:after="0" w:line="24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€/heure</w:t>
            </w:r>
          </w:p>
        </w:tc>
      </w:tr>
    </w:tbl>
    <w:p w14:paraId="0A1D0677" w14:textId="77777777" w:rsidR="000637B0" w:rsidRDefault="000637B0" w:rsidP="000637B0">
      <w:pPr>
        <w:rPr>
          <w:b/>
          <w:bCs/>
        </w:rPr>
      </w:pPr>
    </w:p>
    <w:p w14:paraId="08C20845" w14:textId="77777777" w:rsidR="00E823B5" w:rsidRDefault="00E823B5" w:rsidP="00756A2E">
      <w:pPr>
        <w:rPr>
          <w:rFonts w:ascii="Century Gothic" w:hAnsi="Century Gothic"/>
        </w:rPr>
      </w:pPr>
    </w:p>
    <w:p w14:paraId="5C20E7F5" w14:textId="77777777" w:rsidR="00F91775" w:rsidRPr="00756A2E" w:rsidRDefault="00F91775" w:rsidP="00756A2E">
      <w:pPr>
        <w:rPr>
          <w:rFonts w:ascii="Century Gothic" w:hAnsi="Century Gothic"/>
        </w:rPr>
      </w:pPr>
    </w:p>
    <w:sectPr w:rsidR="00F91775" w:rsidRPr="00756A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entury Gothic">
    <w:altName w:val="Calibri"/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A2E"/>
    <w:rsid w:val="000637B0"/>
    <w:rsid w:val="00152184"/>
    <w:rsid w:val="001C24C5"/>
    <w:rsid w:val="003336D5"/>
    <w:rsid w:val="003D463F"/>
    <w:rsid w:val="005111C5"/>
    <w:rsid w:val="0072593A"/>
    <w:rsid w:val="00756A2E"/>
    <w:rsid w:val="00953A5C"/>
    <w:rsid w:val="00A14428"/>
    <w:rsid w:val="00B369E1"/>
    <w:rsid w:val="00B75565"/>
    <w:rsid w:val="00BE28B6"/>
    <w:rsid w:val="00DF1DE8"/>
    <w:rsid w:val="00E823B5"/>
    <w:rsid w:val="00EF58CF"/>
    <w:rsid w:val="00F91775"/>
    <w:rsid w:val="00F95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8E3F7"/>
  <w15:chartTrackingRefBased/>
  <w15:docId w15:val="{FFDABB18-799C-4ADD-90B8-F7F96051A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56A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56A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56A2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56A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56A2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56A2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56A2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56A2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56A2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56A2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756A2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756A2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756A2E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756A2E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756A2E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756A2E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756A2E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756A2E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756A2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56A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56A2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756A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756A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756A2E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756A2E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756A2E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56A2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56A2E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756A2E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E823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61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6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9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314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INSA Rennes</Company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Pigeard Isabelle</dc:creator>
  <cp:keywords/>
  <dc:description/>
  <cp:lastModifiedBy>Pigeard Isabelle</cp:lastModifiedBy>
  <cp:revision>2</cp:revision>
  <dcterms:created xsi:type="dcterms:W3CDTF">2025-03-17T12:41:00Z</dcterms:created>
  <dcterms:modified xsi:type="dcterms:W3CDTF">2025-03-17T12:41:00Z</dcterms:modified>
</cp:coreProperties>
</file>