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w:t>
      </w:r>
      <w:r w:rsidRPr="00555110">
        <w:rPr>
          <w:rFonts w:ascii="Corbel" w:hAnsi="Corbel" w:cs="Arial"/>
          <w:i/>
          <w:sz w:val="22"/>
          <w:szCs w:val="22"/>
        </w:rPr>
        <w:t>candidature (</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4196607E" w:rsidR="002A527A" w:rsidRPr="007077BE" w:rsidRDefault="002A527A" w:rsidP="002A527A">
      <w:pPr>
        <w:jc w:val="both"/>
        <w:rPr>
          <w:rFonts w:ascii="Corbel" w:hAnsi="Corbel"/>
          <w:b/>
          <w:sz w:val="22"/>
          <w:szCs w:val="22"/>
          <w:lang w:eastAsia="fr-FR"/>
        </w:rPr>
      </w:pPr>
      <w:r w:rsidRPr="007077BE">
        <w:rPr>
          <w:rFonts w:ascii="Corbel" w:hAnsi="Corbel"/>
          <w:b/>
          <w:sz w:val="22"/>
          <w:szCs w:val="22"/>
        </w:rPr>
        <w:t>E</w:t>
      </w:r>
      <w:r w:rsidR="003C3EA5">
        <w:rPr>
          <w:rFonts w:ascii="Corbel" w:hAnsi="Corbel"/>
          <w:b/>
          <w:sz w:val="22"/>
          <w:szCs w:val="22"/>
        </w:rPr>
        <w:t>TABLISSEMENT SUPPORT DU GHT EST-HERAULT SUD-</w:t>
      </w:r>
      <w:r w:rsidRPr="007077BE">
        <w:rPr>
          <w:rFonts w:ascii="Corbel" w:hAnsi="Corbel"/>
          <w:b/>
          <w:sz w:val="22"/>
          <w:szCs w:val="22"/>
        </w:rPr>
        <w:t>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3E85F992" w:rsidR="002A527A" w:rsidRPr="007077BE" w:rsidRDefault="002A527A" w:rsidP="002A527A">
      <w:pPr>
        <w:rPr>
          <w:rFonts w:ascii="Corbel" w:hAnsi="Corbel" w:cs="Arial"/>
          <w:b/>
          <w:bCs/>
          <w:sz w:val="22"/>
          <w:szCs w:val="22"/>
        </w:rPr>
      </w:pPr>
      <w:r w:rsidRPr="007077BE">
        <w:rPr>
          <w:rFonts w:ascii="Corbel" w:hAnsi="Corbel" w:cs="Arial"/>
          <w:b/>
          <w:bCs/>
          <w:sz w:val="22"/>
          <w:szCs w:val="22"/>
        </w:rPr>
        <w:t>191, Av</w:t>
      </w:r>
      <w:r w:rsidR="003C3EA5">
        <w:rPr>
          <w:rFonts w:ascii="Corbel" w:hAnsi="Corbel" w:cs="Arial"/>
          <w:b/>
          <w:bCs/>
          <w:sz w:val="22"/>
          <w:szCs w:val="22"/>
        </w:rPr>
        <w:t>enue</w:t>
      </w:r>
      <w:r w:rsidRPr="007077BE">
        <w:rPr>
          <w:rFonts w:ascii="Corbel" w:hAnsi="Corbel" w:cs="Arial"/>
          <w:b/>
          <w:bCs/>
          <w:sz w:val="22"/>
          <w:szCs w:val="22"/>
        </w:rPr>
        <w:t xml:space="preserve">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4E9BC80F" w:rsidR="00CC6B44" w:rsidRDefault="00CC6B44" w:rsidP="00CC6B44">
      <w:pPr>
        <w:pStyle w:val="fcase1ertab"/>
        <w:tabs>
          <w:tab w:val="clear" w:pos="426"/>
          <w:tab w:val="left" w:pos="0"/>
        </w:tabs>
        <w:spacing w:before="120"/>
        <w:ind w:left="0" w:firstLine="0"/>
        <w:rPr>
          <w:rFonts w:ascii="Corbel" w:hAnsi="Corbel" w:cs="Arial"/>
          <w:i/>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956CB8E" w14:textId="6A0114C5" w:rsidR="003C3EA5" w:rsidRDefault="003C3EA5" w:rsidP="00CC6B44">
      <w:pPr>
        <w:pStyle w:val="fcase1ertab"/>
        <w:tabs>
          <w:tab w:val="clear" w:pos="426"/>
          <w:tab w:val="left" w:pos="0"/>
        </w:tabs>
        <w:spacing w:before="120"/>
        <w:ind w:left="0" w:firstLine="0"/>
        <w:rPr>
          <w:rFonts w:ascii="Corbel" w:hAnsi="Corbel" w:cs="Arial"/>
          <w:i/>
          <w:sz w:val="22"/>
          <w:szCs w:val="22"/>
        </w:rPr>
      </w:pPr>
    </w:p>
    <w:p w14:paraId="5EF7FE4B" w14:textId="1373DE37" w:rsidR="005772D1" w:rsidRPr="005772D1" w:rsidRDefault="003C3EA5" w:rsidP="005772D1">
      <w:pPr>
        <w:jc w:val="both"/>
        <w:rPr>
          <w:rFonts w:ascii="Corbel" w:hAnsi="Corbel"/>
          <w:b/>
          <w:bCs/>
          <w:sz w:val="22"/>
          <w:szCs w:val="22"/>
        </w:rPr>
      </w:pPr>
      <w:r w:rsidRPr="003C3EA5">
        <w:rPr>
          <w:rFonts w:ascii="Corbel" w:hAnsi="Corbel"/>
          <w:b/>
          <w:sz w:val="22"/>
          <w:szCs w:val="22"/>
        </w:rPr>
        <w:t>AFFAIRE N°</w:t>
      </w:r>
      <w:r w:rsidR="005772D1">
        <w:rPr>
          <w:rFonts w:ascii="Corbel" w:hAnsi="Corbel"/>
          <w:b/>
          <w:sz w:val="22"/>
          <w:szCs w:val="22"/>
        </w:rPr>
        <w:t xml:space="preserve"> 25A0101</w:t>
      </w:r>
      <w:r w:rsidRPr="003C3EA5">
        <w:rPr>
          <w:rFonts w:ascii="Corbel" w:hAnsi="Corbel"/>
          <w:b/>
          <w:sz w:val="22"/>
          <w:szCs w:val="22"/>
        </w:rPr>
        <w:t xml:space="preserve"> – </w:t>
      </w:r>
      <w:r w:rsidR="005772D1" w:rsidRPr="005772D1">
        <w:rPr>
          <w:rFonts w:ascii="Corbel" w:hAnsi="Corbel"/>
          <w:b/>
          <w:bCs/>
          <w:sz w:val="22"/>
          <w:szCs w:val="22"/>
        </w:rPr>
        <w:t>CONTROLE, MAINTENANCE, REPARATION ET REMPLACEMENT</w:t>
      </w:r>
      <w:r w:rsidR="005772D1">
        <w:rPr>
          <w:rFonts w:ascii="Corbel" w:hAnsi="Corbel"/>
          <w:b/>
          <w:bCs/>
          <w:sz w:val="22"/>
          <w:szCs w:val="22"/>
        </w:rPr>
        <w:t xml:space="preserve"> </w:t>
      </w:r>
      <w:r w:rsidR="005772D1" w:rsidRPr="005772D1">
        <w:rPr>
          <w:rFonts w:ascii="Corbel" w:hAnsi="Corbel"/>
          <w:b/>
          <w:bCs/>
          <w:sz w:val="22"/>
          <w:szCs w:val="22"/>
        </w:rPr>
        <w:t>DES DISPOSITIFS DE PROTECTION CONTRE LES RETOURS D’EAU</w:t>
      </w:r>
      <w:r w:rsidR="005772D1">
        <w:rPr>
          <w:rFonts w:ascii="Corbel" w:hAnsi="Corbel"/>
          <w:b/>
          <w:bCs/>
          <w:sz w:val="22"/>
          <w:szCs w:val="22"/>
        </w:rPr>
        <w:t xml:space="preserve"> </w:t>
      </w:r>
      <w:r w:rsidR="005772D1" w:rsidRPr="005772D1">
        <w:rPr>
          <w:rFonts w:ascii="Corbel" w:hAnsi="Corbel"/>
          <w:b/>
          <w:bCs/>
          <w:sz w:val="22"/>
          <w:szCs w:val="22"/>
        </w:rPr>
        <w:t>POUR LE CHU DE MONTPELLIER, ETABLISSEMENT SUPPORT DU GROUPEMENT HOSPITALIER DE TERRITOIRE « EST-HERAULT ET SUD-AVEYRON » (GHT « EHSA »)</w:t>
      </w:r>
    </w:p>
    <w:p w14:paraId="4748951A" w14:textId="4D0430EF" w:rsidR="00CC6B44" w:rsidRPr="007077BE" w:rsidRDefault="00CC6B44" w:rsidP="005772D1">
      <w:pPr>
        <w:jc w:val="both"/>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lastRenderedPageBreak/>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2754E">
        <w:rPr>
          <w:rFonts w:ascii="Corbel" w:hAnsi="Corbel"/>
          <w:sz w:val="22"/>
          <w:szCs w:val="22"/>
        </w:rPr>
      </w:r>
      <w:r w:rsidR="0072754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2754E">
        <w:rPr>
          <w:rFonts w:ascii="Corbel" w:hAnsi="Corbel"/>
          <w:sz w:val="22"/>
          <w:szCs w:val="22"/>
        </w:rPr>
      </w:r>
      <w:r w:rsidR="0072754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72754E">
              <w:rPr>
                <w:rFonts w:ascii="Marianne" w:eastAsia="MS Gothic" w:hAnsi="Marianne" w:cs="Arial"/>
              </w:rPr>
            </w:r>
            <w:r w:rsidR="0072754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72754E">
              <w:rPr>
                <w:rFonts w:ascii="Marianne" w:eastAsia="MS Gothic" w:hAnsi="Marianne" w:cs="Arial"/>
              </w:rPr>
            </w:r>
            <w:r w:rsidR="0072754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72754E">
              <w:rPr>
                <w:rFonts w:ascii="Marianne" w:eastAsia="MS Gothic" w:hAnsi="Marianne" w:cs="Arial"/>
              </w:rPr>
            </w:r>
            <w:r w:rsidR="0072754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72754E">
              <w:rPr>
                <w:rFonts w:ascii="Marianne" w:hAnsi="Marianne" w:cs="Arial"/>
              </w:rPr>
            </w:r>
            <w:r w:rsidR="0072754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72754E">
              <w:rPr>
                <w:rFonts w:ascii="Marianne" w:eastAsia="MS Gothic" w:hAnsi="Marianne" w:cs="Arial"/>
              </w:rPr>
            </w:r>
            <w:r w:rsidR="0072754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2754E">
        <w:rPr>
          <w:rFonts w:ascii="Corbel" w:hAnsi="Corbel"/>
          <w:sz w:val="22"/>
          <w:szCs w:val="22"/>
        </w:rPr>
      </w:r>
      <w:r w:rsidR="0072754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2754E">
        <w:rPr>
          <w:rFonts w:ascii="Corbel" w:hAnsi="Corbel"/>
          <w:sz w:val="22"/>
          <w:szCs w:val="22"/>
        </w:rPr>
      </w:r>
      <w:r w:rsidR="0072754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5EA4208E" w:rsidR="00CC6B44" w:rsidRDefault="00CC6B44" w:rsidP="003C3EA5">
          <w:pPr>
            <w:shd w:val="clear" w:color="auto" w:fill="66CCFF"/>
            <w:snapToGrid w:val="0"/>
            <w:jc w:val="center"/>
            <w:rPr>
              <w:rFonts w:ascii="Arial" w:hAnsi="Arial" w:cs="Arial"/>
              <w:b/>
              <w:bCs/>
            </w:rPr>
          </w:pPr>
          <w:r>
            <w:rPr>
              <w:rFonts w:ascii="Arial" w:hAnsi="Arial" w:cs="Arial"/>
              <w:b/>
              <w:i/>
              <w:iCs/>
            </w:rPr>
            <w:t>(</w:t>
          </w:r>
          <w:r w:rsidR="003C3EA5">
            <w:rPr>
              <w:rFonts w:ascii="Arial" w:hAnsi="Arial" w:cs="Arial"/>
              <w:b/>
              <w:i/>
              <w:iCs/>
            </w:rPr>
            <w:t>Affaire n°</w:t>
          </w:r>
          <w:r w:rsidR="0072754E">
            <w:rPr>
              <w:rFonts w:ascii="Arial" w:hAnsi="Arial" w:cs="Arial"/>
              <w:b/>
              <w:i/>
              <w:iCs/>
            </w:rPr>
            <w:t xml:space="preserve"> 25A0101</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5E8AECC5"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2754E">
            <w:rPr>
              <w:rStyle w:val="Numrodepage"/>
              <w:rFonts w:cs="Arial"/>
              <w:b/>
              <w:noProof/>
            </w:rPr>
            <w:t>2</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4A07FF0C"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2754E">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3C3EA5"/>
    <w:rsid w:val="0041712D"/>
    <w:rsid w:val="004C3DA6"/>
    <w:rsid w:val="00555110"/>
    <w:rsid w:val="005772D1"/>
    <w:rsid w:val="005E2182"/>
    <w:rsid w:val="00655096"/>
    <w:rsid w:val="007077BE"/>
    <w:rsid w:val="00716B7F"/>
    <w:rsid w:val="0072754E"/>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8</Pages>
  <Words>2722</Words>
  <Characters>14971</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GIRAUD CHOPIN SOPHIE</cp:lastModifiedBy>
  <cp:revision>25</cp:revision>
  <dcterms:created xsi:type="dcterms:W3CDTF">2019-04-08T13:44:00Z</dcterms:created>
  <dcterms:modified xsi:type="dcterms:W3CDTF">2025-03-17T14:57:00Z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