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761DE487" w:rsidR="00C27A74" w:rsidRPr="00B069C2" w:rsidRDefault="00AB2CBA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Marine nationale</w:t>
      </w:r>
      <w:r w:rsidR="00C27A74">
        <w:drawing>
          <wp:anchor distT="0" distB="0" distL="114300" distR="114300" simplePos="0" relativeHeight="251659264" behindDoc="0" locked="0" layoutInCell="1" allowOverlap="1" wp14:anchorId="0934B838" wp14:editId="468BE149">
            <wp:simplePos x="0" y="0"/>
            <wp:positionH relativeFrom="margin">
              <wp:posOffset>-381000</wp:posOffset>
            </wp:positionH>
            <wp:positionV relativeFrom="page">
              <wp:posOffset>427990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47B8E2E1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FC5919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5B00197000"/>
            </w:textInput>
          </w:ffData>
        </w:fldChar>
      </w:r>
      <w:r w:rsidR="00FC5919">
        <w:rPr>
          <w:rFonts w:ascii="Arial" w:hAnsi="Arial" w:cs="Arial"/>
        </w:rPr>
        <w:instrText xml:space="preserve"> FORMTEXT </w:instrText>
      </w:r>
      <w:r w:rsidR="00FC5919">
        <w:rPr>
          <w:rFonts w:ascii="Arial" w:hAnsi="Arial" w:cs="Arial"/>
        </w:rPr>
      </w:r>
      <w:r w:rsidR="00FC5919">
        <w:rPr>
          <w:rFonts w:ascii="Arial" w:hAnsi="Arial" w:cs="Arial"/>
        </w:rPr>
        <w:fldChar w:fldCharType="separate"/>
      </w:r>
      <w:r w:rsidR="00FC5919">
        <w:rPr>
          <w:rFonts w:ascii="Arial" w:hAnsi="Arial" w:cs="Arial"/>
          <w:noProof/>
        </w:rPr>
        <w:t>25B00197000</w:t>
      </w:r>
      <w:r w:rsidR="00FC5919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r w:rsidR="00FC5919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matériels d'habitabilité au profit de la marine nationale."/>
            </w:textInput>
          </w:ffData>
        </w:fldChar>
      </w:r>
      <w:r w:rsidR="00FC5919">
        <w:rPr>
          <w:rFonts w:ascii="Arial" w:hAnsi="Arial" w:cs="Arial"/>
        </w:rPr>
        <w:instrText xml:space="preserve"> FORMTEXT </w:instrText>
      </w:r>
      <w:r w:rsidR="00FC5919">
        <w:rPr>
          <w:rFonts w:ascii="Arial" w:hAnsi="Arial" w:cs="Arial"/>
        </w:rPr>
      </w:r>
      <w:r w:rsidR="00FC5919">
        <w:rPr>
          <w:rFonts w:ascii="Arial" w:hAnsi="Arial" w:cs="Arial"/>
        </w:rPr>
        <w:fldChar w:fldCharType="separate"/>
      </w:r>
      <w:r w:rsidR="00FC5919">
        <w:rPr>
          <w:rFonts w:ascii="Arial" w:hAnsi="Arial" w:cs="Arial"/>
          <w:noProof/>
        </w:rPr>
        <w:t>l'approvisionnement de matériels d'habitabilité au profit de la marine nationale.</w:t>
      </w:r>
      <w:r w:rsidR="00FC5919">
        <w:rPr>
          <w:rFonts w:ascii="Arial" w:hAnsi="Arial" w:cs="Arial"/>
        </w:rPr>
        <w:fldChar w:fldCharType="end"/>
      </w:r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47E2CD2D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2D56F2D" w14:textId="77777777" w:rsidR="005164E1" w:rsidRPr="005164E1" w:rsidRDefault="005164E1" w:rsidP="005164E1">
      <w:pPr>
        <w:pStyle w:val="En-tte"/>
        <w:tabs>
          <w:tab w:val="left" w:pos="3780"/>
        </w:tabs>
        <w:spacing w:before="60" w:after="60"/>
        <w:rPr>
          <w:rFonts w:ascii="Arial" w:hAnsi="Arial" w:cs="Arial"/>
          <w:b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371761A3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972500">
        <w:rPr>
          <w:rFonts w:ascii="Arial" w:hAnsi="Arial" w:cs="Arial"/>
          <w:sz w:val="22"/>
          <w:szCs w:val="22"/>
        </w:rPr>
        <w:t>ETA Marc HERROU</w:t>
      </w:r>
    </w:p>
    <w:p w14:paraId="7FC67E28" w14:textId="121E64C7" w:rsidR="00C27A74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Sous-directeur finances contrats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507409"/>
    <w:rsid w:val="0051312A"/>
    <w:rsid w:val="00515002"/>
    <w:rsid w:val="005164E1"/>
    <w:rsid w:val="00527135"/>
    <w:rsid w:val="0054114E"/>
    <w:rsid w:val="0054204C"/>
    <w:rsid w:val="0054653C"/>
    <w:rsid w:val="005814EA"/>
    <w:rsid w:val="005B0BAA"/>
    <w:rsid w:val="005C2B5C"/>
    <w:rsid w:val="005F20BE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5088D"/>
    <w:rsid w:val="00D55F81"/>
    <w:rsid w:val="00D640F7"/>
    <w:rsid w:val="00D6451F"/>
    <w:rsid w:val="00D66CDC"/>
    <w:rsid w:val="00D7299E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91D5-A9B0-4BD6-825B-6A8AF3CDB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</Template>
  <TotalTime>15</TotalTime>
  <Pages>1</Pages>
  <Words>276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2101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8</cp:revision>
  <cp:lastPrinted>2025-03-17T08:46:00Z</cp:lastPrinted>
  <dcterms:created xsi:type="dcterms:W3CDTF">2024-01-03T10:12:00Z</dcterms:created>
  <dcterms:modified xsi:type="dcterms:W3CDTF">2025-03-17T08:46:00Z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