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92EE3" w14:textId="77777777" w:rsidR="001E22F4" w:rsidRDefault="001E22F4" w:rsidP="001E22F4"/>
    <w:p w14:paraId="2BA8A0D2" w14:textId="368D151E" w:rsidR="00076659" w:rsidRDefault="00076659" w:rsidP="001E22F4"/>
    <w:p w14:paraId="7F2E5068" w14:textId="62679E02" w:rsidR="00076659" w:rsidRDefault="00076659" w:rsidP="001E22F4"/>
    <w:p w14:paraId="1C1AE090" w14:textId="7E5C05B5" w:rsidR="00E375B7" w:rsidRPr="00AE0262" w:rsidRDefault="36E15A98" w:rsidP="36E15A98">
      <w:pPr>
        <w:spacing w:before="60" w:line="264" w:lineRule="auto"/>
        <w:rPr>
          <w:b/>
          <w:bCs/>
          <w:color w:val="C30D20" w:themeColor="accent1"/>
          <w:sz w:val="28"/>
          <w:szCs w:val="28"/>
        </w:rPr>
      </w:pPr>
      <w:r w:rsidRPr="36E15A98">
        <w:rPr>
          <w:b/>
          <w:bCs/>
          <w:color w:val="C30D20" w:themeColor="accent1"/>
          <w:sz w:val="28"/>
          <w:szCs w:val="28"/>
        </w:rPr>
        <w:t>N° Consultation</w:t>
      </w:r>
      <w:r w:rsidR="00C40B45">
        <w:rPr>
          <w:b/>
          <w:bCs/>
          <w:color w:val="C30D20" w:themeColor="accent1"/>
          <w:sz w:val="28"/>
          <w:szCs w:val="28"/>
        </w:rPr>
        <w:t> : EFSOC</w:t>
      </w:r>
      <w:r w:rsidR="003A2842">
        <w:rPr>
          <w:b/>
          <w:bCs/>
          <w:color w:val="C30D20" w:themeColor="accent1"/>
          <w:sz w:val="28"/>
          <w:szCs w:val="28"/>
        </w:rPr>
        <w:t>M283</w:t>
      </w:r>
    </w:p>
    <w:p w14:paraId="6B102EBD" w14:textId="77777777" w:rsidR="007A37A8" w:rsidRPr="004B4C73" w:rsidRDefault="007A37A8" w:rsidP="007A37A8">
      <w:pPr>
        <w:rPr>
          <w:rFonts w:ascii="Arial" w:hAnsi="Arial" w:cs="Arial"/>
        </w:rPr>
      </w:pP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7A37A8" w:rsidRPr="004B4C73" w14:paraId="5476EE88" w14:textId="77777777" w:rsidTr="36E15A98">
        <w:tc>
          <w:tcPr>
            <w:tcW w:w="9778" w:type="dxa"/>
          </w:tcPr>
          <w:p w14:paraId="66DDFD79" w14:textId="77777777" w:rsidR="007A37A8" w:rsidRPr="004B4C73" w:rsidRDefault="007A37A8" w:rsidP="00FA1F2B">
            <w:pPr>
              <w:jc w:val="center"/>
              <w:rPr>
                <w:rFonts w:ascii="Arial" w:hAnsi="Arial" w:cs="Arial"/>
              </w:rPr>
            </w:pPr>
          </w:p>
          <w:p w14:paraId="6D51EBB0" w14:textId="32B7221C" w:rsidR="007A37A8" w:rsidRDefault="36E15A98" w:rsidP="36E15A98">
            <w:pPr>
              <w:jc w:val="center"/>
              <w:rPr>
                <w:rFonts w:ascii="Arial" w:hAnsi="Arial" w:cs="Arial"/>
                <w:b/>
                <w:bCs/>
              </w:rPr>
            </w:pPr>
            <w:r w:rsidRPr="36E15A98">
              <w:rPr>
                <w:rFonts w:ascii="Arial" w:hAnsi="Arial" w:cs="Arial"/>
                <w:b/>
                <w:bCs/>
              </w:rPr>
              <w:t>Etablissement Français du Sang</w:t>
            </w:r>
            <w:r w:rsidR="00977B1A">
              <w:rPr>
                <w:rFonts w:ascii="Arial" w:hAnsi="Arial" w:cs="Arial"/>
                <w:b/>
                <w:bCs/>
              </w:rPr>
              <w:t xml:space="preserve"> Occitanie Pyrénées Méditerranée</w:t>
            </w:r>
          </w:p>
          <w:p w14:paraId="7ACBABE1" w14:textId="6BDDF901" w:rsidR="007A37A8" w:rsidRPr="00977B1A" w:rsidRDefault="00977B1A" w:rsidP="36E15A98">
            <w:pPr>
              <w:jc w:val="center"/>
              <w:rPr>
                <w:rFonts w:ascii="Arial" w:hAnsi="Arial" w:cs="Arial"/>
              </w:rPr>
            </w:pPr>
            <w:r w:rsidRPr="00977B1A">
              <w:rPr>
                <w:rFonts w:ascii="Arial" w:hAnsi="Arial" w:cs="Arial"/>
              </w:rPr>
              <w:t>Avenue de Grande Bretagne</w:t>
            </w:r>
          </w:p>
          <w:p w14:paraId="728DDB22" w14:textId="49B70687" w:rsidR="007A37A8" w:rsidRPr="00977B1A" w:rsidRDefault="00977B1A" w:rsidP="36E15A98">
            <w:pPr>
              <w:jc w:val="center"/>
              <w:rPr>
                <w:rFonts w:ascii="Arial" w:hAnsi="Arial" w:cs="Arial"/>
              </w:rPr>
            </w:pPr>
            <w:r w:rsidRPr="00977B1A">
              <w:rPr>
                <w:rFonts w:ascii="Arial" w:hAnsi="Arial" w:cs="Arial"/>
              </w:rPr>
              <w:t>31027 Toulouse cedex</w:t>
            </w:r>
          </w:p>
          <w:p w14:paraId="0AFD9736" w14:textId="09089FF6" w:rsidR="007A37A8" w:rsidRDefault="007A37A8" w:rsidP="00FA1F2B">
            <w:pPr>
              <w:rPr>
                <w:rFonts w:ascii="Arial" w:hAnsi="Arial" w:cs="Arial"/>
              </w:rPr>
            </w:pPr>
          </w:p>
          <w:p w14:paraId="469D2026" w14:textId="77777777" w:rsidR="003A2842" w:rsidRDefault="003A2842" w:rsidP="36E15A98">
            <w:pPr>
              <w:jc w:val="center"/>
              <w:rPr>
                <w:rFonts w:ascii="Arial" w:hAnsi="Arial" w:cs="Arial"/>
                <w:b/>
                <w:bCs/>
                <w:caps/>
                <w:sz w:val="44"/>
                <w:szCs w:val="44"/>
              </w:rPr>
            </w:pPr>
            <w:r w:rsidRPr="003A2842">
              <w:rPr>
                <w:rFonts w:ascii="Arial" w:hAnsi="Arial" w:cs="Arial"/>
                <w:b/>
                <w:bCs/>
                <w:caps/>
                <w:sz w:val="44"/>
                <w:szCs w:val="44"/>
              </w:rPr>
              <w:t>PRESTATION DE DISTRIBUTION ET DE MISE EN PLACE DE SUPPORTS DE COMMUNICATION EN OCCITANIE POUR L’EFS-OCPM</w:t>
            </w:r>
          </w:p>
          <w:p w14:paraId="6FD58B54" w14:textId="77777777" w:rsidR="003A2842" w:rsidRDefault="003A2842" w:rsidP="36E15A98">
            <w:pPr>
              <w:jc w:val="center"/>
              <w:rPr>
                <w:rFonts w:ascii="Arial" w:hAnsi="Arial" w:cs="Arial"/>
                <w:b/>
                <w:bCs/>
              </w:rPr>
            </w:pPr>
          </w:p>
          <w:p w14:paraId="62456088" w14:textId="6EDB5840" w:rsidR="007A37A8" w:rsidRPr="00977B1A" w:rsidRDefault="003A2842" w:rsidP="36E15A98">
            <w:pPr>
              <w:jc w:val="center"/>
              <w:rPr>
                <w:rFonts w:ascii="Arial" w:hAnsi="Arial" w:cs="Arial"/>
                <w:b/>
                <w:bCs/>
              </w:rPr>
            </w:pPr>
            <w:r>
              <w:rPr>
                <w:rFonts w:ascii="Arial" w:hAnsi="Arial" w:cs="Arial"/>
                <w:b/>
                <w:bCs/>
              </w:rPr>
              <w:t>Appel d’offres ouvert</w:t>
            </w:r>
          </w:p>
          <w:p w14:paraId="6CFE23F0" w14:textId="59D1CC93" w:rsidR="007A37A8" w:rsidRPr="004B4C73" w:rsidRDefault="007A37A8" w:rsidP="00FA1F2B">
            <w:pPr>
              <w:rPr>
                <w:rFonts w:ascii="Arial" w:hAnsi="Arial" w:cs="Arial"/>
              </w:rPr>
            </w:pPr>
          </w:p>
          <w:p w14:paraId="6CB5AED6" w14:textId="0A279392" w:rsidR="007A37A8" w:rsidRDefault="0035306D" w:rsidP="36E15A98">
            <w:pPr>
              <w:jc w:val="center"/>
              <w:rPr>
                <w:rFonts w:ascii="Arial" w:hAnsi="Arial" w:cs="Arial"/>
                <w:b/>
                <w:bCs/>
                <w:caps/>
                <w:sz w:val="44"/>
                <w:szCs w:val="44"/>
              </w:rPr>
            </w:pPr>
            <w:r>
              <w:rPr>
                <w:rFonts w:ascii="Arial" w:hAnsi="Arial" w:cs="Arial"/>
                <w:b/>
                <w:bCs/>
                <w:caps/>
                <w:sz w:val="44"/>
                <w:szCs w:val="44"/>
              </w:rPr>
              <w:t>Cadre de réponse technique (crt)</w:t>
            </w:r>
            <w:r w:rsidR="00BA6404">
              <w:rPr>
                <w:rFonts w:ascii="Arial" w:hAnsi="Arial" w:cs="Arial"/>
                <w:b/>
                <w:bCs/>
                <w:caps/>
                <w:sz w:val="44"/>
                <w:szCs w:val="44"/>
              </w:rPr>
              <w:t xml:space="preserve"> </w:t>
            </w:r>
          </w:p>
          <w:p w14:paraId="787FA8AD" w14:textId="0164CD75" w:rsidR="007A37A8" w:rsidRPr="004B4C73" w:rsidRDefault="007A37A8" w:rsidP="003353EF">
            <w:pPr>
              <w:rPr>
                <w:rFonts w:ascii="Arial" w:hAnsi="Arial" w:cs="Arial"/>
              </w:rPr>
            </w:pPr>
          </w:p>
        </w:tc>
      </w:tr>
      <w:tr w:rsidR="003A2842" w:rsidRPr="004B4C73" w14:paraId="4EC4E477" w14:textId="77777777" w:rsidTr="36E15A98">
        <w:tc>
          <w:tcPr>
            <w:tcW w:w="9778" w:type="dxa"/>
          </w:tcPr>
          <w:p w14:paraId="00260CC7" w14:textId="1CD09028" w:rsidR="003A2842" w:rsidRPr="003A2842" w:rsidRDefault="003A2842" w:rsidP="00FA1F2B">
            <w:pPr>
              <w:jc w:val="center"/>
              <w:rPr>
                <w:rFonts w:ascii="Arial" w:hAnsi="Arial" w:cs="Arial"/>
                <w:b/>
                <w:bCs/>
                <w:caps/>
                <w:sz w:val="44"/>
                <w:szCs w:val="44"/>
              </w:rPr>
            </w:pPr>
            <w:r w:rsidRPr="003A2842">
              <w:rPr>
                <w:rFonts w:ascii="Arial" w:hAnsi="Arial" w:cs="Arial"/>
                <w:b/>
                <w:bCs/>
                <w:caps/>
                <w:sz w:val="44"/>
                <w:szCs w:val="44"/>
              </w:rPr>
              <w:t>L</w:t>
            </w:r>
            <w:bookmarkStart w:id="0" w:name="_GoBack"/>
            <w:bookmarkEnd w:id="0"/>
            <w:r w:rsidRPr="003A2842">
              <w:rPr>
                <w:rFonts w:ascii="Arial" w:hAnsi="Arial" w:cs="Arial"/>
                <w:b/>
                <w:bCs/>
                <w:caps/>
                <w:sz w:val="44"/>
                <w:szCs w:val="44"/>
              </w:rPr>
              <w:t>ot 1</w:t>
            </w:r>
          </w:p>
        </w:tc>
      </w:tr>
    </w:tbl>
    <w:p w14:paraId="71A9B0A5" w14:textId="35C27676" w:rsidR="007A37A8" w:rsidRDefault="007A37A8" w:rsidP="007A37A8">
      <w:pPr>
        <w:rPr>
          <w:rFonts w:ascii="Arial" w:hAnsi="Arial" w:cs="Arial"/>
        </w:rPr>
      </w:pPr>
    </w:p>
    <w:p w14:paraId="00475F12" w14:textId="573F8F78" w:rsid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rPr>
      </w:pPr>
      <w:r w:rsidRPr="0035306D">
        <w:rPr>
          <w:rFonts w:ascii="Arial" w:hAnsi="Arial" w:cs="Arial"/>
          <w:b/>
          <w:sz w:val="24"/>
        </w:rPr>
        <w:t>Raison sociale du candidat</w:t>
      </w:r>
      <w:r w:rsidRPr="0035306D">
        <w:rPr>
          <w:rFonts w:ascii="Arial" w:hAnsi="Arial" w:cs="Arial"/>
          <w:sz w:val="24"/>
        </w:rPr>
        <w:t> </w:t>
      </w:r>
      <w:r>
        <w:rPr>
          <w:rFonts w:ascii="Arial" w:hAnsi="Arial" w:cs="Arial"/>
        </w:rPr>
        <w:t>:</w:t>
      </w:r>
    </w:p>
    <w:p w14:paraId="3C6FC3DD" w14:textId="13A265A5"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822392A" w14:textId="757FD82A"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4494AFD4" w14:textId="7D58B4B7"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4F19D361" w14:textId="22FCCA2B"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6E487B2" w14:textId="77777777" w:rsidR="00C40B45" w:rsidRDefault="00C40B45"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30F83B09" w14:textId="77777777" w:rsidR="0035306D" w:rsidRDefault="0035306D" w:rsidP="00422E8C">
      <w:pPr>
        <w:pBdr>
          <w:top w:val="single" w:sz="4" w:space="1" w:color="auto"/>
          <w:left w:val="single" w:sz="4" w:space="4" w:color="auto"/>
          <w:bottom w:val="single" w:sz="4" w:space="1" w:color="auto"/>
          <w:right w:val="single" w:sz="4" w:space="4" w:color="auto"/>
        </w:pBdr>
        <w:spacing w:before="0" w:after="0"/>
        <w:rPr>
          <w:rFonts w:ascii="Arial" w:hAnsi="Arial" w:cs="Arial"/>
        </w:rPr>
      </w:pPr>
    </w:p>
    <w:p w14:paraId="56362DCD" w14:textId="570572B5" w:rsidR="0035306D" w:rsidRDefault="0035306D" w:rsidP="00422E8C">
      <w:pPr>
        <w:rPr>
          <w:rFonts w:ascii="Arial" w:hAnsi="Arial" w:cs="Arial"/>
        </w:rPr>
      </w:pPr>
    </w:p>
    <w:p w14:paraId="23BF34E7" w14:textId="2CAC1C5F" w:rsidR="007A37A8" w:rsidRPr="007476F2" w:rsidRDefault="007A37A8" w:rsidP="007476F2">
      <w:pPr>
        <w:rPr>
          <w:rFonts w:ascii="Arial" w:hAnsi="Arial" w:cs="Arial"/>
          <w:bCs/>
        </w:rPr>
      </w:pPr>
      <w:r w:rsidRPr="36E15A98">
        <w:rPr>
          <w:rFonts w:ascii="Arial" w:hAnsi="Arial" w:cs="Arial"/>
        </w:rPr>
        <w:br w:type="page"/>
      </w:r>
    </w:p>
    <w:p w14:paraId="31F91FFF" w14:textId="42EA5D59" w:rsidR="0035306D" w:rsidRPr="0035306D" w:rsidRDefault="0035306D"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lastRenderedPageBreak/>
        <w:t>Préambule</w:t>
      </w:r>
    </w:p>
    <w:p w14:paraId="26DEEAC8" w14:textId="77777777" w:rsidR="0035306D" w:rsidRPr="0035306D" w:rsidRDefault="0035306D" w:rsidP="0035306D">
      <w:pPr>
        <w:rPr>
          <w:rFonts w:ascii="Arial" w:hAnsi="Arial" w:cs="Arial"/>
          <w:bCs/>
        </w:rPr>
      </w:pPr>
      <w:r w:rsidRPr="0035306D">
        <w:rPr>
          <w:rFonts w:ascii="Arial" w:hAnsi="Arial" w:cs="Arial"/>
          <w:bCs/>
        </w:rPr>
        <w:t>Ce document constitue le cadre de réponses qui doit être utilisé par le candidat pour structurer la présentation de son offre à la présente consultation. L’utilisation de ce document est obligatoire et doit être remis avec l'offre du candidat.</w:t>
      </w:r>
    </w:p>
    <w:p w14:paraId="024BA1B1" w14:textId="77777777" w:rsidR="0035306D" w:rsidRPr="0035306D" w:rsidRDefault="0035306D" w:rsidP="0035306D">
      <w:pPr>
        <w:rPr>
          <w:rFonts w:ascii="Arial" w:hAnsi="Arial" w:cs="Arial"/>
          <w:bCs/>
        </w:rPr>
      </w:pPr>
      <w:r w:rsidRPr="0035306D">
        <w:rPr>
          <w:rFonts w:ascii="Arial" w:hAnsi="Arial" w:cs="Arial"/>
          <w:bCs/>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14:paraId="0E553401" w14:textId="77777777" w:rsidR="0035306D" w:rsidRPr="0035306D" w:rsidRDefault="0035306D" w:rsidP="0035306D">
      <w:pPr>
        <w:rPr>
          <w:rFonts w:ascii="Arial" w:hAnsi="Arial" w:cs="Arial"/>
          <w:bCs/>
        </w:rPr>
      </w:pPr>
      <w:r w:rsidRPr="0035306D">
        <w:rPr>
          <w:rFonts w:ascii="Arial" w:hAnsi="Arial" w:cs="Arial"/>
          <w:bCs/>
        </w:rPr>
        <w:t>Le candidat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32B02D31" w14:textId="4B4393AF" w:rsidR="0035306D" w:rsidRDefault="0035306D" w:rsidP="0035306D">
      <w:pPr>
        <w:rPr>
          <w:rFonts w:ascii="Arial" w:hAnsi="Arial" w:cs="Arial"/>
          <w:bCs/>
        </w:rPr>
      </w:pPr>
      <w:r w:rsidRPr="0035306D">
        <w:rPr>
          <w:rFonts w:ascii="Arial" w:hAnsi="Arial" w:cs="Arial"/>
          <w:bCs/>
        </w:rPr>
        <w:t>Le présent document et les éventuelles annexes serviront à l’analyse des offres conformément au règlement de la consultation.</w:t>
      </w:r>
    </w:p>
    <w:p w14:paraId="7ECA41C5" w14:textId="4BA651DA" w:rsidR="0035306D" w:rsidRDefault="0035306D" w:rsidP="0035306D">
      <w:pPr>
        <w:rPr>
          <w:rFonts w:ascii="Arial" w:hAnsi="Arial" w:cs="Arial"/>
          <w:bCs/>
        </w:rPr>
      </w:pPr>
    </w:p>
    <w:p w14:paraId="06ABC77B" w14:textId="26C9F621" w:rsidR="0035306D" w:rsidRPr="0035306D" w:rsidRDefault="007476F2" w:rsidP="0035306D">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Pr>
          <w:rFonts w:ascii="Arial" w:hAnsi="Arial" w:cs="Arial"/>
          <w:b/>
          <w:sz w:val="24"/>
        </w:rPr>
        <w:t>Présentation du candidat</w:t>
      </w:r>
    </w:p>
    <w:p w14:paraId="07F337E6" w14:textId="7A396B97"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Adresse d</w:t>
      </w:r>
      <w:r w:rsidR="003353EF">
        <w:rPr>
          <w:rFonts w:ascii="Arial" w:hAnsi="Arial" w:cs="Arial"/>
          <w:b/>
          <w:bCs/>
        </w:rPr>
        <w:t>e l’établissement</w:t>
      </w:r>
      <w:r w:rsidRPr="003F1C2C">
        <w:rPr>
          <w:rFonts w:ascii="Arial" w:hAnsi="Arial" w:cs="Arial"/>
          <w:b/>
          <w:bCs/>
        </w:rPr>
        <w:t xml:space="preserve"> </w:t>
      </w:r>
    </w:p>
    <w:p w14:paraId="60335BB4" w14:textId="27A51CC4" w:rsidR="007476F2" w:rsidRDefault="007476F2" w:rsidP="0035306D">
      <w:pPr>
        <w:rPr>
          <w:rFonts w:ascii="Arial" w:hAnsi="Arial" w:cs="Arial"/>
          <w:bCs/>
        </w:rPr>
      </w:pPr>
    </w:p>
    <w:p w14:paraId="044D4B92" w14:textId="2A8DEB8A" w:rsidR="007476F2" w:rsidRDefault="007476F2" w:rsidP="0035306D">
      <w:pPr>
        <w:rPr>
          <w:rFonts w:ascii="Arial" w:hAnsi="Arial" w:cs="Arial"/>
          <w:bCs/>
        </w:rPr>
      </w:pPr>
    </w:p>
    <w:p w14:paraId="2191C508" w14:textId="29D59AC2" w:rsidR="007476F2" w:rsidRDefault="007476F2" w:rsidP="0035306D">
      <w:pPr>
        <w:rPr>
          <w:rFonts w:ascii="Arial" w:hAnsi="Arial" w:cs="Arial"/>
          <w:bCs/>
        </w:rPr>
      </w:pPr>
    </w:p>
    <w:p w14:paraId="029EC166" w14:textId="2566FA16" w:rsidR="007476F2" w:rsidRDefault="007476F2" w:rsidP="0035306D">
      <w:pPr>
        <w:rPr>
          <w:rFonts w:ascii="Arial" w:hAnsi="Arial" w:cs="Arial"/>
          <w:bCs/>
        </w:rPr>
      </w:pPr>
    </w:p>
    <w:p w14:paraId="7A94D1D7" w14:textId="4DCA9B74" w:rsidR="007476F2" w:rsidRPr="003F1C2C" w:rsidRDefault="007476F2" w:rsidP="007476F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F1C2C">
        <w:rPr>
          <w:rFonts w:ascii="Arial" w:hAnsi="Arial" w:cs="Arial"/>
          <w:b/>
          <w:bCs/>
        </w:rPr>
        <w:t>Contacts du marché</w:t>
      </w:r>
    </w:p>
    <w:p w14:paraId="46AC93AA" w14:textId="29037A01" w:rsidR="007476F2" w:rsidRPr="003F1C2C" w:rsidRDefault="00DB2663" w:rsidP="0035306D">
      <w:pPr>
        <w:rPr>
          <w:rFonts w:ascii="Arial" w:hAnsi="Arial" w:cs="Arial"/>
          <w:b/>
          <w:bCs/>
          <w:u w:val="single"/>
        </w:rPr>
      </w:pPr>
      <w:r w:rsidRPr="003F1C2C">
        <w:rPr>
          <w:rFonts w:ascii="Arial" w:hAnsi="Arial" w:cs="Arial"/>
          <w:b/>
          <w:bCs/>
          <w:u w:val="single"/>
        </w:rPr>
        <w:t>Le responsable du marché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137C0966" w14:textId="77777777" w:rsidTr="00DB2663">
        <w:tc>
          <w:tcPr>
            <w:tcW w:w="2660" w:type="dxa"/>
            <w:shd w:val="clear" w:color="auto" w:fill="8DB3E2"/>
          </w:tcPr>
          <w:p w14:paraId="44C63BA4"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03EADF45"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648401A0"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373F53BB" w14:textId="77777777" w:rsidR="00DB2663" w:rsidRPr="00DB2663" w:rsidRDefault="00DB2663" w:rsidP="00DB2663">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42B6C82F" w14:textId="77777777" w:rsidTr="00DB2663">
        <w:trPr>
          <w:trHeight w:val="550"/>
        </w:trPr>
        <w:tc>
          <w:tcPr>
            <w:tcW w:w="2660" w:type="dxa"/>
          </w:tcPr>
          <w:p w14:paraId="18814714"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693" w:type="dxa"/>
          </w:tcPr>
          <w:p w14:paraId="32908682"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126" w:type="dxa"/>
          </w:tcPr>
          <w:p w14:paraId="6D850490"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c>
          <w:tcPr>
            <w:tcW w:w="2581" w:type="dxa"/>
          </w:tcPr>
          <w:p w14:paraId="230CF243" w14:textId="77777777" w:rsidR="00DB2663" w:rsidRPr="00DB2663" w:rsidRDefault="00DB2663" w:rsidP="00DB2663">
            <w:pPr>
              <w:tabs>
                <w:tab w:val="left" w:pos="2055"/>
              </w:tabs>
              <w:suppressAutoHyphens/>
              <w:spacing w:after="0"/>
              <w:rPr>
                <w:rFonts w:ascii="Arial" w:eastAsia="Calibri" w:hAnsi="Arial" w:cs="font407"/>
                <w:color w:val="00000A"/>
                <w:kern w:val="1"/>
              </w:rPr>
            </w:pPr>
          </w:p>
        </w:tc>
      </w:tr>
    </w:tbl>
    <w:p w14:paraId="056C3EF3" w14:textId="5F507D1A" w:rsidR="00DB2663" w:rsidRDefault="00DB2663" w:rsidP="0035306D">
      <w:pPr>
        <w:rPr>
          <w:rFonts w:ascii="Arial" w:hAnsi="Arial" w:cs="Arial"/>
          <w:bCs/>
        </w:rPr>
      </w:pPr>
    </w:p>
    <w:p w14:paraId="2DDC41C3" w14:textId="70493668" w:rsidR="00DB2663" w:rsidRPr="003F1C2C" w:rsidRDefault="00DB2663" w:rsidP="0035306D">
      <w:pPr>
        <w:rPr>
          <w:rFonts w:ascii="Arial" w:hAnsi="Arial" w:cs="Arial"/>
          <w:b/>
          <w:bCs/>
          <w:u w:val="single"/>
        </w:rPr>
      </w:pPr>
      <w:r w:rsidRPr="003F1C2C">
        <w:rPr>
          <w:rFonts w:ascii="Arial" w:hAnsi="Arial" w:cs="Arial"/>
          <w:b/>
          <w:bCs/>
          <w:u w:val="single"/>
        </w:rPr>
        <w:t>Le gestionnaire administratif (commandes / facturation)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63756CC9" w14:textId="77777777" w:rsidTr="008D292A">
        <w:tc>
          <w:tcPr>
            <w:tcW w:w="2660" w:type="dxa"/>
            <w:shd w:val="clear" w:color="auto" w:fill="8DB3E2"/>
          </w:tcPr>
          <w:p w14:paraId="4353B6F4"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7D9E99DC"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48818A5A"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2CA57B3C"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14032330" w14:textId="77777777" w:rsidTr="008D292A">
        <w:trPr>
          <w:trHeight w:val="550"/>
        </w:trPr>
        <w:tc>
          <w:tcPr>
            <w:tcW w:w="2660" w:type="dxa"/>
          </w:tcPr>
          <w:p w14:paraId="2ADB3981"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693" w:type="dxa"/>
          </w:tcPr>
          <w:p w14:paraId="3739E594"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126" w:type="dxa"/>
          </w:tcPr>
          <w:p w14:paraId="43291ED4"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581" w:type="dxa"/>
          </w:tcPr>
          <w:p w14:paraId="1B909079"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r>
    </w:tbl>
    <w:p w14:paraId="43B92B84" w14:textId="447FB461" w:rsidR="00DB2663" w:rsidRDefault="00DB2663" w:rsidP="0035306D">
      <w:pPr>
        <w:rPr>
          <w:rFonts w:ascii="Arial" w:hAnsi="Arial" w:cs="Arial"/>
          <w:bCs/>
        </w:rPr>
      </w:pPr>
    </w:p>
    <w:p w14:paraId="7237C0DB" w14:textId="37D6ACE6" w:rsidR="00DB2663" w:rsidRPr="003F1C2C" w:rsidRDefault="00DB2663" w:rsidP="0035306D">
      <w:pPr>
        <w:rPr>
          <w:rFonts w:ascii="Arial" w:hAnsi="Arial" w:cs="Arial"/>
          <w:b/>
          <w:bCs/>
          <w:u w:val="single"/>
        </w:rPr>
      </w:pPr>
      <w:r w:rsidRPr="003F1C2C">
        <w:rPr>
          <w:rFonts w:ascii="Arial" w:hAnsi="Arial" w:cs="Arial"/>
          <w:b/>
          <w:bCs/>
          <w:u w:val="single"/>
        </w:rPr>
        <w:t>Le responsable technique (devis / exécution des prestations) :</w:t>
      </w:r>
    </w:p>
    <w:tbl>
      <w:tblPr>
        <w:tblStyle w:val="Grilledutableau2"/>
        <w:tblW w:w="10060" w:type="dxa"/>
        <w:tblLook w:val="04A0" w:firstRow="1" w:lastRow="0" w:firstColumn="1" w:lastColumn="0" w:noHBand="0" w:noVBand="1"/>
      </w:tblPr>
      <w:tblGrid>
        <w:gridCol w:w="2660"/>
        <w:gridCol w:w="2693"/>
        <w:gridCol w:w="2126"/>
        <w:gridCol w:w="2581"/>
      </w:tblGrid>
      <w:tr w:rsidR="00DB2663" w:rsidRPr="00DB2663" w14:paraId="5000B2CE" w14:textId="77777777" w:rsidTr="008D292A">
        <w:tc>
          <w:tcPr>
            <w:tcW w:w="2660" w:type="dxa"/>
            <w:shd w:val="clear" w:color="auto" w:fill="8DB3E2"/>
          </w:tcPr>
          <w:p w14:paraId="51C010C2"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Nom / Prénom</w:t>
            </w:r>
          </w:p>
        </w:tc>
        <w:tc>
          <w:tcPr>
            <w:tcW w:w="2693" w:type="dxa"/>
            <w:shd w:val="clear" w:color="auto" w:fill="8DB3E2"/>
          </w:tcPr>
          <w:p w14:paraId="504FBCEA"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Fonction</w:t>
            </w:r>
          </w:p>
        </w:tc>
        <w:tc>
          <w:tcPr>
            <w:tcW w:w="2126" w:type="dxa"/>
            <w:shd w:val="clear" w:color="auto" w:fill="8DB3E2"/>
          </w:tcPr>
          <w:p w14:paraId="1E0F4011"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Téléphone</w:t>
            </w:r>
          </w:p>
        </w:tc>
        <w:tc>
          <w:tcPr>
            <w:tcW w:w="2581" w:type="dxa"/>
            <w:shd w:val="clear" w:color="auto" w:fill="8DB3E2"/>
          </w:tcPr>
          <w:p w14:paraId="4A198499" w14:textId="77777777" w:rsidR="00DB2663" w:rsidRPr="00DB2663" w:rsidRDefault="00DB2663" w:rsidP="008D292A">
            <w:pPr>
              <w:tabs>
                <w:tab w:val="left" w:pos="2055"/>
              </w:tabs>
              <w:suppressAutoHyphens/>
              <w:spacing w:before="0" w:after="0" w:line="276" w:lineRule="auto"/>
              <w:jc w:val="center"/>
              <w:rPr>
                <w:rFonts w:ascii="Arial" w:eastAsia="Calibri" w:hAnsi="Arial" w:cs="font407"/>
                <w:color w:val="00000A"/>
                <w:kern w:val="1"/>
              </w:rPr>
            </w:pPr>
            <w:r w:rsidRPr="00DB2663">
              <w:rPr>
                <w:rFonts w:ascii="Arial" w:eastAsia="Calibri" w:hAnsi="Arial" w:cs="font407"/>
                <w:color w:val="00000A"/>
                <w:kern w:val="1"/>
              </w:rPr>
              <w:t>E-mail</w:t>
            </w:r>
          </w:p>
        </w:tc>
      </w:tr>
      <w:tr w:rsidR="00DB2663" w:rsidRPr="00DB2663" w14:paraId="4124B9C0" w14:textId="77777777" w:rsidTr="008D292A">
        <w:trPr>
          <w:trHeight w:val="550"/>
        </w:trPr>
        <w:tc>
          <w:tcPr>
            <w:tcW w:w="2660" w:type="dxa"/>
          </w:tcPr>
          <w:p w14:paraId="45D85EC7"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693" w:type="dxa"/>
          </w:tcPr>
          <w:p w14:paraId="18B8DF3F"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126" w:type="dxa"/>
          </w:tcPr>
          <w:p w14:paraId="07593D65"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c>
          <w:tcPr>
            <w:tcW w:w="2581" w:type="dxa"/>
          </w:tcPr>
          <w:p w14:paraId="05950670" w14:textId="77777777" w:rsidR="00DB2663" w:rsidRPr="00DB2663" w:rsidRDefault="00DB2663" w:rsidP="008D292A">
            <w:pPr>
              <w:tabs>
                <w:tab w:val="left" w:pos="2055"/>
              </w:tabs>
              <w:suppressAutoHyphens/>
              <w:spacing w:after="0"/>
              <w:rPr>
                <w:rFonts w:ascii="Arial" w:eastAsia="Calibri" w:hAnsi="Arial" w:cs="font407"/>
                <w:color w:val="00000A"/>
                <w:kern w:val="1"/>
              </w:rPr>
            </w:pPr>
          </w:p>
        </w:tc>
      </w:tr>
    </w:tbl>
    <w:p w14:paraId="0D5F4889" w14:textId="3A5F45D7" w:rsidR="00DB2663" w:rsidRDefault="00DB2663" w:rsidP="0035306D">
      <w:pPr>
        <w:rPr>
          <w:rFonts w:ascii="Arial" w:hAnsi="Arial" w:cs="Arial"/>
          <w:bCs/>
        </w:rPr>
      </w:pPr>
    </w:p>
    <w:p w14:paraId="7407190D" w14:textId="7BE1DAD0" w:rsidR="00DB2663" w:rsidRDefault="00DB2663">
      <w:pPr>
        <w:spacing w:before="0" w:after="200" w:line="276" w:lineRule="auto"/>
        <w:jc w:val="left"/>
        <w:rPr>
          <w:rFonts w:ascii="Arial" w:hAnsi="Arial" w:cs="Arial"/>
          <w:bCs/>
        </w:rPr>
      </w:pPr>
      <w:r>
        <w:rPr>
          <w:rFonts w:ascii="Arial" w:hAnsi="Arial" w:cs="Arial"/>
          <w:bCs/>
        </w:rPr>
        <w:br w:type="page"/>
      </w:r>
    </w:p>
    <w:p w14:paraId="61B3AAD9" w14:textId="0B0997BE" w:rsidR="003F1C2C" w:rsidRDefault="008A0B57" w:rsidP="004D1761">
      <w:pPr>
        <w:spacing w:before="0" w:after="200" w:line="276" w:lineRule="auto"/>
        <w:jc w:val="center"/>
        <w:rPr>
          <w:rFonts w:ascii="Arial" w:hAnsi="Arial" w:cs="Arial"/>
          <w:b/>
          <w:bCs/>
          <w:sz w:val="28"/>
        </w:rPr>
      </w:pPr>
      <w:r w:rsidRPr="008A0B57">
        <w:rPr>
          <w:rFonts w:ascii="Arial" w:hAnsi="Arial" w:cs="Arial"/>
          <w:b/>
          <w:bCs/>
          <w:sz w:val="28"/>
        </w:rPr>
        <w:lastRenderedPageBreak/>
        <w:t>OFFRE TECHNIQUE</w:t>
      </w:r>
    </w:p>
    <w:p w14:paraId="0A0F1417" w14:textId="77777777" w:rsidR="00BA6404" w:rsidRPr="00BA6404" w:rsidRDefault="00BA6404" w:rsidP="00BA6404">
      <w:pPr>
        <w:rPr>
          <w:rFonts w:ascii="Arial" w:hAnsi="Arial" w:cs="Arial"/>
          <w:bCs/>
          <w:sz w:val="28"/>
        </w:rPr>
      </w:pPr>
    </w:p>
    <w:p w14:paraId="5B8A911C" w14:textId="0A8EA58C" w:rsidR="00BA6404" w:rsidRDefault="003A2842" w:rsidP="003F1C2C">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b/>
          <w:sz w:val="24"/>
        </w:rPr>
        <w:t>Pertinence de l’organisation de la prestation proposée pour l’exécution du marché (20 points) jugée sur :</w:t>
      </w:r>
      <w:r w:rsidR="00BA6404" w:rsidRPr="00BA6404">
        <w:rPr>
          <w:rFonts w:ascii="Arial" w:hAnsi="Arial" w:cs="Arial"/>
          <w:b/>
          <w:sz w:val="24"/>
        </w:rPr>
        <w:t xml:space="preserve"> </w:t>
      </w:r>
    </w:p>
    <w:p w14:paraId="453C0E36" w14:textId="036D227C" w:rsidR="003A2842" w:rsidRPr="003A2842" w:rsidRDefault="00796379"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003A2842" w:rsidRPr="003A2842">
        <w:rPr>
          <w:rFonts w:ascii="Arial" w:hAnsi="Arial" w:cs="Arial"/>
          <w:sz w:val="24"/>
        </w:rPr>
        <w:t>L’adéquation du nombre d’agents qualifiés avec la nature et le volume du marché ;</w:t>
      </w:r>
    </w:p>
    <w:p w14:paraId="2BFA0822" w14:textId="586EF149"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3A2842">
        <w:rPr>
          <w:rFonts w:ascii="Arial" w:hAnsi="Arial" w:cs="Arial"/>
          <w:sz w:val="24"/>
        </w:rPr>
        <w:t>Les moyens humains mis en œuvre pour assurer le pilotage et l’exécution du marché ;</w:t>
      </w:r>
    </w:p>
    <w:p w14:paraId="3216C403" w14:textId="223EA506"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sz w:val="24"/>
        </w:rPr>
        <w:t>-</w:t>
      </w:r>
      <w:r>
        <w:rPr>
          <w:rFonts w:ascii="Arial" w:hAnsi="Arial" w:cs="Arial"/>
          <w:sz w:val="24"/>
        </w:rPr>
        <w:t xml:space="preserve"> </w:t>
      </w:r>
      <w:r w:rsidRPr="003A2842">
        <w:rPr>
          <w:rFonts w:ascii="Arial" w:hAnsi="Arial" w:cs="Arial"/>
          <w:sz w:val="24"/>
        </w:rPr>
        <w:t>Les moyens techniques mis en œuvre pour assurer le pilotage et l’exécution du marché ;</w:t>
      </w:r>
    </w:p>
    <w:p w14:paraId="2E6A81C1" w14:textId="36732B2A"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sz w:val="24"/>
        </w:rPr>
        <w:t>-</w:t>
      </w:r>
      <w:r>
        <w:rPr>
          <w:rFonts w:ascii="Arial" w:hAnsi="Arial" w:cs="Arial"/>
          <w:sz w:val="24"/>
        </w:rPr>
        <w:t xml:space="preserve"> </w:t>
      </w:r>
      <w:r w:rsidRPr="003A2842">
        <w:rPr>
          <w:rFonts w:ascii="Arial" w:hAnsi="Arial" w:cs="Arial"/>
          <w:sz w:val="24"/>
        </w:rPr>
        <w:t>La qualification du personnel pour assurer la qualité de la prestation ;</w:t>
      </w:r>
    </w:p>
    <w:p w14:paraId="40A8886F" w14:textId="21E5E4D4" w:rsid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sz w:val="24"/>
        </w:rPr>
        <w:t>-</w:t>
      </w:r>
      <w:r>
        <w:rPr>
          <w:rFonts w:ascii="Arial" w:hAnsi="Arial" w:cs="Arial"/>
          <w:sz w:val="24"/>
        </w:rPr>
        <w:t xml:space="preserve"> </w:t>
      </w:r>
      <w:r w:rsidRPr="003A2842">
        <w:rPr>
          <w:rFonts w:ascii="Arial" w:hAnsi="Arial" w:cs="Arial"/>
          <w:sz w:val="24"/>
        </w:rPr>
        <w:t>Tout autre élément permettant de juger du savoir-faire du candidat quant à l’organisation de la prestation.</w:t>
      </w:r>
    </w:p>
    <w:p w14:paraId="4400A6F0" w14:textId="319306CE" w:rsidR="00466AAF" w:rsidRDefault="00466AAF" w:rsidP="0035306D">
      <w:pPr>
        <w:rPr>
          <w:rFonts w:ascii="Arial" w:hAnsi="Arial" w:cs="Arial"/>
          <w:bCs/>
        </w:rPr>
      </w:pPr>
    </w:p>
    <w:p w14:paraId="7078D716" w14:textId="66E0676B" w:rsidR="00E129D3" w:rsidRDefault="00E129D3" w:rsidP="0035306D">
      <w:pPr>
        <w:rPr>
          <w:rFonts w:ascii="Arial" w:hAnsi="Arial" w:cs="Arial"/>
          <w:bCs/>
        </w:rPr>
      </w:pPr>
    </w:p>
    <w:p w14:paraId="49EC5A99" w14:textId="0B5C7A8C" w:rsidR="00E129D3" w:rsidRDefault="00E129D3" w:rsidP="0035306D">
      <w:pPr>
        <w:rPr>
          <w:rFonts w:ascii="Arial" w:hAnsi="Arial" w:cs="Arial"/>
          <w:bCs/>
        </w:rPr>
      </w:pPr>
    </w:p>
    <w:p w14:paraId="75D613F7" w14:textId="77777777" w:rsidR="00E129D3" w:rsidRDefault="00E129D3" w:rsidP="0035306D">
      <w:pPr>
        <w:rPr>
          <w:rFonts w:ascii="Arial" w:hAnsi="Arial" w:cs="Arial"/>
          <w:bCs/>
        </w:rPr>
      </w:pPr>
    </w:p>
    <w:p w14:paraId="29017F09" w14:textId="2D664617" w:rsidR="00466AAF" w:rsidRDefault="00466AAF">
      <w:pPr>
        <w:spacing w:before="0" w:after="200" w:line="276" w:lineRule="auto"/>
        <w:jc w:val="left"/>
        <w:rPr>
          <w:rFonts w:ascii="Arial" w:hAnsi="Arial" w:cs="Arial"/>
          <w:bCs/>
        </w:rPr>
      </w:pPr>
      <w:r>
        <w:rPr>
          <w:rFonts w:ascii="Arial" w:hAnsi="Arial" w:cs="Arial"/>
          <w:bCs/>
        </w:rPr>
        <w:br w:type="page"/>
      </w:r>
    </w:p>
    <w:p w14:paraId="479BA2D1" w14:textId="77777777" w:rsidR="00BA6404" w:rsidRDefault="00BA6404" w:rsidP="0035306D">
      <w:pPr>
        <w:rPr>
          <w:rFonts w:ascii="Arial" w:hAnsi="Arial" w:cs="Arial"/>
          <w:bCs/>
        </w:rPr>
      </w:pPr>
    </w:p>
    <w:p w14:paraId="3AB570F1" w14:textId="77777777" w:rsidR="003A2842" w:rsidRDefault="003A2842" w:rsidP="00796379">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sidRPr="003A2842">
        <w:rPr>
          <w:rFonts w:ascii="Arial" w:hAnsi="Arial" w:cs="Arial"/>
          <w:b/>
          <w:sz w:val="24"/>
        </w:rPr>
        <w:t xml:space="preserve">Modalités de gestion des absences (20 points) </w:t>
      </w:r>
      <w:r w:rsidRPr="003A2842">
        <w:rPr>
          <w:rFonts w:ascii="Arial" w:hAnsi="Arial" w:cs="Arial"/>
          <w:sz w:val="24"/>
        </w:rPr>
        <w:t>jugées notamment sur la gestion des absences non prévues et les délais de remplacement</w:t>
      </w:r>
    </w:p>
    <w:p w14:paraId="314E67D2" w14:textId="5DBAA5BD" w:rsidR="00C40B45" w:rsidRDefault="00C40B45" w:rsidP="003F1C2C">
      <w:pPr>
        <w:rPr>
          <w:rFonts w:ascii="Arial" w:hAnsi="Arial" w:cs="Arial"/>
          <w:sz w:val="24"/>
        </w:rPr>
      </w:pPr>
    </w:p>
    <w:p w14:paraId="5C753BD8" w14:textId="77777777" w:rsidR="003A2842" w:rsidRDefault="003A2842" w:rsidP="003F1C2C">
      <w:pPr>
        <w:rPr>
          <w:rFonts w:ascii="Arial" w:hAnsi="Arial" w:cs="Arial"/>
          <w:bCs/>
        </w:rPr>
      </w:pPr>
    </w:p>
    <w:p w14:paraId="070D9A40" w14:textId="2FE32F51" w:rsidR="00466AAF" w:rsidRDefault="00466AAF" w:rsidP="003F1C2C">
      <w:pPr>
        <w:rPr>
          <w:rFonts w:ascii="Arial" w:hAnsi="Arial" w:cs="Arial"/>
          <w:bCs/>
        </w:rPr>
      </w:pPr>
    </w:p>
    <w:p w14:paraId="399AF464" w14:textId="77777777" w:rsidR="00466AAF" w:rsidRDefault="00466AAF" w:rsidP="003F1C2C">
      <w:pPr>
        <w:rPr>
          <w:rFonts w:ascii="Arial" w:hAnsi="Arial" w:cs="Arial"/>
          <w:bCs/>
        </w:rPr>
      </w:pPr>
    </w:p>
    <w:p w14:paraId="4FA9820E" w14:textId="77777777" w:rsidR="00796379" w:rsidRDefault="00796379">
      <w:pPr>
        <w:spacing w:before="0" w:after="200" w:line="276" w:lineRule="auto"/>
        <w:jc w:val="left"/>
        <w:rPr>
          <w:rFonts w:ascii="Arial" w:hAnsi="Arial" w:cs="Arial"/>
          <w:bCs/>
          <w:highlight w:val="yellow"/>
        </w:rPr>
      </w:pPr>
    </w:p>
    <w:p w14:paraId="493FB302" w14:textId="2BC32699" w:rsidR="00796379" w:rsidRDefault="00796379">
      <w:pPr>
        <w:spacing w:before="0" w:after="200" w:line="276" w:lineRule="auto"/>
        <w:jc w:val="left"/>
        <w:rPr>
          <w:rFonts w:ascii="Arial" w:hAnsi="Arial" w:cs="Arial"/>
          <w:bCs/>
        </w:rPr>
      </w:pPr>
      <w:r>
        <w:rPr>
          <w:rFonts w:ascii="Arial" w:hAnsi="Arial" w:cs="Arial"/>
          <w:bCs/>
        </w:rPr>
        <w:br w:type="page"/>
      </w:r>
    </w:p>
    <w:p w14:paraId="3255C615" w14:textId="29477C7F" w:rsidR="00796379" w:rsidRPr="00796379" w:rsidRDefault="003A2842" w:rsidP="00796379">
      <w:pPr>
        <w:pBdr>
          <w:top w:val="single" w:sz="4" w:space="1" w:color="auto"/>
          <w:left w:val="single" w:sz="4" w:space="4" w:color="auto"/>
          <w:bottom w:val="single" w:sz="4" w:space="1" w:color="auto"/>
          <w:right w:val="single" w:sz="4" w:space="0" w:color="auto"/>
        </w:pBdr>
        <w:shd w:val="clear" w:color="auto" w:fill="6699FF"/>
        <w:rPr>
          <w:rFonts w:ascii="Arial" w:hAnsi="Arial" w:cs="Arial"/>
          <w:b/>
          <w:sz w:val="24"/>
        </w:rPr>
      </w:pPr>
      <w:r w:rsidRPr="003A2842">
        <w:rPr>
          <w:rFonts w:ascii="Arial" w:hAnsi="Arial" w:cs="Arial"/>
          <w:b/>
          <w:sz w:val="24"/>
        </w:rPr>
        <w:lastRenderedPageBreak/>
        <w:t>3-</w:t>
      </w:r>
      <w:r w:rsidRPr="003A2842">
        <w:rPr>
          <w:rFonts w:ascii="Arial" w:hAnsi="Arial" w:cs="Arial"/>
          <w:b/>
          <w:sz w:val="24"/>
        </w:rPr>
        <w:tab/>
        <w:t xml:space="preserve">Démarche en matière de protection de l’environnement dans le cadre du marché : </w:t>
      </w:r>
      <w:r w:rsidR="00796379" w:rsidRPr="00796379">
        <w:rPr>
          <w:rFonts w:ascii="Arial" w:hAnsi="Arial" w:cs="Arial"/>
          <w:b/>
          <w:sz w:val="24"/>
        </w:rPr>
        <w:t xml:space="preserve">(10 points) </w:t>
      </w:r>
    </w:p>
    <w:p w14:paraId="22C14F4A" w14:textId="61B272BA"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3A2842">
        <w:rPr>
          <w:rFonts w:ascii="Arial" w:hAnsi="Arial" w:cs="Arial"/>
          <w:sz w:val="24"/>
        </w:rPr>
        <w:t>Gestion des énergies : Sélection des agents avec un faible impact environnemental (transport en commun privilégié…) ;</w:t>
      </w:r>
    </w:p>
    <w:p w14:paraId="6D0B818E" w14:textId="5AAE083E"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3A2842">
        <w:rPr>
          <w:rFonts w:ascii="Arial" w:hAnsi="Arial" w:cs="Arial"/>
          <w:sz w:val="24"/>
        </w:rPr>
        <w:t>Gestion des déchets - bonne restitution à l’EFS des équipements et tracts associés à chaque opération ;</w:t>
      </w:r>
    </w:p>
    <w:p w14:paraId="6D7613DA" w14:textId="54FC051F" w:rsidR="003A2842" w:rsidRPr="003A2842"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3A2842">
        <w:rPr>
          <w:rFonts w:ascii="Arial" w:hAnsi="Arial" w:cs="Arial"/>
          <w:sz w:val="24"/>
        </w:rPr>
        <w:t>Sensibilisation / formation : sensibilisation des intervenants aux problématiques environnementales liées à l'exécution du marché ;</w:t>
      </w:r>
    </w:p>
    <w:p w14:paraId="34C1F8F7" w14:textId="664A236D" w:rsidR="00796379" w:rsidRDefault="003A2842" w:rsidP="003A2842">
      <w:pPr>
        <w:pBdr>
          <w:top w:val="single" w:sz="4" w:space="1" w:color="auto"/>
          <w:left w:val="single" w:sz="4" w:space="4" w:color="auto"/>
          <w:bottom w:val="single" w:sz="4" w:space="1" w:color="auto"/>
          <w:right w:val="single" w:sz="4" w:space="0" w:color="auto"/>
        </w:pBdr>
        <w:shd w:val="clear" w:color="auto" w:fill="6699FF"/>
        <w:rPr>
          <w:rFonts w:ascii="Arial" w:hAnsi="Arial" w:cs="Arial"/>
          <w:sz w:val="24"/>
        </w:rPr>
      </w:pPr>
      <w:r>
        <w:rPr>
          <w:rFonts w:ascii="Arial" w:hAnsi="Arial" w:cs="Arial"/>
          <w:sz w:val="24"/>
        </w:rPr>
        <w:t xml:space="preserve">- </w:t>
      </w:r>
      <w:r w:rsidRPr="003A2842">
        <w:rPr>
          <w:rFonts w:ascii="Arial" w:hAnsi="Arial" w:cs="Arial"/>
          <w:sz w:val="24"/>
        </w:rPr>
        <w:t>Tout autre élément permettant de mettre en avant les pratiques du candidat pour la préservation de l’environnement dans le cadre de l’exécution du marché.</w:t>
      </w:r>
    </w:p>
    <w:p w14:paraId="78AC915F" w14:textId="5356529F" w:rsidR="00796379" w:rsidRPr="00796379" w:rsidRDefault="00796379">
      <w:pPr>
        <w:spacing w:before="0" w:after="200" w:line="276" w:lineRule="auto"/>
        <w:jc w:val="left"/>
        <w:rPr>
          <w:rFonts w:ascii="Arial" w:hAnsi="Arial" w:cs="Arial"/>
          <w:b/>
          <w:bCs/>
          <w:color w:val="FF0000"/>
        </w:rPr>
      </w:pPr>
      <w:r w:rsidRPr="00796379">
        <w:rPr>
          <w:rFonts w:ascii="Arial" w:hAnsi="Arial" w:cs="Arial"/>
          <w:b/>
          <w:bCs/>
          <w:color w:val="FF0000"/>
          <w:highlight w:val="yellow"/>
        </w:rPr>
        <w:t>NB : l’attention du candidat est attirée sur le fait que les éléments de réponse attendus doivent concerner l’exécution des prestations du marché et non la politique générale RSE de l’entreprise</w:t>
      </w:r>
    </w:p>
    <w:p w14:paraId="0091E3E2" w14:textId="156FF102" w:rsidR="00796379" w:rsidRDefault="00796379">
      <w:pPr>
        <w:spacing w:before="0" w:after="200" w:line="276" w:lineRule="auto"/>
        <w:jc w:val="left"/>
        <w:rPr>
          <w:rFonts w:ascii="Arial" w:hAnsi="Arial" w:cs="Arial"/>
          <w:bCs/>
        </w:rPr>
      </w:pPr>
    </w:p>
    <w:p w14:paraId="027D9812" w14:textId="273FA2D0" w:rsidR="00E129D3" w:rsidRDefault="00E129D3">
      <w:pPr>
        <w:spacing w:before="0" w:after="200" w:line="276" w:lineRule="auto"/>
        <w:jc w:val="left"/>
        <w:rPr>
          <w:rFonts w:ascii="Arial" w:hAnsi="Arial" w:cs="Arial"/>
          <w:bCs/>
        </w:rPr>
      </w:pPr>
    </w:p>
    <w:p w14:paraId="4F55C8DA" w14:textId="29072206" w:rsidR="00E129D3" w:rsidRDefault="00E129D3">
      <w:pPr>
        <w:spacing w:before="0" w:after="200" w:line="276" w:lineRule="auto"/>
        <w:jc w:val="left"/>
        <w:rPr>
          <w:rFonts w:ascii="Arial" w:hAnsi="Arial" w:cs="Arial"/>
          <w:bCs/>
        </w:rPr>
      </w:pPr>
    </w:p>
    <w:p w14:paraId="11B0F6F5" w14:textId="4CFEC003" w:rsidR="00E129D3" w:rsidRDefault="00E129D3">
      <w:pPr>
        <w:spacing w:before="0" w:after="200" w:line="276" w:lineRule="auto"/>
        <w:jc w:val="left"/>
        <w:rPr>
          <w:rFonts w:ascii="Arial" w:hAnsi="Arial" w:cs="Arial"/>
          <w:bCs/>
        </w:rPr>
      </w:pPr>
    </w:p>
    <w:p w14:paraId="641916F8" w14:textId="5519107B" w:rsidR="00E129D3" w:rsidRDefault="00E129D3">
      <w:pPr>
        <w:spacing w:before="0" w:after="200" w:line="276" w:lineRule="auto"/>
        <w:jc w:val="left"/>
        <w:rPr>
          <w:rFonts w:ascii="Arial" w:hAnsi="Arial" w:cs="Arial"/>
          <w:bCs/>
        </w:rPr>
      </w:pPr>
    </w:p>
    <w:p w14:paraId="3D9A1FDE" w14:textId="1C1006EE" w:rsidR="00E129D3" w:rsidRDefault="00E129D3">
      <w:pPr>
        <w:spacing w:before="0" w:after="200" w:line="276" w:lineRule="auto"/>
        <w:jc w:val="left"/>
        <w:rPr>
          <w:rFonts w:ascii="Arial" w:hAnsi="Arial" w:cs="Arial"/>
          <w:bCs/>
        </w:rPr>
      </w:pPr>
    </w:p>
    <w:sectPr w:rsidR="00E129D3" w:rsidSect="00D46958">
      <w:headerReference w:type="default" r:id="rId12"/>
      <w:footerReference w:type="default" r:id="rId13"/>
      <w:headerReference w:type="first" r:id="rId14"/>
      <w:footerReference w:type="first" r:id="rId15"/>
      <w:type w:val="continuous"/>
      <w:pgSz w:w="11906" w:h="16838" w:code="9"/>
      <w:pgMar w:top="1463" w:right="851" w:bottom="567" w:left="1134"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DF34A" w14:textId="77777777" w:rsidR="00E06004" w:rsidRDefault="00E06004" w:rsidP="00F51D4C">
      <w:r>
        <w:separator/>
      </w:r>
    </w:p>
  </w:endnote>
  <w:endnote w:type="continuationSeparator" w:id="0">
    <w:p w14:paraId="676C2FB9" w14:textId="77777777" w:rsidR="00E06004" w:rsidRDefault="00E06004"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00000AF" w:usb1="50000048" w:usb2="00000000" w:usb3="00000000" w:csb0="00000111" w:csb1="00000000"/>
  </w:font>
  <w:font w:name="FreightMacro Pro Medium">
    <w:panose1 w:val="02000603040000020004"/>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407">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181341"/>
      <w:docPartObj>
        <w:docPartGallery w:val="Page Numbers (Bottom of Page)"/>
        <w:docPartUnique/>
      </w:docPartObj>
    </w:sdtPr>
    <w:sdtEndPr/>
    <w:sdtContent>
      <w:sdt>
        <w:sdtPr>
          <w:id w:val="1066687949"/>
          <w:docPartObj>
            <w:docPartGallery w:val="Page Numbers (Top of Page)"/>
            <w:docPartUnique/>
          </w:docPartObj>
        </w:sdtPr>
        <w:sdtEndPr/>
        <w:sdtContent>
          <w:p w14:paraId="2190D5C8" w14:textId="77777777" w:rsidR="00E06004" w:rsidRDefault="00E06004">
            <w:pPr>
              <w:pStyle w:val="Pieddepage"/>
              <w:jc w:val="center"/>
            </w:pPr>
          </w:p>
          <w:p w14:paraId="646FD083" w14:textId="2620B2A0" w:rsidR="00E06004" w:rsidRDefault="00E0600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F161EE">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161EE">
              <w:rPr>
                <w:b/>
                <w:bCs/>
                <w:noProof/>
              </w:rPr>
              <w:t>6</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4301010"/>
      <w:docPartObj>
        <w:docPartGallery w:val="Page Numbers (Bottom of Page)"/>
        <w:docPartUnique/>
      </w:docPartObj>
    </w:sdtPr>
    <w:sdtEndPr/>
    <w:sdtContent>
      <w:sdt>
        <w:sdtPr>
          <w:id w:val="1728636285"/>
          <w:docPartObj>
            <w:docPartGallery w:val="Page Numbers (Top of Page)"/>
            <w:docPartUnique/>
          </w:docPartObj>
        </w:sdtPr>
        <w:sdtEndPr/>
        <w:sdtContent>
          <w:p w14:paraId="04565A03" w14:textId="3EA3E6F8" w:rsidR="00E06004" w:rsidRDefault="00E0600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F161EE">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161EE">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DC7B1" w14:textId="77777777" w:rsidR="00E06004" w:rsidRDefault="00E06004" w:rsidP="00F51D4C">
      <w:r>
        <w:separator/>
      </w:r>
    </w:p>
  </w:footnote>
  <w:footnote w:type="continuationSeparator" w:id="0">
    <w:p w14:paraId="03893FF9" w14:textId="77777777" w:rsidR="00E06004" w:rsidRDefault="00E06004"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31309" w14:textId="77777777" w:rsidR="00E06004" w:rsidRPr="003C7C34" w:rsidRDefault="00E06004" w:rsidP="003C7C34">
    <w:pPr>
      <w:pStyle w:val="En-tte"/>
    </w:pPr>
    <w:r w:rsidRPr="00356F8F">
      <w:rPr>
        <w:noProof/>
        <w:lang w:eastAsia="fr-FR"/>
      </w:rPr>
      <w:drawing>
        <wp:anchor distT="0" distB="0" distL="114300" distR="114300" simplePos="0" relativeHeight="251664384" behindDoc="1" locked="0" layoutInCell="1" allowOverlap="1" wp14:anchorId="6186AB71" wp14:editId="066C04AB">
          <wp:simplePos x="0" y="0"/>
          <wp:positionH relativeFrom="page">
            <wp:posOffset>181271</wp:posOffset>
          </wp:positionH>
          <wp:positionV relativeFrom="page">
            <wp:posOffset>361950</wp:posOffset>
          </wp:positionV>
          <wp:extent cx="3060889" cy="4320000"/>
          <wp:effectExtent l="19050" t="0" r="6161" b="0"/>
          <wp:wrapNone/>
          <wp:docPr id="18"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7829E" w14:textId="77777777" w:rsidR="00E06004" w:rsidRDefault="00E06004" w:rsidP="00282F5B">
    <w:pPr>
      <w:pStyle w:val="En-tte"/>
    </w:pPr>
    <w:r>
      <w:rPr>
        <w:noProof/>
        <w:lang w:eastAsia="fr-FR"/>
      </w:rPr>
      <w:drawing>
        <wp:anchor distT="0" distB="0" distL="114300" distR="114300" simplePos="0" relativeHeight="251660288" behindDoc="1" locked="0" layoutInCell="1" allowOverlap="1" wp14:anchorId="78FBB5D6" wp14:editId="6B7BC8E7">
          <wp:simplePos x="0" y="0"/>
          <wp:positionH relativeFrom="page">
            <wp:posOffset>180881</wp:posOffset>
          </wp:positionH>
          <wp:positionV relativeFrom="page">
            <wp:posOffset>361903</wp:posOffset>
          </wp:positionV>
          <wp:extent cx="3060889" cy="4320000"/>
          <wp:effectExtent l="19050" t="0" r="6161" b="0"/>
          <wp:wrapNone/>
          <wp:docPr id="19" name="Image 19"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06D730FF" wp14:editId="087F497B">
          <wp:simplePos x="0" y="0"/>
          <wp:positionH relativeFrom="page">
            <wp:posOffset>5581650</wp:posOffset>
          </wp:positionH>
          <wp:positionV relativeFrom="page">
            <wp:posOffset>361950</wp:posOffset>
          </wp:positionV>
          <wp:extent cx="1620000" cy="1621017"/>
          <wp:effectExtent l="19050" t="0" r="0" b="0"/>
          <wp:wrapNone/>
          <wp:docPr id="20" name="Image 20"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1EEAB1F4" w14:textId="77777777" w:rsidR="00E06004" w:rsidRDefault="00E06004">
    <w:pPr>
      <w:pStyle w:val="En-tte"/>
    </w:pPr>
  </w:p>
  <w:p w14:paraId="2CB9AD37" w14:textId="77777777" w:rsidR="00E06004" w:rsidRDefault="00E06004">
    <w:pPr>
      <w:pStyle w:val="En-tte"/>
    </w:pPr>
  </w:p>
  <w:p w14:paraId="6A36ED12" w14:textId="77777777" w:rsidR="00E06004" w:rsidRDefault="00E06004">
    <w:pPr>
      <w:pStyle w:val="En-tte"/>
    </w:pPr>
  </w:p>
  <w:p w14:paraId="5831C06D" w14:textId="77777777" w:rsidR="00E06004" w:rsidRDefault="00E06004">
    <w:pPr>
      <w:pStyle w:val="En-tte"/>
    </w:pPr>
  </w:p>
  <w:p w14:paraId="07AFFD3A" w14:textId="77777777" w:rsidR="00E06004" w:rsidRDefault="00E06004">
    <w:pPr>
      <w:pStyle w:val="En-tte"/>
    </w:pPr>
  </w:p>
  <w:p w14:paraId="05925591" w14:textId="77777777" w:rsidR="00E06004" w:rsidRDefault="00E06004" w:rsidP="00CC315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5pt;height:26.3pt" o:bullet="t">
        <v:imagedata r:id="rId1" o:title="puce_fleche"/>
      </v:shape>
    </w:pict>
  </w:numPicBullet>
  <w:abstractNum w:abstractNumId="0" w15:restartNumberingAfterBreak="0">
    <w:nsid w:val="048D5259"/>
    <w:multiLevelType w:val="hybridMultilevel"/>
    <w:tmpl w:val="8DCC3D6E"/>
    <w:lvl w:ilvl="0" w:tplc="34560FEE">
      <w:start w:val="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CD2D59"/>
    <w:multiLevelType w:val="multilevel"/>
    <w:tmpl w:val="2BE413A2"/>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color w:val="1F356A" w:themeColor="accent2"/>
      </w:rPr>
    </w:lvl>
    <w:lvl w:ilvl="2">
      <w:start w:val="1"/>
      <w:numFmt w:val="decimal"/>
      <w:pStyle w:val="Titre3"/>
      <w:suff w:val="space"/>
      <w:lvlText w:val="%1.%2.%3."/>
      <w:lvlJc w:val="left"/>
      <w:pPr>
        <w:ind w:left="1418" w:firstLine="0"/>
      </w:pPr>
      <w:rPr>
        <w:rFonts w:hint="default"/>
      </w:rPr>
    </w:lvl>
    <w:lvl w:ilvl="3">
      <w:start w:val="1"/>
      <w:numFmt w:val="decimal"/>
      <w:pStyle w:val="Titre4"/>
      <w:suff w:val="space"/>
      <w:lvlText w:val="%1.%2.%3.%4."/>
      <w:lvlJc w:val="left"/>
      <w:pPr>
        <w:ind w:left="1986"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3" w15:restartNumberingAfterBreak="0">
    <w:nsid w:val="0B711EE4"/>
    <w:multiLevelType w:val="hybridMultilevel"/>
    <w:tmpl w:val="8F263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9961B8"/>
    <w:multiLevelType w:val="hybridMultilevel"/>
    <w:tmpl w:val="3AB82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6D2245"/>
    <w:multiLevelType w:val="hybridMultilevel"/>
    <w:tmpl w:val="CD667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72468A"/>
    <w:multiLevelType w:val="hybridMultilevel"/>
    <w:tmpl w:val="A5FE80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E6383F"/>
    <w:multiLevelType w:val="hybridMultilevel"/>
    <w:tmpl w:val="3078B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1123AF"/>
    <w:multiLevelType w:val="hybridMultilevel"/>
    <w:tmpl w:val="8E1C61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BD1E15"/>
    <w:multiLevelType w:val="hybridMultilevel"/>
    <w:tmpl w:val="7AD6E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D53F2"/>
    <w:multiLevelType w:val="hybridMultilevel"/>
    <w:tmpl w:val="77346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801EEF"/>
    <w:multiLevelType w:val="hybridMultilevel"/>
    <w:tmpl w:val="E7403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FD5C04"/>
    <w:multiLevelType w:val="hybridMultilevel"/>
    <w:tmpl w:val="7B804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6D552B"/>
    <w:multiLevelType w:val="hybridMultilevel"/>
    <w:tmpl w:val="1AC42DC0"/>
    <w:lvl w:ilvl="0" w:tplc="040C0001">
      <w:start w:val="1"/>
      <w:numFmt w:val="bullet"/>
      <w:lvlText w:val=""/>
      <w:lvlJc w:val="left"/>
      <w:pPr>
        <w:ind w:left="720" w:hanging="360"/>
      </w:pPr>
      <w:rPr>
        <w:rFonts w:ascii="Symbol" w:hAnsi="Symbol" w:hint="default"/>
        <w:sz w:val="24"/>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D696D0E"/>
    <w:multiLevelType w:val="hybridMultilevel"/>
    <w:tmpl w:val="7938F9CE"/>
    <w:lvl w:ilvl="0" w:tplc="3EE2B6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18" w15:restartNumberingAfterBreak="0">
    <w:nsid w:val="5B843262"/>
    <w:multiLevelType w:val="hybridMultilevel"/>
    <w:tmpl w:val="39CA8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0" w15:restartNumberingAfterBreak="0">
    <w:nsid w:val="6B6551E3"/>
    <w:multiLevelType w:val="hybridMultilevel"/>
    <w:tmpl w:val="7536F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C66198"/>
    <w:multiLevelType w:val="hybridMultilevel"/>
    <w:tmpl w:val="B30C6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23" w15:restartNumberingAfterBreak="0">
    <w:nsid w:val="79E0697F"/>
    <w:multiLevelType w:val="hybridMultilevel"/>
    <w:tmpl w:val="1B1EA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8B780B"/>
    <w:multiLevelType w:val="hybridMultilevel"/>
    <w:tmpl w:val="124C6D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384D1A"/>
    <w:multiLevelType w:val="hybridMultilevel"/>
    <w:tmpl w:val="0C66DF46"/>
    <w:lvl w:ilvl="0" w:tplc="107E33CA">
      <w:start w:val="1"/>
      <w:numFmt w:val="bullet"/>
      <w:lvlText w:val=""/>
      <w:lvlJc w:val="left"/>
      <w:pPr>
        <w:ind w:left="720" w:hanging="360"/>
      </w:pPr>
      <w:rPr>
        <w:rFonts w:ascii="Wingdings" w:hAnsi="Wingdings" w:hint="default"/>
        <w:sz w:val="24"/>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F064B57"/>
    <w:multiLevelType w:val="hybridMultilevel"/>
    <w:tmpl w:val="002021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2"/>
  </w:num>
  <w:num w:numId="4">
    <w:abstractNumId w:val="17"/>
  </w:num>
  <w:num w:numId="5">
    <w:abstractNumId w:val="22"/>
  </w:num>
  <w:num w:numId="6">
    <w:abstractNumId w:val="19"/>
  </w:num>
  <w:num w:numId="7">
    <w:abstractNumId w:val="1"/>
  </w:num>
  <w:num w:numId="8">
    <w:abstractNumId w:val="26"/>
  </w:num>
  <w:num w:numId="9">
    <w:abstractNumId w:val="8"/>
  </w:num>
  <w:num w:numId="10">
    <w:abstractNumId w:val="12"/>
  </w:num>
  <w:num w:numId="11">
    <w:abstractNumId w:val="7"/>
  </w:num>
  <w:num w:numId="12">
    <w:abstractNumId w:val="6"/>
  </w:num>
  <w:num w:numId="13">
    <w:abstractNumId w:val="3"/>
  </w:num>
  <w:num w:numId="14">
    <w:abstractNumId w:val="5"/>
  </w:num>
  <w:num w:numId="15">
    <w:abstractNumId w:val="20"/>
  </w:num>
  <w:num w:numId="16">
    <w:abstractNumId w:val="14"/>
  </w:num>
  <w:num w:numId="17">
    <w:abstractNumId w:val="4"/>
  </w:num>
  <w:num w:numId="18">
    <w:abstractNumId w:val="1"/>
  </w:num>
  <w:num w:numId="19">
    <w:abstractNumId w:val="13"/>
  </w:num>
  <w:num w:numId="20">
    <w:abstractNumId w:val="23"/>
  </w:num>
  <w:num w:numId="21">
    <w:abstractNumId w:val="21"/>
  </w:num>
  <w:num w:numId="22">
    <w:abstractNumId w:val="10"/>
  </w:num>
  <w:num w:numId="23">
    <w:abstractNumId w:val="18"/>
  </w:num>
  <w:num w:numId="24">
    <w:abstractNumId w:val="0"/>
  </w:num>
  <w:num w:numId="25">
    <w:abstractNumId w:val="16"/>
  </w:num>
  <w:num w:numId="26">
    <w:abstractNumId w:val="25"/>
  </w:num>
  <w:num w:numId="27">
    <w:abstractNumId w:val="15"/>
  </w:num>
  <w:num w:numId="28">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0220"/>
    <w:rsid w:val="00002EED"/>
    <w:rsid w:val="00003682"/>
    <w:rsid w:val="0001121C"/>
    <w:rsid w:val="0001214D"/>
    <w:rsid w:val="00013B0D"/>
    <w:rsid w:val="00017257"/>
    <w:rsid w:val="00020AA2"/>
    <w:rsid w:val="000220DA"/>
    <w:rsid w:val="0002332B"/>
    <w:rsid w:val="00027949"/>
    <w:rsid w:val="0003059F"/>
    <w:rsid w:val="0003346B"/>
    <w:rsid w:val="00035C1E"/>
    <w:rsid w:val="00041F72"/>
    <w:rsid w:val="00044B4E"/>
    <w:rsid w:val="00046879"/>
    <w:rsid w:val="000470BD"/>
    <w:rsid w:val="00050AB4"/>
    <w:rsid w:val="00051610"/>
    <w:rsid w:val="0005526C"/>
    <w:rsid w:val="00060361"/>
    <w:rsid w:val="00060547"/>
    <w:rsid w:val="0006127C"/>
    <w:rsid w:val="0006226B"/>
    <w:rsid w:val="000626FA"/>
    <w:rsid w:val="00067AE1"/>
    <w:rsid w:val="00071FA4"/>
    <w:rsid w:val="000720B7"/>
    <w:rsid w:val="00075A08"/>
    <w:rsid w:val="00076659"/>
    <w:rsid w:val="00076801"/>
    <w:rsid w:val="00077C13"/>
    <w:rsid w:val="00077FA9"/>
    <w:rsid w:val="00082383"/>
    <w:rsid w:val="00092530"/>
    <w:rsid w:val="00094074"/>
    <w:rsid w:val="00094144"/>
    <w:rsid w:val="00094A14"/>
    <w:rsid w:val="00094ECA"/>
    <w:rsid w:val="0009566F"/>
    <w:rsid w:val="00095FF5"/>
    <w:rsid w:val="000A561C"/>
    <w:rsid w:val="000A5EE9"/>
    <w:rsid w:val="000A64DA"/>
    <w:rsid w:val="000B1F3E"/>
    <w:rsid w:val="000B6A72"/>
    <w:rsid w:val="000C091B"/>
    <w:rsid w:val="000C0AE8"/>
    <w:rsid w:val="000C711B"/>
    <w:rsid w:val="000D2525"/>
    <w:rsid w:val="000D594E"/>
    <w:rsid w:val="000D5C0D"/>
    <w:rsid w:val="000D631D"/>
    <w:rsid w:val="000E0E7C"/>
    <w:rsid w:val="000E4F4F"/>
    <w:rsid w:val="000E71EE"/>
    <w:rsid w:val="000E75F1"/>
    <w:rsid w:val="000E7FBB"/>
    <w:rsid w:val="000F06A9"/>
    <w:rsid w:val="000F0D2F"/>
    <w:rsid w:val="000F6476"/>
    <w:rsid w:val="00101EE1"/>
    <w:rsid w:val="0010296C"/>
    <w:rsid w:val="001030BD"/>
    <w:rsid w:val="001040F9"/>
    <w:rsid w:val="001051D7"/>
    <w:rsid w:val="001103E3"/>
    <w:rsid w:val="0011043A"/>
    <w:rsid w:val="00110E45"/>
    <w:rsid w:val="00112C64"/>
    <w:rsid w:val="0012450A"/>
    <w:rsid w:val="001257E9"/>
    <w:rsid w:val="00127E89"/>
    <w:rsid w:val="00130885"/>
    <w:rsid w:val="001321A9"/>
    <w:rsid w:val="001328B5"/>
    <w:rsid w:val="00133379"/>
    <w:rsid w:val="00134BB4"/>
    <w:rsid w:val="00137E39"/>
    <w:rsid w:val="0014209C"/>
    <w:rsid w:val="001564DC"/>
    <w:rsid w:val="00157980"/>
    <w:rsid w:val="00162B64"/>
    <w:rsid w:val="001636A5"/>
    <w:rsid w:val="00163FDF"/>
    <w:rsid w:val="001658A6"/>
    <w:rsid w:val="00171003"/>
    <w:rsid w:val="00172EC4"/>
    <w:rsid w:val="001749A5"/>
    <w:rsid w:val="00177E28"/>
    <w:rsid w:val="00182A3D"/>
    <w:rsid w:val="001840A4"/>
    <w:rsid w:val="0018560C"/>
    <w:rsid w:val="001953CB"/>
    <w:rsid w:val="00195C57"/>
    <w:rsid w:val="00196082"/>
    <w:rsid w:val="00197D7E"/>
    <w:rsid w:val="001A1260"/>
    <w:rsid w:val="001A208D"/>
    <w:rsid w:val="001A7941"/>
    <w:rsid w:val="001B06B1"/>
    <w:rsid w:val="001B188C"/>
    <w:rsid w:val="001B2546"/>
    <w:rsid w:val="001B6824"/>
    <w:rsid w:val="001B7020"/>
    <w:rsid w:val="001C518C"/>
    <w:rsid w:val="001D153F"/>
    <w:rsid w:val="001D16E8"/>
    <w:rsid w:val="001D3241"/>
    <w:rsid w:val="001D4CFF"/>
    <w:rsid w:val="001D7B98"/>
    <w:rsid w:val="001E22F4"/>
    <w:rsid w:val="001E2CC1"/>
    <w:rsid w:val="001E335B"/>
    <w:rsid w:val="001E7636"/>
    <w:rsid w:val="002019AB"/>
    <w:rsid w:val="00206020"/>
    <w:rsid w:val="0021045C"/>
    <w:rsid w:val="0021366F"/>
    <w:rsid w:val="002163FA"/>
    <w:rsid w:val="00221AE5"/>
    <w:rsid w:val="002255CE"/>
    <w:rsid w:val="002327B0"/>
    <w:rsid w:val="0023339D"/>
    <w:rsid w:val="00236EFB"/>
    <w:rsid w:val="00240D69"/>
    <w:rsid w:val="002428F5"/>
    <w:rsid w:val="00242AAA"/>
    <w:rsid w:val="00243B62"/>
    <w:rsid w:val="002441C5"/>
    <w:rsid w:val="00244241"/>
    <w:rsid w:val="00247CB6"/>
    <w:rsid w:val="00251262"/>
    <w:rsid w:val="00255F3D"/>
    <w:rsid w:val="00256395"/>
    <w:rsid w:val="00256CA6"/>
    <w:rsid w:val="002605B7"/>
    <w:rsid w:val="00262363"/>
    <w:rsid w:val="00262E95"/>
    <w:rsid w:val="00263032"/>
    <w:rsid w:val="002672BD"/>
    <w:rsid w:val="0026736A"/>
    <w:rsid w:val="002678EB"/>
    <w:rsid w:val="002717F1"/>
    <w:rsid w:val="002738CF"/>
    <w:rsid w:val="002777EF"/>
    <w:rsid w:val="00282632"/>
    <w:rsid w:val="00282F5B"/>
    <w:rsid w:val="002871ED"/>
    <w:rsid w:val="00287CE7"/>
    <w:rsid w:val="00290036"/>
    <w:rsid w:val="002951CB"/>
    <w:rsid w:val="002960BE"/>
    <w:rsid w:val="002A1AAB"/>
    <w:rsid w:val="002A40DF"/>
    <w:rsid w:val="002B0E67"/>
    <w:rsid w:val="002B3455"/>
    <w:rsid w:val="002B5531"/>
    <w:rsid w:val="002B5859"/>
    <w:rsid w:val="002B5B9A"/>
    <w:rsid w:val="002C13F8"/>
    <w:rsid w:val="002C3C8E"/>
    <w:rsid w:val="002C573F"/>
    <w:rsid w:val="002D48A5"/>
    <w:rsid w:val="002D4B0D"/>
    <w:rsid w:val="002D755E"/>
    <w:rsid w:val="002E382F"/>
    <w:rsid w:val="002E510F"/>
    <w:rsid w:val="002E7D19"/>
    <w:rsid w:val="002F0569"/>
    <w:rsid w:val="002F0880"/>
    <w:rsid w:val="002F4EBB"/>
    <w:rsid w:val="003055E8"/>
    <w:rsid w:val="0031084D"/>
    <w:rsid w:val="00314A6D"/>
    <w:rsid w:val="00315162"/>
    <w:rsid w:val="003162B1"/>
    <w:rsid w:val="00317C4C"/>
    <w:rsid w:val="00317FA1"/>
    <w:rsid w:val="00320A71"/>
    <w:rsid w:val="0032683B"/>
    <w:rsid w:val="00327774"/>
    <w:rsid w:val="00332091"/>
    <w:rsid w:val="00334A15"/>
    <w:rsid w:val="003353EF"/>
    <w:rsid w:val="00337CEC"/>
    <w:rsid w:val="00337E9C"/>
    <w:rsid w:val="00350DEF"/>
    <w:rsid w:val="00350FFD"/>
    <w:rsid w:val="00351A83"/>
    <w:rsid w:val="0035279C"/>
    <w:rsid w:val="0035306D"/>
    <w:rsid w:val="00353435"/>
    <w:rsid w:val="00354E34"/>
    <w:rsid w:val="00356BC2"/>
    <w:rsid w:val="00356F8F"/>
    <w:rsid w:val="003579F5"/>
    <w:rsid w:val="00357C47"/>
    <w:rsid w:val="00363E58"/>
    <w:rsid w:val="00363EC1"/>
    <w:rsid w:val="00365B2B"/>
    <w:rsid w:val="00370CC5"/>
    <w:rsid w:val="00372CFB"/>
    <w:rsid w:val="00387DEB"/>
    <w:rsid w:val="00390341"/>
    <w:rsid w:val="00391966"/>
    <w:rsid w:val="003A0E22"/>
    <w:rsid w:val="003A1750"/>
    <w:rsid w:val="003A2842"/>
    <w:rsid w:val="003A2B90"/>
    <w:rsid w:val="003C2531"/>
    <w:rsid w:val="003C29D5"/>
    <w:rsid w:val="003C5781"/>
    <w:rsid w:val="003C7C34"/>
    <w:rsid w:val="003D004C"/>
    <w:rsid w:val="003D300A"/>
    <w:rsid w:val="003D36CE"/>
    <w:rsid w:val="003E09C8"/>
    <w:rsid w:val="003E2133"/>
    <w:rsid w:val="003E50AA"/>
    <w:rsid w:val="003E5C29"/>
    <w:rsid w:val="003E612D"/>
    <w:rsid w:val="003E64A9"/>
    <w:rsid w:val="003E6D0C"/>
    <w:rsid w:val="003E6ED9"/>
    <w:rsid w:val="003E75F6"/>
    <w:rsid w:val="003F17B8"/>
    <w:rsid w:val="003F1C2C"/>
    <w:rsid w:val="003F30CE"/>
    <w:rsid w:val="00400B67"/>
    <w:rsid w:val="00400BBE"/>
    <w:rsid w:val="004030BD"/>
    <w:rsid w:val="004031E7"/>
    <w:rsid w:val="00403EA8"/>
    <w:rsid w:val="00413EE6"/>
    <w:rsid w:val="004213C6"/>
    <w:rsid w:val="00422E8C"/>
    <w:rsid w:val="00422F05"/>
    <w:rsid w:val="00424090"/>
    <w:rsid w:val="00426C54"/>
    <w:rsid w:val="004278F0"/>
    <w:rsid w:val="0043573A"/>
    <w:rsid w:val="00437419"/>
    <w:rsid w:val="004415B2"/>
    <w:rsid w:val="00444961"/>
    <w:rsid w:val="00452CC2"/>
    <w:rsid w:val="0045444B"/>
    <w:rsid w:val="00456669"/>
    <w:rsid w:val="00461983"/>
    <w:rsid w:val="00461D5D"/>
    <w:rsid w:val="00466AAF"/>
    <w:rsid w:val="00467133"/>
    <w:rsid w:val="0046767D"/>
    <w:rsid w:val="0047026E"/>
    <w:rsid w:val="004749B9"/>
    <w:rsid w:val="00483993"/>
    <w:rsid w:val="0048556B"/>
    <w:rsid w:val="00492DA9"/>
    <w:rsid w:val="00497C49"/>
    <w:rsid w:val="004A22CA"/>
    <w:rsid w:val="004A4BC1"/>
    <w:rsid w:val="004A4E70"/>
    <w:rsid w:val="004A576B"/>
    <w:rsid w:val="004A61E4"/>
    <w:rsid w:val="004A664F"/>
    <w:rsid w:val="004A686C"/>
    <w:rsid w:val="004B0247"/>
    <w:rsid w:val="004B0C25"/>
    <w:rsid w:val="004B1950"/>
    <w:rsid w:val="004C68B1"/>
    <w:rsid w:val="004D1761"/>
    <w:rsid w:val="004D3359"/>
    <w:rsid w:val="004D4515"/>
    <w:rsid w:val="004E1CA9"/>
    <w:rsid w:val="004E2163"/>
    <w:rsid w:val="004E48B5"/>
    <w:rsid w:val="004E7FC8"/>
    <w:rsid w:val="004F294D"/>
    <w:rsid w:val="00501476"/>
    <w:rsid w:val="00502253"/>
    <w:rsid w:val="00502274"/>
    <w:rsid w:val="005034D7"/>
    <w:rsid w:val="00507B7E"/>
    <w:rsid w:val="00510EEF"/>
    <w:rsid w:val="00511DDE"/>
    <w:rsid w:val="0052002E"/>
    <w:rsid w:val="00520BD9"/>
    <w:rsid w:val="00520E7D"/>
    <w:rsid w:val="005224BA"/>
    <w:rsid w:val="005232F9"/>
    <w:rsid w:val="005271F8"/>
    <w:rsid w:val="0053093E"/>
    <w:rsid w:val="00532510"/>
    <w:rsid w:val="0053265A"/>
    <w:rsid w:val="00533F7D"/>
    <w:rsid w:val="00543180"/>
    <w:rsid w:val="00550AF2"/>
    <w:rsid w:val="00551C0D"/>
    <w:rsid w:val="0055395E"/>
    <w:rsid w:val="00557F0B"/>
    <w:rsid w:val="0056289D"/>
    <w:rsid w:val="00564535"/>
    <w:rsid w:val="00565872"/>
    <w:rsid w:val="00565A4E"/>
    <w:rsid w:val="00571F7E"/>
    <w:rsid w:val="00584836"/>
    <w:rsid w:val="00585189"/>
    <w:rsid w:val="005915E0"/>
    <w:rsid w:val="00592DF5"/>
    <w:rsid w:val="00596362"/>
    <w:rsid w:val="005A0A84"/>
    <w:rsid w:val="005A24E9"/>
    <w:rsid w:val="005A3C71"/>
    <w:rsid w:val="005B57AC"/>
    <w:rsid w:val="005B5B85"/>
    <w:rsid w:val="005B7604"/>
    <w:rsid w:val="005C54FC"/>
    <w:rsid w:val="005C63B5"/>
    <w:rsid w:val="005C7100"/>
    <w:rsid w:val="005C7EE5"/>
    <w:rsid w:val="005D035A"/>
    <w:rsid w:val="005D0599"/>
    <w:rsid w:val="005D4A95"/>
    <w:rsid w:val="005D596D"/>
    <w:rsid w:val="005D6ADB"/>
    <w:rsid w:val="005D7FC0"/>
    <w:rsid w:val="005E5847"/>
    <w:rsid w:val="005E65B7"/>
    <w:rsid w:val="005E76EC"/>
    <w:rsid w:val="005F7FC5"/>
    <w:rsid w:val="006016A8"/>
    <w:rsid w:val="006022EF"/>
    <w:rsid w:val="0060445C"/>
    <w:rsid w:val="00605459"/>
    <w:rsid w:val="00606B46"/>
    <w:rsid w:val="00607B39"/>
    <w:rsid w:val="00612397"/>
    <w:rsid w:val="0061253B"/>
    <w:rsid w:val="00612BE5"/>
    <w:rsid w:val="006155A6"/>
    <w:rsid w:val="00621B10"/>
    <w:rsid w:val="006231DB"/>
    <w:rsid w:val="00625B24"/>
    <w:rsid w:val="00625DD7"/>
    <w:rsid w:val="006303D9"/>
    <w:rsid w:val="00632F86"/>
    <w:rsid w:val="00635A05"/>
    <w:rsid w:val="0064225A"/>
    <w:rsid w:val="00650C82"/>
    <w:rsid w:val="00654A81"/>
    <w:rsid w:val="00671AE0"/>
    <w:rsid w:val="006721E1"/>
    <w:rsid w:val="00673433"/>
    <w:rsid w:val="006738F2"/>
    <w:rsid w:val="00675504"/>
    <w:rsid w:val="006819E6"/>
    <w:rsid w:val="006823CF"/>
    <w:rsid w:val="006831F5"/>
    <w:rsid w:val="006857EE"/>
    <w:rsid w:val="00686D0A"/>
    <w:rsid w:val="0068735E"/>
    <w:rsid w:val="00687894"/>
    <w:rsid w:val="006878F3"/>
    <w:rsid w:val="0068797A"/>
    <w:rsid w:val="006969B4"/>
    <w:rsid w:val="00697781"/>
    <w:rsid w:val="006A1A63"/>
    <w:rsid w:val="006A2989"/>
    <w:rsid w:val="006B108E"/>
    <w:rsid w:val="006B2669"/>
    <w:rsid w:val="006B6BFF"/>
    <w:rsid w:val="006B76CA"/>
    <w:rsid w:val="006C296F"/>
    <w:rsid w:val="006C37EE"/>
    <w:rsid w:val="006D1C15"/>
    <w:rsid w:val="006D64DD"/>
    <w:rsid w:val="006E547C"/>
    <w:rsid w:val="006E6147"/>
    <w:rsid w:val="006E6A23"/>
    <w:rsid w:val="006E7106"/>
    <w:rsid w:val="006F37EE"/>
    <w:rsid w:val="006F487C"/>
    <w:rsid w:val="006F538E"/>
    <w:rsid w:val="00700A2F"/>
    <w:rsid w:val="007030F8"/>
    <w:rsid w:val="00703612"/>
    <w:rsid w:val="007106F0"/>
    <w:rsid w:val="00713EDE"/>
    <w:rsid w:val="00713FDE"/>
    <w:rsid w:val="00714355"/>
    <w:rsid w:val="00715162"/>
    <w:rsid w:val="00715E60"/>
    <w:rsid w:val="00721812"/>
    <w:rsid w:val="007226F6"/>
    <w:rsid w:val="00722D34"/>
    <w:rsid w:val="007230E7"/>
    <w:rsid w:val="007237D2"/>
    <w:rsid w:val="0072478E"/>
    <w:rsid w:val="0072584F"/>
    <w:rsid w:val="00733DC1"/>
    <w:rsid w:val="00735DC7"/>
    <w:rsid w:val="00742083"/>
    <w:rsid w:val="00744BAD"/>
    <w:rsid w:val="007461B1"/>
    <w:rsid w:val="007476F2"/>
    <w:rsid w:val="00750A0A"/>
    <w:rsid w:val="00757C42"/>
    <w:rsid w:val="00762470"/>
    <w:rsid w:val="00763DE2"/>
    <w:rsid w:val="00765537"/>
    <w:rsid w:val="00771C30"/>
    <w:rsid w:val="00771EA4"/>
    <w:rsid w:val="0077785E"/>
    <w:rsid w:val="00780326"/>
    <w:rsid w:val="00780C27"/>
    <w:rsid w:val="0078381F"/>
    <w:rsid w:val="0078698E"/>
    <w:rsid w:val="00787F37"/>
    <w:rsid w:val="00794455"/>
    <w:rsid w:val="007959DB"/>
    <w:rsid w:val="00796379"/>
    <w:rsid w:val="00797B01"/>
    <w:rsid w:val="007A11CD"/>
    <w:rsid w:val="007A2EF2"/>
    <w:rsid w:val="007A3099"/>
    <w:rsid w:val="007A37A8"/>
    <w:rsid w:val="007A482C"/>
    <w:rsid w:val="007B60B6"/>
    <w:rsid w:val="007B7ADD"/>
    <w:rsid w:val="007C4044"/>
    <w:rsid w:val="007C64F8"/>
    <w:rsid w:val="007D0D7F"/>
    <w:rsid w:val="007D79F0"/>
    <w:rsid w:val="007E38E2"/>
    <w:rsid w:val="007E4804"/>
    <w:rsid w:val="007E69CA"/>
    <w:rsid w:val="007E6ED4"/>
    <w:rsid w:val="007F29BB"/>
    <w:rsid w:val="007F610B"/>
    <w:rsid w:val="007F6A0F"/>
    <w:rsid w:val="0080115A"/>
    <w:rsid w:val="00804117"/>
    <w:rsid w:val="0080428E"/>
    <w:rsid w:val="008044A8"/>
    <w:rsid w:val="00807051"/>
    <w:rsid w:val="00813832"/>
    <w:rsid w:val="0081430C"/>
    <w:rsid w:val="00815412"/>
    <w:rsid w:val="00820BBD"/>
    <w:rsid w:val="00820FB2"/>
    <w:rsid w:val="0082249C"/>
    <w:rsid w:val="00824227"/>
    <w:rsid w:val="0082464B"/>
    <w:rsid w:val="00830445"/>
    <w:rsid w:val="0083131F"/>
    <w:rsid w:val="00832B1F"/>
    <w:rsid w:val="00834A85"/>
    <w:rsid w:val="00836F1D"/>
    <w:rsid w:val="0084373A"/>
    <w:rsid w:val="00845EDF"/>
    <w:rsid w:val="00846467"/>
    <w:rsid w:val="00847374"/>
    <w:rsid w:val="00852DB5"/>
    <w:rsid w:val="008565C6"/>
    <w:rsid w:val="00863EC7"/>
    <w:rsid w:val="00864B3E"/>
    <w:rsid w:val="00866E2F"/>
    <w:rsid w:val="00872DC7"/>
    <w:rsid w:val="008751C4"/>
    <w:rsid w:val="008817BD"/>
    <w:rsid w:val="0088504A"/>
    <w:rsid w:val="00890848"/>
    <w:rsid w:val="00891BCC"/>
    <w:rsid w:val="008A0B57"/>
    <w:rsid w:val="008A20B6"/>
    <w:rsid w:val="008A21F2"/>
    <w:rsid w:val="008B122C"/>
    <w:rsid w:val="008C238E"/>
    <w:rsid w:val="008C48BF"/>
    <w:rsid w:val="008C5531"/>
    <w:rsid w:val="008D54C6"/>
    <w:rsid w:val="008E4ED2"/>
    <w:rsid w:val="008E5F0F"/>
    <w:rsid w:val="008E7592"/>
    <w:rsid w:val="008E7F9D"/>
    <w:rsid w:val="008F1630"/>
    <w:rsid w:val="008F1A9E"/>
    <w:rsid w:val="008F2007"/>
    <w:rsid w:val="008F558A"/>
    <w:rsid w:val="008F68AB"/>
    <w:rsid w:val="00900566"/>
    <w:rsid w:val="00900E48"/>
    <w:rsid w:val="00905CBD"/>
    <w:rsid w:val="0090694E"/>
    <w:rsid w:val="00907F6D"/>
    <w:rsid w:val="009116CD"/>
    <w:rsid w:val="009214F1"/>
    <w:rsid w:val="009245DB"/>
    <w:rsid w:val="00953785"/>
    <w:rsid w:val="00953EF4"/>
    <w:rsid w:val="00955824"/>
    <w:rsid w:val="00955930"/>
    <w:rsid w:val="00956AB5"/>
    <w:rsid w:val="00957922"/>
    <w:rsid w:val="00962DD3"/>
    <w:rsid w:val="00966D2B"/>
    <w:rsid w:val="00971591"/>
    <w:rsid w:val="00973BD5"/>
    <w:rsid w:val="00974CCE"/>
    <w:rsid w:val="009764D0"/>
    <w:rsid w:val="009764FA"/>
    <w:rsid w:val="00977B1A"/>
    <w:rsid w:val="00980962"/>
    <w:rsid w:val="00984795"/>
    <w:rsid w:val="00984796"/>
    <w:rsid w:val="009900AC"/>
    <w:rsid w:val="00996B4E"/>
    <w:rsid w:val="009A3579"/>
    <w:rsid w:val="009A3B5D"/>
    <w:rsid w:val="009A3F01"/>
    <w:rsid w:val="009B0ABD"/>
    <w:rsid w:val="009B3EE6"/>
    <w:rsid w:val="009B446D"/>
    <w:rsid w:val="009C4161"/>
    <w:rsid w:val="009C43DA"/>
    <w:rsid w:val="009D058B"/>
    <w:rsid w:val="009D0814"/>
    <w:rsid w:val="009D0FB9"/>
    <w:rsid w:val="009D3234"/>
    <w:rsid w:val="009D7290"/>
    <w:rsid w:val="009D79EA"/>
    <w:rsid w:val="009E05FA"/>
    <w:rsid w:val="009F0B28"/>
    <w:rsid w:val="009F13F8"/>
    <w:rsid w:val="00A0175F"/>
    <w:rsid w:val="00A01ED9"/>
    <w:rsid w:val="00A05ACB"/>
    <w:rsid w:val="00A05ADC"/>
    <w:rsid w:val="00A063C6"/>
    <w:rsid w:val="00A120FA"/>
    <w:rsid w:val="00A13477"/>
    <w:rsid w:val="00A13E3C"/>
    <w:rsid w:val="00A16562"/>
    <w:rsid w:val="00A16A7B"/>
    <w:rsid w:val="00A16CF7"/>
    <w:rsid w:val="00A21253"/>
    <w:rsid w:val="00A21CF0"/>
    <w:rsid w:val="00A2405B"/>
    <w:rsid w:val="00A300F9"/>
    <w:rsid w:val="00A41A01"/>
    <w:rsid w:val="00A4455E"/>
    <w:rsid w:val="00A461D9"/>
    <w:rsid w:val="00A462D0"/>
    <w:rsid w:val="00A47E97"/>
    <w:rsid w:val="00A50568"/>
    <w:rsid w:val="00A52393"/>
    <w:rsid w:val="00A527E7"/>
    <w:rsid w:val="00A52BFF"/>
    <w:rsid w:val="00A60416"/>
    <w:rsid w:val="00A62EFE"/>
    <w:rsid w:val="00A635DF"/>
    <w:rsid w:val="00A721AD"/>
    <w:rsid w:val="00A73C54"/>
    <w:rsid w:val="00A74027"/>
    <w:rsid w:val="00A7564E"/>
    <w:rsid w:val="00A76939"/>
    <w:rsid w:val="00A85D01"/>
    <w:rsid w:val="00A9751E"/>
    <w:rsid w:val="00AA00BB"/>
    <w:rsid w:val="00AA07C1"/>
    <w:rsid w:val="00AA7C47"/>
    <w:rsid w:val="00AB2BD7"/>
    <w:rsid w:val="00AB33FD"/>
    <w:rsid w:val="00AC1E3A"/>
    <w:rsid w:val="00AC6A39"/>
    <w:rsid w:val="00AC6D86"/>
    <w:rsid w:val="00AD5D79"/>
    <w:rsid w:val="00AE10C6"/>
    <w:rsid w:val="00AF50BA"/>
    <w:rsid w:val="00AF59CE"/>
    <w:rsid w:val="00AF5CEF"/>
    <w:rsid w:val="00B02976"/>
    <w:rsid w:val="00B13CDA"/>
    <w:rsid w:val="00B14832"/>
    <w:rsid w:val="00B16A7F"/>
    <w:rsid w:val="00B16D73"/>
    <w:rsid w:val="00B170AB"/>
    <w:rsid w:val="00B20FF2"/>
    <w:rsid w:val="00B23064"/>
    <w:rsid w:val="00B2378D"/>
    <w:rsid w:val="00B24AEC"/>
    <w:rsid w:val="00B25056"/>
    <w:rsid w:val="00B26B82"/>
    <w:rsid w:val="00B4547D"/>
    <w:rsid w:val="00B50A0E"/>
    <w:rsid w:val="00B53606"/>
    <w:rsid w:val="00B54740"/>
    <w:rsid w:val="00B56B28"/>
    <w:rsid w:val="00B6039C"/>
    <w:rsid w:val="00B61667"/>
    <w:rsid w:val="00B64B7A"/>
    <w:rsid w:val="00B64CA3"/>
    <w:rsid w:val="00B772D8"/>
    <w:rsid w:val="00B77DB8"/>
    <w:rsid w:val="00B83398"/>
    <w:rsid w:val="00B860CC"/>
    <w:rsid w:val="00B91170"/>
    <w:rsid w:val="00B91181"/>
    <w:rsid w:val="00B9182D"/>
    <w:rsid w:val="00B97449"/>
    <w:rsid w:val="00B978FF"/>
    <w:rsid w:val="00BA299C"/>
    <w:rsid w:val="00BA3F55"/>
    <w:rsid w:val="00BA6404"/>
    <w:rsid w:val="00BB0456"/>
    <w:rsid w:val="00BB05E5"/>
    <w:rsid w:val="00BB73F8"/>
    <w:rsid w:val="00BB74D0"/>
    <w:rsid w:val="00BC04DD"/>
    <w:rsid w:val="00BC0909"/>
    <w:rsid w:val="00BD0E4F"/>
    <w:rsid w:val="00BD10BF"/>
    <w:rsid w:val="00BD248A"/>
    <w:rsid w:val="00BD518F"/>
    <w:rsid w:val="00BD650C"/>
    <w:rsid w:val="00BD778C"/>
    <w:rsid w:val="00BD7BA4"/>
    <w:rsid w:val="00BE1F61"/>
    <w:rsid w:val="00BE2E73"/>
    <w:rsid w:val="00BE446A"/>
    <w:rsid w:val="00BE49BE"/>
    <w:rsid w:val="00BE5E42"/>
    <w:rsid w:val="00BE6DE9"/>
    <w:rsid w:val="00BF640A"/>
    <w:rsid w:val="00C0037D"/>
    <w:rsid w:val="00C03BC9"/>
    <w:rsid w:val="00C042F5"/>
    <w:rsid w:val="00C04F62"/>
    <w:rsid w:val="00C05303"/>
    <w:rsid w:val="00C1359B"/>
    <w:rsid w:val="00C172E6"/>
    <w:rsid w:val="00C204A0"/>
    <w:rsid w:val="00C2511F"/>
    <w:rsid w:val="00C269C0"/>
    <w:rsid w:val="00C3109C"/>
    <w:rsid w:val="00C3611E"/>
    <w:rsid w:val="00C36DC1"/>
    <w:rsid w:val="00C371EC"/>
    <w:rsid w:val="00C37AAE"/>
    <w:rsid w:val="00C40B45"/>
    <w:rsid w:val="00C421A1"/>
    <w:rsid w:val="00C439EA"/>
    <w:rsid w:val="00C43DAB"/>
    <w:rsid w:val="00C50318"/>
    <w:rsid w:val="00C52A8B"/>
    <w:rsid w:val="00C5726E"/>
    <w:rsid w:val="00C5734B"/>
    <w:rsid w:val="00C6113E"/>
    <w:rsid w:val="00C62616"/>
    <w:rsid w:val="00C64001"/>
    <w:rsid w:val="00C650DD"/>
    <w:rsid w:val="00C67512"/>
    <w:rsid w:val="00C75C2E"/>
    <w:rsid w:val="00C81DC3"/>
    <w:rsid w:val="00C8351F"/>
    <w:rsid w:val="00C86FE4"/>
    <w:rsid w:val="00C8749A"/>
    <w:rsid w:val="00C94F32"/>
    <w:rsid w:val="00CA3378"/>
    <w:rsid w:val="00CA4C0D"/>
    <w:rsid w:val="00CA50D2"/>
    <w:rsid w:val="00CB1954"/>
    <w:rsid w:val="00CB4951"/>
    <w:rsid w:val="00CC3155"/>
    <w:rsid w:val="00CC46E2"/>
    <w:rsid w:val="00CD2462"/>
    <w:rsid w:val="00CD2769"/>
    <w:rsid w:val="00CD3914"/>
    <w:rsid w:val="00CD4C68"/>
    <w:rsid w:val="00CD6656"/>
    <w:rsid w:val="00CD7898"/>
    <w:rsid w:val="00CF2581"/>
    <w:rsid w:val="00CF48B7"/>
    <w:rsid w:val="00CF510A"/>
    <w:rsid w:val="00CF5F16"/>
    <w:rsid w:val="00CF6B70"/>
    <w:rsid w:val="00D00F58"/>
    <w:rsid w:val="00D01D92"/>
    <w:rsid w:val="00D07DF7"/>
    <w:rsid w:val="00D11A04"/>
    <w:rsid w:val="00D13CAD"/>
    <w:rsid w:val="00D1703B"/>
    <w:rsid w:val="00D24FC4"/>
    <w:rsid w:val="00D311FB"/>
    <w:rsid w:val="00D319B8"/>
    <w:rsid w:val="00D34768"/>
    <w:rsid w:val="00D378F6"/>
    <w:rsid w:val="00D42505"/>
    <w:rsid w:val="00D425D3"/>
    <w:rsid w:val="00D45D5A"/>
    <w:rsid w:val="00D46958"/>
    <w:rsid w:val="00D46CE6"/>
    <w:rsid w:val="00D47AE9"/>
    <w:rsid w:val="00D50EA8"/>
    <w:rsid w:val="00D5613F"/>
    <w:rsid w:val="00D56783"/>
    <w:rsid w:val="00D6033D"/>
    <w:rsid w:val="00D63F65"/>
    <w:rsid w:val="00D6711F"/>
    <w:rsid w:val="00D70455"/>
    <w:rsid w:val="00D729DD"/>
    <w:rsid w:val="00D762CF"/>
    <w:rsid w:val="00D76431"/>
    <w:rsid w:val="00D822AC"/>
    <w:rsid w:val="00D82949"/>
    <w:rsid w:val="00D82A05"/>
    <w:rsid w:val="00D82B0B"/>
    <w:rsid w:val="00D86DC9"/>
    <w:rsid w:val="00D93936"/>
    <w:rsid w:val="00DA05FC"/>
    <w:rsid w:val="00DA1355"/>
    <w:rsid w:val="00DA1D8A"/>
    <w:rsid w:val="00DA2819"/>
    <w:rsid w:val="00DA3040"/>
    <w:rsid w:val="00DA7180"/>
    <w:rsid w:val="00DB05EC"/>
    <w:rsid w:val="00DB0C2B"/>
    <w:rsid w:val="00DB0DC5"/>
    <w:rsid w:val="00DB2663"/>
    <w:rsid w:val="00DB30D3"/>
    <w:rsid w:val="00DB357C"/>
    <w:rsid w:val="00DB392D"/>
    <w:rsid w:val="00DB5976"/>
    <w:rsid w:val="00DB674A"/>
    <w:rsid w:val="00DB7624"/>
    <w:rsid w:val="00DB7958"/>
    <w:rsid w:val="00DC638B"/>
    <w:rsid w:val="00DC6645"/>
    <w:rsid w:val="00DC6D18"/>
    <w:rsid w:val="00DD03A0"/>
    <w:rsid w:val="00DD1F5E"/>
    <w:rsid w:val="00DD2F8F"/>
    <w:rsid w:val="00DD4527"/>
    <w:rsid w:val="00DD4598"/>
    <w:rsid w:val="00DD4EC2"/>
    <w:rsid w:val="00DE03C9"/>
    <w:rsid w:val="00DE50B9"/>
    <w:rsid w:val="00DE66EA"/>
    <w:rsid w:val="00DF10D9"/>
    <w:rsid w:val="00DF5BC7"/>
    <w:rsid w:val="00DF66AA"/>
    <w:rsid w:val="00E02454"/>
    <w:rsid w:val="00E04A28"/>
    <w:rsid w:val="00E06004"/>
    <w:rsid w:val="00E06226"/>
    <w:rsid w:val="00E10AAE"/>
    <w:rsid w:val="00E10F92"/>
    <w:rsid w:val="00E124F5"/>
    <w:rsid w:val="00E129D3"/>
    <w:rsid w:val="00E15432"/>
    <w:rsid w:val="00E15BB5"/>
    <w:rsid w:val="00E26E24"/>
    <w:rsid w:val="00E31BE0"/>
    <w:rsid w:val="00E34CFC"/>
    <w:rsid w:val="00E34DFF"/>
    <w:rsid w:val="00E35FFF"/>
    <w:rsid w:val="00E375B7"/>
    <w:rsid w:val="00E375F4"/>
    <w:rsid w:val="00E41B44"/>
    <w:rsid w:val="00E53AA7"/>
    <w:rsid w:val="00E563EE"/>
    <w:rsid w:val="00E60450"/>
    <w:rsid w:val="00E63E3E"/>
    <w:rsid w:val="00E652A2"/>
    <w:rsid w:val="00E67DA7"/>
    <w:rsid w:val="00E75F08"/>
    <w:rsid w:val="00E77405"/>
    <w:rsid w:val="00E77E24"/>
    <w:rsid w:val="00E800A2"/>
    <w:rsid w:val="00E819F7"/>
    <w:rsid w:val="00E84354"/>
    <w:rsid w:val="00E84739"/>
    <w:rsid w:val="00E85BFB"/>
    <w:rsid w:val="00E87769"/>
    <w:rsid w:val="00E93C97"/>
    <w:rsid w:val="00E9588E"/>
    <w:rsid w:val="00EA01A8"/>
    <w:rsid w:val="00EA32F6"/>
    <w:rsid w:val="00EA5509"/>
    <w:rsid w:val="00EB0DA9"/>
    <w:rsid w:val="00EB11D5"/>
    <w:rsid w:val="00EC35E3"/>
    <w:rsid w:val="00EC4B8D"/>
    <w:rsid w:val="00EC53B2"/>
    <w:rsid w:val="00EC61B4"/>
    <w:rsid w:val="00EC6291"/>
    <w:rsid w:val="00ED5B90"/>
    <w:rsid w:val="00EE1377"/>
    <w:rsid w:val="00EE15B2"/>
    <w:rsid w:val="00EE5D3B"/>
    <w:rsid w:val="00EE68DD"/>
    <w:rsid w:val="00EF2894"/>
    <w:rsid w:val="00EF32A0"/>
    <w:rsid w:val="00EF4696"/>
    <w:rsid w:val="00F00B09"/>
    <w:rsid w:val="00F00E2F"/>
    <w:rsid w:val="00F03328"/>
    <w:rsid w:val="00F0371F"/>
    <w:rsid w:val="00F06F1F"/>
    <w:rsid w:val="00F1192B"/>
    <w:rsid w:val="00F15055"/>
    <w:rsid w:val="00F161EE"/>
    <w:rsid w:val="00F16A4A"/>
    <w:rsid w:val="00F176B4"/>
    <w:rsid w:val="00F17B95"/>
    <w:rsid w:val="00F17E6D"/>
    <w:rsid w:val="00F201F7"/>
    <w:rsid w:val="00F20D0A"/>
    <w:rsid w:val="00F21071"/>
    <w:rsid w:val="00F213BC"/>
    <w:rsid w:val="00F217FD"/>
    <w:rsid w:val="00F23449"/>
    <w:rsid w:val="00F23BE2"/>
    <w:rsid w:val="00F24776"/>
    <w:rsid w:val="00F26617"/>
    <w:rsid w:val="00F32698"/>
    <w:rsid w:val="00F346E8"/>
    <w:rsid w:val="00F41760"/>
    <w:rsid w:val="00F439C8"/>
    <w:rsid w:val="00F46843"/>
    <w:rsid w:val="00F46EF1"/>
    <w:rsid w:val="00F51A98"/>
    <w:rsid w:val="00F51D4C"/>
    <w:rsid w:val="00F5275B"/>
    <w:rsid w:val="00F52CCB"/>
    <w:rsid w:val="00F53ABA"/>
    <w:rsid w:val="00F5485E"/>
    <w:rsid w:val="00F60435"/>
    <w:rsid w:val="00F62656"/>
    <w:rsid w:val="00F63598"/>
    <w:rsid w:val="00F64984"/>
    <w:rsid w:val="00F71744"/>
    <w:rsid w:val="00F735BB"/>
    <w:rsid w:val="00F741E4"/>
    <w:rsid w:val="00F750C3"/>
    <w:rsid w:val="00F80307"/>
    <w:rsid w:val="00F823E9"/>
    <w:rsid w:val="00F82A08"/>
    <w:rsid w:val="00F83CF7"/>
    <w:rsid w:val="00F85F92"/>
    <w:rsid w:val="00F87713"/>
    <w:rsid w:val="00F927B9"/>
    <w:rsid w:val="00F93D8C"/>
    <w:rsid w:val="00F95AA4"/>
    <w:rsid w:val="00F969EF"/>
    <w:rsid w:val="00FA0BFA"/>
    <w:rsid w:val="00FA1F2B"/>
    <w:rsid w:val="00FA38EE"/>
    <w:rsid w:val="00FA69D1"/>
    <w:rsid w:val="00FA70CB"/>
    <w:rsid w:val="00FA70EA"/>
    <w:rsid w:val="00FB2E1D"/>
    <w:rsid w:val="00FB3DCF"/>
    <w:rsid w:val="00FB42FF"/>
    <w:rsid w:val="00FB5B6C"/>
    <w:rsid w:val="00FC4998"/>
    <w:rsid w:val="00FD02D0"/>
    <w:rsid w:val="00FD1E41"/>
    <w:rsid w:val="00FD3AC4"/>
    <w:rsid w:val="00FD4CF2"/>
    <w:rsid w:val="00FE03EA"/>
    <w:rsid w:val="00FE50CF"/>
    <w:rsid w:val="00FE581B"/>
    <w:rsid w:val="00FE6B79"/>
    <w:rsid w:val="00FE752A"/>
    <w:rsid w:val="00FF03A6"/>
    <w:rsid w:val="00FF2D77"/>
    <w:rsid w:val="36DEA9DC"/>
    <w:rsid w:val="36E15A98"/>
    <w:rsid w:val="6AC304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CE2EB"/>
  <w15:docId w15:val="{EB1EC7A7-6ABC-408E-99AE-65B5F2CC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qFormat="1"/>
    <w:lsdException w:name="heading 4" w:semiHidden="1" w:uiPriority="9" w:qFormat="1"/>
    <w:lsdException w:name="heading 5" w:semiHidden="1" w:uiPriority="9"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5"/>
    <w:pPr>
      <w:spacing w:before="120" w:after="120" w:line="240" w:lineRule="auto"/>
      <w:jc w:val="both"/>
    </w:p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link w:val="Titre1Car"/>
    <w:qFormat/>
    <w:rsid w:val="00E652A2"/>
    <w:pPr>
      <w:keepNext/>
      <w:keepLines/>
      <w:numPr>
        <w:numId w:val="7"/>
      </w:numPr>
      <w:spacing w:before="480" w:after="360"/>
      <w:outlineLvl w:val="0"/>
    </w:pPr>
    <w:rPr>
      <w:rFonts w:asciiTheme="majorHAnsi" w:eastAsiaTheme="majorEastAsia" w:hAnsiTheme="majorHAnsi" w:cstheme="majorBidi"/>
      <w:b/>
      <w:bCs/>
      <w:caps/>
      <w:color w:val="C30D20" w:themeColor="accent1"/>
      <w:sz w:val="24"/>
      <w:szCs w:val="28"/>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link w:val="Titre2Car"/>
    <w:qFormat/>
    <w:rsid w:val="00E652A2"/>
    <w:pPr>
      <w:keepNext/>
      <w:keepLines/>
      <w:numPr>
        <w:ilvl w:val="1"/>
        <w:numId w:val="7"/>
      </w:numPr>
      <w:spacing w:before="360" w:after="240"/>
      <w:outlineLvl w:val="1"/>
    </w:pPr>
    <w:rPr>
      <w:rFonts w:asciiTheme="majorHAnsi" w:eastAsiaTheme="majorEastAsia" w:hAnsiTheme="majorHAnsi" w:cstheme="majorBidi"/>
      <w:b/>
      <w:bCs/>
      <w:color w:val="1F356A" w:themeColor="accent2"/>
      <w:sz w:val="24"/>
      <w:szCs w:val="26"/>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F5485E"/>
    <w:pPr>
      <w:keepNext/>
      <w:keepLines/>
      <w:numPr>
        <w:ilvl w:val="2"/>
        <w:numId w:val="7"/>
      </w:numPr>
      <w:spacing w:before="360"/>
      <w:outlineLvl w:val="2"/>
    </w:pPr>
    <w:rPr>
      <w:rFonts w:asciiTheme="majorHAnsi" w:eastAsiaTheme="majorEastAsia" w:hAnsiTheme="majorHAnsi" w:cstheme="majorBidi"/>
      <w:color w:val="60060F" w:themeColor="accent1" w:themeShade="7F"/>
      <w:sz w:val="24"/>
      <w:szCs w:val="24"/>
    </w:rPr>
  </w:style>
  <w:style w:type="paragraph" w:styleId="Titre4">
    <w:name w:val="heading 4"/>
    <w:basedOn w:val="Normal"/>
    <w:next w:val="Normal"/>
    <w:link w:val="Titre4Car"/>
    <w:uiPriority w:val="9"/>
    <w:qFormat/>
    <w:rsid w:val="00804117"/>
    <w:pPr>
      <w:keepNext/>
      <w:keepLines/>
      <w:numPr>
        <w:ilvl w:val="3"/>
        <w:numId w:val="7"/>
      </w:numPr>
      <w:spacing w:before="240"/>
      <w:ind w:left="1985"/>
      <w:outlineLvl w:val="3"/>
    </w:pPr>
    <w:rPr>
      <w:rFonts w:asciiTheme="majorHAnsi" w:eastAsiaTheme="majorEastAsia" w:hAnsiTheme="majorHAnsi" w:cstheme="majorBidi"/>
      <w:i/>
      <w:iCs/>
      <w:color w:val="910917" w:themeColor="accent1" w:themeShade="BF"/>
    </w:rPr>
  </w:style>
  <w:style w:type="paragraph" w:styleId="Titre5">
    <w:name w:val="heading 5"/>
    <w:aliases w:val="Contract 4th Level,H5,Contrat 5,h5,Second Subheading,Roman list,Heading 51,(Shift Ctrl 5)"/>
    <w:basedOn w:val="Normal"/>
    <w:next w:val="Normal"/>
    <w:link w:val="Titre5Car"/>
    <w:uiPriority w:val="9"/>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7A37A8"/>
    <w:pPr>
      <w:keepNext/>
      <w:outlineLvl w:val="5"/>
    </w:pPr>
    <w:rPr>
      <w:rFonts w:ascii="Arial Narrow" w:eastAsia="Times New Roman" w:hAnsi="Arial Narrow" w:cs="Times New Roman"/>
      <w:b/>
      <w:sz w:val="24"/>
      <w:szCs w:val="20"/>
      <w:lang w:eastAsia="fr-FR"/>
    </w:rPr>
  </w:style>
  <w:style w:type="paragraph" w:styleId="Titre7">
    <w:name w:val="heading 7"/>
    <w:basedOn w:val="Normal"/>
    <w:next w:val="Normal"/>
    <w:link w:val="Titre7Car"/>
    <w:qFormat/>
    <w:rsid w:val="007A37A8"/>
    <w:pPr>
      <w:keepNext/>
      <w:outlineLvl w:val="6"/>
    </w:pPr>
    <w:rPr>
      <w:rFonts w:ascii="Arial Narrow" w:eastAsia="Times New Roman" w:hAnsi="Arial Narrow" w:cs="Times New Roman"/>
      <w:b/>
      <w:caps/>
      <w:color w:val="FF0000"/>
      <w:sz w:val="24"/>
      <w:szCs w:val="20"/>
      <w:lang w:eastAsia="fr-FR"/>
    </w:rPr>
  </w:style>
  <w:style w:type="paragraph" w:styleId="Titre8">
    <w:name w:val="heading 8"/>
    <w:basedOn w:val="Normal"/>
    <w:next w:val="Normal"/>
    <w:link w:val="Titre8Car"/>
    <w:qFormat/>
    <w:rsid w:val="007A37A8"/>
    <w:pPr>
      <w:spacing w:before="240" w:after="60"/>
      <w:outlineLvl w:val="7"/>
    </w:pPr>
    <w:rPr>
      <w:rFonts w:ascii="Arial" w:eastAsia="Times New Roman" w:hAnsi="Arial" w:cs="Times New Roman"/>
      <w:i/>
      <w:sz w:val="24"/>
      <w:szCs w:val="20"/>
      <w:lang w:eastAsia="fr-FR"/>
    </w:rPr>
  </w:style>
  <w:style w:type="paragraph" w:styleId="Titre9">
    <w:name w:val="heading 9"/>
    <w:basedOn w:val="Normal"/>
    <w:next w:val="Normal"/>
    <w:link w:val="Titre9Car"/>
    <w:qFormat/>
    <w:rsid w:val="007A37A8"/>
    <w:pPr>
      <w:keepNext/>
      <w:outlineLvl w:val="8"/>
    </w:pPr>
    <w:rPr>
      <w:rFonts w:ascii="Arial Narrow" w:eastAsia="Times New Roman" w:hAnsi="Arial Narrow" w:cs="Times New Roman"/>
      <w:color w:val="0000F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aliases w:val="H1 Car,Contrat 1 Car,chapitre Car,Titre 11 Car,t1.T1.Titre 1 Car,t1 Car,t1.T1 Car,Ct. Car,Heading1_Titre1 Car,DO NOT USE_h1 Car,h1 Car,Heading 1 Car,H11 Car,H12 Car,H111 Car,Titre 1 SQ Car,Titre 1 jbl Car,SousTitre Car,Aston T1 Car,051 Car"/>
    <w:basedOn w:val="Policepardfaut"/>
    <w:link w:val="Titre1"/>
    <w:rsid w:val="00E652A2"/>
    <w:rPr>
      <w:rFonts w:asciiTheme="majorHAnsi" w:eastAsiaTheme="majorEastAsia" w:hAnsiTheme="majorHAnsi" w:cstheme="majorBidi"/>
      <w:b/>
      <w:bCs/>
      <w:caps/>
      <w:color w:val="C30D20" w:themeColor="accent1"/>
      <w:sz w:val="24"/>
      <w:szCs w:val="28"/>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E652A2"/>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2"/>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1"/>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763DE2"/>
    <w:pPr>
      <w:jc w:val="left"/>
    </w:pPr>
    <w:rPr>
      <w:rFonts w:cstheme="minorHAnsi"/>
      <w:b/>
      <w:bCs/>
      <w:caps/>
      <w:sz w:val="20"/>
      <w:szCs w:val="20"/>
    </w:rPr>
  </w:style>
  <w:style w:type="paragraph" w:styleId="TM2">
    <w:name w:val="toc 2"/>
    <w:basedOn w:val="Normal"/>
    <w:next w:val="Normal"/>
    <w:autoRedefine/>
    <w:uiPriority w:val="39"/>
    <w:rsid w:val="00763DE2"/>
    <w:pPr>
      <w:spacing w:before="0" w:after="0"/>
      <w:ind w:left="220"/>
      <w:jc w:val="left"/>
    </w:pPr>
    <w:rPr>
      <w:rFonts w:cstheme="minorHAnsi"/>
      <w:smallCaps/>
      <w:sz w:val="20"/>
      <w:szCs w:val="20"/>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F5485E"/>
    <w:rPr>
      <w:rFonts w:asciiTheme="majorHAnsi" w:eastAsiaTheme="majorEastAsia" w:hAnsiTheme="majorHAnsi" w:cstheme="majorBidi"/>
      <w:color w:val="60060F" w:themeColor="accent1" w:themeShade="7F"/>
      <w:sz w:val="24"/>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804117"/>
    <w:rPr>
      <w:rFonts w:asciiTheme="majorHAnsi" w:eastAsiaTheme="majorEastAsia" w:hAnsiTheme="majorHAnsi" w:cstheme="majorBidi"/>
      <w:i/>
      <w:iCs/>
      <w:color w:val="910917" w:themeColor="accent1" w:themeShade="BF"/>
    </w:rPr>
  </w:style>
  <w:style w:type="paragraph" w:styleId="TM3">
    <w:name w:val="toc 3"/>
    <w:basedOn w:val="Normal"/>
    <w:next w:val="Normal"/>
    <w:autoRedefine/>
    <w:uiPriority w:val="39"/>
    <w:unhideWhenUsed/>
    <w:rsid w:val="007A37A8"/>
    <w:pPr>
      <w:spacing w:before="0" w:after="0"/>
      <w:ind w:left="440"/>
      <w:jc w:val="left"/>
    </w:pPr>
    <w:rPr>
      <w:rFonts w:cstheme="minorHAnsi"/>
      <w:i/>
      <w:iCs/>
      <w:sz w:val="20"/>
      <w:szCs w:val="20"/>
    </w:rPr>
  </w:style>
  <w:style w:type="character" w:customStyle="1" w:styleId="Titre6Car">
    <w:name w:val="Titre 6 Car"/>
    <w:basedOn w:val="Policepardfaut"/>
    <w:link w:val="Titre6"/>
    <w:rsid w:val="007A37A8"/>
    <w:rPr>
      <w:rFonts w:ascii="Arial Narrow" w:eastAsia="Times New Roman" w:hAnsi="Arial Narrow" w:cs="Times New Roman"/>
      <w:b/>
      <w:sz w:val="24"/>
      <w:szCs w:val="20"/>
      <w:lang w:eastAsia="fr-FR"/>
    </w:rPr>
  </w:style>
  <w:style w:type="character" w:customStyle="1" w:styleId="Titre7Car">
    <w:name w:val="Titre 7 Car"/>
    <w:basedOn w:val="Policepardfaut"/>
    <w:link w:val="Titre7"/>
    <w:rsid w:val="007A37A8"/>
    <w:rPr>
      <w:rFonts w:ascii="Arial Narrow" w:eastAsia="Times New Roman" w:hAnsi="Arial Narrow" w:cs="Times New Roman"/>
      <w:b/>
      <w:caps/>
      <w:color w:val="FF0000"/>
      <w:sz w:val="24"/>
      <w:szCs w:val="20"/>
      <w:lang w:eastAsia="fr-FR"/>
    </w:rPr>
  </w:style>
  <w:style w:type="character" w:customStyle="1" w:styleId="Titre8Car">
    <w:name w:val="Titre 8 Car"/>
    <w:basedOn w:val="Policepardfaut"/>
    <w:link w:val="Titre8"/>
    <w:rsid w:val="007A37A8"/>
    <w:rPr>
      <w:rFonts w:ascii="Arial" w:eastAsia="Times New Roman" w:hAnsi="Arial" w:cs="Times New Roman"/>
      <w:i/>
      <w:sz w:val="24"/>
      <w:szCs w:val="20"/>
      <w:lang w:eastAsia="fr-FR"/>
    </w:rPr>
  </w:style>
  <w:style w:type="character" w:customStyle="1" w:styleId="Titre9Car">
    <w:name w:val="Titre 9 Car"/>
    <w:basedOn w:val="Policepardfaut"/>
    <w:link w:val="Titre9"/>
    <w:rsid w:val="007A37A8"/>
    <w:rPr>
      <w:rFonts w:ascii="Arial Narrow" w:eastAsia="Times New Roman" w:hAnsi="Arial Narrow" w:cs="Times New Roman"/>
      <w:color w:val="0000FF"/>
      <w:sz w:val="24"/>
      <w:szCs w:val="20"/>
      <w:lang w:eastAsia="fr-FR"/>
    </w:rPr>
  </w:style>
  <w:style w:type="paragraph" w:styleId="Corpsdetexte">
    <w:name w:val="Body Text"/>
    <w:basedOn w:val="Normal"/>
    <w:link w:val="CorpsdetexteCar"/>
    <w:rsid w:val="00E652A2"/>
    <w:rPr>
      <w:rFonts w:ascii="Arial Narrow" w:eastAsia="Times New Roman" w:hAnsi="Arial Narrow" w:cs="Times New Roman"/>
      <w:sz w:val="24"/>
      <w:szCs w:val="20"/>
      <w:lang w:eastAsia="fr-FR"/>
    </w:rPr>
  </w:style>
  <w:style w:type="character" w:customStyle="1" w:styleId="CorpsdetexteCar">
    <w:name w:val="Corps de texte Car"/>
    <w:basedOn w:val="Policepardfaut"/>
    <w:link w:val="Corpsdetexte"/>
    <w:rsid w:val="00E652A2"/>
    <w:rPr>
      <w:rFonts w:ascii="Arial Narrow" w:eastAsia="Times New Roman" w:hAnsi="Arial Narrow" w:cs="Times New Roman"/>
      <w:sz w:val="24"/>
      <w:szCs w:val="20"/>
      <w:lang w:eastAsia="fr-FR"/>
    </w:rPr>
  </w:style>
  <w:style w:type="paragraph" w:styleId="Retraitcorpsdetexte">
    <w:name w:val="Body Text Indent"/>
    <w:basedOn w:val="Normal"/>
    <w:link w:val="RetraitcorpsdetexteCar"/>
    <w:rsid w:val="007A37A8"/>
    <w:pPr>
      <w:ind w:left="426"/>
    </w:pPr>
    <w:rPr>
      <w:rFonts w:ascii="Arial Narrow" w:eastAsia="Times New Roman" w:hAnsi="Arial Narrow" w:cs="Times New Roman"/>
      <w:b/>
      <w:caps/>
      <w:sz w:val="24"/>
      <w:szCs w:val="20"/>
      <w:lang w:eastAsia="fr-FR"/>
    </w:rPr>
  </w:style>
  <w:style w:type="character" w:customStyle="1" w:styleId="RetraitcorpsdetexteCar">
    <w:name w:val="Retrait corps de texte Car"/>
    <w:basedOn w:val="Policepardfaut"/>
    <w:link w:val="Retraitcorpsdetexte"/>
    <w:rsid w:val="007A37A8"/>
    <w:rPr>
      <w:rFonts w:ascii="Arial Narrow" w:eastAsia="Times New Roman" w:hAnsi="Arial Narrow" w:cs="Times New Roman"/>
      <w:b/>
      <w:caps/>
      <w:sz w:val="24"/>
      <w:szCs w:val="20"/>
      <w:lang w:eastAsia="fr-FR"/>
    </w:rPr>
  </w:style>
  <w:style w:type="paragraph" w:styleId="Corpsdetexte2">
    <w:name w:val="Body Text 2"/>
    <w:basedOn w:val="Corpsdetexte"/>
    <w:link w:val="Corpsdetexte2Car"/>
    <w:rsid w:val="007A37A8"/>
    <w:pPr>
      <w:spacing w:after="360" w:line="480" w:lineRule="auto"/>
    </w:pPr>
  </w:style>
  <w:style w:type="character" w:customStyle="1" w:styleId="Corpsdetexte2Car">
    <w:name w:val="Corps de texte 2 Car"/>
    <w:basedOn w:val="Policepardfaut"/>
    <w:link w:val="Corpsdetexte2"/>
    <w:rsid w:val="007A37A8"/>
    <w:rPr>
      <w:rFonts w:ascii="Arial Narrow" w:eastAsia="Times New Roman" w:hAnsi="Arial Narrow" w:cs="Times New Roman"/>
      <w:sz w:val="24"/>
      <w:szCs w:val="20"/>
      <w:lang w:eastAsia="fr-FR"/>
    </w:rPr>
  </w:style>
  <w:style w:type="paragraph" w:styleId="Corpsdetexte3">
    <w:name w:val="Body Text 3"/>
    <w:basedOn w:val="Corpsdetexte"/>
    <w:link w:val="Corpsdetexte3Car"/>
    <w:rsid w:val="007A37A8"/>
    <w:pPr>
      <w:spacing w:before="360" w:after="0"/>
    </w:pPr>
  </w:style>
  <w:style w:type="character" w:customStyle="1" w:styleId="Corpsdetexte3Car">
    <w:name w:val="Corps de texte 3 Car"/>
    <w:basedOn w:val="Policepardfaut"/>
    <w:link w:val="Corpsdetexte3"/>
    <w:rsid w:val="007A37A8"/>
    <w:rPr>
      <w:rFonts w:ascii="Arial Narrow" w:eastAsia="Times New Roman" w:hAnsi="Arial Narrow" w:cs="Times New Roman"/>
      <w:sz w:val="24"/>
      <w:szCs w:val="20"/>
      <w:lang w:eastAsia="fr-FR"/>
    </w:rPr>
  </w:style>
  <w:style w:type="paragraph" w:customStyle="1" w:styleId="Enum10">
    <w:name w:val="Enum 1"/>
    <w:basedOn w:val="Normal"/>
    <w:rsid w:val="007A37A8"/>
    <w:pPr>
      <w:spacing w:before="60" w:after="60"/>
    </w:pPr>
    <w:rPr>
      <w:rFonts w:ascii="Arial Narrow" w:eastAsia="Times New Roman" w:hAnsi="Arial Narrow" w:cs="Times New Roman"/>
      <w:sz w:val="24"/>
      <w:szCs w:val="20"/>
      <w:lang w:eastAsia="fr-FR"/>
    </w:rPr>
  </w:style>
  <w:style w:type="paragraph" w:styleId="Liste3">
    <w:name w:val="List 3"/>
    <w:basedOn w:val="Enum10"/>
    <w:rsid w:val="007A37A8"/>
    <w:pPr>
      <w:numPr>
        <w:numId w:val="3"/>
      </w:numPr>
    </w:pPr>
    <w:rPr>
      <w:rFonts w:ascii="Arial" w:hAnsi="Arial"/>
    </w:rPr>
  </w:style>
  <w:style w:type="paragraph" w:styleId="Listepuces">
    <w:name w:val="List Bullet"/>
    <w:basedOn w:val="Normal"/>
    <w:autoRedefine/>
    <w:rsid w:val="005C63B5"/>
    <w:rPr>
      <w:rFonts w:ascii="Arial" w:eastAsia="Times New Roman" w:hAnsi="Arial" w:cs="Arial"/>
      <w:b/>
      <w:color w:val="33CC33"/>
      <w:lang w:eastAsia="fr-FR"/>
    </w:rPr>
  </w:style>
  <w:style w:type="paragraph" w:styleId="Listepuces2">
    <w:name w:val="List Bullet 2"/>
    <w:basedOn w:val="Corpsdetexte"/>
    <w:autoRedefine/>
    <w:rsid w:val="007A37A8"/>
    <w:pPr>
      <w:tabs>
        <w:tab w:val="num" w:pos="360"/>
      </w:tabs>
      <w:spacing w:before="60" w:after="60"/>
      <w:ind w:left="924" w:hanging="357"/>
    </w:pPr>
  </w:style>
  <w:style w:type="paragraph" w:styleId="Listepuces3">
    <w:name w:val="List Bullet 3"/>
    <w:basedOn w:val="Corpsdetexte"/>
    <w:autoRedefine/>
    <w:rsid w:val="007A37A8"/>
    <w:pPr>
      <w:tabs>
        <w:tab w:val="num" w:pos="926"/>
      </w:tabs>
      <w:spacing w:before="60" w:after="60"/>
      <w:ind w:left="1208" w:hanging="357"/>
    </w:pPr>
  </w:style>
  <w:style w:type="paragraph" w:customStyle="1" w:styleId="Puce1">
    <w:name w:val="Puce 1"/>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Retraitcorpsdetexte2">
    <w:name w:val="Body Text Indent 2"/>
    <w:basedOn w:val="Normal"/>
    <w:link w:val="Retraitcorpsdetexte2Car"/>
    <w:rsid w:val="007A37A8"/>
    <w:pPr>
      <w:ind w:left="426"/>
    </w:pPr>
    <w:rPr>
      <w:rFonts w:ascii="Arial Narrow" w:eastAsia="Times New Roman" w:hAnsi="Arial Narrow" w:cs="Times New Roman"/>
      <w:sz w:val="24"/>
      <w:szCs w:val="20"/>
      <w:lang w:eastAsia="fr-FR"/>
    </w:rPr>
  </w:style>
  <w:style w:type="character" w:customStyle="1" w:styleId="Retraitcorpsdetexte2Car">
    <w:name w:val="Retrait corps de texte 2 Car"/>
    <w:basedOn w:val="Policepardfaut"/>
    <w:link w:val="Retraitcorpsdetexte2"/>
    <w:rsid w:val="007A37A8"/>
    <w:rPr>
      <w:rFonts w:ascii="Arial Narrow" w:eastAsia="Times New Roman" w:hAnsi="Arial Narrow" w:cs="Times New Roman"/>
      <w:sz w:val="24"/>
      <w:szCs w:val="20"/>
      <w:lang w:eastAsia="fr-FR"/>
    </w:rPr>
  </w:style>
  <w:style w:type="paragraph" w:styleId="Retraitcorpsdetexte3">
    <w:name w:val="Body Text Indent 3"/>
    <w:basedOn w:val="Normal"/>
    <w:link w:val="Retraitcorpsdetexte3Car"/>
    <w:rsid w:val="007A37A8"/>
    <w:pPr>
      <w:ind w:left="426"/>
    </w:pPr>
    <w:rPr>
      <w:rFonts w:ascii="Arial Narrow" w:eastAsia="Times New Roman" w:hAnsi="Arial Narrow" w:cs="Times New Roman"/>
      <w:b/>
      <w:color w:val="FF0000"/>
      <w:sz w:val="24"/>
      <w:szCs w:val="20"/>
      <w:lang w:eastAsia="fr-FR"/>
    </w:rPr>
  </w:style>
  <w:style w:type="character" w:customStyle="1" w:styleId="Retraitcorpsdetexte3Car">
    <w:name w:val="Retrait corps de texte 3 Car"/>
    <w:basedOn w:val="Policepardfaut"/>
    <w:link w:val="Retraitcorpsdetexte3"/>
    <w:rsid w:val="007A37A8"/>
    <w:rPr>
      <w:rFonts w:ascii="Arial Narrow" w:eastAsia="Times New Roman" w:hAnsi="Arial Narrow" w:cs="Times New Roman"/>
      <w:b/>
      <w:color w:val="FF0000"/>
      <w:sz w:val="24"/>
      <w:szCs w:val="20"/>
      <w:lang w:eastAsia="fr-FR"/>
    </w:rPr>
  </w:style>
  <w:style w:type="paragraph" w:customStyle="1" w:styleId="SignCCAP">
    <w:name w:val="Sign CCAP"/>
    <w:basedOn w:val="Corpsdetexte"/>
    <w:rsid w:val="007A37A8"/>
    <w:pPr>
      <w:spacing w:before="720"/>
      <w:ind w:left="3969"/>
    </w:pPr>
  </w:style>
  <w:style w:type="paragraph" w:customStyle="1" w:styleId="Suite1signCCAP">
    <w:name w:val="Suite1 sign CCAP"/>
    <w:basedOn w:val="SignCCAP"/>
    <w:rsid w:val="007A37A8"/>
    <w:pPr>
      <w:spacing w:before="120" w:after="0"/>
      <w:ind w:left="425" w:firstLine="3544"/>
    </w:pPr>
    <w:rPr>
      <w:sz w:val="18"/>
    </w:rPr>
  </w:style>
  <w:style w:type="paragraph" w:customStyle="1" w:styleId="Suite2signCCAP">
    <w:name w:val="Suite 2 sign CCAP"/>
    <w:basedOn w:val="Suite1signCCAP"/>
    <w:rsid w:val="007A37A8"/>
    <w:pPr>
      <w:spacing w:before="0" w:after="720"/>
    </w:pPr>
    <w:rPr>
      <w:i/>
    </w:rPr>
  </w:style>
  <w:style w:type="paragraph" w:customStyle="1" w:styleId="SuitesignCCAP">
    <w:name w:val="Suite sign CCAP"/>
    <w:basedOn w:val="SignCCAP"/>
    <w:rsid w:val="007A37A8"/>
    <w:pPr>
      <w:spacing w:before="120" w:after="600"/>
      <w:ind w:left="425" w:firstLine="3544"/>
    </w:pPr>
    <w:rPr>
      <w:i/>
      <w:sz w:val="18"/>
    </w:rPr>
  </w:style>
  <w:style w:type="paragraph" w:customStyle="1" w:styleId="Texte">
    <w:name w:val="Texte"/>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7A37A8"/>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7A37A8"/>
    <w:rPr>
      <w:rFonts w:ascii="Arial" w:eastAsia="Times New Roman" w:hAnsi="Arial" w:cs="Times New Roman"/>
      <w:b/>
      <w:kern w:val="28"/>
      <w:sz w:val="32"/>
      <w:szCs w:val="20"/>
      <w:lang w:eastAsia="fr-FR"/>
    </w:rPr>
  </w:style>
  <w:style w:type="paragraph" w:customStyle="1" w:styleId="Titrepremirepage">
    <w:name w:val="Titre première page"/>
    <w:basedOn w:val="Normal"/>
    <w:rsid w:val="007A37A8"/>
    <w:pPr>
      <w:spacing w:before="240" w:after="240"/>
      <w:jc w:val="center"/>
    </w:pPr>
    <w:rPr>
      <w:rFonts w:ascii="Arial Narrow" w:eastAsia="Times New Roman" w:hAnsi="Arial Narrow" w:cs="Times New Roman"/>
      <w:b/>
      <w:caps/>
      <w:sz w:val="28"/>
      <w:szCs w:val="20"/>
      <w:lang w:eastAsia="fr-FR"/>
    </w:rPr>
  </w:style>
  <w:style w:type="paragraph" w:styleId="TM4">
    <w:name w:val="toc 4"/>
    <w:basedOn w:val="Normal"/>
    <w:next w:val="Normal"/>
    <w:autoRedefine/>
    <w:semiHidden/>
    <w:rsid w:val="007A37A8"/>
    <w:pPr>
      <w:spacing w:before="0" w:after="0"/>
      <w:ind w:left="660"/>
      <w:jc w:val="left"/>
    </w:pPr>
    <w:rPr>
      <w:rFonts w:cstheme="minorHAnsi"/>
      <w:sz w:val="18"/>
      <w:szCs w:val="18"/>
    </w:rPr>
  </w:style>
  <w:style w:type="paragraph" w:styleId="TM5">
    <w:name w:val="toc 5"/>
    <w:basedOn w:val="Normal"/>
    <w:next w:val="Normal"/>
    <w:autoRedefine/>
    <w:semiHidden/>
    <w:rsid w:val="007A37A8"/>
    <w:pPr>
      <w:spacing w:before="0" w:after="0"/>
      <w:ind w:left="880"/>
      <w:jc w:val="left"/>
    </w:pPr>
    <w:rPr>
      <w:rFonts w:cstheme="minorHAnsi"/>
      <w:sz w:val="18"/>
      <w:szCs w:val="18"/>
    </w:rPr>
  </w:style>
  <w:style w:type="paragraph" w:styleId="TM6">
    <w:name w:val="toc 6"/>
    <w:basedOn w:val="Normal"/>
    <w:next w:val="Normal"/>
    <w:autoRedefine/>
    <w:semiHidden/>
    <w:rsid w:val="007A37A8"/>
    <w:pPr>
      <w:spacing w:before="0" w:after="0"/>
      <w:ind w:left="1100"/>
      <w:jc w:val="left"/>
    </w:pPr>
    <w:rPr>
      <w:rFonts w:cstheme="minorHAnsi"/>
      <w:sz w:val="18"/>
      <w:szCs w:val="18"/>
    </w:rPr>
  </w:style>
  <w:style w:type="paragraph" w:styleId="TM7">
    <w:name w:val="toc 7"/>
    <w:basedOn w:val="Normal"/>
    <w:next w:val="Normal"/>
    <w:autoRedefine/>
    <w:semiHidden/>
    <w:rsid w:val="007A37A8"/>
    <w:pPr>
      <w:spacing w:before="0" w:after="0"/>
      <w:ind w:left="1320"/>
      <w:jc w:val="left"/>
    </w:pPr>
    <w:rPr>
      <w:rFonts w:cstheme="minorHAnsi"/>
      <w:sz w:val="18"/>
      <w:szCs w:val="18"/>
    </w:rPr>
  </w:style>
  <w:style w:type="paragraph" w:styleId="TM8">
    <w:name w:val="toc 8"/>
    <w:basedOn w:val="Normal"/>
    <w:next w:val="Normal"/>
    <w:autoRedefine/>
    <w:semiHidden/>
    <w:rsid w:val="007A37A8"/>
    <w:pPr>
      <w:spacing w:before="0" w:after="0"/>
      <w:ind w:left="1540"/>
      <w:jc w:val="left"/>
    </w:pPr>
    <w:rPr>
      <w:rFonts w:cstheme="minorHAnsi"/>
      <w:sz w:val="18"/>
      <w:szCs w:val="18"/>
    </w:rPr>
  </w:style>
  <w:style w:type="paragraph" w:styleId="TM9">
    <w:name w:val="toc 9"/>
    <w:basedOn w:val="Normal"/>
    <w:next w:val="Normal"/>
    <w:autoRedefine/>
    <w:semiHidden/>
    <w:rsid w:val="007A37A8"/>
    <w:pPr>
      <w:spacing w:before="0" w:after="0"/>
      <w:ind w:left="1760"/>
      <w:jc w:val="left"/>
    </w:pPr>
    <w:rPr>
      <w:rFonts w:cstheme="minorHAnsi"/>
      <w:sz w:val="18"/>
      <w:szCs w:val="18"/>
    </w:rPr>
  </w:style>
  <w:style w:type="paragraph" w:styleId="Liste2">
    <w:name w:val="List 2"/>
    <w:basedOn w:val="Normal"/>
    <w:rsid w:val="007A37A8"/>
    <w:pPr>
      <w:numPr>
        <w:numId w:val="4"/>
      </w:numPr>
    </w:pPr>
    <w:rPr>
      <w:rFonts w:ascii="Times New Roman" w:eastAsia="Times New Roman" w:hAnsi="Times New Roman" w:cs="Times New Roman"/>
      <w:szCs w:val="20"/>
      <w:lang w:eastAsia="fr-FR"/>
    </w:rPr>
  </w:style>
  <w:style w:type="character" w:styleId="Marquedecommentaire">
    <w:name w:val="annotation reference"/>
    <w:rsid w:val="007A37A8"/>
    <w:rPr>
      <w:sz w:val="16"/>
      <w:szCs w:val="16"/>
    </w:rPr>
  </w:style>
  <w:style w:type="paragraph" w:styleId="Commentaire">
    <w:name w:val="annotation text"/>
    <w:basedOn w:val="Normal"/>
    <w:link w:val="CommentaireCar"/>
    <w:rsid w:val="007A37A8"/>
    <w:rPr>
      <w:rFonts w:ascii="Arial Narrow" w:eastAsia="Times New Roman" w:hAnsi="Arial Narrow" w:cs="Times New Roman"/>
      <w:szCs w:val="20"/>
      <w:lang w:eastAsia="fr-FR"/>
    </w:rPr>
  </w:style>
  <w:style w:type="character" w:customStyle="1" w:styleId="CommentaireCar">
    <w:name w:val="Commentaire Car"/>
    <w:basedOn w:val="Policepardfaut"/>
    <w:link w:val="Commentaire"/>
    <w:rsid w:val="007A37A8"/>
    <w:rPr>
      <w:rFonts w:ascii="Arial Narrow" w:eastAsia="Times New Roman" w:hAnsi="Arial Narrow" w:cs="Times New Roman"/>
      <w:sz w:val="20"/>
      <w:szCs w:val="20"/>
      <w:lang w:eastAsia="fr-FR"/>
    </w:rPr>
  </w:style>
  <w:style w:type="paragraph" w:styleId="Objetducommentaire">
    <w:name w:val="annotation subject"/>
    <w:basedOn w:val="Commentaire"/>
    <w:next w:val="Commentaire"/>
    <w:link w:val="ObjetducommentaireCar"/>
    <w:semiHidden/>
    <w:rsid w:val="007A37A8"/>
    <w:rPr>
      <w:b/>
      <w:bCs/>
    </w:rPr>
  </w:style>
  <w:style w:type="character" w:customStyle="1" w:styleId="ObjetducommentaireCar">
    <w:name w:val="Objet du commentaire Car"/>
    <w:basedOn w:val="CommentaireCar"/>
    <w:link w:val="Objetducommentaire"/>
    <w:semiHidden/>
    <w:rsid w:val="007A37A8"/>
    <w:rPr>
      <w:rFonts w:ascii="Arial Narrow" w:eastAsia="Times New Roman" w:hAnsi="Arial Narrow" w:cs="Times New Roman"/>
      <w:b/>
      <w:bCs/>
      <w:sz w:val="20"/>
      <w:szCs w:val="20"/>
      <w:lang w:eastAsia="fr-FR"/>
    </w:rPr>
  </w:style>
  <w:style w:type="paragraph" w:customStyle="1" w:styleId="Enum2">
    <w:name w:val="Enum 2"/>
    <w:basedOn w:val="Normal"/>
    <w:rsid w:val="007A37A8"/>
    <w:pPr>
      <w:numPr>
        <w:numId w:val="5"/>
      </w:numPr>
      <w:tabs>
        <w:tab w:val="clear" w:pos="360"/>
        <w:tab w:val="num" w:pos="1656"/>
      </w:tabs>
      <w:spacing w:before="60" w:after="60"/>
      <w:ind w:left="1656" w:hanging="432"/>
      <w:outlineLvl w:val="3"/>
    </w:pPr>
    <w:rPr>
      <w:rFonts w:ascii="Arial Narrow" w:eastAsia="Times New Roman" w:hAnsi="Arial Narrow" w:cs="Times New Roman"/>
      <w:snapToGrid w:val="0"/>
      <w:sz w:val="24"/>
      <w:szCs w:val="24"/>
      <w:lang w:eastAsia="fr-FR"/>
    </w:rPr>
  </w:style>
  <w:style w:type="paragraph" w:customStyle="1" w:styleId="1">
    <w:name w:val="1"/>
    <w:basedOn w:val="Normal"/>
    <w:rsid w:val="007A37A8"/>
    <w:pPr>
      <w:spacing w:after="160" w:line="240" w:lineRule="exact"/>
    </w:pPr>
    <w:rPr>
      <w:rFonts w:ascii="Verdana" w:eastAsia="Times New Roman" w:hAnsi="Verdana" w:cs="Times New Roman"/>
      <w:szCs w:val="20"/>
      <w:lang w:val="en-US"/>
    </w:rPr>
  </w:style>
  <w:style w:type="character" w:customStyle="1" w:styleId="StyleCorpsdetexteNonGrasCar">
    <w:name w:val="Style Corps de texte + Non Gras Car"/>
    <w:rsid w:val="007A37A8"/>
    <w:rPr>
      <w:b/>
      <w:bCs/>
      <w:noProof/>
      <w:snapToGrid w:val="0"/>
      <w:sz w:val="24"/>
      <w:szCs w:val="24"/>
      <w:lang w:val="fr-FR" w:eastAsia="fr-FR" w:bidi="ar-SA"/>
    </w:rPr>
  </w:style>
  <w:style w:type="paragraph" w:customStyle="1" w:styleId="fcase2metab">
    <w:name w:val="f_case_2èmetab"/>
    <w:basedOn w:val="Normal"/>
    <w:rsid w:val="007A37A8"/>
    <w:pPr>
      <w:tabs>
        <w:tab w:val="left" w:pos="426"/>
        <w:tab w:val="left" w:pos="851"/>
      </w:tabs>
      <w:ind w:left="1134" w:hanging="1134"/>
    </w:pPr>
    <w:rPr>
      <w:rFonts w:ascii="Univers" w:eastAsia="Times New Roman" w:hAnsi="Univers" w:cs="Univers"/>
      <w:szCs w:val="20"/>
      <w:lang w:eastAsia="fr-FR"/>
    </w:rPr>
  </w:style>
  <w:style w:type="paragraph" w:customStyle="1" w:styleId="Enum1">
    <w:name w:val="Enum1"/>
    <w:basedOn w:val="Normal"/>
    <w:rsid w:val="007A37A8"/>
    <w:pPr>
      <w:numPr>
        <w:numId w:val="6"/>
      </w:numPr>
      <w:ind w:left="0" w:firstLine="0"/>
    </w:pPr>
    <w:rPr>
      <w:rFonts w:ascii="Arial Narrow" w:eastAsia="Times New Roman" w:hAnsi="Arial Narrow" w:cs="Times New Roman"/>
      <w:sz w:val="24"/>
      <w:szCs w:val="20"/>
      <w:lang w:eastAsia="fr-FR"/>
    </w:rPr>
  </w:style>
  <w:style w:type="paragraph" w:styleId="Paragraphedeliste">
    <w:name w:val="List Paragraph"/>
    <w:basedOn w:val="Normal"/>
    <w:uiPriority w:val="34"/>
    <w:qFormat/>
    <w:rsid w:val="007A37A8"/>
    <w:pPr>
      <w:ind w:left="720"/>
    </w:pPr>
    <w:rPr>
      <w:rFonts w:ascii="Calibri" w:eastAsia="Calibri" w:hAnsi="Calibri" w:cs="Calibri"/>
    </w:rPr>
  </w:style>
  <w:style w:type="paragraph" w:customStyle="1" w:styleId="CorpdetexteJT">
    <w:name w:val="Corp de texte JT"/>
    <w:basedOn w:val="Normal"/>
    <w:rsid w:val="007A37A8"/>
    <w:rPr>
      <w:rFonts w:ascii="Times New Roman" w:eastAsia="Calibri" w:hAnsi="Times New Roman" w:cs="Times New Roman"/>
      <w:sz w:val="24"/>
      <w:szCs w:val="24"/>
    </w:rPr>
  </w:style>
  <w:style w:type="character" w:styleId="Lienhypertexte">
    <w:name w:val="Hyperlink"/>
    <w:uiPriority w:val="99"/>
    <w:unhideWhenUsed/>
    <w:rsid w:val="007A37A8"/>
    <w:rPr>
      <w:color w:val="0000FF"/>
      <w:u w:val="single"/>
    </w:rPr>
  </w:style>
  <w:style w:type="paragraph" w:styleId="Sansinterligne">
    <w:name w:val="No Spacing"/>
    <w:uiPriority w:val="1"/>
    <w:qFormat/>
    <w:rsid w:val="007A37A8"/>
    <w:pPr>
      <w:spacing w:after="0" w:line="240" w:lineRule="auto"/>
    </w:pPr>
    <w:rPr>
      <w:rFonts w:ascii="Calibri" w:eastAsia="Calibri" w:hAnsi="Calibri" w:cs="Times New Roman"/>
    </w:rPr>
  </w:style>
  <w:style w:type="paragraph" w:customStyle="1" w:styleId="Default">
    <w:name w:val="Default"/>
    <w:rsid w:val="007A37A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enhypertextesuivivisit">
    <w:name w:val="FollowedHyperlink"/>
    <w:rsid w:val="007A37A8"/>
    <w:rPr>
      <w:color w:val="800080"/>
      <w:u w:val="single"/>
    </w:rPr>
  </w:style>
  <w:style w:type="paragraph" w:styleId="NormalWeb">
    <w:name w:val="Normal (Web)"/>
    <w:basedOn w:val="Normal"/>
    <w:uiPriority w:val="99"/>
    <w:semiHidden/>
    <w:unhideWhenUsed/>
    <w:rsid w:val="00D63F65"/>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name-article">
    <w:name w:val="name-article"/>
    <w:basedOn w:val="Normal"/>
    <w:rsid w:val="00060361"/>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Date1">
    <w:name w:val="Date1"/>
    <w:basedOn w:val="Normal"/>
    <w:rsid w:val="00060361"/>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50EA8"/>
    <w:rPr>
      <w:rFonts w:ascii="Times New Roman" w:hAnsi="Times New Roman" w:cs="Times New Roman" w:hint="default"/>
      <w:b/>
      <w:bCs/>
    </w:rPr>
  </w:style>
  <w:style w:type="paragraph" w:styleId="Rvision">
    <w:name w:val="Revision"/>
    <w:hidden/>
    <w:uiPriority w:val="99"/>
    <w:semiHidden/>
    <w:rsid w:val="00557F0B"/>
    <w:pPr>
      <w:spacing w:after="0" w:line="240" w:lineRule="auto"/>
    </w:pPr>
  </w:style>
  <w:style w:type="character" w:customStyle="1" w:styleId="ui-provider">
    <w:name w:val="ui-provider"/>
    <w:basedOn w:val="Policepardfaut"/>
    <w:rsid w:val="00C421A1"/>
  </w:style>
  <w:style w:type="table" w:customStyle="1" w:styleId="Grilledutableau2">
    <w:name w:val="Grille du tableau2"/>
    <w:basedOn w:val="TableauNormal"/>
    <w:next w:val="Grilledutableau"/>
    <w:uiPriority w:val="59"/>
    <w:rsid w:val="00DB2663"/>
    <w:pPr>
      <w:spacing w:after="0" w:line="240" w:lineRule="auto"/>
    </w:pPr>
    <w:rPr>
      <w:rFonts w:ascii="Liberation Sans" w:eastAsia="SimSun" w:hAnsi="Liberation Sans" w:cs="Mang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8734">
      <w:bodyDiv w:val="1"/>
      <w:marLeft w:val="0"/>
      <w:marRight w:val="0"/>
      <w:marTop w:val="0"/>
      <w:marBottom w:val="0"/>
      <w:divBdr>
        <w:top w:val="none" w:sz="0" w:space="0" w:color="auto"/>
        <w:left w:val="none" w:sz="0" w:space="0" w:color="auto"/>
        <w:bottom w:val="none" w:sz="0" w:space="0" w:color="auto"/>
        <w:right w:val="none" w:sz="0" w:space="0" w:color="auto"/>
      </w:divBdr>
    </w:div>
    <w:div w:id="435563778">
      <w:bodyDiv w:val="1"/>
      <w:marLeft w:val="0"/>
      <w:marRight w:val="0"/>
      <w:marTop w:val="0"/>
      <w:marBottom w:val="0"/>
      <w:divBdr>
        <w:top w:val="none" w:sz="0" w:space="0" w:color="auto"/>
        <w:left w:val="none" w:sz="0" w:space="0" w:color="auto"/>
        <w:bottom w:val="none" w:sz="0" w:space="0" w:color="auto"/>
        <w:right w:val="none" w:sz="0" w:space="0" w:color="auto"/>
      </w:divBdr>
    </w:div>
    <w:div w:id="528418006">
      <w:bodyDiv w:val="1"/>
      <w:marLeft w:val="0"/>
      <w:marRight w:val="0"/>
      <w:marTop w:val="0"/>
      <w:marBottom w:val="0"/>
      <w:divBdr>
        <w:top w:val="none" w:sz="0" w:space="0" w:color="auto"/>
        <w:left w:val="none" w:sz="0" w:space="0" w:color="auto"/>
        <w:bottom w:val="none" w:sz="0" w:space="0" w:color="auto"/>
        <w:right w:val="none" w:sz="0" w:space="0" w:color="auto"/>
      </w:divBdr>
    </w:div>
    <w:div w:id="729117687">
      <w:bodyDiv w:val="1"/>
      <w:marLeft w:val="0"/>
      <w:marRight w:val="0"/>
      <w:marTop w:val="0"/>
      <w:marBottom w:val="0"/>
      <w:divBdr>
        <w:top w:val="none" w:sz="0" w:space="0" w:color="auto"/>
        <w:left w:val="none" w:sz="0" w:space="0" w:color="auto"/>
        <w:bottom w:val="none" w:sz="0" w:space="0" w:color="auto"/>
        <w:right w:val="none" w:sz="0" w:space="0" w:color="auto"/>
      </w:divBdr>
    </w:div>
    <w:div w:id="786235703">
      <w:bodyDiv w:val="1"/>
      <w:marLeft w:val="0"/>
      <w:marRight w:val="0"/>
      <w:marTop w:val="0"/>
      <w:marBottom w:val="0"/>
      <w:divBdr>
        <w:top w:val="none" w:sz="0" w:space="0" w:color="auto"/>
        <w:left w:val="none" w:sz="0" w:space="0" w:color="auto"/>
        <w:bottom w:val="none" w:sz="0" w:space="0" w:color="auto"/>
        <w:right w:val="none" w:sz="0" w:space="0" w:color="auto"/>
      </w:divBdr>
    </w:div>
    <w:div w:id="802965524">
      <w:bodyDiv w:val="1"/>
      <w:marLeft w:val="0"/>
      <w:marRight w:val="0"/>
      <w:marTop w:val="0"/>
      <w:marBottom w:val="0"/>
      <w:divBdr>
        <w:top w:val="none" w:sz="0" w:space="0" w:color="auto"/>
        <w:left w:val="none" w:sz="0" w:space="0" w:color="auto"/>
        <w:bottom w:val="none" w:sz="0" w:space="0" w:color="auto"/>
        <w:right w:val="none" w:sz="0" w:space="0" w:color="auto"/>
      </w:divBdr>
    </w:div>
    <w:div w:id="1082681670">
      <w:bodyDiv w:val="1"/>
      <w:marLeft w:val="0"/>
      <w:marRight w:val="0"/>
      <w:marTop w:val="0"/>
      <w:marBottom w:val="0"/>
      <w:divBdr>
        <w:top w:val="none" w:sz="0" w:space="0" w:color="auto"/>
        <w:left w:val="none" w:sz="0" w:space="0" w:color="auto"/>
        <w:bottom w:val="none" w:sz="0" w:space="0" w:color="auto"/>
        <w:right w:val="none" w:sz="0" w:space="0" w:color="auto"/>
      </w:divBdr>
    </w:div>
    <w:div w:id="1226574833">
      <w:bodyDiv w:val="1"/>
      <w:marLeft w:val="0"/>
      <w:marRight w:val="0"/>
      <w:marTop w:val="0"/>
      <w:marBottom w:val="0"/>
      <w:divBdr>
        <w:top w:val="none" w:sz="0" w:space="0" w:color="auto"/>
        <w:left w:val="none" w:sz="0" w:space="0" w:color="auto"/>
        <w:bottom w:val="none" w:sz="0" w:space="0" w:color="auto"/>
        <w:right w:val="none" w:sz="0" w:space="0" w:color="auto"/>
      </w:divBdr>
    </w:div>
    <w:div w:id="1286231408">
      <w:bodyDiv w:val="1"/>
      <w:marLeft w:val="0"/>
      <w:marRight w:val="0"/>
      <w:marTop w:val="0"/>
      <w:marBottom w:val="0"/>
      <w:divBdr>
        <w:top w:val="none" w:sz="0" w:space="0" w:color="auto"/>
        <w:left w:val="none" w:sz="0" w:space="0" w:color="auto"/>
        <w:bottom w:val="none" w:sz="0" w:space="0" w:color="auto"/>
        <w:right w:val="none" w:sz="0" w:space="0" w:color="auto"/>
      </w:divBdr>
    </w:div>
    <w:div w:id="1304853301">
      <w:bodyDiv w:val="1"/>
      <w:marLeft w:val="0"/>
      <w:marRight w:val="0"/>
      <w:marTop w:val="0"/>
      <w:marBottom w:val="0"/>
      <w:divBdr>
        <w:top w:val="none" w:sz="0" w:space="0" w:color="auto"/>
        <w:left w:val="none" w:sz="0" w:space="0" w:color="auto"/>
        <w:bottom w:val="none" w:sz="0" w:space="0" w:color="auto"/>
        <w:right w:val="none" w:sz="0" w:space="0" w:color="auto"/>
      </w:divBdr>
    </w:div>
    <w:div w:id="1440682709">
      <w:bodyDiv w:val="1"/>
      <w:marLeft w:val="0"/>
      <w:marRight w:val="0"/>
      <w:marTop w:val="0"/>
      <w:marBottom w:val="0"/>
      <w:divBdr>
        <w:top w:val="none" w:sz="0" w:space="0" w:color="auto"/>
        <w:left w:val="none" w:sz="0" w:space="0" w:color="auto"/>
        <w:bottom w:val="none" w:sz="0" w:space="0" w:color="auto"/>
        <w:right w:val="none" w:sz="0" w:space="0" w:color="auto"/>
      </w:divBdr>
    </w:div>
    <w:div w:id="1714960988">
      <w:bodyDiv w:val="1"/>
      <w:marLeft w:val="0"/>
      <w:marRight w:val="0"/>
      <w:marTop w:val="0"/>
      <w:marBottom w:val="0"/>
      <w:divBdr>
        <w:top w:val="none" w:sz="0" w:space="0" w:color="auto"/>
        <w:left w:val="none" w:sz="0" w:space="0" w:color="auto"/>
        <w:bottom w:val="none" w:sz="0" w:space="0" w:color="auto"/>
        <w:right w:val="none" w:sz="0" w:space="0" w:color="auto"/>
      </w:divBdr>
    </w:div>
    <w:div w:id="1951089097">
      <w:bodyDiv w:val="1"/>
      <w:marLeft w:val="0"/>
      <w:marRight w:val="0"/>
      <w:marTop w:val="0"/>
      <w:marBottom w:val="0"/>
      <w:divBdr>
        <w:top w:val="none" w:sz="0" w:space="0" w:color="auto"/>
        <w:left w:val="none" w:sz="0" w:space="0" w:color="auto"/>
        <w:bottom w:val="none" w:sz="0" w:space="0" w:color="auto"/>
        <w:right w:val="none" w:sz="0" w:space="0" w:color="auto"/>
      </w:divBdr>
    </w:div>
    <w:div w:id="2029871123">
      <w:bodyDiv w:val="1"/>
      <w:marLeft w:val="0"/>
      <w:marRight w:val="0"/>
      <w:marTop w:val="0"/>
      <w:marBottom w:val="0"/>
      <w:divBdr>
        <w:top w:val="none" w:sz="0" w:space="0" w:color="auto"/>
        <w:left w:val="none" w:sz="0" w:space="0" w:color="auto"/>
        <w:bottom w:val="none" w:sz="0" w:space="0" w:color="auto"/>
        <w:right w:val="none" w:sz="0" w:space="0" w:color="auto"/>
      </w:divBdr>
    </w:div>
    <w:div w:id="2091271717">
      <w:bodyDiv w:val="1"/>
      <w:marLeft w:val="0"/>
      <w:marRight w:val="0"/>
      <w:marTop w:val="0"/>
      <w:marBottom w:val="0"/>
      <w:divBdr>
        <w:top w:val="none" w:sz="0" w:space="0" w:color="auto"/>
        <w:left w:val="none" w:sz="0" w:space="0" w:color="auto"/>
        <w:bottom w:val="none" w:sz="0" w:space="0" w:color="auto"/>
        <w:right w:val="none" w:sz="0" w:space="0" w:color="auto"/>
      </w:divBdr>
    </w:div>
    <w:div w:id="213733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2023-10-17T22:00:00+00:00</R_x00e9_vision>
    <SeoKeywords xmlns="http://schemas.microsoft.com/sharepoint/v3">DCE NETTOYAGE</SeoKeywords>
    <_dlc_DocId xmlns="3db10a5d-558e-4c80-b55c-f43536d34388">TVK2STR4ZKMW-1827081253-240</_dlc_DocId>
    <_dlc_DocIdUrl xmlns="3db10a5d-558e-4c80-b55c-f43536d34388">
      <Url>https://sharedoc.efs.sante.ban/partage/Achats_Marchés_Appro_2/Docs_types/_layouts/15/DocIdRedir.aspx?ID=TVK2STR4ZKMW-1827081253-240</Url>
      <Description>TVK2STR4ZKMW-1827081253-240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9B2B-4DAA-48AC-8113-52938C67B668}">
  <ds:schemaRefs>
    <ds:schemaRef ds:uri="http://schemas.microsoft.com/office/infopath/2007/PartnerControls"/>
    <ds:schemaRef ds:uri="8cabc909-925b-4993-810a-c39a03b082db"/>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3db10a5d-558e-4c80-b55c-f43536d34388"/>
    <ds:schemaRef ds:uri="http://www.w3.org/XML/1998/namespace"/>
    <ds:schemaRef ds:uri="http://purl.org/dc/dcmitype/"/>
  </ds:schemaRefs>
</ds:datastoreItem>
</file>

<file path=customXml/itemProps2.xml><?xml version="1.0" encoding="utf-8"?>
<ds:datastoreItem xmlns:ds="http://schemas.openxmlformats.org/officeDocument/2006/customXml" ds:itemID="{A6144832-B2D2-452E-85DB-75682C85E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4EBD46-9ACA-42A2-9874-2E3BDAAEA96C}">
  <ds:schemaRefs>
    <ds:schemaRef ds:uri="http://schemas.microsoft.com/sharepoint/events"/>
  </ds:schemaRefs>
</ds:datastoreItem>
</file>

<file path=customXml/itemProps4.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5.xml><?xml version="1.0" encoding="utf-8"?>
<ds:datastoreItem xmlns:ds="http://schemas.openxmlformats.org/officeDocument/2006/customXml" ds:itemID="{EA60D02E-79CD-4FFC-93D9-E9CA15F8E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Pages>
  <Words>509</Words>
  <Characters>2804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DE-BRUNIER Amelie</cp:lastModifiedBy>
  <cp:revision>19</cp:revision>
  <cp:lastPrinted>2016-03-22T16:12:00Z</cp:lastPrinted>
  <dcterms:created xsi:type="dcterms:W3CDTF">2023-04-24T14:54:00Z</dcterms:created>
  <dcterms:modified xsi:type="dcterms:W3CDTF">2025-03-17T13:15:00Z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7da8093a-1371-4dbb-a33a-c88792a8d892</vt:lpwstr>
  </property>
</Properties>
</file>