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A756D0" w:rsidRDefault="00E42FF3" w:rsidP="00A756D0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  <w:bookmarkStart w:id="0" w:name="_GoBack"/>
      <w:bookmarkEnd w:id="0"/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2BD88AA4" w14:textId="77777777" w:rsidR="00C52D9E" w:rsidRPr="00C52D9E" w:rsidRDefault="00C52D9E" w:rsidP="00C52D9E">
      <w:pPr>
        <w:jc w:val="center"/>
        <w:rPr>
          <w:rFonts w:ascii="Arial Narrow" w:hAnsi="Arial Narrow"/>
          <w:sz w:val="28"/>
          <w:szCs w:val="28"/>
        </w:rPr>
      </w:pPr>
      <w:r w:rsidRPr="00C52D9E">
        <w:rPr>
          <w:rFonts w:ascii="Arial Narrow" w:hAnsi="Arial Narrow"/>
          <w:sz w:val="28"/>
          <w:szCs w:val="28"/>
        </w:rPr>
        <w:t>Accord-cadre de prestations de location, hébergement, développement et de maintenance des livres d’or numériques de l'EPMO-VGE</w:t>
      </w:r>
    </w:p>
    <w:p w14:paraId="02B63400" w14:textId="77777777" w:rsidR="00C52D9E" w:rsidRPr="004228D5" w:rsidRDefault="00C52D9E" w:rsidP="00D71CB6">
      <w:pPr>
        <w:jc w:val="center"/>
        <w:rPr>
          <w:rFonts w:ascii="Arial Narrow" w:hAnsi="Arial Narrow"/>
          <w:sz w:val="28"/>
          <w:szCs w:val="28"/>
        </w:rPr>
      </w:pP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743B8B6A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B604DC8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1340D669" w14:textId="3FDDBFA1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7DCAFCB2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32779D" w:rsidRPr="00B52263">
              <w:rPr>
                <w:rFonts w:ascii="Arial Narrow" w:hAnsi="Arial Narrow"/>
                <w:b/>
                <w:sz w:val="22"/>
                <w:szCs w:val="22"/>
              </w:rPr>
              <w:t>202</w:t>
            </w:r>
            <w:r w:rsidR="00C52D9E">
              <w:rPr>
                <w:rFonts w:ascii="Arial Narrow" w:hAnsi="Arial Narrow"/>
                <w:b/>
                <w:sz w:val="22"/>
                <w:szCs w:val="22"/>
              </w:rPr>
              <w:t>4-670</w:t>
            </w:r>
          </w:p>
          <w:p w14:paraId="2816BE26" w14:textId="74BC7E05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32779D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60B1B79C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D46766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5E4CCCA" w14:textId="5F5AECE5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073956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782315A" w14:textId="552AA867" w:rsidR="00E42FF3" w:rsidRPr="009E4F1B" w:rsidRDefault="0024335F" w:rsidP="00A43474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  <w:r w:rsidR="00C74EFE"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79C131EB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M. </w:t>
      </w:r>
      <w:r w:rsidR="007E7D52">
        <w:rPr>
          <w:rFonts w:ascii="Arial Narrow" w:hAnsi="Arial Narrow"/>
        </w:rPr>
        <w:t>Sylvain AMIC</w:t>
      </w:r>
      <w:r w:rsidRPr="009E4F1B">
        <w:rPr>
          <w:rFonts w:ascii="Arial Narrow" w:hAnsi="Arial Narrow"/>
        </w:rPr>
        <w:t xml:space="preserve">, 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Comptable assignataire des paiements : M. Daniel Le Gac,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……………………………………………………..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A0C76">
        <w:rPr>
          <w:rFonts w:ascii="Arial Narrow" w:hAnsi="Arial Narrow" w:cs="Calibri Light"/>
        </w:rPr>
      </w:r>
      <w:r w:rsidR="007A0C7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A0C76">
        <w:rPr>
          <w:rFonts w:ascii="Arial Narrow" w:hAnsi="Arial Narrow" w:cs="Calibri Light"/>
        </w:rPr>
      </w:r>
      <w:r w:rsidR="007A0C7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A0C76">
        <w:rPr>
          <w:rFonts w:ascii="Arial Narrow" w:hAnsi="Arial Narrow" w:cs="Calibri Light"/>
        </w:rPr>
      </w:r>
      <w:r w:rsidR="007A0C7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A0C76">
        <w:rPr>
          <w:rFonts w:ascii="Arial Narrow" w:hAnsi="Arial Narrow" w:cs="Calibri Light"/>
        </w:rPr>
      </w:r>
      <w:r w:rsidR="007A0C7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A0C76">
        <w:rPr>
          <w:rFonts w:ascii="Arial Narrow" w:hAnsi="Arial Narrow" w:cs="Calibri Light"/>
        </w:rPr>
      </w:r>
      <w:r w:rsidR="007A0C7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A0C76">
        <w:rPr>
          <w:rFonts w:ascii="Arial Narrow" w:hAnsi="Arial Narrow" w:cs="Calibri Light"/>
        </w:rPr>
      </w:r>
      <w:r w:rsidR="007A0C7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A0C76">
        <w:rPr>
          <w:rFonts w:ascii="Arial Narrow" w:hAnsi="Arial Narrow" w:cs="Calibri Light"/>
        </w:rPr>
      </w:r>
      <w:r w:rsidR="007A0C7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A0C76">
        <w:rPr>
          <w:rFonts w:ascii="Arial Narrow" w:hAnsi="Arial Narrow" w:cs="Calibri Light"/>
        </w:rPr>
      </w:r>
      <w:r w:rsidR="007A0C7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A0C76">
        <w:rPr>
          <w:rFonts w:ascii="Arial Narrow" w:hAnsi="Arial Narrow"/>
        </w:rPr>
      </w:r>
      <w:r w:rsidR="007A0C7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A0C76">
        <w:rPr>
          <w:rFonts w:ascii="Arial Narrow" w:hAnsi="Arial Narrow"/>
        </w:rPr>
      </w:r>
      <w:r w:rsidR="007A0C7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Les pièces contractuelles régissant le marché sont, par ordre de priorité </w:t>
      </w:r>
      <w:r w:rsidRPr="00073956">
        <w:rPr>
          <w:rFonts w:ascii="Arial Narrow" w:hAnsi="Arial Narrow"/>
        </w:rPr>
        <w:t>décroissante,</w:t>
      </w:r>
      <w:r w:rsidRPr="009E4F1B">
        <w:rPr>
          <w:rFonts w:ascii="Arial Narrow" w:hAnsi="Arial Narrow"/>
        </w:rPr>
        <w:t xml:space="preserve">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25CDE75D" w:rsidR="004261EE" w:rsidRPr="009E4F1B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334A76" w:rsidRPr="009E4F1B">
        <w:rPr>
          <w:rFonts w:ascii="Arial Narrow" w:hAnsi="Arial Narrow"/>
        </w:rPr>
        <w:t> </w:t>
      </w:r>
      <w:r w:rsidRPr="009E4F1B">
        <w:rPr>
          <w:rFonts w:ascii="Arial Narrow" w:hAnsi="Arial Narrow"/>
        </w:rPr>
        <w:t xml:space="preserve"> </w:t>
      </w:r>
    </w:p>
    <w:p w14:paraId="3A3E01AE" w14:textId="77187FC8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2 : le bordereau des prix unitaires (BPU)</w:t>
      </w:r>
      <w:r w:rsidR="00334A76" w:rsidRPr="009E4F1B">
        <w:rPr>
          <w:rFonts w:ascii="Arial Narrow" w:hAnsi="Arial Narrow"/>
        </w:rPr>
        <w:t> ;</w:t>
      </w:r>
    </w:p>
    <w:p w14:paraId="39C7E7AE" w14:textId="4B6ADB81" w:rsidR="009E4F1B" w:rsidRPr="00073956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073956">
        <w:rPr>
          <w:rFonts w:ascii="Arial Narrow" w:hAnsi="Arial Narrow"/>
        </w:rPr>
        <w:t xml:space="preserve">Annexe </w:t>
      </w:r>
      <w:r w:rsidR="00E56522" w:rsidRPr="00073956">
        <w:rPr>
          <w:rFonts w:ascii="Arial Narrow" w:hAnsi="Arial Narrow"/>
        </w:rPr>
        <w:t>3</w:t>
      </w:r>
      <w:r w:rsidRPr="00073956">
        <w:rPr>
          <w:rFonts w:ascii="Arial Narrow" w:hAnsi="Arial Narrow"/>
        </w:rPr>
        <w:t> :</w:t>
      </w:r>
      <w:r w:rsidR="00847D6C" w:rsidRPr="00073956">
        <w:rPr>
          <w:rFonts w:ascii="Arial Narrow" w:hAnsi="Arial Narrow"/>
        </w:rPr>
        <w:t xml:space="preserve"> Le RIB du titulaire</w:t>
      </w:r>
      <w:r w:rsidR="005070BF" w:rsidRPr="00073956">
        <w:rPr>
          <w:rFonts w:ascii="Arial Narrow" w:hAnsi="Arial Narrow"/>
        </w:rPr>
        <w:t xml:space="preserve"> </w:t>
      </w:r>
      <w:r w:rsidR="00847D6C" w:rsidRPr="00073956">
        <w:rPr>
          <w:rFonts w:ascii="Arial Narrow" w:hAnsi="Arial Narrow"/>
        </w:rPr>
        <w:t>;</w:t>
      </w:r>
    </w:p>
    <w:p w14:paraId="019E5173" w14:textId="2290411F" w:rsidR="004261EE" w:rsidRPr="00073956" w:rsidRDefault="00E56522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073956">
        <w:rPr>
          <w:rFonts w:ascii="Arial Narrow" w:hAnsi="Arial Narrow"/>
        </w:rPr>
        <w:t>Annexe 4</w:t>
      </w:r>
      <w:r w:rsidR="004261EE" w:rsidRPr="00073956">
        <w:rPr>
          <w:rFonts w:ascii="Arial Narrow" w:hAnsi="Arial Narrow"/>
        </w:rPr>
        <w:t> : la déclaration de sous-traitance (DC4), le cas échéant ;</w:t>
      </w:r>
    </w:p>
    <w:p w14:paraId="31A74C5F" w14:textId="767A289A" w:rsidR="004261EE" w:rsidRPr="00073956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073956">
        <w:rPr>
          <w:rFonts w:ascii="Arial Narrow" w:hAnsi="Arial Narrow"/>
        </w:rPr>
        <w:t xml:space="preserve">Annexe </w:t>
      </w:r>
      <w:r w:rsidR="00E56522" w:rsidRPr="00073956">
        <w:rPr>
          <w:rFonts w:ascii="Arial Narrow" w:hAnsi="Arial Narrow"/>
        </w:rPr>
        <w:t>5</w:t>
      </w:r>
      <w:r w:rsidRPr="00073956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61E0A69D" w14:textId="2B560914" w:rsidR="006239B9" w:rsidRPr="002C0775" w:rsidRDefault="004261EE" w:rsidP="002C0775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264D4C">
        <w:rPr>
          <w:rFonts w:ascii="Arial Narrow" w:hAnsi="Arial Narrow"/>
        </w:rPr>
        <w:t>Le cahier des clauses techniques particulières (CCTP) </w:t>
      </w:r>
      <w:r w:rsidR="0032779D" w:rsidRPr="00264D4C">
        <w:rPr>
          <w:rFonts w:ascii="Arial Narrow" w:hAnsi="Arial Narrow"/>
        </w:rPr>
        <w:t xml:space="preserve">et </w:t>
      </w:r>
      <w:r w:rsidR="00580ADC">
        <w:rPr>
          <w:rFonts w:ascii="Arial Narrow" w:hAnsi="Arial Narrow"/>
        </w:rPr>
        <w:t>son</w:t>
      </w:r>
      <w:r w:rsidR="00580ADC" w:rsidRPr="00264D4C">
        <w:rPr>
          <w:rFonts w:ascii="Arial Narrow" w:hAnsi="Arial Narrow"/>
        </w:rPr>
        <w:t xml:space="preserve"> </w:t>
      </w:r>
      <w:r w:rsidR="0032779D" w:rsidRPr="00264D4C">
        <w:rPr>
          <w:rFonts w:ascii="Arial Narrow" w:hAnsi="Arial Narrow"/>
        </w:rPr>
        <w:t>annexe</w:t>
      </w:r>
      <w:r w:rsidR="008916A8" w:rsidRPr="00264D4C">
        <w:rPr>
          <w:rFonts w:ascii="Arial Narrow" w:hAnsi="Arial Narrow"/>
        </w:rPr>
        <w:t> :</w:t>
      </w:r>
      <w:r w:rsidR="002C0775">
        <w:rPr>
          <w:rFonts w:ascii="Arial Narrow" w:hAnsi="Arial Narrow"/>
        </w:rPr>
        <w:t xml:space="preserve"> e</w:t>
      </w:r>
      <w:r w:rsidR="00580ADC" w:rsidRPr="002C0775">
        <w:rPr>
          <w:rFonts w:ascii="Arial Narrow" w:eastAsia="Arial Narrow" w:hAnsi="Arial Narrow" w:cs="Arial Narrow"/>
          <w:color w:val="000000"/>
        </w:rPr>
        <w:t>xtraits de la c</w:t>
      </w:r>
      <w:r w:rsidR="00622240" w:rsidRPr="002C0775">
        <w:rPr>
          <w:rFonts w:ascii="Arial Narrow" w:eastAsia="Arial Narrow" w:hAnsi="Arial Narrow" w:cs="Arial Narrow"/>
          <w:color w:val="000000"/>
        </w:rPr>
        <w:t>harte graphique de l’EPMO-VGE</w:t>
      </w:r>
      <w:r w:rsidR="00BC0A51" w:rsidRPr="002C0775">
        <w:rPr>
          <w:rFonts w:ascii="Arial Narrow" w:eastAsia="Arial Narrow" w:hAnsi="Arial Narrow" w:cs="Arial Narrow"/>
          <w:color w:val="000000"/>
        </w:rPr>
        <w:t> ;</w:t>
      </w:r>
    </w:p>
    <w:p w14:paraId="6A9EA224" w14:textId="334C6550" w:rsidR="004261EE" w:rsidRPr="002E0618" w:rsidRDefault="00334A76" w:rsidP="002E0618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2E0618">
        <w:rPr>
          <w:rFonts w:ascii="Arial Narrow" w:hAnsi="Arial Narrow"/>
        </w:rPr>
        <w:t>L</w:t>
      </w:r>
      <w:r w:rsidR="004261EE" w:rsidRPr="002E0618">
        <w:rPr>
          <w:rFonts w:ascii="Arial Narrow" w:hAnsi="Arial Narrow"/>
        </w:rPr>
        <w:t xml:space="preserve">e cahier des clauses administratives générales applicables aux marchés publics de </w:t>
      </w:r>
      <w:r w:rsidR="002E0618" w:rsidRPr="002E0618">
        <w:rPr>
          <w:rFonts w:ascii="Arial Narrow" w:hAnsi="Arial Narrow"/>
        </w:rPr>
        <w:t>de techniques de l'information et de la communication</w:t>
      </w:r>
      <w:r w:rsidR="002E0618">
        <w:rPr>
          <w:rFonts w:ascii="Arial Narrow" w:hAnsi="Arial Narrow"/>
        </w:rPr>
        <w:t xml:space="preserve"> </w:t>
      </w:r>
      <w:r w:rsidR="004261EE" w:rsidRPr="002E0618">
        <w:rPr>
          <w:rFonts w:ascii="Arial Narrow" w:hAnsi="Arial Narrow"/>
        </w:rPr>
        <w:t>(CCAG-</w:t>
      </w:r>
      <w:r w:rsidR="002E0618">
        <w:rPr>
          <w:rFonts w:ascii="Arial Narrow" w:hAnsi="Arial Narrow"/>
        </w:rPr>
        <w:t>TIC</w:t>
      </w:r>
      <w:r w:rsidR="004261EE" w:rsidRPr="002E0618">
        <w:rPr>
          <w:rFonts w:ascii="Arial Narrow" w:hAnsi="Arial Narrow"/>
        </w:rPr>
        <w:t>) ;</w:t>
      </w:r>
    </w:p>
    <w:p w14:paraId="5D3666F9" w14:textId="452D1492" w:rsidR="004261EE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9FF48A0" w14:textId="77777777" w:rsidR="0032779D" w:rsidRPr="009E4F1B" w:rsidRDefault="0032779D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5222F57E" w14:textId="7E7412EF" w:rsidR="0032779D" w:rsidRPr="00E6709D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E6709D">
        <w:rPr>
          <w:rFonts w:ascii="Arial Narrow" w:hAnsi="Arial Narrow"/>
          <w:b/>
        </w:rPr>
        <w:t>DUREE DU MARCHE</w:t>
      </w:r>
    </w:p>
    <w:p w14:paraId="1E9F7A11" w14:textId="0674ED8A" w:rsidR="004D05EA" w:rsidRDefault="00351151" w:rsidP="00351151">
      <w:pPr>
        <w:pStyle w:val="Corpsdetexte"/>
        <w:spacing w:after="240"/>
        <w:rPr>
          <w:rFonts w:ascii="Arial Narrow" w:hAnsi="Arial Narrow"/>
        </w:rPr>
      </w:pPr>
      <w:r w:rsidRPr="00E6709D">
        <w:rPr>
          <w:rFonts w:ascii="Arial Narrow" w:hAnsi="Arial Narrow"/>
        </w:rPr>
        <w:t xml:space="preserve">La durée du marché </w:t>
      </w:r>
      <w:r w:rsidR="004D05EA">
        <w:rPr>
          <w:rFonts w:ascii="Arial Narrow" w:hAnsi="Arial Narrow"/>
        </w:rPr>
        <w:t xml:space="preserve">est de </w:t>
      </w:r>
      <w:r w:rsidR="00D71CB6">
        <w:rPr>
          <w:rFonts w:ascii="Arial Narrow" w:hAnsi="Arial Narrow"/>
        </w:rPr>
        <w:t>d’un</w:t>
      </w:r>
      <w:r w:rsidR="004D05EA">
        <w:rPr>
          <w:rFonts w:ascii="Arial Narrow" w:hAnsi="Arial Narrow"/>
        </w:rPr>
        <w:t xml:space="preserve"> </w:t>
      </w:r>
      <w:r w:rsidR="00A756D0">
        <w:rPr>
          <w:rFonts w:ascii="Arial Narrow" w:hAnsi="Arial Narrow"/>
        </w:rPr>
        <w:t xml:space="preserve">(1) </w:t>
      </w:r>
      <w:r w:rsidR="004D05EA">
        <w:rPr>
          <w:rFonts w:ascii="Arial Narrow" w:hAnsi="Arial Narrow"/>
        </w:rPr>
        <w:t xml:space="preserve">an </w:t>
      </w:r>
      <w:r w:rsidRPr="00E6709D">
        <w:rPr>
          <w:rFonts w:ascii="Arial Narrow" w:hAnsi="Arial Narrow"/>
        </w:rPr>
        <w:t xml:space="preserve">à compter de sa date de notification. </w:t>
      </w:r>
    </w:p>
    <w:p w14:paraId="15BA4CE3" w14:textId="20690F0D" w:rsidR="00351151" w:rsidRPr="006239B9" w:rsidRDefault="00351151" w:rsidP="00351151">
      <w:pPr>
        <w:pStyle w:val="Corpsdetexte"/>
        <w:spacing w:after="240"/>
        <w:rPr>
          <w:rFonts w:ascii="Arial Narrow" w:hAnsi="Arial Narrow"/>
        </w:rPr>
      </w:pPr>
      <w:r w:rsidRPr="006239B9">
        <w:rPr>
          <w:rFonts w:ascii="Arial Narrow" w:hAnsi="Arial Narrow"/>
        </w:rPr>
        <w:t xml:space="preserve">Il pourra être renouvelé tacitement </w:t>
      </w:r>
      <w:r w:rsidR="00D71CB6" w:rsidRPr="006239B9">
        <w:rPr>
          <w:rFonts w:ascii="Arial Narrow" w:hAnsi="Arial Narrow"/>
        </w:rPr>
        <w:t>trois 3</w:t>
      </w:r>
      <w:r w:rsidRPr="006239B9">
        <w:rPr>
          <w:rFonts w:ascii="Arial Narrow" w:hAnsi="Arial Narrow"/>
        </w:rPr>
        <w:t xml:space="preserve"> fois </w:t>
      </w:r>
      <w:r w:rsidR="00D6776A" w:rsidRPr="006239B9">
        <w:rPr>
          <w:rFonts w:ascii="Arial Narrow" w:hAnsi="Arial Narrow"/>
        </w:rPr>
        <w:t xml:space="preserve">pour une durée </w:t>
      </w:r>
      <w:r w:rsidR="006239B9">
        <w:rPr>
          <w:rFonts w:ascii="Arial Narrow" w:hAnsi="Arial Narrow"/>
        </w:rPr>
        <w:t>d’</w:t>
      </w:r>
      <w:r w:rsidR="00D71CB6" w:rsidRPr="006239B9">
        <w:rPr>
          <w:rFonts w:ascii="Arial Narrow" w:hAnsi="Arial Narrow"/>
        </w:rPr>
        <w:t xml:space="preserve">un </w:t>
      </w:r>
      <w:r w:rsidR="004D05EA" w:rsidRPr="006239B9">
        <w:rPr>
          <w:rFonts w:ascii="Arial Narrow" w:hAnsi="Arial Narrow"/>
        </w:rPr>
        <w:t>(</w:t>
      </w:r>
      <w:r w:rsidR="00D71CB6" w:rsidRPr="006239B9">
        <w:rPr>
          <w:rFonts w:ascii="Arial Narrow" w:hAnsi="Arial Narrow"/>
        </w:rPr>
        <w:t>1</w:t>
      </w:r>
      <w:r w:rsidR="004D05EA" w:rsidRPr="006239B9">
        <w:rPr>
          <w:rFonts w:ascii="Arial Narrow" w:hAnsi="Arial Narrow"/>
        </w:rPr>
        <w:t>) ans</w:t>
      </w:r>
      <w:r w:rsidRPr="006239B9">
        <w:rPr>
          <w:rFonts w:ascii="Arial Narrow" w:hAnsi="Arial Narrow"/>
        </w:rPr>
        <w:t xml:space="preserve"> sans que sa durée totale, reconduction</w:t>
      </w:r>
      <w:r w:rsidR="00622240">
        <w:rPr>
          <w:rFonts w:ascii="Arial Narrow" w:hAnsi="Arial Narrow"/>
        </w:rPr>
        <w:t>s</w:t>
      </w:r>
      <w:r w:rsidRPr="006239B9">
        <w:rPr>
          <w:rFonts w:ascii="Arial Narrow" w:hAnsi="Arial Narrow"/>
        </w:rPr>
        <w:t xml:space="preserve"> comprise</w:t>
      </w:r>
      <w:r w:rsidR="00622240">
        <w:rPr>
          <w:rFonts w:ascii="Arial Narrow" w:hAnsi="Arial Narrow"/>
        </w:rPr>
        <w:t>s</w:t>
      </w:r>
      <w:r w:rsidRPr="006239B9">
        <w:rPr>
          <w:rFonts w:ascii="Arial Narrow" w:hAnsi="Arial Narrow"/>
        </w:rPr>
        <w:t xml:space="preserve">, ne puisse excéder </w:t>
      </w:r>
      <w:r w:rsidR="00D71CB6" w:rsidRPr="006239B9">
        <w:rPr>
          <w:rFonts w:ascii="Arial Narrow" w:hAnsi="Arial Narrow"/>
        </w:rPr>
        <w:t xml:space="preserve">quatre </w:t>
      </w:r>
      <w:r w:rsidRPr="006239B9">
        <w:rPr>
          <w:rFonts w:ascii="Arial Narrow" w:hAnsi="Arial Narrow"/>
        </w:rPr>
        <w:t>(</w:t>
      </w:r>
      <w:r w:rsidR="00D71CB6" w:rsidRPr="006239B9">
        <w:rPr>
          <w:rFonts w:ascii="Arial Narrow" w:hAnsi="Arial Narrow"/>
        </w:rPr>
        <w:t>4</w:t>
      </w:r>
      <w:r w:rsidRPr="006239B9">
        <w:rPr>
          <w:rFonts w:ascii="Arial Narrow" w:hAnsi="Arial Narrow"/>
        </w:rPr>
        <w:t>) ans. Le titulaire ne peut refuser la reconduction.</w:t>
      </w:r>
    </w:p>
    <w:p w14:paraId="27245358" w14:textId="62930CEB" w:rsidR="00351151" w:rsidRDefault="00351151" w:rsidP="00351151">
      <w:pPr>
        <w:pStyle w:val="Corpsdetexte"/>
        <w:rPr>
          <w:rFonts w:ascii="Arial Narrow" w:hAnsi="Arial Narrow"/>
        </w:rPr>
      </w:pPr>
      <w:r w:rsidRPr="006239B9">
        <w:rPr>
          <w:rFonts w:ascii="Arial Narrow" w:hAnsi="Arial Narrow"/>
        </w:rPr>
        <w:t>L’EPMO</w:t>
      </w:r>
      <w:r w:rsidR="005965A8">
        <w:rPr>
          <w:rFonts w:ascii="Arial Narrow" w:hAnsi="Arial Narrow"/>
        </w:rPr>
        <w:t>-VGE</w:t>
      </w:r>
      <w:r w:rsidRPr="006239B9">
        <w:rPr>
          <w:rFonts w:ascii="Arial Narrow" w:hAnsi="Arial Narrow"/>
        </w:rPr>
        <w:t xml:space="preserve"> se réserve le droit de ne pas renouveler </w:t>
      </w:r>
      <w:r w:rsidR="004D05EA" w:rsidRPr="006239B9">
        <w:rPr>
          <w:rFonts w:ascii="Arial Narrow" w:hAnsi="Arial Narrow"/>
        </w:rPr>
        <w:t>le marché</w:t>
      </w:r>
      <w:r w:rsidRPr="006239B9">
        <w:rPr>
          <w:rFonts w:ascii="Arial Narrow" w:hAnsi="Arial Narrow"/>
        </w:rPr>
        <w:t xml:space="preserve"> par décision expresse notifiée au titulaire au moins quatre (4) mois</w:t>
      </w:r>
      <w:r w:rsidRPr="00E6709D">
        <w:rPr>
          <w:rFonts w:ascii="Arial Narrow" w:hAnsi="Arial Narrow"/>
        </w:rPr>
        <w:t xml:space="preserve"> avant la date d’échéance annuelle.</w:t>
      </w:r>
    </w:p>
    <w:p w14:paraId="1EE1C372" w14:textId="21E421F1" w:rsidR="006D20A9" w:rsidRDefault="006D20A9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47F6DFC9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24F95C26" w14:textId="09D2F090" w:rsidR="003B751C" w:rsidRPr="00351151" w:rsidRDefault="00F92E77" w:rsidP="00351151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forfaitaire</w:t>
      </w:r>
      <w:r w:rsidR="003B751C">
        <w:rPr>
          <w:rFonts w:ascii="Arial Narrow" w:hAnsi="Arial Narrow"/>
          <w:b/>
          <w:bCs/>
        </w:rPr>
        <w:t xml:space="preserve"> </w:t>
      </w:r>
      <w:r w:rsidR="000908A0">
        <w:rPr>
          <w:rFonts w:ascii="Arial Narrow" w:hAnsi="Arial Narrow"/>
          <w:b/>
          <w:bCs/>
        </w:rPr>
        <w:t xml:space="preserve"> </w:t>
      </w:r>
    </w:p>
    <w:p w14:paraId="5E2B1362" w14:textId="2E0AAB5F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 total de la part forfaitaire</w:t>
      </w:r>
      <w:r w:rsidR="009B0EC1">
        <w:rPr>
          <w:rFonts w:ascii="Arial Narrow" w:hAnsi="Arial Narrow"/>
        </w:rPr>
        <w:t xml:space="preserve"> </w:t>
      </w:r>
      <w:r w:rsidR="009B0EC1" w:rsidRPr="009B0EC1">
        <w:rPr>
          <w:rFonts w:ascii="Arial Narrow" w:hAnsi="Arial Narrow"/>
          <w:b/>
          <w:u w:val="single"/>
        </w:rPr>
        <w:t xml:space="preserve">de la première année </w:t>
      </w:r>
      <w:r w:rsidRPr="009E4F1B">
        <w:rPr>
          <w:rFonts w:ascii="Arial Narrow" w:hAnsi="Arial Narrow"/>
        </w:rPr>
        <w:t>conformément à la DPGF s’élève à la somme de :</w:t>
      </w:r>
    </w:p>
    <w:p w14:paraId="3593881E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77D9C7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78D4F80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1D3CB5F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3D1D4A8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 </w:t>
      </w:r>
    </w:p>
    <w:p w14:paraId="3472D5A7" w14:textId="527C4BCC" w:rsidR="004D05EA" w:rsidRDefault="004D05EA" w:rsidP="006D20A9">
      <w:pPr>
        <w:pStyle w:val="Corpsdetexte"/>
        <w:rPr>
          <w:rFonts w:ascii="Arial Narrow" w:hAnsi="Arial Narrow"/>
          <w:b/>
          <w:bCs/>
        </w:rPr>
      </w:pPr>
    </w:p>
    <w:p w14:paraId="6AE5E32C" w14:textId="108750FB" w:rsidR="00810CC0" w:rsidRPr="009E4F1B" w:rsidRDefault="00810CC0" w:rsidP="00810CC0">
      <w:pPr>
        <w:pStyle w:val="Corpsdetexte"/>
        <w:rPr>
          <w:rFonts w:ascii="Arial Narrow" w:hAnsi="Arial Narrow"/>
        </w:rPr>
      </w:pPr>
      <w:r w:rsidRPr="001400C8">
        <w:rPr>
          <w:rFonts w:ascii="Arial Narrow" w:hAnsi="Arial Narrow"/>
          <w:highlight w:val="yellow"/>
        </w:rPr>
        <w:t xml:space="preserve">Le montant </w:t>
      </w:r>
      <w:r w:rsidR="002C0775" w:rsidRPr="001400C8">
        <w:rPr>
          <w:rFonts w:ascii="Arial Narrow" w:hAnsi="Arial Narrow"/>
          <w:b/>
          <w:highlight w:val="yellow"/>
        </w:rPr>
        <w:t>annuel</w:t>
      </w:r>
      <w:r w:rsidRPr="001400C8">
        <w:rPr>
          <w:rFonts w:ascii="Arial Narrow" w:hAnsi="Arial Narrow"/>
          <w:b/>
          <w:highlight w:val="yellow"/>
          <w:u w:val="single"/>
        </w:rPr>
        <w:t xml:space="preserve"> </w:t>
      </w:r>
      <w:r w:rsidR="002C0775" w:rsidRPr="001400C8">
        <w:rPr>
          <w:rFonts w:ascii="Arial Narrow" w:hAnsi="Arial Narrow"/>
          <w:b/>
          <w:highlight w:val="yellow"/>
          <w:u w:val="single"/>
        </w:rPr>
        <w:t>(de la deuxième, 3</w:t>
      </w:r>
      <w:r w:rsidR="002C0775" w:rsidRPr="001400C8">
        <w:rPr>
          <w:rFonts w:ascii="Arial Narrow" w:hAnsi="Arial Narrow"/>
          <w:b/>
          <w:highlight w:val="yellow"/>
          <w:u w:val="single"/>
          <w:vertAlign w:val="superscript"/>
        </w:rPr>
        <w:t>ème</w:t>
      </w:r>
      <w:r w:rsidR="00577B3A">
        <w:rPr>
          <w:rFonts w:ascii="Arial Narrow" w:hAnsi="Arial Narrow"/>
          <w:b/>
          <w:highlight w:val="yellow"/>
          <w:u w:val="single"/>
        </w:rPr>
        <w:t xml:space="preserve"> et</w:t>
      </w:r>
      <w:r w:rsidR="002C0775" w:rsidRPr="001400C8">
        <w:rPr>
          <w:rFonts w:ascii="Arial Narrow" w:hAnsi="Arial Narrow"/>
          <w:b/>
          <w:highlight w:val="yellow"/>
          <w:u w:val="single"/>
        </w:rPr>
        <w:t xml:space="preserve"> 4</w:t>
      </w:r>
      <w:r w:rsidR="002C0775" w:rsidRPr="001400C8">
        <w:rPr>
          <w:rFonts w:ascii="Arial Narrow" w:hAnsi="Arial Narrow"/>
          <w:b/>
          <w:highlight w:val="yellow"/>
          <w:u w:val="single"/>
          <w:vertAlign w:val="superscript"/>
        </w:rPr>
        <w:t>ème</w:t>
      </w:r>
      <w:r w:rsidR="002C0775" w:rsidRPr="001400C8">
        <w:rPr>
          <w:rFonts w:ascii="Arial Narrow" w:hAnsi="Arial Narrow"/>
          <w:b/>
          <w:highlight w:val="yellow"/>
          <w:u w:val="single"/>
        </w:rPr>
        <w:t xml:space="preserve"> année</w:t>
      </w:r>
      <w:r w:rsidR="00577B3A">
        <w:rPr>
          <w:rFonts w:ascii="Arial Narrow" w:hAnsi="Arial Narrow"/>
          <w:b/>
          <w:highlight w:val="yellow"/>
          <w:u w:val="single"/>
        </w:rPr>
        <w:t xml:space="preserve"> en cas de reconduction</w:t>
      </w:r>
      <w:r w:rsidR="002C0775" w:rsidRPr="001400C8">
        <w:rPr>
          <w:rFonts w:ascii="Arial Narrow" w:hAnsi="Arial Narrow"/>
          <w:b/>
          <w:highlight w:val="yellow"/>
          <w:u w:val="single"/>
        </w:rPr>
        <w:t>)</w:t>
      </w:r>
      <w:r w:rsidRPr="001400C8">
        <w:rPr>
          <w:rFonts w:ascii="Arial Narrow" w:hAnsi="Arial Narrow"/>
          <w:b/>
          <w:highlight w:val="yellow"/>
          <w:u w:val="single"/>
        </w:rPr>
        <w:t xml:space="preserve"> </w:t>
      </w:r>
      <w:r w:rsidRPr="001400C8">
        <w:rPr>
          <w:rFonts w:ascii="Arial Narrow" w:hAnsi="Arial Narrow"/>
          <w:highlight w:val="yellow"/>
        </w:rPr>
        <w:t>conformément à la DPGF s’élève à la somme de :</w:t>
      </w:r>
    </w:p>
    <w:p w14:paraId="1048F963" w14:textId="77777777" w:rsidR="00810CC0" w:rsidRPr="009E4F1B" w:rsidRDefault="00810CC0" w:rsidP="00810CC0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5A93FBBE" w14:textId="77777777" w:rsidR="00810CC0" w:rsidRPr="009E4F1B" w:rsidRDefault="00810CC0" w:rsidP="00810CC0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7A2D8B60" w14:textId="77777777" w:rsidR="00810CC0" w:rsidRPr="009E4F1B" w:rsidRDefault="00810CC0" w:rsidP="00810CC0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4048DC88" w14:textId="77777777" w:rsidR="00810CC0" w:rsidRPr="009E4F1B" w:rsidRDefault="00810CC0" w:rsidP="00810CC0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64F8D36A" w14:textId="50DA0F91" w:rsidR="00810CC0" w:rsidRPr="006D20A9" w:rsidRDefault="00810CC0" w:rsidP="006D20A9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 </w:t>
      </w:r>
    </w:p>
    <w:p w14:paraId="6A393487" w14:textId="7AC05ABD" w:rsidR="009B0EC1" w:rsidRPr="009E4F1B" w:rsidRDefault="009B0EC1" w:rsidP="009B0EC1">
      <w:pPr>
        <w:pStyle w:val="Corpsdetexte"/>
        <w:rPr>
          <w:rFonts w:ascii="Arial Narrow" w:hAnsi="Arial Narrow"/>
        </w:rPr>
      </w:pPr>
      <w:r w:rsidRPr="001400C8">
        <w:rPr>
          <w:rFonts w:ascii="Arial Narrow" w:hAnsi="Arial Narrow"/>
          <w:highlight w:val="yellow"/>
        </w:rPr>
        <w:t xml:space="preserve">Le montant total de la part forfaitaire </w:t>
      </w:r>
      <w:r w:rsidR="002C0775" w:rsidRPr="001400C8">
        <w:rPr>
          <w:rFonts w:ascii="Arial Narrow" w:hAnsi="Arial Narrow"/>
          <w:highlight w:val="yellow"/>
        </w:rPr>
        <w:t>(1</w:t>
      </w:r>
      <w:r w:rsidR="00577B3A" w:rsidRPr="00577B3A">
        <w:rPr>
          <w:rFonts w:ascii="Arial Narrow" w:hAnsi="Arial Narrow"/>
          <w:highlight w:val="yellow"/>
          <w:vertAlign w:val="superscript"/>
        </w:rPr>
        <w:t>ère</w:t>
      </w:r>
      <w:r w:rsidR="00577B3A">
        <w:rPr>
          <w:rFonts w:ascii="Arial Narrow" w:hAnsi="Arial Narrow"/>
          <w:highlight w:val="yellow"/>
        </w:rPr>
        <w:t xml:space="preserve">, </w:t>
      </w:r>
      <w:r w:rsidR="00622240" w:rsidRPr="001400C8">
        <w:rPr>
          <w:rFonts w:ascii="Arial Narrow" w:hAnsi="Arial Narrow"/>
          <w:highlight w:val="yellow"/>
        </w:rPr>
        <w:t>2</w:t>
      </w:r>
      <w:r w:rsidR="002C0775" w:rsidRPr="001400C8">
        <w:rPr>
          <w:rFonts w:ascii="Arial Narrow" w:hAnsi="Arial Narrow"/>
          <w:highlight w:val="yellow"/>
        </w:rPr>
        <w:t>ème</w:t>
      </w:r>
      <w:r w:rsidR="00622240" w:rsidRPr="001400C8">
        <w:rPr>
          <w:rFonts w:ascii="Arial Narrow" w:hAnsi="Arial Narrow"/>
          <w:highlight w:val="yellow"/>
        </w:rPr>
        <w:t>, 3</w:t>
      </w:r>
      <w:r w:rsidR="002C0775" w:rsidRPr="001400C8">
        <w:rPr>
          <w:rFonts w:ascii="Arial Narrow" w:hAnsi="Arial Narrow"/>
          <w:highlight w:val="yellow"/>
        </w:rPr>
        <w:t>ème</w:t>
      </w:r>
      <w:r w:rsidR="00622240" w:rsidRPr="001400C8">
        <w:rPr>
          <w:rFonts w:ascii="Arial Narrow" w:hAnsi="Arial Narrow"/>
          <w:highlight w:val="yellow"/>
        </w:rPr>
        <w:t xml:space="preserve"> et 4</w:t>
      </w:r>
      <w:r w:rsidR="002C0775" w:rsidRPr="001400C8">
        <w:rPr>
          <w:rFonts w:ascii="Arial Narrow" w:hAnsi="Arial Narrow"/>
          <w:highlight w:val="yellow"/>
          <w:vertAlign w:val="superscript"/>
        </w:rPr>
        <w:t>ème</w:t>
      </w:r>
      <w:r w:rsidR="002C0775" w:rsidRPr="001400C8">
        <w:rPr>
          <w:rFonts w:ascii="Arial Narrow" w:hAnsi="Arial Narrow"/>
          <w:highlight w:val="yellow"/>
        </w:rPr>
        <w:t xml:space="preserve"> année</w:t>
      </w:r>
      <w:r w:rsidR="00622240" w:rsidRPr="001400C8">
        <w:rPr>
          <w:rFonts w:ascii="Arial Narrow" w:hAnsi="Arial Narrow"/>
          <w:highlight w:val="yellow"/>
        </w:rPr>
        <w:t xml:space="preserve"> en cas de reconduction</w:t>
      </w:r>
      <w:r w:rsidR="002C0775" w:rsidRPr="001400C8">
        <w:rPr>
          <w:rFonts w:ascii="Arial Narrow" w:hAnsi="Arial Narrow"/>
          <w:highlight w:val="yellow"/>
        </w:rPr>
        <w:t xml:space="preserve">) </w:t>
      </w:r>
      <w:r w:rsidRPr="001400C8">
        <w:rPr>
          <w:rFonts w:ascii="Arial Narrow" w:hAnsi="Arial Narrow"/>
          <w:highlight w:val="yellow"/>
        </w:rPr>
        <w:t>conformément à la DPGF s’élève à la somme de :</w:t>
      </w:r>
    </w:p>
    <w:p w14:paraId="2FA105FF" w14:textId="77777777" w:rsidR="009B0EC1" w:rsidRPr="009E4F1B" w:rsidRDefault="009B0EC1" w:rsidP="009B0EC1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4F6FD124" w14:textId="77777777" w:rsidR="009B0EC1" w:rsidRPr="009E4F1B" w:rsidRDefault="009B0EC1" w:rsidP="009B0EC1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0FB73330" w14:textId="77777777" w:rsidR="009B0EC1" w:rsidRPr="009E4F1B" w:rsidRDefault="009B0EC1" w:rsidP="009B0EC1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02337B81" w14:textId="77777777" w:rsidR="009B0EC1" w:rsidRPr="009E4F1B" w:rsidRDefault="009B0EC1" w:rsidP="009B0EC1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3801C476" w14:textId="2DCCD89E" w:rsidR="009B0EC1" w:rsidRPr="006D20A9" w:rsidRDefault="009B0EC1" w:rsidP="009B0EC1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 </w:t>
      </w:r>
    </w:p>
    <w:p w14:paraId="435FFB10" w14:textId="1FF94B53" w:rsidR="00AD0B74" w:rsidRPr="009E4F1B" w:rsidRDefault="00F92E77" w:rsidP="00D71CB6">
      <w:pPr>
        <w:pStyle w:val="Corpsdetexte"/>
        <w:numPr>
          <w:ilvl w:val="1"/>
          <w:numId w:val="40"/>
        </w:numPr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à bons de commande</w:t>
      </w:r>
      <w:r w:rsidR="004408D8">
        <w:rPr>
          <w:rFonts w:ascii="Arial Narrow" w:hAnsi="Arial Narrow"/>
          <w:b/>
          <w:bCs/>
        </w:rPr>
        <w:t xml:space="preserve"> </w:t>
      </w:r>
      <w:r w:rsidR="004408D8" w:rsidRPr="004408D8">
        <w:rPr>
          <w:rFonts w:ascii="Arial Narrow" w:hAnsi="Arial Narrow"/>
          <w:b/>
          <w:bCs/>
          <w:highlight w:val="yellow"/>
        </w:rPr>
        <w:t>(hors montant forfaitaire)</w:t>
      </w:r>
    </w:p>
    <w:p w14:paraId="2E9F95E2" w14:textId="4D5299A4" w:rsidR="00F92E77" w:rsidRDefault="00F92E77" w:rsidP="00F92E77">
      <w:pPr>
        <w:pStyle w:val="Corpsdetexte"/>
        <w:rPr>
          <w:rFonts w:ascii="Arial Narrow" w:hAnsi="Arial Narrow"/>
        </w:rPr>
      </w:pPr>
      <w:r w:rsidRPr="00E6709D">
        <w:rPr>
          <w:rFonts w:ascii="Arial Narrow" w:hAnsi="Arial Narrow"/>
        </w:rPr>
        <w:t>L’accord-cadre pourra donner lieu à l’émission de bons de commande sur la base des prix unitaires figurant dans le BPU</w:t>
      </w:r>
      <w:r w:rsidR="004D05EA">
        <w:rPr>
          <w:rFonts w:ascii="Arial Narrow" w:hAnsi="Arial Narrow"/>
        </w:rPr>
        <w:t>.</w:t>
      </w:r>
    </w:p>
    <w:p w14:paraId="3B45BD25" w14:textId="6D253418" w:rsidR="00F92E77" w:rsidRPr="00E6709D" w:rsidRDefault="00025ED7" w:rsidP="00F92E77">
      <w:pPr>
        <w:pStyle w:val="Corpsdetexte"/>
        <w:rPr>
          <w:rFonts w:ascii="Arial Narrow" w:hAnsi="Arial Narrow"/>
        </w:rPr>
      </w:pPr>
      <w:r w:rsidRPr="00E6709D">
        <w:rPr>
          <w:rFonts w:ascii="Arial Narrow" w:hAnsi="Arial Narrow"/>
        </w:rPr>
        <w:lastRenderedPageBreak/>
        <w:t>L</w:t>
      </w:r>
      <w:r w:rsidR="00F92E77" w:rsidRPr="00E6709D">
        <w:rPr>
          <w:rFonts w:ascii="Arial Narrow" w:hAnsi="Arial Narrow"/>
        </w:rPr>
        <w:t>’accord-cadre comprendra sur sa durée totale</w:t>
      </w:r>
      <w:r w:rsidR="00BB68F9">
        <w:rPr>
          <w:rFonts w:ascii="Arial Narrow" w:hAnsi="Arial Narrow"/>
        </w:rPr>
        <w:t xml:space="preserve"> pour la part à commande</w:t>
      </w:r>
      <w:r w:rsidR="00DA6B5B">
        <w:rPr>
          <w:rFonts w:ascii="Arial Narrow" w:hAnsi="Arial Narrow"/>
        </w:rPr>
        <w:t xml:space="preserve"> </w:t>
      </w:r>
      <w:r w:rsidR="00BF711E">
        <w:rPr>
          <w:rFonts w:ascii="Arial Narrow" w:hAnsi="Arial Narrow"/>
        </w:rPr>
        <w:t xml:space="preserve">prévue </w:t>
      </w:r>
    </w:p>
    <w:p w14:paraId="7D75F7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E6709D">
        <w:rPr>
          <w:rFonts w:ascii="Arial Narrow" w:hAnsi="Arial Narrow"/>
        </w:rPr>
        <w:tab/>
        <w:t>- Pas de montant minimum</w:t>
      </w:r>
      <w:r w:rsidRPr="009E4F1B">
        <w:rPr>
          <w:rFonts w:ascii="Arial Narrow" w:hAnsi="Arial Narrow"/>
        </w:rPr>
        <w:t xml:space="preserve"> </w:t>
      </w:r>
    </w:p>
    <w:p w14:paraId="08CA6D96" w14:textId="557516A9" w:rsidR="00F92E77" w:rsidRPr="006D20A9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Un montant </w:t>
      </w:r>
      <w:r w:rsidRPr="004408D8">
        <w:rPr>
          <w:rFonts w:ascii="Arial Narrow" w:hAnsi="Arial Narrow"/>
          <w:highlight w:val="yellow"/>
        </w:rPr>
        <w:t xml:space="preserve">maximum </w:t>
      </w:r>
      <w:r w:rsidR="006C715E" w:rsidRPr="004408D8">
        <w:rPr>
          <w:rFonts w:ascii="Arial Narrow" w:hAnsi="Arial Narrow"/>
          <w:highlight w:val="yellow"/>
        </w:rPr>
        <w:t xml:space="preserve">fixé à </w:t>
      </w:r>
      <w:r w:rsidR="004408D8" w:rsidRPr="004408D8">
        <w:rPr>
          <w:rFonts w:ascii="Arial Narrow" w:hAnsi="Arial Narrow"/>
          <w:highlight w:val="yellow"/>
        </w:rPr>
        <w:t>40</w:t>
      </w:r>
      <w:r w:rsidR="0012149D" w:rsidRPr="004408D8">
        <w:rPr>
          <w:rFonts w:ascii="Arial Narrow" w:hAnsi="Arial Narrow"/>
          <w:highlight w:val="yellow"/>
        </w:rPr>
        <w:t xml:space="preserve"> 000 </w:t>
      </w:r>
      <w:r w:rsidR="006C715E" w:rsidRPr="004408D8">
        <w:rPr>
          <w:rFonts w:ascii="Arial Narrow" w:hAnsi="Arial Narrow"/>
          <w:highlight w:val="yellow"/>
        </w:rPr>
        <w:t>€ HT</w:t>
      </w:r>
      <w:r w:rsidR="00B46CD9" w:rsidRPr="004408D8">
        <w:rPr>
          <w:rFonts w:ascii="Arial Narrow" w:hAnsi="Arial Narrow"/>
          <w:highlight w:val="yellow"/>
        </w:rPr>
        <w:t>.</w:t>
      </w: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A0C76">
        <w:rPr>
          <w:rFonts w:ascii="Arial Narrow" w:hAnsi="Arial Narrow"/>
        </w:rPr>
      </w:r>
      <w:r w:rsidR="007A0C7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A0C76">
        <w:rPr>
          <w:rFonts w:ascii="Arial Narrow" w:hAnsi="Arial Narrow"/>
        </w:rPr>
      </w:r>
      <w:r w:rsidR="007A0C7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37DEEC75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forfaitaire</w:t>
      </w:r>
    </w:p>
    <w:p w14:paraId="7E22211D" w14:textId="77777777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A0C76">
        <w:rPr>
          <w:rFonts w:ascii="Arial Narrow" w:hAnsi="Arial Narrow"/>
        </w:rPr>
      </w:r>
      <w:r w:rsidR="007A0C7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A0C76">
        <w:rPr>
          <w:rFonts w:ascii="Arial Narrow" w:hAnsi="Arial Narrow"/>
        </w:rPr>
      </w:r>
      <w:r w:rsidR="007A0C7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165121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A0C76">
        <w:rPr>
          <w:rFonts w:ascii="Arial Narrow" w:hAnsi="Arial Narrow"/>
        </w:rPr>
      </w:r>
      <w:r w:rsidR="007A0C7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A0C76">
        <w:rPr>
          <w:rFonts w:ascii="Arial Narrow" w:hAnsi="Arial Narrow"/>
        </w:rPr>
      </w:r>
      <w:r w:rsidR="007A0C7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9FC3A34" w14:textId="145480D8" w:rsidR="00F92E77" w:rsidRPr="009D6C2F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76E0BD3C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à commandes</w:t>
      </w:r>
    </w:p>
    <w:p w14:paraId="26C8B08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2DD2375B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Chacun des membres d</w:t>
      </w:r>
      <w:r w:rsidR="004D05EA">
        <w:rPr>
          <w:rFonts w:ascii="Arial Narrow" w:hAnsi="Arial Narrow"/>
        </w:rPr>
        <w:t>u</w:t>
      </w:r>
      <w:r w:rsidRPr="009E4F1B">
        <w:rPr>
          <w:rFonts w:ascii="Arial Narrow" w:hAnsi="Arial Narrow"/>
        </w:rPr>
        <w:t xml:space="preserve">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7DAC6704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Une avance pourra être accordée pour chaque bon de commande remplissant les conditions fixées à l’article R. 2191-3 du code de la commande publique (lignes à reproduire en fonction du nombre de cotraitants)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A0C76">
        <w:rPr>
          <w:rFonts w:ascii="Arial Narrow" w:hAnsi="Arial Narrow"/>
        </w:rPr>
      </w:r>
      <w:r w:rsidR="007A0C7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A0C76">
        <w:rPr>
          <w:rFonts w:ascii="Arial Narrow" w:hAnsi="Arial Narrow"/>
        </w:rPr>
      </w:r>
      <w:r w:rsidR="007A0C7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ACC4A58" w14:textId="4D1C138D" w:rsidR="00F92E77" w:rsidRPr="006D20A9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A0C76">
        <w:rPr>
          <w:rFonts w:ascii="Arial Narrow" w:hAnsi="Arial Narrow"/>
        </w:rPr>
      </w:r>
      <w:r w:rsidR="007A0C7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A0C76">
        <w:rPr>
          <w:rFonts w:ascii="Arial Narrow" w:hAnsi="Arial Narrow"/>
        </w:rPr>
      </w:r>
      <w:r w:rsidR="007A0C7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A0C76">
        <w:rPr>
          <w:rFonts w:ascii="Arial Narrow" w:hAnsi="Arial Narrow"/>
        </w:rPr>
      </w:r>
      <w:r w:rsidR="007A0C7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A0C76">
        <w:rPr>
          <w:rFonts w:ascii="Arial Narrow" w:hAnsi="Arial Narrow"/>
        </w:rPr>
      </w:r>
      <w:r w:rsidR="007A0C7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57CC222A" w14:textId="11A4E15A" w:rsidR="00F92E77" w:rsidRPr="006D20A9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7A0C76">
        <w:rPr>
          <w:rFonts w:ascii="Arial Narrow" w:hAnsi="Arial Narrow"/>
          <w:b/>
          <w:bCs/>
        </w:rPr>
      </w:r>
      <w:r w:rsidR="007A0C76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2021FD81" w14:textId="610D6D41" w:rsidR="00F92E77" w:rsidRPr="006D20A9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A0C76">
        <w:rPr>
          <w:rFonts w:ascii="Arial Narrow" w:hAnsi="Arial Narrow"/>
        </w:rPr>
      </w:r>
      <w:r w:rsidR="007A0C7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A0C76">
              <w:rPr>
                <w:rFonts w:ascii="Arial Narrow" w:eastAsia="Times New Roman" w:hAnsi="Arial Narrow" w:cs="Calibri Light"/>
                <w:lang w:eastAsia="fr-FR"/>
              </w:rPr>
            </w:r>
            <w:r w:rsidR="007A0C76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A0C76">
              <w:rPr>
                <w:rFonts w:ascii="Arial Narrow" w:eastAsia="Times New Roman" w:hAnsi="Arial Narrow" w:cs="Calibri Light"/>
                <w:lang w:eastAsia="fr-FR"/>
              </w:rPr>
            </w:r>
            <w:r w:rsidR="007A0C76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A0C76">
              <w:rPr>
                <w:rFonts w:ascii="Arial Narrow" w:eastAsia="Times New Roman" w:hAnsi="Arial Narrow" w:cs="Calibri Light"/>
                <w:lang w:eastAsia="fr-FR"/>
              </w:rPr>
            </w:r>
            <w:r w:rsidR="007A0C76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A0C76">
              <w:rPr>
                <w:rFonts w:ascii="Arial Narrow" w:eastAsia="Times New Roman" w:hAnsi="Arial Narrow" w:cs="Calibri Light"/>
                <w:lang w:eastAsia="fr-FR"/>
              </w:rPr>
            </w:r>
            <w:r w:rsidR="007A0C76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à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1E52D5D9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1551DC40" w14:textId="00644EDE" w:rsidR="00CE4A76" w:rsidRPr="009E4F1B" w:rsidRDefault="00CE4A76" w:rsidP="006D20A9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DB1D9" w14:textId="77777777" w:rsidR="00915FC9" w:rsidRDefault="00915FC9" w:rsidP="00E42FF3">
      <w:pPr>
        <w:spacing w:after="0" w:line="240" w:lineRule="auto"/>
      </w:pPr>
      <w:r>
        <w:separator/>
      </w:r>
    </w:p>
  </w:endnote>
  <w:endnote w:type="continuationSeparator" w:id="0">
    <w:p w14:paraId="126A2E41" w14:textId="77777777" w:rsidR="00915FC9" w:rsidRDefault="00915FC9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Noto Sans Symbols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4288DD62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C76">
          <w:rPr>
            <w:noProof/>
          </w:rPr>
          <w:t>6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B8139" w14:textId="77777777" w:rsidR="00915FC9" w:rsidRDefault="00915FC9" w:rsidP="00E42FF3">
      <w:pPr>
        <w:spacing w:after="0" w:line="240" w:lineRule="auto"/>
      </w:pPr>
      <w:r>
        <w:separator/>
      </w:r>
    </w:p>
  </w:footnote>
  <w:footnote w:type="continuationSeparator" w:id="0">
    <w:p w14:paraId="162F4587" w14:textId="77777777" w:rsidR="00915FC9" w:rsidRDefault="00915FC9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C35AB"/>
    <w:multiLevelType w:val="hybridMultilevel"/>
    <w:tmpl w:val="548A825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F0640C"/>
    <w:multiLevelType w:val="multilevel"/>
    <w:tmpl w:val="C97AC5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2A229B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1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2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7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7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8B4CB5"/>
    <w:multiLevelType w:val="multilevel"/>
    <w:tmpl w:val="1682EC14"/>
    <w:lvl w:ilvl="0">
      <w:start w:val="1"/>
      <w:numFmt w:val="bullet"/>
      <w:lvlText w:val="-"/>
      <w:lvlJc w:val="left"/>
      <w:pPr>
        <w:ind w:left="502" w:hanging="360"/>
      </w:pPr>
      <w:rPr>
        <w:rFonts w:ascii="Georgia" w:eastAsia="Georgia" w:hAnsi="Georgia" w:cs="Georg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3"/>
  </w:num>
  <w:num w:numId="3">
    <w:abstractNumId w:val="32"/>
  </w:num>
  <w:num w:numId="4">
    <w:abstractNumId w:val="23"/>
  </w:num>
  <w:num w:numId="5">
    <w:abstractNumId w:val="0"/>
  </w:num>
  <w:num w:numId="6">
    <w:abstractNumId w:val="39"/>
  </w:num>
  <w:num w:numId="7">
    <w:abstractNumId w:val="29"/>
  </w:num>
  <w:num w:numId="8">
    <w:abstractNumId w:val="2"/>
  </w:num>
  <w:num w:numId="9">
    <w:abstractNumId w:val="34"/>
  </w:num>
  <w:num w:numId="10">
    <w:abstractNumId w:val="31"/>
  </w:num>
  <w:num w:numId="11">
    <w:abstractNumId w:val="24"/>
  </w:num>
  <w:num w:numId="12">
    <w:abstractNumId w:val="38"/>
  </w:num>
  <w:num w:numId="13">
    <w:abstractNumId w:val="30"/>
  </w:num>
  <w:num w:numId="14">
    <w:abstractNumId w:val="41"/>
  </w:num>
  <w:num w:numId="15">
    <w:abstractNumId w:val="28"/>
  </w:num>
  <w:num w:numId="16">
    <w:abstractNumId w:val="6"/>
  </w:num>
  <w:num w:numId="17">
    <w:abstractNumId w:val="12"/>
  </w:num>
  <w:num w:numId="18">
    <w:abstractNumId w:val="25"/>
  </w:num>
  <w:num w:numId="19">
    <w:abstractNumId w:val="16"/>
  </w:num>
  <w:num w:numId="20">
    <w:abstractNumId w:val="4"/>
  </w:num>
  <w:num w:numId="21">
    <w:abstractNumId w:val="14"/>
  </w:num>
  <w:num w:numId="22">
    <w:abstractNumId w:val="9"/>
  </w:num>
  <w:num w:numId="23">
    <w:abstractNumId w:val="33"/>
  </w:num>
  <w:num w:numId="24">
    <w:abstractNumId w:val="8"/>
  </w:num>
  <w:num w:numId="25">
    <w:abstractNumId w:val="22"/>
  </w:num>
  <w:num w:numId="26">
    <w:abstractNumId w:val="35"/>
  </w:num>
  <w:num w:numId="27">
    <w:abstractNumId w:val="3"/>
  </w:num>
  <w:num w:numId="28">
    <w:abstractNumId w:val="36"/>
  </w:num>
  <w:num w:numId="29">
    <w:abstractNumId w:val="1"/>
  </w:num>
  <w:num w:numId="30">
    <w:abstractNumId w:val="20"/>
  </w:num>
  <w:num w:numId="31">
    <w:abstractNumId w:val="18"/>
  </w:num>
  <w:num w:numId="32">
    <w:abstractNumId w:val="10"/>
  </w:num>
  <w:num w:numId="33">
    <w:abstractNumId w:val="21"/>
  </w:num>
  <w:num w:numId="34">
    <w:abstractNumId w:val="19"/>
  </w:num>
  <w:num w:numId="35">
    <w:abstractNumId w:val="27"/>
  </w:num>
  <w:num w:numId="36">
    <w:abstractNumId w:val="26"/>
  </w:num>
  <w:num w:numId="37">
    <w:abstractNumId w:val="5"/>
  </w:num>
  <w:num w:numId="38">
    <w:abstractNumId w:val="11"/>
  </w:num>
  <w:num w:numId="39">
    <w:abstractNumId w:val="17"/>
  </w:num>
  <w:num w:numId="40">
    <w:abstractNumId w:val="15"/>
  </w:num>
  <w:num w:numId="41">
    <w:abstractNumId w:val="7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1641F"/>
    <w:rsid w:val="00025ED7"/>
    <w:rsid w:val="00054FBE"/>
    <w:rsid w:val="00073956"/>
    <w:rsid w:val="000908A0"/>
    <w:rsid w:val="000B0BE9"/>
    <w:rsid w:val="000B34BB"/>
    <w:rsid w:val="000B3B70"/>
    <w:rsid w:val="000B7422"/>
    <w:rsid w:val="000D0349"/>
    <w:rsid w:val="000D317C"/>
    <w:rsid w:val="000E04B1"/>
    <w:rsid w:val="000E7740"/>
    <w:rsid w:val="000E77A2"/>
    <w:rsid w:val="000F3D0C"/>
    <w:rsid w:val="0012149D"/>
    <w:rsid w:val="00122F23"/>
    <w:rsid w:val="001400C8"/>
    <w:rsid w:val="00163AD2"/>
    <w:rsid w:val="00180990"/>
    <w:rsid w:val="00182FB2"/>
    <w:rsid w:val="001C1DBD"/>
    <w:rsid w:val="001D6A8E"/>
    <w:rsid w:val="001F6E69"/>
    <w:rsid w:val="0024335F"/>
    <w:rsid w:val="0025246C"/>
    <w:rsid w:val="00257918"/>
    <w:rsid w:val="00260E0F"/>
    <w:rsid w:val="00262AEB"/>
    <w:rsid w:val="00264D4C"/>
    <w:rsid w:val="00264E15"/>
    <w:rsid w:val="00264FF8"/>
    <w:rsid w:val="002C0775"/>
    <w:rsid w:val="002C5191"/>
    <w:rsid w:val="002E0618"/>
    <w:rsid w:val="002F14B1"/>
    <w:rsid w:val="00311885"/>
    <w:rsid w:val="0032779D"/>
    <w:rsid w:val="00334A76"/>
    <w:rsid w:val="00351151"/>
    <w:rsid w:val="00354769"/>
    <w:rsid w:val="003765CC"/>
    <w:rsid w:val="00380673"/>
    <w:rsid w:val="00385AC1"/>
    <w:rsid w:val="003A3C44"/>
    <w:rsid w:val="003A7A68"/>
    <w:rsid w:val="003B751C"/>
    <w:rsid w:val="003C68BF"/>
    <w:rsid w:val="003F3420"/>
    <w:rsid w:val="004261EE"/>
    <w:rsid w:val="004302A7"/>
    <w:rsid w:val="004408D8"/>
    <w:rsid w:val="004526A7"/>
    <w:rsid w:val="00457F6D"/>
    <w:rsid w:val="004764EC"/>
    <w:rsid w:val="004778BA"/>
    <w:rsid w:val="004A1088"/>
    <w:rsid w:val="004B3E3C"/>
    <w:rsid w:val="004C777F"/>
    <w:rsid w:val="004D05EA"/>
    <w:rsid w:val="004F429E"/>
    <w:rsid w:val="005070BF"/>
    <w:rsid w:val="005140A3"/>
    <w:rsid w:val="0052307D"/>
    <w:rsid w:val="00544CF8"/>
    <w:rsid w:val="00554063"/>
    <w:rsid w:val="005706E9"/>
    <w:rsid w:val="00577B3A"/>
    <w:rsid w:val="00577BEE"/>
    <w:rsid w:val="00580ADC"/>
    <w:rsid w:val="00593CA0"/>
    <w:rsid w:val="005965A8"/>
    <w:rsid w:val="005C47AC"/>
    <w:rsid w:val="005F1D51"/>
    <w:rsid w:val="00622240"/>
    <w:rsid w:val="006239B9"/>
    <w:rsid w:val="00666DD5"/>
    <w:rsid w:val="006A5427"/>
    <w:rsid w:val="006C715E"/>
    <w:rsid w:val="006D20A9"/>
    <w:rsid w:val="006F0B57"/>
    <w:rsid w:val="007132F6"/>
    <w:rsid w:val="007221BF"/>
    <w:rsid w:val="007258AA"/>
    <w:rsid w:val="007663CD"/>
    <w:rsid w:val="007A0C76"/>
    <w:rsid w:val="007C259F"/>
    <w:rsid w:val="007D0A2F"/>
    <w:rsid w:val="007E7D52"/>
    <w:rsid w:val="00810CC0"/>
    <w:rsid w:val="00836C55"/>
    <w:rsid w:val="00847D6C"/>
    <w:rsid w:val="00862DBF"/>
    <w:rsid w:val="0088304B"/>
    <w:rsid w:val="0088306B"/>
    <w:rsid w:val="0088600A"/>
    <w:rsid w:val="00886A9B"/>
    <w:rsid w:val="008916A8"/>
    <w:rsid w:val="00891B1A"/>
    <w:rsid w:val="008B6960"/>
    <w:rsid w:val="008B747E"/>
    <w:rsid w:val="008C080E"/>
    <w:rsid w:val="008D75E2"/>
    <w:rsid w:val="008E32FC"/>
    <w:rsid w:val="008E41B8"/>
    <w:rsid w:val="00910D6B"/>
    <w:rsid w:val="00915FC9"/>
    <w:rsid w:val="00935F75"/>
    <w:rsid w:val="009527FA"/>
    <w:rsid w:val="00983998"/>
    <w:rsid w:val="00990731"/>
    <w:rsid w:val="009B0EC1"/>
    <w:rsid w:val="009C2374"/>
    <w:rsid w:val="009D5CEB"/>
    <w:rsid w:val="009D6C2F"/>
    <w:rsid w:val="009E4F1B"/>
    <w:rsid w:val="00A02B17"/>
    <w:rsid w:val="00A118F1"/>
    <w:rsid w:val="00A15E81"/>
    <w:rsid w:val="00A43474"/>
    <w:rsid w:val="00A53371"/>
    <w:rsid w:val="00A572A6"/>
    <w:rsid w:val="00A7568E"/>
    <w:rsid w:val="00A756D0"/>
    <w:rsid w:val="00A876B7"/>
    <w:rsid w:val="00AA3E07"/>
    <w:rsid w:val="00AC45A0"/>
    <w:rsid w:val="00AC5494"/>
    <w:rsid w:val="00AD0B74"/>
    <w:rsid w:val="00B003E5"/>
    <w:rsid w:val="00B17100"/>
    <w:rsid w:val="00B25E57"/>
    <w:rsid w:val="00B260CD"/>
    <w:rsid w:val="00B46CD9"/>
    <w:rsid w:val="00B52263"/>
    <w:rsid w:val="00B942A3"/>
    <w:rsid w:val="00BB68F9"/>
    <w:rsid w:val="00BC0A51"/>
    <w:rsid w:val="00BD6430"/>
    <w:rsid w:val="00BF26DB"/>
    <w:rsid w:val="00BF711E"/>
    <w:rsid w:val="00C2239F"/>
    <w:rsid w:val="00C37C04"/>
    <w:rsid w:val="00C52D9E"/>
    <w:rsid w:val="00C63894"/>
    <w:rsid w:val="00C66A52"/>
    <w:rsid w:val="00C74EFE"/>
    <w:rsid w:val="00C84AD1"/>
    <w:rsid w:val="00CB69DD"/>
    <w:rsid w:val="00CC33BB"/>
    <w:rsid w:val="00CD7F69"/>
    <w:rsid w:val="00CE4A76"/>
    <w:rsid w:val="00CE7B88"/>
    <w:rsid w:val="00CF0C4D"/>
    <w:rsid w:val="00CF5CE3"/>
    <w:rsid w:val="00D17E86"/>
    <w:rsid w:val="00D216D4"/>
    <w:rsid w:val="00D26817"/>
    <w:rsid w:val="00D3054B"/>
    <w:rsid w:val="00D32F62"/>
    <w:rsid w:val="00D349F1"/>
    <w:rsid w:val="00D466A0"/>
    <w:rsid w:val="00D46766"/>
    <w:rsid w:val="00D524F5"/>
    <w:rsid w:val="00D537A7"/>
    <w:rsid w:val="00D637C9"/>
    <w:rsid w:val="00D656E3"/>
    <w:rsid w:val="00D6776A"/>
    <w:rsid w:val="00D71CB6"/>
    <w:rsid w:val="00DA6B5B"/>
    <w:rsid w:val="00DA7DF6"/>
    <w:rsid w:val="00DB4DE8"/>
    <w:rsid w:val="00DB7CFA"/>
    <w:rsid w:val="00DE0D51"/>
    <w:rsid w:val="00E2373D"/>
    <w:rsid w:val="00E27A94"/>
    <w:rsid w:val="00E42FF3"/>
    <w:rsid w:val="00E56522"/>
    <w:rsid w:val="00E6709D"/>
    <w:rsid w:val="00EC6141"/>
    <w:rsid w:val="00F03BF9"/>
    <w:rsid w:val="00F065F4"/>
    <w:rsid w:val="00F36529"/>
    <w:rsid w:val="00F74527"/>
    <w:rsid w:val="00F92E77"/>
    <w:rsid w:val="00FB6BD4"/>
    <w:rsid w:val="00FC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  <w:style w:type="paragraph" w:customStyle="1" w:styleId="PARAGA0">
    <w:name w:val="PARAG. A 0"/>
    <w:basedOn w:val="Normal"/>
    <w:rsid w:val="0032779D"/>
    <w:pPr>
      <w:spacing w:after="0" w:line="360" w:lineRule="atLeast"/>
      <w:jc w:val="both"/>
    </w:pPr>
    <w:rPr>
      <w:rFonts w:ascii="Helvetica" w:eastAsia="Times New Roman" w:hAnsi="Helvetica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2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Noto Sans Symbols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A86DA1"/>
    <w:rsid w:val="00CD5E0D"/>
    <w:rsid w:val="00E80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62d2975-f961-4030-b057-ba5689b0334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5BA20BBFEFD2489503957F68D9D6E1" ma:contentTypeVersion="11" ma:contentTypeDescription="Crée un document." ma:contentTypeScope="" ma:versionID="adf9124a1be54013aac5a025679c99b9">
  <xsd:schema xmlns:xsd="http://www.w3.org/2001/XMLSchema" xmlns:xs="http://www.w3.org/2001/XMLSchema" xmlns:p="http://schemas.microsoft.com/office/2006/metadata/properties" xmlns:ns2="062d2975-f961-4030-b057-ba5689b03345" xmlns:ns3="095f21f4-b6f0-44d2-b169-4ce5048ff3a0" targetNamespace="http://schemas.microsoft.com/office/2006/metadata/properties" ma:root="true" ma:fieldsID="4301bd8a08fb8a77e5e6a34449372103" ns2:_="" ns3:_="">
    <xsd:import namespace="062d2975-f961-4030-b057-ba5689b03345"/>
    <xsd:import namespace="095f21f4-b6f0-44d2-b169-4ce5048ff3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2d2975-f961-4030-b057-ba5689b033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aca4dabe-5a04-4820-99f2-aea4ab3fd4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5f21f4-b6f0-44d2-b169-4ce5048ff3a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2990E-2E45-4315-946F-9C893A3813EB}">
  <ds:schemaRefs>
    <ds:schemaRef ds:uri="http://purl.org/dc/terms/"/>
    <ds:schemaRef ds:uri="062d2975-f961-4030-b057-ba5689b03345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095f21f4-b6f0-44d2-b169-4ce5048ff3a0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A662784-AD70-4F7B-B79A-84FFCC866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2d2975-f961-4030-b057-ba5689b03345"/>
    <ds:schemaRef ds:uri="095f21f4-b6f0-44d2-b169-4ce5048ff3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D35FF3-7BDB-423D-BAE3-7B256B29F0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D8B955-AC05-49C5-9C22-3893087AB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1507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9777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LAMBERT Sandrine</cp:lastModifiedBy>
  <cp:revision>3</cp:revision>
  <dcterms:created xsi:type="dcterms:W3CDTF">2025-03-10T09:13:00Z</dcterms:created>
  <dcterms:modified xsi:type="dcterms:W3CDTF">2025-03-14T13:34:00Z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0x010100BC5BA20BBFEFD2489503957F68D9D6E1</vt:lpwstr>
  </property>
  <property fmtid="{D5CDD505-2E9C-101B-9397-08002B2CF9AE}" pid="3" name="MediaServiceImageTags">
    <vt:lpwstr/>
  </property>
</Properties>
</file>