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rsidP="008F76C1">
      <w:pPr>
        <w:rPr>
          <w:rFonts w:ascii="Arial" w:hAnsi="Arial" w:cs="Arial"/>
          <w:b/>
          <w:bCs/>
        </w:rPr>
      </w:pPr>
    </w:p>
    <w:p w:rsidR="008F76C1" w:rsidRPr="001538D6" w:rsidRDefault="008F76C1" w:rsidP="008F76C1">
      <w:pPr>
        <w:pStyle w:val="RedTitre1"/>
        <w:keepNext/>
        <w:framePr w:hSpace="0" w:wrap="auto" w:vAnchor="margin" w:xAlign="left" w:yAlign="inline"/>
        <w:widowControl/>
        <w:jc w:val="left"/>
      </w:pPr>
      <w:bookmarkStart w:id="0" w:name="_Hlk190869654"/>
      <w:r w:rsidRPr="001538D6">
        <w:t xml:space="preserve">Fourniture d’un cadre de stéréotaxie pour la neurochirurgie, </w:t>
      </w:r>
      <w:r>
        <w:t xml:space="preserve">consommables, accessoires </w:t>
      </w:r>
      <w:r w:rsidRPr="001538D6">
        <w:t xml:space="preserve">et prestations diverses associées </w:t>
      </w:r>
    </w:p>
    <w:bookmarkEnd w:id="0"/>
    <w:p w:rsidR="007411D9" w:rsidRDefault="007411D9">
      <w:pPr>
        <w:rPr>
          <w:rFonts w:ascii="Arial" w:hAnsi="Arial" w:cs="Arial"/>
          <w:b/>
          <w:bCs/>
        </w:rPr>
      </w:pPr>
    </w:p>
    <w:p w:rsidR="007411D9" w:rsidRDefault="007411D9">
      <w:pPr>
        <w:rPr>
          <w:rFonts w:ascii="Arial" w:hAnsi="Arial" w:cs="Arial"/>
          <w:b/>
          <w:bCs/>
        </w:rPr>
      </w:pPr>
      <w:bookmarkStart w:id="1" w:name="_GoBack"/>
      <w:bookmarkEnd w:id="1"/>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F76C1">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F76C1">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8F76C1">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F76C1">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F76C1">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F76C1">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F76C1">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F76C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F76C1">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F76C1">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F76C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F76C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5D05" w:rsidRDefault="00395D05">
      <w:r>
        <w:separator/>
      </w:r>
    </w:p>
  </w:endnote>
  <w:endnote w:type="continuationSeparator" w:id="0">
    <w:p w:rsidR="00395D05" w:rsidRDefault="00395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r>
            <w:rPr>
              <w:rFonts w:ascii="Arial" w:hAnsi="Arial" w:cs="Arial"/>
              <w:b/>
              <w:i/>
              <w:iCs/>
            </w:rPr>
            <w:t>(</w:t>
          </w:r>
          <w:r w:rsidR="008F76C1">
            <w:rPr>
              <w:rFonts w:ascii="Arial" w:hAnsi="Arial" w:cs="Arial"/>
              <w:b/>
              <w:i/>
              <w:iCs/>
            </w:rPr>
            <w:t>25S045</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5D05" w:rsidRDefault="00395D05">
      <w:r>
        <w:separator/>
      </w:r>
    </w:p>
  </w:footnote>
  <w:footnote w:type="continuationSeparator" w:id="0">
    <w:p w:rsidR="00395D05" w:rsidRDefault="00395D05">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95D0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76C1"/>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24017"/>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029B47B"/>
  <w15:docId w15:val="{F67E234F-EB61-4300-891B-A9D86E96A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RedTitre1">
    <w:name w:val="RedTitre1"/>
    <w:basedOn w:val="Normal"/>
    <w:rsid w:val="008F76C1"/>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24290-B631-4AED-A837-F661E5B9E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2087</Words>
  <Characters>11480</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13540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NDIONE Jean Joseph</cp:lastModifiedBy>
  <cp:revision>2</cp:revision>
  <cp:lastPrinted>2016-11-02T12:51:00Z</cp:lastPrinted>
  <dcterms:created xsi:type="dcterms:W3CDTF">2025-03-03T10:16:00Z</dcterms:created>
  <dcterms:modified xsi:type="dcterms:W3CDTF">2025-03-03T10:18:00Z</dcterms:modified>
</cp:coreProperties>
</file>