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38AAE" w14:textId="77777777" w:rsidR="00AD6E0D" w:rsidRPr="00BD6673" w:rsidRDefault="00AD6E0D" w:rsidP="003B38CD">
      <w:pPr>
        <w:ind w:left="-284"/>
        <w:rPr>
          <w:rFonts w:ascii="Arial" w:hAnsi="Arial" w:cs="Arial"/>
        </w:rPr>
      </w:pPr>
      <w:r w:rsidRPr="00BD6673">
        <w:rPr>
          <w:rFonts w:ascii="Arial" w:hAnsi="Arial" w:cs="Arial"/>
          <w:noProof/>
          <w:lang w:val="fr-FR"/>
        </w:rPr>
        <w:drawing>
          <wp:anchor distT="0" distB="0" distL="114300" distR="114300" simplePos="0" relativeHeight="251658752" behindDoc="1" locked="0" layoutInCell="1" allowOverlap="1" wp14:anchorId="71A4B1DC" wp14:editId="56483264">
            <wp:simplePos x="0" y="0"/>
            <wp:positionH relativeFrom="margin">
              <wp:posOffset>-290946</wp:posOffset>
            </wp:positionH>
            <wp:positionV relativeFrom="paragraph">
              <wp:posOffset>-568</wp:posOffset>
            </wp:positionV>
            <wp:extent cx="2398059" cy="533400"/>
            <wp:effectExtent l="0" t="0" r="2540" b="0"/>
            <wp:wrapNone/>
            <wp:docPr id="19" name="Image 19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059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1BD8BB" w14:textId="77777777" w:rsidR="00AD6E0D" w:rsidRPr="00BD6673" w:rsidRDefault="00AD6E0D" w:rsidP="003B38CD">
      <w:pPr>
        <w:ind w:left="20" w:right="5280"/>
        <w:rPr>
          <w:rFonts w:ascii="Arial" w:hAnsi="Arial" w:cs="Arial"/>
          <w:sz w:val="2"/>
        </w:rPr>
      </w:pPr>
    </w:p>
    <w:p w14:paraId="39563528" w14:textId="77777777" w:rsidR="00AD6E0D" w:rsidRPr="00BD6673" w:rsidRDefault="00AD6E0D" w:rsidP="003B38CD">
      <w:pPr>
        <w:rPr>
          <w:rFonts w:ascii="Arial" w:hAnsi="Arial" w:cs="Arial"/>
        </w:rPr>
      </w:pPr>
    </w:p>
    <w:p w14:paraId="3B421FDA" w14:textId="77777777" w:rsidR="00AD6E0D" w:rsidRPr="00BD6673" w:rsidRDefault="00AD6E0D" w:rsidP="003B38CD">
      <w:pPr>
        <w:rPr>
          <w:rFonts w:ascii="Arial" w:hAnsi="Arial" w:cs="Arial"/>
        </w:rPr>
      </w:pPr>
    </w:p>
    <w:p w14:paraId="72CCC7F5" w14:textId="77777777" w:rsidR="00AD6E0D" w:rsidRPr="00BD6673" w:rsidRDefault="00AD6E0D" w:rsidP="003B38CD">
      <w:pPr>
        <w:rPr>
          <w:rFonts w:ascii="Arial" w:hAnsi="Arial" w:cs="Arial"/>
        </w:rPr>
      </w:pPr>
    </w:p>
    <w:p w14:paraId="70DFEBB6" w14:textId="77777777" w:rsidR="003B38CD" w:rsidRPr="00BD6673" w:rsidRDefault="003B38CD" w:rsidP="003B38CD">
      <w:pPr>
        <w:rPr>
          <w:rFonts w:ascii="Arial" w:hAnsi="Arial" w:cs="Arial"/>
        </w:rPr>
      </w:pPr>
    </w:p>
    <w:p w14:paraId="25BCD720" w14:textId="77777777" w:rsidR="00AD6E0D" w:rsidRPr="00BD6673" w:rsidRDefault="00AD6E0D" w:rsidP="003B38CD">
      <w:pPr>
        <w:rPr>
          <w:rFonts w:ascii="Arial" w:hAnsi="Arial" w:cs="Arial"/>
        </w:rPr>
      </w:pPr>
    </w:p>
    <w:p w14:paraId="0344CF92" w14:textId="77777777" w:rsidR="00AD6E0D" w:rsidRPr="00BD6673" w:rsidRDefault="00AD6E0D" w:rsidP="003B38CD">
      <w:pPr>
        <w:rPr>
          <w:rFonts w:ascii="Arial" w:hAnsi="Arial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AD6E0D" w:rsidRPr="00BD6673" w14:paraId="6892F857" w14:textId="77777777" w:rsidTr="00FC784B">
        <w:trPr>
          <w:trHeight w:val="567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DBCEA3" w14:textId="77777777" w:rsidR="00AD6E0D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694E0A20" w14:textId="77777777" w:rsidR="00AD6E0D" w:rsidRPr="00BD6673" w:rsidRDefault="00AD6E0D" w:rsidP="003B38CD">
      <w:pPr>
        <w:jc w:val="center"/>
        <w:rPr>
          <w:rFonts w:ascii="Arial" w:hAnsi="Arial" w:cs="Arial"/>
        </w:rPr>
      </w:pPr>
    </w:p>
    <w:p w14:paraId="71E74EBB" w14:textId="3574E963" w:rsidR="00AD6E0D" w:rsidRPr="00BD6673" w:rsidRDefault="00AD6E0D" w:rsidP="003B38CD">
      <w:pPr>
        <w:jc w:val="center"/>
        <w:rPr>
          <w:rFonts w:ascii="Arial" w:hAnsi="Arial" w:cs="Arial"/>
          <w:b/>
          <w:bCs/>
          <w:lang w:val="fr-FR"/>
        </w:rPr>
      </w:pPr>
      <w:proofErr w:type="spellStart"/>
      <w:r w:rsidRPr="00BD6673">
        <w:rPr>
          <w:rFonts w:ascii="Arial" w:hAnsi="Arial" w:cs="Arial"/>
          <w:b/>
          <w:bCs/>
          <w:lang w:val="fr-FR"/>
        </w:rPr>
        <w:t>n°AE</w:t>
      </w:r>
      <w:proofErr w:type="spellEnd"/>
      <w:r w:rsidRPr="00BD6673">
        <w:rPr>
          <w:rFonts w:ascii="Arial" w:hAnsi="Arial" w:cs="Arial"/>
          <w:b/>
          <w:bCs/>
          <w:lang w:val="fr-FR"/>
        </w:rPr>
        <w:t>/</w:t>
      </w:r>
      <w:r w:rsidR="006D69AF" w:rsidRPr="00BD6673">
        <w:rPr>
          <w:rFonts w:ascii="Arial" w:hAnsi="Arial" w:cs="Arial"/>
          <w:b/>
          <w:bCs/>
          <w:lang w:val="fr-FR"/>
        </w:rPr>
        <w:t>25</w:t>
      </w:r>
      <w:r w:rsidRPr="00BD6673">
        <w:rPr>
          <w:rFonts w:ascii="Arial" w:hAnsi="Arial" w:cs="Arial"/>
          <w:b/>
          <w:bCs/>
          <w:lang w:val="fr-FR"/>
        </w:rPr>
        <w:t>/</w:t>
      </w:r>
      <w:r w:rsidR="006D69AF" w:rsidRPr="00BD6673">
        <w:rPr>
          <w:rFonts w:ascii="Arial" w:hAnsi="Arial" w:cs="Arial"/>
          <w:b/>
          <w:bCs/>
          <w:lang w:val="fr-FR"/>
        </w:rPr>
        <w:t>06</w:t>
      </w:r>
      <w:r w:rsidRPr="00BD6673">
        <w:rPr>
          <w:rFonts w:ascii="Arial" w:hAnsi="Arial" w:cs="Arial"/>
          <w:b/>
          <w:bCs/>
          <w:lang w:val="fr-FR"/>
        </w:rPr>
        <w:t>.0</w:t>
      </w:r>
      <w:r w:rsidR="002B4EB1">
        <w:rPr>
          <w:rFonts w:ascii="Arial" w:hAnsi="Arial" w:cs="Arial"/>
          <w:b/>
          <w:bCs/>
          <w:lang w:val="fr-FR"/>
        </w:rPr>
        <w:t>3</w:t>
      </w:r>
    </w:p>
    <w:p w14:paraId="51C4455B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71A5A3C6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77A4DA3D" w14:textId="77777777" w:rsidR="00075215" w:rsidRPr="00BD6673" w:rsidRDefault="00075215" w:rsidP="003B38CD">
      <w:pPr>
        <w:rPr>
          <w:rFonts w:ascii="Arial" w:hAnsi="Arial" w:cs="Arial"/>
          <w:lang w:val="fr-FR"/>
        </w:rPr>
      </w:pPr>
    </w:p>
    <w:p w14:paraId="7A88DC76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6F7E8CAE" w14:textId="1453702E" w:rsidR="00AD6E0D" w:rsidRPr="00BD6673" w:rsidRDefault="00AD6E0D" w:rsidP="003B38CD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BD6673">
        <w:rPr>
          <w:rFonts w:ascii="Arial" w:eastAsia="Trebuchet MS" w:hAnsi="Arial" w:cs="Arial"/>
          <w:b/>
          <w:color w:val="000000"/>
          <w:sz w:val="28"/>
          <w:lang w:val="fr-FR"/>
        </w:rPr>
        <w:t xml:space="preserve">ACCORD-CADRE </w:t>
      </w:r>
      <w:r w:rsidRPr="00BD6673">
        <w:rPr>
          <w:rFonts w:ascii="Arial" w:eastAsia="Trebuchet MS" w:hAnsi="Arial" w:cs="Arial"/>
          <w:b/>
          <w:color w:val="000000"/>
          <w:sz w:val="28"/>
          <w:lang w:val="fr-FR"/>
        </w:rPr>
        <w:br/>
        <w:t xml:space="preserve">FOURNITURES COURANTES </w:t>
      </w:r>
    </w:p>
    <w:p w14:paraId="64E7EC1D" w14:textId="77777777" w:rsidR="00AD6E0D" w:rsidRPr="00BD6673" w:rsidRDefault="00AD6E0D" w:rsidP="003B38CD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BD6673">
        <w:rPr>
          <w:rFonts w:ascii="Arial" w:eastAsia="Trebuchet MS" w:hAnsi="Arial" w:cs="Arial"/>
          <w:b/>
          <w:color w:val="000000"/>
          <w:sz w:val="28"/>
          <w:lang w:val="fr-FR"/>
        </w:rPr>
        <w:t>ET DE SERVICES</w:t>
      </w:r>
    </w:p>
    <w:p w14:paraId="305A0CF2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09AF75C9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1B20521F" w14:textId="77777777" w:rsidR="00366B90" w:rsidRPr="00F16E17" w:rsidRDefault="00366B90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22"/>
          <w:szCs w:val="22"/>
          <w:lang w:val="fr-FR"/>
        </w:rPr>
      </w:pPr>
    </w:p>
    <w:p w14:paraId="7EC4CA38" w14:textId="3B6B36C1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  <w:t>Prestation de service traiteur</w:t>
      </w:r>
    </w:p>
    <w:p w14:paraId="5E8EB636" w14:textId="0584E2D4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  <w:t xml:space="preserve">pour les services de la CCI Alsace Eurométropole </w:t>
      </w:r>
    </w:p>
    <w:p w14:paraId="23F116CD" w14:textId="77777777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</w:pPr>
    </w:p>
    <w:p w14:paraId="44286559" w14:textId="71D140C6" w:rsidR="00D17D77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 xml:space="preserve">Lot </w:t>
      </w:r>
      <w:r w:rsidR="002B4EB1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3</w:t>
      </w:r>
      <w:r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 xml:space="preserve"> : Fourniture de </w:t>
      </w:r>
      <w:r w:rsidR="007541F9" w:rsidRPr="007541F9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plateaux-repas</w:t>
      </w:r>
    </w:p>
    <w:p w14:paraId="74FE57B6" w14:textId="77777777" w:rsidR="00B72FD8" w:rsidRDefault="00D17D77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</w:pPr>
      <w:r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p</w:t>
      </w:r>
      <w:r w:rsidR="00075215"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 xml:space="preserve">our les sites de Strasbourg </w:t>
      </w:r>
    </w:p>
    <w:p w14:paraId="0EC29A07" w14:textId="3E91A89D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et département du Bas-Rhin</w:t>
      </w:r>
    </w:p>
    <w:p w14:paraId="400C8586" w14:textId="77777777" w:rsidR="00366B90" w:rsidRPr="00F16E17" w:rsidRDefault="00366B90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22"/>
          <w:szCs w:val="22"/>
          <w:lang w:val="fr-FR"/>
        </w:rPr>
      </w:pPr>
    </w:p>
    <w:p w14:paraId="773B8EA3" w14:textId="77777777" w:rsidR="00AD6E0D" w:rsidRPr="00BD6673" w:rsidRDefault="00AD6E0D" w:rsidP="003B38CD">
      <w:pPr>
        <w:rPr>
          <w:rFonts w:ascii="Arial" w:hAnsi="Arial" w:cs="Arial"/>
          <w:sz w:val="20"/>
          <w:szCs w:val="20"/>
          <w:lang w:val="fr-FR"/>
        </w:rPr>
      </w:pPr>
    </w:p>
    <w:p w14:paraId="42DBF3FB" w14:textId="6C84FA35" w:rsidR="00AD6E0D" w:rsidRPr="00BD6673" w:rsidRDefault="00AD6E0D" w:rsidP="003B38CD">
      <w:pPr>
        <w:jc w:val="center"/>
        <w:rPr>
          <w:rFonts w:ascii="Arial" w:hAnsi="Arial" w:cs="Arial"/>
          <w:b/>
          <w:bCs/>
          <w:lang w:val="fr-FR"/>
        </w:rPr>
      </w:pPr>
      <w:bookmarkStart w:id="0" w:name="_Hlk172880853"/>
      <w:r w:rsidRPr="00BD6673">
        <w:rPr>
          <w:rFonts w:ascii="Arial" w:hAnsi="Arial" w:cs="Arial"/>
          <w:b/>
          <w:bCs/>
          <w:lang w:val="fr-FR"/>
        </w:rPr>
        <w:t>Consultation n°202</w:t>
      </w:r>
      <w:r w:rsidR="006D69AF" w:rsidRPr="00BD6673">
        <w:rPr>
          <w:rFonts w:ascii="Arial" w:hAnsi="Arial" w:cs="Arial"/>
          <w:b/>
          <w:bCs/>
          <w:lang w:val="fr-FR"/>
        </w:rPr>
        <w:t>5</w:t>
      </w:r>
      <w:r w:rsidRPr="00BD6673">
        <w:rPr>
          <w:rFonts w:ascii="Arial" w:hAnsi="Arial" w:cs="Arial"/>
          <w:b/>
          <w:bCs/>
          <w:lang w:val="fr-FR"/>
        </w:rPr>
        <w:t>/CONSU/</w:t>
      </w:r>
      <w:r w:rsidR="006D69AF" w:rsidRPr="00BD6673">
        <w:rPr>
          <w:rFonts w:ascii="Arial" w:hAnsi="Arial" w:cs="Arial"/>
          <w:b/>
          <w:bCs/>
          <w:lang w:val="fr-FR"/>
        </w:rPr>
        <w:t>06</w:t>
      </w:r>
      <w:r w:rsidRPr="00BD6673">
        <w:rPr>
          <w:rFonts w:ascii="Arial" w:hAnsi="Arial" w:cs="Arial"/>
          <w:b/>
          <w:bCs/>
          <w:lang w:val="fr-FR"/>
        </w:rPr>
        <w:t xml:space="preserve"> du </w:t>
      </w:r>
      <w:r w:rsidR="006D69AF" w:rsidRPr="00BD6673">
        <w:rPr>
          <w:rFonts w:ascii="Arial" w:hAnsi="Arial" w:cs="Arial"/>
          <w:b/>
          <w:bCs/>
          <w:lang w:val="fr-FR"/>
        </w:rPr>
        <w:t>10 mars 2025</w:t>
      </w:r>
    </w:p>
    <w:p w14:paraId="0B2BCC43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bookmarkEnd w:id="0"/>
    <w:p w14:paraId="24C96AF6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1412283F" w14:textId="77777777" w:rsidR="00AD6E0D" w:rsidRDefault="00AD6E0D" w:rsidP="003B38CD">
      <w:pPr>
        <w:tabs>
          <w:tab w:val="left" w:pos="5775"/>
        </w:tabs>
        <w:rPr>
          <w:rFonts w:ascii="Arial" w:hAnsi="Arial" w:cs="Arial"/>
          <w:i/>
          <w:iCs/>
          <w:lang w:val="fr-FR"/>
        </w:rPr>
      </w:pPr>
    </w:p>
    <w:p w14:paraId="2C35A7BD" w14:textId="77777777" w:rsidR="008E2E90" w:rsidRPr="00BD6673" w:rsidRDefault="008E2E90" w:rsidP="003B38CD">
      <w:pPr>
        <w:tabs>
          <w:tab w:val="left" w:pos="5775"/>
        </w:tabs>
        <w:rPr>
          <w:rFonts w:ascii="Arial" w:hAnsi="Arial" w:cs="Arial"/>
          <w:i/>
          <w:iCs/>
          <w:lang w:val="fr-FR"/>
        </w:rPr>
      </w:pPr>
    </w:p>
    <w:p w14:paraId="179EB3B5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3E60F0C9" w14:textId="77777777" w:rsidR="00AD6E0D" w:rsidRPr="00BD6673" w:rsidRDefault="00AD6E0D" w:rsidP="003B38CD">
      <w:pPr>
        <w:ind w:left="2080" w:right="1980"/>
        <w:rPr>
          <w:rFonts w:ascii="Arial" w:eastAsia="Trebuchet MS" w:hAnsi="Arial" w:cs="Arial"/>
          <w:color w:val="000000"/>
          <w:sz w:val="14"/>
          <w:lang w:val="fr-FR"/>
        </w:rPr>
      </w:pPr>
      <w:r w:rsidRPr="00BD6673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p w14:paraId="2802142E" w14:textId="39A5091E" w:rsidR="00AD6E0D" w:rsidRPr="00BD6673" w:rsidRDefault="00AD6E0D" w:rsidP="003B38CD">
      <w:pPr>
        <w:tabs>
          <w:tab w:val="left" w:pos="4020"/>
          <w:tab w:val="left" w:pos="4043"/>
          <w:tab w:val="left" w:pos="4463"/>
          <w:tab w:val="left" w:pos="4883"/>
          <w:tab w:val="left" w:pos="5303"/>
          <w:tab w:val="left" w:pos="5723"/>
          <w:tab w:val="left" w:pos="6143"/>
          <w:tab w:val="left" w:pos="6563"/>
          <w:tab w:val="left" w:pos="6983"/>
          <w:tab w:val="left" w:pos="7403"/>
          <w:tab w:val="left" w:pos="7823"/>
        </w:tabs>
        <w:ind w:left="2080"/>
        <w:rPr>
          <w:rFonts w:ascii="Arial" w:hAnsi="Arial" w:cs="Arial"/>
          <w:sz w:val="28"/>
          <w:szCs w:val="28"/>
          <w:lang w:val="fr-FR"/>
        </w:rPr>
      </w:pPr>
      <w:r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CONTRAT n°202</w:t>
      </w:r>
      <w:r w:rsidR="006D69AF"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5</w:t>
      </w:r>
      <w:r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/MAPO/</w:t>
      </w:r>
      <w:r w:rsidR="006D69AF"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06</w:t>
      </w:r>
      <w:r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.0</w:t>
      </w:r>
      <w:r w:rsidR="002B4EB1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3</w:t>
      </w:r>
    </w:p>
    <w:p w14:paraId="72CCF549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3BEAE3C9" w14:textId="77777777" w:rsidR="00AD6E0D" w:rsidRDefault="00AD6E0D" w:rsidP="003B38CD">
      <w:pPr>
        <w:rPr>
          <w:rFonts w:ascii="Arial" w:hAnsi="Arial" w:cs="Arial"/>
          <w:lang w:val="fr-FR"/>
        </w:rPr>
      </w:pPr>
    </w:p>
    <w:p w14:paraId="7F3C2FDC" w14:textId="77777777" w:rsidR="008E2E90" w:rsidRPr="00BD6673" w:rsidRDefault="008E2E90" w:rsidP="003B38CD">
      <w:pPr>
        <w:rPr>
          <w:rFonts w:ascii="Arial" w:hAnsi="Arial" w:cs="Arial"/>
          <w:lang w:val="fr-FR"/>
        </w:rPr>
      </w:pPr>
    </w:p>
    <w:p w14:paraId="3D317002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2CA2DC56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7EEBA063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1073D433" w14:textId="487F8E51" w:rsidR="00AD6E0D" w:rsidRPr="00BD6673" w:rsidRDefault="00AD6E0D" w:rsidP="003B38CD">
      <w:pPr>
        <w:tabs>
          <w:tab w:val="left" w:pos="4004"/>
        </w:tabs>
        <w:rPr>
          <w:rFonts w:ascii="Arial" w:hAnsi="Arial" w:cs="Arial"/>
          <w:lang w:val="fr-FR"/>
        </w:rPr>
      </w:pPr>
    </w:p>
    <w:p w14:paraId="46A0593B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108C08D3" w14:textId="77777777" w:rsidR="00AD6E0D" w:rsidRPr="00BD6673" w:rsidRDefault="00AD6E0D" w:rsidP="003B38CD">
      <w:pPr>
        <w:ind w:left="20" w:right="20"/>
        <w:jc w:val="center"/>
        <w:rPr>
          <w:rFonts w:ascii="Arial" w:eastAsia="Trebuchet MS" w:hAnsi="Arial" w:cs="Arial"/>
          <w:color w:val="000000"/>
          <w:lang w:val="fr-FR"/>
        </w:rPr>
      </w:pPr>
      <w:r w:rsidRPr="00BD6673">
        <w:rPr>
          <w:rFonts w:ascii="Arial" w:eastAsia="Trebuchet MS" w:hAnsi="Arial" w:cs="Arial"/>
          <w:b/>
          <w:color w:val="000000"/>
          <w:lang w:val="fr-FR"/>
        </w:rPr>
        <w:t xml:space="preserve">CCI ALSACE EUROMETROPOLE </w:t>
      </w:r>
    </w:p>
    <w:p w14:paraId="673B38B4" w14:textId="77777777" w:rsidR="00AD6E0D" w:rsidRPr="00BD6673" w:rsidRDefault="00AD6E0D" w:rsidP="003B38CD">
      <w:pPr>
        <w:jc w:val="center"/>
        <w:rPr>
          <w:rFonts w:ascii="Arial" w:eastAsia="Trebuchet MS" w:hAnsi="Arial" w:cs="Arial"/>
          <w:color w:val="000000"/>
          <w:lang w:val="fr-FR"/>
        </w:rPr>
      </w:pPr>
      <w:bookmarkStart w:id="1" w:name="_Hlk150783472"/>
      <w:r w:rsidRPr="00BD6673">
        <w:rPr>
          <w:rFonts w:ascii="Arial" w:eastAsia="Trebuchet MS" w:hAnsi="Arial" w:cs="Arial"/>
          <w:color w:val="000000"/>
          <w:lang w:val="fr-FR"/>
        </w:rPr>
        <w:t>14 rue de la Haye – Schiltigheim</w:t>
      </w:r>
    </w:p>
    <w:p w14:paraId="65FB381E" w14:textId="77777777" w:rsidR="00AD6E0D" w:rsidRPr="00BD6673" w:rsidRDefault="00AD6E0D" w:rsidP="003B38CD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BD6673">
        <w:rPr>
          <w:rFonts w:ascii="Arial" w:eastAsia="Trebuchet MS" w:hAnsi="Arial" w:cs="Arial"/>
          <w:color w:val="000000"/>
          <w:lang w:val="fr-FR"/>
        </w:rPr>
        <w:t>CS 10066 - 67012 STRASBOURG CEDEX</w:t>
      </w:r>
    </w:p>
    <w:bookmarkEnd w:id="1"/>
    <w:p w14:paraId="557D7E2D" w14:textId="77777777" w:rsidR="003329DC" w:rsidRPr="00BD6673" w:rsidRDefault="003329DC" w:rsidP="003B38CD">
      <w:pPr>
        <w:jc w:val="center"/>
        <w:rPr>
          <w:rFonts w:ascii="Arial" w:eastAsia="Trebuchet MS" w:hAnsi="Arial" w:cs="Arial"/>
          <w:color w:val="000000"/>
          <w:lang w:val="fr-FR"/>
        </w:rPr>
        <w:sectPr w:rsidR="003329DC" w:rsidRPr="00BD6673" w:rsidSect="00FB157B">
          <w:footerReference w:type="default" r:id="rId8"/>
          <w:pgSz w:w="11900" w:h="16840" w:code="9"/>
          <w:pgMar w:top="1021" w:right="1134" w:bottom="1134" w:left="1134" w:header="567" w:footer="624" w:gutter="0"/>
          <w:cols w:space="708"/>
        </w:sectPr>
      </w:pPr>
    </w:p>
    <w:p w14:paraId="4A5E59FE" w14:textId="77777777" w:rsidR="003329DC" w:rsidRPr="00BD6673" w:rsidRDefault="003329DC" w:rsidP="003B38CD">
      <w:pPr>
        <w:rPr>
          <w:rFonts w:ascii="Arial" w:hAnsi="Arial" w:cs="Arial"/>
          <w:sz w:val="20"/>
        </w:rPr>
      </w:pPr>
    </w:p>
    <w:tbl>
      <w:tblPr>
        <w:tblW w:w="9359" w:type="dxa"/>
        <w:tblLayout w:type="fixed"/>
        <w:tblLook w:val="04A0" w:firstRow="1" w:lastRow="0" w:firstColumn="1" w:lastColumn="0" w:noHBand="0" w:noVBand="1"/>
      </w:tblPr>
      <w:tblGrid>
        <w:gridCol w:w="1200"/>
        <w:gridCol w:w="3056"/>
        <w:gridCol w:w="5103"/>
      </w:tblGrid>
      <w:tr w:rsidR="003329DC" w:rsidRPr="00BD6673" w14:paraId="7BDEC6AE" w14:textId="77777777" w:rsidTr="003B38CD">
        <w:trPr>
          <w:trHeight w:val="436"/>
        </w:trPr>
        <w:tc>
          <w:tcPr>
            <w:tcW w:w="9357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305B" w14:textId="77777777" w:rsidR="003329DC" w:rsidRPr="00BD6673" w:rsidRDefault="00AD6E0D" w:rsidP="003B38CD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BD6673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3329DC" w:rsidRPr="00985BD9" w14:paraId="6F50E3A6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9072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3A156739" w14:textId="77777777" w:rsidR="003329DC" w:rsidRPr="00BD6673" w:rsidRDefault="00985BD9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31081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8pt">
                  <v:imagedata r:id="rId9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5C4A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6561D" w14:textId="77777777" w:rsidR="008A5727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Prestation de service traiteur </w:t>
            </w:r>
          </w:p>
          <w:p w14:paraId="5DF73248" w14:textId="699DE960" w:rsidR="003329DC" w:rsidRPr="00BD6673" w:rsidRDefault="00AD6E0D" w:rsidP="008A5727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pour les services de la CCI Alsace Eurométropole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   </w:t>
            </w:r>
          </w:p>
        </w:tc>
      </w:tr>
      <w:tr w:rsidR="003329DC" w:rsidRPr="00BD6673" w14:paraId="4381C63E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A3BF0" w14:textId="77777777" w:rsidR="003329DC" w:rsidRPr="00BD6673" w:rsidRDefault="003329DC" w:rsidP="003B38CD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0E1A1792" w14:textId="77777777" w:rsidR="003329DC" w:rsidRPr="00BD6673" w:rsidRDefault="00985BD9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B481E9A">
                <v:shape id="_x0000_i1026" type="#_x0000_t75" style="width:18pt;height:18pt">
                  <v:imagedata r:id="rId10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6E40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7A06A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3329DC" w:rsidRPr="00BD6673" w14:paraId="2A0D3600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F1A27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46BB3E02" w14:textId="77777777" w:rsidR="003329DC" w:rsidRPr="00BD6673" w:rsidRDefault="00985BD9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8CABBE2">
                <v:shape id="_x0000_i1027" type="#_x0000_t75" style="width:18pt;height:18pt">
                  <v:imagedata r:id="rId11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6A586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8D481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7030A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7030A0"/>
                <w:sz w:val="20"/>
                <w:lang w:val="fr-FR"/>
              </w:rPr>
              <w:t>Accord-cadre</w:t>
            </w:r>
          </w:p>
        </w:tc>
      </w:tr>
      <w:tr w:rsidR="003329DC" w:rsidRPr="00BD6673" w14:paraId="18BB9588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D6F5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65067364" w14:textId="77777777" w:rsidR="003329DC" w:rsidRPr="00BD6673" w:rsidRDefault="00985BD9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7496A0F2">
                <v:shape id="_x0000_i1028" type="#_x0000_t75" style="width:18pt;height:18pt">
                  <v:imagedata r:id="rId12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5A20A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623E2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3329DC" w:rsidRPr="00BD6673" w14:paraId="10B2A167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442C4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74625A87" w14:textId="77777777" w:rsidR="003329DC" w:rsidRPr="00BD6673" w:rsidRDefault="00985BD9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1A94791">
                <v:shape id="_x0000_i1029" type="#_x0000_t75" style="width:18pt;height:18pt">
                  <v:imagedata r:id="rId13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7DAA9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C7BB6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0F8892B5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6AD4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3F936EB7" w14:textId="77777777" w:rsidR="003329DC" w:rsidRPr="00BD6673" w:rsidRDefault="00985BD9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662B75FE">
                <v:shape id="_x0000_i1030" type="#_x0000_t75" style="width:18pt;height:18pt">
                  <v:imagedata r:id="rId14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B331B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4575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5AF15897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0F044" w14:textId="77777777" w:rsidR="003329DC" w:rsidRPr="00BD6673" w:rsidRDefault="003329DC" w:rsidP="003B38CD">
            <w:pPr>
              <w:rPr>
                <w:rFonts w:ascii="Arial" w:hAnsi="Arial" w:cs="Arial"/>
                <w:sz w:val="18"/>
              </w:rPr>
            </w:pPr>
          </w:p>
          <w:p w14:paraId="58BE1141" w14:textId="77777777" w:rsidR="003329DC" w:rsidRPr="00BD6673" w:rsidRDefault="00985BD9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2C5A75D4">
                <v:shape id="_x0000_i1031" type="#_x0000_t75" style="width:18pt;height:12.55pt">
                  <v:imagedata r:id="rId15" o:title=""/>
                  <o:lock v:ext="edit" aspectratio="f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8DF6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03940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0516FA7B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07AE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79D91A1B" w14:textId="77777777" w:rsidR="003329DC" w:rsidRPr="00BD6673" w:rsidRDefault="00985BD9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256716B7">
                <v:shape id="_x0000_i1032" type="#_x0000_t75" style="width:18pt;height:18pt">
                  <v:imagedata r:id="rId16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B849B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AFF75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737CA209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40564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129FBCD3" w14:textId="77777777" w:rsidR="003329DC" w:rsidRPr="00BD6673" w:rsidRDefault="00985BD9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7EDF3601">
                <v:shape id="_x0000_i1033" type="#_x0000_t75" style="width:18pt;height:18pt">
                  <v:imagedata r:id="rId17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BA8EC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C1709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</w:tbl>
    <w:p w14:paraId="0F613772" w14:textId="77777777" w:rsidR="003329DC" w:rsidRPr="00BD6673" w:rsidRDefault="003329DC" w:rsidP="003B38CD">
      <w:pPr>
        <w:rPr>
          <w:rFonts w:ascii="Arial" w:hAnsi="Arial" w:cs="Arial"/>
        </w:rPr>
        <w:sectPr w:rsidR="003329DC" w:rsidRPr="00BD6673" w:rsidSect="003B38CD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1F98D3C7" w14:textId="77777777" w:rsidR="003329DC" w:rsidRPr="00065B75" w:rsidRDefault="00AD6E0D" w:rsidP="003B38CD">
      <w:pPr>
        <w:jc w:val="center"/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</w:pPr>
      <w:r w:rsidRPr="00065B75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45013815" w14:textId="77777777" w:rsidR="003329DC" w:rsidRPr="00BD6673" w:rsidRDefault="003329DC" w:rsidP="003B38CD">
      <w:pPr>
        <w:rPr>
          <w:rFonts w:ascii="Arial" w:hAnsi="Arial" w:cs="Arial"/>
        </w:rPr>
      </w:pPr>
    </w:p>
    <w:p w14:paraId="15D7FABC" w14:textId="77777777" w:rsidR="003B38CD" w:rsidRPr="00BD6673" w:rsidRDefault="003B38CD" w:rsidP="003B38CD">
      <w:pPr>
        <w:rPr>
          <w:rFonts w:ascii="Arial" w:hAnsi="Arial" w:cs="Arial"/>
        </w:rPr>
      </w:pPr>
    </w:p>
    <w:p w14:paraId="2D0BAA88" w14:textId="77777777" w:rsidR="003B38CD" w:rsidRPr="00BD6673" w:rsidRDefault="003B38CD" w:rsidP="003B38CD">
      <w:pPr>
        <w:rPr>
          <w:rFonts w:ascii="Arial" w:hAnsi="Arial" w:cs="Arial"/>
        </w:rPr>
      </w:pPr>
    </w:p>
    <w:p w14:paraId="31D516C1" w14:textId="77777777" w:rsidR="003B38CD" w:rsidRPr="00BD6673" w:rsidRDefault="003B38CD" w:rsidP="003B38CD">
      <w:pPr>
        <w:rPr>
          <w:rFonts w:ascii="Arial" w:hAnsi="Arial" w:cs="Arial"/>
        </w:rPr>
      </w:pPr>
    </w:p>
    <w:p w14:paraId="3FBCE709" w14:textId="6C5A88FE" w:rsidR="00065B75" w:rsidRPr="00065B75" w:rsidRDefault="00AD6E0D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065B75">
        <w:rPr>
          <w:rFonts w:ascii="Arial" w:eastAsia="Trebuchet MS" w:hAnsi="Arial" w:cs="Arial"/>
          <w:color w:val="000000"/>
          <w:sz w:val="22"/>
          <w:lang w:val="fr-FR"/>
        </w:rPr>
        <w:fldChar w:fldCharType="begin"/>
      </w:r>
      <w:r w:rsidRPr="00065B75">
        <w:rPr>
          <w:rFonts w:ascii="Arial" w:eastAsia="Trebuchet MS" w:hAnsi="Arial" w:cs="Arial"/>
          <w:color w:val="000000"/>
          <w:sz w:val="22"/>
          <w:lang w:val="fr-FR"/>
        </w:rPr>
        <w:instrText xml:space="preserve"> TOC \h </w:instrText>
      </w:r>
      <w:r w:rsidRPr="00065B75">
        <w:rPr>
          <w:rFonts w:ascii="Arial" w:eastAsia="Trebuchet MS" w:hAnsi="Arial" w:cs="Arial"/>
          <w:color w:val="000000"/>
          <w:sz w:val="22"/>
          <w:lang w:val="fr-FR"/>
        </w:rPr>
        <w:fldChar w:fldCharType="separate"/>
      </w:r>
      <w:hyperlink w:anchor="_Toc192511198" w:history="1">
        <w:r w:rsidR="00065B75" w:rsidRPr="00065B75">
          <w:rPr>
            <w:rStyle w:val="Lienhypertexte"/>
            <w:rFonts w:ascii="Arial" w:eastAsia="Trebuchet MS" w:hAnsi="Arial" w:cs="Arial"/>
            <w:noProof/>
            <w:lang w:val="fr-FR"/>
          </w:rPr>
          <w:t>1 – Préambule : Liste des lots</w:t>
        </w:r>
        <w:r w:rsidR="00065B75" w:rsidRPr="00065B75">
          <w:rPr>
            <w:rFonts w:ascii="Arial" w:hAnsi="Arial" w:cs="Arial"/>
            <w:noProof/>
          </w:rPr>
          <w:tab/>
        </w:r>
        <w:r w:rsidR="00065B75" w:rsidRPr="00065B75">
          <w:rPr>
            <w:rFonts w:ascii="Arial" w:hAnsi="Arial" w:cs="Arial"/>
            <w:noProof/>
          </w:rPr>
          <w:fldChar w:fldCharType="begin"/>
        </w:r>
        <w:r w:rsidR="00065B75" w:rsidRPr="00065B75">
          <w:rPr>
            <w:rFonts w:ascii="Arial" w:hAnsi="Arial" w:cs="Arial"/>
            <w:noProof/>
          </w:rPr>
          <w:instrText xml:space="preserve"> PAGEREF _Toc192511198 \h </w:instrText>
        </w:r>
        <w:r w:rsidR="00065B75" w:rsidRPr="00065B75">
          <w:rPr>
            <w:rFonts w:ascii="Arial" w:hAnsi="Arial" w:cs="Arial"/>
            <w:noProof/>
          </w:rPr>
        </w:r>
        <w:r w:rsidR="00065B75"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4</w:t>
        </w:r>
        <w:r w:rsidR="00065B75" w:rsidRPr="00065B75">
          <w:rPr>
            <w:rFonts w:ascii="Arial" w:hAnsi="Arial" w:cs="Arial"/>
            <w:noProof/>
          </w:rPr>
          <w:fldChar w:fldCharType="end"/>
        </w:r>
      </w:hyperlink>
    </w:p>
    <w:p w14:paraId="4CF81D22" w14:textId="70668AA3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199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2 - Identification de l'acheteur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_Toc192511199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5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65828B86" w14:textId="6DDDC958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0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3 - Identification du co-contractant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_Toc192511200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5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5C2F7C47" w14:textId="4EBA453F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1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4 - Dispositions générales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_Toc192511201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6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24BF9F83" w14:textId="0FE7D1D5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2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4.1 - Objet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_Toc192511202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6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665737C2" w14:textId="2E96BAA8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3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4.2 - Mode de passation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_Toc192511203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6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3B02FF25" w14:textId="3F38ECED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4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4.3 - Forme de contrat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_Toc192511204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7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7D02F6F8" w14:textId="64DD3C1F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5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4.4 - Engagement du titulaire ou du groupement titulaire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_Toc192511205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7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75C981B3" w14:textId="54FDEDD7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6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5 - Prix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_Toc192511206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7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4E81A8BC" w14:textId="32151016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7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6 - Durée de l'accord-cadre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_Toc192511207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8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5F33261D" w14:textId="237D4E17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8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7 - Paiement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_Toc192511208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9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4849FD01" w14:textId="694C575B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9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8 - Nomenclature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_Toc192511209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10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597BDA5E" w14:textId="58FC2F34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10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9 - Signature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_Toc192511210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10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7F751B2A" w14:textId="1F63D63B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11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ANNEXE N° 1 :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_Toc192511211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11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4AA0245A" w14:textId="28DA2494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12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DÉSIGNATION DES CO-TRAITANTS ET RÉPARTITION DES PRESTATIONS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_Toc192511212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11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0764C21C" w14:textId="7C9F618A" w:rsidR="003329DC" w:rsidRPr="00BD6673" w:rsidRDefault="00AD6E0D" w:rsidP="003B38CD">
      <w:pPr>
        <w:rPr>
          <w:rFonts w:ascii="Arial" w:eastAsia="Trebuchet MS" w:hAnsi="Arial" w:cs="Arial"/>
          <w:color w:val="000000"/>
          <w:sz w:val="22"/>
          <w:lang w:val="fr-FR"/>
        </w:rPr>
      </w:pPr>
      <w:r w:rsidRPr="00065B75">
        <w:rPr>
          <w:rFonts w:ascii="Arial" w:eastAsia="Trebuchet MS" w:hAnsi="Arial" w:cs="Arial"/>
          <w:color w:val="000000"/>
          <w:sz w:val="22"/>
          <w:lang w:val="fr-FR"/>
        </w:rPr>
        <w:fldChar w:fldCharType="end"/>
      </w:r>
    </w:p>
    <w:p w14:paraId="045F1AC3" w14:textId="77777777" w:rsidR="003B38CD" w:rsidRPr="00BD6673" w:rsidRDefault="003B38CD" w:rsidP="003B38CD">
      <w:pPr>
        <w:rPr>
          <w:rFonts w:ascii="Arial" w:eastAsia="Trebuchet MS" w:hAnsi="Arial" w:cs="Arial"/>
          <w:color w:val="000000"/>
          <w:sz w:val="22"/>
          <w:lang w:val="fr-FR"/>
        </w:rPr>
        <w:sectPr w:rsidR="003B38CD" w:rsidRPr="00BD6673" w:rsidSect="00D146F2">
          <w:pgSz w:w="11900" w:h="16840" w:code="9"/>
          <w:pgMar w:top="2835" w:right="1134" w:bottom="1134" w:left="1134" w:header="1021" w:footer="624" w:gutter="0"/>
          <w:cols w:space="708"/>
        </w:sectPr>
      </w:pPr>
    </w:p>
    <w:p w14:paraId="4F9265CF" w14:textId="456E1220" w:rsidR="003329DC" w:rsidRPr="00BD6673" w:rsidRDefault="00AD6E0D" w:rsidP="00592AFD">
      <w:pPr>
        <w:pStyle w:val="Titre1"/>
        <w:shd w:val="clear" w:color="FD2456" w:fill="FD2456"/>
        <w:spacing w:after="0"/>
        <w:ind w:right="-303"/>
        <w:rPr>
          <w:rFonts w:eastAsia="Trebuchet MS"/>
          <w:color w:val="FFFFFF"/>
          <w:sz w:val="28"/>
          <w:lang w:val="fr-FR"/>
        </w:rPr>
      </w:pPr>
      <w:bookmarkStart w:id="2" w:name="_Toc192511198"/>
      <w:r w:rsidRPr="00BD6673">
        <w:rPr>
          <w:rFonts w:eastAsia="Trebuchet MS"/>
          <w:color w:val="FFFFFF"/>
          <w:sz w:val="28"/>
          <w:lang w:val="fr-FR"/>
        </w:rPr>
        <w:lastRenderedPageBreak/>
        <w:t xml:space="preserve">1 </w:t>
      </w:r>
      <w:r w:rsidR="003B38CD" w:rsidRPr="00BD6673">
        <w:rPr>
          <w:rFonts w:eastAsia="Trebuchet MS"/>
          <w:color w:val="FFFFFF"/>
          <w:sz w:val="28"/>
          <w:lang w:val="fr-FR"/>
        </w:rPr>
        <w:t>–</w:t>
      </w:r>
      <w:r w:rsidRPr="00BD6673">
        <w:rPr>
          <w:rFonts w:eastAsia="Trebuchet MS"/>
          <w:color w:val="FFFFFF"/>
          <w:sz w:val="28"/>
          <w:lang w:val="fr-FR"/>
        </w:rPr>
        <w:t xml:space="preserve"> Préambule : Liste des lots</w:t>
      </w:r>
      <w:bookmarkEnd w:id="2"/>
    </w:p>
    <w:p w14:paraId="3E588E2A" w14:textId="13EE37EC" w:rsidR="003329DC" w:rsidRPr="00BD6673" w:rsidRDefault="003329DC" w:rsidP="003B38CD">
      <w:pPr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145" w:type="dxa"/>
        <w:tblLayout w:type="fixed"/>
        <w:tblLook w:val="04A0" w:firstRow="1" w:lastRow="0" w:firstColumn="1" w:lastColumn="0" w:noHBand="0" w:noVBand="1"/>
      </w:tblPr>
      <w:tblGrid>
        <w:gridCol w:w="779"/>
        <w:gridCol w:w="8293"/>
      </w:tblGrid>
      <w:tr w:rsidR="003329DC" w:rsidRPr="00BD6673" w14:paraId="1C3A06BB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2C489" w14:textId="078C48B8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AAF76" w14:textId="77777777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3329DC" w:rsidRPr="00985BD9" w14:paraId="7FAC756F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0E4A2" w14:textId="2BCE6388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1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01D99" w14:textId="77F5429C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cocktail</w:t>
            </w:r>
            <w:r w:rsidR="001C2CB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pour les sites de Strasbourg et département du Bas-Rhin</w:t>
            </w:r>
          </w:p>
        </w:tc>
      </w:tr>
      <w:tr w:rsidR="003329DC" w:rsidRPr="00985BD9" w14:paraId="17EF3BA4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21119" w14:textId="27CD2416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2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6A39B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repas pour les sites de Strasbourg et département du Bas-Rhin</w:t>
            </w:r>
          </w:p>
        </w:tc>
      </w:tr>
      <w:tr w:rsidR="003329DC" w:rsidRPr="00985BD9" w14:paraId="4E2C895F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FBD3F" w14:textId="03EE2501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3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BFC57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plateaux-repas pour les sites de Strasbourg et département du Bas-Rhin</w:t>
            </w:r>
          </w:p>
        </w:tc>
      </w:tr>
      <w:tr w:rsidR="003329DC" w:rsidRPr="00985BD9" w14:paraId="2A7D48E0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ECD6B" w14:textId="620E5600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4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B356B" w14:textId="17095E53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cocktail</w:t>
            </w:r>
            <w:r w:rsidR="001C2CB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pour les sites de Colmar et environs</w:t>
            </w:r>
          </w:p>
        </w:tc>
      </w:tr>
      <w:tr w:rsidR="003329DC" w:rsidRPr="00985BD9" w14:paraId="37A8EC9E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18EB8" w14:textId="5B063882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5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CFE69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repas pour les sites de Colmar et environs</w:t>
            </w:r>
          </w:p>
        </w:tc>
      </w:tr>
      <w:tr w:rsidR="003329DC" w:rsidRPr="00985BD9" w14:paraId="437E5E6D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A4795" w14:textId="18B2AC65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6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90554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plateaux-repas pour les sites de Colmar et environs</w:t>
            </w:r>
          </w:p>
        </w:tc>
      </w:tr>
      <w:tr w:rsidR="003329DC" w:rsidRPr="00985BD9" w14:paraId="6C5E290C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95F8D" w14:textId="198C5804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7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389E7" w14:textId="5D744F2C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cocktail</w:t>
            </w:r>
            <w:r w:rsidR="001C2CB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pour les sites de Mulhouse et environs</w:t>
            </w:r>
          </w:p>
        </w:tc>
      </w:tr>
      <w:tr w:rsidR="003329DC" w:rsidRPr="00985BD9" w14:paraId="5BFE7601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9B229" w14:textId="38194335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8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4B20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repas pour les sites de Mulhouse et environs</w:t>
            </w:r>
          </w:p>
        </w:tc>
      </w:tr>
      <w:tr w:rsidR="003329DC" w:rsidRPr="00985BD9" w14:paraId="12CA5625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FECC" w14:textId="3C34131C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9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8AA4F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plateaux-repas pour les sites de Mulhouse et environs</w:t>
            </w:r>
          </w:p>
        </w:tc>
      </w:tr>
    </w:tbl>
    <w:p w14:paraId="77577AD1" w14:textId="77777777" w:rsidR="003329DC" w:rsidRPr="00BD6673" w:rsidRDefault="003329DC" w:rsidP="003B38CD">
      <w:pPr>
        <w:rPr>
          <w:rFonts w:ascii="Arial" w:hAnsi="Arial" w:cs="Arial"/>
          <w:lang w:val="fr-FR"/>
        </w:rPr>
        <w:sectPr w:rsidR="003329DC" w:rsidRPr="00BD6673" w:rsidSect="00FB157B">
          <w:footerReference w:type="default" r:id="rId18"/>
          <w:pgSz w:w="11900" w:h="16840" w:code="9"/>
          <w:pgMar w:top="1140" w:right="1140" w:bottom="1140" w:left="1140" w:header="567" w:footer="624" w:gutter="0"/>
          <w:cols w:space="708"/>
        </w:sectPr>
      </w:pPr>
    </w:p>
    <w:p w14:paraId="720F98A9" w14:textId="77777777" w:rsidR="003329DC" w:rsidRPr="00BD6673" w:rsidRDefault="00AD6E0D" w:rsidP="00592AFD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3" w:name="_Toc192511199"/>
      <w:r w:rsidRPr="00BD6673">
        <w:rPr>
          <w:rFonts w:eastAsia="Trebuchet MS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737961E5" w14:textId="77777777" w:rsidR="00E66631" w:rsidRPr="00BD6673" w:rsidRDefault="00E66631" w:rsidP="003B38CD">
      <w:pPr>
        <w:suppressAutoHyphens/>
        <w:rPr>
          <w:rFonts w:ascii="Arial" w:hAnsi="Arial" w:cs="Arial"/>
          <w:b/>
          <w:bCs/>
          <w:color w:val="000000"/>
          <w:sz w:val="12"/>
          <w:szCs w:val="12"/>
          <w:lang w:val="fr-FR"/>
        </w:rPr>
      </w:pPr>
    </w:p>
    <w:p w14:paraId="3D0EEC18" w14:textId="4A608273" w:rsidR="005C7BBA" w:rsidRPr="00BD6673" w:rsidRDefault="005C7BBA" w:rsidP="003B38CD">
      <w:pPr>
        <w:suppressAutoHyphens/>
        <w:rPr>
          <w:rFonts w:ascii="Arial" w:hAnsi="Arial" w:cs="Arial"/>
          <w:b/>
          <w:bCs/>
          <w:smallCaps/>
          <w:color w:val="0000FF"/>
          <w:lang w:val="fr-FR" w:eastAsia="zh-CN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 xml:space="preserve">Nom de l'organisme : </w:t>
      </w:r>
      <w:r w:rsidRPr="00BD6673">
        <w:rPr>
          <w:rFonts w:ascii="Arial" w:hAnsi="Arial" w:cs="Arial"/>
          <w:b/>
          <w:bCs/>
          <w:color w:val="000000"/>
          <w:lang w:val="fr-FR"/>
        </w:rPr>
        <w:br/>
      </w:r>
      <w:r w:rsidRPr="00BD6673">
        <w:rPr>
          <w:rFonts w:ascii="Arial" w:hAnsi="Arial" w:cs="Arial"/>
          <w:b/>
          <w:bCs/>
          <w:smallCaps/>
          <w:color w:val="0000FF"/>
          <w:lang w:val="fr-FR" w:eastAsia="zh-CN"/>
        </w:rPr>
        <w:t>Chambre de Commerce et d’Industrie Alsace Eurométropole</w:t>
      </w:r>
    </w:p>
    <w:p w14:paraId="008425A5" w14:textId="77777777" w:rsidR="005C7BBA" w:rsidRPr="00BD6673" w:rsidRDefault="005C7BBA" w:rsidP="003B38CD">
      <w:pPr>
        <w:tabs>
          <w:tab w:val="left" w:pos="1134"/>
        </w:tabs>
        <w:suppressAutoHyphens/>
        <w:jc w:val="both"/>
        <w:rPr>
          <w:rFonts w:ascii="Arial" w:hAnsi="Arial" w:cs="Arial"/>
          <w:b/>
          <w:bCs/>
          <w:sz w:val="20"/>
          <w:szCs w:val="20"/>
          <w:lang w:val="fr-FR" w:eastAsia="zh-CN"/>
        </w:rPr>
      </w:pPr>
      <w:bookmarkStart w:id="4" w:name="_Hlk138080706"/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14 rue de la Haye – Schiltigheim</w:t>
      </w:r>
    </w:p>
    <w:p w14:paraId="68A4E502" w14:textId="77777777" w:rsidR="005C7BBA" w:rsidRPr="00BD6673" w:rsidRDefault="005C7BBA" w:rsidP="003B38CD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CS 10066 - 67012 STRASBOURG Cedex</w:t>
      </w:r>
    </w:p>
    <w:bookmarkEnd w:id="4"/>
    <w:p w14:paraId="18F2752B" w14:textId="77777777" w:rsidR="005C7BBA" w:rsidRPr="00BD6673" w:rsidRDefault="005C7BBA" w:rsidP="003B38CD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BD6673">
        <w:rPr>
          <w:rFonts w:ascii="Arial" w:hAnsi="Arial" w:cs="Arial"/>
          <w:b/>
          <w:sz w:val="20"/>
          <w:szCs w:val="20"/>
          <w:lang w:val="fr-FR" w:eastAsia="zh-CN"/>
        </w:rPr>
        <w:t xml:space="preserve">Siret : </w:t>
      </w:r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130 022 676 00196</w:t>
      </w:r>
    </w:p>
    <w:p w14:paraId="28859FBB" w14:textId="77777777" w:rsidR="005C7BBA" w:rsidRPr="00BD6673" w:rsidRDefault="005C7BBA" w:rsidP="003B38CD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Etablissement public de l’état</w:t>
      </w:r>
    </w:p>
    <w:p w14:paraId="294D89C0" w14:textId="77777777" w:rsidR="005C7BBA" w:rsidRPr="00BD6673" w:rsidRDefault="005C7BBA" w:rsidP="003B38CD">
      <w:pPr>
        <w:pStyle w:val="ParagrapheIndent1"/>
        <w:jc w:val="both"/>
        <w:rPr>
          <w:rFonts w:ascii="Arial" w:hAnsi="Arial" w:cs="Arial"/>
          <w:color w:val="000000"/>
          <w:sz w:val="6"/>
          <w:szCs w:val="6"/>
          <w:lang w:val="fr-FR"/>
        </w:rPr>
      </w:pPr>
    </w:p>
    <w:p w14:paraId="1EAA42CC" w14:textId="77777777" w:rsidR="005C7BBA" w:rsidRPr="00BD6673" w:rsidRDefault="005C7BBA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Personne habilitée à donner les renseignements relatifs aux nantissements et cessions de créances : Monsieur le Président</w:t>
      </w:r>
    </w:p>
    <w:p w14:paraId="04D160DB" w14:textId="77777777" w:rsidR="005C7BBA" w:rsidRPr="00BD6673" w:rsidRDefault="005C7BBA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Ordonnateur : Monsieur le Président</w:t>
      </w:r>
    </w:p>
    <w:p w14:paraId="6F7D75BE" w14:textId="77777777" w:rsidR="005C7BBA" w:rsidRPr="00BD6673" w:rsidRDefault="005C7BBA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Comptable assignataire des paiements : Trésorier payeur</w:t>
      </w:r>
    </w:p>
    <w:p w14:paraId="640A2CC3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1DE344E4" w14:textId="77777777" w:rsidR="003329DC" w:rsidRPr="00BD6673" w:rsidRDefault="00AD6E0D" w:rsidP="00592AFD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5" w:name="_Toc192511200"/>
      <w:r w:rsidRPr="00BD6673">
        <w:rPr>
          <w:rFonts w:eastAsia="Trebuchet MS"/>
          <w:color w:val="FFFFFF"/>
          <w:sz w:val="28"/>
          <w:lang w:val="fr-FR"/>
        </w:rPr>
        <w:t>3 - Identification du co-contractant</w:t>
      </w:r>
      <w:bookmarkEnd w:id="5"/>
    </w:p>
    <w:p w14:paraId="3166FE95" w14:textId="77777777" w:rsidR="003B38CD" w:rsidRPr="00BD6673" w:rsidRDefault="003B38CD" w:rsidP="003B38CD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6FD0E850" w14:textId="0602B85A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n°CCAP/2</w:t>
      </w:r>
      <w:r w:rsidR="003B38CD" w:rsidRPr="00BD6673">
        <w:rPr>
          <w:rFonts w:ascii="Arial" w:hAnsi="Arial" w:cs="Arial"/>
          <w:color w:val="000000"/>
          <w:lang w:val="fr-FR"/>
        </w:rPr>
        <w:t>5/06</w:t>
      </w:r>
      <w:r w:rsidRPr="00BD6673">
        <w:rPr>
          <w:rFonts w:ascii="Arial" w:hAnsi="Arial" w:cs="Arial"/>
          <w:color w:val="000000"/>
          <w:lang w:val="fr-FR"/>
        </w:rPr>
        <w:t xml:space="preserve"> qui fait référence au CCAG - Fournitures Courantes et Services et conformément à leurs clauses et stipulations ;</w:t>
      </w:r>
    </w:p>
    <w:p w14:paraId="03A2EB2A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1C246ED2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Le signataire (Candidat individuel),</w:t>
      </w:r>
    </w:p>
    <w:p w14:paraId="3CBC297C" w14:textId="77777777" w:rsidR="00E66631" w:rsidRPr="00BD6673" w:rsidRDefault="00E66631" w:rsidP="00E66631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BD6673" w14:paraId="587B4950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0408F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95E81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5CEE44C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862B9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012D3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5D190190" w14:textId="77777777" w:rsidR="00E66631" w:rsidRPr="00BD6673" w:rsidRDefault="00E66631" w:rsidP="00E66631">
      <w:pPr>
        <w:rPr>
          <w:rFonts w:ascii="Arial" w:hAnsi="Arial" w:cs="Arial"/>
          <w:lang w:val="fr-FR"/>
        </w:rPr>
      </w:pPr>
    </w:p>
    <w:p w14:paraId="235DD5DE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m'engage sur la base de mon offre et pour mon propre compte,</w:t>
      </w:r>
    </w:p>
    <w:p w14:paraId="61E27658" w14:textId="77777777" w:rsidR="00E66631" w:rsidRPr="00BD6673" w:rsidRDefault="00E66631" w:rsidP="00E66631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985BD9" w14:paraId="10DC284F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2FFDC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E785B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7294789B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30BB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5E524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4BCE1A74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3CD0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DE6D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0F8D7AA2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9A54A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6D6DC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BEA093B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661F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9BED0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4E7D6BC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0E3D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18CEB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E1B10D3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5A916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49312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F614F16" w14:textId="77777777" w:rsidR="00E66631" w:rsidRPr="00BD6673" w:rsidRDefault="00E66631" w:rsidP="00E66631">
      <w:pPr>
        <w:rPr>
          <w:rFonts w:ascii="Arial" w:hAnsi="Arial" w:cs="Arial"/>
          <w:sz w:val="28"/>
          <w:szCs w:val="28"/>
          <w:lang w:val="fr-FR"/>
        </w:rPr>
      </w:pPr>
    </w:p>
    <w:p w14:paraId="4323D011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engage la société ..................................... sur la base de son offre,</w:t>
      </w:r>
    </w:p>
    <w:p w14:paraId="4FF1E42E" w14:textId="77777777" w:rsidR="00E66631" w:rsidRPr="00BD6673" w:rsidRDefault="00E66631" w:rsidP="00E66631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985BD9" w14:paraId="5273996B" w14:textId="77777777" w:rsidTr="0014286C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BA7E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5380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7121D41C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18A25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D72F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2520A9E1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35C4EF5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318EE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2585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1BE5982C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DFFB9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1335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49700FE9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B8123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5FB8D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2613725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F469E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5079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48FA2DFA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D79FA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D6F7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843DAF0" w14:textId="52AE519E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br w:type="page"/>
      </w:r>
    </w:p>
    <w:p w14:paraId="2E32ECC6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Le mandataire (Candidat groupé),</w:t>
      </w:r>
    </w:p>
    <w:p w14:paraId="72B23B9F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BD6673" w14:paraId="39F7BBD2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63ED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5B685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6F5EF7D1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D4745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4160D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955F9F3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62629DD7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7C4E34A4" w14:textId="77777777" w:rsidR="00E66631" w:rsidRPr="00BD6673" w:rsidRDefault="00E66631" w:rsidP="00E66631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color w:val="000000"/>
          <w:szCs w:val="20"/>
          <w:lang w:val="fr-FR"/>
        </w:rPr>
        <w:t>désigné mandataire :</w:t>
      </w:r>
    </w:p>
    <w:p w14:paraId="5F467B3A" w14:textId="77777777" w:rsidR="00E66631" w:rsidRPr="00BD6673" w:rsidRDefault="00E66631" w:rsidP="00E66631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2DF23F75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du groupement solidaire</w:t>
      </w:r>
    </w:p>
    <w:p w14:paraId="417927BF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5FF6A5B9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solidaire du groupement conjoint</w:t>
      </w:r>
    </w:p>
    <w:p w14:paraId="14409429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0C80963B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non solidaire du groupement conjoint</w:t>
      </w:r>
    </w:p>
    <w:p w14:paraId="3C1004CA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4D948B6E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985BD9" w14:paraId="1A130EA1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5D0D4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93500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F22A8BF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4F0D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8EE81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134267F5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09827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9F82B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C522925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AEFC7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D93F6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0E95F83E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1560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EC986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07C1A1FA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11ED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9006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26CE93DB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FA19A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76A1D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E723CD5" w14:textId="77777777" w:rsidR="003B38CD" w:rsidRPr="00BD6673" w:rsidRDefault="003B38C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408A350" w14:textId="50EF68DB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S'engage, au nom des membres du groupement</w:t>
      </w:r>
      <w:r w:rsidR="00592AFD">
        <w:rPr>
          <w:rFonts w:ascii="Arial" w:hAnsi="Arial" w:cs="Arial"/>
          <w:color w:val="000000"/>
          <w:lang w:val="fr-FR"/>
        </w:rPr>
        <w:t>,</w:t>
      </w:r>
      <w:r w:rsidRPr="00BD6673">
        <w:rPr>
          <w:rFonts w:ascii="Arial" w:hAnsi="Arial" w:cs="Arial"/>
          <w:color w:val="000000"/>
          <w:lang w:val="fr-FR"/>
        </w:rPr>
        <w:t xml:space="preserve"> sur la base de l'offre du groupement,</w:t>
      </w:r>
      <w:r w:rsidR="005C7BBA" w:rsidRPr="00BD6673">
        <w:rPr>
          <w:rFonts w:ascii="Arial" w:hAnsi="Arial" w:cs="Arial"/>
          <w:color w:val="000000"/>
          <w:lang w:val="fr-FR"/>
        </w:rPr>
        <w:t xml:space="preserve"> </w:t>
      </w:r>
      <w:r w:rsidRPr="00BD6673">
        <w:rPr>
          <w:rFonts w:ascii="Arial" w:hAnsi="Arial" w:cs="Arial"/>
          <w:color w:val="000000"/>
          <w:lang w:val="fr-FR"/>
        </w:rPr>
        <w:t>à exécuter les prestations demandées dans les conditions définies ci-après</w:t>
      </w:r>
      <w:r w:rsidR="003B38CD" w:rsidRPr="00BD6673">
        <w:rPr>
          <w:rFonts w:ascii="Arial" w:hAnsi="Arial" w:cs="Arial"/>
          <w:color w:val="000000"/>
          <w:lang w:val="fr-FR"/>
        </w:rPr>
        <w:t xml:space="preserve">, </w:t>
      </w:r>
    </w:p>
    <w:p w14:paraId="0E066904" w14:textId="77777777" w:rsidR="003B38CD" w:rsidRPr="002D3083" w:rsidRDefault="003B38CD" w:rsidP="003B38CD">
      <w:pPr>
        <w:rPr>
          <w:rFonts w:ascii="Arial" w:hAnsi="Arial" w:cs="Arial"/>
          <w:sz w:val="12"/>
          <w:szCs w:val="12"/>
          <w:lang w:val="fr-FR"/>
        </w:rPr>
      </w:pPr>
    </w:p>
    <w:p w14:paraId="5A8EA794" w14:textId="0C76791D" w:rsidR="003B38CD" w:rsidRPr="00BD6673" w:rsidRDefault="00AD6E0D" w:rsidP="00592AFD">
      <w:pPr>
        <w:pStyle w:val="ParagrapheIndent1"/>
        <w:ind w:right="50"/>
        <w:jc w:val="both"/>
        <w:rPr>
          <w:rFonts w:ascii="Arial" w:hAnsi="Arial" w:cs="Arial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BD6673">
        <w:rPr>
          <w:rFonts w:ascii="Arial" w:hAnsi="Arial" w:cs="Arial"/>
          <w:b/>
          <w:bCs/>
          <w:color w:val="000000"/>
          <w:lang w:val="fr-FR"/>
        </w:rPr>
        <w:t>120</w:t>
      </w:r>
      <w:r w:rsidR="003B38CD" w:rsidRPr="00BD6673">
        <w:rPr>
          <w:rFonts w:ascii="Arial" w:hAnsi="Arial" w:cs="Arial"/>
          <w:b/>
          <w:bCs/>
          <w:color w:val="000000"/>
          <w:lang w:val="fr-FR"/>
        </w:rPr>
        <w:t> </w:t>
      </w:r>
      <w:r w:rsidRPr="00BD6673">
        <w:rPr>
          <w:rFonts w:ascii="Arial" w:hAnsi="Arial" w:cs="Arial"/>
          <w:b/>
          <w:bCs/>
          <w:color w:val="000000"/>
          <w:lang w:val="fr-FR"/>
        </w:rPr>
        <w:t>jours</w:t>
      </w:r>
      <w:r w:rsidRPr="00BD6673">
        <w:rPr>
          <w:rFonts w:ascii="Arial" w:hAnsi="Arial" w:cs="Arial"/>
          <w:color w:val="000000"/>
          <w:lang w:val="fr-FR"/>
        </w:rPr>
        <w:t xml:space="preserve"> à compter de la date limite de réception des offres fixée par le règlement de la consultation.</w:t>
      </w:r>
      <w:r w:rsidRPr="00BD6673">
        <w:rPr>
          <w:rFonts w:ascii="Arial" w:hAnsi="Arial" w:cs="Arial"/>
          <w:color w:val="000000"/>
          <w:lang w:val="fr-FR"/>
        </w:rPr>
        <w:cr/>
      </w:r>
    </w:p>
    <w:p w14:paraId="5EF7B232" w14:textId="4B4FFE4B" w:rsidR="00E66631" w:rsidRPr="00BD6673" w:rsidRDefault="00E66631" w:rsidP="003B38CD">
      <w:pPr>
        <w:rPr>
          <w:rFonts w:ascii="Arial" w:hAnsi="Arial" w:cs="Arial"/>
          <w:lang w:val="fr-FR"/>
        </w:rPr>
      </w:pPr>
    </w:p>
    <w:p w14:paraId="683B2991" w14:textId="77777777" w:rsidR="003329DC" w:rsidRPr="00BD6673" w:rsidRDefault="00AD6E0D" w:rsidP="00592AFD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6" w:name="_Toc192511201"/>
      <w:r w:rsidRPr="00BD6673">
        <w:rPr>
          <w:rFonts w:eastAsia="Trebuchet MS"/>
          <w:color w:val="FFFFFF"/>
          <w:sz w:val="28"/>
          <w:lang w:val="fr-FR"/>
        </w:rPr>
        <w:t>4 - Dispositions générales</w:t>
      </w:r>
      <w:bookmarkEnd w:id="6"/>
    </w:p>
    <w:p w14:paraId="40B68833" w14:textId="77777777" w:rsidR="003329DC" w:rsidRPr="00BD6673" w:rsidRDefault="00AD6E0D" w:rsidP="003B38CD">
      <w:pPr>
        <w:rPr>
          <w:rFonts w:ascii="Arial" w:hAnsi="Arial" w:cs="Arial"/>
          <w:sz w:val="6"/>
          <w:lang w:val="fr-FR"/>
        </w:rPr>
      </w:pPr>
      <w:r w:rsidRPr="00BD6673">
        <w:rPr>
          <w:rFonts w:ascii="Arial" w:hAnsi="Arial" w:cs="Arial"/>
          <w:lang w:val="fr-FR"/>
        </w:rPr>
        <w:t xml:space="preserve"> </w:t>
      </w:r>
    </w:p>
    <w:p w14:paraId="3593F547" w14:textId="77777777" w:rsidR="003329DC" w:rsidRPr="00BD6673" w:rsidRDefault="00AD6E0D" w:rsidP="003B38CD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7" w:name="ArtL2_AE-3-A4.1"/>
      <w:bookmarkStart w:id="8" w:name="_Toc192511202"/>
      <w:bookmarkEnd w:id="7"/>
      <w:r w:rsidRPr="00BD6673">
        <w:rPr>
          <w:rFonts w:eastAsia="Trebuchet MS"/>
          <w:i w:val="0"/>
          <w:color w:val="000000"/>
          <w:sz w:val="24"/>
          <w:lang w:val="fr-FR"/>
        </w:rPr>
        <w:t>4.1 - Objet</w:t>
      </w:r>
      <w:bookmarkEnd w:id="8"/>
    </w:p>
    <w:p w14:paraId="0E9AE5FA" w14:textId="77777777" w:rsidR="003B38CD" w:rsidRPr="00BD6673" w:rsidRDefault="003B38C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08357C17" w14:textId="2D72224E" w:rsidR="003329DC" w:rsidRPr="00BD6673" w:rsidRDefault="00AD6E0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 présent Acte d'Engagement concerne :</w:t>
      </w:r>
    </w:p>
    <w:p w14:paraId="06E622ED" w14:textId="77777777" w:rsidR="003329DC" w:rsidRPr="00BD6673" w:rsidRDefault="00AD6E0D" w:rsidP="003B38CD">
      <w:pPr>
        <w:pStyle w:val="ParagrapheIndent2"/>
        <w:jc w:val="both"/>
        <w:rPr>
          <w:rFonts w:ascii="Arial" w:hAnsi="Arial" w:cs="Arial"/>
          <w:b/>
          <w:color w:val="0000FF"/>
          <w:lang w:val="fr-FR"/>
        </w:rPr>
      </w:pPr>
      <w:r w:rsidRPr="00BD6673">
        <w:rPr>
          <w:rFonts w:ascii="Arial" w:hAnsi="Arial" w:cs="Arial"/>
          <w:b/>
          <w:color w:val="0000FF"/>
          <w:lang w:val="fr-FR"/>
        </w:rPr>
        <w:t>Prestation de service traiteur pour les services de la CCI Alsace Eurométropole</w:t>
      </w:r>
    </w:p>
    <w:p w14:paraId="45D683C9" w14:textId="77777777" w:rsidR="003329DC" w:rsidRPr="00BD6673" w:rsidRDefault="003329DC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tbl>
      <w:tblPr>
        <w:tblW w:w="9023" w:type="dxa"/>
        <w:tblLook w:val="04A0" w:firstRow="1" w:lastRow="0" w:firstColumn="1" w:lastColumn="0" w:noHBand="0" w:noVBand="1"/>
      </w:tblPr>
      <w:tblGrid>
        <w:gridCol w:w="570"/>
        <w:gridCol w:w="8453"/>
      </w:tblGrid>
      <w:tr w:rsidR="005C7BBA" w:rsidRPr="00BD6673" w14:paraId="499180F4" w14:textId="77777777" w:rsidTr="00454B61">
        <w:trPr>
          <w:trHeight w:val="2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4980E" w14:textId="77777777" w:rsidR="005C7BBA" w:rsidRPr="00BD6673" w:rsidRDefault="005C7BBA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845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A259B" w14:textId="77777777" w:rsidR="005C7BBA" w:rsidRPr="00BD6673" w:rsidRDefault="005C7BBA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5C7BBA" w:rsidRPr="00985BD9" w14:paraId="43AAFA10" w14:textId="77777777" w:rsidTr="00454B61">
        <w:trPr>
          <w:trHeight w:val="34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CDBB7" w14:textId="25692AAA" w:rsidR="005C7BBA" w:rsidRPr="00BD6673" w:rsidRDefault="00753071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3</w:t>
            </w:r>
          </w:p>
        </w:tc>
        <w:tc>
          <w:tcPr>
            <w:tcW w:w="8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5FBD4" w14:textId="09476E46" w:rsidR="005C7BBA" w:rsidRPr="00BD6673" w:rsidRDefault="005C7BBA" w:rsidP="003B38CD">
            <w:pPr>
              <w:ind w:left="80" w:right="8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Fourniture de </w:t>
            </w:r>
            <w:r w:rsidR="00753071" w:rsidRPr="00753071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plateaux-repas </w:t>
            </w: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pour les sites de Strasbourg et département du Bas-Rhin</w:t>
            </w:r>
          </w:p>
        </w:tc>
      </w:tr>
    </w:tbl>
    <w:p w14:paraId="0B3DCE39" w14:textId="77777777" w:rsidR="003B38CD" w:rsidRPr="00BD6673" w:rsidRDefault="003B38C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4DD74469" w14:textId="6AA30683" w:rsidR="003329DC" w:rsidRPr="00BD6673" w:rsidRDefault="00AD6E0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Les prestations définies au CCAP sont réparties en 9 lots.</w:t>
      </w:r>
    </w:p>
    <w:p w14:paraId="4859E201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56684629" w14:textId="77777777" w:rsidR="003329DC" w:rsidRPr="00BD6673" w:rsidRDefault="00AD6E0D" w:rsidP="003B38CD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192511203"/>
      <w:bookmarkEnd w:id="9"/>
      <w:r w:rsidRPr="00BD6673">
        <w:rPr>
          <w:rFonts w:eastAsia="Trebuchet MS"/>
          <w:i w:val="0"/>
          <w:color w:val="000000"/>
          <w:sz w:val="24"/>
          <w:lang w:val="fr-FR"/>
        </w:rPr>
        <w:t>4.2 - Mode de passation</w:t>
      </w:r>
      <w:bookmarkEnd w:id="10"/>
    </w:p>
    <w:p w14:paraId="275C35FE" w14:textId="77777777" w:rsidR="003B38CD" w:rsidRPr="002D3083" w:rsidRDefault="003B38CD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447DACDD" w14:textId="2708585F" w:rsidR="003B38CD" w:rsidRPr="00BD6673" w:rsidRDefault="00AD6E0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procédure de passation est</w:t>
      </w:r>
      <w:r w:rsidR="00EA3590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:</w:t>
      </w:r>
      <w:r w:rsidR="00EA3590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 xml:space="preserve">la </w:t>
      </w:r>
      <w:r w:rsidRPr="00BD6673">
        <w:rPr>
          <w:rFonts w:ascii="Arial" w:hAnsi="Arial" w:cs="Arial"/>
          <w:b/>
          <w:bCs/>
          <w:color w:val="000000"/>
          <w:lang w:val="fr-FR"/>
        </w:rPr>
        <w:t>procédure adaptée ouverte</w:t>
      </w:r>
      <w:r w:rsidRPr="00BD6673">
        <w:rPr>
          <w:rFonts w:ascii="Arial" w:hAnsi="Arial" w:cs="Arial"/>
          <w:color w:val="000000"/>
          <w:lang w:val="fr-FR"/>
        </w:rPr>
        <w:t>. Elle est soumise aux dispositions des articles</w:t>
      </w:r>
      <w:bookmarkStart w:id="11" w:name="ArtL2_AE-3-A4.3"/>
      <w:bookmarkEnd w:id="11"/>
      <w:r w:rsidR="00DD55A4" w:rsidRPr="00BD6673">
        <w:rPr>
          <w:rFonts w:ascii="Arial" w:hAnsi="Arial" w:cs="Arial"/>
          <w:color w:val="000000"/>
          <w:lang w:val="fr-FR"/>
        </w:rPr>
        <w:t xml:space="preserve"> L.2123-1 et R.2123-1 3° du Code de la commande publique en raison de la nature spécifique des prestations objets de l'accord-cadre.</w:t>
      </w:r>
    </w:p>
    <w:p w14:paraId="0A300F5F" w14:textId="245D8223" w:rsidR="003B38CD" w:rsidRPr="002D3083" w:rsidRDefault="003B38CD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5E7C3354" w14:textId="2F266EB2" w:rsidR="00DD55A4" w:rsidRPr="00BD6673" w:rsidRDefault="00DD55A4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Les </w:t>
      </w:r>
      <w:r w:rsidR="003F6DA0" w:rsidRPr="00BD6673">
        <w:rPr>
          <w:rFonts w:ascii="Arial" w:hAnsi="Arial" w:cs="Arial"/>
          <w:color w:val="000000"/>
          <w:lang w:val="fr-FR"/>
        </w:rPr>
        <w:t>services</w:t>
      </w:r>
      <w:r w:rsidRPr="00BD6673">
        <w:rPr>
          <w:rFonts w:ascii="Arial" w:hAnsi="Arial" w:cs="Arial"/>
          <w:color w:val="000000"/>
          <w:lang w:val="fr-FR"/>
        </w:rPr>
        <w:t xml:space="preserve"> sociaux et autres services spécifiques mentionnés aux articles L.2113-15 et R.2123-1 du code de la commande publique sont les suivants : Code CPV</w:t>
      </w:r>
      <w:r w:rsidR="003B38CD" w:rsidRPr="00BD6673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:</w:t>
      </w:r>
      <w:r w:rsidR="003B38CD" w:rsidRPr="00BD6673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de 55510000-8 à 55524000-9 [Services de cantine, de restauration scolaire, de traiteur et de livraison de repas].</w:t>
      </w:r>
    </w:p>
    <w:p w14:paraId="6E6041B8" w14:textId="436ECC0E" w:rsidR="00EA3590" w:rsidRPr="00EA3590" w:rsidRDefault="00EA3590" w:rsidP="003B38CD">
      <w:pPr>
        <w:rPr>
          <w:rFonts w:ascii="Arial" w:hAnsi="Arial" w:cs="Arial"/>
          <w:sz w:val="2"/>
          <w:szCs w:val="2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14:paraId="5352974F" w14:textId="01A5C037" w:rsidR="003329DC" w:rsidRPr="00BD6673" w:rsidRDefault="00AD6E0D" w:rsidP="003B38CD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2" w:name="_Toc192511204"/>
      <w:r w:rsidRPr="00BD6673">
        <w:rPr>
          <w:rFonts w:eastAsia="Trebuchet MS"/>
          <w:i w:val="0"/>
          <w:color w:val="000000"/>
          <w:sz w:val="24"/>
          <w:lang w:val="fr-FR"/>
        </w:rPr>
        <w:t>4.3 - Forme de contrat</w:t>
      </w:r>
      <w:bookmarkEnd w:id="12"/>
    </w:p>
    <w:p w14:paraId="1D747FD4" w14:textId="77777777" w:rsidR="003B38CD" w:rsidRPr="002D3083" w:rsidRDefault="003B38CD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7F2973BD" w14:textId="5F2A79FE" w:rsidR="001E5201" w:rsidRPr="00BD6673" w:rsidRDefault="00AD6E0D" w:rsidP="003B38CD">
      <w:pPr>
        <w:pStyle w:val="ParagrapheIndent2"/>
        <w:jc w:val="both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L'accord-cadre avec maximum</w:t>
      </w:r>
      <w:r w:rsidRPr="00BD6673">
        <w:rPr>
          <w:rFonts w:ascii="Arial" w:hAnsi="Arial" w:cs="Arial"/>
          <w:color w:val="000000"/>
          <w:lang w:val="fr-FR"/>
        </w:rPr>
        <w:t xml:space="preserve"> est passé en application des articles L.2125-1 1°, R.2162-1 à R.2162-12 du</w:t>
      </w:r>
      <w:r w:rsidR="00985BD9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Code de la commande publique</w:t>
      </w:r>
      <w:r w:rsidR="005C12B0" w:rsidRPr="00BD6673">
        <w:rPr>
          <w:rFonts w:ascii="Arial" w:hAnsi="Arial" w:cs="Arial"/>
          <w:color w:val="000000"/>
          <w:lang w:val="fr-FR"/>
        </w:rPr>
        <w:t xml:space="preserve">. Il donnera lieu à la conclusion de </w:t>
      </w:r>
      <w:r w:rsidR="005C12B0" w:rsidRPr="00BD6673">
        <w:rPr>
          <w:rFonts w:ascii="Arial" w:hAnsi="Arial" w:cs="Arial"/>
          <w:b/>
          <w:bCs/>
          <w:color w:val="000000"/>
          <w:lang w:val="fr-FR"/>
        </w:rPr>
        <w:t xml:space="preserve">marchés subséquents. </w:t>
      </w:r>
    </w:p>
    <w:p w14:paraId="7B2E5840" w14:textId="431141C2" w:rsidR="005C12B0" w:rsidRPr="00BD6673" w:rsidRDefault="005C12B0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753071">
        <w:rPr>
          <w:rFonts w:ascii="Arial" w:hAnsi="Arial" w:cs="Arial"/>
          <w:color w:val="000000"/>
          <w:lang w:val="fr-FR"/>
        </w:rPr>
        <w:t xml:space="preserve">Le nombre de titulaires </w:t>
      </w:r>
      <w:r w:rsidR="007E328C" w:rsidRPr="00753071">
        <w:rPr>
          <w:rFonts w:ascii="Arial" w:hAnsi="Arial" w:cs="Arial"/>
          <w:color w:val="000000"/>
          <w:lang w:val="fr-FR"/>
        </w:rPr>
        <w:t>pour le</w:t>
      </w:r>
      <w:r w:rsidRPr="00753071">
        <w:rPr>
          <w:rFonts w:ascii="Arial" w:hAnsi="Arial" w:cs="Arial"/>
          <w:color w:val="000000"/>
          <w:lang w:val="fr-FR"/>
        </w:rPr>
        <w:t xml:space="preserve"> lot</w:t>
      </w:r>
      <w:r w:rsidR="007E328C" w:rsidRPr="00753071">
        <w:rPr>
          <w:rFonts w:ascii="Arial" w:hAnsi="Arial" w:cs="Arial"/>
          <w:color w:val="000000"/>
          <w:lang w:val="fr-FR"/>
        </w:rPr>
        <w:t xml:space="preserve"> </w:t>
      </w:r>
      <w:r w:rsidR="003B38CD" w:rsidRPr="00753071">
        <w:rPr>
          <w:rFonts w:ascii="Arial" w:hAnsi="Arial" w:cs="Arial"/>
          <w:color w:val="000000"/>
          <w:lang w:val="fr-FR"/>
        </w:rPr>
        <w:t>n</w:t>
      </w:r>
      <w:r w:rsidR="007E328C" w:rsidRPr="00753071">
        <w:rPr>
          <w:rFonts w:ascii="Arial" w:hAnsi="Arial" w:cs="Arial"/>
          <w:color w:val="000000"/>
          <w:lang w:val="fr-FR"/>
        </w:rPr>
        <w:t>°</w:t>
      </w:r>
      <w:r w:rsidR="00753071" w:rsidRPr="00753071">
        <w:rPr>
          <w:rFonts w:ascii="Arial" w:hAnsi="Arial" w:cs="Arial"/>
          <w:color w:val="000000"/>
          <w:lang w:val="fr-FR"/>
        </w:rPr>
        <w:t>3</w:t>
      </w:r>
      <w:r w:rsidRPr="00753071">
        <w:rPr>
          <w:rFonts w:ascii="Arial" w:hAnsi="Arial" w:cs="Arial"/>
          <w:color w:val="000000"/>
          <w:lang w:val="fr-FR"/>
        </w:rPr>
        <w:t xml:space="preserve"> est de </w:t>
      </w:r>
      <w:r w:rsidR="00753071" w:rsidRPr="00753071">
        <w:rPr>
          <w:rFonts w:ascii="Arial" w:hAnsi="Arial" w:cs="Arial"/>
          <w:b/>
          <w:bCs/>
          <w:color w:val="000000"/>
          <w:lang w:val="fr-FR"/>
        </w:rPr>
        <w:t>3</w:t>
      </w:r>
      <w:r w:rsidRPr="00753071">
        <w:rPr>
          <w:rFonts w:ascii="Arial" w:hAnsi="Arial" w:cs="Arial"/>
          <w:color w:val="000000"/>
          <w:lang w:val="fr-FR"/>
        </w:rPr>
        <w:t xml:space="preserve"> sous réserve d’un nombre suffisant d’offres.</w:t>
      </w:r>
    </w:p>
    <w:p w14:paraId="55D64ED3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0AFFD766" w14:textId="77777777" w:rsidR="00845C93" w:rsidRPr="00BD6673" w:rsidRDefault="00845C93" w:rsidP="003B38CD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13" w:name="_Toc173152747"/>
      <w:bookmarkStart w:id="14" w:name="_Toc192511205"/>
      <w:r w:rsidRPr="00BD6673">
        <w:rPr>
          <w:rFonts w:eastAsia="Trebuchet MS"/>
          <w:i w:val="0"/>
          <w:color w:val="000000"/>
          <w:sz w:val="24"/>
          <w:lang w:val="fr-FR"/>
        </w:rPr>
        <w:t>4.4 - Engagement du titulaire ou du groupement titulaire</w:t>
      </w:r>
      <w:bookmarkEnd w:id="13"/>
      <w:bookmarkEnd w:id="14"/>
    </w:p>
    <w:p w14:paraId="13F7143D" w14:textId="77777777" w:rsidR="00845C93" w:rsidRPr="002D3083" w:rsidRDefault="00845C93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3B5B9249" w14:textId="77777777" w:rsidR="00C16CE4" w:rsidRPr="00BD6673" w:rsidRDefault="00C16CE4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Par dérogation à l'article 4.1 du CCAG-FCS, les pièces contractuelles de l'accord-cadre sont les suivantes et, en cas de contradiction entre leurs stipulations, prévalent dans cet ordre de priorité :</w:t>
      </w:r>
    </w:p>
    <w:p w14:paraId="4307D1E3" w14:textId="77777777" w:rsidR="00C16CE4" w:rsidRPr="00BD6673" w:rsidRDefault="00C16CE4" w:rsidP="003B38CD">
      <w:pPr>
        <w:rPr>
          <w:rFonts w:ascii="Arial" w:hAnsi="Arial" w:cs="Arial"/>
          <w:sz w:val="12"/>
          <w:szCs w:val="12"/>
          <w:lang w:val="fr-FR"/>
        </w:rPr>
      </w:pPr>
    </w:p>
    <w:p w14:paraId="1E0BC35D" w14:textId="5D2907CF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>'</w:t>
      </w:r>
      <w:r w:rsidRPr="00BD6673">
        <w:rPr>
          <w:rFonts w:ascii="Arial" w:hAnsi="Arial" w:cs="Arial"/>
          <w:color w:val="000000"/>
          <w:lang w:val="fr-FR"/>
        </w:rPr>
        <w:t>A</w:t>
      </w:r>
      <w:r w:rsidR="00C16CE4" w:rsidRPr="00BD6673">
        <w:rPr>
          <w:rFonts w:ascii="Arial" w:hAnsi="Arial" w:cs="Arial"/>
          <w:color w:val="000000"/>
          <w:lang w:val="fr-FR"/>
        </w:rPr>
        <w:t>cte d'</w:t>
      </w:r>
      <w:r w:rsidRPr="00BD6673">
        <w:rPr>
          <w:rFonts w:ascii="Arial" w:hAnsi="Arial" w:cs="Arial"/>
          <w:color w:val="000000"/>
          <w:lang w:val="fr-FR"/>
        </w:rPr>
        <w:t>E</w:t>
      </w:r>
      <w:r w:rsidR="00C16CE4" w:rsidRPr="00BD6673">
        <w:rPr>
          <w:rFonts w:ascii="Arial" w:hAnsi="Arial" w:cs="Arial"/>
          <w:color w:val="000000"/>
          <w:lang w:val="fr-FR"/>
        </w:rPr>
        <w:t xml:space="preserve">ngagement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AE</w:t>
      </w:r>
      <w:r w:rsidRPr="00BD6673">
        <w:rPr>
          <w:rFonts w:ascii="Arial" w:hAnsi="Arial" w:cs="Arial"/>
          <w:color w:val="000000"/>
          <w:lang w:val="fr-FR"/>
        </w:rPr>
        <w:t> »</w:t>
      </w:r>
      <w:r w:rsidR="00C16CE4" w:rsidRPr="00BD6673">
        <w:rPr>
          <w:rFonts w:ascii="Arial" w:hAnsi="Arial" w:cs="Arial"/>
          <w:color w:val="000000"/>
          <w:lang w:val="fr-FR"/>
        </w:rPr>
        <w:t xml:space="preserve"> et ses annexes, dans la version résultant des dernières modifications éventuelles, opérées par avenant,</w:t>
      </w:r>
    </w:p>
    <w:p w14:paraId="44528EB7" w14:textId="2690A6C3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>e</w:t>
      </w:r>
      <w:r w:rsidRPr="00BD6673">
        <w:rPr>
          <w:rFonts w:ascii="Arial" w:hAnsi="Arial" w:cs="Arial"/>
          <w:color w:val="000000"/>
          <w:lang w:val="fr-FR"/>
        </w:rPr>
        <w:t xml:space="preserve"> C</w:t>
      </w:r>
      <w:r w:rsidR="00C16CE4" w:rsidRPr="00BD6673">
        <w:rPr>
          <w:rFonts w:ascii="Arial" w:hAnsi="Arial" w:cs="Arial"/>
          <w:color w:val="000000"/>
          <w:lang w:val="fr-FR"/>
        </w:rPr>
        <w:t xml:space="preserve">ahier des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lauses </w:t>
      </w:r>
      <w:r w:rsidRPr="00BD6673">
        <w:rPr>
          <w:rFonts w:ascii="Arial" w:hAnsi="Arial" w:cs="Arial"/>
          <w:color w:val="000000"/>
          <w:lang w:val="fr-FR"/>
        </w:rPr>
        <w:t>A</w:t>
      </w:r>
      <w:r w:rsidR="00C16CE4" w:rsidRPr="00BD6673">
        <w:rPr>
          <w:rFonts w:ascii="Arial" w:hAnsi="Arial" w:cs="Arial"/>
          <w:color w:val="000000"/>
          <w:lang w:val="fr-FR"/>
        </w:rPr>
        <w:t xml:space="preserve">dministratives </w:t>
      </w:r>
      <w:r w:rsidRPr="00BD6673">
        <w:rPr>
          <w:rFonts w:ascii="Arial" w:hAnsi="Arial" w:cs="Arial"/>
          <w:color w:val="000000"/>
          <w:lang w:val="fr-FR"/>
        </w:rPr>
        <w:t>P</w:t>
      </w:r>
      <w:r w:rsidR="00C16CE4" w:rsidRPr="00BD6673">
        <w:rPr>
          <w:rFonts w:ascii="Arial" w:hAnsi="Arial" w:cs="Arial"/>
          <w:color w:val="000000"/>
          <w:lang w:val="fr-FR"/>
        </w:rPr>
        <w:t xml:space="preserve">articulières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CCAP</w:t>
      </w:r>
      <w:r w:rsidRPr="00BD6673">
        <w:rPr>
          <w:rFonts w:ascii="Arial" w:hAnsi="Arial" w:cs="Arial"/>
          <w:color w:val="000000"/>
          <w:lang w:val="fr-FR"/>
        </w:rPr>
        <w:t> »,</w:t>
      </w:r>
    </w:p>
    <w:p w14:paraId="2E39EAB5" w14:textId="21C08177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ahier des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lauses </w:t>
      </w:r>
      <w:r w:rsidRPr="00BD6673">
        <w:rPr>
          <w:rFonts w:ascii="Arial" w:hAnsi="Arial" w:cs="Arial"/>
          <w:color w:val="000000"/>
          <w:lang w:val="fr-FR"/>
        </w:rPr>
        <w:t>T</w:t>
      </w:r>
      <w:r w:rsidR="00C16CE4" w:rsidRPr="00BD6673">
        <w:rPr>
          <w:rFonts w:ascii="Arial" w:hAnsi="Arial" w:cs="Arial"/>
          <w:color w:val="000000"/>
          <w:lang w:val="fr-FR"/>
        </w:rPr>
        <w:t xml:space="preserve">echniques </w:t>
      </w:r>
      <w:r w:rsidRPr="00BD6673">
        <w:rPr>
          <w:rFonts w:ascii="Arial" w:hAnsi="Arial" w:cs="Arial"/>
          <w:color w:val="000000"/>
          <w:lang w:val="fr-FR"/>
        </w:rPr>
        <w:t>P</w:t>
      </w:r>
      <w:r w:rsidR="00C16CE4" w:rsidRPr="00BD6673">
        <w:rPr>
          <w:rFonts w:ascii="Arial" w:hAnsi="Arial" w:cs="Arial"/>
          <w:color w:val="000000"/>
          <w:lang w:val="fr-FR"/>
        </w:rPr>
        <w:t xml:space="preserve">articulières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CCTP</w:t>
      </w:r>
      <w:r w:rsidRPr="00BD6673">
        <w:rPr>
          <w:rFonts w:ascii="Arial" w:hAnsi="Arial" w:cs="Arial"/>
          <w:color w:val="000000"/>
          <w:lang w:val="fr-FR"/>
        </w:rPr>
        <w:t> »</w:t>
      </w:r>
      <w:r w:rsidR="00C16CE4" w:rsidRPr="00BD6673">
        <w:rPr>
          <w:rFonts w:ascii="Arial" w:hAnsi="Arial" w:cs="Arial"/>
          <w:color w:val="000000"/>
          <w:lang w:val="fr-FR"/>
        </w:rPr>
        <w:t xml:space="preserve"> et ses annexes</w:t>
      </w:r>
      <w:r w:rsidRPr="00BD6673">
        <w:rPr>
          <w:rFonts w:ascii="Arial" w:hAnsi="Arial" w:cs="Arial"/>
          <w:color w:val="000000"/>
          <w:lang w:val="fr-FR"/>
        </w:rPr>
        <w:t>,</w:t>
      </w:r>
    </w:p>
    <w:p w14:paraId="7EEDEEA0" w14:textId="6001D230" w:rsidR="00C16CE4" w:rsidRPr="00BD6673" w:rsidRDefault="003F6DA0" w:rsidP="003F6DA0">
      <w:pPr>
        <w:pStyle w:val="ParagrapheIndent1"/>
        <w:numPr>
          <w:ilvl w:val="0"/>
          <w:numId w:val="1"/>
        </w:numPr>
        <w:ind w:left="426" w:right="-445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ahier des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lauses </w:t>
      </w:r>
      <w:r w:rsidRPr="00BD6673">
        <w:rPr>
          <w:rFonts w:ascii="Arial" w:hAnsi="Arial" w:cs="Arial"/>
          <w:color w:val="000000"/>
          <w:lang w:val="fr-FR"/>
        </w:rPr>
        <w:t>A</w:t>
      </w:r>
      <w:r w:rsidR="00C16CE4" w:rsidRPr="00BD6673">
        <w:rPr>
          <w:rFonts w:ascii="Arial" w:hAnsi="Arial" w:cs="Arial"/>
          <w:color w:val="000000"/>
          <w:lang w:val="fr-FR"/>
        </w:rPr>
        <w:t xml:space="preserve">dministratives </w:t>
      </w:r>
      <w:r w:rsidRPr="00BD6673">
        <w:rPr>
          <w:rFonts w:ascii="Arial" w:hAnsi="Arial" w:cs="Arial"/>
          <w:color w:val="000000"/>
          <w:lang w:val="fr-FR"/>
        </w:rPr>
        <w:t>G</w:t>
      </w:r>
      <w:r w:rsidR="00C16CE4" w:rsidRPr="00BD6673">
        <w:rPr>
          <w:rFonts w:ascii="Arial" w:hAnsi="Arial" w:cs="Arial"/>
          <w:color w:val="000000"/>
          <w:lang w:val="fr-FR"/>
        </w:rPr>
        <w:t xml:space="preserve">énérales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CCAG</w:t>
      </w:r>
      <w:r w:rsidRPr="00BD6673">
        <w:rPr>
          <w:rFonts w:ascii="Arial" w:hAnsi="Arial" w:cs="Arial"/>
          <w:color w:val="000000"/>
          <w:lang w:val="fr-FR"/>
        </w:rPr>
        <w:t> »</w:t>
      </w:r>
      <w:r w:rsidR="00C16CE4" w:rsidRPr="00BD6673">
        <w:rPr>
          <w:rFonts w:ascii="Arial" w:hAnsi="Arial" w:cs="Arial"/>
          <w:color w:val="000000"/>
          <w:lang w:val="fr-FR"/>
        </w:rPr>
        <w:t xml:space="preserve"> applicables aux marchés publics de fournitures courantes et de services, approuvé par l'arrêté du 30 mars 2021</w:t>
      </w:r>
      <w:r w:rsidRPr="00BD6673">
        <w:rPr>
          <w:rFonts w:ascii="Arial" w:hAnsi="Arial" w:cs="Arial"/>
          <w:color w:val="000000"/>
          <w:lang w:val="fr-FR"/>
        </w:rPr>
        <w:t>,</w:t>
      </w:r>
    </w:p>
    <w:p w14:paraId="08E87E45" w14:textId="52065BA3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B</w:t>
      </w:r>
      <w:r w:rsidR="00C16CE4" w:rsidRPr="00BD6673">
        <w:rPr>
          <w:rFonts w:ascii="Arial" w:hAnsi="Arial" w:cs="Arial"/>
          <w:color w:val="000000"/>
          <w:lang w:val="fr-FR"/>
        </w:rPr>
        <w:t>ordereau des</w:t>
      </w:r>
      <w:r w:rsidRPr="00BD6673">
        <w:rPr>
          <w:rFonts w:ascii="Arial" w:hAnsi="Arial" w:cs="Arial"/>
          <w:color w:val="000000"/>
          <w:lang w:val="fr-FR"/>
        </w:rPr>
        <w:t xml:space="preserve"> P</w:t>
      </w:r>
      <w:r w:rsidR="00C16CE4" w:rsidRPr="00BD6673">
        <w:rPr>
          <w:rFonts w:ascii="Arial" w:hAnsi="Arial" w:cs="Arial"/>
          <w:color w:val="000000"/>
          <w:lang w:val="fr-FR"/>
        </w:rPr>
        <w:t xml:space="preserve">rix </w:t>
      </w:r>
      <w:r w:rsidRPr="00BD6673">
        <w:rPr>
          <w:rFonts w:ascii="Arial" w:hAnsi="Arial" w:cs="Arial"/>
          <w:color w:val="000000"/>
          <w:lang w:val="fr-FR"/>
        </w:rPr>
        <w:t>U</w:t>
      </w:r>
      <w:r w:rsidR="00C16CE4" w:rsidRPr="00BD6673">
        <w:rPr>
          <w:rFonts w:ascii="Arial" w:hAnsi="Arial" w:cs="Arial"/>
          <w:color w:val="000000"/>
          <w:lang w:val="fr-FR"/>
        </w:rPr>
        <w:t xml:space="preserve">nitaires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BPU</w:t>
      </w:r>
      <w:r w:rsidRPr="00BD6673">
        <w:rPr>
          <w:rFonts w:ascii="Arial" w:hAnsi="Arial" w:cs="Arial"/>
          <w:color w:val="000000"/>
          <w:lang w:val="fr-FR"/>
        </w:rPr>
        <w:t> »,</w:t>
      </w:r>
    </w:p>
    <w:p w14:paraId="5A40C035" w14:textId="3B229D14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atalogue des </w:t>
      </w:r>
      <w:r w:rsidRPr="00BD6673">
        <w:rPr>
          <w:rFonts w:ascii="Arial" w:hAnsi="Arial" w:cs="Arial"/>
          <w:color w:val="000000"/>
          <w:lang w:val="fr-FR"/>
        </w:rPr>
        <w:t>P</w:t>
      </w:r>
      <w:r w:rsidR="00C16CE4" w:rsidRPr="00BD6673">
        <w:rPr>
          <w:rFonts w:ascii="Arial" w:hAnsi="Arial" w:cs="Arial"/>
          <w:color w:val="000000"/>
          <w:lang w:val="fr-FR"/>
        </w:rPr>
        <w:t>rix du fournisseur</w:t>
      </w:r>
      <w:r w:rsidRPr="00BD6673">
        <w:rPr>
          <w:rFonts w:ascii="Arial" w:hAnsi="Arial" w:cs="Arial"/>
          <w:color w:val="000000"/>
          <w:lang w:val="fr-FR"/>
        </w:rPr>
        <w:t>,</w:t>
      </w:r>
    </w:p>
    <w:p w14:paraId="011A925D" w14:textId="7D47978D" w:rsidR="00C16CE4" w:rsidRPr="00BD6673" w:rsidRDefault="003F6DA0" w:rsidP="003F6DA0">
      <w:pPr>
        <w:pStyle w:val="ParagrapheIndent1"/>
        <w:numPr>
          <w:ilvl w:val="0"/>
          <w:numId w:val="1"/>
        </w:numPr>
        <w:tabs>
          <w:tab w:val="left" w:pos="426"/>
          <w:tab w:val="left" w:pos="567"/>
        </w:tabs>
        <w:ind w:left="426" w:right="20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>es actes spéciaux de sous-traitance et leurs avenants, postérieurs à la notification du marché,</w:t>
      </w:r>
    </w:p>
    <w:p w14:paraId="736DBCD8" w14:textId="36D7BECA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M</w:t>
      </w:r>
      <w:r w:rsidR="00C16CE4" w:rsidRPr="00BD6673">
        <w:rPr>
          <w:rFonts w:ascii="Arial" w:hAnsi="Arial" w:cs="Arial"/>
          <w:color w:val="000000"/>
          <w:lang w:val="fr-FR"/>
        </w:rPr>
        <w:t>émoire justificatif des dispositions prévues par le titulaire pour l'exécution du contrat</w:t>
      </w:r>
    </w:p>
    <w:p w14:paraId="1AB010F1" w14:textId="77777777" w:rsidR="003F6DA0" w:rsidRPr="00BD6673" w:rsidRDefault="003F6DA0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53F29A1D" w14:textId="54ECC78B" w:rsidR="00C16CE4" w:rsidRPr="00BD6673" w:rsidRDefault="00C16CE4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sz w:val="22"/>
          <w:szCs w:val="28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Aucune condition générale ou spécifique figurant dans les documents envoyés par le titulaire ne pourra s'intégrer au présent marché/accord-cadre</w:t>
      </w:r>
    </w:p>
    <w:p w14:paraId="1D0F2247" w14:textId="77777777" w:rsidR="00C16CE4" w:rsidRPr="00BD6673" w:rsidRDefault="00C16CE4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68A2CC2A" w14:textId="77777777" w:rsidR="00C16CE4" w:rsidRPr="00BD6673" w:rsidRDefault="00C16CE4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Il en est ainsi, sans que cette liste soit exhaustive, des conditions d'achat, des conditions de vente, des conditions figurant sur les factures, des conditions énoncées dans les documents commerciaux.</w:t>
      </w:r>
    </w:p>
    <w:p w14:paraId="2ECA5AA5" w14:textId="77777777" w:rsidR="00C16CE4" w:rsidRPr="00BD6673" w:rsidRDefault="00C16CE4" w:rsidP="003B38CD">
      <w:pPr>
        <w:jc w:val="both"/>
        <w:rPr>
          <w:rFonts w:ascii="Arial" w:hAnsi="Arial" w:cs="Arial"/>
          <w:sz w:val="12"/>
          <w:szCs w:val="12"/>
          <w:lang w:val="fr-FR"/>
        </w:rPr>
      </w:pPr>
    </w:p>
    <w:p w14:paraId="6002D778" w14:textId="7305563D" w:rsidR="00C574AC" w:rsidRPr="00BD6673" w:rsidRDefault="00C574AC" w:rsidP="003B38CD">
      <w:pPr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Chaque marché subséquent est régi par le marché cadre. Il est également constitué par les documents contractuels énumérés ci-après, qui en cas de contradiction entre leurs stipulations, prévalent dans cet ordre de priorité : </w:t>
      </w:r>
    </w:p>
    <w:p w14:paraId="6810F23B" w14:textId="77777777" w:rsidR="00C574AC" w:rsidRPr="00BD6673" w:rsidRDefault="00C574AC" w:rsidP="003F6DA0">
      <w:pPr>
        <w:ind w:left="1843"/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- Le marché subséquent </w:t>
      </w:r>
    </w:p>
    <w:p w14:paraId="6D29A0E4" w14:textId="77777777" w:rsidR="00C574AC" w:rsidRPr="00BD6673" w:rsidRDefault="00C574AC" w:rsidP="003F6DA0">
      <w:pPr>
        <w:ind w:left="1843"/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- Le bon de commande </w:t>
      </w:r>
    </w:p>
    <w:p w14:paraId="710E3466" w14:textId="77777777" w:rsidR="00C574AC" w:rsidRPr="00BD6673" w:rsidRDefault="00C574AC" w:rsidP="003F6DA0">
      <w:pPr>
        <w:ind w:left="1843"/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>- L'offre technique et financière du marché subséquent (devis).</w:t>
      </w:r>
    </w:p>
    <w:p w14:paraId="3D24E5DD" w14:textId="79B4C72C" w:rsidR="00E66631" w:rsidRPr="00BD6673" w:rsidRDefault="00E66631" w:rsidP="003B38CD">
      <w:pPr>
        <w:rPr>
          <w:rFonts w:ascii="Arial" w:hAnsi="Arial" w:cs="Arial"/>
          <w:lang w:val="fr-FR"/>
        </w:rPr>
      </w:pPr>
    </w:p>
    <w:p w14:paraId="2CB7F15B" w14:textId="77777777" w:rsidR="003329DC" w:rsidRPr="00BD6673" w:rsidRDefault="00AD6E0D" w:rsidP="003F6DA0">
      <w:pPr>
        <w:pStyle w:val="Titre1"/>
        <w:shd w:val="clear" w:color="FD2456" w:fill="FD2456"/>
        <w:spacing w:after="0"/>
        <w:ind w:right="-303"/>
        <w:rPr>
          <w:rFonts w:eastAsia="Trebuchet MS"/>
          <w:color w:val="FFFFFF"/>
          <w:sz w:val="28"/>
          <w:lang w:val="fr-FR"/>
        </w:rPr>
      </w:pPr>
      <w:bookmarkStart w:id="15" w:name="_Toc192511206"/>
      <w:r w:rsidRPr="00BD6673">
        <w:rPr>
          <w:rFonts w:eastAsia="Trebuchet MS"/>
          <w:color w:val="FFFFFF"/>
          <w:sz w:val="28"/>
          <w:lang w:val="fr-FR"/>
        </w:rPr>
        <w:t>5 - Prix</w:t>
      </w:r>
      <w:bookmarkEnd w:id="15"/>
    </w:p>
    <w:p w14:paraId="2AA4DBC1" w14:textId="77777777" w:rsidR="003F6DA0" w:rsidRPr="00BD6673" w:rsidRDefault="003F6DA0" w:rsidP="003B38CD">
      <w:pPr>
        <w:pStyle w:val="ParagrapheIndent2"/>
        <w:ind w:right="140"/>
        <w:jc w:val="both"/>
        <w:rPr>
          <w:rFonts w:ascii="Arial" w:hAnsi="Arial" w:cs="Arial"/>
          <w:color w:val="000000"/>
          <w:lang w:val="fr-FR"/>
        </w:rPr>
      </w:pPr>
    </w:p>
    <w:p w14:paraId="45ABED87" w14:textId="08600186" w:rsidR="001C6F3F" w:rsidRPr="00BD6673" w:rsidRDefault="001C6F3F" w:rsidP="003F6DA0">
      <w:pPr>
        <w:pStyle w:val="ParagrapheIndent2"/>
        <w:ind w:right="-303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Conformément au CCAP : </w:t>
      </w:r>
      <w:r w:rsidR="00EA3590">
        <w:rPr>
          <w:rFonts w:ascii="Arial" w:hAnsi="Arial" w:cs="Arial"/>
          <w:color w:val="000000"/>
          <w:lang w:val="fr-FR"/>
        </w:rPr>
        <w:t>l</w:t>
      </w:r>
      <w:r w:rsidRPr="00BD6673">
        <w:rPr>
          <w:rFonts w:ascii="Arial" w:hAnsi="Arial" w:cs="Arial"/>
          <w:color w:val="000000"/>
          <w:lang w:val="fr-FR"/>
        </w:rPr>
        <w:t xml:space="preserve">es prix unitaires énoncés dans le BPU constituent des plafonds à ne pas dépasser pour les marchés subséquents. À l'occasion de chaque consultation relative à un </w:t>
      </w:r>
      <w:r w:rsidR="00EA3590">
        <w:rPr>
          <w:rFonts w:ascii="Arial" w:hAnsi="Arial" w:cs="Arial"/>
          <w:color w:val="000000"/>
          <w:lang w:val="fr-FR"/>
        </w:rPr>
        <w:t>M</w:t>
      </w:r>
      <w:r w:rsidRPr="00BD6673">
        <w:rPr>
          <w:rFonts w:ascii="Arial" w:hAnsi="Arial" w:cs="Arial"/>
          <w:color w:val="000000"/>
          <w:lang w:val="fr-FR"/>
        </w:rPr>
        <w:t xml:space="preserve">arché </w:t>
      </w:r>
      <w:r w:rsidR="00EA3590">
        <w:rPr>
          <w:rFonts w:ascii="Arial" w:hAnsi="Arial" w:cs="Arial"/>
          <w:color w:val="000000"/>
          <w:lang w:val="fr-FR"/>
        </w:rPr>
        <w:t>S</w:t>
      </w:r>
      <w:r w:rsidRPr="00BD6673">
        <w:rPr>
          <w:rFonts w:ascii="Arial" w:hAnsi="Arial" w:cs="Arial"/>
          <w:color w:val="000000"/>
          <w:lang w:val="fr-FR"/>
        </w:rPr>
        <w:t>ubséquent, les titulaires de l'accord-cadre devront proposer des offres dont les prix seront inférieurs ou égaux à ceux du BPU.</w:t>
      </w:r>
    </w:p>
    <w:p w14:paraId="2969B337" w14:textId="77777777" w:rsidR="00E66631" w:rsidRPr="00BD6673" w:rsidRDefault="00E66631" w:rsidP="00E66631">
      <w:pPr>
        <w:rPr>
          <w:rFonts w:ascii="Arial" w:hAnsi="Arial" w:cs="Arial"/>
          <w:lang w:val="fr-FR"/>
        </w:rPr>
      </w:pPr>
    </w:p>
    <w:p w14:paraId="36F4AA08" w14:textId="3DD740AD" w:rsidR="003329DC" w:rsidRPr="00BD6673" w:rsidRDefault="00AD6E0D" w:rsidP="003B38CD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Le montant des prestations pour la période initiale de l'accord-cadre est défini comme suit :</w:t>
      </w:r>
    </w:p>
    <w:p w14:paraId="632BD8C9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tbl>
      <w:tblPr>
        <w:tblW w:w="9823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426"/>
        <w:gridCol w:w="7905"/>
        <w:gridCol w:w="1492"/>
      </w:tblGrid>
      <w:tr w:rsidR="003329DC" w:rsidRPr="00BD6673" w14:paraId="4ED7AD14" w14:textId="77777777" w:rsidTr="00454B61">
        <w:trPr>
          <w:trHeight w:val="397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875BB" w14:textId="4F5E3312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7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95130" w14:textId="77777777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7881" w14:textId="77777777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Maximum HT</w:t>
            </w:r>
          </w:p>
        </w:tc>
      </w:tr>
      <w:tr w:rsidR="001C6F3F" w:rsidRPr="00BD6673" w14:paraId="170A7061" w14:textId="77777777" w:rsidTr="00454B61">
        <w:trPr>
          <w:trHeight w:val="397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A95CB" w14:textId="0E8DEE55" w:rsidR="001C6F3F" w:rsidRPr="00BD6673" w:rsidRDefault="001C6F3F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3</w:t>
            </w:r>
          </w:p>
        </w:tc>
        <w:tc>
          <w:tcPr>
            <w:tcW w:w="7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13F06" w14:textId="7F7BCF00" w:rsidR="001C6F3F" w:rsidRPr="00BD6673" w:rsidRDefault="001C6F3F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plateaux-repas pour les sites de Strasbourg et département du Bas-Rhin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B9E72" w14:textId="77777777" w:rsidR="001C6F3F" w:rsidRPr="00BD6673" w:rsidRDefault="001C6F3F" w:rsidP="003B38CD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4 000,00 €</w:t>
            </w:r>
          </w:p>
        </w:tc>
      </w:tr>
    </w:tbl>
    <w:p w14:paraId="287368DE" w14:textId="77777777" w:rsidR="00E66631" w:rsidRPr="00592AFD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44EDAC28" w14:textId="77777777" w:rsidR="002D308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Les montants seront identiques pour chaque période de reconduction</w:t>
      </w:r>
    </w:p>
    <w:p w14:paraId="7CB14CB4" w14:textId="579FBE80" w:rsidR="003F6DA0" w:rsidRPr="00BD6673" w:rsidRDefault="003F6DA0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3A827218" w14:textId="77777777" w:rsidR="003F6DA0" w:rsidRPr="00BD6673" w:rsidRDefault="003F6DA0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5AD9DD1" w14:textId="77777777" w:rsidR="003329DC" w:rsidRPr="00BD6673" w:rsidRDefault="00AD6E0D" w:rsidP="00454B61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6" w:name="_Toc192511207"/>
      <w:r w:rsidRPr="00BD6673">
        <w:rPr>
          <w:rFonts w:eastAsia="Trebuchet MS"/>
          <w:color w:val="FFFFFF"/>
          <w:sz w:val="28"/>
          <w:lang w:val="fr-FR"/>
        </w:rPr>
        <w:t>6 - Durée de l'accord-cadre</w:t>
      </w:r>
      <w:bookmarkEnd w:id="16"/>
    </w:p>
    <w:p w14:paraId="109914C3" w14:textId="77777777" w:rsidR="003F6DA0" w:rsidRPr="00BD6673" w:rsidRDefault="003F6DA0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964F065" w14:textId="77777777" w:rsidR="00E66631" w:rsidRPr="00BD6673" w:rsidRDefault="00AD6E0D" w:rsidP="003F6DA0">
      <w:pPr>
        <w:pStyle w:val="ParagrapheIndent1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durée de l'accord-cadre et des marchés subséquents ainsi que tout autre élément indispensable à leur exécution sont fixés dans les conditions du CCAP.</w:t>
      </w:r>
    </w:p>
    <w:p w14:paraId="695BB828" w14:textId="2CBCE187" w:rsidR="003F6DA0" w:rsidRPr="00BD6673" w:rsidRDefault="003F6DA0" w:rsidP="003F6DA0">
      <w:pPr>
        <w:pStyle w:val="ParagrapheIndent1"/>
        <w:rPr>
          <w:rFonts w:ascii="Arial" w:hAnsi="Arial" w:cs="Arial"/>
          <w:sz w:val="2"/>
          <w:szCs w:val="2"/>
          <w:lang w:val="fr-FR"/>
        </w:rPr>
      </w:pPr>
      <w:r w:rsidRPr="00BD6673">
        <w:rPr>
          <w:rFonts w:ascii="Arial" w:hAnsi="Arial" w:cs="Arial"/>
          <w:lang w:val="fr-FR"/>
        </w:rPr>
        <w:br w:type="page"/>
      </w:r>
    </w:p>
    <w:p w14:paraId="5CA182A7" w14:textId="77777777" w:rsidR="003329DC" w:rsidRPr="00BD6673" w:rsidRDefault="00AD6E0D" w:rsidP="00454B61">
      <w:pPr>
        <w:pStyle w:val="Titre1"/>
        <w:shd w:val="clear" w:color="FD2456" w:fill="FD2456"/>
        <w:spacing w:after="0"/>
        <w:ind w:right="-92"/>
        <w:rPr>
          <w:rFonts w:eastAsia="Trebuchet MS"/>
          <w:color w:val="FFFFFF"/>
          <w:sz w:val="28"/>
          <w:lang w:val="fr-FR"/>
        </w:rPr>
      </w:pPr>
      <w:bookmarkStart w:id="17" w:name="_Toc192511208"/>
      <w:r w:rsidRPr="00BD6673">
        <w:rPr>
          <w:rFonts w:eastAsia="Trebuchet MS"/>
          <w:color w:val="FFFFFF"/>
          <w:sz w:val="28"/>
          <w:lang w:val="fr-FR"/>
        </w:rPr>
        <w:t>7 - Paiement</w:t>
      </w:r>
      <w:bookmarkEnd w:id="17"/>
    </w:p>
    <w:p w14:paraId="3BCD3359" w14:textId="77777777" w:rsidR="00E66631" w:rsidRPr="00D17D77" w:rsidRDefault="00E66631" w:rsidP="003B38CD">
      <w:pPr>
        <w:rPr>
          <w:rFonts w:ascii="Arial" w:hAnsi="Arial" w:cs="Arial"/>
          <w:sz w:val="12"/>
          <w:szCs w:val="12"/>
          <w:lang w:val="fr-FR"/>
        </w:rPr>
      </w:pPr>
    </w:p>
    <w:p w14:paraId="7CAC70DC" w14:textId="77777777" w:rsidR="00BD6673" w:rsidRPr="00BD6673" w:rsidRDefault="00BD6673" w:rsidP="00BD6673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E729A7C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6673" w:rsidRPr="00BD6673" w14:paraId="0A2BC916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D7CEA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DC5D7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5485F189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E0DC2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2B13B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5676A07F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FEB17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A8E6B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4EA4F69B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80B45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51576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ADDC9D8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56EA1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D38E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9956CD0" w14:textId="77777777" w:rsidR="00BD6673" w:rsidRPr="00BD6673" w:rsidRDefault="00BD6673" w:rsidP="00BD6673">
      <w:pPr>
        <w:rPr>
          <w:rFonts w:ascii="Arial" w:hAnsi="Arial" w:cs="Arial"/>
          <w:sz w:val="12"/>
          <w:szCs w:val="12"/>
          <w:lang w:val="fr-FR"/>
        </w:rPr>
      </w:pPr>
    </w:p>
    <w:p w14:paraId="647C3F74" w14:textId="77777777" w:rsidR="00BD6673" w:rsidRPr="00BD6673" w:rsidRDefault="00BD6673" w:rsidP="00BD6673">
      <w:pPr>
        <w:rPr>
          <w:rFonts w:ascii="Arial" w:hAnsi="Arial" w:cs="Arial"/>
          <w:sz w:val="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6673" w:rsidRPr="00BD6673" w14:paraId="45D7D557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B2175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F3097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F809749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04533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B59CA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2CFF675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8C3DC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E779C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190BA546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CC3B5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CD2B2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ED02127" w14:textId="77777777" w:rsidR="00BD6673" w:rsidRPr="00BD6673" w:rsidRDefault="00BD6673" w:rsidP="00BD6673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6673" w:rsidRPr="00BD6673" w14:paraId="4BF8031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4D43F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F5121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486B565B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BEB6B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31BB8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0891017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CCC48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5BD3A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45F6863B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B4122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E9C14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6B4A02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84C8B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D3270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2E4FF9F1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17548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CEEBF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6D1104B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46340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059C6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540324C2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F40E4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94544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34FCE642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60543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4AC90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51A3290" w14:textId="77777777" w:rsidR="00BD6673" w:rsidRPr="00BD6673" w:rsidRDefault="00BD6673" w:rsidP="00BD6673">
      <w:pPr>
        <w:rPr>
          <w:rFonts w:ascii="Arial" w:hAnsi="Arial" w:cs="Arial"/>
          <w:sz w:val="20"/>
          <w:szCs w:val="20"/>
          <w:lang w:val="fr-FR"/>
        </w:rPr>
      </w:pPr>
    </w:p>
    <w:p w14:paraId="3912AE2E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u w:val="single"/>
          <w:lang w:val="fr-FR"/>
        </w:rPr>
      </w:pPr>
      <w:r w:rsidRPr="00BD6673">
        <w:rPr>
          <w:rFonts w:ascii="Arial" w:hAnsi="Arial" w:cs="Arial"/>
          <w:b/>
          <w:bCs/>
          <w:color w:val="000000"/>
          <w:u w:val="single"/>
          <w:lang w:val="fr-FR"/>
        </w:rPr>
        <w:t>En cas de groupement, le paiement est effectué sur :</w:t>
      </w:r>
    </w:p>
    <w:p w14:paraId="1CB0FBD2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4CB96A59" w14:textId="77777777" w:rsidR="00BD6673" w:rsidRPr="00BD6673" w:rsidRDefault="00BD6673" w:rsidP="00BD6673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  <w:t> </w:t>
      </w:r>
      <w:r w:rsidRPr="00BD6673">
        <w:rPr>
          <w:rFonts w:ascii="Arial" w:hAnsi="Arial" w:cs="Arial"/>
          <w:color w:val="000000"/>
          <w:szCs w:val="20"/>
          <w:lang w:val="fr-FR"/>
        </w:rPr>
        <w:t>un compte unique ouvert au nom du mandataire ;</w:t>
      </w:r>
    </w:p>
    <w:p w14:paraId="0031C7FB" w14:textId="77777777" w:rsidR="00BD6673" w:rsidRPr="00BD6673" w:rsidRDefault="00BD6673" w:rsidP="00BD6673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10D18E07" w14:textId="77777777" w:rsidR="00BD6673" w:rsidRPr="00BD6673" w:rsidRDefault="00BD6673" w:rsidP="00BD6673">
      <w:pPr>
        <w:pStyle w:val="ParagrapheIndent1"/>
        <w:tabs>
          <w:tab w:val="left" w:pos="480"/>
        </w:tabs>
        <w:ind w:left="284" w:right="-150" w:hanging="264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  <w:t> </w:t>
      </w:r>
      <w:r w:rsidRPr="00BD6673">
        <w:rPr>
          <w:rFonts w:ascii="Arial" w:hAnsi="Arial" w:cs="Arial"/>
          <w:color w:val="000000"/>
          <w:szCs w:val="20"/>
          <w:lang w:val="fr-FR"/>
        </w:rPr>
        <w:t>les comptes de chacun des membres du groupement suivant les répartitions indiquées en annexe du présent document.</w:t>
      </w:r>
    </w:p>
    <w:p w14:paraId="52424B9B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545B4FD5" w14:textId="77777777" w:rsidR="00BD6673" w:rsidRPr="00BD6673" w:rsidRDefault="00BD6673" w:rsidP="00BD6673">
      <w:pPr>
        <w:pStyle w:val="ParagrapheIndent1"/>
        <w:ind w:left="567" w:right="20" w:hanging="547"/>
        <w:jc w:val="both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BD6673">
        <w:rPr>
          <w:rFonts w:ascii="Arial" w:hAnsi="Arial" w:cs="Arial"/>
          <w:b/>
          <w:color w:val="000000"/>
          <w:szCs w:val="20"/>
          <w:lang w:val="fr-FR"/>
        </w:rPr>
        <w:t xml:space="preserve">: </w:t>
      </w:r>
      <w:r w:rsidRPr="00BD6673">
        <w:rPr>
          <w:rFonts w:ascii="Arial" w:hAnsi="Arial" w:cs="Arial"/>
          <w:color w:val="000000"/>
          <w:szCs w:val="20"/>
          <w:lang w:val="fr-FR"/>
        </w:rPr>
        <w:t>Si aucune case n'est cochée, ou si les deux cases sont cochées, le pouvoir adjudicateur considérera que seules les dispositions du CCAP s'appliquent.</w:t>
      </w:r>
    </w:p>
    <w:p w14:paraId="7F2ED9FC" w14:textId="77777777" w:rsidR="00E66631" w:rsidRDefault="00E66631" w:rsidP="003B38CD">
      <w:pPr>
        <w:rPr>
          <w:rFonts w:ascii="Arial" w:hAnsi="Arial" w:cs="Arial"/>
          <w:lang w:val="fr-FR"/>
        </w:rPr>
      </w:pPr>
    </w:p>
    <w:p w14:paraId="1F236038" w14:textId="1CEBB561" w:rsidR="00BD6673" w:rsidRDefault="00BD6673" w:rsidP="00BD6673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14:paraId="7B3C9079" w14:textId="77777777" w:rsidR="003932A8" w:rsidRPr="00BD6673" w:rsidRDefault="003932A8" w:rsidP="00BD6673">
      <w:pPr>
        <w:rPr>
          <w:lang w:val="fr-FR"/>
        </w:rPr>
      </w:pPr>
    </w:p>
    <w:p w14:paraId="15E37590" w14:textId="3930444F" w:rsidR="003329DC" w:rsidRPr="00BD6673" w:rsidRDefault="00AD6E0D" w:rsidP="00454B61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8" w:name="_Toc192511209"/>
      <w:r w:rsidRPr="00BD6673">
        <w:rPr>
          <w:rFonts w:eastAsia="Trebuchet MS"/>
          <w:color w:val="FFFFFF"/>
          <w:sz w:val="28"/>
          <w:lang w:val="fr-FR"/>
        </w:rPr>
        <w:t>8 - Nomenclature</w:t>
      </w:r>
      <w:bookmarkEnd w:id="18"/>
    </w:p>
    <w:p w14:paraId="359A8C51" w14:textId="77777777" w:rsidR="00BD6673" w:rsidRDefault="00BD6673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5D8B6C6" w14:textId="2D551F32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3AB8C518" w14:textId="77777777" w:rsidR="005B3519" w:rsidRPr="00BD6673" w:rsidRDefault="005B3519" w:rsidP="003B38CD">
      <w:pPr>
        <w:rPr>
          <w:rFonts w:ascii="Arial" w:hAnsi="Arial" w:cs="Arial"/>
          <w:lang w:val="fr-FR"/>
        </w:rPr>
      </w:pPr>
    </w:p>
    <w:tbl>
      <w:tblPr>
        <w:tblW w:w="0" w:type="auto"/>
        <w:tblInd w:w="1846" w:type="dxa"/>
        <w:tblLayout w:type="fixed"/>
        <w:tblLook w:val="04A0" w:firstRow="1" w:lastRow="0" w:firstColumn="1" w:lastColumn="0" w:noHBand="0" w:noVBand="1"/>
      </w:tblPr>
      <w:tblGrid>
        <w:gridCol w:w="1800"/>
        <w:gridCol w:w="2881"/>
      </w:tblGrid>
      <w:tr w:rsidR="003329DC" w:rsidRPr="00BD6673" w14:paraId="013A53EB" w14:textId="77777777" w:rsidTr="003932A8">
        <w:trPr>
          <w:trHeight w:val="34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6049A" w14:textId="77777777" w:rsidR="003329DC" w:rsidRPr="003932A8" w:rsidRDefault="00AD6E0D" w:rsidP="003932A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932A8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B3919" w14:textId="77777777" w:rsidR="003329DC" w:rsidRPr="003932A8" w:rsidRDefault="00AD6E0D" w:rsidP="003932A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932A8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Description</w:t>
            </w:r>
          </w:p>
        </w:tc>
      </w:tr>
      <w:tr w:rsidR="003329DC" w:rsidRPr="00BD6673" w14:paraId="3A8E3CE5" w14:textId="77777777" w:rsidTr="003932A8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21E10" w14:textId="77777777" w:rsidR="003329DC" w:rsidRPr="00BD6673" w:rsidRDefault="00AD6E0D" w:rsidP="003932A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55520000-1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80E6E" w14:textId="77777777" w:rsidR="003329DC" w:rsidRPr="00BD6673" w:rsidRDefault="00AD6E0D" w:rsidP="003932A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traiteur</w:t>
            </w:r>
          </w:p>
        </w:tc>
      </w:tr>
    </w:tbl>
    <w:p w14:paraId="128A5186" w14:textId="77777777" w:rsidR="003329DC" w:rsidRPr="00BD6673" w:rsidRDefault="003329DC" w:rsidP="003B38CD">
      <w:pPr>
        <w:rPr>
          <w:rFonts w:ascii="Arial" w:hAnsi="Arial" w:cs="Arial"/>
        </w:rPr>
      </w:pPr>
    </w:p>
    <w:p w14:paraId="5F664138" w14:textId="77777777" w:rsidR="003329DC" w:rsidRPr="00BD6673" w:rsidRDefault="003329DC" w:rsidP="003B38CD">
      <w:pPr>
        <w:rPr>
          <w:rFonts w:ascii="Arial" w:hAnsi="Arial" w:cs="Arial"/>
        </w:rPr>
      </w:pPr>
    </w:p>
    <w:p w14:paraId="70E0DC61" w14:textId="77777777" w:rsidR="003329DC" w:rsidRPr="00BD6673" w:rsidRDefault="00AD6E0D" w:rsidP="00454B61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9" w:name="_Toc192511210"/>
      <w:r w:rsidRPr="00BD6673">
        <w:rPr>
          <w:rFonts w:eastAsia="Trebuchet MS"/>
          <w:color w:val="FFFFFF"/>
          <w:sz w:val="28"/>
          <w:lang w:val="fr-FR"/>
        </w:rPr>
        <w:t>9 - Signature</w:t>
      </w:r>
      <w:bookmarkEnd w:id="19"/>
    </w:p>
    <w:p w14:paraId="7D7369AC" w14:textId="77777777" w:rsidR="003329DC" w:rsidRPr="00D17D77" w:rsidRDefault="00AD6E0D" w:rsidP="003B38CD">
      <w:pPr>
        <w:rPr>
          <w:rFonts w:ascii="Arial" w:hAnsi="Arial" w:cs="Arial"/>
          <w:sz w:val="6"/>
          <w:lang w:val="fr-FR"/>
        </w:rPr>
      </w:pPr>
      <w:r w:rsidRPr="00D17D77">
        <w:rPr>
          <w:rFonts w:ascii="Arial" w:hAnsi="Arial" w:cs="Arial"/>
          <w:lang w:val="fr-FR"/>
        </w:rPr>
        <w:t xml:space="preserve"> </w:t>
      </w:r>
    </w:p>
    <w:p w14:paraId="4FA9F62D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4655FE94" w14:textId="77777777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6C14529F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2B29C50" w14:textId="2AD28E1A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7923A152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3B5FCEDB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58F746F" w14:textId="5A778C30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Fait en un seul original</w:t>
      </w:r>
      <w:r w:rsidR="00D17D77">
        <w:rPr>
          <w:rFonts w:ascii="Arial" w:hAnsi="Arial" w:cs="Arial"/>
          <w:color w:val="000000"/>
          <w:lang w:val="fr-FR"/>
        </w:rPr>
        <w:t>,</w:t>
      </w:r>
    </w:p>
    <w:p w14:paraId="4B72AE19" w14:textId="77777777" w:rsidR="003329DC" w:rsidRPr="00BD6673" w:rsidRDefault="00AD6E0D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098DE4E1" w14:textId="77777777" w:rsidR="003329DC" w:rsidRPr="00BD6673" w:rsidRDefault="00AD6E0D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23923F84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276719F" w14:textId="1931D7ED" w:rsidR="003329DC" w:rsidRPr="00BD6673" w:rsidRDefault="00AD6E0D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Signature du candidat, du mandataire ou des membres du groupement</w:t>
      </w:r>
    </w:p>
    <w:p w14:paraId="04F1B07D" w14:textId="3390CC77" w:rsidR="003329DC" w:rsidRPr="00BD6673" w:rsidRDefault="003932A8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(signature originale)</w:t>
      </w:r>
    </w:p>
    <w:p w14:paraId="470C6913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227EA8C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05DE53D" w14:textId="77777777" w:rsidR="003329DC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5C40DDF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2313520" w14:textId="77777777" w:rsidR="00D17D77" w:rsidRDefault="00D17D77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841C3F7" w14:textId="77777777" w:rsidR="00D17D77" w:rsidRDefault="00D17D77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26BBE7C" w14:textId="77777777" w:rsidR="00D17D77" w:rsidRDefault="00D17D77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2D5FAD39" w14:textId="77777777" w:rsidR="00D17D77" w:rsidRDefault="00D17D77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64103F6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2629AFF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079A763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F5899A4" w14:textId="77777777" w:rsidR="00BD6673" w:rsidRP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D30099B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6ED8535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9A31C6A" w14:textId="77777777" w:rsidR="00825EBC" w:rsidRPr="00BD6673" w:rsidRDefault="00825EBC" w:rsidP="003B38CD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BD6673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</w:p>
    <w:p w14:paraId="318606C5" w14:textId="77777777" w:rsidR="00825EBC" w:rsidRPr="00BD6673" w:rsidRDefault="00825EBC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7DBE7B7E" w14:textId="77777777" w:rsidR="00825EBC" w:rsidRPr="00BD6673" w:rsidRDefault="00825EBC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présente offre est acceptée.</w:t>
      </w:r>
    </w:p>
    <w:p w14:paraId="0F949F5E" w14:textId="77777777" w:rsidR="00825EBC" w:rsidRPr="00BD6673" w:rsidRDefault="00825EBC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53B27FBC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52E7F14E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272117DA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3B9CE0DC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0C6B2986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0624A5BE" w14:textId="77777777" w:rsidR="00825EBC" w:rsidRPr="00BD6673" w:rsidRDefault="00825EBC" w:rsidP="003B38CD">
      <w:pPr>
        <w:pStyle w:val="style1010"/>
        <w:ind w:left="3402" w:right="40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À Schiltigheim, le .............................................</w:t>
      </w:r>
    </w:p>
    <w:p w14:paraId="46F71602" w14:textId="77777777" w:rsidR="00825EBC" w:rsidRPr="00BD6673" w:rsidRDefault="00825EBC" w:rsidP="003B38CD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Pascal PFEIFFER,</w:t>
      </w:r>
    </w:p>
    <w:p w14:paraId="1014161C" w14:textId="77777777" w:rsidR="00825EBC" w:rsidRPr="00BD6673" w:rsidRDefault="00825EBC" w:rsidP="003B38CD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Directeur Général,</w:t>
      </w:r>
    </w:p>
    <w:p w14:paraId="6DA0D94E" w14:textId="77777777" w:rsidR="00825EBC" w:rsidRPr="00BD6673" w:rsidRDefault="00825EBC" w:rsidP="003B38CD">
      <w:pPr>
        <w:ind w:left="2682" w:firstLine="720"/>
        <w:rPr>
          <w:rFonts w:ascii="Arial" w:eastAsia="Trebuchet MS" w:hAnsi="Arial" w:cs="Arial"/>
          <w:color w:val="FFFFFF"/>
          <w:sz w:val="28"/>
          <w:lang w:val="fr-FR"/>
        </w:rPr>
        <w:sectPr w:rsidR="00825EBC" w:rsidRPr="00BD6673" w:rsidSect="00EA3590">
          <w:footerReference w:type="default" r:id="rId19"/>
          <w:pgSz w:w="11900" w:h="16840" w:code="9"/>
          <w:pgMar w:top="1077" w:right="1077" w:bottom="1077" w:left="1134" w:header="567" w:footer="624" w:gutter="0"/>
          <w:cols w:space="708"/>
        </w:sectPr>
      </w:pPr>
      <w:r w:rsidRPr="00BD6673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>Délégataire du Président de la CCI ALSACE EUROMETROPOLE</w:t>
      </w:r>
    </w:p>
    <w:p w14:paraId="723870D1" w14:textId="77777777" w:rsidR="00D17D77" w:rsidRDefault="00AD6E0D" w:rsidP="003B38CD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20" w:name="_Toc192511211"/>
      <w:r w:rsidRPr="00BD6673">
        <w:rPr>
          <w:rFonts w:eastAsia="Trebuchet MS"/>
          <w:color w:val="FFFFFF"/>
          <w:sz w:val="28"/>
          <w:lang w:val="fr-FR"/>
        </w:rPr>
        <w:lastRenderedPageBreak/>
        <w:t>ANNEXE N° 1 :</w:t>
      </w:r>
      <w:bookmarkEnd w:id="20"/>
      <w:r w:rsidRPr="00BD6673">
        <w:rPr>
          <w:rFonts w:eastAsia="Trebuchet MS"/>
          <w:color w:val="FFFFFF"/>
          <w:sz w:val="28"/>
          <w:lang w:val="fr-FR"/>
        </w:rPr>
        <w:t xml:space="preserve"> </w:t>
      </w:r>
    </w:p>
    <w:p w14:paraId="2598BA60" w14:textId="4A852DBC" w:rsidR="003329DC" w:rsidRPr="00BD6673" w:rsidRDefault="00AD6E0D" w:rsidP="003B38CD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21" w:name="_Toc192511212"/>
      <w:r w:rsidRPr="00BD6673">
        <w:rPr>
          <w:rFonts w:eastAsia="Trebuchet MS"/>
          <w:color w:val="FFFFFF"/>
          <w:sz w:val="28"/>
          <w:lang w:val="fr-FR"/>
        </w:rPr>
        <w:t>DÉSIGNATION DES CO-TRAITANTS ET RÉPARTITION DES PRESTATIONS</w:t>
      </w:r>
      <w:bookmarkEnd w:id="21"/>
    </w:p>
    <w:p w14:paraId="6F32C2B9" w14:textId="77777777" w:rsidR="003329DC" w:rsidRPr="00BD6673" w:rsidRDefault="00AD6E0D" w:rsidP="003B38CD">
      <w:pPr>
        <w:rPr>
          <w:rFonts w:ascii="Arial" w:hAnsi="Arial" w:cs="Arial"/>
          <w:lang w:val="fr-FR"/>
        </w:rPr>
      </w:pPr>
      <w:r w:rsidRPr="00BD6673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329DC" w:rsidRPr="00BD6673" w14:paraId="78660D88" w14:textId="77777777" w:rsidTr="00D17D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528D9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CC734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2DC7A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0EBD7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5D4487CC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A7E25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TTC</w:t>
            </w:r>
          </w:p>
        </w:tc>
      </w:tr>
      <w:tr w:rsidR="003329DC" w:rsidRPr="00BD6673" w14:paraId="4747C91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20E2B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B8679E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0FED373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B02E8D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39AABED8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8365D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A7C14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6F37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7F5A6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66767AF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9F423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B179D7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4007AEE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178C5BD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4146D63A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53E91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E3629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0BBE7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5742B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6F43DF7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97F9F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681E1B0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FBBD82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45F56DC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8940CD6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D628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AC252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D8A5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23C66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7AEA067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0738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2BBFA3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07A444E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D9B2CA4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050C7449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5CCCA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E4B09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15017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A688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028E81E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81A1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4DDCA2E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BA24137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AACDA9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44A6CDA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EE885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B23F0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E7E10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6F76B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D17D77" w:rsidRPr="00BD6673" w14:paraId="58E403F7" w14:textId="77777777" w:rsidTr="00D17D77">
        <w:trPr>
          <w:trHeight w:val="526"/>
        </w:trPr>
        <w:tc>
          <w:tcPr>
            <w:tcW w:w="10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C4958" w14:textId="77777777" w:rsidR="00D17D77" w:rsidRPr="00D17D77" w:rsidRDefault="00D17D77" w:rsidP="00D17D77">
            <w:pPr>
              <w:ind w:left="80" w:right="135"/>
              <w:jc w:val="right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65BEF" w14:textId="77777777" w:rsidR="00D17D77" w:rsidRPr="00D17D77" w:rsidRDefault="00D17D77" w:rsidP="003B38C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1A4AF" w14:textId="77777777" w:rsidR="00D17D77" w:rsidRPr="00D17D77" w:rsidRDefault="00D17D77" w:rsidP="003B38C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7A4A4" w14:textId="77777777" w:rsidR="00D17D77" w:rsidRPr="00D17D77" w:rsidRDefault="00D17D77" w:rsidP="003B38C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3E78F325" w14:textId="77777777" w:rsidR="003329DC" w:rsidRPr="00BD6673" w:rsidRDefault="003329DC" w:rsidP="003B38CD">
      <w:pPr>
        <w:rPr>
          <w:rFonts w:ascii="Arial" w:hAnsi="Arial" w:cs="Arial"/>
        </w:rPr>
      </w:pPr>
    </w:p>
    <w:sectPr w:rsidR="003329DC" w:rsidRPr="00BD6673" w:rsidSect="005101CF">
      <w:footerReference w:type="default" r:id="rId20"/>
      <w:pgSz w:w="16840" w:h="11900" w:orient="landscape"/>
      <w:pgMar w:top="1140" w:right="1140" w:bottom="1140" w:left="1140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80A8B" w14:textId="77777777" w:rsidR="00655DB0" w:rsidRDefault="00655DB0">
      <w:r>
        <w:separator/>
      </w:r>
    </w:p>
  </w:endnote>
  <w:endnote w:type="continuationSeparator" w:id="0">
    <w:p w14:paraId="3325F49F" w14:textId="77777777" w:rsidR="00655DB0" w:rsidRDefault="0065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CBEDF" w14:textId="22C3B7CF" w:rsidR="00173C77" w:rsidRPr="00173C77" w:rsidRDefault="00173C77" w:rsidP="00173C77">
    <w:pPr>
      <w:pStyle w:val="PiedDePage"/>
      <w:tabs>
        <w:tab w:val="left" w:pos="7797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/25/06.0</w:t>
    </w:r>
    <w:r w:rsidR="002B4EB1"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2B4EB1"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2B4EB1"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8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215CE" w14:textId="3ECE8530" w:rsidR="00FD42EB" w:rsidRPr="00D146F2" w:rsidRDefault="00D146F2" w:rsidP="00D146F2">
    <w:pPr>
      <w:pStyle w:val="PiedDePage"/>
      <w:tabs>
        <w:tab w:val="left" w:pos="7797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/25/06.0</w:t>
    </w:r>
    <w:r w:rsidR="002B4EB1"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2B4EB1"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2B4EB1"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6E754" w14:textId="717611E9" w:rsidR="00D17D77" w:rsidRPr="00D146F2" w:rsidRDefault="00D146F2" w:rsidP="00D146F2">
    <w:pPr>
      <w:pStyle w:val="PiedDePage"/>
      <w:tabs>
        <w:tab w:val="left" w:pos="7797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/25/06.0</w:t>
    </w:r>
    <w:r w:rsidR="002B4EB1"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2B4EB1"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2B4EB1"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2E938" w14:textId="4D463692" w:rsidR="00D17D77" w:rsidRPr="005101CF" w:rsidRDefault="005101CF" w:rsidP="005101CF">
    <w:pPr>
      <w:pStyle w:val="PiedDePage"/>
      <w:tabs>
        <w:tab w:val="left" w:pos="12616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/25/06.0</w:t>
    </w:r>
    <w:r w:rsidR="002B4EB1"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2B4EB1"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2B4EB1"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460D4" w14:textId="77777777" w:rsidR="00655DB0" w:rsidRDefault="00655DB0">
      <w:r>
        <w:separator/>
      </w:r>
    </w:p>
  </w:footnote>
  <w:footnote w:type="continuationSeparator" w:id="0">
    <w:p w14:paraId="09B4509C" w14:textId="77777777" w:rsidR="00655DB0" w:rsidRDefault="00655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3321E"/>
    <w:multiLevelType w:val="hybridMultilevel"/>
    <w:tmpl w:val="01243744"/>
    <w:lvl w:ilvl="0" w:tplc="B7769E58"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D7045"/>
    <w:multiLevelType w:val="hybridMultilevel"/>
    <w:tmpl w:val="9D0451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23801">
    <w:abstractNumId w:val="1"/>
  </w:num>
  <w:num w:numId="2" w16cid:durableId="11286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29DC"/>
    <w:rsid w:val="000031C1"/>
    <w:rsid w:val="00025385"/>
    <w:rsid w:val="0005010E"/>
    <w:rsid w:val="00065B75"/>
    <w:rsid w:val="00075215"/>
    <w:rsid w:val="001270D4"/>
    <w:rsid w:val="0013257D"/>
    <w:rsid w:val="00173C77"/>
    <w:rsid w:val="0019207D"/>
    <w:rsid w:val="001C2CB6"/>
    <w:rsid w:val="001C6F3F"/>
    <w:rsid w:val="001E4BA9"/>
    <w:rsid w:val="001E5201"/>
    <w:rsid w:val="00240903"/>
    <w:rsid w:val="00260AAF"/>
    <w:rsid w:val="002B4EB1"/>
    <w:rsid w:val="002C5AFB"/>
    <w:rsid w:val="002D079B"/>
    <w:rsid w:val="002D3083"/>
    <w:rsid w:val="002E7AFE"/>
    <w:rsid w:val="00317688"/>
    <w:rsid w:val="003329DC"/>
    <w:rsid w:val="00366B90"/>
    <w:rsid w:val="00381541"/>
    <w:rsid w:val="003932A8"/>
    <w:rsid w:val="003B38CD"/>
    <w:rsid w:val="003E4138"/>
    <w:rsid w:val="003F6DA0"/>
    <w:rsid w:val="00454B61"/>
    <w:rsid w:val="004F2952"/>
    <w:rsid w:val="005101CF"/>
    <w:rsid w:val="00592AFD"/>
    <w:rsid w:val="005B3519"/>
    <w:rsid w:val="005C12B0"/>
    <w:rsid w:val="005C7BBA"/>
    <w:rsid w:val="0061645F"/>
    <w:rsid w:val="00655DB0"/>
    <w:rsid w:val="006D69AF"/>
    <w:rsid w:val="00751828"/>
    <w:rsid w:val="00753071"/>
    <w:rsid w:val="007541F9"/>
    <w:rsid w:val="00754303"/>
    <w:rsid w:val="00770BDC"/>
    <w:rsid w:val="007A3C02"/>
    <w:rsid w:val="007E328C"/>
    <w:rsid w:val="008114E8"/>
    <w:rsid w:val="00825EBC"/>
    <w:rsid w:val="00845C93"/>
    <w:rsid w:val="008A1DDF"/>
    <w:rsid w:val="008A2606"/>
    <w:rsid w:val="008A5727"/>
    <w:rsid w:val="008C30A1"/>
    <w:rsid w:val="008E2E90"/>
    <w:rsid w:val="00950960"/>
    <w:rsid w:val="00985BD9"/>
    <w:rsid w:val="009B06A8"/>
    <w:rsid w:val="00A06E67"/>
    <w:rsid w:val="00AD6E0D"/>
    <w:rsid w:val="00AE711F"/>
    <w:rsid w:val="00AF16E2"/>
    <w:rsid w:val="00AF34D8"/>
    <w:rsid w:val="00B72FD8"/>
    <w:rsid w:val="00BC6115"/>
    <w:rsid w:val="00BD6673"/>
    <w:rsid w:val="00C14997"/>
    <w:rsid w:val="00C16CE4"/>
    <w:rsid w:val="00C574AC"/>
    <w:rsid w:val="00C868C7"/>
    <w:rsid w:val="00CA73CB"/>
    <w:rsid w:val="00CB208C"/>
    <w:rsid w:val="00CB74B4"/>
    <w:rsid w:val="00CD1F36"/>
    <w:rsid w:val="00D146F2"/>
    <w:rsid w:val="00D17D77"/>
    <w:rsid w:val="00D4072F"/>
    <w:rsid w:val="00DD55A4"/>
    <w:rsid w:val="00E66631"/>
    <w:rsid w:val="00EA3590"/>
    <w:rsid w:val="00F14651"/>
    <w:rsid w:val="00F16E17"/>
    <w:rsid w:val="00FB157B"/>
    <w:rsid w:val="00FD42EB"/>
    <w:rsid w:val="00FE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4:docId w14:val="0D114497"/>
  <w15:docId w15:val="{6854F390-8C02-4F90-8EF4-6CBA10D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6D69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D69AF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rsid w:val="006D69A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6D69AF"/>
    <w:rPr>
      <w:sz w:val="24"/>
      <w:szCs w:val="24"/>
    </w:rPr>
  </w:style>
  <w:style w:type="paragraph" w:customStyle="1" w:styleId="fcasegauche">
    <w:name w:val="f_case_gauche"/>
    <w:basedOn w:val="Normal"/>
    <w:rsid w:val="00DD55A4"/>
    <w:pPr>
      <w:suppressAutoHyphens/>
      <w:spacing w:after="60"/>
      <w:ind w:left="284" w:hanging="284"/>
      <w:jc w:val="both"/>
    </w:pPr>
    <w:rPr>
      <w:rFonts w:ascii="Calibri" w:hAnsi="Calibri" w:cs="Univers"/>
      <w:sz w:val="22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10</Pages>
  <Words>1729</Words>
  <Characters>9514</Characters>
  <Application>Microsoft Office Word</Application>
  <DocSecurity>0</DocSecurity>
  <Lines>79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ROMAGNY Laurence</cp:lastModifiedBy>
  <cp:revision>77</cp:revision>
  <dcterms:created xsi:type="dcterms:W3CDTF">2024-09-24T14:36:00Z</dcterms:created>
  <dcterms:modified xsi:type="dcterms:W3CDTF">2025-03-10T17:39:00Z</dcterms:modified>
</cp:coreProperties>
</file>