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C37" w:rsidRDefault="00742C37" w:rsidP="005F1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iCs/>
          <w:sz w:val="32"/>
          <w:szCs w:val="24"/>
        </w:rPr>
      </w:pPr>
      <w:r>
        <w:rPr>
          <w:rFonts w:ascii="Arial" w:hAnsi="Arial" w:cs="Arial"/>
          <w:b/>
          <w:iCs/>
          <w:sz w:val="32"/>
          <w:szCs w:val="24"/>
        </w:rPr>
        <w:t>REGLEMENT DE LA CONSULTATION</w:t>
      </w:r>
      <w:bookmarkStart w:id="0" w:name="_GoBack"/>
      <w:bookmarkEnd w:id="0"/>
    </w:p>
    <w:p w:rsidR="00742C37" w:rsidRDefault="00742C37" w:rsidP="005F1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iCs/>
          <w:sz w:val="32"/>
          <w:szCs w:val="24"/>
        </w:rPr>
      </w:pPr>
      <w:r>
        <w:rPr>
          <w:rFonts w:ascii="Arial" w:hAnsi="Arial" w:cs="Arial"/>
          <w:b/>
          <w:iCs/>
          <w:sz w:val="32"/>
          <w:szCs w:val="24"/>
        </w:rPr>
        <w:t>ANNEXE N°3</w:t>
      </w:r>
    </w:p>
    <w:p w:rsidR="00612DBC" w:rsidRPr="00C86FDC" w:rsidRDefault="003232A5" w:rsidP="005F1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iCs/>
          <w:sz w:val="32"/>
          <w:szCs w:val="24"/>
        </w:rPr>
      </w:pPr>
      <w:r>
        <w:rPr>
          <w:rFonts w:ascii="Arial" w:hAnsi="Arial" w:cs="Arial"/>
          <w:b/>
          <w:iCs/>
          <w:sz w:val="32"/>
          <w:szCs w:val="24"/>
        </w:rPr>
        <w:t>PV DE RECEPTION DE L’ECHANTILLON</w:t>
      </w:r>
    </w:p>
    <w:p w:rsidR="00877BBD" w:rsidRPr="00C86FDC" w:rsidRDefault="00877BBD" w:rsidP="00877BBD">
      <w:pPr>
        <w:spacing w:after="0"/>
        <w:jc w:val="both"/>
        <w:rPr>
          <w:rFonts w:ascii="Arial" w:hAnsi="Arial" w:cs="Arial"/>
          <w:b/>
          <w:iCs/>
          <w:sz w:val="32"/>
          <w:szCs w:val="24"/>
        </w:rPr>
      </w:pPr>
    </w:p>
    <w:p w:rsidR="00AD37C0" w:rsidRDefault="003232A5" w:rsidP="000900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232A5">
        <w:rPr>
          <w:rFonts w:ascii="Arial" w:hAnsi="Arial" w:cs="Arial"/>
          <w:b/>
          <w:sz w:val="28"/>
          <w:szCs w:val="28"/>
        </w:rPr>
        <w:t>Acquisition et maintien en condition opérationnelle des ateliers d’énergie, d’élément d’énergie renouvelable, d’équipements et de prestations associées, pour les sites de télécommunication du ministère de l’Intérieur</w:t>
      </w:r>
    </w:p>
    <w:p w:rsidR="00ED6A00" w:rsidRDefault="00ED6A00" w:rsidP="00ED6A00">
      <w:pPr>
        <w:spacing w:after="0" w:line="240" w:lineRule="auto"/>
        <w:ind w:left="-851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F2B61" w:rsidRPr="00413F31" w:rsidRDefault="00BF2B61" w:rsidP="00ED6A0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ED6A00" w:rsidRPr="008379D5" w:rsidRDefault="00ED6A00" w:rsidP="00F602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8379D5">
        <w:rPr>
          <w:rFonts w:ascii="Arial" w:eastAsia="Times New Roman" w:hAnsi="Arial" w:cs="Arial"/>
          <w:sz w:val="24"/>
          <w:szCs w:val="24"/>
          <w:lang w:eastAsia="fr-FR"/>
        </w:rPr>
        <w:t>Monsieur ou Madame</w:t>
      </w:r>
      <w:r w:rsidRPr="008379D5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………………………………………………….….</w:t>
      </w:r>
      <w:r w:rsidRPr="008379D5">
        <w:rPr>
          <w:rFonts w:ascii="Arial" w:eastAsia="Times New Roman" w:hAnsi="Arial" w:cs="Arial"/>
          <w:b/>
          <w:sz w:val="24"/>
          <w:szCs w:val="24"/>
          <w:lang w:eastAsia="fr-FR"/>
        </w:rPr>
        <w:br/>
      </w:r>
    </w:p>
    <w:p w:rsidR="00ED6A00" w:rsidRPr="008379D5" w:rsidRDefault="00ED6A00" w:rsidP="00F602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ED6A00" w:rsidRPr="008379D5" w:rsidRDefault="00ED6A00" w:rsidP="00F602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8379D5">
        <w:rPr>
          <w:rFonts w:ascii="Arial" w:eastAsia="Times New Roman" w:hAnsi="Arial" w:cs="Arial"/>
          <w:sz w:val="24"/>
          <w:szCs w:val="24"/>
          <w:lang w:eastAsia="fr-FR"/>
        </w:rPr>
        <w:t>représentant la société</w:t>
      </w:r>
      <w:r w:rsidRPr="008379D5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……………………………………………………..</w:t>
      </w:r>
      <w:r w:rsidRPr="008379D5">
        <w:rPr>
          <w:rFonts w:ascii="Arial" w:eastAsia="Times New Roman" w:hAnsi="Arial" w:cs="Arial"/>
          <w:b/>
          <w:sz w:val="24"/>
          <w:szCs w:val="24"/>
          <w:lang w:eastAsia="fr-FR"/>
        </w:rPr>
        <w:br/>
      </w:r>
    </w:p>
    <w:p w:rsidR="00ED6A00" w:rsidRPr="008379D5" w:rsidRDefault="00ED6A00" w:rsidP="00ED6A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ED6A00" w:rsidRDefault="00ED6A00" w:rsidP="003232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8379D5">
        <w:rPr>
          <w:rFonts w:ascii="Arial" w:eastAsia="Times New Roman" w:hAnsi="Arial" w:cs="Arial"/>
          <w:sz w:val="24"/>
          <w:szCs w:val="24"/>
          <w:lang w:eastAsia="fr-FR"/>
        </w:rPr>
        <w:t xml:space="preserve">A </w:t>
      </w:r>
      <w:r w:rsidR="003232A5">
        <w:rPr>
          <w:rFonts w:ascii="Arial" w:eastAsia="Times New Roman" w:hAnsi="Arial" w:cs="Arial"/>
          <w:sz w:val="24"/>
          <w:szCs w:val="24"/>
          <w:lang w:eastAsia="fr-FR"/>
        </w:rPr>
        <w:t>déposé</w:t>
      </w:r>
      <w:r w:rsidRPr="008379D5">
        <w:rPr>
          <w:rFonts w:ascii="Arial" w:eastAsia="Times New Roman" w:hAnsi="Arial" w:cs="Arial"/>
          <w:sz w:val="24"/>
          <w:szCs w:val="24"/>
          <w:lang w:eastAsia="fr-FR"/>
        </w:rPr>
        <w:t xml:space="preserve"> ce jour </w:t>
      </w:r>
      <w:r w:rsidR="003232A5">
        <w:rPr>
          <w:rFonts w:ascii="Arial" w:eastAsia="Times New Roman" w:hAnsi="Arial" w:cs="Arial"/>
          <w:sz w:val="24"/>
          <w:szCs w:val="24"/>
          <w:lang w:eastAsia="fr-FR"/>
        </w:rPr>
        <w:t>l’échantillon demandé à l’article 4.3 du règlement de la consultation au :</w:t>
      </w:r>
    </w:p>
    <w:p w:rsidR="003232A5" w:rsidRDefault="003232A5" w:rsidP="003232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3232A5" w:rsidRPr="003232A5" w:rsidRDefault="003232A5" w:rsidP="003232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232A5">
        <w:rPr>
          <w:rFonts w:ascii="Arial" w:eastAsia="Times New Roman" w:hAnsi="Arial" w:cs="Arial"/>
          <w:b/>
          <w:sz w:val="24"/>
          <w:szCs w:val="24"/>
          <w:lang w:eastAsia="fr-FR"/>
        </w:rPr>
        <w:t>SERVICE CENTRAL DES RESEAUX ET TECHNOLOGIES AVANCEES (SCRTA)</w:t>
      </w:r>
    </w:p>
    <w:p w:rsidR="003232A5" w:rsidRPr="003232A5" w:rsidRDefault="003232A5" w:rsidP="003232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232A5">
        <w:rPr>
          <w:rFonts w:ascii="Arial" w:eastAsia="Times New Roman" w:hAnsi="Arial" w:cs="Arial"/>
          <w:b/>
          <w:sz w:val="24"/>
          <w:szCs w:val="24"/>
          <w:lang w:eastAsia="fr-FR"/>
        </w:rPr>
        <w:t>71 rue Marceau</w:t>
      </w:r>
    </w:p>
    <w:p w:rsidR="003232A5" w:rsidRDefault="003232A5" w:rsidP="003232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3232A5">
        <w:rPr>
          <w:rFonts w:ascii="Arial" w:eastAsia="Times New Roman" w:hAnsi="Arial" w:cs="Arial"/>
          <w:b/>
          <w:sz w:val="24"/>
          <w:szCs w:val="24"/>
          <w:lang w:eastAsia="fr-FR"/>
        </w:rPr>
        <w:t>72000 LE MANS</w:t>
      </w:r>
    </w:p>
    <w:p w:rsidR="00A164D4" w:rsidRDefault="00A164D4" w:rsidP="00ED6A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A164D4" w:rsidRPr="008379D5" w:rsidRDefault="00A164D4" w:rsidP="00ED6A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ED6A00" w:rsidRPr="008379D5" w:rsidRDefault="00ED6A00" w:rsidP="00ED6A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ED6A00" w:rsidRPr="008379D5" w:rsidRDefault="003232A5" w:rsidP="007C11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Au Mans,</w:t>
      </w:r>
    </w:p>
    <w:p w:rsidR="00ED6A00" w:rsidRPr="00413F31" w:rsidRDefault="007C119C" w:rsidP="007C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379D5">
        <w:rPr>
          <w:rFonts w:ascii="Arial" w:eastAsia="Times New Roman" w:hAnsi="Arial" w:cs="Arial"/>
          <w:sz w:val="24"/>
          <w:szCs w:val="24"/>
          <w:lang w:eastAsia="fr-FR"/>
        </w:rPr>
        <w:br/>
        <w:t>Le</w:t>
      </w:r>
      <w:r w:rsidR="00ED6A00" w:rsidRPr="008379D5">
        <w:rPr>
          <w:rFonts w:ascii="Arial" w:eastAsia="Times New Roman" w:hAnsi="Arial" w:cs="Arial"/>
          <w:sz w:val="24"/>
          <w:szCs w:val="24"/>
          <w:lang w:eastAsia="fr-FR"/>
        </w:rPr>
        <w:t>…………………….……..…..</w:t>
      </w:r>
      <w:r w:rsidR="00ED6A00" w:rsidRPr="00413F31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ED6A00" w:rsidRPr="00413F31" w:rsidRDefault="00ED6A00" w:rsidP="00ED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ED6A00" w:rsidRPr="00413F31" w:rsidTr="001C6F6C">
        <w:tc>
          <w:tcPr>
            <w:tcW w:w="4603" w:type="dxa"/>
          </w:tcPr>
          <w:p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D6A00" w:rsidRPr="008379D5" w:rsidRDefault="00ED6A00" w:rsidP="00ED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379D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Signature</w:t>
            </w:r>
            <w:r w:rsidR="000900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du transporteur</w:t>
            </w:r>
          </w:p>
          <w:p w:rsidR="00ED6A00" w:rsidRPr="008379D5" w:rsidRDefault="00ED6A00" w:rsidP="00ED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D6A00" w:rsidRPr="008379D5" w:rsidRDefault="00ED6A00" w:rsidP="00ED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D6A00" w:rsidRPr="008379D5" w:rsidRDefault="00ED6A00" w:rsidP="00ED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D6A00" w:rsidRPr="008379D5" w:rsidRDefault="00ED6A00" w:rsidP="00ED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D6A00" w:rsidRPr="008379D5" w:rsidRDefault="00ED6A00" w:rsidP="00ED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3" w:type="dxa"/>
          </w:tcPr>
          <w:p w:rsidR="00ED6A00" w:rsidRPr="00413F31" w:rsidRDefault="00ED6A00" w:rsidP="00ED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090061" w:rsidRDefault="00ED6A00" w:rsidP="000900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379D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 représentant du</w:t>
            </w:r>
          </w:p>
          <w:p w:rsidR="00ED6A00" w:rsidRPr="00413F31" w:rsidRDefault="00090061" w:rsidP="0009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900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="0096713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  <w:r w:rsidRPr="000900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</w:t>
            </w:r>
            <w:r w:rsidR="0096713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  <w:r w:rsidRPr="000900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</w:t>
            </w:r>
            <w:r w:rsidR="0096713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  <w:r w:rsidRPr="000900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</w:t>
            </w:r>
            <w:r w:rsidR="0096713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  <w:r w:rsidRPr="0009006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</w:t>
            </w:r>
            <w:r w:rsidR="0096713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</w:p>
        </w:tc>
      </w:tr>
    </w:tbl>
    <w:p w:rsidR="0074222B" w:rsidRPr="00413F31" w:rsidRDefault="0074222B" w:rsidP="00ED6A00">
      <w:pPr>
        <w:spacing w:after="0"/>
        <w:jc w:val="both"/>
        <w:rPr>
          <w:rFonts w:ascii="Times New Roman" w:hAnsi="Times New Roman" w:cs="Times New Roman"/>
          <w:b/>
          <w:iCs/>
          <w:sz w:val="32"/>
          <w:szCs w:val="24"/>
        </w:rPr>
      </w:pPr>
    </w:p>
    <w:sectPr w:rsidR="0074222B" w:rsidRPr="00413F31" w:rsidSect="005F194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1F7" w:rsidRDefault="00EB21F7" w:rsidP="00EB21F7">
      <w:pPr>
        <w:spacing w:after="0" w:line="240" w:lineRule="auto"/>
      </w:pPr>
      <w:r>
        <w:separator/>
      </w:r>
    </w:p>
  </w:endnote>
  <w:endnote w:type="continuationSeparator" w:id="0">
    <w:p w:rsidR="00EB21F7" w:rsidRDefault="00EB21F7" w:rsidP="00EB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4585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:rsidR="00EB21F7" w:rsidRDefault="00EB21F7">
            <w:pPr>
              <w:pStyle w:val="Pieddepage"/>
              <w:jc w:val="right"/>
            </w:pPr>
            <w:r>
              <w:t xml:space="preserve">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685893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C909C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909C4">
              <w:rPr>
                <w:b/>
                <w:sz w:val="24"/>
                <w:szCs w:val="24"/>
              </w:rPr>
              <w:fldChar w:fldCharType="separate"/>
            </w:r>
            <w:r w:rsidR="00685893">
              <w:rPr>
                <w:b/>
                <w:noProof/>
              </w:rPr>
              <w:t>2</w:t>
            </w:r>
            <w:r w:rsidR="00C909C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B21F7" w:rsidRDefault="00EB21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22B" w:rsidRPr="0074222B" w:rsidRDefault="0074222B" w:rsidP="0074222B">
    <w:pPr>
      <w:pStyle w:val="Pieddepage"/>
    </w:pPr>
    <w:r w:rsidRPr="005C7B8A">
      <w:rPr>
        <w:rFonts w:ascii="Tahoma" w:hAnsi="Tahoma" w:cs="Tahoma"/>
        <w:i/>
        <w:sz w:val="16"/>
        <w:szCs w:val="16"/>
      </w:rPr>
      <w:tab/>
    </w:r>
    <w:r w:rsidRPr="0074222B">
      <w:rPr>
        <w:rFonts w:ascii="Tahoma" w:hAnsi="Tahoma" w:cs="Tahoma"/>
        <w:i/>
        <w:color w:val="000000" w:themeColor="text1"/>
        <w:sz w:val="16"/>
        <w:szCs w:val="16"/>
      </w:rPr>
      <w:t xml:space="preserve">Page </w: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begin"/>
    </w:r>
    <w:r w:rsidRPr="0074222B">
      <w:rPr>
        <w:rFonts w:ascii="Tahoma" w:hAnsi="Tahoma" w:cs="Tahoma"/>
        <w:i/>
        <w:color w:val="000000" w:themeColor="text1"/>
        <w:sz w:val="16"/>
        <w:szCs w:val="16"/>
      </w:rPr>
      <w:instrText>PAGE</w:instrTex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separate"/>
    </w:r>
    <w:r w:rsidR="00F60233">
      <w:rPr>
        <w:rFonts w:ascii="Tahoma" w:hAnsi="Tahoma" w:cs="Tahoma"/>
        <w:i/>
        <w:noProof/>
        <w:color w:val="000000" w:themeColor="text1"/>
        <w:sz w:val="16"/>
        <w:szCs w:val="16"/>
      </w:rPr>
      <w:t>1</w: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end"/>
    </w:r>
    <w:r w:rsidRPr="0074222B">
      <w:rPr>
        <w:rStyle w:val="Numrodepage"/>
        <w:rFonts w:ascii="Tahoma" w:hAnsi="Tahoma" w:cs="Tahoma"/>
        <w:i/>
        <w:color w:val="000000" w:themeColor="text1"/>
        <w:sz w:val="16"/>
        <w:szCs w:val="16"/>
      </w:rPr>
      <w:t xml:space="preserve"> sur </w:t>
    </w:r>
    <w:r w:rsidRPr="0074222B">
      <w:rPr>
        <w:rStyle w:val="Numrodepage"/>
        <w:color w:val="00000A"/>
      </w:rPr>
      <w:fldChar w:fldCharType="begin"/>
    </w:r>
    <w:r w:rsidRPr="0074222B">
      <w:rPr>
        <w:rFonts w:ascii="Tahoma" w:hAnsi="Tahoma" w:cs="Tahoma"/>
        <w:i/>
        <w:color w:val="000000" w:themeColor="text1"/>
        <w:sz w:val="16"/>
        <w:szCs w:val="16"/>
      </w:rPr>
      <w:instrText>NUMPAGES</w:instrTex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separate"/>
    </w:r>
    <w:r w:rsidR="00F60233">
      <w:rPr>
        <w:rFonts w:ascii="Tahoma" w:hAnsi="Tahoma" w:cs="Tahoma"/>
        <w:i/>
        <w:noProof/>
        <w:color w:val="000000" w:themeColor="text1"/>
        <w:sz w:val="16"/>
        <w:szCs w:val="16"/>
      </w:rPr>
      <w:t>1</w:t>
    </w:r>
    <w:r w:rsidRPr="0074222B">
      <w:rPr>
        <w:rFonts w:ascii="Tahoma" w:hAnsi="Tahoma" w:cs="Tahoma"/>
        <w:i/>
        <w:color w:val="000000" w:themeColor="text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1F7" w:rsidRDefault="00EB21F7" w:rsidP="00EB21F7">
      <w:pPr>
        <w:spacing w:after="0" w:line="240" w:lineRule="auto"/>
      </w:pPr>
      <w:r>
        <w:separator/>
      </w:r>
    </w:p>
  </w:footnote>
  <w:footnote w:type="continuationSeparator" w:id="0">
    <w:p w:rsidR="00EB21F7" w:rsidRDefault="00EB21F7" w:rsidP="00EB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061" w:rsidRDefault="00090061" w:rsidP="00090061">
    <w:pPr>
      <w:pStyle w:val="En-tte1"/>
      <w:tabs>
        <w:tab w:val="clear" w:pos="4513"/>
      </w:tabs>
      <w:rPr>
        <w:b/>
        <w:bCs/>
        <w:sz w:val="24"/>
        <w:szCs w:val="24"/>
      </w:rPr>
    </w:pPr>
    <w:r>
      <w:rPr>
        <w:noProof/>
        <w:lang w:val="fr-FR" w:eastAsia="fr-FR"/>
      </w:rPr>
      <w:drawing>
        <wp:inline distT="0" distB="0" distL="0" distR="0" wp14:anchorId="5EDF6E01" wp14:editId="3C8BF9F3">
          <wp:extent cx="1017917" cy="734788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0627" cy="751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smallCaps/>
      </w:rPr>
      <w:t xml:space="preserve">              </w:t>
    </w:r>
  </w:p>
  <w:p w:rsidR="00090061" w:rsidRPr="0087138B" w:rsidRDefault="00090061" w:rsidP="00090061">
    <w:pPr>
      <w:pStyle w:val="ServiceInfoHeader"/>
      <w:rPr>
        <w:rFonts w:ascii="Marianne" w:hAnsi="Marianne"/>
        <w:sz w:val="28"/>
        <w:szCs w:val="28"/>
      </w:rPr>
    </w:pPr>
    <w:r w:rsidRPr="0087138B">
      <w:rPr>
        <w:rFonts w:ascii="Marianne" w:hAnsi="Marianne"/>
        <w:sz w:val="28"/>
        <w:szCs w:val="28"/>
      </w:rPr>
      <w:t>Secrétariat général</w:t>
    </w:r>
  </w:p>
  <w:p w:rsidR="005F1947" w:rsidRDefault="005F1947" w:rsidP="005F1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8D3"/>
    <w:multiLevelType w:val="hybridMultilevel"/>
    <w:tmpl w:val="80C453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022"/>
    <w:multiLevelType w:val="hybridMultilevel"/>
    <w:tmpl w:val="2474F3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0252F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3" w15:restartNumberingAfterBreak="0">
    <w:nsid w:val="288E7C17"/>
    <w:multiLevelType w:val="hybridMultilevel"/>
    <w:tmpl w:val="B0E84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A0606"/>
    <w:multiLevelType w:val="hybridMultilevel"/>
    <w:tmpl w:val="FAF2D81C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83872"/>
    <w:multiLevelType w:val="hybridMultilevel"/>
    <w:tmpl w:val="51549954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662E8"/>
    <w:multiLevelType w:val="hybridMultilevel"/>
    <w:tmpl w:val="BB5413D6"/>
    <w:lvl w:ilvl="0" w:tplc="12F21E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D66B8"/>
    <w:multiLevelType w:val="hybridMultilevel"/>
    <w:tmpl w:val="C6264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BBD"/>
    <w:rsid w:val="0001047C"/>
    <w:rsid w:val="00046A90"/>
    <w:rsid w:val="00061AAF"/>
    <w:rsid w:val="0008163F"/>
    <w:rsid w:val="00090061"/>
    <w:rsid w:val="001017C8"/>
    <w:rsid w:val="001A77D5"/>
    <w:rsid w:val="001C5EFA"/>
    <w:rsid w:val="002246CA"/>
    <w:rsid w:val="00242374"/>
    <w:rsid w:val="00243F7D"/>
    <w:rsid w:val="002748DB"/>
    <w:rsid w:val="00294D3F"/>
    <w:rsid w:val="002B6466"/>
    <w:rsid w:val="002E21A5"/>
    <w:rsid w:val="003232A5"/>
    <w:rsid w:val="0032647A"/>
    <w:rsid w:val="00342888"/>
    <w:rsid w:val="003A38B9"/>
    <w:rsid w:val="003D1989"/>
    <w:rsid w:val="00413F31"/>
    <w:rsid w:val="00423DD4"/>
    <w:rsid w:val="00444017"/>
    <w:rsid w:val="004570B1"/>
    <w:rsid w:val="00482CE5"/>
    <w:rsid w:val="004B3079"/>
    <w:rsid w:val="004B39BB"/>
    <w:rsid w:val="004B6874"/>
    <w:rsid w:val="005016F0"/>
    <w:rsid w:val="00595BE7"/>
    <w:rsid w:val="005F1947"/>
    <w:rsid w:val="0060093C"/>
    <w:rsid w:val="00612DBC"/>
    <w:rsid w:val="00623C47"/>
    <w:rsid w:val="006272D7"/>
    <w:rsid w:val="0064026B"/>
    <w:rsid w:val="006738E9"/>
    <w:rsid w:val="00685893"/>
    <w:rsid w:val="006B3114"/>
    <w:rsid w:val="00711BDE"/>
    <w:rsid w:val="0074222B"/>
    <w:rsid w:val="00742C37"/>
    <w:rsid w:val="007666A8"/>
    <w:rsid w:val="00772939"/>
    <w:rsid w:val="007B5F4D"/>
    <w:rsid w:val="007C119C"/>
    <w:rsid w:val="007C2984"/>
    <w:rsid w:val="007E3258"/>
    <w:rsid w:val="007E35ED"/>
    <w:rsid w:val="007E4E88"/>
    <w:rsid w:val="007F6988"/>
    <w:rsid w:val="00827C05"/>
    <w:rsid w:val="008379D5"/>
    <w:rsid w:val="00855AF0"/>
    <w:rsid w:val="00877BBD"/>
    <w:rsid w:val="00892013"/>
    <w:rsid w:val="008B4D91"/>
    <w:rsid w:val="008F1A4C"/>
    <w:rsid w:val="0090476F"/>
    <w:rsid w:val="00967132"/>
    <w:rsid w:val="00970AE0"/>
    <w:rsid w:val="00980E23"/>
    <w:rsid w:val="0099255D"/>
    <w:rsid w:val="00A10607"/>
    <w:rsid w:val="00A164D4"/>
    <w:rsid w:val="00AB073E"/>
    <w:rsid w:val="00AD37C0"/>
    <w:rsid w:val="00B107FA"/>
    <w:rsid w:val="00B6695C"/>
    <w:rsid w:val="00BB001F"/>
    <w:rsid w:val="00BF2B61"/>
    <w:rsid w:val="00C348A8"/>
    <w:rsid w:val="00C54A96"/>
    <w:rsid w:val="00C6076D"/>
    <w:rsid w:val="00C86FDC"/>
    <w:rsid w:val="00C909C4"/>
    <w:rsid w:val="00CB7E4B"/>
    <w:rsid w:val="00CD1A23"/>
    <w:rsid w:val="00CD2AD7"/>
    <w:rsid w:val="00DC2742"/>
    <w:rsid w:val="00E03E12"/>
    <w:rsid w:val="00E13F5C"/>
    <w:rsid w:val="00E77F4C"/>
    <w:rsid w:val="00EA5B94"/>
    <w:rsid w:val="00EB21F7"/>
    <w:rsid w:val="00ED6A00"/>
    <w:rsid w:val="00F60233"/>
    <w:rsid w:val="00F732CE"/>
    <w:rsid w:val="00FA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BE7D1E6B-4815-4CA0-A3CE-D79F12CD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DBC"/>
  </w:style>
  <w:style w:type="paragraph" w:styleId="Titre1">
    <w:name w:val="heading 1"/>
    <w:basedOn w:val="Normal"/>
    <w:next w:val="Normal"/>
    <w:link w:val="Titre1Car"/>
    <w:uiPriority w:val="9"/>
    <w:qFormat/>
    <w:rsid w:val="00EA5B94"/>
    <w:pPr>
      <w:keepNext/>
      <w:keepLines/>
      <w:numPr>
        <w:numId w:val="1"/>
      </w:numPr>
      <w:spacing w:before="360" w:after="360"/>
      <w:outlineLvl w:val="0"/>
    </w:pPr>
    <w:rPr>
      <w:rFonts w:eastAsiaTheme="majorEastAsia" w:cstheme="majorBidi"/>
      <w:b/>
      <w:bCs/>
      <w:sz w:val="32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2013"/>
    <w:pPr>
      <w:keepNext/>
      <w:keepLines/>
      <w:numPr>
        <w:ilvl w:val="1"/>
        <w:numId w:val="1"/>
      </w:numPr>
      <w:spacing w:before="280" w:after="280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A5B94"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01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01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01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9201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01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01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877BBD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77B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B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B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B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B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BB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A5B94"/>
    <w:rPr>
      <w:rFonts w:eastAsiaTheme="majorEastAsia" w:cstheme="majorBidi"/>
      <w:b/>
      <w:bCs/>
      <w:sz w:val="32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92013"/>
    <w:rPr>
      <w:rFonts w:eastAsiaTheme="majorEastAsia" w:cstheme="majorBidi"/>
      <w:b/>
      <w:bCs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A5B94"/>
    <w:rPr>
      <w:rFonts w:eastAsiaTheme="majorEastAsia" w:cstheme="majorBidi"/>
      <w:b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8920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892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920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920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92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27C05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7E3258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unhideWhenUsed/>
    <w:rsid w:val="007E325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7E3258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21F7"/>
  </w:style>
  <w:style w:type="paragraph" w:styleId="Pieddepage">
    <w:name w:val="footer"/>
    <w:basedOn w:val="Normal"/>
    <w:link w:val="PieddepageCar"/>
    <w:uiPriority w:val="99"/>
    <w:unhideWhenUsed/>
    <w:rsid w:val="00EB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21F7"/>
  </w:style>
  <w:style w:type="paragraph" w:customStyle="1" w:styleId="fcasegauche">
    <w:name w:val="f_case_gauche"/>
    <w:basedOn w:val="Normal"/>
    <w:rsid w:val="00413F3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qFormat/>
    <w:rsid w:val="0074222B"/>
  </w:style>
  <w:style w:type="character" w:customStyle="1" w:styleId="ServiceInfoHeaderCar">
    <w:name w:val="Service Info Header Car"/>
    <w:basedOn w:val="Policepardfaut"/>
    <w:link w:val="ServiceInfoHeader"/>
    <w:qFormat/>
    <w:rsid w:val="00090061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Normal"/>
    <w:next w:val="Corpsdetexte"/>
    <w:link w:val="ServiceInfoHeaderCar"/>
    <w:qFormat/>
    <w:rsid w:val="00090061"/>
    <w:pPr>
      <w:widowControl w:val="0"/>
      <w:tabs>
        <w:tab w:val="right" w:pos="9026"/>
      </w:tabs>
      <w:suppressAutoHyphens/>
      <w:spacing w:after="0" w:line="240" w:lineRule="auto"/>
      <w:jc w:val="right"/>
    </w:pPr>
    <w:rPr>
      <w:rFonts w:ascii="Arial" w:eastAsia="Arial" w:hAnsi="Arial" w:cs="Arial"/>
      <w:b/>
      <w:bCs/>
      <w:sz w:val="24"/>
      <w:szCs w:val="24"/>
    </w:rPr>
  </w:style>
  <w:style w:type="paragraph" w:customStyle="1" w:styleId="En-tte1">
    <w:name w:val="En-tête1"/>
    <w:basedOn w:val="Normal"/>
    <w:uiPriority w:val="99"/>
    <w:unhideWhenUsed/>
    <w:rsid w:val="00090061"/>
    <w:pPr>
      <w:widowControl w:val="0"/>
      <w:tabs>
        <w:tab w:val="center" w:pos="4513"/>
        <w:tab w:val="right" w:pos="9026"/>
      </w:tabs>
      <w:suppressAutoHyphens/>
      <w:spacing w:after="0" w:line="240" w:lineRule="auto"/>
    </w:pPr>
    <w:rPr>
      <w:rFonts w:ascii="Arial" w:hAnsi="Arial" w:cs="Arial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9006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9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2C3CA-6028-4F70-BEC8-AB582E0F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CISOWSKI</dc:creator>
  <cp:lastModifiedBy>NACER Souade</cp:lastModifiedBy>
  <cp:revision>38</cp:revision>
  <cp:lastPrinted>2019-06-27T14:44:00Z</cp:lastPrinted>
  <dcterms:created xsi:type="dcterms:W3CDTF">2018-12-05T13:30:00Z</dcterms:created>
  <dcterms:modified xsi:type="dcterms:W3CDTF">2025-05-20T14:02:00Z</dcterms:modified>
</cp:coreProperties>
</file>