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6379E" w14:textId="77777777" w:rsidR="00C8084B" w:rsidRPr="00E12B6C" w:rsidRDefault="005F0074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5E10F4A5" wp14:editId="4B863BC0">
            <wp:extent cx="3429000" cy="1028700"/>
            <wp:effectExtent l="0" t="0" r="0" b="0"/>
            <wp:docPr id="3" name="Image 3" descr="https://www.ext.onf.fr/img/onf-signatur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https://www.ext.onf.fr/img/onf-signature.jpg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3B9D0164" w14:textId="77777777" w:rsidTr="002525D3">
        <w:tc>
          <w:tcPr>
            <w:tcW w:w="9923" w:type="dxa"/>
          </w:tcPr>
          <w:p w14:paraId="5520775F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4820D439" w14:textId="77777777" w:rsidR="00165325" w:rsidRDefault="00165325" w:rsidP="00AB737E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165325">
              <w:rPr>
                <w:rFonts w:ascii="Arial" w:hAnsi="Arial" w:cs="Arial"/>
                <w:b/>
              </w:rPr>
              <w:t xml:space="preserve">ACCORD-CADRE DE TRAVAUX </w:t>
            </w:r>
          </w:p>
          <w:p w14:paraId="1322DDA0" w14:textId="2FBA021F" w:rsidR="00AB737E" w:rsidRPr="00AB737E" w:rsidRDefault="00AB737E" w:rsidP="00165325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F229E6" w:rsidRPr="00AB737E" w14:paraId="18353366" w14:textId="77777777" w:rsidTr="00251D2F">
        <w:tc>
          <w:tcPr>
            <w:tcW w:w="9923" w:type="dxa"/>
            <w:vAlign w:val="center"/>
          </w:tcPr>
          <w:p w14:paraId="114B30FF" w14:textId="529CCA4C" w:rsidR="00F229E6" w:rsidRDefault="00165325" w:rsidP="00165325">
            <w:pPr>
              <w:spacing w:before="120" w:after="120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165325">
              <w:rPr>
                <w:rFonts w:ascii="Arial" w:hAnsi="Arial" w:cs="Arial"/>
                <w:b/>
                <w:bCs/>
                <w:sz w:val="28"/>
                <w:szCs w:val="22"/>
              </w:rPr>
              <w:t>TRAVAUX</w:t>
            </w:r>
            <w:r w:rsidR="009A5138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</w:t>
            </w:r>
            <w:r w:rsidRPr="00165325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DIVERS D’ENTRETIEN ET DE CREATION DE ROUTES FORESTIERES DANS LES FORETS PUBLIQUES DES HAUTS-DE-FRANCE </w:t>
            </w:r>
          </w:p>
          <w:p w14:paraId="0CA36E0C" w14:textId="77777777" w:rsidR="00A55CB7" w:rsidRPr="00A55CB7" w:rsidRDefault="00A55CB7" w:rsidP="00A55CB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bookmarkStart w:id="5" w:name="_Toc3794252"/>
            <w:bookmarkStart w:id="6" w:name="_Toc3795433"/>
            <w:bookmarkStart w:id="7" w:name="_Toc90561026"/>
            <w:bookmarkStart w:id="8" w:name="_Toc92197073"/>
            <w:r w:rsidRPr="00A55CB7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14:paraId="74C179CE" w14:textId="77777777" w:rsidR="00A55CB7" w:rsidRPr="00A55CB7" w:rsidRDefault="00A55CB7" w:rsidP="00A55CB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0"/>
                <w:szCs w:val="28"/>
              </w:rPr>
            </w:pPr>
          </w:p>
          <w:p w14:paraId="3D6ABD8F" w14:textId="4D849D8E" w:rsidR="00A55CB7" w:rsidRPr="00A55CB7" w:rsidRDefault="00A55CB7" w:rsidP="00A55CB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  <w:szCs w:val="20"/>
              </w:rPr>
            </w:pPr>
            <w:bookmarkStart w:id="9" w:name="_Toc3207306"/>
            <w:bookmarkStart w:id="10" w:name="_Toc3794253"/>
            <w:bookmarkStart w:id="11" w:name="_Toc3795434"/>
            <w:bookmarkStart w:id="12" w:name="_Toc90561027"/>
            <w:bookmarkStart w:id="13" w:name="_Toc92197074"/>
            <w:r w:rsidRPr="00A55CB7">
              <w:rPr>
                <w:rFonts w:ascii="Marianne" w:hAnsi="Marianne" w:cs="Arial"/>
                <w:sz w:val="16"/>
                <w:szCs w:val="20"/>
              </w:rPr>
              <w:t>(</w:t>
            </w:r>
            <w:r w:rsidR="00A5775E">
              <w:rPr>
                <w:rFonts w:ascii="Marianne" w:hAnsi="Marianne" w:cs="Arial"/>
                <w:sz w:val="16"/>
                <w:szCs w:val="20"/>
              </w:rPr>
              <w:t>P</w:t>
            </w:r>
            <w:r w:rsidRPr="00A55CB7">
              <w:rPr>
                <w:rFonts w:ascii="Marianne" w:hAnsi="Marianne" w:cs="Arial"/>
                <w:sz w:val="16"/>
                <w:szCs w:val="20"/>
              </w:rPr>
              <w:t>assé en application des articles L.2113-10 et R.2113-1, L.2123-1 et R.2123-1 du Code de la commande publique)</w:t>
            </w:r>
            <w:bookmarkEnd w:id="9"/>
            <w:bookmarkEnd w:id="10"/>
            <w:bookmarkEnd w:id="11"/>
            <w:bookmarkEnd w:id="12"/>
            <w:bookmarkEnd w:id="13"/>
          </w:p>
          <w:p w14:paraId="42F6FC2D" w14:textId="77777777" w:rsidR="00F229E6" w:rsidRPr="0032484F" w:rsidRDefault="00F229E6" w:rsidP="00A55CB7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049009B4" w14:textId="77777777" w:rsidTr="00251D2F">
        <w:tc>
          <w:tcPr>
            <w:tcW w:w="9923" w:type="dxa"/>
            <w:vAlign w:val="center"/>
          </w:tcPr>
          <w:p w14:paraId="4C019CDB" w14:textId="77777777" w:rsidR="00F229E6" w:rsidRPr="003A36D8" w:rsidRDefault="00F229E6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B4D619A" w14:textId="0858E110" w:rsidR="00F229E6" w:rsidRDefault="00CE60E5" w:rsidP="00A55CB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</w:t>
            </w:r>
            <w:r w:rsidR="00F229E6" w:rsidRPr="003A36D8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ACCORD-CADRE A </w:t>
            </w:r>
            <w:r w:rsidR="00E96816">
              <w:rPr>
                <w:rFonts w:ascii="Arial" w:hAnsi="Arial" w:cs="Arial"/>
                <w:b/>
                <w:spacing w:val="60"/>
                <w:sz w:val="22"/>
                <w:szCs w:val="22"/>
              </w:rPr>
              <w:t>EXECUTION MIXTE</w:t>
            </w:r>
            <w:r w:rsidR="00316A07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N°</w:t>
            </w:r>
            <w:r w:rsidR="00316A07" w:rsidRPr="00316A07"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2025-8500-03</w:t>
            </w:r>
            <w:r w:rsidR="00F229E6" w:rsidRPr="003A36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74EB5E5D" w14:textId="3508BD27" w:rsidR="007D76B8" w:rsidRPr="004400B8" w:rsidRDefault="007D76B8" w:rsidP="00A55CB7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4D0F1DE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7EDBA351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4B155A2E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0D316504" w14:textId="77777777" w:rsidR="002E69ED" w:rsidRPr="00F40BD7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F40BD7">
        <w:rPr>
          <w:rFonts w:ascii="Marianne" w:hAnsi="Marianne" w:cs="Arial"/>
          <w:b/>
          <w:sz w:val="20"/>
          <w:szCs w:val="20"/>
        </w:rPr>
        <w:t>Objet du marché</w:t>
      </w:r>
    </w:p>
    <w:p w14:paraId="1211E82F" w14:textId="71FDA185" w:rsidR="00F40BD7" w:rsidRPr="00F40BD7" w:rsidRDefault="00F40BD7" w:rsidP="00F40BD7">
      <w:pPr>
        <w:keepLines/>
        <w:spacing w:before="120" w:after="120"/>
        <w:rPr>
          <w:rFonts w:ascii="Marianne" w:hAnsi="Marianne" w:cs="Arial"/>
          <w:snapToGrid w:val="0"/>
          <w:sz w:val="20"/>
          <w:szCs w:val="20"/>
        </w:rPr>
      </w:pPr>
      <w:bookmarkStart w:id="14" w:name="_Toc81880367"/>
      <w:r w:rsidRPr="00F40BD7">
        <w:rPr>
          <w:rFonts w:ascii="Marianne" w:hAnsi="Marianne" w:cs="Arial"/>
          <w:snapToGrid w:val="0"/>
          <w:sz w:val="20"/>
          <w:szCs w:val="20"/>
        </w:rPr>
        <w:t xml:space="preserve">Le présent accord-cadre concerne l'exécution de travaux d’infrastructures dans les forêts domaniales de l’ agence ONF </w:t>
      </w:r>
      <w:r w:rsidR="001D0EFB">
        <w:rPr>
          <w:rFonts w:ascii="Marianne" w:hAnsi="Marianne" w:cs="Arial"/>
          <w:snapToGrid w:val="0"/>
          <w:sz w:val="20"/>
          <w:szCs w:val="20"/>
        </w:rPr>
        <w:t>de Compiègne</w:t>
      </w:r>
      <w:r w:rsidRPr="00F40BD7">
        <w:rPr>
          <w:rFonts w:ascii="Marianne" w:hAnsi="Marianne" w:cs="Arial"/>
          <w:snapToGrid w:val="0"/>
          <w:sz w:val="20"/>
          <w:szCs w:val="20"/>
        </w:rPr>
        <w:t xml:space="preserve"> et de l’agence </w:t>
      </w:r>
      <w:r w:rsidR="001D0EFB">
        <w:rPr>
          <w:rFonts w:ascii="Marianne" w:hAnsi="Marianne" w:cs="Arial"/>
          <w:snapToGrid w:val="0"/>
          <w:sz w:val="20"/>
          <w:szCs w:val="20"/>
        </w:rPr>
        <w:t>de Lille</w:t>
      </w:r>
      <w:r w:rsidRPr="00F40BD7">
        <w:rPr>
          <w:rFonts w:ascii="Marianne" w:hAnsi="Marianne" w:cs="Arial"/>
          <w:snapToGrid w:val="0"/>
          <w:sz w:val="20"/>
          <w:szCs w:val="20"/>
        </w:rPr>
        <w:t xml:space="preserve"> et porte sur l’entretien et création de routes empierrées, la stabilisation de route par traitement du sol à la chaux et au liant hydraulique routier et la création de places de dépôt et de surlargeurs empierrées, la réalisation de divers travaux d’entretien de routes forestières non revêtues</w:t>
      </w:r>
      <w:r w:rsidRPr="00F40BD7">
        <w:rPr>
          <w:rFonts w:ascii="Calibri" w:hAnsi="Calibri" w:cs="Calibri"/>
          <w:snapToGrid w:val="0"/>
          <w:sz w:val="20"/>
          <w:szCs w:val="20"/>
        </w:rPr>
        <w:t> </w:t>
      </w:r>
      <w:r w:rsidRPr="00F40BD7">
        <w:rPr>
          <w:rFonts w:ascii="Marianne" w:hAnsi="Marianne" w:cs="Arial"/>
          <w:snapToGrid w:val="0"/>
          <w:sz w:val="20"/>
          <w:szCs w:val="20"/>
        </w:rPr>
        <w:t>et la r</w:t>
      </w:r>
      <w:r w:rsidRPr="00F40BD7">
        <w:rPr>
          <w:rFonts w:ascii="Marianne" w:hAnsi="Marianne" w:cs="Marianne"/>
          <w:snapToGrid w:val="0"/>
          <w:sz w:val="20"/>
          <w:szCs w:val="20"/>
        </w:rPr>
        <w:t>é</w:t>
      </w:r>
      <w:r w:rsidRPr="00F40BD7">
        <w:rPr>
          <w:rFonts w:ascii="Marianne" w:hAnsi="Marianne" w:cs="Arial"/>
          <w:snapToGrid w:val="0"/>
          <w:sz w:val="20"/>
          <w:szCs w:val="20"/>
        </w:rPr>
        <w:t>alisation de point à temps pour rebouchage des nids de poule sur routes forestières revêtues et le rabotage de surface avec analyse de HAP et recherche d’amiante.</w:t>
      </w:r>
    </w:p>
    <w:bookmarkEnd w:id="14"/>
    <w:p w14:paraId="1C615721" w14:textId="77777777" w:rsidR="00DD13AE" w:rsidRPr="00F40BD7" w:rsidRDefault="00DD13AE" w:rsidP="002E69ED">
      <w:pPr>
        <w:rPr>
          <w:rFonts w:ascii="Marianne" w:hAnsi="Marianne" w:cs="Arial"/>
          <w:sz w:val="20"/>
          <w:szCs w:val="20"/>
        </w:rPr>
      </w:pPr>
    </w:p>
    <w:p w14:paraId="5D585DFC" w14:textId="77777777" w:rsidR="002E69ED" w:rsidRPr="00F40BD7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F40BD7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221A73F3" w14:textId="77777777" w:rsidR="002E69ED" w:rsidRPr="00F40BD7" w:rsidRDefault="002E69ED" w:rsidP="002E69ED">
      <w:pPr>
        <w:rPr>
          <w:rFonts w:ascii="Marianne" w:hAnsi="Marianne" w:cs="Arial"/>
          <w:sz w:val="20"/>
          <w:szCs w:val="20"/>
        </w:rPr>
      </w:pPr>
    </w:p>
    <w:p w14:paraId="417E8277" w14:textId="77777777" w:rsidR="00803671" w:rsidRPr="00F40BD7" w:rsidRDefault="00803671" w:rsidP="00803671">
      <w:pPr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>Office National des Forêts</w:t>
      </w:r>
    </w:p>
    <w:p w14:paraId="2D5FD4B1" w14:textId="77777777" w:rsidR="00803671" w:rsidRPr="00F40BD7" w:rsidRDefault="00803671" w:rsidP="00803671">
      <w:pPr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 xml:space="preserve">Direction territoriale Seine-Nord                                        </w:t>
      </w:r>
    </w:p>
    <w:p w14:paraId="506F4C63" w14:textId="77777777" w:rsidR="00803671" w:rsidRPr="00F40BD7" w:rsidRDefault="00803671" w:rsidP="00803671">
      <w:pPr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>Boulevard de Constance</w:t>
      </w:r>
    </w:p>
    <w:p w14:paraId="64CBE5D0" w14:textId="17E3A1CD" w:rsidR="00A0270B" w:rsidRPr="00F40BD7" w:rsidRDefault="00803671" w:rsidP="00803671">
      <w:pPr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>77300 Fontainebleau</w:t>
      </w:r>
    </w:p>
    <w:p w14:paraId="12C30008" w14:textId="77777777" w:rsidR="00803671" w:rsidRDefault="00803671" w:rsidP="00803671">
      <w:pPr>
        <w:rPr>
          <w:rFonts w:ascii="Arial" w:hAnsi="Arial" w:cs="Arial"/>
          <w:sz w:val="20"/>
          <w:szCs w:val="20"/>
        </w:rPr>
      </w:pPr>
    </w:p>
    <w:p w14:paraId="7D3C4862" w14:textId="77777777" w:rsidR="002E69ED" w:rsidRPr="00F40BD7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F40BD7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0CB1C00E" w14:textId="77777777" w:rsidR="002E69ED" w:rsidRPr="00F40BD7" w:rsidRDefault="002E69ED" w:rsidP="002E69ED">
      <w:pPr>
        <w:rPr>
          <w:rFonts w:ascii="Marianne" w:hAnsi="Marianne" w:cs="Arial"/>
          <w:b/>
          <w:spacing w:val="60"/>
          <w:sz w:val="20"/>
          <w:szCs w:val="20"/>
        </w:rPr>
      </w:pPr>
    </w:p>
    <w:p w14:paraId="4E676C0E" w14:textId="7B4E12EC" w:rsidR="00803671" w:rsidRPr="00F40BD7" w:rsidRDefault="00803671" w:rsidP="00803671">
      <w:pPr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 xml:space="preserve">La personne signataire de l’accord-cadre est Madame Valérie Metrich-Hecquet, Directrice </w:t>
      </w:r>
      <w:r w:rsidR="002046A4" w:rsidRPr="00F40BD7">
        <w:rPr>
          <w:rFonts w:ascii="Marianne" w:hAnsi="Marianne" w:cs="Arial"/>
          <w:sz w:val="20"/>
          <w:szCs w:val="20"/>
        </w:rPr>
        <w:t>g</w:t>
      </w:r>
      <w:r w:rsidRPr="00F40BD7">
        <w:rPr>
          <w:rFonts w:ascii="Marianne" w:hAnsi="Marianne" w:cs="Arial"/>
          <w:sz w:val="20"/>
          <w:szCs w:val="20"/>
        </w:rPr>
        <w:t>énérale de l’Office National des Forêts.</w:t>
      </w:r>
    </w:p>
    <w:p w14:paraId="1A2194A8" w14:textId="6116098C" w:rsidR="00A0270B" w:rsidRPr="00F40BD7" w:rsidRDefault="00A0270B" w:rsidP="00A0270B">
      <w:pPr>
        <w:widowControl w:val="0"/>
        <w:rPr>
          <w:rFonts w:ascii="Marianne" w:hAnsi="Marianne" w:cs="Arial"/>
          <w:sz w:val="20"/>
          <w:szCs w:val="20"/>
        </w:rPr>
      </w:pPr>
    </w:p>
    <w:p w14:paraId="1550B405" w14:textId="77777777" w:rsidR="002E69ED" w:rsidRPr="00F40BD7" w:rsidRDefault="002E69ED" w:rsidP="002E69ED">
      <w:pPr>
        <w:rPr>
          <w:rFonts w:ascii="Marianne" w:hAnsi="Marianne" w:cs="Arial"/>
          <w:sz w:val="20"/>
          <w:szCs w:val="20"/>
        </w:rPr>
      </w:pPr>
    </w:p>
    <w:p w14:paraId="5416E621" w14:textId="77777777" w:rsidR="008531B1" w:rsidRDefault="008531B1">
      <w:pPr>
        <w:rPr>
          <w:rFonts w:ascii="Marianne" w:hAnsi="Marianne"/>
          <w:sz w:val="20"/>
          <w:szCs w:val="20"/>
          <w:u w:val="single"/>
        </w:rPr>
      </w:pPr>
    </w:p>
    <w:p w14:paraId="611B8462" w14:textId="77777777" w:rsidR="0056073E" w:rsidRDefault="0056073E">
      <w:pPr>
        <w:rPr>
          <w:rFonts w:ascii="Marianne" w:hAnsi="Marianne"/>
          <w:sz w:val="20"/>
          <w:szCs w:val="20"/>
          <w:u w:val="single"/>
        </w:rPr>
      </w:pPr>
    </w:p>
    <w:p w14:paraId="25472315" w14:textId="77777777" w:rsidR="0056073E" w:rsidRPr="00412D77" w:rsidRDefault="0056073E">
      <w:pPr>
        <w:rPr>
          <w:rFonts w:ascii="Marianne" w:hAnsi="Marianne"/>
          <w:color w:val="FF0000"/>
          <w:sz w:val="20"/>
          <w:szCs w:val="20"/>
          <w:u w:val="single"/>
        </w:rPr>
      </w:pPr>
    </w:p>
    <w:p w14:paraId="0D875051" w14:textId="618526A7" w:rsidR="008531B1" w:rsidRPr="00412D77" w:rsidRDefault="0056073E" w:rsidP="00904B80">
      <w:pPr>
        <w:spacing w:before="200" w:after="200"/>
        <w:jc w:val="left"/>
        <w:outlineLvl w:val="0"/>
        <w:rPr>
          <w:rFonts w:ascii="Marianne" w:hAnsi="Marianne" w:cs="Arial"/>
          <w:b/>
          <w:bCs/>
          <w:color w:val="FF0000"/>
          <w:sz w:val="20"/>
          <w:szCs w:val="20"/>
        </w:rPr>
        <w:sectPr w:rsidR="008531B1" w:rsidRPr="00412D77" w:rsidSect="008A084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  <w:r w:rsidRPr="00412D77">
        <w:rPr>
          <w:rFonts w:ascii="Marianne" w:hAnsi="Marianne" w:cs="Arial"/>
          <w:b/>
          <w:bCs/>
          <w:color w:val="FF0000"/>
          <w:sz w:val="20"/>
          <w:szCs w:val="20"/>
        </w:rPr>
        <w:t>NE PAS RECOPIER VOTRE MEMOIRE TECHNIQUE</w:t>
      </w:r>
      <w:r w:rsidRPr="00412D77">
        <w:rPr>
          <w:rFonts w:ascii="Calibri" w:hAnsi="Calibri" w:cs="Calibri"/>
          <w:b/>
          <w:bCs/>
          <w:color w:val="FF0000"/>
          <w:sz w:val="20"/>
          <w:szCs w:val="20"/>
        </w:rPr>
        <w:t> </w:t>
      </w:r>
      <w:r w:rsidRPr="00412D77">
        <w:rPr>
          <w:rFonts w:ascii="Marianne" w:hAnsi="Marianne" w:cs="Arial"/>
          <w:b/>
          <w:bCs/>
          <w:color w:val="FF0000"/>
          <w:sz w:val="20"/>
          <w:szCs w:val="20"/>
        </w:rPr>
        <w:t>: REPONDRE SUCCINCTEMENT ET FACTUELLEMENT</w:t>
      </w:r>
      <w:r w:rsidR="00904B80">
        <w:rPr>
          <w:rFonts w:ascii="Marianne" w:hAnsi="Marianne" w:cs="Arial"/>
          <w:b/>
          <w:bCs/>
          <w:color w:val="FF0000"/>
          <w:sz w:val="20"/>
          <w:szCs w:val="20"/>
        </w:rPr>
        <w:t xml:space="preserve"> </w:t>
      </w:r>
      <w:r w:rsidRPr="00412D77">
        <w:rPr>
          <w:rFonts w:ascii="Marianne" w:hAnsi="Marianne" w:cs="Arial"/>
          <w:b/>
          <w:bCs/>
          <w:color w:val="FF0000"/>
          <w:sz w:val="20"/>
          <w:szCs w:val="20"/>
        </w:rPr>
        <w:t xml:space="preserve">AUX CRITERES </w:t>
      </w:r>
      <w:r w:rsidR="00904B80">
        <w:rPr>
          <w:rFonts w:ascii="Marianne" w:hAnsi="Marianne" w:cs="Arial"/>
          <w:b/>
          <w:bCs/>
          <w:color w:val="FF0000"/>
          <w:sz w:val="20"/>
          <w:szCs w:val="20"/>
        </w:rPr>
        <w:t>CI-DESSOUS</w:t>
      </w:r>
      <w:r w:rsidR="00904B80">
        <w:rPr>
          <w:rFonts w:ascii="Calibri" w:hAnsi="Calibri" w:cs="Calibri"/>
          <w:b/>
          <w:bCs/>
          <w:color w:val="FF0000"/>
          <w:sz w:val="20"/>
          <w:szCs w:val="20"/>
        </w:rPr>
        <w:t>.</w:t>
      </w:r>
    </w:p>
    <w:p w14:paraId="1B20DC1D" w14:textId="77777777" w:rsidR="00336910" w:rsidRPr="00F40BD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15" w:name="_Toc525705725"/>
      <w:bookmarkStart w:id="16" w:name="_Toc134337386"/>
      <w:r w:rsidRPr="00F40BD7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56A91036" w14:textId="77777777" w:rsidR="00336910" w:rsidRPr="00F40BD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F40BD7">
        <w:rPr>
          <w:rFonts w:ascii="Marianne" w:hAnsi="Marianne" w:cs="Arial"/>
          <w:sz w:val="20"/>
          <w:szCs w:val="20"/>
        </w:rPr>
        <w:t>.</w:t>
      </w:r>
    </w:p>
    <w:p w14:paraId="2EDFD2FE" w14:textId="77777777" w:rsidR="00336910" w:rsidRPr="00F40BD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>Ils pourront ajouter tous renseignements complémentaires qu'ils juger</w:t>
      </w:r>
      <w:r w:rsidR="0093498D" w:rsidRPr="00F40BD7">
        <w:rPr>
          <w:rFonts w:ascii="Marianne" w:hAnsi="Marianne" w:cs="Arial"/>
          <w:sz w:val="20"/>
          <w:szCs w:val="20"/>
        </w:rPr>
        <w:t>aient utiles en fin de document.</w:t>
      </w:r>
    </w:p>
    <w:p w14:paraId="5BAE18EA" w14:textId="77777777" w:rsidR="00336910" w:rsidRPr="00F40BD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 xml:space="preserve">Ce document contractuel servira au jugement de l'offre. </w:t>
      </w:r>
    </w:p>
    <w:p w14:paraId="40FE9D27" w14:textId="77777777" w:rsidR="0093498D" w:rsidRPr="00F40BD7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>Le candidat est évalué sur 100 p</w:t>
      </w:r>
      <w:r w:rsidR="0093498D" w:rsidRPr="00F40BD7">
        <w:rPr>
          <w:rFonts w:ascii="Marianne" w:hAnsi="Marianne" w:cs="Arial"/>
          <w:sz w:val="20"/>
          <w:szCs w:val="20"/>
        </w:rPr>
        <w:t xml:space="preserve">oints dont la répartition est détaillée </w:t>
      </w:r>
      <w:r w:rsidR="00AF247A" w:rsidRPr="00F40BD7">
        <w:rPr>
          <w:rFonts w:ascii="Marianne" w:hAnsi="Marianne" w:cs="Arial"/>
          <w:sz w:val="20"/>
          <w:szCs w:val="20"/>
        </w:rPr>
        <w:t>ci-après</w:t>
      </w:r>
      <w:r w:rsidR="0093498D" w:rsidRPr="00F40BD7">
        <w:rPr>
          <w:rFonts w:ascii="Marianne" w:hAnsi="Marianne" w:cs="Arial"/>
          <w:sz w:val="20"/>
          <w:szCs w:val="20"/>
        </w:rPr>
        <w:t>.</w:t>
      </w:r>
    </w:p>
    <w:p w14:paraId="7493226D" w14:textId="1A39D942" w:rsidR="00217D73" w:rsidRDefault="0093498D" w:rsidP="00E96816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Marianne" w:hAnsi="Marianne" w:cs="Arial"/>
          <w:sz w:val="20"/>
          <w:szCs w:val="20"/>
        </w:rPr>
      </w:pPr>
      <w:r w:rsidRPr="00F40BD7">
        <w:rPr>
          <w:rFonts w:ascii="Marianne" w:hAnsi="Marianne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 w:rsidR="004133C5" w:rsidRPr="00F40BD7">
        <w:rPr>
          <w:rFonts w:ascii="Marianne" w:hAnsi="Marianne" w:cs="Arial"/>
          <w:sz w:val="20"/>
          <w:szCs w:val="20"/>
        </w:rPr>
        <w:t>40%</w:t>
      </w:r>
      <w:r w:rsidR="007A2253">
        <w:rPr>
          <w:rFonts w:ascii="Marianne" w:hAnsi="Marianne" w:cs="Arial"/>
          <w:sz w:val="20"/>
          <w:szCs w:val="20"/>
        </w:rPr>
        <w:t>.</w:t>
      </w:r>
    </w:p>
    <w:p w14:paraId="0A2044DC" w14:textId="77777777" w:rsidR="00986A00" w:rsidRPr="00986A00" w:rsidRDefault="00986A00" w:rsidP="00986A00"/>
    <w:p w14:paraId="4B466FD1" w14:textId="63EA3BE4" w:rsidR="00986A00" w:rsidRPr="00986A00" w:rsidRDefault="00986A00" w:rsidP="00986A00"/>
    <w:p w14:paraId="7392F9FA" w14:textId="77777777" w:rsidR="00986A00" w:rsidRPr="00986A00" w:rsidRDefault="00986A00" w:rsidP="00986A00"/>
    <w:p w14:paraId="7EC950A2" w14:textId="77777777" w:rsidR="00986A00" w:rsidRPr="00986A00" w:rsidRDefault="00986A00" w:rsidP="00986A00"/>
    <w:p w14:paraId="5C5D6498" w14:textId="77777777" w:rsidR="00986A00" w:rsidRDefault="00986A00" w:rsidP="00986A00">
      <w:pPr>
        <w:rPr>
          <w:rFonts w:ascii="Marianne" w:hAnsi="Marianne" w:cs="Arial"/>
          <w:sz w:val="20"/>
          <w:szCs w:val="20"/>
        </w:rPr>
      </w:pPr>
    </w:p>
    <w:p w14:paraId="552DB0B3" w14:textId="54E09573" w:rsidR="00986A00" w:rsidRDefault="00986A00" w:rsidP="00986A00">
      <w:pPr>
        <w:tabs>
          <w:tab w:val="left" w:pos="1320"/>
        </w:tabs>
      </w:pPr>
      <w:r>
        <w:tab/>
      </w:r>
    </w:p>
    <w:p w14:paraId="0866AA02" w14:textId="77777777" w:rsidR="00986A00" w:rsidRDefault="00986A00" w:rsidP="00986A00">
      <w:pPr>
        <w:tabs>
          <w:tab w:val="left" w:pos="1320"/>
        </w:tabs>
      </w:pPr>
    </w:p>
    <w:p w14:paraId="155E686A" w14:textId="77777777" w:rsidR="00986A00" w:rsidRDefault="00986A00" w:rsidP="00986A00">
      <w:pPr>
        <w:tabs>
          <w:tab w:val="left" w:pos="1320"/>
        </w:tabs>
      </w:pPr>
    </w:p>
    <w:p w14:paraId="43866AA2" w14:textId="77777777" w:rsidR="00986A00" w:rsidRDefault="00986A00" w:rsidP="00986A00">
      <w:pPr>
        <w:tabs>
          <w:tab w:val="left" w:pos="1320"/>
        </w:tabs>
      </w:pPr>
    </w:p>
    <w:p w14:paraId="52E9DE0E" w14:textId="77777777" w:rsidR="00986A00" w:rsidRDefault="00986A00" w:rsidP="00986A00">
      <w:pPr>
        <w:tabs>
          <w:tab w:val="left" w:pos="1320"/>
        </w:tabs>
      </w:pPr>
    </w:p>
    <w:p w14:paraId="0E9EF049" w14:textId="77777777" w:rsidR="00986A00" w:rsidRDefault="00986A00" w:rsidP="00986A00">
      <w:pPr>
        <w:tabs>
          <w:tab w:val="left" w:pos="1320"/>
        </w:tabs>
      </w:pPr>
    </w:p>
    <w:p w14:paraId="59D58E33" w14:textId="77777777" w:rsidR="00986A00" w:rsidRDefault="00986A00" w:rsidP="00986A00">
      <w:pPr>
        <w:tabs>
          <w:tab w:val="left" w:pos="1320"/>
        </w:tabs>
      </w:pPr>
    </w:p>
    <w:p w14:paraId="2391E27E" w14:textId="77777777" w:rsidR="00986A00" w:rsidRDefault="00986A00" w:rsidP="00986A00">
      <w:pPr>
        <w:tabs>
          <w:tab w:val="left" w:pos="1320"/>
        </w:tabs>
      </w:pPr>
    </w:p>
    <w:p w14:paraId="6A3C406E" w14:textId="77777777" w:rsidR="00986A00" w:rsidRDefault="00986A00" w:rsidP="00986A00">
      <w:pPr>
        <w:tabs>
          <w:tab w:val="left" w:pos="1320"/>
        </w:tabs>
      </w:pPr>
    </w:p>
    <w:p w14:paraId="774CC51F" w14:textId="77777777" w:rsidR="00986A00" w:rsidRDefault="00986A00" w:rsidP="00986A00">
      <w:pPr>
        <w:tabs>
          <w:tab w:val="left" w:pos="1320"/>
        </w:tabs>
      </w:pPr>
    </w:p>
    <w:p w14:paraId="5F536C4A" w14:textId="77777777" w:rsidR="00986A00" w:rsidRDefault="00986A00" w:rsidP="00986A00">
      <w:pPr>
        <w:tabs>
          <w:tab w:val="left" w:pos="1320"/>
        </w:tabs>
      </w:pPr>
    </w:p>
    <w:p w14:paraId="0876702E" w14:textId="77777777" w:rsidR="00986A00" w:rsidRDefault="00986A00" w:rsidP="00986A00">
      <w:pPr>
        <w:tabs>
          <w:tab w:val="left" w:pos="1320"/>
        </w:tabs>
      </w:pPr>
    </w:p>
    <w:p w14:paraId="7CD828FB" w14:textId="77777777" w:rsidR="00986A00" w:rsidRDefault="00986A00" w:rsidP="00986A00">
      <w:pPr>
        <w:tabs>
          <w:tab w:val="left" w:pos="1320"/>
        </w:tabs>
      </w:pPr>
    </w:p>
    <w:p w14:paraId="71E9C5D9" w14:textId="77777777" w:rsidR="00986A00" w:rsidRDefault="00986A00" w:rsidP="00986A00">
      <w:pPr>
        <w:tabs>
          <w:tab w:val="left" w:pos="1320"/>
        </w:tabs>
      </w:pPr>
    </w:p>
    <w:p w14:paraId="39BA7DFC" w14:textId="77777777" w:rsidR="00986A00" w:rsidRDefault="00986A00" w:rsidP="00986A00">
      <w:pPr>
        <w:tabs>
          <w:tab w:val="left" w:pos="1320"/>
        </w:tabs>
      </w:pPr>
    </w:p>
    <w:p w14:paraId="462862A0" w14:textId="77777777" w:rsidR="00986A00" w:rsidRDefault="00986A00" w:rsidP="00986A00">
      <w:pPr>
        <w:tabs>
          <w:tab w:val="left" w:pos="1320"/>
        </w:tabs>
      </w:pPr>
    </w:p>
    <w:p w14:paraId="7415C156" w14:textId="77777777" w:rsidR="00986A00" w:rsidRDefault="00986A00" w:rsidP="00986A00">
      <w:pPr>
        <w:tabs>
          <w:tab w:val="left" w:pos="1320"/>
        </w:tabs>
      </w:pPr>
    </w:p>
    <w:p w14:paraId="7F94FE0D" w14:textId="77777777" w:rsidR="00986A00" w:rsidRDefault="00986A00" w:rsidP="00986A00">
      <w:pPr>
        <w:tabs>
          <w:tab w:val="left" w:pos="1320"/>
        </w:tabs>
      </w:pPr>
    </w:p>
    <w:p w14:paraId="53766B8B" w14:textId="77777777" w:rsidR="00986A00" w:rsidRDefault="00986A00" w:rsidP="00986A00">
      <w:pPr>
        <w:tabs>
          <w:tab w:val="left" w:pos="1320"/>
        </w:tabs>
      </w:pPr>
    </w:p>
    <w:p w14:paraId="40C106CD" w14:textId="77777777" w:rsidR="00986A00" w:rsidRDefault="00986A00" w:rsidP="00986A00">
      <w:pPr>
        <w:tabs>
          <w:tab w:val="left" w:pos="1320"/>
        </w:tabs>
      </w:pPr>
    </w:p>
    <w:p w14:paraId="450A74E5" w14:textId="77777777" w:rsidR="00986A00" w:rsidRDefault="00986A00" w:rsidP="00986A00">
      <w:pPr>
        <w:tabs>
          <w:tab w:val="left" w:pos="1320"/>
        </w:tabs>
      </w:pPr>
    </w:p>
    <w:p w14:paraId="76939EBF" w14:textId="77777777" w:rsidR="00986A00" w:rsidRDefault="00986A00" w:rsidP="00986A00">
      <w:pPr>
        <w:tabs>
          <w:tab w:val="left" w:pos="1320"/>
        </w:tabs>
      </w:pPr>
    </w:p>
    <w:p w14:paraId="1AC02DC4" w14:textId="77777777" w:rsidR="00986A00" w:rsidRDefault="00986A00" w:rsidP="00986A00">
      <w:pPr>
        <w:tabs>
          <w:tab w:val="left" w:pos="1320"/>
        </w:tabs>
      </w:pPr>
    </w:p>
    <w:p w14:paraId="2E4E9757" w14:textId="77777777" w:rsidR="00986A00" w:rsidRDefault="00986A00" w:rsidP="00986A00">
      <w:pPr>
        <w:tabs>
          <w:tab w:val="left" w:pos="1320"/>
        </w:tabs>
      </w:pPr>
    </w:p>
    <w:p w14:paraId="312794DD" w14:textId="77777777" w:rsidR="005E1007" w:rsidRDefault="005E1007" w:rsidP="00986A00">
      <w:pPr>
        <w:tabs>
          <w:tab w:val="left" w:pos="1320"/>
        </w:tabs>
      </w:pPr>
    </w:p>
    <w:p w14:paraId="05A1DAB4" w14:textId="77777777" w:rsidR="005E1007" w:rsidRDefault="005E1007" w:rsidP="00986A00">
      <w:pPr>
        <w:tabs>
          <w:tab w:val="left" w:pos="1320"/>
        </w:tabs>
      </w:pPr>
    </w:p>
    <w:p w14:paraId="6C483AC4" w14:textId="77777777" w:rsidR="005E1007" w:rsidRDefault="005E1007" w:rsidP="00986A00">
      <w:pPr>
        <w:tabs>
          <w:tab w:val="left" w:pos="1320"/>
        </w:tabs>
      </w:pPr>
    </w:p>
    <w:p w14:paraId="5F67C871" w14:textId="77777777" w:rsidR="005E1007" w:rsidRDefault="005E1007" w:rsidP="00986A00">
      <w:pPr>
        <w:tabs>
          <w:tab w:val="left" w:pos="1320"/>
        </w:tabs>
      </w:pPr>
    </w:p>
    <w:p w14:paraId="23EDDD4C" w14:textId="77777777" w:rsidR="005E1007" w:rsidRDefault="005E1007" w:rsidP="00986A00">
      <w:pPr>
        <w:tabs>
          <w:tab w:val="left" w:pos="1320"/>
        </w:tabs>
      </w:pPr>
    </w:p>
    <w:p w14:paraId="3FA0EA10" w14:textId="77777777" w:rsidR="005E1007" w:rsidRDefault="005E1007" w:rsidP="00986A00">
      <w:pPr>
        <w:tabs>
          <w:tab w:val="left" w:pos="1320"/>
        </w:tabs>
      </w:pPr>
    </w:p>
    <w:p w14:paraId="0BE12CCF" w14:textId="77777777" w:rsidR="005E1007" w:rsidRDefault="005E1007" w:rsidP="00986A00">
      <w:pPr>
        <w:tabs>
          <w:tab w:val="left" w:pos="1320"/>
        </w:tabs>
      </w:pPr>
    </w:p>
    <w:p w14:paraId="5C0AA93E" w14:textId="77777777" w:rsidR="005E1007" w:rsidRDefault="005E1007" w:rsidP="00986A00">
      <w:pPr>
        <w:tabs>
          <w:tab w:val="left" w:pos="1320"/>
        </w:tabs>
      </w:pPr>
    </w:p>
    <w:p w14:paraId="78EEA06F" w14:textId="77777777" w:rsidR="005E1007" w:rsidRDefault="005E1007" w:rsidP="00986A00">
      <w:pPr>
        <w:tabs>
          <w:tab w:val="left" w:pos="1320"/>
        </w:tabs>
      </w:pPr>
    </w:p>
    <w:p w14:paraId="52EBA9AB" w14:textId="77777777" w:rsidR="00986A00" w:rsidRDefault="00986A00" w:rsidP="00986A00">
      <w:pPr>
        <w:tabs>
          <w:tab w:val="left" w:pos="1320"/>
        </w:tabs>
      </w:pPr>
    </w:p>
    <w:p w14:paraId="5A5EC704" w14:textId="77777777" w:rsidR="00986A00" w:rsidRDefault="00986A00" w:rsidP="00986A00">
      <w:pPr>
        <w:tabs>
          <w:tab w:val="left" w:pos="1320"/>
        </w:tabs>
      </w:pPr>
    </w:p>
    <w:p w14:paraId="53EC3A38" w14:textId="77777777" w:rsidR="00986A00" w:rsidRDefault="00986A00" w:rsidP="00986A00">
      <w:pPr>
        <w:tabs>
          <w:tab w:val="left" w:pos="1320"/>
        </w:tabs>
      </w:pPr>
    </w:p>
    <w:p w14:paraId="04529154" w14:textId="77777777" w:rsidR="00986A00" w:rsidRPr="00986A00" w:rsidRDefault="00986A00" w:rsidP="00986A00">
      <w:pPr>
        <w:tabs>
          <w:tab w:val="left" w:pos="1320"/>
        </w:tabs>
      </w:pPr>
    </w:p>
    <w:tbl>
      <w:tblPr>
        <w:tblpPr w:leftFromText="141" w:rightFromText="141" w:vertAnchor="text" w:horzAnchor="margin" w:tblpY="134"/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986A00" w:rsidRPr="00F40BD7" w14:paraId="2535FA16" w14:textId="77777777" w:rsidTr="00986A00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bookmarkEnd w:id="15"/>
          <w:bookmarkEnd w:id="16"/>
          <w:p w14:paraId="37445118" w14:textId="1AF5B6FC" w:rsidR="00986A00" w:rsidRPr="00986A00" w:rsidRDefault="00986A00" w:rsidP="00986A00">
            <w:pPr>
              <w:pStyle w:val="Titre1"/>
              <w:numPr>
                <w:ilvl w:val="0"/>
                <w:numId w:val="0"/>
              </w:numPr>
              <w:rPr>
                <w:rFonts w:ascii="Marianne" w:hAnsi="Marianne"/>
                <w:color w:val="000000"/>
                <w:u w:val="none"/>
              </w:rPr>
            </w:pPr>
            <w:r w:rsidRPr="00986A00">
              <w:rPr>
                <w:rFonts w:ascii="Marianne" w:hAnsi="Marianne"/>
                <w:u w:val="none"/>
              </w:rPr>
              <w:t>1</w:t>
            </w:r>
            <w:r>
              <w:rPr>
                <w:rFonts w:ascii="Marianne" w:hAnsi="Marianne"/>
                <w:u w:val="none"/>
              </w:rPr>
              <w:t>-</w:t>
            </w:r>
            <w:r w:rsidRPr="00986A00">
              <w:rPr>
                <w:rFonts w:ascii="Marianne" w:hAnsi="Marianne"/>
                <w:u w:val="none"/>
              </w:rPr>
              <w:t xml:space="preserve"> </w:t>
            </w:r>
            <w:r w:rsidRPr="00986A00">
              <w:rPr>
                <w:rFonts w:ascii="Marianne" w:hAnsi="Marianne"/>
                <w:sz w:val="24"/>
                <w:szCs w:val="24"/>
                <w:u w:val="none"/>
              </w:rPr>
              <w:t>TECHNIQUES</w:t>
            </w:r>
            <w:r w:rsidRPr="00986A00">
              <w:rPr>
                <w:rFonts w:ascii="Calibri" w:hAnsi="Calibri" w:cs="Calibri"/>
                <w:sz w:val="24"/>
                <w:szCs w:val="24"/>
                <w:u w:val="none"/>
              </w:rPr>
              <w:t> </w:t>
            </w:r>
            <w:r w:rsidRPr="00986A00">
              <w:rPr>
                <w:rFonts w:ascii="Marianne" w:hAnsi="Marianne"/>
                <w:sz w:val="24"/>
                <w:szCs w:val="24"/>
                <w:u w:val="none"/>
              </w:rPr>
              <w:t>: MÉTHODES et materiels, MATÉRIAUX</w:t>
            </w:r>
            <w:r w:rsidRPr="00986A00">
              <w:rPr>
                <w:rFonts w:ascii="Marianne" w:hAnsi="Marianne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52E7E481" w14:textId="77777777" w:rsidR="00986A00" w:rsidRPr="00F40BD7" w:rsidRDefault="00986A00" w:rsidP="00986A00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7</w:t>
            </w:r>
            <w:r w:rsidRPr="00F40BD7">
              <w:rPr>
                <w:rFonts w:ascii="Marianne" w:hAnsi="Marianne" w:cs="Arial"/>
                <w:b/>
                <w:sz w:val="20"/>
                <w:szCs w:val="20"/>
              </w:rPr>
              <w:t>0 POINTS</w:t>
            </w:r>
          </w:p>
        </w:tc>
      </w:tr>
      <w:tr w:rsidR="00986A00" w:rsidRPr="00F40BD7" w14:paraId="716BE1CC" w14:textId="77777777" w:rsidTr="00986A00">
        <w:trPr>
          <w:cantSplit/>
          <w:trHeight w:val="479"/>
        </w:trPr>
        <w:tc>
          <w:tcPr>
            <w:tcW w:w="5954" w:type="dxa"/>
            <w:vAlign w:val="center"/>
          </w:tcPr>
          <w:p w14:paraId="22C7F3F0" w14:textId="2F9D9740" w:rsidR="00986A00" w:rsidRPr="00F40BD7" w:rsidRDefault="00986A00" w:rsidP="00986A00">
            <w:pPr>
              <w:pStyle w:val="Titre2"/>
              <w:rPr>
                <w:rFonts w:ascii="Marianne" w:hAnsi="Marianne"/>
                <w:sz w:val="20"/>
                <w:szCs w:val="20"/>
              </w:rPr>
            </w:pPr>
            <w:r w:rsidRPr="00F40BD7">
              <w:rPr>
                <w:rFonts w:ascii="Marianne" w:hAnsi="Marianne"/>
                <w:sz w:val="20"/>
                <w:szCs w:val="20"/>
              </w:rPr>
              <w:t>Méthodes</w:t>
            </w:r>
            <w:r>
              <w:rPr>
                <w:rFonts w:ascii="Marianne" w:hAnsi="Marianne"/>
                <w:sz w:val="20"/>
                <w:szCs w:val="20"/>
              </w:rPr>
              <w:t xml:space="preserve"> et matériels</w:t>
            </w:r>
            <w:ins w:id="17" w:author="PEAN Melissa" w:date="2025-03-13T11:47:00Z" w16du:dateUtc="2025-03-13T10:47:00Z">
              <w:r w:rsidR="00115F50">
                <w:t xml:space="preserve"> </w:t>
              </w:r>
              <w:r w:rsidR="00115F50" w:rsidRPr="00115F50">
                <w:rPr>
                  <w:rFonts w:ascii="Marianne" w:hAnsi="Marianne"/>
                  <w:sz w:val="20"/>
                  <w:szCs w:val="20"/>
                </w:rPr>
                <w:t xml:space="preserve">   </w:t>
              </w:r>
            </w:ins>
          </w:p>
        </w:tc>
        <w:tc>
          <w:tcPr>
            <w:tcW w:w="4423" w:type="dxa"/>
            <w:vAlign w:val="center"/>
          </w:tcPr>
          <w:p w14:paraId="6BE5FEC6" w14:textId="1D7317D7" w:rsidR="00986A00" w:rsidRPr="00F40BD7" w:rsidRDefault="00567D1A" w:rsidP="00986A00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30</w:t>
            </w:r>
            <w:r w:rsidR="00986A00" w:rsidRPr="00F40BD7">
              <w:rPr>
                <w:rFonts w:ascii="Marianne" w:hAnsi="Marianne" w:cs="Arial"/>
                <w:b/>
                <w:sz w:val="20"/>
                <w:szCs w:val="20"/>
              </w:rPr>
              <w:t>/</w:t>
            </w:r>
            <w:r w:rsidR="00986A00">
              <w:rPr>
                <w:rFonts w:ascii="Marianne" w:hAnsi="Marianne" w:cs="Arial"/>
                <w:b/>
                <w:sz w:val="20"/>
                <w:szCs w:val="20"/>
              </w:rPr>
              <w:t>7</w:t>
            </w:r>
            <w:r w:rsidR="00986A00" w:rsidRPr="00F40BD7">
              <w:rPr>
                <w:rFonts w:ascii="Marianne" w:hAnsi="Marianne" w:cs="Arial"/>
                <w:b/>
                <w:sz w:val="20"/>
                <w:szCs w:val="20"/>
              </w:rPr>
              <w:t>0</w:t>
            </w:r>
          </w:p>
        </w:tc>
      </w:tr>
      <w:tr w:rsidR="00986A00" w:rsidRPr="00F40BD7" w14:paraId="571EC652" w14:textId="77777777" w:rsidTr="00986A00">
        <w:trPr>
          <w:cantSplit/>
        </w:trPr>
        <w:tc>
          <w:tcPr>
            <w:tcW w:w="5954" w:type="dxa"/>
            <w:vAlign w:val="center"/>
          </w:tcPr>
          <w:p w14:paraId="52C2304A" w14:textId="77777777" w:rsidR="00986A00" w:rsidRPr="00F40BD7" w:rsidRDefault="00986A00" w:rsidP="00986A00">
            <w:pPr>
              <w:pStyle w:val="texte1"/>
              <w:jc w:val="left"/>
              <w:rPr>
                <w:rFonts w:ascii="Marianne" w:hAnsi="Marianne" w:cs="Arial"/>
                <w:sz w:val="20"/>
                <w:szCs w:val="20"/>
              </w:rPr>
            </w:pPr>
            <w:r w:rsidRPr="00F40BD7">
              <w:rPr>
                <w:rFonts w:ascii="Marianne" w:hAnsi="Marianne" w:cs="Arial"/>
                <w:sz w:val="20"/>
                <w:szCs w:val="20"/>
              </w:rPr>
              <w:t>Le candidat fournira une note précisant la méthodologie mise en place par l’entrepreneur pour exécuter les travaux</w:t>
            </w:r>
          </w:p>
          <w:p w14:paraId="4D6FC326" w14:textId="0165BEEF" w:rsidR="00213532" w:rsidRPr="00213532" w:rsidRDefault="00213532" w:rsidP="00213532">
            <w:pPr>
              <w:pStyle w:val="texte1"/>
              <w:ind w:left="72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-</w:t>
            </w:r>
            <w:r w:rsidRPr="00213532">
              <w:rPr>
                <w:rFonts w:ascii="Marianne" w:hAnsi="Marianne"/>
                <w:sz w:val="20"/>
                <w:szCs w:val="20"/>
              </w:rPr>
              <w:t xml:space="preserve"> Méthodologie (organisation du chantier) (1</w:t>
            </w:r>
            <w:r w:rsidR="00B104EF">
              <w:rPr>
                <w:rFonts w:ascii="Marianne" w:hAnsi="Marianne"/>
                <w:sz w:val="20"/>
                <w:szCs w:val="20"/>
              </w:rPr>
              <w:t>5</w:t>
            </w:r>
            <w:r w:rsidRPr="00213532">
              <w:rPr>
                <w:rFonts w:ascii="Marianne" w:hAnsi="Marianne"/>
                <w:sz w:val="20"/>
                <w:szCs w:val="20"/>
              </w:rPr>
              <w:t xml:space="preserve"> pts)</w:t>
            </w:r>
          </w:p>
          <w:p w14:paraId="79BBFE1B" w14:textId="7B786BAF" w:rsidR="00986A00" w:rsidRPr="00F40BD7" w:rsidRDefault="00213532" w:rsidP="00213532">
            <w:pPr>
              <w:pStyle w:val="texte1"/>
              <w:ind w:left="720"/>
              <w:jc w:val="left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- </w:t>
            </w:r>
            <w:r w:rsidRPr="00213532">
              <w:rPr>
                <w:rFonts w:ascii="Marianne" w:hAnsi="Marianne"/>
                <w:sz w:val="20"/>
                <w:szCs w:val="20"/>
              </w:rPr>
              <w:t>Matériels (engins…) (1</w:t>
            </w:r>
            <w:r w:rsidR="00B104EF">
              <w:rPr>
                <w:rFonts w:ascii="Marianne" w:hAnsi="Marianne"/>
                <w:sz w:val="20"/>
                <w:szCs w:val="20"/>
              </w:rPr>
              <w:t>5</w:t>
            </w:r>
            <w:r w:rsidRPr="00213532">
              <w:rPr>
                <w:rFonts w:ascii="Marianne" w:hAnsi="Marianne"/>
                <w:sz w:val="20"/>
                <w:szCs w:val="20"/>
              </w:rPr>
              <w:t xml:space="preserve"> pts)</w:t>
            </w:r>
          </w:p>
        </w:tc>
        <w:tc>
          <w:tcPr>
            <w:tcW w:w="4423" w:type="dxa"/>
            <w:vAlign w:val="center"/>
          </w:tcPr>
          <w:p w14:paraId="3C104473" w14:textId="77777777" w:rsidR="00986A00" w:rsidRPr="00F40BD7" w:rsidRDefault="00986A00" w:rsidP="00986A00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986A00" w:rsidRPr="00F40BD7" w14:paraId="1B66D2C4" w14:textId="77777777" w:rsidTr="00986A00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09C3" w14:textId="3F0D2606" w:rsidR="00986A00" w:rsidRPr="00F40BD7" w:rsidRDefault="00986A00" w:rsidP="00986A00">
            <w:pPr>
              <w:pStyle w:val="Titre2"/>
              <w:rPr>
                <w:rFonts w:ascii="Marianne" w:hAnsi="Marianne"/>
                <w:sz w:val="20"/>
                <w:szCs w:val="20"/>
              </w:rPr>
            </w:pPr>
            <w:r w:rsidRPr="00F40BD7">
              <w:rPr>
                <w:rFonts w:ascii="Marianne" w:hAnsi="Marianne"/>
                <w:sz w:val="20"/>
                <w:szCs w:val="20"/>
              </w:rPr>
              <w:t>Qualité des matériaux et autres fournitures</w:t>
            </w:r>
            <w:ins w:id="18" w:author="PEAN Melissa" w:date="2025-03-13T11:47:00Z" w16du:dateUtc="2025-03-13T10:47:00Z">
              <w:r w:rsidR="00115F50">
                <w:rPr>
                  <w:rFonts w:ascii="Marianne" w:hAnsi="Marianne"/>
                  <w:sz w:val="20"/>
                  <w:szCs w:val="20"/>
                </w:rPr>
                <w:t xml:space="preserve">    </w:t>
              </w:r>
            </w:ins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4CBE" w14:textId="0C0BF3DD" w:rsidR="00986A00" w:rsidRPr="00F40BD7" w:rsidRDefault="00567D1A" w:rsidP="00986A00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4</w:t>
            </w:r>
            <w:r w:rsidR="00986A00" w:rsidRPr="00F40BD7">
              <w:rPr>
                <w:rFonts w:ascii="Marianne" w:hAnsi="Marianne" w:cs="Arial"/>
                <w:b/>
                <w:sz w:val="20"/>
                <w:szCs w:val="20"/>
              </w:rPr>
              <w:t>0/</w:t>
            </w:r>
            <w:r w:rsidR="00986A00">
              <w:rPr>
                <w:rFonts w:ascii="Marianne" w:hAnsi="Marianne" w:cs="Arial"/>
                <w:b/>
                <w:sz w:val="20"/>
                <w:szCs w:val="20"/>
              </w:rPr>
              <w:t>7</w:t>
            </w:r>
            <w:r w:rsidR="00986A00" w:rsidRPr="00F40BD7">
              <w:rPr>
                <w:rFonts w:ascii="Marianne" w:hAnsi="Marianne" w:cs="Arial"/>
                <w:b/>
                <w:sz w:val="20"/>
                <w:szCs w:val="20"/>
              </w:rPr>
              <w:t>0</w:t>
            </w:r>
          </w:p>
        </w:tc>
      </w:tr>
      <w:tr w:rsidR="00986A00" w:rsidRPr="00F40BD7" w14:paraId="645F71E7" w14:textId="77777777" w:rsidTr="00986A00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7674" w14:textId="77777777" w:rsidR="00986A00" w:rsidRDefault="00986A00" w:rsidP="00986A00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F40BD7">
              <w:rPr>
                <w:rFonts w:ascii="Marianne" w:hAnsi="Marianne" w:cs="Arial"/>
                <w:sz w:val="20"/>
                <w:szCs w:val="20"/>
              </w:rPr>
              <w:t>Le candidat décrira les matériaux et fourniture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  <w:r w:rsidRPr="00F40BD7">
              <w:rPr>
                <w:rFonts w:ascii="Marianne" w:hAnsi="Marianne" w:cs="Arial"/>
                <w:sz w:val="20"/>
                <w:szCs w:val="20"/>
              </w:rPr>
              <w:t xml:space="preserve"> employés et fournira les références et «</w:t>
            </w:r>
            <w:r w:rsidRPr="00F40BD7">
              <w:rPr>
                <w:rFonts w:ascii="Calibri" w:hAnsi="Calibri" w:cs="Calibri"/>
                <w:sz w:val="20"/>
                <w:szCs w:val="20"/>
              </w:rPr>
              <w:t> </w:t>
            </w:r>
            <w:r w:rsidRPr="00F40BD7">
              <w:rPr>
                <w:rFonts w:ascii="Marianne" w:hAnsi="Marianne" w:cs="Arial"/>
                <w:b/>
                <w:sz w:val="20"/>
                <w:szCs w:val="20"/>
              </w:rPr>
              <w:t>fiches techniques produit</w:t>
            </w:r>
            <w:r w:rsidRPr="00F40BD7">
              <w:rPr>
                <w:rFonts w:ascii="Calibri" w:hAnsi="Calibri" w:cs="Calibri"/>
                <w:sz w:val="20"/>
                <w:szCs w:val="20"/>
              </w:rPr>
              <w:t> </w:t>
            </w:r>
            <w:r w:rsidRPr="00F40BD7">
              <w:rPr>
                <w:rFonts w:ascii="Marianne" w:hAnsi="Marianne" w:cs="Marianne"/>
                <w:sz w:val="20"/>
                <w:szCs w:val="20"/>
              </w:rPr>
              <w:t>»</w:t>
            </w:r>
            <w:r w:rsidRPr="00F40BD7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CD779F">
              <w:rPr>
                <w:rFonts w:ascii="Marianne" w:hAnsi="Marianne" w:cs="Arial"/>
                <w:sz w:val="20"/>
                <w:szCs w:val="20"/>
              </w:rPr>
              <w:t xml:space="preserve">datant de moins de </w:t>
            </w:r>
            <w:r>
              <w:rPr>
                <w:rFonts w:ascii="Marianne" w:hAnsi="Marianne" w:cs="Arial"/>
                <w:sz w:val="20"/>
                <w:szCs w:val="20"/>
              </w:rPr>
              <w:t>6</w:t>
            </w:r>
            <w:r w:rsidRPr="00CD779F">
              <w:rPr>
                <w:rFonts w:ascii="Marianne" w:hAnsi="Marianne" w:cs="Arial"/>
                <w:sz w:val="20"/>
                <w:szCs w:val="20"/>
              </w:rPr>
              <w:t xml:space="preserve"> mois</w:t>
            </w:r>
            <w:r w:rsidRPr="00CD779F">
              <w:rPr>
                <w:rFonts w:ascii="Calibri" w:hAnsi="Calibri" w:cs="Calibri"/>
                <w:sz w:val="20"/>
                <w:szCs w:val="20"/>
              </w:rPr>
              <w:t> </w:t>
            </w:r>
            <w:r w:rsidRPr="00CD779F">
              <w:rPr>
                <w:rFonts w:ascii="Marianne" w:hAnsi="Marianne" w:cs="Arial"/>
                <w:sz w:val="20"/>
                <w:szCs w:val="20"/>
              </w:rPr>
              <w:t>: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56BD2465" w14:textId="77777777" w:rsidR="00986A00" w:rsidRDefault="00986A00" w:rsidP="00986A00">
            <w:pPr>
              <w:pStyle w:val="texte1"/>
              <w:numPr>
                <w:ilvl w:val="0"/>
                <w:numId w:val="3"/>
              </w:numPr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Description des matériaux utilisés (qualité, provenance) et d</w:t>
            </w:r>
            <w:r w:rsidRPr="004E4910">
              <w:rPr>
                <w:rFonts w:ascii="Marianne" w:hAnsi="Marianne" w:cs="Arial"/>
                <w:sz w:val="20"/>
                <w:szCs w:val="20"/>
              </w:rPr>
              <w:t>escription des fournitures utilisées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(30 pts)</w:t>
            </w:r>
          </w:p>
          <w:p w14:paraId="312A11E1" w14:textId="77777777" w:rsidR="00986A00" w:rsidDel="00B104EF" w:rsidRDefault="00986A00" w:rsidP="00986A00">
            <w:pPr>
              <w:pStyle w:val="texte1"/>
              <w:numPr>
                <w:ilvl w:val="0"/>
                <w:numId w:val="3"/>
              </w:numPr>
              <w:rPr>
                <w:del w:id="19" w:author="PEAN Melissa" w:date="2025-03-13T11:19:00Z" w16du:dateUtc="2025-03-13T10:19:00Z"/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Transmission des fiches techniques (10 pts</w:t>
            </w:r>
            <w:del w:id="20" w:author="PEAN Melissa" w:date="2025-03-13T11:21:00Z" w16du:dateUtc="2025-03-13T10:21:00Z">
              <w:r w:rsidDel="001B41C6">
                <w:rPr>
                  <w:rFonts w:ascii="Marianne" w:hAnsi="Marianne" w:cs="Arial"/>
                  <w:sz w:val="20"/>
                  <w:szCs w:val="20"/>
                </w:rPr>
                <w:delText>)</w:delText>
              </w:r>
            </w:del>
          </w:p>
          <w:p w14:paraId="35FCC0C0" w14:textId="77777777" w:rsidR="00986A00" w:rsidRPr="001B41C6" w:rsidRDefault="00986A00" w:rsidP="001B41C6">
            <w:pPr>
              <w:pStyle w:val="texte1"/>
              <w:numPr>
                <w:ilvl w:val="0"/>
                <w:numId w:val="3"/>
              </w:num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61B0" w14:textId="77777777" w:rsidR="00986A00" w:rsidRPr="00F40BD7" w:rsidRDefault="00986A00" w:rsidP="00986A00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tr w:rsidR="00986A00" w:rsidRPr="00F40BD7" w14:paraId="447AA84F" w14:textId="77777777" w:rsidTr="00986A00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3CA1AA5F" w14:textId="5F798F54" w:rsidR="00986A00" w:rsidRPr="00986A00" w:rsidRDefault="00986A00" w:rsidP="00986A00">
            <w:pPr>
              <w:pStyle w:val="Titre1"/>
              <w:numPr>
                <w:ilvl w:val="0"/>
                <w:numId w:val="0"/>
              </w:numPr>
              <w:ind w:left="432" w:hanging="432"/>
              <w:rPr>
                <w:rFonts w:ascii="Marianne" w:hAnsi="Marianne"/>
                <w:sz w:val="24"/>
                <w:szCs w:val="24"/>
                <w:u w:val="none"/>
              </w:rPr>
            </w:pPr>
            <w:r w:rsidRPr="00986A00">
              <w:rPr>
                <w:rFonts w:ascii="Marianne" w:hAnsi="Marianne"/>
                <w:u w:val="none"/>
              </w:rPr>
              <w:t>2</w:t>
            </w:r>
            <w:r>
              <w:rPr>
                <w:rFonts w:ascii="Marianne" w:hAnsi="Marianne"/>
                <w:u w:val="none"/>
              </w:rPr>
              <w:t>-</w:t>
            </w:r>
            <w:r w:rsidRPr="00986A00">
              <w:rPr>
                <w:rFonts w:ascii="Marianne" w:hAnsi="Marianne"/>
                <w:sz w:val="24"/>
                <w:szCs w:val="24"/>
                <w:u w:val="none"/>
              </w:rPr>
              <w:t xml:space="preserve"> adaptation des 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2111D73B" w14:textId="77777777" w:rsidR="00986A00" w:rsidRPr="00F40BD7" w:rsidRDefault="00986A00" w:rsidP="00986A00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Marianne" w:hAnsi="Marianne"/>
                <w:sz w:val="20"/>
                <w:szCs w:val="20"/>
                <w:u w:val="none"/>
              </w:rPr>
            </w:pPr>
            <w:r w:rsidRPr="00F40BD7">
              <w:rPr>
                <w:rFonts w:ascii="Marianne" w:hAnsi="Marianne"/>
                <w:sz w:val="20"/>
                <w:szCs w:val="20"/>
                <w:u w:val="none"/>
              </w:rPr>
              <w:t>20 POINTS</w:t>
            </w:r>
          </w:p>
        </w:tc>
      </w:tr>
      <w:tr w:rsidR="00986A00" w:rsidRPr="00F40BD7" w14:paraId="4EE506B8" w14:textId="77777777" w:rsidTr="00986A00">
        <w:trPr>
          <w:cantSplit/>
        </w:trPr>
        <w:tc>
          <w:tcPr>
            <w:tcW w:w="5954" w:type="dxa"/>
          </w:tcPr>
          <w:p w14:paraId="3097A92E" w14:textId="77777777" w:rsidR="00986A00" w:rsidRPr="00F40BD7" w:rsidRDefault="00986A00" w:rsidP="00986A00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F40BD7">
              <w:rPr>
                <w:rFonts w:ascii="Marianne" w:hAnsi="Marianne" w:cs="Arial"/>
                <w:sz w:val="20"/>
                <w:szCs w:val="20"/>
              </w:rPr>
              <w:t xml:space="preserve">Le candidat présentera les moyens humains mobilisés pour la réalisation des travaux. </w:t>
            </w:r>
          </w:p>
          <w:p w14:paraId="12C587A4" w14:textId="3311C829" w:rsidR="00986A00" w:rsidRPr="00986A00" w:rsidRDefault="00986A00" w:rsidP="00986A00">
            <w:pPr>
              <w:pStyle w:val="texte1"/>
              <w:numPr>
                <w:ilvl w:val="0"/>
                <w:numId w:val="3"/>
              </w:numPr>
              <w:rPr>
                <w:rFonts w:ascii="Marianne" w:hAnsi="Marianne" w:cs="Arial"/>
                <w:sz w:val="20"/>
                <w:szCs w:val="20"/>
              </w:rPr>
            </w:pPr>
            <w:r w:rsidRPr="00F40BD7">
              <w:rPr>
                <w:rFonts w:ascii="Marianne" w:hAnsi="Marianne" w:cs="Arial"/>
                <w:sz w:val="20"/>
                <w:szCs w:val="20"/>
              </w:rPr>
              <w:t xml:space="preserve">Il désignera un </w:t>
            </w:r>
            <w:r w:rsidRPr="00F40BD7">
              <w:rPr>
                <w:rFonts w:ascii="Marianne" w:hAnsi="Marianne" w:cs="Arial"/>
                <w:b/>
                <w:sz w:val="20"/>
                <w:szCs w:val="20"/>
              </w:rPr>
              <w:t>chef de chantier interlocuteur unique</w:t>
            </w:r>
            <w:r w:rsidRPr="00F40BD7">
              <w:rPr>
                <w:rFonts w:ascii="Marianne" w:hAnsi="Marianne" w:cs="Arial"/>
                <w:sz w:val="20"/>
                <w:szCs w:val="20"/>
              </w:rPr>
              <w:t xml:space="preserve"> du maître d’ouvrage/ maître d’œuvre, </w:t>
            </w:r>
            <w:r w:rsidRPr="00F40BD7">
              <w:rPr>
                <w:rFonts w:ascii="Marianne" w:hAnsi="Marianne" w:cs="Arial"/>
                <w:b/>
                <w:sz w:val="20"/>
                <w:szCs w:val="20"/>
              </w:rPr>
              <w:t>et décrira son profil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. </w:t>
            </w:r>
            <w:r w:rsidRPr="00C2137D">
              <w:rPr>
                <w:rFonts w:ascii="Marianne" w:hAnsi="Marianne" w:cs="Arial"/>
                <w:sz w:val="20"/>
                <w:szCs w:val="20"/>
              </w:rPr>
              <w:t xml:space="preserve">Il présentera </w:t>
            </w:r>
            <w:r w:rsidRPr="00C2137D">
              <w:rPr>
                <w:rFonts w:ascii="Marianne" w:hAnsi="Marianne" w:cs="Arial"/>
                <w:b/>
                <w:sz w:val="20"/>
                <w:szCs w:val="20"/>
              </w:rPr>
              <w:t xml:space="preserve">l’équipe </w:t>
            </w:r>
            <w:r w:rsidRPr="00C2137D">
              <w:rPr>
                <w:rFonts w:ascii="Marianne" w:hAnsi="Marianne" w:cs="Arial"/>
                <w:sz w:val="20"/>
                <w:szCs w:val="20"/>
              </w:rPr>
              <w:t>qu’il entend déployer pour la réalisation des travaux (curriculum vitae…)</w:t>
            </w:r>
            <w:r w:rsidRPr="00C2137D">
              <w:rPr>
                <w:rFonts w:ascii="Marianne" w:hAnsi="Marianne"/>
                <w:sz w:val="20"/>
                <w:szCs w:val="20"/>
              </w:rPr>
              <w:t xml:space="preserve"> notamment le conducteur de pelle (</w:t>
            </w:r>
            <w:r w:rsidR="00CF3EBA">
              <w:rPr>
                <w:rFonts w:ascii="Marianne" w:hAnsi="Marianne"/>
                <w:sz w:val="20"/>
                <w:szCs w:val="20"/>
              </w:rPr>
              <w:t>2</w:t>
            </w:r>
            <w:r>
              <w:rPr>
                <w:rFonts w:ascii="Marianne" w:hAnsi="Marianne"/>
                <w:sz w:val="20"/>
                <w:szCs w:val="20"/>
              </w:rPr>
              <w:t>0 pts)</w:t>
            </w:r>
          </w:p>
        </w:tc>
        <w:tc>
          <w:tcPr>
            <w:tcW w:w="4423" w:type="dxa"/>
            <w:vAlign w:val="center"/>
          </w:tcPr>
          <w:p w14:paraId="3EF16CBB" w14:textId="77777777" w:rsidR="00986A00" w:rsidRPr="00F40BD7" w:rsidRDefault="00986A00" w:rsidP="00986A00">
            <w:pPr>
              <w:pStyle w:val="texte1"/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86A00" w:rsidRPr="00F40BD7" w14:paraId="6BC76D7D" w14:textId="77777777" w:rsidTr="00986A00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433F90F1" w14:textId="77777777" w:rsidR="00986A00" w:rsidRPr="00F40BD7" w:rsidRDefault="00986A00" w:rsidP="00986A00">
            <w:pPr>
              <w:pStyle w:val="Titre1"/>
              <w:numPr>
                <w:ilvl w:val="0"/>
                <w:numId w:val="0"/>
              </w:numPr>
              <w:rPr>
                <w:rFonts w:ascii="Marianne" w:hAnsi="Marianne"/>
                <w:color w:val="000000"/>
                <w:sz w:val="20"/>
                <w:szCs w:val="20"/>
                <w:u w:val="none"/>
              </w:rPr>
            </w:pPr>
            <w:bookmarkStart w:id="21" w:name="_Hlk122428925"/>
            <w:r w:rsidRPr="00986A00">
              <w:rPr>
                <w:rFonts w:ascii="Marianne" w:hAnsi="Marianne"/>
                <w:u w:val="none"/>
              </w:rPr>
              <w:t>3</w:t>
            </w:r>
            <w:r>
              <w:rPr>
                <w:rFonts w:ascii="Marianne" w:hAnsi="Marianne"/>
                <w:sz w:val="20"/>
                <w:szCs w:val="20"/>
                <w:u w:val="none"/>
              </w:rPr>
              <w:t xml:space="preserve"> </w:t>
            </w:r>
            <w:r w:rsidRPr="00986A00">
              <w:rPr>
                <w:rFonts w:ascii="Marianne" w:hAnsi="Marianne"/>
                <w:sz w:val="24"/>
                <w:szCs w:val="24"/>
                <w:u w:val="none"/>
              </w:rPr>
              <w:t>MESURES ENVIRONNEMENTALES</w:t>
            </w:r>
            <w:r w:rsidRPr="00F40BD7">
              <w:rPr>
                <w:rFonts w:ascii="Marianne" w:hAnsi="Marianne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78A84E0E" w14:textId="77777777" w:rsidR="00986A00" w:rsidRPr="00F40BD7" w:rsidRDefault="00986A00" w:rsidP="00986A00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  <w:r w:rsidRPr="00F40BD7">
              <w:rPr>
                <w:rFonts w:ascii="Marianne" w:hAnsi="Marianne" w:cs="Arial"/>
                <w:b/>
                <w:sz w:val="20"/>
                <w:szCs w:val="20"/>
              </w:rPr>
              <w:t>10 POINTS</w:t>
            </w:r>
          </w:p>
        </w:tc>
      </w:tr>
      <w:tr w:rsidR="00986A00" w:rsidRPr="00F40BD7" w14:paraId="495B3654" w14:textId="77777777" w:rsidTr="00986A00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3EBB" w14:textId="77777777" w:rsidR="00986A00" w:rsidRDefault="00986A00" w:rsidP="00986A00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F40BD7">
              <w:rPr>
                <w:rFonts w:ascii="Marianne" w:hAnsi="Marianne" w:cs="Arial"/>
                <w:sz w:val="20"/>
                <w:szCs w:val="20"/>
              </w:rPr>
              <w:t>Performances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et mise en œuvre</w:t>
            </w:r>
            <w:r w:rsidRPr="00F40BD7">
              <w:rPr>
                <w:rFonts w:ascii="Marianne" w:hAnsi="Marianne" w:cs="Arial"/>
                <w:sz w:val="20"/>
                <w:szCs w:val="20"/>
              </w:rPr>
              <w:t xml:space="preserve"> en matière de protection de l’environnement :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5633828B" w14:textId="7901BA65" w:rsidR="00986A00" w:rsidRPr="004B1F20" w:rsidRDefault="00986A00" w:rsidP="00986A00">
            <w:pPr>
              <w:pStyle w:val="texte1"/>
              <w:numPr>
                <w:ilvl w:val="0"/>
                <w:numId w:val="3"/>
              </w:numPr>
              <w:rPr>
                <w:rFonts w:ascii="Marianne" w:hAnsi="Marianne" w:cs="Arial"/>
                <w:sz w:val="20"/>
                <w:szCs w:val="20"/>
              </w:rPr>
            </w:pPr>
            <w:r w:rsidRPr="004B1F20">
              <w:rPr>
                <w:rFonts w:ascii="Marianne" w:hAnsi="Marianne" w:cs="Arial"/>
                <w:sz w:val="20"/>
                <w:szCs w:val="20"/>
              </w:rPr>
              <w:t>Mesures de préservation du milieu forestier et gestion des déchets</w:t>
            </w:r>
            <w:r w:rsidR="00B104EF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4B1F20">
              <w:rPr>
                <w:rFonts w:ascii="Marianne" w:hAnsi="Marianne" w:cs="Arial"/>
                <w:sz w:val="20"/>
                <w:szCs w:val="20"/>
              </w:rPr>
              <w:t>(10 pts)</w:t>
            </w:r>
          </w:p>
          <w:p w14:paraId="1123FCF2" w14:textId="77777777" w:rsidR="00986A00" w:rsidRPr="00F40BD7" w:rsidRDefault="00986A00" w:rsidP="00986A00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795A" w14:textId="77777777" w:rsidR="00986A00" w:rsidRPr="00F40BD7" w:rsidRDefault="00986A00" w:rsidP="00986A00">
            <w:pPr>
              <w:pStyle w:val="texte1"/>
              <w:jc w:val="center"/>
              <w:rPr>
                <w:rFonts w:ascii="Marianne" w:hAnsi="Marianne" w:cs="Arial"/>
                <w:b/>
                <w:sz w:val="20"/>
                <w:szCs w:val="20"/>
              </w:rPr>
            </w:pPr>
          </w:p>
        </w:tc>
      </w:tr>
      <w:bookmarkEnd w:id="21"/>
    </w:tbl>
    <w:p w14:paraId="47A9F460" w14:textId="77777777" w:rsidR="00181B46" w:rsidRPr="00F40BD7" w:rsidRDefault="00181B46" w:rsidP="00986A00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sectPr w:rsidR="00181B46" w:rsidRPr="00F40BD7" w:rsidSect="0075477E">
      <w:headerReference w:type="default" r:id="rId16"/>
      <w:footerReference w:type="default" r:id="rId17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D26FB" w14:textId="77777777" w:rsidR="00D839EB" w:rsidRDefault="00D839EB">
      <w:r>
        <w:separator/>
      </w:r>
    </w:p>
  </w:endnote>
  <w:endnote w:type="continuationSeparator" w:id="0">
    <w:p w14:paraId="7AA9F479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A3CE7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546F3645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285E1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F0074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0886B9E5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40429" w14:textId="77777777" w:rsidR="005F0074" w:rsidRDefault="005F007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E74B749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5F0074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7EA820CA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F1E79" w14:textId="77777777" w:rsidR="00D839EB" w:rsidRDefault="00D839EB">
      <w:r>
        <w:separator/>
      </w:r>
    </w:p>
  </w:footnote>
  <w:footnote w:type="continuationSeparator" w:id="0">
    <w:p w14:paraId="34052D6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06C8" w14:textId="77777777" w:rsidR="005F0074" w:rsidRDefault="005F00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3D6C3" w14:textId="77777777" w:rsidR="00DF6C98" w:rsidRPr="00A55CB7" w:rsidRDefault="00DF6C98" w:rsidP="00A55CB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1C73" w14:textId="77777777" w:rsidR="005F0074" w:rsidRDefault="005F007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7D4D4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088361">
    <w:abstractNumId w:val="0"/>
  </w:num>
  <w:num w:numId="2" w16cid:durableId="779227459">
    <w:abstractNumId w:val="2"/>
  </w:num>
  <w:num w:numId="3" w16cid:durableId="1397823213">
    <w:abstractNumId w:val="1"/>
  </w:num>
  <w:num w:numId="4" w16cid:durableId="1202281021">
    <w:abstractNumId w:val="0"/>
    <w:lvlOverride w:ilvl="0">
      <w:startOverride w:val="2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EAN Melissa">
    <w15:presenceInfo w15:providerId="AD" w15:userId="S::melissa.pean@onf.fr::449a7a28-f40e-4ccb-8f57-0e0d8cbe68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revisionView w:markup="0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44D4D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5F50"/>
    <w:rsid w:val="00117461"/>
    <w:rsid w:val="00125990"/>
    <w:rsid w:val="0013065D"/>
    <w:rsid w:val="0013700F"/>
    <w:rsid w:val="00141E7F"/>
    <w:rsid w:val="001552F7"/>
    <w:rsid w:val="001556E3"/>
    <w:rsid w:val="00160E3E"/>
    <w:rsid w:val="00165325"/>
    <w:rsid w:val="00181B46"/>
    <w:rsid w:val="00182B06"/>
    <w:rsid w:val="0018316F"/>
    <w:rsid w:val="0019171F"/>
    <w:rsid w:val="00192CA5"/>
    <w:rsid w:val="001976A4"/>
    <w:rsid w:val="001B41C6"/>
    <w:rsid w:val="001B7096"/>
    <w:rsid w:val="001C2C0F"/>
    <w:rsid w:val="001D0EFB"/>
    <w:rsid w:val="001D663B"/>
    <w:rsid w:val="001D7A4D"/>
    <w:rsid w:val="001F0F09"/>
    <w:rsid w:val="001F34C6"/>
    <w:rsid w:val="002046A4"/>
    <w:rsid w:val="00213532"/>
    <w:rsid w:val="00213A39"/>
    <w:rsid w:val="00217D73"/>
    <w:rsid w:val="00222C27"/>
    <w:rsid w:val="00223835"/>
    <w:rsid w:val="00231221"/>
    <w:rsid w:val="00243A21"/>
    <w:rsid w:val="00256B8E"/>
    <w:rsid w:val="002648C3"/>
    <w:rsid w:val="00271B1F"/>
    <w:rsid w:val="00287896"/>
    <w:rsid w:val="00290A03"/>
    <w:rsid w:val="002A1DE7"/>
    <w:rsid w:val="002A53CE"/>
    <w:rsid w:val="002B4B77"/>
    <w:rsid w:val="002C0315"/>
    <w:rsid w:val="002D4C71"/>
    <w:rsid w:val="002D6BD6"/>
    <w:rsid w:val="002E69ED"/>
    <w:rsid w:val="002F6A65"/>
    <w:rsid w:val="00302027"/>
    <w:rsid w:val="00306883"/>
    <w:rsid w:val="00316A07"/>
    <w:rsid w:val="00330553"/>
    <w:rsid w:val="00336910"/>
    <w:rsid w:val="003405BC"/>
    <w:rsid w:val="00351649"/>
    <w:rsid w:val="00356527"/>
    <w:rsid w:val="00365C90"/>
    <w:rsid w:val="00366F2D"/>
    <w:rsid w:val="003C1600"/>
    <w:rsid w:val="003D1AF7"/>
    <w:rsid w:val="003D2CAC"/>
    <w:rsid w:val="003D598A"/>
    <w:rsid w:val="003F04B0"/>
    <w:rsid w:val="0040404E"/>
    <w:rsid w:val="00404BE0"/>
    <w:rsid w:val="00412D77"/>
    <w:rsid w:val="004133C5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B1F20"/>
    <w:rsid w:val="004B29B6"/>
    <w:rsid w:val="004C5304"/>
    <w:rsid w:val="004D4C34"/>
    <w:rsid w:val="004E10BF"/>
    <w:rsid w:val="004E3A11"/>
    <w:rsid w:val="004E3FEB"/>
    <w:rsid w:val="004E4910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6073E"/>
    <w:rsid w:val="00564B30"/>
    <w:rsid w:val="00567D1A"/>
    <w:rsid w:val="0059136D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007"/>
    <w:rsid w:val="005E11AD"/>
    <w:rsid w:val="005E55B9"/>
    <w:rsid w:val="005F0074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3B46"/>
    <w:rsid w:val="00675B5F"/>
    <w:rsid w:val="006857DB"/>
    <w:rsid w:val="00690E32"/>
    <w:rsid w:val="0069623C"/>
    <w:rsid w:val="0069720C"/>
    <w:rsid w:val="006A527C"/>
    <w:rsid w:val="006B2773"/>
    <w:rsid w:val="006B7B48"/>
    <w:rsid w:val="006C2818"/>
    <w:rsid w:val="006E18DF"/>
    <w:rsid w:val="00701FDA"/>
    <w:rsid w:val="00704F70"/>
    <w:rsid w:val="007126B5"/>
    <w:rsid w:val="0072200D"/>
    <w:rsid w:val="00725612"/>
    <w:rsid w:val="007276DE"/>
    <w:rsid w:val="00750C1C"/>
    <w:rsid w:val="0075477E"/>
    <w:rsid w:val="007558D1"/>
    <w:rsid w:val="007564AC"/>
    <w:rsid w:val="00763DD0"/>
    <w:rsid w:val="007763DE"/>
    <w:rsid w:val="0078395C"/>
    <w:rsid w:val="007A21F5"/>
    <w:rsid w:val="007A2253"/>
    <w:rsid w:val="007A4517"/>
    <w:rsid w:val="007B40CC"/>
    <w:rsid w:val="007C572B"/>
    <w:rsid w:val="007C7A6F"/>
    <w:rsid w:val="007D138A"/>
    <w:rsid w:val="007D76B8"/>
    <w:rsid w:val="007E3365"/>
    <w:rsid w:val="007F636B"/>
    <w:rsid w:val="008010C3"/>
    <w:rsid w:val="00803671"/>
    <w:rsid w:val="00804426"/>
    <w:rsid w:val="008056F2"/>
    <w:rsid w:val="00831DCF"/>
    <w:rsid w:val="00833CF3"/>
    <w:rsid w:val="00841B04"/>
    <w:rsid w:val="0084216F"/>
    <w:rsid w:val="008531B1"/>
    <w:rsid w:val="00860A41"/>
    <w:rsid w:val="00861117"/>
    <w:rsid w:val="00864ABB"/>
    <w:rsid w:val="00867CB8"/>
    <w:rsid w:val="008715EE"/>
    <w:rsid w:val="00876DDF"/>
    <w:rsid w:val="008A0846"/>
    <w:rsid w:val="008A16F4"/>
    <w:rsid w:val="008A7047"/>
    <w:rsid w:val="008A70A4"/>
    <w:rsid w:val="008A769F"/>
    <w:rsid w:val="008C0CFB"/>
    <w:rsid w:val="008D7D91"/>
    <w:rsid w:val="008E4BD6"/>
    <w:rsid w:val="00901443"/>
    <w:rsid w:val="00904B80"/>
    <w:rsid w:val="00905444"/>
    <w:rsid w:val="00906D4C"/>
    <w:rsid w:val="00914CC6"/>
    <w:rsid w:val="009154FA"/>
    <w:rsid w:val="00917FAC"/>
    <w:rsid w:val="00931969"/>
    <w:rsid w:val="0093498D"/>
    <w:rsid w:val="00943DFF"/>
    <w:rsid w:val="00946012"/>
    <w:rsid w:val="00961169"/>
    <w:rsid w:val="00964168"/>
    <w:rsid w:val="009646E9"/>
    <w:rsid w:val="009655A2"/>
    <w:rsid w:val="00986A00"/>
    <w:rsid w:val="00990DE9"/>
    <w:rsid w:val="0099506B"/>
    <w:rsid w:val="009A5138"/>
    <w:rsid w:val="009A67E0"/>
    <w:rsid w:val="009C5F03"/>
    <w:rsid w:val="009C680B"/>
    <w:rsid w:val="009D00BE"/>
    <w:rsid w:val="009D1BF5"/>
    <w:rsid w:val="009E00C3"/>
    <w:rsid w:val="009E2E2C"/>
    <w:rsid w:val="009F5C3F"/>
    <w:rsid w:val="009F79CD"/>
    <w:rsid w:val="00A01A9D"/>
    <w:rsid w:val="00A0270B"/>
    <w:rsid w:val="00A07E02"/>
    <w:rsid w:val="00A11207"/>
    <w:rsid w:val="00A30256"/>
    <w:rsid w:val="00A327DF"/>
    <w:rsid w:val="00A35C01"/>
    <w:rsid w:val="00A408DB"/>
    <w:rsid w:val="00A507E7"/>
    <w:rsid w:val="00A54B08"/>
    <w:rsid w:val="00A55CB7"/>
    <w:rsid w:val="00A5775E"/>
    <w:rsid w:val="00A62DB4"/>
    <w:rsid w:val="00A70B55"/>
    <w:rsid w:val="00A715AE"/>
    <w:rsid w:val="00A85F87"/>
    <w:rsid w:val="00A96874"/>
    <w:rsid w:val="00AA019E"/>
    <w:rsid w:val="00AA62AE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04EF"/>
    <w:rsid w:val="00B14D93"/>
    <w:rsid w:val="00B226A4"/>
    <w:rsid w:val="00B23A8A"/>
    <w:rsid w:val="00B272E2"/>
    <w:rsid w:val="00B53235"/>
    <w:rsid w:val="00B542D5"/>
    <w:rsid w:val="00B66121"/>
    <w:rsid w:val="00B76C44"/>
    <w:rsid w:val="00B91DB4"/>
    <w:rsid w:val="00B93911"/>
    <w:rsid w:val="00BA6F43"/>
    <w:rsid w:val="00BB5F5B"/>
    <w:rsid w:val="00BE0E97"/>
    <w:rsid w:val="00BE1F1C"/>
    <w:rsid w:val="00BE5C46"/>
    <w:rsid w:val="00C14875"/>
    <w:rsid w:val="00C2137D"/>
    <w:rsid w:val="00C35B98"/>
    <w:rsid w:val="00C431EA"/>
    <w:rsid w:val="00C51444"/>
    <w:rsid w:val="00C57E03"/>
    <w:rsid w:val="00C666C2"/>
    <w:rsid w:val="00C8084B"/>
    <w:rsid w:val="00C86334"/>
    <w:rsid w:val="00C95AE5"/>
    <w:rsid w:val="00C978BC"/>
    <w:rsid w:val="00CA1B34"/>
    <w:rsid w:val="00CB59E2"/>
    <w:rsid w:val="00CC1269"/>
    <w:rsid w:val="00CC36C7"/>
    <w:rsid w:val="00CC68B5"/>
    <w:rsid w:val="00CD38AE"/>
    <w:rsid w:val="00CD57E2"/>
    <w:rsid w:val="00CD779F"/>
    <w:rsid w:val="00CE347C"/>
    <w:rsid w:val="00CE60E5"/>
    <w:rsid w:val="00CF3EBA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CCD"/>
    <w:rsid w:val="00D62D93"/>
    <w:rsid w:val="00D643E7"/>
    <w:rsid w:val="00D6493F"/>
    <w:rsid w:val="00D64B26"/>
    <w:rsid w:val="00D80AC5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E29E3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470E8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96816"/>
    <w:rsid w:val="00EB1CEC"/>
    <w:rsid w:val="00EC3EE1"/>
    <w:rsid w:val="00ED0771"/>
    <w:rsid w:val="00EE4ABE"/>
    <w:rsid w:val="00F0566C"/>
    <w:rsid w:val="00F13B95"/>
    <w:rsid w:val="00F15201"/>
    <w:rsid w:val="00F229E6"/>
    <w:rsid w:val="00F25325"/>
    <w:rsid w:val="00F4063F"/>
    <w:rsid w:val="00F40BD7"/>
    <w:rsid w:val="00F443F2"/>
    <w:rsid w:val="00F4560B"/>
    <w:rsid w:val="00F53926"/>
    <w:rsid w:val="00F57CC1"/>
    <w:rsid w:val="00F60469"/>
    <w:rsid w:val="00F764B0"/>
    <w:rsid w:val="00F82B34"/>
    <w:rsid w:val="00F90871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E1A41"/>
    <w:rsid w:val="00FF2EE4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0F3A84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Para">
    <w:name w:val="Para"/>
    <w:basedOn w:val="Normal"/>
    <w:rsid w:val="00803671"/>
    <w:pPr>
      <w:keepLines/>
      <w:spacing w:before="100" w:after="100"/>
      <w:ind w:firstLine="567"/>
    </w:pPr>
    <w:rPr>
      <w:rFonts w:ascii="Times New Roman" w:hAnsi="Times New Roman"/>
      <w:snapToGrid w:val="0"/>
      <w:sz w:val="22"/>
      <w:szCs w:val="22"/>
    </w:rPr>
  </w:style>
  <w:style w:type="character" w:customStyle="1" w:styleId="Titre1Car">
    <w:name w:val="Titre 1 Car"/>
    <w:basedOn w:val="Policepardfaut"/>
    <w:link w:val="Titre1"/>
    <w:rsid w:val="00B542D5"/>
    <w:rPr>
      <w:rFonts w:ascii="Arial (W1)" w:hAnsi="Arial (W1)" w:cs="Arial"/>
      <w:b/>
      <w:bCs/>
      <w:caps/>
      <w:sz w:val="28"/>
      <w:szCs w:val="28"/>
      <w:u w:val="single"/>
    </w:rPr>
  </w:style>
  <w:style w:type="paragraph" w:styleId="Rvision">
    <w:name w:val="Revision"/>
    <w:hidden/>
    <w:uiPriority w:val="99"/>
    <w:semiHidden/>
    <w:rsid w:val="00831DCF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https://www.ext.onf.fr/img/onf-signature.jpg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EE728-4048-45FB-811C-EC68C36A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116</TotalTime>
  <Pages>3</Pages>
  <Words>463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PEAN Melissa</cp:lastModifiedBy>
  <cp:revision>47</cp:revision>
  <cp:lastPrinted>2017-04-03T09:28:00Z</cp:lastPrinted>
  <dcterms:created xsi:type="dcterms:W3CDTF">2022-12-20T13:32:00Z</dcterms:created>
  <dcterms:modified xsi:type="dcterms:W3CDTF">2025-03-13T10:48:00Z</dcterms:modified>
</cp:coreProperties>
</file>