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72ECD" w14:textId="77777777" w:rsidR="00931D86" w:rsidRDefault="00931D86">
      <w:pPr>
        <w:pStyle w:val="RappSCtexte"/>
        <w:tabs>
          <w:tab w:val="clear" w:pos="4674"/>
          <w:tab w:val="left" w:pos="3312"/>
        </w:tabs>
      </w:pPr>
    </w:p>
    <w:p w14:paraId="7ACB4756" w14:textId="77777777" w:rsidR="00931D86" w:rsidRDefault="00931D86">
      <w:pPr>
        <w:pStyle w:val="RappSCtexte"/>
      </w:pPr>
    </w:p>
    <w:p w14:paraId="637C986A" w14:textId="77777777" w:rsidR="00931D86" w:rsidRDefault="00931D86">
      <w:pPr>
        <w:pStyle w:val="RappSCtexte"/>
      </w:pPr>
    </w:p>
    <w:p w14:paraId="3DF0032F" w14:textId="77777777" w:rsidR="00931D86" w:rsidRDefault="00931D86">
      <w:pPr>
        <w:pStyle w:val="RappSCtexte"/>
      </w:pPr>
    </w:p>
    <w:p w14:paraId="3BB6F266" w14:textId="77777777" w:rsidR="00931D86" w:rsidRDefault="00931D86">
      <w:pPr>
        <w:pStyle w:val="RappSCtexte"/>
      </w:pPr>
    </w:p>
    <w:p w14:paraId="747E021A" w14:textId="77777777" w:rsidR="00931D86" w:rsidRDefault="00931D86">
      <w:pPr>
        <w:pStyle w:val="RappSCtexte"/>
      </w:pPr>
    </w:p>
    <w:p w14:paraId="2123917D" w14:textId="77777777" w:rsidR="00931D86" w:rsidRDefault="00931D86">
      <w:pPr>
        <w:pStyle w:val="RappSCtexte"/>
      </w:pPr>
    </w:p>
    <w:p w14:paraId="6C912D91" w14:textId="77777777" w:rsidR="00931D86" w:rsidRDefault="00931D86">
      <w:pPr>
        <w:pStyle w:val="RappSCtexte"/>
      </w:pPr>
    </w:p>
    <w:p w14:paraId="188E069E" w14:textId="77777777" w:rsidR="00931D86" w:rsidRDefault="00632897">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3184406D" wp14:editId="39A8665F">
                <wp:simplePos x="0" y="0"/>
                <wp:positionH relativeFrom="margin">
                  <wp:posOffset>-285316</wp:posOffset>
                </wp:positionH>
                <wp:positionV relativeFrom="page">
                  <wp:posOffset>2844264</wp:posOffset>
                </wp:positionV>
                <wp:extent cx="7106285" cy="5510463"/>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5" cy="5510463"/>
                        </a:xfrm>
                        <a:prstGeom prst="rect">
                          <a:avLst/>
                        </a:prstGeom>
                        <a:blipFill>
                          <a:blip r:embed="rId8"/>
                          <a:srcRect t="13740" b="13740"/>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09B6BEE" w14:textId="77777777" w:rsidR="00931D86" w:rsidRDefault="00931D86">
                            <w:pPr>
                              <w:ind w:left="567"/>
                              <w:rPr>
                                <w:rFonts w:ascii="Arial" w:hAnsi="Arial" w:cs="Arial"/>
                                <w:b/>
                                <w:bCs/>
                                <w:color w:val="FFFFFF" w:themeColor="background1"/>
                              </w:rPr>
                            </w:pPr>
                          </w:p>
                          <w:p w14:paraId="25886A92" w14:textId="77777777" w:rsidR="00931D86" w:rsidRDefault="00931D86">
                            <w:pPr>
                              <w:ind w:left="567"/>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6" o:spid="_x0000_s6" o:spt="1" type="#_x0000_t1" style="position:absolute;z-index:-251661312;o:allowoverlap:true;o:allowincell:true;mso-position-horizontal-relative:margin;margin-left:-22.47pt;mso-position-horizontal:absolute;mso-position-vertical-relative:page;margin-top:223.96pt;mso-position-vertical:absolute;width:559.55pt;height:433.89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1BA0A774" w14:textId="77777777" w:rsidR="00931D86" w:rsidRDefault="00931D86">
      <w:pPr>
        <w:pStyle w:val="RappSCtexte"/>
      </w:pPr>
    </w:p>
    <w:p w14:paraId="7D44CEA0" w14:textId="77777777" w:rsidR="00931D86" w:rsidRDefault="00931D86">
      <w:pPr>
        <w:pStyle w:val="RappSCtexte"/>
      </w:pPr>
    </w:p>
    <w:p w14:paraId="53B7C6E3" w14:textId="77777777" w:rsidR="00931D86" w:rsidRDefault="00632897">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4C55C88F" w14:textId="77777777" w:rsidR="00931D86" w:rsidRDefault="00931D86">
      <w:pPr>
        <w:pStyle w:val="RappSCtexte"/>
        <w:tabs>
          <w:tab w:val="clear" w:pos="4674"/>
          <w:tab w:val="left" w:pos="1373"/>
        </w:tabs>
        <w:jc w:val="center"/>
      </w:pPr>
    </w:p>
    <w:p w14:paraId="11FBE47A" w14:textId="0D07B661" w:rsidR="00931D86" w:rsidRDefault="00632897">
      <w:pPr>
        <w:pStyle w:val="RappSCtexte"/>
        <w:tabs>
          <w:tab w:val="clear" w:pos="4674"/>
          <w:tab w:val="left" w:pos="1373"/>
        </w:tabs>
        <w:jc w:val="center"/>
        <w:rPr>
          <w:rFonts w:ascii="Arial" w:hAnsi="Arial" w:cs="Arial"/>
          <w:b/>
          <w:bCs/>
          <w:color w:val="FFFFFF" w:themeColor="background1"/>
          <w:sz w:val="24"/>
        </w:rPr>
      </w:pPr>
      <w:r w:rsidRPr="00632897">
        <w:rPr>
          <w:b/>
          <w:color w:val="FFFFFF" w:themeColor="background1"/>
          <w:sz w:val="24"/>
        </w:rPr>
        <w:t>N°251000053</w:t>
      </w:r>
    </w:p>
    <w:p w14:paraId="0778DD96" w14:textId="77777777" w:rsidR="00931D86" w:rsidRDefault="00931D86">
      <w:pPr>
        <w:pStyle w:val="RappSCtexte"/>
        <w:tabs>
          <w:tab w:val="clear" w:pos="4674"/>
          <w:tab w:val="left" w:pos="1373"/>
        </w:tabs>
        <w:jc w:val="center"/>
      </w:pPr>
    </w:p>
    <w:p w14:paraId="42D97EFC" w14:textId="77777777" w:rsidR="00931D86" w:rsidRDefault="00931D86">
      <w:pPr>
        <w:pStyle w:val="RappSCtexte"/>
        <w:tabs>
          <w:tab w:val="clear" w:pos="4674"/>
          <w:tab w:val="left" w:pos="1373"/>
        </w:tabs>
        <w:jc w:val="center"/>
      </w:pPr>
    </w:p>
    <w:p w14:paraId="2CE96BEE" w14:textId="77777777" w:rsidR="00931D86" w:rsidRDefault="00931D86">
      <w:pPr>
        <w:pStyle w:val="RappSCtexte"/>
        <w:tabs>
          <w:tab w:val="clear" w:pos="4674"/>
          <w:tab w:val="left" w:pos="1373"/>
        </w:tabs>
        <w:jc w:val="center"/>
        <w:rPr>
          <w:rFonts w:ascii="Arial" w:hAnsi="Arial" w:cs="Arial"/>
          <w:b/>
          <w:bCs/>
          <w:color w:val="FFFFFF" w:themeColor="background1"/>
          <w:sz w:val="24"/>
        </w:rPr>
      </w:pPr>
    </w:p>
    <w:p w14:paraId="11DE4FE6" w14:textId="77777777" w:rsidR="00931D86" w:rsidRDefault="00931D86">
      <w:pPr>
        <w:pStyle w:val="RappSCtexte"/>
        <w:tabs>
          <w:tab w:val="clear" w:pos="4674"/>
          <w:tab w:val="left" w:pos="1373"/>
        </w:tabs>
        <w:jc w:val="center"/>
        <w:rPr>
          <w:rFonts w:ascii="Arial" w:hAnsi="Arial" w:cs="Arial"/>
          <w:b/>
          <w:bCs/>
          <w:color w:val="FFFFFF" w:themeColor="background1"/>
          <w:sz w:val="24"/>
        </w:rPr>
      </w:pPr>
    </w:p>
    <w:p w14:paraId="18ABD425" w14:textId="77777777" w:rsidR="00931D86" w:rsidRDefault="0063289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12F63BA7" w14:textId="77777777" w:rsidR="00931D86" w:rsidRDefault="0063289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0B5B2F97" w14:textId="77777777" w:rsidR="00931D86" w:rsidRDefault="00632897">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443D76FE" w14:textId="77777777" w:rsidR="00931D86" w:rsidRDefault="00632897">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050ABE87" w14:textId="77777777" w:rsidR="00931D86" w:rsidRDefault="00632897">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083BE2C4" w14:textId="77777777" w:rsidR="00931D86" w:rsidRDefault="00931D86">
      <w:pPr>
        <w:pStyle w:val="RappSCtexte"/>
        <w:tabs>
          <w:tab w:val="clear" w:pos="4674"/>
          <w:tab w:val="left" w:pos="1373"/>
        </w:tabs>
        <w:jc w:val="center"/>
        <w:rPr>
          <w:rFonts w:ascii="Arial" w:hAnsi="Arial" w:cs="Arial"/>
          <w:b/>
          <w:bCs/>
          <w:color w:val="FFFFFF" w:themeColor="background1"/>
        </w:rPr>
      </w:pPr>
    </w:p>
    <w:p w14:paraId="7C7722A3" w14:textId="77777777" w:rsidR="00931D86" w:rsidRDefault="00931D86">
      <w:pPr>
        <w:pStyle w:val="RappSCtexte"/>
        <w:tabs>
          <w:tab w:val="clear" w:pos="4674"/>
          <w:tab w:val="left" w:pos="1373"/>
        </w:tabs>
        <w:jc w:val="center"/>
        <w:rPr>
          <w:rFonts w:ascii="Arial" w:hAnsi="Arial" w:cs="Arial"/>
          <w:b/>
          <w:bCs/>
          <w:color w:val="FFFFFF" w:themeColor="background1"/>
        </w:rPr>
      </w:pPr>
    </w:p>
    <w:p w14:paraId="0178B237" w14:textId="77777777" w:rsidR="00931D86" w:rsidRDefault="00931D86">
      <w:pPr>
        <w:pStyle w:val="RappSCtexte"/>
        <w:tabs>
          <w:tab w:val="left" w:pos="1373"/>
        </w:tabs>
        <w:jc w:val="center"/>
        <w:rPr>
          <w:rFonts w:ascii="Arial" w:hAnsi="Arial" w:cs="Arial"/>
          <w:b/>
          <w:bCs/>
          <w:color w:val="FFFFFF" w:themeColor="background1"/>
          <w:sz w:val="24"/>
        </w:rPr>
      </w:pPr>
    </w:p>
    <w:p w14:paraId="0E59AA25" w14:textId="77777777" w:rsidR="00931D86" w:rsidRDefault="0063289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20E10FD5" w14:textId="77777777" w:rsidR="00931D86" w:rsidRDefault="00931D86">
      <w:pPr>
        <w:pStyle w:val="RappSCtexte"/>
        <w:tabs>
          <w:tab w:val="left" w:pos="1373"/>
        </w:tabs>
        <w:jc w:val="center"/>
        <w:rPr>
          <w:rFonts w:ascii="Arial" w:hAnsi="Arial" w:cs="Arial"/>
          <w:b/>
          <w:bCs/>
          <w:color w:val="FFFFFF" w:themeColor="background1"/>
          <w:sz w:val="24"/>
        </w:rPr>
      </w:pPr>
    </w:p>
    <w:p w14:paraId="75291ACE" w14:textId="77777777" w:rsidR="00931D86" w:rsidRDefault="0063289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32"/>
          <w:szCs w:val="28"/>
        </w:rPr>
        <w:t>Développements et maintenance de l’application Valparaiso du Système d’Informations Halieutiques (SIH)</w:t>
      </w:r>
    </w:p>
    <w:p w14:paraId="44F650C7" w14:textId="77777777" w:rsidR="00931D86" w:rsidRDefault="00931D86">
      <w:pPr>
        <w:pStyle w:val="RappSCtexte"/>
        <w:tabs>
          <w:tab w:val="left" w:pos="1373"/>
        </w:tabs>
        <w:jc w:val="center"/>
        <w:rPr>
          <w:rFonts w:ascii="Arial" w:hAnsi="Arial" w:cs="Arial"/>
          <w:b/>
          <w:bCs/>
          <w:color w:val="FFFFFF" w:themeColor="background1"/>
          <w:sz w:val="24"/>
        </w:rPr>
      </w:pPr>
    </w:p>
    <w:p w14:paraId="3885AECC" w14:textId="77777777" w:rsidR="00931D86" w:rsidRDefault="00931D86">
      <w:pPr>
        <w:pStyle w:val="RappSCtexte"/>
        <w:tabs>
          <w:tab w:val="left" w:pos="1373"/>
        </w:tabs>
        <w:ind w:firstLine="0"/>
        <w:rPr>
          <w:rFonts w:ascii="Arial" w:hAnsi="Arial" w:cs="Arial"/>
          <w:bCs/>
          <w:color w:val="FFFFFF" w:themeColor="background1"/>
          <w:sz w:val="24"/>
        </w:rPr>
      </w:pPr>
    </w:p>
    <w:p w14:paraId="7B8F8D0A" w14:textId="77777777" w:rsidR="00931D86" w:rsidRDefault="00931D86">
      <w:pPr>
        <w:pStyle w:val="RappSCtexte"/>
        <w:tabs>
          <w:tab w:val="left" w:pos="1373"/>
        </w:tabs>
        <w:ind w:firstLine="0"/>
        <w:jc w:val="both"/>
        <w:rPr>
          <w:rFonts w:ascii="Arial" w:hAnsi="Arial" w:cs="Arial"/>
          <w:b/>
          <w:color w:val="FFFFFF" w:themeColor="background1"/>
          <w:sz w:val="24"/>
          <w:u w:val="single"/>
        </w:rPr>
      </w:pPr>
    </w:p>
    <w:p w14:paraId="4D22BD08" w14:textId="77777777" w:rsidR="00931D86" w:rsidRDefault="00931D86">
      <w:pPr>
        <w:pStyle w:val="RappSCtexte"/>
        <w:tabs>
          <w:tab w:val="left" w:pos="1373"/>
        </w:tabs>
        <w:ind w:firstLine="0"/>
        <w:jc w:val="both"/>
        <w:rPr>
          <w:rFonts w:ascii="Arial" w:hAnsi="Arial" w:cs="Arial"/>
          <w:b/>
          <w:color w:val="FFFFFF" w:themeColor="background1"/>
          <w:sz w:val="24"/>
          <w:u w:val="single"/>
        </w:rPr>
      </w:pPr>
    </w:p>
    <w:p w14:paraId="48BAB43F" w14:textId="77777777" w:rsidR="00931D86" w:rsidRDefault="00632897">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en application des articles L2123-1 et R2123-1 du Code de la commande publique</w:t>
      </w:r>
    </w:p>
    <w:p w14:paraId="3DA1B4A5" w14:textId="77777777" w:rsidR="00931D86" w:rsidRDefault="00931D86">
      <w:pPr>
        <w:pStyle w:val="RappSCtexte"/>
        <w:tabs>
          <w:tab w:val="left" w:pos="1373"/>
        </w:tabs>
        <w:jc w:val="center"/>
        <w:rPr>
          <w:rFonts w:ascii="Arial" w:hAnsi="Arial" w:cs="Arial"/>
          <w:b/>
          <w:bCs/>
          <w:color w:val="FFFFFF" w:themeColor="background1"/>
          <w:sz w:val="24"/>
        </w:rPr>
      </w:pPr>
    </w:p>
    <w:p w14:paraId="7F9BFD06" w14:textId="77777777" w:rsidR="00931D86" w:rsidRDefault="00931D86">
      <w:pPr>
        <w:pStyle w:val="RappSCtexte"/>
        <w:tabs>
          <w:tab w:val="left" w:pos="1373"/>
        </w:tabs>
        <w:jc w:val="center"/>
        <w:rPr>
          <w:rFonts w:ascii="Arial" w:hAnsi="Arial" w:cs="Arial"/>
          <w:b/>
          <w:bCs/>
          <w:color w:val="FFFFFF" w:themeColor="background1"/>
          <w:sz w:val="24"/>
        </w:rPr>
      </w:pPr>
    </w:p>
    <w:p w14:paraId="1E46BC47" w14:textId="77777777" w:rsidR="00931D86" w:rsidRDefault="00931D86">
      <w:pPr>
        <w:pStyle w:val="RappSCtexte"/>
        <w:tabs>
          <w:tab w:val="left" w:pos="1373"/>
        </w:tabs>
        <w:jc w:val="center"/>
        <w:rPr>
          <w:rFonts w:ascii="Arial" w:hAnsi="Arial" w:cs="Arial"/>
          <w:b/>
          <w:bCs/>
          <w:color w:val="FFFFFF" w:themeColor="background1"/>
          <w:sz w:val="24"/>
        </w:rPr>
      </w:pPr>
    </w:p>
    <w:p w14:paraId="1AB1B541" w14:textId="77777777" w:rsidR="00931D86" w:rsidRDefault="00931D86">
      <w:pPr>
        <w:pStyle w:val="RappSCtexte"/>
        <w:tabs>
          <w:tab w:val="left" w:pos="1373"/>
        </w:tabs>
        <w:jc w:val="center"/>
        <w:rPr>
          <w:rFonts w:ascii="Arial" w:hAnsi="Arial" w:cs="Arial"/>
          <w:b/>
          <w:bCs/>
          <w:color w:val="FFFFFF" w:themeColor="background1"/>
          <w:sz w:val="24"/>
        </w:rPr>
      </w:pPr>
    </w:p>
    <w:p w14:paraId="2E8340B4" w14:textId="77777777" w:rsidR="00931D86" w:rsidRDefault="00931D86">
      <w:pPr>
        <w:pStyle w:val="RappSCtexte"/>
        <w:tabs>
          <w:tab w:val="clear" w:pos="4674"/>
          <w:tab w:val="left" w:pos="1373"/>
        </w:tabs>
        <w:jc w:val="center"/>
        <w:rPr>
          <w:rFonts w:ascii="Arial" w:hAnsi="Arial" w:cs="Arial"/>
          <w:b/>
          <w:bCs/>
          <w:color w:val="FFFFFF" w:themeColor="background1"/>
        </w:rPr>
      </w:pPr>
    </w:p>
    <w:p w14:paraId="7C55F4CE" w14:textId="77777777" w:rsidR="00931D86" w:rsidRDefault="00632897">
      <w:pPr>
        <w:pStyle w:val="RappSCtexte"/>
        <w:tabs>
          <w:tab w:val="clear" w:pos="4674"/>
          <w:tab w:val="left" w:pos="1373"/>
        </w:tabs>
        <w:ind w:firstLine="0"/>
        <w:rPr>
          <w:rFonts w:ascii="Arial" w:hAnsi="Arial" w:cs="Arial"/>
          <w:b/>
          <w:bCs/>
          <w:sz w:val="24"/>
        </w:rPr>
      </w:pPr>
      <w:r>
        <w:rPr>
          <w:rFonts w:ascii="Arial" w:hAnsi="Arial" w:cs="Arial"/>
          <w:b/>
          <w:bCs/>
          <w:sz w:val="24"/>
          <w:u w:val="single"/>
        </w:rPr>
        <w:t>Annexe</w:t>
      </w:r>
      <w:r>
        <w:rPr>
          <w:rFonts w:ascii="Arial" w:hAnsi="Arial" w:cs="Arial"/>
          <w:b/>
          <w:bCs/>
          <w:sz w:val="24"/>
        </w:rPr>
        <w:t> : bordereau des prix unitaires</w:t>
      </w:r>
    </w:p>
    <w:p w14:paraId="089D849E" w14:textId="77777777" w:rsidR="00931D86" w:rsidRDefault="00931D86">
      <w:pPr>
        <w:pStyle w:val="RappSCtexte"/>
      </w:pPr>
    </w:p>
    <w:p w14:paraId="1DF54597" w14:textId="77777777" w:rsidR="00931D86" w:rsidRDefault="00632897">
      <w:pPr>
        <w:ind w:left="709" w:hanging="142"/>
      </w:pPr>
      <w:r>
        <w:tab/>
      </w:r>
      <w:r>
        <w:rPr>
          <w:rFonts w:hint="eastAsia"/>
        </w:rPr>
        <w:br w:type="page" w:clear="all"/>
      </w:r>
    </w:p>
    <w:p w14:paraId="657B816D" w14:textId="77777777" w:rsidR="00931D86" w:rsidRDefault="00931D86">
      <w:pPr>
        <w:pStyle w:val="RappSCtexte"/>
      </w:pPr>
    </w:p>
    <w:p w14:paraId="4E212F0E" w14:textId="77777777" w:rsidR="00931D86" w:rsidRDefault="00931D86">
      <w:pPr>
        <w:pStyle w:val="RappSCtexte"/>
      </w:pPr>
    </w:p>
    <w:p w14:paraId="6A16FA9C" w14:textId="77777777" w:rsidR="00931D86" w:rsidRDefault="00931D86">
      <w:pPr>
        <w:pStyle w:val="RappSCtexte"/>
      </w:pPr>
    </w:p>
    <w:p w14:paraId="0E991A4D" w14:textId="77777777" w:rsidR="00931D86" w:rsidRDefault="00931D86">
      <w:pPr>
        <w:pStyle w:val="RappSCtexte"/>
      </w:pPr>
    </w:p>
    <w:p w14:paraId="2292B778" w14:textId="77777777" w:rsidR="00931D86" w:rsidRDefault="00632897">
      <w:pPr>
        <w:jc w:val="center"/>
        <w:rPr>
          <w:rFonts w:ascii="Arial" w:hAnsi="Arial" w:cs="Arial"/>
          <w:b/>
          <w:szCs w:val="36"/>
        </w:rPr>
      </w:pPr>
      <w:r>
        <w:rPr>
          <w:rFonts w:ascii="Arial" w:hAnsi="Arial" w:cs="Arial"/>
          <w:b/>
          <w:szCs w:val="36"/>
        </w:rPr>
        <w:t>SOMMAIRE</w:t>
      </w:r>
    </w:p>
    <w:p w14:paraId="7195329C" w14:textId="77777777" w:rsidR="00931D86" w:rsidRDefault="00931D86">
      <w:pPr>
        <w:jc w:val="center"/>
        <w:rPr>
          <w:rFonts w:ascii="Century Gothic" w:hAnsi="Century Gothic"/>
          <w:b/>
          <w:sz w:val="20"/>
          <w:szCs w:val="28"/>
        </w:rPr>
      </w:pPr>
    </w:p>
    <w:p w14:paraId="03C37779" w14:textId="77777777" w:rsidR="00931D86" w:rsidRDefault="00931D86">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7CCB068A" w14:textId="77777777" w:rsidR="00931D86" w:rsidRDefault="00931D86">
          <w:pPr>
            <w:pStyle w:val="En-ttedetabledesmatires"/>
          </w:pPr>
        </w:p>
        <w:p w14:paraId="13C6D512" w14:textId="313AA144" w:rsidR="00931D86" w:rsidRDefault="00632897">
          <w:pPr>
            <w:pStyle w:val="TM1"/>
            <w:tabs>
              <w:tab w:val="right" w:leader="dot" w:pos="9911"/>
            </w:tabs>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181178448" w:tooltip="#_Toc181178448" w:history="1">
            <w:r>
              <w:rPr>
                <w:rStyle w:val="Lienhypertexte"/>
                <w:rFonts w:ascii="Arial" w:hAnsi="Arial"/>
                <w:noProof/>
                <w:lang w:eastAsia="en-US"/>
                <w14:ligatures w14:val="standardContextual"/>
              </w:rPr>
              <w:t>ARTICLE 1 – CONTRACTANT(S)</w:t>
            </w:r>
            <w:r>
              <w:rPr>
                <w:noProof/>
              </w:rPr>
              <w:tab/>
            </w:r>
            <w:r>
              <w:rPr>
                <w:noProof/>
              </w:rPr>
              <w:fldChar w:fldCharType="begin"/>
            </w:r>
            <w:r>
              <w:rPr>
                <w:noProof/>
              </w:rPr>
              <w:instrText xml:space="preserve"> PAGEREF _Toc181178448 \h </w:instrText>
            </w:r>
            <w:r>
              <w:rPr>
                <w:noProof/>
              </w:rPr>
            </w:r>
            <w:r>
              <w:rPr>
                <w:noProof/>
              </w:rPr>
              <w:fldChar w:fldCharType="separate"/>
            </w:r>
            <w:r>
              <w:rPr>
                <w:noProof/>
              </w:rPr>
              <w:t>3</w:t>
            </w:r>
            <w:r>
              <w:rPr>
                <w:noProof/>
              </w:rPr>
              <w:fldChar w:fldCharType="end"/>
            </w:r>
          </w:hyperlink>
        </w:p>
        <w:p w14:paraId="4DE8CD9C" w14:textId="7A1CBC16"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49" w:tooltip="#_Toc181178449" w:history="1">
            <w:r>
              <w:rPr>
                <w:rStyle w:val="Lienhypertexte"/>
                <w:rFonts w:ascii="Arial" w:hAnsi="Arial"/>
                <w:noProof/>
                <w:lang w:eastAsia="en-US"/>
                <w14:ligatures w14:val="standardContextual"/>
              </w:rPr>
              <w:t>ARTICLE 2 – PRIX DU MARCHÉ</w:t>
            </w:r>
            <w:r>
              <w:rPr>
                <w:noProof/>
              </w:rPr>
              <w:tab/>
            </w:r>
            <w:r>
              <w:rPr>
                <w:noProof/>
              </w:rPr>
              <w:fldChar w:fldCharType="begin"/>
            </w:r>
            <w:r>
              <w:rPr>
                <w:noProof/>
              </w:rPr>
              <w:instrText xml:space="preserve"> PAGEREF _Toc181178449 \h </w:instrText>
            </w:r>
            <w:r>
              <w:rPr>
                <w:noProof/>
              </w:rPr>
            </w:r>
            <w:r>
              <w:rPr>
                <w:noProof/>
              </w:rPr>
              <w:fldChar w:fldCharType="separate"/>
            </w:r>
            <w:r>
              <w:rPr>
                <w:noProof/>
              </w:rPr>
              <w:t>6</w:t>
            </w:r>
            <w:r>
              <w:rPr>
                <w:noProof/>
              </w:rPr>
              <w:fldChar w:fldCharType="end"/>
            </w:r>
          </w:hyperlink>
        </w:p>
        <w:p w14:paraId="7724AABE" w14:textId="666B411E"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50" w:tooltip="#_Toc181178450" w:history="1">
            <w:r>
              <w:rPr>
                <w:rStyle w:val="Lienhypertexte"/>
                <w:rFonts w:ascii="Arial" w:hAnsi="Arial"/>
                <w:noProof/>
                <w:lang w:eastAsia="en-US"/>
                <w14:ligatures w14:val="standardContextual"/>
              </w:rPr>
              <w:t>ARTICLE 3 – MONTANTS DU MARCH</w:t>
            </w:r>
            <w:r>
              <w:rPr>
                <w:rStyle w:val="Lienhypertexte"/>
                <w:rFonts w:ascii="Arial" w:hAnsi="Arial" w:cs="Arial"/>
                <w:noProof/>
                <w:lang w:eastAsia="en-US"/>
                <w14:ligatures w14:val="standardContextual"/>
              </w:rPr>
              <w:t>É</w:t>
            </w:r>
            <w:r>
              <w:rPr>
                <w:noProof/>
              </w:rPr>
              <w:tab/>
            </w:r>
            <w:r>
              <w:rPr>
                <w:noProof/>
              </w:rPr>
              <w:fldChar w:fldCharType="begin"/>
            </w:r>
            <w:r>
              <w:rPr>
                <w:noProof/>
              </w:rPr>
              <w:instrText xml:space="preserve"> PAGEREF _Toc181178450 \h </w:instrText>
            </w:r>
            <w:r>
              <w:rPr>
                <w:noProof/>
              </w:rPr>
            </w:r>
            <w:r>
              <w:rPr>
                <w:noProof/>
              </w:rPr>
              <w:fldChar w:fldCharType="separate"/>
            </w:r>
            <w:r>
              <w:rPr>
                <w:noProof/>
              </w:rPr>
              <w:t>6</w:t>
            </w:r>
            <w:r>
              <w:rPr>
                <w:noProof/>
              </w:rPr>
              <w:fldChar w:fldCharType="end"/>
            </w:r>
          </w:hyperlink>
        </w:p>
        <w:p w14:paraId="54B72964" w14:textId="348199DE"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51" w:tooltip="#_Toc181178451" w:history="1">
            <w:r>
              <w:rPr>
                <w:rStyle w:val="Lienhypertexte"/>
                <w:rFonts w:ascii="Arial" w:hAnsi="Arial"/>
                <w:noProof/>
                <w:lang w:eastAsia="en-US"/>
                <w14:ligatures w14:val="standardContextual"/>
              </w:rPr>
              <w:t>ARTICLE 4 –DUR</w:t>
            </w:r>
            <w:r>
              <w:rPr>
                <w:rStyle w:val="Lienhypertexte"/>
                <w:rFonts w:ascii="Arial" w:hAnsi="Arial" w:cs="Arial"/>
                <w:noProof/>
                <w:lang w:eastAsia="en-US"/>
                <w14:ligatures w14:val="standardContextual"/>
              </w:rPr>
              <w:t>É</w:t>
            </w:r>
            <w:r>
              <w:rPr>
                <w:rStyle w:val="Lienhypertexte"/>
                <w:rFonts w:ascii="Arial" w:hAnsi="Arial"/>
                <w:noProof/>
                <w:lang w:eastAsia="en-US"/>
                <w14:ligatures w14:val="standardContextual"/>
              </w:rPr>
              <w:t>E DE VALIDIT</w:t>
            </w:r>
            <w:r>
              <w:rPr>
                <w:rStyle w:val="Lienhypertexte"/>
                <w:rFonts w:ascii="Arial" w:hAnsi="Arial" w:cs="Arial"/>
                <w:noProof/>
                <w:lang w:eastAsia="en-US"/>
                <w14:ligatures w14:val="standardContextual"/>
              </w:rPr>
              <w:t>É</w:t>
            </w:r>
            <w:r>
              <w:rPr>
                <w:rStyle w:val="Lienhypertexte"/>
                <w:rFonts w:ascii="Arial" w:hAnsi="Arial"/>
                <w:noProof/>
                <w:lang w:eastAsia="en-US"/>
                <w14:ligatures w14:val="standardContextual"/>
              </w:rPr>
              <w:t xml:space="preserve"> DU MARCH</w:t>
            </w:r>
            <w:r>
              <w:rPr>
                <w:rStyle w:val="Lienhypertexte"/>
                <w:rFonts w:ascii="Arial" w:hAnsi="Arial" w:cs="Arial"/>
                <w:noProof/>
                <w:lang w:eastAsia="en-US"/>
                <w14:ligatures w14:val="standardContextual"/>
              </w:rPr>
              <w:t>É</w:t>
            </w:r>
            <w:r>
              <w:rPr>
                <w:noProof/>
              </w:rPr>
              <w:tab/>
            </w:r>
            <w:r>
              <w:rPr>
                <w:noProof/>
              </w:rPr>
              <w:fldChar w:fldCharType="begin"/>
            </w:r>
            <w:r>
              <w:rPr>
                <w:noProof/>
              </w:rPr>
              <w:instrText xml:space="preserve"> PAGEREF _Toc181178451 \h </w:instrText>
            </w:r>
            <w:r>
              <w:rPr>
                <w:noProof/>
              </w:rPr>
            </w:r>
            <w:r>
              <w:rPr>
                <w:noProof/>
              </w:rPr>
              <w:fldChar w:fldCharType="separate"/>
            </w:r>
            <w:r>
              <w:rPr>
                <w:noProof/>
              </w:rPr>
              <w:t>6</w:t>
            </w:r>
            <w:r>
              <w:rPr>
                <w:noProof/>
              </w:rPr>
              <w:fldChar w:fldCharType="end"/>
            </w:r>
          </w:hyperlink>
        </w:p>
        <w:p w14:paraId="11BBD09A" w14:textId="33AFBB02"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52" w:tooltip="#_Toc181178452" w:history="1">
            <w:r>
              <w:rPr>
                <w:rStyle w:val="Lienhypertexte"/>
                <w:rFonts w:ascii="Arial" w:hAnsi="Arial"/>
                <w:noProof/>
                <w:lang w:eastAsia="en-US"/>
                <w14:ligatures w14:val="standardContextual"/>
              </w:rPr>
              <w:t>ARTICLE 5 – PAIEMENTS</w:t>
            </w:r>
            <w:r>
              <w:rPr>
                <w:noProof/>
              </w:rPr>
              <w:tab/>
            </w:r>
            <w:r>
              <w:rPr>
                <w:noProof/>
              </w:rPr>
              <w:fldChar w:fldCharType="begin"/>
            </w:r>
            <w:r>
              <w:rPr>
                <w:noProof/>
              </w:rPr>
              <w:instrText xml:space="preserve"> PAGEREF _Toc181178452 \h </w:instrText>
            </w:r>
            <w:r>
              <w:rPr>
                <w:noProof/>
              </w:rPr>
            </w:r>
            <w:r>
              <w:rPr>
                <w:noProof/>
              </w:rPr>
              <w:fldChar w:fldCharType="separate"/>
            </w:r>
            <w:r>
              <w:rPr>
                <w:noProof/>
              </w:rPr>
              <w:t>7</w:t>
            </w:r>
            <w:r>
              <w:rPr>
                <w:noProof/>
              </w:rPr>
              <w:fldChar w:fldCharType="end"/>
            </w:r>
          </w:hyperlink>
        </w:p>
        <w:p w14:paraId="6D3E4D4E" w14:textId="42004B2E"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53" w:tooltip="#_Toc181178453" w:history="1">
            <w:r>
              <w:rPr>
                <w:rStyle w:val="Lienhypertexte"/>
                <w:rFonts w:ascii="Arial" w:hAnsi="Arial"/>
                <w:noProof/>
                <w:lang w:eastAsia="en-US"/>
                <w14:ligatures w14:val="standardContextual"/>
              </w:rPr>
              <w:t>ARTICLE 6 - AVANCE</w:t>
            </w:r>
            <w:r>
              <w:rPr>
                <w:noProof/>
              </w:rPr>
              <w:tab/>
            </w:r>
            <w:r>
              <w:rPr>
                <w:noProof/>
              </w:rPr>
              <w:fldChar w:fldCharType="begin"/>
            </w:r>
            <w:r>
              <w:rPr>
                <w:noProof/>
              </w:rPr>
              <w:instrText xml:space="preserve"> PAGEREF _Toc181178453 \h </w:instrText>
            </w:r>
            <w:r>
              <w:rPr>
                <w:noProof/>
              </w:rPr>
            </w:r>
            <w:r>
              <w:rPr>
                <w:noProof/>
              </w:rPr>
              <w:fldChar w:fldCharType="separate"/>
            </w:r>
            <w:r>
              <w:rPr>
                <w:noProof/>
              </w:rPr>
              <w:t>7</w:t>
            </w:r>
            <w:r>
              <w:rPr>
                <w:noProof/>
              </w:rPr>
              <w:fldChar w:fldCharType="end"/>
            </w:r>
          </w:hyperlink>
        </w:p>
        <w:p w14:paraId="0A288D5E" w14:textId="05BA7050" w:rsidR="00931D86" w:rsidRDefault="00632897">
          <w:pPr>
            <w:pStyle w:val="TM1"/>
            <w:tabs>
              <w:tab w:val="right" w:leader="dot" w:pos="9911"/>
            </w:tabs>
            <w:rPr>
              <w:rFonts w:asciiTheme="minorHAnsi" w:eastAsiaTheme="minorEastAsia" w:hAnsiTheme="minorHAnsi" w:cstheme="minorBidi"/>
              <w:b w:val="0"/>
              <w:bCs w:val="0"/>
              <w:caps w:val="0"/>
              <w:noProof/>
              <w:szCs w:val="22"/>
            </w:rPr>
          </w:pPr>
          <w:hyperlink w:anchor="_Toc181178454" w:tooltip="#_Toc181178454" w:history="1">
            <w:r>
              <w:rPr>
                <w:rStyle w:val="Lienhypertexte"/>
                <w:rFonts w:ascii="Arial" w:hAnsi="Arial"/>
                <w:noProof/>
                <w:lang w:eastAsia="en-US"/>
                <w14:ligatures w14:val="standardContextual"/>
              </w:rPr>
              <w:t>ARTICLE 7 – CONTACTS</w:t>
            </w:r>
            <w:r>
              <w:rPr>
                <w:noProof/>
              </w:rPr>
              <w:tab/>
            </w:r>
            <w:r>
              <w:rPr>
                <w:noProof/>
              </w:rPr>
              <w:fldChar w:fldCharType="begin"/>
            </w:r>
            <w:r>
              <w:rPr>
                <w:noProof/>
              </w:rPr>
              <w:instrText xml:space="preserve"> PA</w:instrText>
            </w:r>
            <w:r>
              <w:rPr>
                <w:noProof/>
              </w:rPr>
              <w:instrText xml:space="preserve">GEREF _Toc181178454 \h </w:instrText>
            </w:r>
            <w:r>
              <w:rPr>
                <w:noProof/>
              </w:rPr>
            </w:r>
            <w:r>
              <w:rPr>
                <w:noProof/>
              </w:rPr>
              <w:fldChar w:fldCharType="separate"/>
            </w:r>
            <w:r>
              <w:rPr>
                <w:noProof/>
              </w:rPr>
              <w:t>7</w:t>
            </w:r>
            <w:r>
              <w:rPr>
                <w:noProof/>
              </w:rPr>
              <w:fldChar w:fldCharType="end"/>
            </w:r>
          </w:hyperlink>
        </w:p>
        <w:p w14:paraId="50C41581" w14:textId="77777777" w:rsidR="00931D86" w:rsidRDefault="00632897">
          <w:r>
            <w:rPr>
              <w:b/>
              <w:bCs/>
            </w:rPr>
            <w:fldChar w:fldCharType="end"/>
          </w:r>
        </w:p>
      </w:sdtContent>
    </w:sdt>
    <w:p w14:paraId="0D79E536" w14:textId="77777777" w:rsidR="00931D86" w:rsidRDefault="00931D86">
      <w:pPr>
        <w:pStyle w:val="RappSCtexte"/>
        <w:rPr>
          <w:rFonts w:ascii="Century Gothic" w:hAnsi="Century Gothic"/>
          <w:bCs/>
          <w:sz w:val="20"/>
          <w:szCs w:val="28"/>
        </w:rPr>
      </w:pPr>
    </w:p>
    <w:p w14:paraId="185AF8F3" w14:textId="77777777" w:rsidR="00931D86" w:rsidRDefault="00931D86">
      <w:pPr>
        <w:pStyle w:val="RappSCtexte"/>
        <w:rPr>
          <w:rFonts w:ascii="Century Gothic" w:hAnsi="Century Gothic"/>
          <w:bCs/>
          <w:sz w:val="20"/>
          <w:szCs w:val="28"/>
        </w:rPr>
      </w:pPr>
    </w:p>
    <w:p w14:paraId="750D3BD2" w14:textId="77777777" w:rsidR="00931D86" w:rsidRDefault="00931D86">
      <w:pPr>
        <w:pStyle w:val="RappSCtexte"/>
        <w:rPr>
          <w:rFonts w:ascii="Century Gothic" w:hAnsi="Century Gothic"/>
          <w:bCs/>
          <w:sz w:val="20"/>
          <w:szCs w:val="28"/>
        </w:rPr>
      </w:pPr>
    </w:p>
    <w:p w14:paraId="17BCD450" w14:textId="77777777" w:rsidR="00931D86" w:rsidRDefault="00931D86">
      <w:pPr>
        <w:pStyle w:val="RappSCtexte"/>
        <w:rPr>
          <w:rFonts w:ascii="Century Gothic" w:hAnsi="Century Gothic"/>
          <w:bCs/>
          <w:sz w:val="20"/>
          <w:szCs w:val="28"/>
        </w:rPr>
      </w:pPr>
    </w:p>
    <w:p w14:paraId="4229BFA1" w14:textId="77777777" w:rsidR="00931D86" w:rsidRDefault="00931D86">
      <w:pPr>
        <w:pStyle w:val="RappSCtexte"/>
        <w:rPr>
          <w:rFonts w:ascii="Century Gothic" w:hAnsi="Century Gothic"/>
          <w:bCs/>
          <w:sz w:val="20"/>
          <w:szCs w:val="28"/>
        </w:rPr>
      </w:pPr>
    </w:p>
    <w:p w14:paraId="56A950AA" w14:textId="77777777" w:rsidR="00931D86" w:rsidRDefault="00931D86">
      <w:pPr>
        <w:pStyle w:val="RappSCtexte"/>
        <w:rPr>
          <w:rFonts w:ascii="Century Gothic" w:hAnsi="Century Gothic"/>
          <w:bCs/>
          <w:sz w:val="20"/>
          <w:szCs w:val="28"/>
        </w:rPr>
      </w:pPr>
    </w:p>
    <w:p w14:paraId="3888670B" w14:textId="77777777" w:rsidR="00931D86" w:rsidRDefault="00931D86">
      <w:pPr>
        <w:pStyle w:val="RappSCtexte"/>
        <w:rPr>
          <w:rFonts w:ascii="Century Gothic" w:hAnsi="Century Gothic"/>
          <w:bCs/>
          <w:sz w:val="20"/>
          <w:szCs w:val="28"/>
        </w:rPr>
      </w:pPr>
    </w:p>
    <w:p w14:paraId="63E5F04E" w14:textId="77777777" w:rsidR="00931D86" w:rsidRDefault="00931D86">
      <w:pPr>
        <w:pStyle w:val="RappSCtexte"/>
        <w:rPr>
          <w:rFonts w:ascii="Century Gothic" w:hAnsi="Century Gothic"/>
          <w:bCs/>
          <w:sz w:val="20"/>
          <w:szCs w:val="28"/>
        </w:rPr>
      </w:pPr>
    </w:p>
    <w:p w14:paraId="0740BBFA" w14:textId="77777777" w:rsidR="00931D86" w:rsidRDefault="00931D86">
      <w:pPr>
        <w:pStyle w:val="RappSCtexte"/>
        <w:rPr>
          <w:rFonts w:ascii="Century Gothic" w:hAnsi="Century Gothic"/>
          <w:bCs/>
          <w:sz w:val="20"/>
          <w:szCs w:val="28"/>
        </w:rPr>
      </w:pPr>
    </w:p>
    <w:p w14:paraId="59781EEA" w14:textId="77777777" w:rsidR="00931D86" w:rsidRDefault="00931D86">
      <w:pPr>
        <w:pStyle w:val="RappSCtexte"/>
        <w:rPr>
          <w:rFonts w:ascii="Century Gothic" w:hAnsi="Century Gothic"/>
          <w:bCs/>
          <w:sz w:val="20"/>
          <w:szCs w:val="28"/>
        </w:rPr>
      </w:pPr>
    </w:p>
    <w:p w14:paraId="7046E094" w14:textId="77777777" w:rsidR="00931D86" w:rsidRDefault="00931D86">
      <w:pPr>
        <w:pStyle w:val="RappSCtexte"/>
        <w:rPr>
          <w:rFonts w:ascii="Century Gothic" w:hAnsi="Century Gothic"/>
          <w:bCs/>
          <w:sz w:val="20"/>
          <w:szCs w:val="28"/>
        </w:rPr>
      </w:pPr>
    </w:p>
    <w:p w14:paraId="6A228B58" w14:textId="77777777" w:rsidR="00931D86" w:rsidRDefault="00931D86">
      <w:pPr>
        <w:pStyle w:val="RappSCtexte"/>
        <w:rPr>
          <w:rFonts w:ascii="Century Gothic" w:hAnsi="Century Gothic"/>
          <w:bCs/>
          <w:sz w:val="20"/>
          <w:szCs w:val="28"/>
        </w:rPr>
      </w:pPr>
    </w:p>
    <w:p w14:paraId="4A48994B" w14:textId="77777777" w:rsidR="00931D86" w:rsidRDefault="00931D86">
      <w:pPr>
        <w:pStyle w:val="RappSCtexte"/>
        <w:rPr>
          <w:rFonts w:ascii="Century Gothic" w:hAnsi="Century Gothic"/>
          <w:bCs/>
          <w:sz w:val="20"/>
          <w:szCs w:val="28"/>
        </w:rPr>
      </w:pPr>
    </w:p>
    <w:p w14:paraId="5E2DA26B" w14:textId="77777777" w:rsidR="00931D86" w:rsidRDefault="00931D86">
      <w:pPr>
        <w:pStyle w:val="RappSCtexte"/>
        <w:rPr>
          <w:rFonts w:ascii="Century Gothic" w:hAnsi="Century Gothic"/>
          <w:bCs/>
          <w:sz w:val="20"/>
          <w:szCs w:val="28"/>
        </w:rPr>
      </w:pPr>
    </w:p>
    <w:p w14:paraId="17BCCA5A" w14:textId="77777777" w:rsidR="00931D86" w:rsidRDefault="00931D86">
      <w:pPr>
        <w:pStyle w:val="RappSCtexte"/>
        <w:rPr>
          <w:rFonts w:ascii="Century Gothic" w:hAnsi="Century Gothic"/>
          <w:bCs/>
          <w:sz w:val="20"/>
          <w:szCs w:val="28"/>
        </w:rPr>
      </w:pPr>
    </w:p>
    <w:p w14:paraId="40AB8C41" w14:textId="77777777" w:rsidR="00931D86" w:rsidRDefault="00931D86">
      <w:pPr>
        <w:pStyle w:val="RappSCtexte"/>
        <w:rPr>
          <w:rFonts w:ascii="Century Gothic" w:hAnsi="Century Gothic"/>
          <w:bCs/>
          <w:sz w:val="20"/>
          <w:szCs w:val="28"/>
        </w:rPr>
      </w:pPr>
    </w:p>
    <w:p w14:paraId="10305DE0" w14:textId="77777777" w:rsidR="00931D86" w:rsidRDefault="00931D86">
      <w:pPr>
        <w:pStyle w:val="RappSCtexte"/>
        <w:rPr>
          <w:rFonts w:ascii="Century Gothic" w:hAnsi="Century Gothic"/>
          <w:bCs/>
          <w:sz w:val="20"/>
          <w:szCs w:val="28"/>
        </w:rPr>
      </w:pPr>
    </w:p>
    <w:p w14:paraId="2A8E200F" w14:textId="77777777" w:rsidR="00931D86" w:rsidRDefault="00931D86">
      <w:pPr>
        <w:pStyle w:val="RappSCtexte"/>
        <w:rPr>
          <w:rFonts w:ascii="Century Gothic" w:hAnsi="Century Gothic"/>
          <w:bCs/>
          <w:sz w:val="20"/>
          <w:szCs w:val="28"/>
        </w:rPr>
      </w:pPr>
    </w:p>
    <w:p w14:paraId="2970B671" w14:textId="77777777" w:rsidR="00931D86" w:rsidRDefault="00931D86">
      <w:pPr>
        <w:pStyle w:val="RappSCtexte"/>
        <w:rPr>
          <w:rFonts w:ascii="Century Gothic" w:hAnsi="Century Gothic"/>
          <w:bCs/>
          <w:sz w:val="20"/>
          <w:szCs w:val="28"/>
        </w:rPr>
      </w:pPr>
    </w:p>
    <w:p w14:paraId="6413E278" w14:textId="77777777" w:rsidR="00931D86" w:rsidRDefault="00931D86">
      <w:pPr>
        <w:pStyle w:val="RappSCtexte"/>
        <w:rPr>
          <w:rFonts w:ascii="Century Gothic" w:hAnsi="Century Gothic"/>
          <w:bCs/>
          <w:sz w:val="20"/>
          <w:szCs w:val="28"/>
        </w:rPr>
      </w:pPr>
    </w:p>
    <w:p w14:paraId="69E3F221" w14:textId="77777777" w:rsidR="00931D86" w:rsidRDefault="00931D86">
      <w:pPr>
        <w:pStyle w:val="RappSCtexte"/>
        <w:rPr>
          <w:rFonts w:ascii="Century Gothic" w:hAnsi="Century Gothic"/>
          <w:bCs/>
          <w:sz w:val="20"/>
          <w:szCs w:val="28"/>
        </w:rPr>
      </w:pPr>
    </w:p>
    <w:p w14:paraId="68CCC257" w14:textId="77777777" w:rsidR="00931D86" w:rsidRDefault="00931D86">
      <w:pPr>
        <w:pStyle w:val="RappSCtexte"/>
        <w:rPr>
          <w:rFonts w:ascii="Century Gothic" w:hAnsi="Century Gothic"/>
          <w:bCs/>
          <w:sz w:val="20"/>
          <w:szCs w:val="28"/>
        </w:rPr>
      </w:pPr>
    </w:p>
    <w:p w14:paraId="12486218" w14:textId="77777777" w:rsidR="00931D86" w:rsidRDefault="00931D86">
      <w:pPr>
        <w:pStyle w:val="RappSCtexte"/>
        <w:rPr>
          <w:rFonts w:ascii="Century Gothic" w:hAnsi="Century Gothic"/>
          <w:bCs/>
          <w:sz w:val="20"/>
          <w:szCs w:val="28"/>
        </w:rPr>
      </w:pPr>
    </w:p>
    <w:p w14:paraId="7DE7E810" w14:textId="77777777" w:rsidR="00931D86" w:rsidRDefault="00931D86">
      <w:pPr>
        <w:pStyle w:val="RappSCtexte"/>
        <w:rPr>
          <w:rFonts w:ascii="Century Gothic" w:hAnsi="Century Gothic"/>
          <w:bCs/>
          <w:sz w:val="20"/>
          <w:szCs w:val="28"/>
        </w:rPr>
      </w:pPr>
    </w:p>
    <w:p w14:paraId="44BEBA9A" w14:textId="77777777" w:rsidR="00931D86" w:rsidRDefault="00931D86">
      <w:pPr>
        <w:pStyle w:val="RappSCtexte"/>
        <w:rPr>
          <w:rFonts w:ascii="Century Gothic" w:hAnsi="Century Gothic"/>
          <w:bCs/>
          <w:sz w:val="20"/>
          <w:szCs w:val="28"/>
        </w:rPr>
      </w:pPr>
    </w:p>
    <w:p w14:paraId="64098B79" w14:textId="77777777" w:rsidR="00931D86" w:rsidRDefault="00931D86">
      <w:pPr>
        <w:pStyle w:val="RappSCtexte"/>
        <w:rPr>
          <w:rFonts w:ascii="Century Gothic" w:hAnsi="Century Gothic"/>
          <w:bCs/>
          <w:sz w:val="20"/>
          <w:szCs w:val="28"/>
        </w:rPr>
      </w:pPr>
    </w:p>
    <w:p w14:paraId="5D387F84" w14:textId="77777777" w:rsidR="00931D86" w:rsidRDefault="00931D86">
      <w:pPr>
        <w:pStyle w:val="RappSCtexte"/>
        <w:rPr>
          <w:rFonts w:ascii="Century Gothic" w:hAnsi="Century Gothic"/>
          <w:bCs/>
          <w:sz w:val="20"/>
          <w:szCs w:val="28"/>
        </w:rPr>
      </w:pPr>
    </w:p>
    <w:p w14:paraId="5B80CDA2" w14:textId="77777777" w:rsidR="00931D86" w:rsidRDefault="00931D86">
      <w:pPr>
        <w:pStyle w:val="RappSCtexte"/>
        <w:rPr>
          <w:rFonts w:ascii="Century Gothic" w:hAnsi="Century Gothic"/>
          <w:bCs/>
          <w:sz w:val="20"/>
          <w:szCs w:val="28"/>
        </w:rPr>
      </w:pPr>
    </w:p>
    <w:p w14:paraId="775DA228" w14:textId="77777777" w:rsidR="00931D86" w:rsidRDefault="00931D86">
      <w:pPr>
        <w:pStyle w:val="RappSCtexte"/>
        <w:rPr>
          <w:rFonts w:ascii="Century Gothic" w:hAnsi="Century Gothic"/>
          <w:bCs/>
          <w:sz w:val="20"/>
          <w:szCs w:val="28"/>
        </w:rPr>
      </w:pPr>
    </w:p>
    <w:p w14:paraId="5E22BE5B" w14:textId="77777777" w:rsidR="00931D86" w:rsidRDefault="00931D86">
      <w:pPr>
        <w:pStyle w:val="RappSCtexte"/>
        <w:rPr>
          <w:rFonts w:ascii="Century Gothic" w:hAnsi="Century Gothic"/>
          <w:bCs/>
          <w:sz w:val="20"/>
          <w:szCs w:val="28"/>
        </w:rPr>
      </w:pPr>
    </w:p>
    <w:p w14:paraId="75EDA390" w14:textId="77777777" w:rsidR="00931D86" w:rsidRDefault="00931D86">
      <w:pPr>
        <w:pStyle w:val="RappSCtexte"/>
        <w:rPr>
          <w:rFonts w:ascii="Century Gothic" w:hAnsi="Century Gothic"/>
          <w:bCs/>
          <w:sz w:val="20"/>
          <w:szCs w:val="28"/>
        </w:rPr>
      </w:pPr>
    </w:p>
    <w:p w14:paraId="38A8CAD7" w14:textId="77777777" w:rsidR="00931D86" w:rsidRDefault="00931D86">
      <w:pPr>
        <w:pStyle w:val="RappSCtexte"/>
        <w:rPr>
          <w:rFonts w:ascii="Century Gothic" w:hAnsi="Century Gothic"/>
          <w:bCs/>
          <w:sz w:val="20"/>
          <w:szCs w:val="28"/>
        </w:rPr>
      </w:pPr>
    </w:p>
    <w:p w14:paraId="3E7A79F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181178448"/>
      <w:r>
        <w:rPr>
          <w:rFonts w:ascii="Arial" w:eastAsia="Times New Roman" w:hAnsi="Arial"/>
          <w:b/>
          <w:color w:val="0032C8"/>
          <w:sz w:val="32"/>
          <w:szCs w:val="32"/>
          <w:lang w:eastAsia="en-US"/>
          <w14:ligatures w14:val="standardContextual"/>
        </w:rPr>
        <w:t>ARTICLE 1 – CONTRACTANT</w:t>
      </w:r>
      <w:bookmarkEnd w:id="0"/>
      <w:r>
        <w:rPr>
          <w:rFonts w:ascii="Arial" w:eastAsia="Times New Roman" w:hAnsi="Arial"/>
          <w:b/>
          <w:color w:val="0032C8"/>
          <w:sz w:val="32"/>
          <w:szCs w:val="32"/>
          <w:lang w:eastAsia="en-US"/>
          <w14:ligatures w14:val="standardContextual"/>
        </w:rPr>
        <w:t xml:space="preserve">(S) </w:t>
      </w:r>
    </w:p>
    <w:p w14:paraId="7BA4D23D" w14:textId="77777777" w:rsidR="00931D86" w:rsidRDefault="00931D86">
      <w:pPr>
        <w:keepNext/>
        <w:rPr>
          <w:rFonts w:ascii="Arial" w:hAnsi="Arial" w:cs="Arial"/>
          <w:b/>
          <w:u w:val="single"/>
        </w:rPr>
      </w:pPr>
    </w:p>
    <w:p w14:paraId="7D225722" w14:textId="77777777" w:rsidR="00931D86" w:rsidRDefault="00632897">
      <w:pPr>
        <w:keepNext/>
        <w:rPr>
          <w:rFonts w:ascii="Arial" w:hAnsi="Arial" w:cs="Arial"/>
          <w:b/>
          <w:u w:val="single"/>
        </w:rPr>
      </w:pPr>
      <w:r>
        <w:rPr>
          <w:rFonts w:ascii="Arial" w:hAnsi="Arial" w:cs="Arial"/>
          <w:b/>
          <w:u w:val="single"/>
        </w:rPr>
        <w:t>CAS n°1 : CONTRACTANT UNIQUE</w:t>
      </w:r>
    </w:p>
    <w:p w14:paraId="29759FA0" w14:textId="77777777" w:rsidR="00931D86" w:rsidRDefault="00931D86">
      <w:pPr>
        <w:rPr>
          <w:rFonts w:ascii="Arial" w:hAnsi="Arial" w:cs="Arial"/>
        </w:rPr>
      </w:pPr>
    </w:p>
    <w:p w14:paraId="207982BC" w14:textId="77777777" w:rsidR="00931D86" w:rsidRDefault="00931D86">
      <w:pPr>
        <w:ind w:left="284" w:firstLine="142"/>
        <w:rPr>
          <w:rFonts w:ascii="Arial" w:hAnsi="Arial" w:cs="Arial"/>
          <w:u w:val="single"/>
        </w:rPr>
      </w:pPr>
    </w:p>
    <w:p w14:paraId="70993651" w14:textId="77777777" w:rsidR="00931D86" w:rsidRDefault="00632897">
      <w:pPr>
        <w:tabs>
          <w:tab w:val="left" w:pos="9356"/>
        </w:tabs>
        <w:ind w:left="284" w:firstLine="142"/>
        <w:rPr>
          <w:rFonts w:ascii="Arial" w:hAnsi="Arial" w:cs="Arial"/>
        </w:rPr>
      </w:pPr>
      <w:r>
        <w:rPr>
          <w:rFonts w:ascii="Arial" w:hAnsi="Arial" w:cs="Arial"/>
        </w:rPr>
        <w:t>JE, contractant unique soussigné</w:t>
      </w:r>
    </w:p>
    <w:p w14:paraId="40C5C154" w14:textId="77777777" w:rsidR="00931D86" w:rsidRDefault="00931D86">
      <w:pPr>
        <w:tabs>
          <w:tab w:val="left" w:pos="9356"/>
        </w:tabs>
        <w:ind w:left="284" w:firstLine="142"/>
        <w:rPr>
          <w:rFonts w:ascii="Arial" w:hAnsi="Arial" w:cs="Arial"/>
        </w:rPr>
      </w:pPr>
    </w:p>
    <w:p w14:paraId="7D968FC0" w14:textId="77777777" w:rsidR="00931D86" w:rsidRDefault="00931D86">
      <w:pPr>
        <w:tabs>
          <w:tab w:val="left" w:pos="9356"/>
        </w:tabs>
        <w:ind w:left="284" w:firstLine="142"/>
        <w:rPr>
          <w:rFonts w:ascii="Arial" w:hAnsi="Arial" w:cs="Arial"/>
          <w:sz w:val="12"/>
          <w:szCs w:val="12"/>
        </w:rPr>
      </w:pPr>
    </w:p>
    <w:p w14:paraId="1415A998"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E17F4FA" w14:textId="77777777" w:rsidR="00931D86" w:rsidRDefault="00931D86">
      <w:pPr>
        <w:tabs>
          <w:tab w:val="left" w:pos="9356"/>
        </w:tabs>
        <w:ind w:left="284" w:firstLine="142"/>
        <w:rPr>
          <w:rFonts w:ascii="Arial" w:hAnsi="Arial" w:cs="Arial"/>
          <w:sz w:val="12"/>
          <w:szCs w:val="12"/>
        </w:rPr>
      </w:pPr>
    </w:p>
    <w:p w14:paraId="181DDC9C"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CA51294" w14:textId="77777777" w:rsidR="00931D86" w:rsidRDefault="00931D86">
      <w:pPr>
        <w:tabs>
          <w:tab w:val="left" w:pos="9356"/>
        </w:tabs>
        <w:ind w:left="284" w:firstLine="142"/>
        <w:rPr>
          <w:rFonts w:ascii="Arial" w:hAnsi="Arial" w:cs="Arial"/>
          <w:sz w:val="12"/>
          <w:szCs w:val="12"/>
        </w:rPr>
      </w:pPr>
    </w:p>
    <w:p w14:paraId="73C6A3A9"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268179D1" w14:textId="77777777" w:rsidR="00931D86" w:rsidRDefault="00931D86">
      <w:pPr>
        <w:tabs>
          <w:tab w:val="left" w:pos="9356"/>
        </w:tabs>
        <w:ind w:left="284" w:firstLine="142"/>
        <w:rPr>
          <w:rFonts w:ascii="Arial" w:hAnsi="Arial" w:cs="Arial"/>
          <w:sz w:val="12"/>
          <w:szCs w:val="12"/>
        </w:rPr>
      </w:pPr>
    </w:p>
    <w:p w14:paraId="502AFE4C"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1C6A8C5E" w14:textId="77777777" w:rsidR="00931D86" w:rsidRDefault="00931D86">
      <w:pPr>
        <w:tabs>
          <w:tab w:val="left" w:pos="9356"/>
        </w:tabs>
        <w:ind w:left="284" w:firstLine="142"/>
        <w:rPr>
          <w:rFonts w:ascii="Arial" w:hAnsi="Arial" w:cs="Arial"/>
          <w:sz w:val="12"/>
          <w:szCs w:val="12"/>
        </w:rPr>
      </w:pPr>
    </w:p>
    <w:p w14:paraId="3E97B50F"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D09E227" w14:textId="77777777" w:rsidR="00931D86" w:rsidRDefault="00632897">
      <w:pPr>
        <w:tabs>
          <w:tab w:val="left" w:pos="9356"/>
        </w:tabs>
        <w:ind w:left="284" w:firstLine="142"/>
        <w:rPr>
          <w:rFonts w:ascii="Arial" w:hAnsi="Arial" w:cs="Arial"/>
        </w:rPr>
      </w:pPr>
      <w:r>
        <w:rPr>
          <w:rFonts w:ascii="Arial" w:hAnsi="Arial" w:cs="Arial"/>
          <w:u w:val="single"/>
        </w:rPr>
        <w:tab/>
      </w:r>
    </w:p>
    <w:p w14:paraId="5F35ECF9"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2D1017F"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17333457" w14:textId="77777777" w:rsidR="00931D86" w:rsidRDefault="00931D86">
      <w:pPr>
        <w:tabs>
          <w:tab w:val="left" w:pos="9356"/>
        </w:tabs>
        <w:ind w:left="284" w:firstLine="142"/>
        <w:rPr>
          <w:rFonts w:ascii="Arial" w:hAnsi="Arial" w:cs="Arial"/>
        </w:rPr>
      </w:pPr>
    </w:p>
    <w:p w14:paraId="226BA0DC"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606D4B1" w14:textId="77777777" w:rsidR="00931D86" w:rsidRDefault="00931D86">
      <w:pPr>
        <w:tabs>
          <w:tab w:val="left" w:pos="9356"/>
        </w:tabs>
        <w:ind w:left="284" w:firstLine="142"/>
        <w:rPr>
          <w:rFonts w:ascii="Arial" w:hAnsi="Arial" w:cs="Arial"/>
          <w:sz w:val="12"/>
          <w:szCs w:val="12"/>
        </w:rPr>
      </w:pPr>
    </w:p>
    <w:p w14:paraId="1F1A49B1"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4E89D867" w14:textId="77777777" w:rsidR="00931D86" w:rsidRDefault="00931D86">
      <w:pPr>
        <w:tabs>
          <w:tab w:val="left" w:pos="9356"/>
        </w:tabs>
        <w:ind w:left="284" w:firstLine="142"/>
        <w:rPr>
          <w:rFonts w:ascii="Arial" w:hAnsi="Arial" w:cs="Arial"/>
          <w:sz w:val="12"/>
          <w:szCs w:val="12"/>
        </w:rPr>
      </w:pPr>
    </w:p>
    <w:p w14:paraId="193FBDBD"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3D5EB8BA" w14:textId="77777777" w:rsidR="00931D86" w:rsidRDefault="00931D86">
      <w:pPr>
        <w:tabs>
          <w:tab w:val="left" w:pos="9356"/>
        </w:tabs>
        <w:ind w:left="284" w:firstLine="142"/>
        <w:rPr>
          <w:rFonts w:ascii="Arial" w:hAnsi="Arial" w:cs="Arial"/>
          <w:sz w:val="12"/>
          <w:szCs w:val="12"/>
        </w:rPr>
      </w:pPr>
    </w:p>
    <w:p w14:paraId="75E192D4"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69CAD85B" w14:textId="77777777" w:rsidR="00931D86" w:rsidRDefault="00931D86">
      <w:pPr>
        <w:tabs>
          <w:tab w:val="left" w:pos="9356"/>
        </w:tabs>
        <w:ind w:left="284" w:firstLine="142"/>
        <w:rPr>
          <w:rFonts w:ascii="Arial" w:hAnsi="Arial" w:cs="Arial"/>
          <w:sz w:val="12"/>
          <w:szCs w:val="12"/>
        </w:rPr>
      </w:pPr>
    </w:p>
    <w:p w14:paraId="25DB1951"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6166EE5F" w14:textId="77777777" w:rsidR="00931D86" w:rsidRDefault="00931D86">
      <w:pPr>
        <w:tabs>
          <w:tab w:val="left" w:pos="9356"/>
        </w:tabs>
        <w:ind w:left="284" w:firstLine="142"/>
        <w:rPr>
          <w:rFonts w:ascii="Arial" w:hAnsi="Arial" w:cs="Arial"/>
          <w:sz w:val="12"/>
          <w:szCs w:val="12"/>
        </w:rPr>
      </w:pPr>
    </w:p>
    <w:p w14:paraId="44D3AA52"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739F6A4" w14:textId="77777777" w:rsidR="00931D86" w:rsidRDefault="00632897">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55B7A5CD" w14:textId="77777777" w:rsidR="00931D86" w:rsidRDefault="00931D86">
      <w:pPr>
        <w:tabs>
          <w:tab w:val="left" w:pos="9356"/>
        </w:tabs>
        <w:ind w:left="284" w:firstLine="142"/>
        <w:rPr>
          <w:rFonts w:ascii="Arial" w:hAnsi="Arial" w:cs="Arial"/>
          <w:sz w:val="12"/>
          <w:szCs w:val="12"/>
        </w:rPr>
      </w:pPr>
    </w:p>
    <w:p w14:paraId="01609A78"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72129DC5" w14:textId="77777777" w:rsidR="00931D86" w:rsidRDefault="00632897">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4F3B86E7" w14:textId="77777777" w:rsidR="00931D86" w:rsidRDefault="00931D86">
      <w:pPr>
        <w:jc w:val="both"/>
        <w:rPr>
          <w:rFonts w:ascii="Arial" w:hAnsi="Arial" w:cs="Arial"/>
          <w:b/>
          <w:u w:val="single"/>
        </w:rPr>
      </w:pPr>
    </w:p>
    <w:p w14:paraId="39B3265B" w14:textId="77777777" w:rsidR="00931D86" w:rsidRDefault="00632897">
      <w:pPr>
        <w:rPr>
          <w:rFonts w:ascii="Arial" w:hAnsi="Arial" w:cs="Arial"/>
          <w:b/>
          <w:u w:val="single"/>
        </w:rPr>
      </w:pPr>
      <w:r>
        <w:rPr>
          <w:rFonts w:ascii="Arial" w:hAnsi="Arial" w:cs="Arial"/>
          <w:b/>
          <w:u w:val="single"/>
        </w:rPr>
        <w:br w:type="page" w:clear="all"/>
      </w:r>
    </w:p>
    <w:p w14:paraId="28D3541E" w14:textId="77777777" w:rsidR="00931D86" w:rsidRDefault="00931D86">
      <w:pPr>
        <w:jc w:val="both"/>
        <w:rPr>
          <w:rFonts w:ascii="Arial" w:hAnsi="Arial" w:cs="Arial"/>
          <w:b/>
          <w:u w:val="single"/>
        </w:rPr>
      </w:pPr>
    </w:p>
    <w:p w14:paraId="4E4EBB52" w14:textId="77777777" w:rsidR="00931D86" w:rsidRDefault="00931D86">
      <w:pPr>
        <w:rPr>
          <w:rFonts w:ascii="Arial" w:hAnsi="Arial" w:cs="Arial"/>
          <w:b/>
          <w:u w:val="single"/>
        </w:rPr>
      </w:pPr>
    </w:p>
    <w:p w14:paraId="3D750A03" w14:textId="77777777" w:rsidR="00931D86" w:rsidRDefault="00632897">
      <w:pPr>
        <w:keepNext/>
        <w:tabs>
          <w:tab w:val="left" w:pos="1134"/>
        </w:tabs>
        <w:rPr>
          <w:rFonts w:ascii="Arial" w:hAnsi="Arial" w:cs="Arial"/>
          <w:b/>
          <w:iCs/>
          <w:u w:val="single"/>
        </w:rPr>
      </w:pPr>
      <w:r>
        <w:rPr>
          <w:rFonts w:ascii="Arial" w:hAnsi="Arial" w:cs="Arial"/>
          <w:b/>
          <w:iCs/>
          <w:u w:val="single"/>
        </w:rPr>
        <w:t>CAS n° 2 : CO-CONTRACTANTS (en cas de groupement)</w:t>
      </w:r>
    </w:p>
    <w:p w14:paraId="4E0DEB08" w14:textId="77777777" w:rsidR="00931D86" w:rsidRDefault="00931D86">
      <w:pPr>
        <w:rPr>
          <w:rFonts w:ascii="Arial" w:hAnsi="Arial" w:cs="Arial"/>
        </w:rPr>
      </w:pPr>
    </w:p>
    <w:p w14:paraId="06FE78DD" w14:textId="77777777" w:rsidR="00931D86" w:rsidRDefault="00632897">
      <w:pPr>
        <w:rPr>
          <w:rFonts w:ascii="Arial" w:hAnsi="Arial" w:cs="Arial"/>
        </w:rPr>
      </w:pPr>
      <w:r>
        <w:rPr>
          <w:rFonts w:ascii="Arial" w:hAnsi="Arial" w:cs="Arial"/>
        </w:rPr>
        <w:t>En cas de groupement, indiquer la forme du groupement :</w:t>
      </w:r>
    </w:p>
    <w:p w14:paraId="6B6F596D" w14:textId="77777777" w:rsidR="00931D86" w:rsidRDefault="00931D86">
      <w:pPr>
        <w:rPr>
          <w:rFonts w:ascii="Arial" w:hAnsi="Arial" w:cs="Arial"/>
        </w:rPr>
      </w:pPr>
    </w:p>
    <w:p w14:paraId="29C68BB5" w14:textId="77777777" w:rsidR="00931D86" w:rsidRDefault="00632897">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r>
      <w:r>
        <w:rPr>
          <w:rFonts w:ascii="Arial" w:hAnsi="Arial" w:cs="Arial"/>
          <w:sz w:val="24"/>
          <w:szCs w:val="24"/>
        </w:rPr>
        <w:t>Groupement solidaire</w:t>
      </w:r>
    </w:p>
    <w:p w14:paraId="40EA61D1" w14:textId="77777777" w:rsidR="00931D86" w:rsidRDefault="00931D86">
      <w:pPr>
        <w:pStyle w:val="fcasegauche"/>
        <w:spacing w:after="0"/>
        <w:ind w:left="0" w:firstLine="0"/>
        <w:rPr>
          <w:rFonts w:ascii="Arial" w:hAnsi="Arial" w:cs="Arial"/>
          <w:sz w:val="24"/>
          <w:szCs w:val="24"/>
        </w:rPr>
      </w:pPr>
    </w:p>
    <w:p w14:paraId="7AB75834" w14:textId="77777777" w:rsidR="00931D86" w:rsidRDefault="00632897">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66BFB574" w14:textId="77777777" w:rsidR="00931D86" w:rsidRDefault="00931D86">
      <w:pPr>
        <w:pStyle w:val="fcasegauche"/>
        <w:spacing w:after="0"/>
        <w:rPr>
          <w:rFonts w:ascii="Arial" w:hAnsi="Arial" w:cs="Arial"/>
          <w:sz w:val="24"/>
          <w:szCs w:val="24"/>
        </w:rPr>
      </w:pPr>
    </w:p>
    <w:p w14:paraId="63A11900" w14:textId="77777777" w:rsidR="00931D86" w:rsidRDefault="00632897">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36490A7D" w14:textId="77777777" w:rsidR="00931D86" w:rsidRDefault="00931D86">
      <w:pPr>
        <w:pStyle w:val="fcasegauche"/>
        <w:spacing w:after="0"/>
        <w:rPr>
          <w:rFonts w:ascii="Calibri" w:hAnsi="Calibri" w:cs="Calibri"/>
          <w:sz w:val="22"/>
          <w:szCs w:val="22"/>
        </w:rPr>
      </w:pPr>
    </w:p>
    <w:p w14:paraId="2B24300F" w14:textId="77777777" w:rsidR="00931D86" w:rsidRDefault="00632897">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26547057" w14:textId="77777777" w:rsidR="00931D86" w:rsidRDefault="00931D86">
      <w:pPr>
        <w:rPr>
          <w:rFonts w:ascii="Calibri" w:hAnsi="Calibri" w:cs="Calibri"/>
          <w:b/>
          <w:iCs/>
          <w:u w:val="single"/>
        </w:rPr>
      </w:pPr>
    </w:p>
    <w:p w14:paraId="106678A0"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62E3C62" w14:textId="77777777" w:rsidR="00931D86" w:rsidRDefault="00931D86">
      <w:pPr>
        <w:tabs>
          <w:tab w:val="left" w:pos="9356"/>
        </w:tabs>
        <w:ind w:left="284" w:firstLine="142"/>
        <w:rPr>
          <w:rFonts w:ascii="Arial" w:hAnsi="Arial" w:cs="Arial"/>
          <w:sz w:val="12"/>
          <w:szCs w:val="12"/>
        </w:rPr>
      </w:pPr>
    </w:p>
    <w:p w14:paraId="76CF6685"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D9D043D" w14:textId="77777777" w:rsidR="00931D86" w:rsidRDefault="00931D86">
      <w:pPr>
        <w:tabs>
          <w:tab w:val="left" w:pos="9356"/>
        </w:tabs>
        <w:ind w:left="284" w:firstLine="142"/>
        <w:rPr>
          <w:rFonts w:ascii="Arial" w:hAnsi="Arial" w:cs="Arial"/>
          <w:sz w:val="12"/>
          <w:szCs w:val="12"/>
        </w:rPr>
      </w:pPr>
    </w:p>
    <w:p w14:paraId="5BB85ED1"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B1A5CC7" w14:textId="77777777" w:rsidR="00931D86" w:rsidRDefault="00931D86">
      <w:pPr>
        <w:tabs>
          <w:tab w:val="left" w:pos="9356"/>
        </w:tabs>
        <w:ind w:left="284" w:firstLine="142"/>
        <w:rPr>
          <w:rFonts w:ascii="Arial" w:hAnsi="Arial" w:cs="Arial"/>
          <w:sz w:val="12"/>
          <w:szCs w:val="12"/>
        </w:rPr>
      </w:pPr>
    </w:p>
    <w:p w14:paraId="4D662ADD"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638741B1" w14:textId="77777777" w:rsidR="00931D86" w:rsidRDefault="00931D86">
      <w:pPr>
        <w:tabs>
          <w:tab w:val="left" w:pos="9356"/>
        </w:tabs>
        <w:ind w:left="284" w:firstLine="142"/>
        <w:rPr>
          <w:rFonts w:ascii="Arial" w:hAnsi="Arial" w:cs="Arial"/>
          <w:sz w:val="12"/>
          <w:szCs w:val="12"/>
        </w:rPr>
      </w:pPr>
    </w:p>
    <w:p w14:paraId="56F0023C"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09296F5" w14:textId="77777777" w:rsidR="00931D86" w:rsidRDefault="00632897">
      <w:pPr>
        <w:tabs>
          <w:tab w:val="left" w:pos="9356"/>
        </w:tabs>
        <w:ind w:left="284" w:firstLine="142"/>
        <w:rPr>
          <w:rFonts w:ascii="Arial" w:hAnsi="Arial" w:cs="Arial"/>
        </w:rPr>
      </w:pPr>
      <w:r>
        <w:rPr>
          <w:rFonts w:ascii="Arial" w:hAnsi="Arial" w:cs="Arial"/>
          <w:u w:val="single"/>
        </w:rPr>
        <w:tab/>
      </w:r>
    </w:p>
    <w:p w14:paraId="22B602B5"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B929B18"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0254AA2F" w14:textId="77777777" w:rsidR="00931D86" w:rsidRDefault="00931D86">
      <w:pPr>
        <w:tabs>
          <w:tab w:val="left" w:pos="9356"/>
        </w:tabs>
        <w:ind w:left="284" w:firstLine="142"/>
        <w:rPr>
          <w:rFonts w:ascii="Arial" w:hAnsi="Arial" w:cs="Arial"/>
        </w:rPr>
      </w:pPr>
    </w:p>
    <w:p w14:paraId="051184FA"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0C270B45" w14:textId="77777777" w:rsidR="00931D86" w:rsidRDefault="00931D86">
      <w:pPr>
        <w:tabs>
          <w:tab w:val="left" w:pos="9356"/>
        </w:tabs>
        <w:ind w:left="284" w:firstLine="142"/>
        <w:rPr>
          <w:rFonts w:ascii="Arial" w:hAnsi="Arial" w:cs="Arial"/>
          <w:sz w:val="12"/>
          <w:szCs w:val="12"/>
        </w:rPr>
      </w:pPr>
    </w:p>
    <w:p w14:paraId="50E8131F"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72327EA1" w14:textId="77777777" w:rsidR="00931D86" w:rsidRDefault="00931D86">
      <w:pPr>
        <w:tabs>
          <w:tab w:val="left" w:pos="9356"/>
        </w:tabs>
        <w:ind w:left="284" w:firstLine="142"/>
        <w:rPr>
          <w:rFonts w:ascii="Arial" w:hAnsi="Arial" w:cs="Arial"/>
          <w:sz w:val="12"/>
          <w:szCs w:val="12"/>
        </w:rPr>
      </w:pPr>
    </w:p>
    <w:p w14:paraId="1630CECB"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6979EF3A" w14:textId="77777777" w:rsidR="00931D86" w:rsidRDefault="00931D86">
      <w:pPr>
        <w:tabs>
          <w:tab w:val="left" w:pos="9356"/>
        </w:tabs>
        <w:ind w:left="284" w:firstLine="142"/>
        <w:rPr>
          <w:rFonts w:ascii="Arial" w:hAnsi="Arial" w:cs="Arial"/>
          <w:sz w:val="12"/>
          <w:szCs w:val="12"/>
        </w:rPr>
      </w:pPr>
    </w:p>
    <w:p w14:paraId="05DB67BB"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D271460" w14:textId="77777777" w:rsidR="00931D86" w:rsidRDefault="00931D86">
      <w:pPr>
        <w:tabs>
          <w:tab w:val="left" w:pos="9356"/>
        </w:tabs>
        <w:ind w:left="284" w:firstLine="142"/>
        <w:rPr>
          <w:rFonts w:ascii="Arial" w:hAnsi="Arial" w:cs="Arial"/>
          <w:sz w:val="12"/>
          <w:szCs w:val="12"/>
        </w:rPr>
      </w:pPr>
    </w:p>
    <w:p w14:paraId="6F457D7D"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7EC23B6" w14:textId="77777777" w:rsidR="00931D86" w:rsidRDefault="00931D86">
      <w:pPr>
        <w:tabs>
          <w:tab w:val="left" w:pos="9356"/>
        </w:tabs>
        <w:ind w:left="284" w:firstLine="142"/>
        <w:rPr>
          <w:rFonts w:ascii="Arial" w:hAnsi="Arial" w:cs="Arial"/>
          <w:sz w:val="12"/>
          <w:szCs w:val="12"/>
        </w:rPr>
      </w:pPr>
    </w:p>
    <w:p w14:paraId="1922EE56"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6C1E1E53" w14:textId="77777777" w:rsidR="00931D86" w:rsidRDefault="00632897">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5A7E421F" w14:textId="77777777" w:rsidR="00931D86" w:rsidRDefault="00931D86">
      <w:pPr>
        <w:tabs>
          <w:tab w:val="left" w:pos="9356"/>
        </w:tabs>
        <w:ind w:left="284" w:firstLine="142"/>
        <w:rPr>
          <w:rFonts w:ascii="Arial" w:hAnsi="Arial" w:cs="Arial"/>
          <w:sz w:val="12"/>
          <w:szCs w:val="12"/>
        </w:rPr>
      </w:pPr>
    </w:p>
    <w:p w14:paraId="38BB95B9"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0F6BBAB8" w14:textId="77777777" w:rsidR="00931D86" w:rsidRDefault="00632897">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32E6D686" w14:textId="77777777" w:rsidR="00931D86" w:rsidRDefault="00931D86">
      <w:pPr>
        <w:rPr>
          <w:rFonts w:ascii="Calibri" w:hAnsi="Calibri" w:cs="Calibri"/>
          <w:b/>
          <w:iCs/>
          <w:u w:val="single"/>
        </w:rPr>
      </w:pPr>
    </w:p>
    <w:p w14:paraId="5CC09690" w14:textId="77777777" w:rsidR="00931D86" w:rsidRDefault="00931D86">
      <w:pPr>
        <w:rPr>
          <w:rFonts w:ascii="Calibri" w:hAnsi="Calibri" w:cs="Calibri"/>
          <w:b/>
          <w:iCs/>
          <w:u w:val="single"/>
        </w:rPr>
      </w:pPr>
    </w:p>
    <w:p w14:paraId="635D01E1" w14:textId="77777777" w:rsidR="00931D86" w:rsidRDefault="00632897">
      <w:pPr>
        <w:rPr>
          <w:rFonts w:ascii="Calibri" w:hAnsi="Calibri" w:cs="Calibri"/>
          <w:b/>
          <w:iCs/>
          <w:u w:val="single"/>
        </w:rPr>
      </w:pPr>
      <w:r>
        <w:rPr>
          <w:rFonts w:ascii="Calibri" w:hAnsi="Calibri" w:cs="Calibri"/>
          <w:b/>
          <w:iCs/>
          <w:u w:val="single"/>
        </w:rPr>
        <w:br w:type="page" w:clear="all"/>
      </w:r>
    </w:p>
    <w:p w14:paraId="021E0057" w14:textId="77777777" w:rsidR="00931D86" w:rsidRDefault="00931D86">
      <w:pPr>
        <w:rPr>
          <w:rFonts w:ascii="Calibri" w:hAnsi="Calibri" w:cs="Calibri"/>
          <w:b/>
          <w:iCs/>
          <w:u w:val="single"/>
        </w:rPr>
      </w:pPr>
    </w:p>
    <w:p w14:paraId="53FFB6C9" w14:textId="77777777" w:rsidR="00931D86" w:rsidRDefault="00931D86">
      <w:pPr>
        <w:rPr>
          <w:rFonts w:ascii="Calibri" w:hAnsi="Calibri" w:cs="Calibri"/>
          <w:b/>
          <w:iCs/>
          <w:u w:val="single"/>
        </w:rPr>
      </w:pPr>
    </w:p>
    <w:p w14:paraId="14142B2B" w14:textId="77777777" w:rsidR="00931D86" w:rsidRDefault="00632897">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64C8DB8C" w14:textId="77777777" w:rsidR="00931D86" w:rsidRDefault="00931D86">
      <w:pPr>
        <w:rPr>
          <w:rFonts w:ascii="Calibri" w:hAnsi="Calibri" w:cs="Calibri"/>
        </w:rPr>
      </w:pPr>
    </w:p>
    <w:p w14:paraId="089B7C47"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FFB7148" w14:textId="77777777" w:rsidR="00931D86" w:rsidRDefault="00931D86">
      <w:pPr>
        <w:tabs>
          <w:tab w:val="left" w:pos="9356"/>
        </w:tabs>
        <w:ind w:left="284" w:firstLine="142"/>
        <w:rPr>
          <w:rFonts w:ascii="Arial" w:hAnsi="Arial" w:cs="Arial"/>
          <w:sz w:val="12"/>
          <w:szCs w:val="12"/>
        </w:rPr>
      </w:pPr>
    </w:p>
    <w:p w14:paraId="7C35A78D"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3169C89B" w14:textId="77777777" w:rsidR="00931D86" w:rsidRDefault="00931D86">
      <w:pPr>
        <w:tabs>
          <w:tab w:val="left" w:pos="9356"/>
        </w:tabs>
        <w:ind w:left="284" w:firstLine="142"/>
        <w:rPr>
          <w:rFonts w:ascii="Arial" w:hAnsi="Arial" w:cs="Arial"/>
          <w:sz w:val="12"/>
          <w:szCs w:val="12"/>
        </w:rPr>
      </w:pPr>
    </w:p>
    <w:p w14:paraId="4241A9DE"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6C1E6F08" w14:textId="77777777" w:rsidR="00931D86" w:rsidRDefault="00931D86">
      <w:pPr>
        <w:tabs>
          <w:tab w:val="left" w:pos="9356"/>
        </w:tabs>
        <w:ind w:left="284" w:firstLine="142"/>
        <w:rPr>
          <w:rFonts w:ascii="Arial" w:hAnsi="Arial" w:cs="Arial"/>
          <w:sz w:val="12"/>
          <w:szCs w:val="12"/>
        </w:rPr>
      </w:pPr>
    </w:p>
    <w:p w14:paraId="66966763"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330926F2" w14:textId="77777777" w:rsidR="00931D86" w:rsidRDefault="00931D86">
      <w:pPr>
        <w:tabs>
          <w:tab w:val="left" w:pos="9356"/>
        </w:tabs>
        <w:ind w:left="284" w:firstLine="142"/>
        <w:rPr>
          <w:rFonts w:ascii="Arial" w:hAnsi="Arial" w:cs="Arial"/>
          <w:sz w:val="12"/>
          <w:szCs w:val="12"/>
        </w:rPr>
      </w:pPr>
    </w:p>
    <w:p w14:paraId="0127CD90"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F05B0E7" w14:textId="77777777" w:rsidR="00931D86" w:rsidRDefault="00632897">
      <w:pPr>
        <w:tabs>
          <w:tab w:val="left" w:pos="9356"/>
        </w:tabs>
        <w:ind w:left="284" w:firstLine="142"/>
        <w:rPr>
          <w:rFonts w:ascii="Arial" w:hAnsi="Arial" w:cs="Arial"/>
        </w:rPr>
      </w:pPr>
      <w:r>
        <w:rPr>
          <w:rFonts w:ascii="Arial" w:hAnsi="Arial" w:cs="Arial"/>
          <w:u w:val="single"/>
        </w:rPr>
        <w:tab/>
      </w:r>
    </w:p>
    <w:p w14:paraId="48607279"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7146832"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24EE10A5" w14:textId="77777777" w:rsidR="00931D86" w:rsidRDefault="00931D86">
      <w:pPr>
        <w:tabs>
          <w:tab w:val="left" w:pos="9356"/>
        </w:tabs>
        <w:ind w:left="284" w:firstLine="142"/>
        <w:rPr>
          <w:rFonts w:ascii="Arial" w:hAnsi="Arial" w:cs="Arial"/>
        </w:rPr>
      </w:pPr>
    </w:p>
    <w:p w14:paraId="5C01528C"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9C89F13" w14:textId="77777777" w:rsidR="00931D86" w:rsidRDefault="00931D86">
      <w:pPr>
        <w:tabs>
          <w:tab w:val="left" w:pos="9356"/>
        </w:tabs>
        <w:ind w:left="284" w:firstLine="142"/>
        <w:rPr>
          <w:rFonts w:ascii="Arial" w:hAnsi="Arial" w:cs="Arial"/>
          <w:sz w:val="12"/>
          <w:szCs w:val="12"/>
        </w:rPr>
      </w:pPr>
    </w:p>
    <w:p w14:paraId="608B6A0D"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5F705FDE" w14:textId="77777777" w:rsidR="00931D86" w:rsidRDefault="00931D86">
      <w:pPr>
        <w:tabs>
          <w:tab w:val="left" w:pos="9356"/>
        </w:tabs>
        <w:ind w:left="284" w:firstLine="142"/>
        <w:rPr>
          <w:rFonts w:ascii="Arial" w:hAnsi="Arial" w:cs="Arial"/>
          <w:sz w:val="12"/>
          <w:szCs w:val="12"/>
        </w:rPr>
      </w:pPr>
    </w:p>
    <w:p w14:paraId="751ABE1B"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1DFC18AF" w14:textId="77777777" w:rsidR="00931D86" w:rsidRDefault="00931D86">
      <w:pPr>
        <w:tabs>
          <w:tab w:val="left" w:pos="9356"/>
        </w:tabs>
        <w:ind w:left="284" w:firstLine="142"/>
        <w:rPr>
          <w:rFonts w:ascii="Arial" w:hAnsi="Arial" w:cs="Arial"/>
          <w:sz w:val="12"/>
          <w:szCs w:val="12"/>
        </w:rPr>
      </w:pPr>
    </w:p>
    <w:p w14:paraId="6B4BA340"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FC2B87F" w14:textId="77777777" w:rsidR="00931D86" w:rsidRDefault="00931D86">
      <w:pPr>
        <w:tabs>
          <w:tab w:val="left" w:pos="9356"/>
        </w:tabs>
        <w:ind w:left="284" w:firstLine="142"/>
        <w:rPr>
          <w:rFonts w:ascii="Arial" w:hAnsi="Arial" w:cs="Arial"/>
          <w:sz w:val="12"/>
          <w:szCs w:val="12"/>
        </w:rPr>
      </w:pPr>
    </w:p>
    <w:p w14:paraId="7C2CCFDA"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E2ED7BA" w14:textId="77777777" w:rsidR="00931D86" w:rsidRDefault="00931D86">
      <w:pPr>
        <w:tabs>
          <w:tab w:val="left" w:pos="9356"/>
        </w:tabs>
        <w:ind w:left="284" w:firstLine="142"/>
        <w:rPr>
          <w:rFonts w:ascii="Arial" w:hAnsi="Arial" w:cs="Arial"/>
          <w:sz w:val="12"/>
          <w:szCs w:val="12"/>
        </w:rPr>
      </w:pPr>
    </w:p>
    <w:p w14:paraId="4616EC63"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7877686E" w14:textId="77777777" w:rsidR="00931D86" w:rsidRDefault="00632897">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17EE3555" w14:textId="77777777" w:rsidR="00931D86" w:rsidRDefault="00931D86">
      <w:pPr>
        <w:tabs>
          <w:tab w:val="left" w:pos="9356"/>
        </w:tabs>
        <w:ind w:left="284" w:firstLine="142"/>
        <w:rPr>
          <w:rFonts w:ascii="Arial" w:hAnsi="Arial" w:cs="Arial"/>
          <w:sz w:val="12"/>
          <w:szCs w:val="12"/>
        </w:rPr>
      </w:pPr>
    </w:p>
    <w:p w14:paraId="2880AA9D"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6B1E0D5E" w14:textId="77777777" w:rsidR="00931D86" w:rsidRDefault="00632897">
      <w:pPr>
        <w:ind w:firstLine="426"/>
        <w:rPr>
          <w:rFonts w:ascii="Calibri" w:hAnsi="Calibri" w:cs="Calibri"/>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7AF3C229" w14:textId="77777777" w:rsidR="00931D86" w:rsidRDefault="00931D86">
      <w:pPr>
        <w:rPr>
          <w:rFonts w:ascii="Calibri" w:hAnsi="Calibri" w:cs="Calibri"/>
          <w:u w:val="single"/>
        </w:rPr>
      </w:pPr>
    </w:p>
    <w:p w14:paraId="746C9833" w14:textId="77777777" w:rsidR="00931D86" w:rsidRDefault="00931D86">
      <w:pPr>
        <w:rPr>
          <w:rFonts w:ascii="Calibri" w:hAnsi="Calibri" w:cs="Calibri"/>
          <w:u w:val="single"/>
        </w:rPr>
      </w:pPr>
    </w:p>
    <w:p w14:paraId="0517DFBB" w14:textId="77777777" w:rsidR="00931D86" w:rsidRDefault="00931D86">
      <w:pPr>
        <w:pStyle w:val="Retraitcorpsdetexte3"/>
        <w:rPr>
          <w:rFonts w:ascii="Calibri" w:hAnsi="Calibri" w:cs="Calibri"/>
        </w:rPr>
      </w:pPr>
    </w:p>
    <w:p w14:paraId="7FEEBE81" w14:textId="77777777" w:rsidR="00931D86" w:rsidRDefault="00931D86">
      <w:pPr>
        <w:pStyle w:val="Retraitcorpsdetexte3"/>
        <w:rPr>
          <w:rFonts w:ascii="Calibri" w:hAnsi="Calibri" w:cs="Calibri"/>
        </w:rPr>
      </w:pPr>
    </w:p>
    <w:p w14:paraId="050F5633" w14:textId="77777777" w:rsidR="00931D86" w:rsidRDefault="00632897">
      <w:pPr>
        <w:pStyle w:val="Retraitcorpsdetexte3"/>
        <w:tabs>
          <w:tab w:val="left" w:pos="4395"/>
        </w:tabs>
      </w:pPr>
      <w:r>
        <w:rPr>
          <w:u w:val="single"/>
        </w:rPr>
        <w:tab/>
      </w:r>
      <w:r>
        <w:t xml:space="preserve"> </w:t>
      </w:r>
      <w:proofErr w:type="gramStart"/>
      <w:r>
        <w:t>est</w:t>
      </w:r>
      <w:proofErr w:type="gramEnd"/>
      <w:r>
        <w:t xml:space="preserve"> mandataire du groupement. Pour rappel, en cas de groupement conjoint, le ma</w:t>
      </w:r>
      <w:r>
        <w:t>ndataire est obligatoirement solidaire.</w:t>
      </w:r>
    </w:p>
    <w:p w14:paraId="386A9568" w14:textId="77777777" w:rsidR="00931D86" w:rsidRDefault="00931D86">
      <w:pPr>
        <w:pStyle w:val="Retraitcorpsdetexte3"/>
        <w:tabs>
          <w:tab w:val="left" w:pos="4395"/>
        </w:tabs>
      </w:pPr>
    </w:p>
    <w:p w14:paraId="6BF27711" w14:textId="77777777" w:rsidR="00931D86" w:rsidRDefault="00632897">
      <w:pPr>
        <w:pStyle w:val="Retraitcorpsdetexte3"/>
      </w:pPr>
      <w:r>
        <w:t>A ce titre, le présent acte d’engagement est valablement signé par le mandataire dûment mandaté à cet effet (joindre obligatoirement les pouvoirs des co-traitants habilitant le mandataire à signer l’offre).</w:t>
      </w:r>
    </w:p>
    <w:p w14:paraId="4FCEC188" w14:textId="77777777" w:rsidR="00931D86" w:rsidRDefault="00931D86">
      <w:pPr>
        <w:pStyle w:val="Retraitcorpsdetexte3"/>
        <w:rPr>
          <w:rFonts w:ascii="Calibri" w:hAnsi="Calibri" w:cs="Calibri"/>
        </w:rPr>
      </w:pPr>
    </w:p>
    <w:p w14:paraId="49E37012" w14:textId="77777777" w:rsidR="00931D86" w:rsidRDefault="00931D86">
      <w:pPr>
        <w:jc w:val="both"/>
        <w:rPr>
          <w:rFonts w:ascii="Calibri" w:hAnsi="Calibri" w:cs="Calibri"/>
        </w:rPr>
      </w:pPr>
    </w:p>
    <w:p w14:paraId="354F516F" w14:textId="77777777" w:rsidR="00931D86" w:rsidRDefault="00931D86">
      <w:pPr>
        <w:jc w:val="both"/>
        <w:rPr>
          <w:rFonts w:ascii="Calibri" w:hAnsi="Calibri" w:cs="Calibri"/>
        </w:rPr>
      </w:pPr>
    </w:p>
    <w:p w14:paraId="3EF3E292" w14:textId="77777777" w:rsidR="00931D86" w:rsidRDefault="00632897">
      <w:pPr>
        <w:rPr>
          <w:rFonts w:ascii="Arial" w:hAnsi="Arial" w:cs="Arial"/>
          <w:b/>
          <w:u w:val="single"/>
        </w:rPr>
      </w:pPr>
      <w:r>
        <w:rPr>
          <w:rFonts w:ascii="Arial" w:hAnsi="Arial" w:cs="Arial"/>
          <w:b/>
          <w:u w:val="single"/>
        </w:rPr>
        <w:br w:type="page" w:clear="all"/>
      </w:r>
    </w:p>
    <w:p w14:paraId="2D47CD50" w14:textId="77777777" w:rsidR="00931D86" w:rsidRDefault="00931D86">
      <w:pPr>
        <w:jc w:val="both"/>
        <w:rPr>
          <w:rFonts w:ascii="Arial" w:hAnsi="Arial" w:cs="Arial"/>
          <w:b/>
          <w:u w:val="single"/>
        </w:rPr>
      </w:pPr>
    </w:p>
    <w:p w14:paraId="369C3A79" w14:textId="77777777" w:rsidR="00931D86" w:rsidRDefault="00931D86">
      <w:pPr>
        <w:jc w:val="both"/>
        <w:rPr>
          <w:rFonts w:ascii="Arial" w:hAnsi="Arial" w:cs="Arial"/>
          <w:b/>
          <w:u w:val="single"/>
        </w:rPr>
      </w:pPr>
    </w:p>
    <w:p w14:paraId="227C0794" w14:textId="77777777" w:rsidR="00931D86" w:rsidRDefault="00632897">
      <w:pPr>
        <w:jc w:val="both"/>
        <w:rPr>
          <w:rFonts w:ascii="Arial" w:hAnsi="Arial" w:cs="Arial"/>
        </w:rPr>
      </w:pPr>
      <w:r>
        <w:rPr>
          <w:rFonts w:ascii="Arial" w:hAnsi="Arial" w:cs="Arial"/>
          <w:b/>
          <w:u w:val="single"/>
        </w:rPr>
        <w:t>E</w:t>
      </w:r>
      <w:r>
        <w:rPr>
          <w:rFonts w:ascii="Arial" w:hAnsi="Arial" w:cs="Arial"/>
          <w:b/>
          <w:u w:val="single"/>
        </w:rPr>
        <w:t>ngagements</w:t>
      </w:r>
    </w:p>
    <w:p w14:paraId="0B3B8785" w14:textId="77777777" w:rsidR="00931D86" w:rsidRDefault="00931D86">
      <w:pPr>
        <w:ind w:left="360"/>
        <w:jc w:val="both"/>
        <w:rPr>
          <w:rFonts w:ascii="Arial" w:hAnsi="Arial" w:cs="Arial"/>
        </w:rPr>
      </w:pPr>
    </w:p>
    <w:p w14:paraId="05CAA920" w14:textId="77777777" w:rsidR="00931D86" w:rsidRDefault="00632897">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4AC6DFC1" w14:textId="77777777" w:rsidR="00931D86" w:rsidRDefault="00931D86">
      <w:pPr>
        <w:jc w:val="both"/>
        <w:rPr>
          <w:rFonts w:ascii="Arial" w:hAnsi="Arial" w:cs="Arial"/>
        </w:rPr>
      </w:pPr>
    </w:p>
    <w:p w14:paraId="4A82D29E" w14:textId="77777777" w:rsidR="00931D86" w:rsidRDefault="00632897">
      <w:pPr>
        <w:jc w:val="both"/>
        <w:rPr>
          <w:rFonts w:ascii="Arial" w:hAnsi="Arial" w:cs="Arial"/>
          <w:b/>
        </w:rPr>
      </w:pPr>
      <w:r>
        <w:rPr>
          <w:rFonts w:ascii="Arial" w:hAnsi="Arial" w:cs="Arial"/>
          <w:b/>
        </w:rPr>
        <w:t>M’engage (nous engageons) s</w:t>
      </w:r>
      <w:r>
        <w:rPr>
          <w:rFonts w:ascii="Arial" w:hAnsi="Arial" w:cs="Arial"/>
          <w:b/>
        </w:rPr>
        <w:t>ans réserve, conformément aux stipulations des documents visés ci-dessus, à exécuter les prestations aux conditions particulières ci-après, qui constituent l’offre.</w:t>
      </w:r>
    </w:p>
    <w:p w14:paraId="17D6D9A2" w14:textId="77777777" w:rsidR="00931D86" w:rsidRDefault="00931D86">
      <w:pPr>
        <w:ind w:left="360"/>
        <w:rPr>
          <w:rFonts w:ascii="Arial" w:hAnsi="Arial" w:cs="Arial"/>
        </w:rPr>
      </w:pPr>
    </w:p>
    <w:p w14:paraId="2867D459" w14:textId="77777777" w:rsidR="00931D86" w:rsidRDefault="00632897">
      <w:pPr>
        <w:jc w:val="both"/>
        <w:rPr>
          <w:rFonts w:ascii="Arial" w:hAnsi="Arial" w:cs="Arial"/>
        </w:rPr>
      </w:pPr>
      <w:r>
        <w:rPr>
          <w:rFonts w:ascii="Arial" w:hAnsi="Arial" w:cs="Arial"/>
        </w:rPr>
        <w:t>La validité de l’offre est de 180</w:t>
      </w:r>
      <w:r>
        <w:rPr>
          <w:rFonts w:ascii="Arial" w:hAnsi="Arial" w:cs="Arial"/>
        </w:rPr>
        <w:t xml:space="preserve"> jours à compter de la date limite de remise des offres.</w:t>
      </w:r>
    </w:p>
    <w:p w14:paraId="324A3286" w14:textId="77777777" w:rsidR="00931D86" w:rsidRDefault="00931D86">
      <w:pPr>
        <w:jc w:val="both"/>
        <w:rPr>
          <w:rFonts w:ascii="Arial" w:hAnsi="Arial" w:cs="Arial"/>
        </w:rPr>
      </w:pPr>
    </w:p>
    <w:p w14:paraId="63811080" w14:textId="77777777" w:rsidR="00931D86" w:rsidRDefault="00632897">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w:t>
      </w:r>
      <w:r>
        <w:rPr>
          <w:rFonts w:ascii="Arial" w:hAnsi="Arial" w:cs="Arial"/>
        </w:rPr>
        <w:t>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6962E5D3" w14:textId="77777777" w:rsidR="00931D86" w:rsidRDefault="00931D86">
      <w:pPr>
        <w:tabs>
          <w:tab w:val="left" w:pos="1134"/>
        </w:tabs>
        <w:jc w:val="both"/>
        <w:rPr>
          <w:rFonts w:ascii="Arial" w:hAnsi="Arial" w:cs="Arial"/>
        </w:rPr>
      </w:pPr>
    </w:p>
    <w:p w14:paraId="1217BC0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181178449"/>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33941881" w14:textId="77777777" w:rsidR="00931D86" w:rsidRDefault="00632897">
      <w:pPr>
        <w:pStyle w:val="Corpsdetexte"/>
        <w:jc w:val="both"/>
        <w:rPr>
          <w:sz w:val="24"/>
          <w:szCs w:val="24"/>
        </w:rPr>
      </w:pPr>
      <w:r>
        <w:rPr>
          <w:sz w:val="24"/>
          <w:szCs w:val="24"/>
        </w:rPr>
        <w:t>Les p</w:t>
      </w:r>
      <w:r>
        <w:rPr>
          <w:sz w:val="24"/>
          <w:szCs w:val="24"/>
        </w:rPr>
        <w:t xml:space="preserve">rix du marché sont établis au </w:t>
      </w:r>
      <w:r>
        <w:rPr>
          <w:b/>
          <w:bCs/>
          <w:sz w:val="24"/>
          <w:szCs w:val="24"/>
        </w:rPr>
        <w:t>bordereau des prix</w:t>
      </w:r>
      <w:r>
        <w:rPr>
          <w:sz w:val="24"/>
          <w:szCs w:val="24"/>
        </w:rPr>
        <w:t xml:space="preserve"> annexé au présent acte d’engagement.  </w:t>
      </w:r>
    </w:p>
    <w:p w14:paraId="537CD1CC" w14:textId="77777777" w:rsidR="00931D86" w:rsidRDefault="00931D86">
      <w:pPr>
        <w:pStyle w:val="Corpsdetexte"/>
        <w:rPr>
          <w:sz w:val="24"/>
          <w:szCs w:val="24"/>
        </w:rPr>
      </w:pPr>
    </w:p>
    <w:p w14:paraId="76895D24"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181178450"/>
      <w:bookmarkStart w:id="4" w:name="_Toc388009729"/>
      <w:r>
        <w:rPr>
          <w:rFonts w:ascii="Arial" w:eastAsia="Times New Roman" w:hAnsi="Arial"/>
          <w:b/>
          <w:color w:val="0032C8"/>
          <w:sz w:val="32"/>
          <w:szCs w:val="32"/>
          <w:lang w:eastAsia="en-US"/>
          <w14:ligatures w14:val="standardContextual"/>
        </w:rPr>
        <w:t>ARTICLE 3 – MONTANTS DU MARCH</w:t>
      </w:r>
      <w:r>
        <w:rPr>
          <w:rFonts w:ascii="Arial" w:eastAsia="Times New Roman" w:hAnsi="Arial" w:cs="Arial"/>
          <w:b/>
          <w:color w:val="0032C8"/>
          <w:sz w:val="32"/>
          <w:szCs w:val="32"/>
          <w:lang w:eastAsia="en-US"/>
          <w14:ligatures w14:val="standardContextual"/>
        </w:rPr>
        <w:t>É</w:t>
      </w:r>
      <w:bookmarkEnd w:id="3"/>
    </w:p>
    <w:p w14:paraId="0EC72CB6" w14:textId="77777777" w:rsidR="00931D86" w:rsidRDefault="00632897">
      <w:pPr>
        <w:pStyle w:val="Corpsdetexte"/>
        <w:jc w:val="both"/>
        <w:rPr>
          <w:bCs/>
          <w:sz w:val="24"/>
          <w:szCs w:val="24"/>
        </w:rPr>
      </w:pPr>
      <w:r>
        <w:rPr>
          <w:sz w:val="24"/>
          <w:szCs w:val="24"/>
        </w:rPr>
        <w:t>Conformément à l’article R2162-4 du code de la commande publique, le marché est conclu avec les montants minimum et maximum</w:t>
      </w:r>
      <w:r>
        <w:rPr>
          <w:bCs/>
          <w:sz w:val="24"/>
          <w:szCs w:val="24"/>
        </w:rPr>
        <w:t xml:space="preserve"> suivants :</w:t>
      </w:r>
    </w:p>
    <w:p w14:paraId="0A0AF4B3" w14:textId="77777777" w:rsidR="00931D86" w:rsidRDefault="00931D86">
      <w:pPr>
        <w:pStyle w:val="Corpsdetexte"/>
        <w:jc w:val="both"/>
        <w:rPr>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5317"/>
      </w:tblGrid>
      <w:tr w:rsidR="00931D86" w14:paraId="7CF70522" w14:textId="77777777">
        <w:trPr>
          <w:trHeight w:val="368"/>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A1B71" w14:textId="77777777" w:rsidR="00931D86" w:rsidRDefault="00632897">
            <w:pPr>
              <w:pStyle w:val="Corpsdetexte"/>
              <w:jc w:val="center"/>
              <w:rPr>
                <w:b/>
                <w:sz w:val="24"/>
                <w:szCs w:val="24"/>
              </w:rPr>
            </w:pPr>
            <w:r>
              <w:rPr>
                <w:b/>
                <w:sz w:val="24"/>
                <w:szCs w:val="24"/>
              </w:rPr>
              <w:t>Montant minimum</w:t>
            </w:r>
          </w:p>
        </w:tc>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BA287" w14:textId="77777777" w:rsidR="00931D86" w:rsidRDefault="00632897">
            <w:pPr>
              <w:pStyle w:val="Corpsdetexte"/>
              <w:jc w:val="center"/>
              <w:rPr>
                <w:b/>
                <w:sz w:val="24"/>
                <w:szCs w:val="24"/>
              </w:rPr>
            </w:pPr>
            <w:r>
              <w:rPr>
                <w:b/>
                <w:sz w:val="24"/>
                <w:szCs w:val="24"/>
              </w:rPr>
              <w:t>Montant maximum sur la durée du marché</w:t>
            </w:r>
          </w:p>
        </w:tc>
      </w:tr>
      <w:tr w:rsidR="00931D86" w14:paraId="0172621C" w14:textId="77777777">
        <w:trPr>
          <w:trHeight w:val="443"/>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CDF5D" w14:textId="77777777" w:rsidR="00931D86" w:rsidRDefault="00632897">
            <w:pPr>
              <w:pStyle w:val="Corpsdetexte"/>
              <w:jc w:val="center"/>
              <w:rPr>
                <w:sz w:val="24"/>
                <w:szCs w:val="24"/>
                <w:highlight w:val="cyan"/>
              </w:rPr>
            </w:pPr>
            <w:r w:rsidRPr="00632897">
              <w:rPr>
                <w:sz w:val="24"/>
                <w:szCs w:val="24"/>
              </w:rPr>
              <w:t>40 000 € HT</w:t>
            </w:r>
          </w:p>
        </w:tc>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1CFEC" w14:textId="77777777" w:rsidR="00931D86" w:rsidRDefault="00632897">
            <w:pPr>
              <w:pStyle w:val="Corpsdetexte"/>
              <w:jc w:val="center"/>
              <w:rPr>
                <w:sz w:val="24"/>
                <w:szCs w:val="24"/>
              </w:rPr>
            </w:pPr>
            <w:r>
              <w:rPr>
                <w:sz w:val="24"/>
                <w:szCs w:val="24"/>
              </w:rPr>
              <w:t>220 000 € HT</w:t>
            </w:r>
          </w:p>
        </w:tc>
      </w:tr>
    </w:tbl>
    <w:p w14:paraId="1C2A89B1" w14:textId="77777777" w:rsidR="00931D86" w:rsidRDefault="00931D86">
      <w:pPr>
        <w:pStyle w:val="Corpsdetexte"/>
        <w:jc w:val="both"/>
        <w:rPr>
          <w:sz w:val="24"/>
          <w:szCs w:val="24"/>
        </w:rPr>
      </w:pPr>
    </w:p>
    <w:p w14:paraId="26F103A6" w14:textId="77777777" w:rsidR="00931D86" w:rsidRDefault="00632897">
      <w:pPr>
        <w:pStyle w:val="Arial10G"/>
        <w:jc w:val="both"/>
        <w:rPr>
          <w:bCs/>
          <w:sz w:val="24"/>
          <w:szCs w:val="24"/>
        </w:rPr>
      </w:pPr>
      <w:r>
        <w:rPr>
          <w:bCs/>
          <w:sz w:val="24"/>
          <w:szCs w:val="24"/>
        </w:rPr>
        <w:t>Le pouvoir adjudicateur s'engage à commander les prestations objet du présent marché à hauteur du montant minimum indiqué ci-dessus et le titulaire s'engage à pouvoir assurer l'exécution des prestations à hauteur du montant maximum indiqué ci-dessus.</w:t>
      </w:r>
    </w:p>
    <w:p w14:paraId="0725CD10" w14:textId="77777777" w:rsidR="00931D86" w:rsidRDefault="00931D86">
      <w:pPr>
        <w:pStyle w:val="Arial10G"/>
        <w:jc w:val="both"/>
        <w:rPr>
          <w:bCs/>
          <w:sz w:val="24"/>
          <w:szCs w:val="24"/>
        </w:rPr>
      </w:pPr>
    </w:p>
    <w:p w14:paraId="5038A129" w14:textId="77777777" w:rsidR="00931D86" w:rsidRDefault="00632897">
      <w:pPr>
        <w:pStyle w:val="Arial10G"/>
        <w:jc w:val="both"/>
        <w:rPr>
          <w:bCs/>
          <w:sz w:val="24"/>
          <w:szCs w:val="24"/>
        </w:rPr>
      </w:pPr>
      <w:r>
        <w:rPr>
          <w:bCs/>
          <w:sz w:val="24"/>
          <w:szCs w:val="24"/>
        </w:rPr>
        <w:t>Les quantités définies dans le cadre du détail quantitatif et estimatif sont purement indicatives. Elles n'engagent en rien le pouvoir adjudicateur.</w:t>
      </w:r>
    </w:p>
    <w:p w14:paraId="278B88E3" w14:textId="77777777" w:rsidR="00931D86" w:rsidRDefault="00931D86">
      <w:pPr>
        <w:pStyle w:val="Arial10G"/>
        <w:jc w:val="both"/>
        <w:rPr>
          <w:bCs/>
          <w:sz w:val="24"/>
          <w:szCs w:val="24"/>
        </w:rPr>
      </w:pPr>
    </w:p>
    <w:p w14:paraId="2F0F265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5" w:name="_Toc388009725"/>
      <w:bookmarkStart w:id="6" w:name="_Toc181178451"/>
      <w:r>
        <w:rPr>
          <w:rFonts w:ascii="Arial" w:eastAsia="Times New Roman" w:hAnsi="Arial"/>
          <w:b/>
          <w:color w:val="0032C8"/>
          <w:sz w:val="32"/>
          <w:szCs w:val="32"/>
          <w:lang w:eastAsia="en-US"/>
          <w14:ligatures w14:val="standardContextual"/>
        </w:rPr>
        <w:t>ARTICLE 4 –</w:t>
      </w:r>
      <w:bookmarkEnd w:id="5"/>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733D873A" w14:textId="77777777" w:rsidR="00931D86" w:rsidRDefault="00632897">
      <w:pPr>
        <w:jc w:val="both"/>
        <w:rPr>
          <w:rFonts w:ascii="Arial" w:eastAsia="Times New Roman" w:hAnsi="Arial" w:cs="Arial"/>
          <w:szCs w:val="22"/>
        </w:rPr>
      </w:pPr>
      <w:r>
        <w:rPr>
          <w:rFonts w:ascii="Arial" w:eastAsia="Times New Roman" w:hAnsi="Arial" w:cs="Arial"/>
          <w:szCs w:val="22"/>
        </w:rPr>
        <w:t>Le marché prend effet à compter de sa notification. Il est conclu p</w:t>
      </w:r>
      <w:r>
        <w:rPr>
          <w:rFonts w:ascii="Arial" w:eastAsia="Times New Roman" w:hAnsi="Arial" w:cs="Arial"/>
          <w:szCs w:val="22"/>
        </w:rPr>
        <w:t>our une durée d'un an. Il est renouvelable annuellement par tacite reconduction. Le nombre de reconductions est limité à trois. La durée totale du marché ne peut donc excéder 4 ans.</w:t>
      </w:r>
    </w:p>
    <w:p w14:paraId="1A79B6CE" w14:textId="77777777" w:rsidR="00931D86" w:rsidRDefault="00931D86">
      <w:pPr>
        <w:pStyle w:val="Arial10G"/>
        <w:jc w:val="both"/>
        <w:rPr>
          <w:bCs/>
          <w:sz w:val="24"/>
          <w:szCs w:val="24"/>
        </w:rPr>
      </w:pPr>
    </w:p>
    <w:p w14:paraId="4A66C4B1" w14:textId="77777777" w:rsidR="00931D86" w:rsidRDefault="00931D86">
      <w:pPr>
        <w:pStyle w:val="Arial10G"/>
        <w:jc w:val="both"/>
        <w:rPr>
          <w:bCs/>
          <w:sz w:val="24"/>
          <w:szCs w:val="24"/>
        </w:rPr>
      </w:pPr>
    </w:p>
    <w:p w14:paraId="63949B8E" w14:textId="77777777" w:rsidR="00931D86" w:rsidRDefault="00931D86">
      <w:pPr>
        <w:pStyle w:val="Arial10G"/>
        <w:jc w:val="both"/>
        <w:rPr>
          <w:bCs/>
          <w:sz w:val="24"/>
          <w:szCs w:val="24"/>
        </w:rPr>
      </w:pPr>
    </w:p>
    <w:p w14:paraId="57208DF2" w14:textId="77777777" w:rsidR="00931D86" w:rsidRDefault="00931D86">
      <w:pPr>
        <w:pStyle w:val="Arial10G"/>
        <w:jc w:val="both"/>
        <w:rPr>
          <w:bCs/>
          <w:sz w:val="24"/>
          <w:szCs w:val="24"/>
        </w:rPr>
      </w:pPr>
    </w:p>
    <w:p w14:paraId="16F26451"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181178452"/>
      <w:r>
        <w:rPr>
          <w:rFonts w:ascii="Arial" w:eastAsia="Times New Roman" w:hAnsi="Arial"/>
          <w:b/>
          <w:color w:val="0032C8"/>
          <w:sz w:val="32"/>
          <w:szCs w:val="32"/>
          <w:lang w:eastAsia="en-US"/>
          <w14:ligatures w14:val="standardContextual"/>
        </w:rPr>
        <w:t>ARTICLE 5 – PAIEMENTS</w:t>
      </w:r>
      <w:bookmarkEnd w:id="4"/>
      <w:bookmarkEnd w:id="7"/>
    </w:p>
    <w:p w14:paraId="6BFF4460" w14:textId="77777777" w:rsidR="00931D86" w:rsidRDefault="00931D86">
      <w:pPr>
        <w:jc w:val="both"/>
        <w:rPr>
          <w:rFonts w:ascii="Arial" w:hAnsi="Arial" w:cs="Arial"/>
        </w:rPr>
      </w:pPr>
    </w:p>
    <w:p w14:paraId="3AEF059F" w14:textId="77777777" w:rsidR="00931D86" w:rsidRDefault="00632897">
      <w:pPr>
        <w:jc w:val="both"/>
        <w:rPr>
          <w:rFonts w:ascii="Arial" w:hAnsi="Arial" w:cs="Arial"/>
        </w:rPr>
      </w:pPr>
      <w:r>
        <w:rPr>
          <w:rFonts w:ascii="Arial" w:hAnsi="Arial" w:cs="Arial"/>
        </w:rPr>
        <w:t>La personne publique se libérera des sommes due</w:t>
      </w:r>
      <w:r>
        <w:rPr>
          <w:rFonts w:ascii="Arial" w:hAnsi="Arial" w:cs="Arial"/>
        </w:rPr>
        <w:t xml:space="preserve">s au titre du présent marché en faisant porter le montant au crédit </w:t>
      </w:r>
      <w:r>
        <w:rPr>
          <w:rFonts w:ascii="Arial" w:hAnsi="Arial" w:cs="Arial"/>
          <w:b/>
          <w:bCs/>
          <w:u w:val="single"/>
        </w:rPr>
        <w:t>(joindre RIB)</w:t>
      </w:r>
      <w:r>
        <w:rPr>
          <w:rFonts w:ascii="Arial" w:hAnsi="Arial" w:cs="Arial"/>
        </w:rPr>
        <w:t> :</w:t>
      </w:r>
    </w:p>
    <w:p w14:paraId="7EB76A37" w14:textId="77777777" w:rsidR="00931D86" w:rsidRDefault="00931D86">
      <w:pPr>
        <w:ind w:firstLine="851"/>
        <w:rPr>
          <w:rFonts w:ascii="Arial" w:hAnsi="Arial" w:cs="Arial"/>
        </w:rPr>
      </w:pPr>
    </w:p>
    <w:p w14:paraId="5D72CECB" w14:textId="77777777" w:rsidR="00931D86" w:rsidRDefault="00632897">
      <w:pPr>
        <w:numPr>
          <w:ilvl w:val="0"/>
          <w:numId w:val="1"/>
        </w:numPr>
        <w:tabs>
          <w:tab w:val="left" w:pos="9356"/>
        </w:tabs>
        <w:rPr>
          <w:rFonts w:ascii="Arial" w:hAnsi="Arial" w:cs="Arial"/>
        </w:rPr>
      </w:pPr>
      <w:proofErr w:type="gramStart"/>
      <w:r>
        <w:rPr>
          <w:rFonts w:ascii="Arial" w:hAnsi="Arial" w:cs="Arial"/>
        </w:rPr>
        <w:t>du</w:t>
      </w:r>
      <w:proofErr w:type="gramEnd"/>
      <w:r>
        <w:rPr>
          <w:rFonts w:ascii="Arial" w:hAnsi="Arial" w:cs="Arial"/>
        </w:rPr>
        <w:t xml:space="preserve"> compte  ouvert au nom de : </w:t>
      </w:r>
      <w:r>
        <w:rPr>
          <w:rFonts w:ascii="Arial" w:hAnsi="Arial" w:cs="Arial"/>
          <w:u w:val="single"/>
        </w:rPr>
        <w:tab/>
      </w:r>
    </w:p>
    <w:p w14:paraId="187423AE" w14:textId="77777777" w:rsidR="00931D86" w:rsidRDefault="00632897">
      <w:pPr>
        <w:numPr>
          <w:ilvl w:val="0"/>
          <w:numId w:val="1"/>
        </w:numPr>
        <w:tabs>
          <w:tab w:val="left" w:pos="9356"/>
        </w:tabs>
        <w:rPr>
          <w:rFonts w:ascii="Arial" w:hAnsi="Arial" w:cs="Arial"/>
        </w:rPr>
      </w:pPr>
      <w:proofErr w:type="gramStart"/>
      <w:r>
        <w:rPr>
          <w:rFonts w:ascii="Arial" w:hAnsi="Arial" w:cs="Arial"/>
        </w:rPr>
        <w:t>à</w:t>
      </w:r>
      <w:proofErr w:type="gramEnd"/>
      <w:r>
        <w:rPr>
          <w:rFonts w:ascii="Arial" w:hAnsi="Arial" w:cs="Arial"/>
        </w:rPr>
        <w:t xml:space="preserve"> la Banque :</w:t>
      </w:r>
      <w:r>
        <w:rPr>
          <w:rFonts w:ascii="Arial" w:hAnsi="Arial" w:cs="Arial"/>
          <w:u w:val="single"/>
        </w:rPr>
        <w:t xml:space="preserve"> </w:t>
      </w:r>
      <w:r>
        <w:rPr>
          <w:rFonts w:ascii="Arial" w:hAnsi="Arial" w:cs="Arial"/>
          <w:u w:val="single"/>
        </w:rPr>
        <w:tab/>
      </w:r>
    </w:p>
    <w:p w14:paraId="3A898D33" w14:textId="77777777" w:rsidR="00931D86" w:rsidRDefault="00632897">
      <w:pPr>
        <w:numPr>
          <w:ilvl w:val="0"/>
          <w:numId w:val="1"/>
        </w:numPr>
        <w:tabs>
          <w:tab w:val="left" w:pos="9356"/>
        </w:tabs>
        <w:rPr>
          <w:rFonts w:ascii="Arial" w:hAnsi="Arial" w:cs="Arial"/>
        </w:rPr>
      </w:pPr>
      <w:proofErr w:type="gramStart"/>
      <w:r>
        <w:rPr>
          <w:rFonts w:ascii="Arial" w:hAnsi="Arial" w:cs="Arial"/>
        </w:rPr>
        <w:t>sous</w:t>
      </w:r>
      <w:proofErr w:type="gramEnd"/>
      <w:r>
        <w:rPr>
          <w:rFonts w:ascii="Arial" w:hAnsi="Arial" w:cs="Arial"/>
        </w:rPr>
        <w:t xml:space="preserve"> le numéro :</w:t>
      </w:r>
      <w:r>
        <w:rPr>
          <w:rFonts w:ascii="Arial" w:hAnsi="Arial" w:cs="Arial"/>
          <w:u w:val="single"/>
        </w:rPr>
        <w:t xml:space="preserve"> </w:t>
      </w:r>
      <w:r>
        <w:rPr>
          <w:rFonts w:ascii="Arial" w:hAnsi="Arial" w:cs="Arial"/>
          <w:u w:val="single"/>
        </w:rPr>
        <w:tab/>
      </w:r>
    </w:p>
    <w:p w14:paraId="49FA9FD7" w14:textId="77777777" w:rsidR="00931D86" w:rsidRDefault="00632897">
      <w:pPr>
        <w:numPr>
          <w:ilvl w:val="0"/>
          <w:numId w:val="1"/>
        </w:numPr>
        <w:tabs>
          <w:tab w:val="left" w:pos="9356"/>
        </w:tabs>
        <w:rPr>
          <w:rFonts w:ascii="Arial" w:hAnsi="Arial" w:cs="Arial"/>
        </w:rPr>
      </w:pPr>
      <w:proofErr w:type="gramStart"/>
      <w:r>
        <w:rPr>
          <w:rFonts w:ascii="Arial" w:hAnsi="Arial" w:cs="Arial"/>
        </w:rPr>
        <w:t>code</w:t>
      </w:r>
      <w:proofErr w:type="gramEnd"/>
      <w:r>
        <w:rPr>
          <w:rFonts w:ascii="Arial" w:hAnsi="Arial" w:cs="Arial"/>
        </w:rPr>
        <w:t xml:space="preserve"> guichet :</w:t>
      </w:r>
      <w:r>
        <w:rPr>
          <w:rFonts w:ascii="Arial" w:hAnsi="Arial" w:cs="Arial"/>
          <w:u w:val="single"/>
        </w:rPr>
        <w:t xml:space="preserve"> </w:t>
      </w:r>
      <w:r>
        <w:rPr>
          <w:rFonts w:ascii="Arial" w:hAnsi="Arial" w:cs="Arial"/>
          <w:u w:val="single"/>
        </w:rPr>
        <w:tab/>
      </w:r>
    </w:p>
    <w:p w14:paraId="2ED2CB6E" w14:textId="77777777" w:rsidR="00931D86" w:rsidRDefault="00632897">
      <w:pPr>
        <w:numPr>
          <w:ilvl w:val="0"/>
          <w:numId w:val="1"/>
        </w:numPr>
        <w:tabs>
          <w:tab w:val="left" w:pos="9356"/>
        </w:tabs>
        <w:rPr>
          <w:rFonts w:ascii="Arial" w:hAnsi="Arial" w:cs="Arial"/>
        </w:rPr>
      </w:pPr>
      <w:proofErr w:type="gramStart"/>
      <w:r>
        <w:rPr>
          <w:rFonts w:ascii="Arial" w:hAnsi="Arial" w:cs="Arial"/>
        </w:rPr>
        <w:t>code</w:t>
      </w:r>
      <w:proofErr w:type="gramEnd"/>
      <w:r>
        <w:rPr>
          <w:rFonts w:ascii="Arial" w:hAnsi="Arial" w:cs="Arial"/>
        </w:rPr>
        <w:t xml:space="preserve"> banque :</w:t>
      </w:r>
      <w:r>
        <w:rPr>
          <w:rFonts w:ascii="Arial" w:hAnsi="Arial" w:cs="Arial"/>
          <w:u w:val="single"/>
        </w:rPr>
        <w:t xml:space="preserve"> </w:t>
      </w:r>
      <w:r>
        <w:rPr>
          <w:rFonts w:ascii="Arial" w:hAnsi="Arial" w:cs="Arial"/>
          <w:u w:val="single"/>
        </w:rPr>
        <w:tab/>
      </w:r>
    </w:p>
    <w:p w14:paraId="67D30A02" w14:textId="77777777" w:rsidR="00931D86" w:rsidRDefault="00632897">
      <w:pPr>
        <w:numPr>
          <w:ilvl w:val="0"/>
          <w:numId w:val="1"/>
        </w:numPr>
        <w:tabs>
          <w:tab w:val="left" w:pos="9356"/>
        </w:tabs>
        <w:rPr>
          <w:rFonts w:ascii="Arial" w:hAnsi="Arial" w:cs="Arial"/>
        </w:rPr>
      </w:pPr>
      <w:proofErr w:type="gramStart"/>
      <w:r>
        <w:rPr>
          <w:rFonts w:ascii="Arial" w:hAnsi="Arial" w:cs="Arial"/>
        </w:rPr>
        <w:t>clé</w:t>
      </w:r>
      <w:proofErr w:type="gramEnd"/>
      <w:r>
        <w:rPr>
          <w:rFonts w:ascii="Arial" w:hAnsi="Arial" w:cs="Arial"/>
        </w:rPr>
        <w:t> :</w:t>
      </w:r>
      <w:r>
        <w:rPr>
          <w:rFonts w:ascii="Arial" w:hAnsi="Arial" w:cs="Arial"/>
          <w:u w:val="single"/>
        </w:rPr>
        <w:t xml:space="preserve"> </w:t>
      </w:r>
      <w:r>
        <w:rPr>
          <w:rFonts w:ascii="Arial" w:hAnsi="Arial" w:cs="Arial"/>
          <w:u w:val="single"/>
        </w:rPr>
        <w:tab/>
      </w:r>
    </w:p>
    <w:p w14:paraId="2633E0C5" w14:textId="77777777" w:rsidR="00931D86" w:rsidRDefault="00931D86">
      <w:pPr>
        <w:rPr>
          <w:rFonts w:ascii="Arial" w:hAnsi="Arial" w:cs="Arial"/>
        </w:rPr>
      </w:pPr>
    </w:p>
    <w:p w14:paraId="2F42AA94"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181178453"/>
      <w:r>
        <w:rPr>
          <w:rFonts w:ascii="Arial" w:eastAsia="Times New Roman" w:hAnsi="Arial"/>
          <w:b/>
          <w:color w:val="0032C8"/>
          <w:sz w:val="32"/>
          <w:szCs w:val="32"/>
          <w:lang w:eastAsia="en-US"/>
          <w14:ligatures w14:val="standardContextual"/>
        </w:rPr>
        <w:t>ARTICLE 6 - AVANCE</w:t>
      </w:r>
      <w:bookmarkEnd w:id="8"/>
      <w:bookmarkEnd w:id="9"/>
    </w:p>
    <w:p w14:paraId="2B96AE68" w14:textId="77777777" w:rsidR="00931D86" w:rsidRDefault="00931D86">
      <w:pPr>
        <w:rPr>
          <w:rFonts w:ascii="Century Gothic" w:hAnsi="Century Gothic"/>
          <w:sz w:val="20"/>
        </w:rPr>
      </w:pPr>
    </w:p>
    <w:p w14:paraId="4EAD9FED" w14:textId="77777777" w:rsidR="00931D86" w:rsidRDefault="00632897">
      <w:pPr>
        <w:rPr>
          <w:rFonts w:ascii="Arial" w:hAnsi="Arial" w:cs="Arial"/>
        </w:rPr>
      </w:pPr>
      <w:r>
        <w:rPr>
          <w:rFonts w:ascii="Arial" w:hAnsi="Arial" w:cs="Arial"/>
        </w:rPr>
        <w:t>Le marché prévoit le versement d’avances au titulaire dans les conditions définies au CCAP.</w:t>
      </w:r>
    </w:p>
    <w:p w14:paraId="75DD2042" w14:textId="77777777" w:rsidR="00931D86" w:rsidRDefault="00632897">
      <w:pPr>
        <w:rPr>
          <w:rFonts w:ascii="Arial" w:hAnsi="Arial" w:cs="Arial"/>
        </w:rPr>
      </w:pPr>
      <w:r>
        <w:rPr>
          <w:rFonts w:ascii="Arial" w:hAnsi="Arial" w:cs="Arial"/>
        </w:rPr>
        <w:fldChar w:fldCharType="begin"/>
      </w:r>
      <w:r>
        <w:rPr>
          <w:rFonts w:ascii="Arial" w:hAnsi="Arial" w:cs="Arial"/>
        </w:rPr>
        <w:instrText>FORMCHECKBOX</w:instrText>
      </w:r>
      <w:r>
        <w:rPr>
          <w:rFonts w:ascii="Arial" w:hAnsi="Arial" w:cs="Arial"/>
        </w:rPr>
        <w:fldChar w:fldCharType="separate"/>
      </w:r>
      <w:r>
        <w:rPr>
          <w:rFonts w:ascii="Arial" w:hAnsi="Arial" w:cs="Arial"/>
        </w:rPr>
        <w:fldChar w:fldCharType="end"/>
      </w:r>
      <w:r>
        <w:rPr>
          <w:rFonts w:ascii="Arial" w:hAnsi="Arial" w:cs="Arial"/>
          <w:szCs w:val="22"/>
        </w:rPr>
        <w:tab/>
      </w:r>
      <w:r>
        <w:rPr>
          <w:rFonts w:ascii="Arial" w:hAnsi="Arial" w:cs="Arial"/>
        </w:rPr>
        <w:t xml:space="preserve">Le titulaire demande à bénéficier des avances. </w:t>
      </w:r>
    </w:p>
    <w:p w14:paraId="3F2B8A06" w14:textId="77777777" w:rsidR="00931D86" w:rsidRDefault="00632897">
      <w:pPr>
        <w:rPr>
          <w:rFonts w:ascii="Arial" w:hAnsi="Arial" w:cs="Arial"/>
        </w:rPr>
      </w:pPr>
      <w:r>
        <w:rPr>
          <w:rFonts w:ascii="Arial" w:hAnsi="Arial" w:cs="Arial"/>
        </w:rPr>
        <w:fldChar w:fldCharType="begin"/>
      </w:r>
      <w:r>
        <w:rPr>
          <w:rFonts w:ascii="Arial" w:hAnsi="Arial" w:cs="Arial"/>
        </w:rPr>
        <w:instrText>FORMCHECKBOX</w:instrText>
      </w:r>
      <w:r>
        <w:rPr>
          <w:rFonts w:ascii="Arial" w:hAnsi="Arial" w:cs="Arial"/>
        </w:rPr>
        <w:fldChar w:fldCharType="separate"/>
      </w:r>
      <w:r>
        <w:rPr>
          <w:rFonts w:ascii="Arial" w:hAnsi="Arial" w:cs="Arial"/>
        </w:rPr>
        <w:fldChar w:fldCharType="end"/>
      </w:r>
      <w:r>
        <w:rPr>
          <w:rFonts w:ascii="Arial" w:hAnsi="Arial" w:cs="Arial"/>
          <w:szCs w:val="22"/>
        </w:rPr>
        <w:tab/>
      </w:r>
      <w:r>
        <w:rPr>
          <w:rFonts w:ascii="Arial" w:hAnsi="Arial" w:cs="Arial"/>
        </w:rPr>
        <w:t>Le titulaire ne demande pas à bénéficier des avances.</w:t>
      </w:r>
    </w:p>
    <w:p w14:paraId="045AE060" w14:textId="77777777" w:rsidR="00931D86" w:rsidRDefault="00931D86">
      <w:pPr>
        <w:rPr>
          <w:rFonts w:ascii="Arial" w:hAnsi="Arial" w:cs="Arial"/>
          <w:sz w:val="32"/>
          <w:szCs w:val="22"/>
        </w:rPr>
      </w:pPr>
    </w:p>
    <w:p w14:paraId="2D5E6E56"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178864332"/>
      <w:bookmarkStart w:id="11" w:name="_Toc181178454"/>
      <w:r>
        <w:rPr>
          <w:rFonts w:ascii="Arial" w:eastAsia="Times New Roman" w:hAnsi="Arial"/>
          <w:b/>
          <w:color w:val="0032C8"/>
          <w:sz w:val="32"/>
          <w:szCs w:val="32"/>
          <w:lang w:eastAsia="en-US"/>
          <w14:ligatures w14:val="standardContextual"/>
        </w:rPr>
        <w:t>ARTICLE 7</w:t>
      </w:r>
      <w:r>
        <w:rPr>
          <w:rFonts w:ascii="Arial" w:eastAsia="Times New Roman" w:hAnsi="Arial"/>
          <w:b/>
          <w:color w:val="0032C8"/>
          <w:sz w:val="32"/>
          <w:szCs w:val="32"/>
          <w:lang w:eastAsia="en-US"/>
          <w14:ligatures w14:val="standardContextual"/>
        </w:rPr>
        <w:t xml:space="preserve"> – CONTACTS</w:t>
      </w:r>
      <w:bookmarkEnd w:id="10"/>
      <w:bookmarkEnd w:id="11"/>
      <w:r>
        <w:rPr>
          <w:rFonts w:ascii="Arial" w:eastAsia="Times New Roman" w:hAnsi="Arial"/>
          <w:b/>
          <w:color w:val="0032C8"/>
          <w:sz w:val="32"/>
          <w:szCs w:val="32"/>
          <w:lang w:eastAsia="en-US"/>
          <w14:ligatures w14:val="standardContextual"/>
        </w:rPr>
        <w:t xml:space="preserve"> </w:t>
      </w:r>
    </w:p>
    <w:p w14:paraId="1ABB9A35" w14:textId="77777777" w:rsidR="00931D86" w:rsidRDefault="00931D86">
      <w:pPr>
        <w:rPr>
          <w:rFonts w:ascii="Arial" w:hAnsi="Arial" w:cs="Arial"/>
        </w:rPr>
      </w:pPr>
      <w:bookmarkStart w:id="12" w:name="_Toc178864333"/>
    </w:p>
    <w:p w14:paraId="2A17A93D" w14:textId="77777777" w:rsidR="00931D86" w:rsidRDefault="00632897">
      <w:pPr>
        <w:rPr>
          <w:rFonts w:ascii="Arial" w:hAnsi="Arial" w:cs="Arial"/>
          <w:b/>
          <w:bCs/>
          <w:u w:val="single"/>
        </w:rPr>
      </w:pPr>
      <w:r>
        <w:rPr>
          <w:rFonts w:ascii="Arial" w:hAnsi="Arial" w:cs="Arial"/>
          <w:b/>
          <w:bCs/>
          <w:u w:val="single"/>
        </w:rPr>
        <w:t>Interlocuteur unique</w:t>
      </w:r>
      <w:bookmarkEnd w:id="12"/>
      <w:r>
        <w:rPr>
          <w:rFonts w:ascii="Arial" w:hAnsi="Arial" w:cs="Arial"/>
          <w:b/>
          <w:bCs/>
          <w:u w:val="single"/>
        </w:rPr>
        <w:t xml:space="preserve"> </w:t>
      </w:r>
    </w:p>
    <w:p w14:paraId="68C455A9" w14:textId="77777777" w:rsidR="00931D86" w:rsidRDefault="00632897">
      <w:pPr>
        <w:rPr>
          <w:rFonts w:ascii="Arial" w:hAnsi="Arial" w:cs="Arial"/>
        </w:rPr>
      </w:pPr>
      <w:bookmarkStart w:id="13" w:name="_Toc178864334"/>
      <w:r>
        <w:rPr>
          <w:rFonts w:ascii="Arial" w:hAnsi="Arial" w:cs="Arial"/>
        </w:rPr>
        <w:t>L’interlocuteur unique de la société pour le suivi de l’exécution de ce marché est :</w:t>
      </w:r>
      <w:bookmarkEnd w:id="13"/>
    </w:p>
    <w:p w14:paraId="4F171FB1" w14:textId="77777777" w:rsidR="00931D86" w:rsidRDefault="00632897">
      <w:pPr>
        <w:numPr>
          <w:ilvl w:val="0"/>
          <w:numId w:val="5"/>
        </w:numPr>
        <w:rPr>
          <w:rFonts w:ascii="Arial" w:hAnsi="Arial" w:cs="Arial"/>
        </w:rPr>
      </w:pPr>
      <w:bookmarkStart w:id="14" w:name="_Toc178864335"/>
      <w:r>
        <w:rPr>
          <w:rFonts w:ascii="Arial" w:hAnsi="Arial" w:cs="Arial"/>
        </w:rPr>
        <w:t>Nom : …</w:t>
      </w:r>
      <w:bookmarkEnd w:id="14"/>
    </w:p>
    <w:p w14:paraId="4527A756" w14:textId="77777777" w:rsidR="00931D86" w:rsidRDefault="00632897">
      <w:pPr>
        <w:numPr>
          <w:ilvl w:val="0"/>
          <w:numId w:val="5"/>
        </w:numPr>
        <w:rPr>
          <w:rFonts w:ascii="Arial" w:hAnsi="Arial" w:cs="Arial"/>
        </w:rPr>
      </w:pPr>
      <w:bookmarkStart w:id="15" w:name="_Toc178864336"/>
      <w:r>
        <w:rPr>
          <w:rFonts w:ascii="Arial" w:hAnsi="Arial" w:cs="Arial"/>
        </w:rPr>
        <w:t>Prénom : …</w:t>
      </w:r>
      <w:bookmarkEnd w:id="15"/>
    </w:p>
    <w:p w14:paraId="1D4B6683" w14:textId="77777777" w:rsidR="00931D86" w:rsidRDefault="00632897">
      <w:pPr>
        <w:numPr>
          <w:ilvl w:val="0"/>
          <w:numId w:val="5"/>
        </w:numPr>
        <w:rPr>
          <w:rFonts w:ascii="Arial" w:hAnsi="Arial" w:cs="Arial"/>
        </w:rPr>
      </w:pPr>
      <w:bookmarkStart w:id="16" w:name="_Toc178864337"/>
      <w:r>
        <w:rPr>
          <w:rFonts w:ascii="Arial" w:hAnsi="Arial" w:cs="Arial"/>
        </w:rPr>
        <w:t>Qualité : …</w:t>
      </w:r>
      <w:bookmarkEnd w:id="16"/>
    </w:p>
    <w:p w14:paraId="70A86204" w14:textId="77777777" w:rsidR="00931D86" w:rsidRDefault="00632897">
      <w:pPr>
        <w:numPr>
          <w:ilvl w:val="0"/>
          <w:numId w:val="5"/>
        </w:numPr>
        <w:rPr>
          <w:rFonts w:ascii="Arial" w:hAnsi="Arial" w:cs="Arial"/>
        </w:rPr>
      </w:pPr>
      <w:bookmarkStart w:id="17" w:name="_Toc178864338"/>
      <w:r>
        <w:rPr>
          <w:rFonts w:ascii="Arial" w:hAnsi="Arial" w:cs="Arial"/>
        </w:rPr>
        <w:t>Numéro de téléphone : …</w:t>
      </w:r>
      <w:bookmarkEnd w:id="17"/>
    </w:p>
    <w:p w14:paraId="06C516A9" w14:textId="77777777" w:rsidR="00931D86" w:rsidRDefault="00632897">
      <w:pPr>
        <w:numPr>
          <w:ilvl w:val="0"/>
          <w:numId w:val="5"/>
        </w:numPr>
        <w:rPr>
          <w:rFonts w:ascii="Arial" w:hAnsi="Arial" w:cs="Arial"/>
        </w:rPr>
      </w:pPr>
      <w:bookmarkStart w:id="18" w:name="_Toc178864339"/>
      <w:r>
        <w:rPr>
          <w:rFonts w:ascii="Arial" w:hAnsi="Arial" w:cs="Arial"/>
        </w:rPr>
        <w:t>Adresse électronique : …</w:t>
      </w:r>
      <w:bookmarkEnd w:id="18"/>
    </w:p>
    <w:p w14:paraId="520317C0" w14:textId="77777777" w:rsidR="00931D86" w:rsidRDefault="00931D86">
      <w:pPr>
        <w:ind w:left="360"/>
        <w:rPr>
          <w:rFonts w:ascii="Arial" w:hAnsi="Arial" w:cs="Arial"/>
        </w:rPr>
      </w:pPr>
    </w:p>
    <w:p w14:paraId="5BB31018" w14:textId="77777777" w:rsidR="00931D86" w:rsidRDefault="00632897">
      <w:pPr>
        <w:rPr>
          <w:rFonts w:ascii="Arial" w:hAnsi="Arial" w:cs="Arial"/>
          <w:b/>
          <w:bCs/>
          <w:u w:val="single"/>
        </w:rPr>
      </w:pPr>
      <w:bookmarkStart w:id="19" w:name="_Toc178864340"/>
      <w:r>
        <w:rPr>
          <w:rFonts w:ascii="Arial" w:hAnsi="Arial" w:cs="Arial"/>
          <w:b/>
          <w:bCs/>
          <w:u w:val="single"/>
        </w:rPr>
        <w:t>Bons de commande</w:t>
      </w:r>
      <w:bookmarkEnd w:id="19"/>
      <w:r>
        <w:rPr>
          <w:rFonts w:ascii="Arial" w:hAnsi="Arial" w:cs="Arial"/>
          <w:b/>
          <w:bCs/>
          <w:u w:val="single"/>
        </w:rPr>
        <w:t xml:space="preserve"> </w:t>
      </w:r>
    </w:p>
    <w:p w14:paraId="7F7D3F68" w14:textId="77777777" w:rsidR="00931D86" w:rsidRDefault="00632897">
      <w:pPr>
        <w:rPr>
          <w:rFonts w:ascii="Arial" w:hAnsi="Arial" w:cs="Arial"/>
        </w:rPr>
      </w:pPr>
      <w:bookmarkStart w:id="20" w:name="_Toc178864341"/>
      <w:r>
        <w:rPr>
          <w:rFonts w:ascii="Arial" w:hAnsi="Arial" w:cs="Arial"/>
        </w:rPr>
        <w:t>Les bons de commandes seront à adres</w:t>
      </w:r>
      <w:r>
        <w:rPr>
          <w:rFonts w:ascii="Arial" w:hAnsi="Arial" w:cs="Arial"/>
        </w:rPr>
        <w:t>ser au contact suivant :</w:t>
      </w:r>
      <w:bookmarkEnd w:id="20"/>
      <w:r>
        <w:rPr>
          <w:rFonts w:ascii="Arial" w:hAnsi="Arial" w:cs="Arial"/>
        </w:rPr>
        <w:t xml:space="preserve"> </w:t>
      </w:r>
    </w:p>
    <w:p w14:paraId="02F67F0F" w14:textId="77777777" w:rsidR="00931D86" w:rsidRDefault="00632897">
      <w:pPr>
        <w:numPr>
          <w:ilvl w:val="0"/>
          <w:numId w:val="6"/>
        </w:numPr>
        <w:rPr>
          <w:rFonts w:ascii="Arial" w:hAnsi="Arial" w:cs="Arial"/>
        </w:rPr>
      </w:pPr>
      <w:bookmarkStart w:id="21" w:name="_Toc178864342"/>
      <w:r>
        <w:rPr>
          <w:rFonts w:ascii="Arial" w:hAnsi="Arial" w:cs="Arial"/>
        </w:rPr>
        <w:t>Service : …</w:t>
      </w:r>
      <w:bookmarkEnd w:id="21"/>
    </w:p>
    <w:p w14:paraId="457502BE" w14:textId="77777777" w:rsidR="00931D86" w:rsidRDefault="00632897">
      <w:pPr>
        <w:numPr>
          <w:ilvl w:val="0"/>
          <w:numId w:val="6"/>
        </w:numPr>
        <w:rPr>
          <w:rFonts w:ascii="Arial" w:hAnsi="Arial" w:cs="Arial"/>
        </w:rPr>
      </w:pPr>
      <w:bookmarkStart w:id="22" w:name="_Toc178864343"/>
      <w:r>
        <w:rPr>
          <w:rFonts w:ascii="Arial" w:hAnsi="Arial" w:cs="Arial"/>
        </w:rPr>
        <w:t>Numéro de téléphone : …</w:t>
      </w:r>
      <w:bookmarkEnd w:id="22"/>
    </w:p>
    <w:p w14:paraId="34F717E1" w14:textId="77777777" w:rsidR="00931D86" w:rsidRDefault="00632897">
      <w:pPr>
        <w:numPr>
          <w:ilvl w:val="0"/>
          <w:numId w:val="6"/>
        </w:numPr>
        <w:rPr>
          <w:rFonts w:ascii="Arial" w:hAnsi="Arial" w:cs="Arial"/>
        </w:rPr>
      </w:pPr>
      <w:bookmarkStart w:id="23" w:name="_Toc178864344"/>
      <w:r>
        <w:rPr>
          <w:rFonts w:ascii="Arial" w:hAnsi="Arial" w:cs="Arial"/>
        </w:rPr>
        <w:t>Adresse électronique : …</w:t>
      </w:r>
      <w:bookmarkEnd w:id="23"/>
    </w:p>
    <w:p w14:paraId="065BEFF4" w14:textId="77777777" w:rsidR="00931D86" w:rsidRDefault="00931D86">
      <w:pPr>
        <w:rPr>
          <w:rFonts w:ascii="Arial" w:hAnsi="Arial" w:cs="Arial"/>
        </w:rPr>
      </w:pPr>
    </w:p>
    <w:p w14:paraId="1011159F" w14:textId="77777777" w:rsidR="00931D86" w:rsidRDefault="00931D86">
      <w:pPr>
        <w:rPr>
          <w:rFonts w:ascii="Arial" w:hAnsi="Arial" w:cs="Arial"/>
        </w:rPr>
      </w:pPr>
    </w:p>
    <w:p w14:paraId="7A772E27" w14:textId="77777777" w:rsidR="00931D86" w:rsidRDefault="00931D86">
      <w:pPr>
        <w:jc w:val="both"/>
        <w:rPr>
          <w:rFonts w:ascii="Arial" w:hAnsi="Arial" w:cs="Arial"/>
        </w:rPr>
      </w:pPr>
    </w:p>
    <w:p w14:paraId="4932939D" w14:textId="77777777" w:rsidR="00931D86" w:rsidRDefault="00632897">
      <w:pPr>
        <w:rPr>
          <w:rFonts w:ascii="Arial" w:eastAsia="Times New Roman" w:hAnsi="Arial"/>
          <w:b/>
          <w:color w:val="0032C8"/>
          <w:sz w:val="32"/>
          <w:szCs w:val="32"/>
          <w:lang w:eastAsia="en-US"/>
          <w14:ligatures w14:val="standardContextual"/>
        </w:rPr>
      </w:pPr>
      <w:bookmarkStart w:id="24" w:name="_Toc181178455"/>
      <w:r>
        <w:rPr>
          <w:rFonts w:ascii="Arial" w:eastAsia="Times New Roman" w:hAnsi="Arial"/>
          <w:b/>
          <w:color w:val="0032C8"/>
          <w:sz w:val="32"/>
          <w:szCs w:val="32"/>
          <w:lang w:eastAsia="en-US"/>
          <w14:ligatures w14:val="standardContextual"/>
        </w:rPr>
        <w:br w:type="page" w:clear="all"/>
      </w:r>
    </w:p>
    <w:p w14:paraId="3455DB35" w14:textId="77777777" w:rsidR="00931D86" w:rsidRDefault="00931D86">
      <w:pPr>
        <w:keepNext/>
        <w:keepLines/>
        <w:spacing w:before="240" w:line="260" w:lineRule="exact"/>
        <w:jc w:val="both"/>
        <w:outlineLvl w:val="0"/>
        <w:rPr>
          <w:rFonts w:ascii="Arial" w:eastAsia="Times New Roman" w:hAnsi="Arial"/>
          <w:b/>
          <w:color w:val="0032C8"/>
          <w:sz w:val="32"/>
          <w:szCs w:val="32"/>
          <w:lang w:eastAsia="en-US"/>
          <w14:ligatures w14:val="standardContextual"/>
        </w:rPr>
      </w:pPr>
    </w:p>
    <w:p w14:paraId="5CC74CAE"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r>
        <w:rPr>
          <w:rFonts w:ascii="Arial" w:eastAsia="Times New Roman" w:hAnsi="Arial"/>
          <w:b/>
          <w:color w:val="0032C8"/>
          <w:sz w:val="32"/>
          <w:szCs w:val="32"/>
          <w:lang w:eastAsia="en-US"/>
          <w14:ligatures w14:val="standardContextual"/>
        </w:rPr>
        <w:t>SIGNATURES</w:t>
      </w:r>
      <w:bookmarkEnd w:id="24"/>
      <w:r>
        <w:rPr>
          <w:rFonts w:ascii="Arial" w:eastAsia="Times New Roman" w:hAnsi="Arial"/>
          <w:b/>
          <w:color w:val="0032C8"/>
          <w:sz w:val="32"/>
          <w:szCs w:val="32"/>
          <w:lang w:eastAsia="en-US"/>
          <w14:ligatures w14:val="standardContextual"/>
        </w:rPr>
        <w:t> </w:t>
      </w:r>
    </w:p>
    <w:p w14:paraId="64D5938A" w14:textId="77777777" w:rsidR="00931D86" w:rsidRDefault="00931D86">
      <w:pPr>
        <w:jc w:val="both"/>
        <w:rPr>
          <w:rFonts w:ascii="Arial" w:hAnsi="Arial" w:cs="Arial"/>
          <w:b/>
          <w:bCs/>
        </w:rPr>
      </w:pPr>
    </w:p>
    <w:p w14:paraId="7089F749" w14:textId="77777777" w:rsidR="00931D86" w:rsidRDefault="00632897">
      <w:pPr>
        <w:jc w:val="both"/>
        <w:rPr>
          <w:rFonts w:ascii="Arial" w:hAnsi="Arial" w:cs="Arial"/>
        </w:rPr>
      </w:pPr>
      <w:r>
        <w:rPr>
          <w:rFonts w:ascii="Arial" w:hAnsi="Arial" w:cs="Arial"/>
        </w:rPr>
        <w:t>Fait en un seul original,</w:t>
      </w:r>
    </w:p>
    <w:p w14:paraId="77E0A9C5" w14:textId="77777777" w:rsidR="00931D86" w:rsidRDefault="00931D86">
      <w:pPr>
        <w:jc w:val="both"/>
        <w:rPr>
          <w:rFonts w:ascii="Arial" w:hAnsi="Arial" w:cs="Arial"/>
        </w:rPr>
      </w:pPr>
    </w:p>
    <w:p w14:paraId="00DDED52" w14:textId="77777777" w:rsidR="00931D86" w:rsidRDefault="00632897">
      <w:pPr>
        <w:jc w:val="both"/>
        <w:rPr>
          <w:rFonts w:ascii="Arial" w:hAnsi="Arial" w:cs="Arial"/>
        </w:rPr>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p w14:paraId="5CE614EA" w14:textId="77777777" w:rsidR="00931D86" w:rsidRDefault="00931D86">
      <w:pPr>
        <w:jc w:val="both"/>
        <w:rPr>
          <w:rFonts w:ascii="Arial" w:hAnsi="Arial" w:cs="Arial"/>
        </w:rPr>
      </w:pPr>
    </w:p>
    <w:p w14:paraId="01BD42B5" w14:textId="77777777" w:rsidR="00931D86" w:rsidRDefault="00931D86">
      <w:pPr>
        <w:jc w:val="both"/>
        <w:rPr>
          <w:rFonts w:ascii="Arial" w:hAnsi="Arial" w:cs="Arial"/>
          <w:b/>
          <w:bCs/>
        </w:rPr>
      </w:pPr>
    </w:p>
    <w:p w14:paraId="54B4D5B2" w14:textId="77777777" w:rsidR="00931D86" w:rsidRDefault="00632897">
      <w:pPr>
        <w:rPr>
          <w:rFonts w:ascii="Arial" w:hAnsi="Arial" w:cs="Arial"/>
        </w:rPr>
      </w:pPr>
      <w:r>
        <w:rPr>
          <w:rFonts w:ascii="Arial" w:hAnsi="Arial" w:cs="Arial"/>
          <w:b/>
          <w:bCs/>
          <w:u w:val="single"/>
        </w:rPr>
        <w:t>Contractant unique</w:t>
      </w:r>
      <w:r>
        <w:rPr>
          <w:rFonts w:ascii="Arial" w:hAnsi="Arial" w:cs="Arial"/>
        </w:rPr>
        <w:t xml:space="preserve"> : </w:t>
      </w:r>
    </w:p>
    <w:p w14:paraId="3876F37F" w14:textId="77777777" w:rsidR="00931D86" w:rsidRDefault="00931D86">
      <w:pPr>
        <w:rPr>
          <w:rFonts w:ascii="Arial" w:hAnsi="Arial" w:cs="Arial"/>
        </w:rPr>
      </w:pPr>
    </w:p>
    <w:p w14:paraId="466813D9" w14:textId="77777777" w:rsidR="00931D86" w:rsidRDefault="00931D86">
      <w:pPr>
        <w:rPr>
          <w:rFonts w:ascii="Arial" w:hAnsi="Arial" w:cs="Arial"/>
        </w:rPr>
      </w:pPr>
    </w:p>
    <w:p w14:paraId="21CE34F7" w14:textId="77777777" w:rsidR="00931D86" w:rsidRDefault="00931D86">
      <w:pPr>
        <w:rPr>
          <w:rFonts w:ascii="Arial" w:hAnsi="Arial" w:cs="Arial"/>
        </w:rPr>
      </w:pPr>
    </w:p>
    <w:p w14:paraId="7ED2A5FE" w14:textId="77777777" w:rsidR="00931D86" w:rsidRDefault="00931D86">
      <w:pPr>
        <w:rPr>
          <w:rFonts w:ascii="Arial" w:hAnsi="Arial" w:cs="Arial"/>
        </w:rPr>
      </w:pPr>
    </w:p>
    <w:p w14:paraId="7236FF4D" w14:textId="77777777" w:rsidR="00931D86" w:rsidRDefault="00931D86">
      <w:pPr>
        <w:rPr>
          <w:rFonts w:ascii="Arial" w:hAnsi="Arial" w:cs="Arial"/>
        </w:rPr>
      </w:pPr>
    </w:p>
    <w:p w14:paraId="42ED1AE5" w14:textId="77777777" w:rsidR="00931D86" w:rsidRDefault="00931D86">
      <w:pPr>
        <w:rPr>
          <w:rFonts w:ascii="Arial" w:hAnsi="Arial" w:cs="Arial"/>
        </w:rPr>
      </w:pPr>
    </w:p>
    <w:p w14:paraId="1D2D88A7" w14:textId="77777777" w:rsidR="00931D86" w:rsidRDefault="00931D86">
      <w:pPr>
        <w:rPr>
          <w:rFonts w:ascii="Arial" w:hAnsi="Arial" w:cs="Arial"/>
        </w:rPr>
      </w:pPr>
    </w:p>
    <w:p w14:paraId="76E030C0" w14:textId="77777777" w:rsidR="00931D86" w:rsidRDefault="00931D86">
      <w:pPr>
        <w:jc w:val="both"/>
        <w:rPr>
          <w:rFonts w:ascii="Arial" w:hAnsi="Arial" w:cs="Arial"/>
        </w:rPr>
      </w:pPr>
    </w:p>
    <w:p w14:paraId="11BB3DE6" w14:textId="77777777" w:rsidR="00931D86" w:rsidRDefault="00931D86">
      <w:pPr>
        <w:jc w:val="both"/>
        <w:rPr>
          <w:rFonts w:ascii="Arial" w:hAnsi="Arial" w:cs="Arial"/>
        </w:rPr>
      </w:pPr>
    </w:p>
    <w:p w14:paraId="574255AE" w14:textId="77777777" w:rsidR="00931D86" w:rsidRDefault="00632897">
      <w:pPr>
        <w:jc w:val="both"/>
        <w:rPr>
          <w:rFonts w:ascii="Arial" w:hAnsi="Arial" w:cs="Arial"/>
        </w:rPr>
      </w:pPr>
      <w:r>
        <w:rPr>
          <w:rFonts w:ascii="Arial" w:hAnsi="Arial" w:cs="Arial"/>
        </w:rPr>
        <w:t xml:space="preserve">A PLOUZANE, </w:t>
      </w:r>
    </w:p>
    <w:p w14:paraId="26DDC5BC" w14:textId="77777777" w:rsidR="00931D86" w:rsidRDefault="00931D86">
      <w:pPr>
        <w:jc w:val="both"/>
        <w:rPr>
          <w:rFonts w:ascii="Arial" w:hAnsi="Arial" w:cs="Arial"/>
        </w:rPr>
      </w:pPr>
    </w:p>
    <w:p w14:paraId="24F788C0" w14:textId="77777777" w:rsidR="00931D86" w:rsidRDefault="00632897">
      <w:pPr>
        <w:tabs>
          <w:tab w:val="left" w:pos="3969"/>
        </w:tabs>
        <w:rPr>
          <w:rFonts w:ascii="Arial" w:hAnsi="Arial" w:cs="Arial"/>
          <w:b/>
          <w:bCs/>
        </w:rPr>
      </w:pPr>
      <w:r>
        <w:rPr>
          <w:rFonts w:ascii="Arial" w:hAnsi="Arial" w:cs="Arial"/>
          <w:b/>
          <w:bCs/>
        </w:rPr>
        <w:t>E</w:t>
      </w:r>
      <w:r>
        <w:rPr>
          <w:rFonts w:ascii="Arial" w:hAnsi="Arial" w:cs="Arial"/>
          <w:b/>
          <w:bCs/>
        </w:rPr>
        <w:t>st acceptée la présente offre pour valoir acte d'engagement.</w:t>
      </w:r>
    </w:p>
    <w:p w14:paraId="47460438" w14:textId="77777777" w:rsidR="00931D86" w:rsidRDefault="00931D86">
      <w:pPr>
        <w:tabs>
          <w:tab w:val="left" w:pos="3969"/>
        </w:tabs>
        <w:rPr>
          <w:rFonts w:ascii="Arial" w:hAnsi="Arial" w:cs="Arial"/>
          <w:b/>
          <w:bCs/>
        </w:rPr>
      </w:pPr>
    </w:p>
    <w:p w14:paraId="641CA358" w14:textId="77777777" w:rsidR="00931D86" w:rsidRDefault="00632897">
      <w:pPr>
        <w:tabs>
          <w:tab w:val="left" w:pos="3969"/>
        </w:tabs>
        <w:rPr>
          <w:rFonts w:ascii="Arial" w:hAnsi="Arial" w:cs="Arial"/>
          <w:b/>
          <w:bCs/>
        </w:rPr>
      </w:pPr>
      <w:r>
        <w:rPr>
          <w:rFonts w:ascii="Arial" w:hAnsi="Arial" w:cs="Arial"/>
          <w:b/>
          <w:bCs/>
        </w:rPr>
        <w:t>Pour le Président Directeur Général et par délégation,</w:t>
      </w:r>
    </w:p>
    <w:p w14:paraId="39B3605A" w14:textId="77777777" w:rsidR="00931D86" w:rsidRDefault="00931D86">
      <w:pPr>
        <w:rPr>
          <w:rFonts w:ascii="Arial" w:hAnsi="Arial" w:cs="Arial"/>
          <w:sz w:val="32"/>
        </w:rPr>
      </w:pPr>
    </w:p>
    <w:sectPr w:rsidR="00931D86">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C003" w14:textId="77777777" w:rsidR="00931D86" w:rsidRDefault="00632897">
      <w:r>
        <w:separator/>
      </w:r>
    </w:p>
  </w:endnote>
  <w:endnote w:type="continuationSeparator" w:id="0">
    <w:p w14:paraId="3CBF05C5" w14:textId="77777777" w:rsidR="00931D86" w:rsidRDefault="0063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D20E" w14:textId="08201608" w:rsidR="00931D86" w:rsidRDefault="00632897">
    <w:pPr>
      <w:pStyle w:val="RappSclgendesPDP"/>
    </w:pPr>
    <w:r>
      <w:rPr>
        <w:noProof/>
      </w:rPr>
      <mc:AlternateContent>
        <mc:Choice Requires="wpg">
          <w:drawing>
            <wp:anchor distT="0" distB="0" distL="114300" distR="114300" simplePos="0" relativeHeight="21" behindDoc="1" locked="0" layoutInCell="1" allowOverlap="1" wp14:anchorId="45B21B69" wp14:editId="5CD277A4">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r>
    <w:r>
      <w:fldChar w:fldCharType="begin"/>
    </w:r>
    <w:r>
      <w:instrText>PAGE</w:instrText>
    </w:r>
    <w:r>
      <w:fldChar w:fldCharType="separate"/>
    </w:r>
    <w:r>
      <w:rPr>
        <w:rFonts w:hint="eastAsia"/>
      </w:rPr>
      <w:t>2</w:t>
    </w:r>
    <w:r>
      <w:fldChar w:fldCharType="end"/>
    </w:r>
    <w:r>
      <w:t>/</w:t>
    </w:r>
    <w:r>
      <w:fldChar w:fldCharType="begin"/>
    </w:r>
    <w:r>
      <w:instrText>SECTIONPAGES  \* MERGEFORMAT</w:instrText>
    </w:r>
    <w:r>
      <w:fldChar w:fldCharType="separate"/>
    </w:r>
    <w:r>
      <w:rPr>
        <w:noProof/>
      </w:rPr>
      <w:t>8</w:t>
    </w:r>
    <w:r>
      <w:fldChar w:fldCharType="end"/>
    </w:r>
    <w:bookmarkStart w:id="25" w:name="__Fieldmark__7897_1011448497"/>
    <w:bookmarkStart w:id="26" w:name="__Fieldmark__6354_1011448497"/>
    <w:bookmarkEnd w:id="25"/>
    <w:bookmarkEnd w:id="2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6065" w14:textId="77777777" w:rsidR="00931D86" w:rsidRDefault="00632897">
    <w:pPr>
      <w:pStyle w:val="RappSclgendesPDP"/>
      <w:ind w:left="0"/>
    </w:pPr>
    <w:r>
      <w:rPr>
        <w:noProof/>
      </w:rPr>
      <mc:AlternateContent>
        <mc:Choice Requires="wpg">
          <w:drawing>
            <wp:anchor distT="0" distB="0" distL="114300" distR="114300" simplePos="0" relativeHeight="13" behindDoc="1" locked="0" layoutInCell="1" allowOverlap="1" wp14:anchorId="590B9601" wp14:editId="2C868B5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C1D03" w14:textId="77777777" w:rsidR="00931D86" w:rsidRDefault="00632897">
      <w:r>
        <w:separator/>
      </w:r>
    </w:p>
  </w:footnote>
  <w:footnote w:type="continuationSeparator" w:id="0">
    <w:p w14:paraId="17C50041" w14:textId="77777777" w:rsidR="00931D86" w:rsidRDefault="00632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E90B" w14:textId="77777777" w:rsidR="00931D86" w:rsidRDefault="00632897">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62B794A8" wp14:editId="37CED73C">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1523E959" wp14:editId="1DBBB8ED">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A03" w14:textId="77777777" w:rsidR="00931D86" w:rsidRDefault="00632897">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1144A905" wp14:editId="1214E183">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461C1703" wp14:editId="3EAB9F5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3274E40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87D433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6AD86B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22C091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454AA2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916679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668804D8"/>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D86"/>
    <w:rsid w:val="00632897"/>
    <w:rsid w:val="00931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8B618"/>
  <w15:docId w15:val="{7FEE78C5-A145-491B-A1E8-864E5CAA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4.jpg"/></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977</Words>
  <Characters>5376</Characters>
  <Application>Microsoft Office Word</Application>
  <DocSecurity>0</DocSecurity>
  <Lines>44</Lines>
  <Paragraphs>12</Paragraphs>
  <ScaleCrop>false</ScaleCrop>
  <Company>maison</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Delphine MORVAN</cp:lastModifiedBy>
  <cp:revision>27</cp:revision>
  <dcterms:created xsi:type="dcterms:W3CDTF">2020-10-09T14:08:00Z</dcterms:created>
  <dcterms:modified xsi:type="dcterms:W3CDTF">2025-03-11T16:35:00Z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