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A64F" w14:textId="77777777" w:rsidR="00A2197E" w:rsidRPr="00666E49" w:rsidRDefault="00A2197E" w:rsidP="00A2197E">
      <w:pPr>
        <w:rPr>
          <w:rFonts w:ascii="Marianne" w:hAnsi="Marianne" w:cs="Arial"/>
        </w:rPr>
      </w:pPr>
    </w:p>
    <w:p w14:paraId="134504D6" w14:textId="77777777" w:rsidR="009B04B6" w:rsidRPr="00666E49" w:rsidRDefault="009B04B6" w:rsidP="00A2197E">
      <w:pPr>
        <w:rPr>
          <w:rFonts w:ascii="Marianne" w:hAnsi="Marianne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A2197E" w:rsidRPr="00666E49" w14:paraId="30FD080B" w14:textId="77777777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solid" w:color="009B37" w:fill="FFFFFF"/>
          </w:tcPr>
          <w:p w14:paraId="59D73AF1" w14:textId="77777777" w:rsidR="00A2197E" w:rsidRPr="00683A84" w:rsidRDefault="00730559" w:rsidP="00F87A7B">
            <w:pPr>
              <w:tabs>
                <w:tab w:val="center" w:pos="5103"/>
                <w:tab w:val="right" w:pos="10065"/>
              </w:tabs>
              <w:jc w:val="center"/>
              <w:rPr>
                <w:rFonts w:ascii="Marianne" w:hAnsi="Marianne" w:cs="Arial"/>
                <w:b/>
                <w:bCs/>
                <w:color w:val="FFFFFF"/>
                <w:sz w:val="32"/>
                <w:szCs w:val="32"/>
              </w:rPr>
            </w:pPr>
            <w:r w:rsidRPr="00683A84">
              <w:rPr>
                <w:rFonts w:ascii="Marianne" w:hAnsi="Marianne" w:cs="Arial"/>
                <w:b/>
                <w:bCs/>
                <w:color w:val="FFFFFF"/>
                <w:sz w:val="32"/>
                <w:szCs w:val="32"/>
              </w:rPr>
              <w:t>Accord-cadre de f</w:t>
            </w:r>
            <w:r w:rsidR="003D1C72" w:rsidRPr="00683A84">
              <w:rPr>
                <w:rFonts w:ascii="Marianne" w:hAnsi="Marianne" w:cs="Arial"/>
                <w:b/>
                <w:bCs/>
                <w:color w:val="FFFFFF"/>
                <w:sz w:val="32"/>
                <w:szCs w:val="32"/>
              </w:rPr>
              <w:t xml:space="preserve">ourniture </w:t>
            </w:r>
            <w:r w:rsidR="00D33C57" w:rsidRPr="00683A84">
              <w:rPr>
                <w:rFonts w:ascii="Marianne" w:hAnsi="Marianne" w:cs="Arial"/>
                <w:b/>
                <w:bCs/>
                <w:color w:val="FFFFFF"/>
                <w:sz w:val="32"/>
                <w:szCs w:val="32"/>
              </w:rPr>
              <w:t>de mobilier et aménagement d’espaces</w:t>
            </w:r>
          </w:p>
        </w:tc>
      </w:tr>
      <w:tr w:rsidR="00A2197E" w:rsidRPr="00666E49" w14:paraId="51184E5B" w14:textId="77777777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762A5553" w14:textId="77777777" w:rsidR="00A2197E" w:rsidRPr="00683A84" w:rsidRDefault="00A2197E" w:rsidP="003E339C">
            <w:pPr>
              <w:spacing w:before="159"/>
              <w:ind w:left="2051" w:right="2054"/>
              <w:jc w:val="center"/>
              <w:rPr>
                <w:rFonts w:ascii="Marianne" w:hAnsi="Marianne" w:cs="Arial"/>
                <w:sz w:val="32"/>
                <w:szCs w:val="32"/>
              </w:rPr>
            </w:pPr>
          </w:p>
        </w:tc>
      </w:tr>
      <w:tr w:rsidR="00A2197E" w:rsidRPr="00666E49" w14:paraId="2790CC29" w14:textId="77777777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solid" w:color="009B37" w:fill="auto"/>
          </w:tcPr>
          <w:p w14:paraId="2C82E6FB" w14:textId="77777777" w:rsidR="00A2197E" w:rsidRPr="00683A84" w:rsidRDefault="00DD2C97" w:rsidP="00F87A7B">
            <w:pPr>
              <w:spacing w:before="60" w:after="60"/>
              <w:jc w:val="center"/>
              <w:rPr>
                <w:rFonts w:ascii="Marianne" w:hAnsi="Marianne" w:cs="Arial"/>
                <w:caps/>
                <w:color w:val="FFFFFF"/>
                <w:sz w:val="32"/>
                <w:szCs w:val="32"/>
              </w:rPr>
            </w:pPr>
            <w:r w:rsidRPr="00683A84">
              <w:rPr>
                <w:rFonts w:ascii="Marianne" w:hAnsi="Marianne" w:cs="Arial"/>
                <w:caps/>
                <w:color w:val="FFFFFF"/>
                <w:sz w:val="32"/>
                <w:szCs w:val="32"/>
              </w:rPr>
              <w:t>CADRE DE Réponse technique</w:t>
            </w:r>
          </w:p>
          <w:p w14:paraId="34E3F091" w14:textId="77777777" w:rsidR="002551A0" w:rsidRPr="00683A84" w:rsidRDefault="00A2197E" w:rsidP="003E339C">
            <w:pPr>
              <w:spacing w:before="60" w:after="60"/>
              <w:jc w:val="center"/>
              <w:rPr>
                <w:rFonts w:ascii="Marianne" w:hAnsi="Marianne" w:cs="Arial"/>
                <w:smallCaps/>
                <w:color w:val="FFFFFF"/>
                <w:sz w:val="32"/>
                <w:szCs w:val="32"/>
              </w:rPr>
            </w:pPr>
            <w:r w:rsidRPr="00683A84">
              <w:rPr>
                <w:rFonts w:ascii="Marianne" w:hAnsi="Marianne" w:cs="Arial"/>
                <w:smallCaps/>
                <w:color w:val="FFFFFF"/>
                <w:sz w:val="32"/>
                <w:szCs w:val="32"/>
              </w:rPr>
              <w:t>MARCH</w:t>
            </w:r>
            <w:r w:rsidR="00BC3253" w:rsidRPr="00683A84">
              <w:rPr>
                <w:rFonts w:ascii="Marianne" w:hAnsi="Marianne" w:cs="Arial"/>
                <w:smallCaps/>
                <w:color w:val="FFFFFF"/>
                <w:sz w:val="32"/>
                <w:szCs w:val="32"/>
              </w:rPr>
              <w:t>É</w:t>
            </w:r>
            <w:r w:rsidRPr="00683A84">
              <w:rPr>
                <w:rFonts w:ascii="Marianne" w:hAnsi="Marianne" w:cs="Arial"/>
                <w:smallCaps/>
                <w:color w:val="FFFFFF"/>
                <w:sz w:val="32"/>
                <w:szCs w:val="32"/>
              </w:rPr>
              <w:t xml:space="preserve"> N° </w:t>
            </w:r>
            <w:r w:rsidR="00D33C57" w:rsidRPr="00683A84">
              <w:rPr>
                <w:rFonts w:ascii="Marianne" w:hAnsi="Marianne" w:cs="Arial"/>
                <w:smallCaps/>
                <w:color w:val="FFFFFF"/>
                <w:sz w:val="32"/>
                <w:szCs w:val="32"/>
              </w:rPr>
              <w:t>2025-ECPAD-007-AC-00-00</w:t>
            </w:r>
          </w:p>
        </w:tc>
      </w:tr>
    </w:tbl>
    <w:p w14:paraId="78F5006E" w14:textId="77777777" w:rsidR="00A2197E" w:rsidRPr="00666E49" w:rsidRDefault="00A2197E" w:rsidP="00151F60">
      <w:pPr>
        <w:rPr>
          <w:rFonts w:ascii="Marianne" w:hAnsi="Marianne" w:cs="Arial"/>
        </w:rPr>
      </w:pPr>
    </w:p>
    <w:p w14:paraId="6A1E7D5C" w14:textId="77777777" w:rsidR="00111FAD" w:rsidRPr="00683A84" w:rsidRDefault="00111FAD" w:rsidP="00F17E8D">
      <w:pPr>
        <w:jc w:val="center"/>
        <w:rPr>
          <w:rFonts w:ascii="Marianne" w:hAnsi="Marianne" w:cs="Arial"/>
          <w:sz w:val="28"/>
          <w:szCs w:val="28"/>
        </w:rPr>
      </w:pPr>
      <w:bookmarkStart w:id="0" w:name="_Hlk189409125"/>
      <w:r w:rsidRPr="00683A84">
        <w:rPr>
          <w:rFonts w:ascii="Marianne" w:hAnsi="Marianne" w:cs="Arial"/>
          <w:b/>
          <w:color w:val="FF0000"/>
          <w:sz w:val="28"/>
          <w:szCs w:val="28"/>
        </w:rPr>
        <w:t xml:space="preserve">Le candidat devra répondre au </w:t>
      </w:r>
      <w:r w:rsidR="00904685" w:rsidRPr="00683A84">
        <w:rPr>
          <w:rFonts w:ascii="Marianne" w:hAnsi="Marianne" w:cs="Arial"/>
          <w:b/>
          <w:color w:val="FF0000"/>
          <w:sz w:val="28"/>
          <w:szCs w:val="28"/>
        </w:rPr>
        <w:t>cadre de réponse technique</w:t>
      </w:r>
      <w:r w:rsidR="00DC5196" w:rsidRPr="00683A84">
        <w:rPr>
          <w:rFonts w:ascii="Marianne" w:hAnsi="Marianne" w:cs="Arial"/>
          <w:b/>
          <w:color w:val="FF0000"/>
          <w:sz w:val="28"/>
          <w:szCs w:val="28"/>
        </w:rPr>
        <w:t xml:space="preserve"> sans excéder </w:t>
      </w:r>
      <w:r w:rsidR="001A1AEC" w:rsidRPr="00683A84">
        <w:rPr>
          <w:rFonts w:ascii="Marianne" w:hAnsi="Marianne" w:cs="Arial"/>
          <w:b/>
          <w:color w:val="FF0000"/>
          <w:sz w:val="28"/>
          <w:szCs w:val="28"/>
        </w:rPr>
        <w:t>2</w:t>
      </w:r>
      <w:r w:rsidR="00DC5196" w:rsidRPr="00683A84">
        <w:rPr>
          <w:rFonts w:ascii="Marianne" w:hAnsi="Marianne" w:cs="Arial"/>
          <w:b/>
          <w:color w:val="FF0000"/>
          <w:sz w:val="28"/>
          <w:szCs w:val="28"/>
        </w:rPr>
        <w:t>0</w:t>
      </w:r>
      <w:r w:rsidRPr="00683A84">
        <w:rPr>
          <w:rFonts w:ascii="Marianne" w:hAnsi="Marianne" w:cs="Arial"/>
          <w:b/>
          <w:color w:val="FF0000"/>
          <w:sz w:val="28"/>
          <w:szCs w:val="28"/>
        </w:rPr>
        <w:t xml:space="preserve"> pages</w:t>
      </w:r>
      <w:r w:rsidR="001A1AEC" w:rsidRPr="00683A84">
        <w:rPr>
          <w:rFonts w:ascii="Marianne" w:hAnsi="Marianne" w:cs="Arial"/>
          <w:b/>
          <w:color w:val="FF0000"/>
          <w:sz w:val="28"/>
          <w:szCs w:val="28"/>
        </w:rPr>
        <w:t xml:space="preserve"> (police </w:t>
      </w:r>
      <w:r w:rsidR="00DE7E2A" w:rsidRPr="00683A84">
        <w:rPr>
          <w:rFonts w:ascii="Marianne" w:hAnsi="Marianne" w:cs="Arial"/>
          <w:b/>
          <w:color w:val="FF0000"/>
          <w:sz w:val="28"/>
          <w:szCs w:val="28"/>
        </w:rPr>
        <w:t>A</w:t>
      </w:r>
      <w:r w:rsidR="001A1AEC" w:rsidRPr="00683A84">
        <w:rPr>
          <w:rFonts w:ascii="Marianne" w:hAnsi="Marianne" w:cs="Arial"/>
          <w:b/>
          <w:color w:val="FF0000"/>
          <w:sz w:val="28"/>
          <w:szCs w:val="28"/>
        </w:rPr>
        <w:t>rial – taille 10)</w:t>
      </w:r>
      <w:r w:rsidRPr="00683A84">
        <w:rPr>
          <w:rFonts w:ascii="Marianne" w:hAnsi="Marianne" w:cs="Arial"/>
          <w:b/>
          <w:color w:val="FF0000"/>
          <w:sz w:val="28"/>
          <w:szCs w:val="28"/>
        </w:rPr>
        <w:t xml:space="preserve"> et ne pas faire de renvoi à un mémoire technique</w:t>
      </w:r>
      <w:r w:rsidR="00730559" w:rsidRPr="00683A84">
        <w:rPr>
          <w:rFonts w:ascii="Marianne" w:hAnsi="Marianne" w:cs="Arial"/>
          <w:b/>
          <w:color w:val="FF0000"/>
          <w:sz w:val="28"/>
          <w:szCs w:val="28"/>
        </w:rPr>
        <w:t xml:space="preserve"> (hors fiches techniques)</w:t>
      </w:r>
    </w:p>
    <w:bookmarkEnd w:id="0"/>
    <w:p w14:paraId="2EBC26F0" w14:textId="77777777" w:rsidR="00111FAD" w:rsidRPr="00683A84" w:rsidRDefault="00111FAD" w:rsidP="00151F60">
      <w:pPr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FE5728" w:rsidRPr="00683A84" w14:paraId="7EC65918" w14:textId="77777777">
        <w:tc>
          <w:tcPr>
            <w:tcW w:w="8936" w:type="dxa"/>
            <w:shd w:val="solid" w:color="009B37" w:fill="auto"/>
          </w:tcPr>
          <w:p w14:paraId="032E89FA" w14:textId="1F4C30CD" w:rsidR="00FE5728" w:rsidRPr="00683A84" w:rsidRDefault="00FE5728" w:rsidP="001A569B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="00582FA3" w:rsidRPr="00683A84">
              <w:rPr>
                <w:rFonts w:ascii="Marianne" w:hAnsi="Marianne" w:cs="Arial"/>
                <w:b/>
                <w:color w:val="FFFFFF"/>
              </w:rPr>
              <w:t xml:space="preserve">Identification de l’interlocuteur </w:t>
            </w:r>
            <w:r w:rsidR="001A569B" w:rsidRPr="00683A84">
              <w:rPr>
                <w:rFonts w:ascii="Marianne" w:hAnsi="Marianne" w:cs="Arial"/>
                <w:b/>
                <w:color w:val="FFFFFF"/>
              </w:rPr>
              <w:t>responsable du suivi du marché</w:t>
            </w:r>
          </w:p>
        </w:tc>
        <w:tc>
          <w:tcPr>
            <w:tcW w:w="1272" w:type="dxa"/>
            <w:shd w:val="solid" w:color="009B37" w:fill="auto"/>
          </w:tcPr>
          <w:p w14:paraId="2B6FE58F" w14:textId="77777777" w:rsidR="00FE5728" w:rsidRPr="00683A84" w:rsidRDefault="00FE5728" w:rsidP="00895963">
            <w:pPr>
              <w:tabs>
                <w:tab w:val="left" w:pos="-142"/>
              </w:tabs>
              <w:jc w:val="right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1A54DCC4" w14:textId="77777777" w:rsidR="00582FA3" w:rsidRPr="00683A84" w:rsidRDefault="00582FA3" w:rsidP="00582FA3">
      <w:pPr>
        <w:tabs>
          <w:tab w:val="left" w:pos="432"/>
        </w:tabs>
        <w:jc w:val="both"/>
        <w:rPr>
          <w:rFonts w:ascii="Marianne" w:hAnsi="Marianne" w:cs="Arial"/>
          <w:bCs/>
        </w:rPr>
      </w:pPr>
      <w:bookmarkStart w:id="1" w:name="_Hlk189409156"/>
    </w:p>
    <w:p w14:paraId="44A6062C" w14:textId="77777777" w:rsidR="00582FA3" w:rsidRPr="00683A84" w:rsidRDefault="00582FA3" w:rsidP="00582FA3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Marianne" w:hAnsi="Marianne" w:cs="Arial"/>
          <w:bCs/>
        </w:rPr>
      </w:pPr>
      <w:r w:rsidRPr="00683A84">
        <w:rPr>
          <w:rFonts w:ascii="Marianne" w:hAnsi="Marianne" w:cs="Arial"/>
          <w:bCs/>
        </w:rPr>
        <w:t xml:space="preserve">Nom, prénom : </w:t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  <w:t xml:space="preserve">Fonction : </w:t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</w:p>
    <w:p w14:paraId="30479DF4" w14:textId="77777777" w:rsidR="00582FA3" w:rsidRPr="00683A84" w:rsidRDefault="00582FA3" w:rsidP="00582FA3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Marianne" w:hAnsi="Marianne" w:cs="Arial"/>
          <w:bCs/>
        </w:rPr>
      </w:pPr>
    </w:p>
    <w:p w14:paraId="4683568F" w14:textId="77777777" w:rsidR="00582FA3" w:rsidRPr="00683A84" w:rsidRDefault="00582FA3" w:rsidP="00582FA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683A84">
        <w:rPr>
          <w:rFonts w:ascii="Marianne" w:hAnsi="Marianne" w:cs="Arial"/>
        </w:rPr>
        <w:t>Tél.</w:t>
      </w:r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  <w:t>Fax</w:t>
      </w:r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</w:p>
    <w:p w14:paraId="379C7947" w14:textId="77777777" w:rsidR="00582FA3" w:rsidRPr="00683A84" w:rsidRDefault="00582FA3" w:rsidP="00582FA3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683A84">
        <w:rPr>
          <w:rFonts w:ascii="Marianne" w:hAnsi="Marianne" w:cs="Arial"/>
        </w:rPr>
        <w:t>Portable</w:t>
      </w:r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proofErr w:type="gramStart"/>
      <w:r w:rsidRPr="00683A84">
        <w:rPr>
          <w:rFonts w:ascii="Marianne" w:hAnsi="Marianne" w:cs="Arial"/>
        </w:rPr>
        <w:t>E-mail</w:t>
      </w:r>
      <w:proofErr w:type="gramEnd"/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</w:p>
    <w:p w14:paraId="08E55DA8" w14:textId="77777777" w:rsidR="00582FA3" w:rsidRPr="00683A84" w:rsidRDefault="00582FA3" w:rsidP="00582FA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</w:p>
    <w:p w14:paraId="6246A6BC" w14:textId="77777777" w:rsidR="00582FA3" w:rsidRPr="00683A84" w:rsidRDefault="00582FA3" w:rsidP="00582FA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  <w:r w:rsidRPr="00683A84">
        <w:rPr>
          <w:rFonts w:ascii="Marianne" w:hAnsi="Marianne" w:cs="Arial"/>
          <w:sz w:val="20"/>
        </w:rPr>
        <w:tab/>
      </w:r>
    </w:p>
    <w:p w14:paraId="4B7756AF" w14:textId="77777777" w:rsidR="00582FA3" w:rsidRPr="00683A84" w:rsidRDefault="00582FA3" w:rsidP="00582FA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</w:p>
    <w:p w14:paraId="3C454FFD" w14:textId="77777777" w:rsidR="00582FA3" w:rsidRPr="00683A84" w:rsidRDefault="00582FA3" w:rsidP="00582FA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  <w:lang w:val="en-GB"/>
        </w:rPr>
      </w:pPr>
      <w:r w:rsidRPr="00683A84">
        <w:rPr>
          <w:rFonts w:ascii="Marianne" w:hAnsi="Marianne" w:cs="Arial"/>
          <w:sz w:val="20"/>
        </w:rPr>
        <w:t>Horaire</w:t>
      </w:r>
      <w:r w:rsidR="00AB7114" w:rsidRPr="00683A84">
        <w:rPr>
          <w:rFonts w:ascii="Marianne" w:hAnsi="Marianne" w:cs="Arial"/>
          <w:sz w:val="20"/>
        </w:rPr>
        <w:t>s</w:t>
      </w:r>
      <w:r w:rsidRPr="00683A84">
        <w:rPr>
          <w:rFonts w:ascii="Marianne" w:hAnsi="Marianne" w:cs="Arial"/>
          <w:sz w:val="20"/>
        </w:rPr>
        <w:t xml:space="preserve"> de disponibil</w:t>
      </w:r>
      <w:r w:rsidR="00AB7114" w:rsidRPr="00683A84">
        <w:rPr>
          <w:rFonts w:ascii="Marianne" w:hAnsi="Marianne" w:cs="Arial"/>
          <w:sz w:val="20"/>
        </w:rPr>
        <w:t>i</w:t>
      </w:r>
      <w:r w:rsidRPr="00683A84">
        <w:rPr>
          <w:rFonts w:ascii="Marianne" w:hAnsi="Marianne" w:cs="Arial"/>
          <w:sz w:val="20"/>
        </w:rPr>
        <w:t>té</w:t>
      </w:r>
      <w:r w:rsidRPr="00683A84">
        <w:rPr>
          <w:rFonts w:ascii="Marianne" w:hAnsi="Marianne" w:cs="Arial"/>
          <w:sz w:val="20"/>
          <w:lang w:val="en-GB"/>
        </w:rPr>
        <w:t xml:space="preserve"> : </w:t>
      </w:r>
    </w:p>
    <w:p w14:paraId="4A1A83A3" w14:textId="77777777" w:rsidR="00582FA3" w:rsidRPr="00683A84" w:rsidRDefault="00582FA3" w:rsidP="00582FA3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</w:p>
    <w:bookmarkEnd w:id="1"/>
    <w:p w14:paraId="7638DF2D" w14:textId="77777777" w:rsidR="00582FA3" w:rsidRPr="00683A84" w:rsidRDefault="00582FA3" w:rsidP="00582FA3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582FA3" w:rsidRPr="00683A84" w14:paraId="71CA14DC" w14:textId="77777777">
        <w:tc>
          <w:tcPr>
            <w:tcW w:w="8936" w:type="dxa"/>
            <w:shd w:val="solid" w:color="009B37" w:fill="auto"/>
          </w:tcPr>
          <w:p w14:paraId="7ED6AED0" w14:textId="6D0D30D9" w:rsidR="00582FA3" w:rsidRPr="00683A84" w:rsidRDefault="00582FA3" w:rsidP="001A569B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Pr="00683A84">
              <w:rPr>
                <w:rFonts w:ascii="Marianne" w:hAnsi="Marianne" w:cs="Arial"/>
                <w:b/>
                <w:color w:val="FFFFFF"/>
              </w:rPr>
              <w:t xml:space="preserve">Identification de </w:t>
            </w:r>
            <w:r w:rsidR="001A569B" w:rsidRPr="00683A84">
              <w:rPr>
                <w:rFonts w:ascii="Marianne" w:hAnsi="Marianne" w:cs="Arial"/>
                <w:b/>
                <w:color w:val="FFFFFF"/>
              </w:rPr>
              <w:t>l’interlocuteur à contacter pour toute commande</w:t>
            </w:r>
          </w:p>
        </w:tc>
        <w:tc>
          <w:tcPr>
            <w:tcW w:w="1272" w:type="dxa"/>
            <w:shd w:val="solid" w:color="009B37" w:fill="auto"/>
          </w:tcPr>
          <w:p w14:paraId="0CFD704E" w14:textId="77777777" w:rsidR="00582FA3" w:rsidRPr="00683A84" w:rsidRDefault="00582FA3" w:rsidP="008960FB">
            <w:pPr>
              <w:tabs>
                <w:tab w:val="left" w:pos="-142"/>
              </w:tabs>
              <w:jc w:val="right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708F226C" w14:textId="77777777" w:rsidR="00582FA3" w:rsidRPr="00683A84" w:rsidRDefault="00582FA3" w:rsidP="00582FA3">
      <w:pPr>
        <w:tabs>
          <w:tab w:val="left" w:pos="432"/>
        </w:tabs>
        <w:jc w:val="both"/>
        <w:rPr>
          <w:rFonts w:ascii="Marianne" w:hAnsi="Marianne" w:cs="Arial"/>
          <w:bCs/>
        </w:rPr>
      </w:pPr>
    </w:p>
    <w:p w14:paraId="3E2875A8" w14:textId="77777777" w:rsidR="00582FA3" w:rsidRPr="00683A84" w:rsidRDefault="00582FA3" w:rsidP="00F01C5D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Marianne" w:hAnsi="Marianne" w:cs="Arial"/>
          <w:bCs/>
        </w:rPr>
      </w:pPr>
      <w:r w:rsidRPr="00683A84">
        <w:rPr>
          <w:rFonts w:ascii="Marianne" w:hAnsi="Marianne" w:cs="Arial"/>
          <w:bCs/>
        </w:rPr>
        <w:t xml:space="preserve">Nom, prénom : </w:t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  <w:t xml:space="preserve">Fonction : </w:t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  <w:r w:rsidRPr="00683A84">
        <w:rPr>
          <w:rFonts w:ascii="Marianne" w:hAnsi="Marianne" w:cs="Arial"/>
          <w:bCs/>
        </w:rPr>
        <w:tab/>
      </w:r>
    </w:p>
    <w:p w14:paraId="31368194" w14:textId="77777777" w:rsidR="00582FA3" w:rsidRPr="00683A84" w:rsidRDefault="00582FA3" w:rsidP="00F01C5D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both"/>
        <w:rPr>
          <w:rFonts w:ascii="Marianne" w:hAnsi="Marianne" w:cs="Arial"/>
          <w:bCs/>
        </w:rPr>
      </w:pPr>
    </w:p>
    <w:p w14:paraId="1315D28D" w14:textId="77777777" w:rsidR="00582FA3" w:rsidRPr="00683A84" w:rsidRDefault="00582FA3" w:rsidP="00F01C5D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683A84">
        <w:rPr>
          <w:rFonts w:ascii="Marianne" w:hAnsi="Marianne" w:cs="Arial"/>
        </w:rPr>
        <w:t>Tél.</w:t>
      </w:r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  <w:t>Fax</w:t>
      </w:r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</w:p>
    <w:p w14:paraId="473B1F26" w14:textId="77777777" w:rsidR="00582FA3" w:rsidRPr="00683A84" w:rsidRDefault="00582FA3" w:rsidP="00F01C5D">
      <w:pPr>
        <w:pStyle w:val="fcasegauche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683A84">
        <w:rPr>
          <w:rFonts w:ascii="Marianne" w:hAnsi="Marianne" w:cs="Arial"/>
        </w:rPr>
        <w:t>Portable</w:t>
      </w:r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proofErr w:type="gramStart"/>
      <w:r w:rsidRPr="00683A84">
        <w:rPr>
          <w:rFonts w:ascii="Marianne" w:hAnsi="Marianne" w:cs="Arial"/>
        </w:rPr>
        <w:t>E-mail</w:t>
      </w:r>
      <w:proofErr w:type="gramEnd"/>
      <w:r w:rsidRPr="00683A84">
        <w:rPr>
          <w:rFonts w:ascii="Calibri" w:hAnsi="Calibri" w:cs="Calibri"/>
        </w:rPr>
        <w:t> </w:t>
      </w:r>
      <w:r w:rsidRPr="00683A84">
        <w:rPr>
          <w:rFonts w:ascii="Marianne" w:hAnsi="Marianne" w:cs="Arial"/>
        </w:rPr>
        <w:t xml:space="preserve">: </w:t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  <w:r w:rsidRPr="00683A84">
        <w:rPr>
          <w:rFonts w:ascii="Marianne" w:hAnsi="Marianne" w:cs="Arial"/>
        </w:rPr>
        <w:tab/>
      </w:r>
    </w:p>
    <w:p w14:paraId="4226C9EC" w14:textId="77777777" w:rsidR="00582FA3" w:rsidRPr="00683A84" w:rsidRDefault="00582FA3" w:rsidP="00F01C5D">
      <w:pPr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tabs>
          <w:tab w:val="left" w:pos="432"/>
        </w:tabs>
        <w:spacing w:before="60"/>
        <w:jc w:val="center"/>
        <w:rPr>
          <w:rFonts w:ascii="Marianne" w:hAnsi="Marianne" w:cs="Arial"/>
        </w:rPr>
      </w:pPr>
    </w:p>
    <w:p w14:paraId="651D49C2" w14:textId="77777777" w:rsidR="00582FA3" w:rsidRPr="00683A84" w:rsidRDefault="00582FA3" w:rsidP="00F01C5D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</w:p>
    <w:p w14:paraId="2FA38E50" w14:textId="77777777" w:rsidR="00582FA3" w:rsidRPr="00683A84" w:rsidRDefault="00582FA3" w:rsidP="00F01C5D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i/>
          <w:sz w:val="20"/>
        </w:rPr>
      </w:pPr>
      <w:r w:rsidRPr="00683A84">
        <w:rPr>
          <w:rFonts w:ascii="Marianne" w:hAnsi="Marianne" w:cs="Arial"/>
          <w:sz w:val="20"/>
        </w:rPr>
        <w:tab/>
      </w:r>
    </w:p>
    <w:p w14:paraId="3097700D" w14:textId="77777777" w:rsidR="00F01C5D" w:rsidRPr="00683A84" w:rsidRDefault="00F01C5D" w:rsidP="00F01C5D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</w:p>
    <w:p w14:paraId="3CB26629" w14:textId="77777777" w:rsidR="00F01C5D" w:rsidRPr="00683A84" w:rsidRDefault="00F01C5D" w:rsidP="00F01C5D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  <w:r w:rsidRPr="00683A84">
        <w:rPr>
          <w:rFonts w:ascii="Marianne" w:hAnsi="Marianne" w:cs="Arial"/>
          <w:sz w:val="20"/>
        </w:rPr>
        <w:t xml:space="preserve">Horaire de </w:t>
      </w:r>
      <w:r w:rsidR="00463C15" w:rsidRPr="00683A84">
        <w:rPr>
          <w:rFonts w:ascii="Marianne" w:hAnsi="Marianne" w:cs="Arial"/>
          <w:sz w:val="20"/>
        </w:rPr>
        <w:t>disponibilité</w:t>
      </w:r>
      <w:r w:rsidRPr="00683A84">
        <w:rPr>
          <w:rFonts w:ascii="Marianne" w:hAnsi="Marianne" w:cs="Arial"/>
          <w:sz w:val="20"/>
        </w:rPr>
        <w:t xml:space="preserve"> : </w:t>
      </w:r>
    </w:p>
    <w:p w14:paraId="2305F8A8" w14:textId="77777777" w:rsidR="00F01C5D" w:rsidRPr="00683A84" w:rsidRDefault="00F01C5D" w:rsidP="00F01C5D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</w:p>
    <w:p w14:paraId="3720FCA1" w14:textId="77777777" w:rsidR="00582FA3" w:rsidRPr="00683A84" w:rsidRDefault="00582FA3" w:rsidP="00F01C5D">
      <w:pPr>
        <w:pStyle w:val="Normal2"/>
        <w:pBdr>
          <w:top w:val="single" w:sz="18" w:space="1" w:color="009B37"/>
          <w:left w:val="single" w:sz="18" w:space="4" w:color="009B37"/>
          <w:bottom w:val="single" w:sz="18" w:space="1" w:color="009B37"/>
          <w:right w:val="single" w:sz="18" w:space="4" w:color="009B37"/>
        </w:pBdr>
        <w:ind w:left="0" w:firstLine="0"/>
        <w:rPr>
          <w:rFonts w:ascii="Marianne" w:hAnsi="Marianne" w:cs="Arial"/>
          <w:sz w:val="20"/>
        </w:rPr>
      </w:pPr>
    </w:p>
    <w:p w14:paraId="2C1E9EFD" w14:textId="77777777" w:rsidR="006512BE" w:rsidRPr="00683A84" w:rsidRDefault="006512BE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6512BE" w:rsidRPr="00683A84" w14:paraId="347EA040" w14:textId="77777777" w:rsidTr="00B82363">
        <w:tc>
          <w:tcPr>
            <w:tcW w:w="8936" w:type="dxa"/>
            <w:shd w:val="solid" w:color="009B37" w:fill="009B37"/>
          </w:tcPr>
          <w:p w14:paraId="2DC62CBF" w14:textId="77063085" w:rsidR="006512BE" w:rsidRPr="00683A84" w:rsidRDefault="006512BE" w:rsidP="00B8236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  <w:sz w:val="28"/>
                <w:szCs w:val="28"/>
                <w:u w:val="single"/>
              </w:rPr>
            </w:pPr>
            <w:r w:rsidRPr="00683A84">
              <w:rPr>
                <w:rFonts w:ascii="Marianne" w:hAnsi="Marianne" w:cs="Arial"/>
                <w:sz w:val="28"/>
                <w:szCs w:val="28"/>
                <w:u w:val="single"/>
              </w:rPr>
              <w:br w:type="page"/>
            </w:r>
            <w:r w:rsidRPr="00683A84">
              <w:rPr>
                <w:rFonts w:ascii="Marianne" w:hAnsi="Marianne" w:cs="Arial"/>
                <w:color w:val="FFFFFF"/>
                <w:sz w:val="28"/>
                <w:szCs w:val="28"/>
                <w:u w:val="single"/>
              </w:rPr>
              <w:br w:type="page"/>
            </w:r>
            <w:r w:rsidRPr="00683A84">
              <w:rPr>
                <w:rFonts w:ascii="Marianne" w:hAnsi="Marianne" w:cs="Arial"/>
                <w:color w:val="FFFFFF"/>
                <w:sz w:val="28"/>
                <w:szCs w:val="28"/>
                <w:u w:val="single"/>
              </w:rPr>
              <w:br w:type="page"/>
            </w:r>
            <w:r w:rsidRPr="00683A84">
              <w:rPr>
                <w:rFonts w:ascii="Marianne" w:hAnsi="Marianne" w:cs="Arial"/>
                <w:b/>
                <w:bCs/>
                <w:iCs/>
                <w:color w:val="FFFFFF"/>
                <w:sz w:val="28"/>
                <w:szCs w:val="28"/>
                <w:u w:val="single"/>
              </w:rPr>
              <w:t>Critère 1</w:t>
            </w:r>
            <w:r w:rsidRPr="00683A84">
              <w:rPr>
                <w:rFonts w:ascii="Calibri" w:hAnsi="Calibri" w:cs="Calibri"/>
                <w:b/>
                <w:bCs/>
                <w:iCs/>
                <w:color w:val="FFFFFF"/>
                <w:sz w:val="28"/>
                <w:szCs w:val="28"/>
                <w:u w:val="single"/>
              </w:rPr>
              <w:t> </w:t>
            </w:r>
            <w:r w:rsidRPr="00683A84">
              <w:rPr>
                <w:rFonts w:ascii="Marianne" w:hAnsi="Marianne" w:cs="Arial"/>
                <w:b/>
                <w:bCs/>
                <w:iCs/>
                <w:color w:val="FFFFFF"/>
                <w:sz w:val="28"/>
                <w:szCs w:val="28"/>
                <w:u w:val="single"/>
              </w:rPr>
              <w:t xml:space="preserve">: Valeur technique </w:t>
            </w:r>
          </w:p>
        </w:tc>
        <w:tc>
          <w:tcPr>
            <w:tcW w:w="1272" w:type="dxa"/>
            <w:shd w:val="solid" w:color="009B37" w:fill="009B37"/>
          </w:tcPr>
          <w:p w14:paraId="26AF7740" w14:textId="77777777" w:rsidR="006512BE" w:rsidRPr="00683A84" w:rsidRDefault="006512BE" w:rsidP="00B82363">
            <w:pPr>
              <w:tabs>
                <w:tab w:val="left" w:pos="-142"/>
              </w:tabs>
              <w:jc w:val="right"/>
              <w:rPr>
                <w:rFonts w:ascii="Marianne" w:hAnsi="Marianne" w:cs="Arial"/>
                <w:b/>
                <w:color w:val="FFFFFF"/>
                <w:sz w:val="28"/>
                <w:szCs w:val="28"/>
              </w:rPr>
            </w:pPr>
          </w:p>
        </w:tc>
      </w:tr>
    </w:tbl>
    <w:p w14:paraId="5409C420" w14:textId="77777777" w:rsidR="000E1544" w:rsidRPr="00683A84" w:rsidRDefault="000E1544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0E1544" w:rsidRPr="00683A84" w14:paraId="3FB2D4D7" w14:textId="77777777" w:rsidTr="00D86321">
        <w:tc>
          <w:tcPr>
            <w:tcW w:w="8936" w:type="dxa"/>
            <w:shd w:val="solid" w:color="009B37" w:fill="009B37"/>
          </w:tcPr>
          <w:p w14:paraId="15B5DD37" w14:textId="77BD056D" w:rsidR="000E1544" w:rsidRPr="00683A84" w:rsidRDefault="000E1544" w:rsidP="006512B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 w:rsidRPr="00683A84">
              <w:rPr>
                <w:rFonts w:ascii="Marianne" w:hAnsi="Marianne" w:cs="Arial"/>
              </w:rPr>
              <w:br w:type="page"/>
            </w: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="000808F9" w:rsidRPr="00683A84">
              <w:rPr>
                <w:rFonts w:ascii="Marianne" w:hAnsi="Marianne" w:cs="Arial"/>
                <w:b/>
                <w:bCs/>
                <w:iCs/>
                <w:color w:val="FFFFFF"/>
              </w:rPr>
              <w:t>Sous-critère 1.1</w:t>
            </w:r>
            <w:r w:rsidR="001E1282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 </w:t>
            </w:r>
            <w:r w:rsidR="000808F9" w:rsidRPr="00683A84">
              <w:rPr>
                <w:rFonts w:ascii="Marianne" w:hAnsi="Marianne" w:cs="Arial"/>
                <w:b/>
                <w:bCs/>
                <w:iCs/>
                <w:color w:val="FFFFFF"/>
              </w:rPr>
              <w:t>-</w:t>
            </w:r>
            <w:r w:rsidR="001E1282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 </w:t>
            </w:r>
            <w:r w:rsidRPr="00683A84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Moyens techniques et logistiques mis en œuvre </w:t>
            </w:r>
            <w:r w:rsidR="006512BE" w:rsidRPr="00683A84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en matière de gestion des commandes, d’approvisionnement, de stockage et de livraison </w:t>
            </w:r>
          </w:p>
        </w:tc>
        <w:tc>
          <w:tcPr>
            <w:tcW w:w="1272" w:type="dxa"/>
            <w:shd w:val="solid" w:color="009B37" w:fill="009B37"/>
          </w:tcPr>
          <w:p w14:paraId="7CF4356F" w14:textId="77777777" w:rsidR="000E1544" w:rsidRPr="00683A84" w:rsidRDefault="000E1544" w:rsidP="006512BE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4A9C1D23" w14:textId="77777777" w:rsidR="000E1544" w:rsidRPr="00683A84" w:rsidRDefault="000E1544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p w14:paraId="23EEA68E" w14:textId="2560F24C" w:rsidR="00E90430" w:rsidRPr="00683A84" w:rsidRDefault="00C5359B" w:rsidP="003600C4">
      <w:pPr>
        <w:pStyle w:val="NormalWeb"/>
        <w:jc w:val="both"/>
        <w:rPr>
          <w:rFonts w:ascii="Marianne" w:hAnsi="Marianne" w:cs="Arial"/>
          <w:sz w:val="20"/>
          <w:szCs w:val="20"/>
          <w:u w:val="single"/>
        </w:rPr>
      </w:pPr>
      <w:r w:rsidRPr="00683A84">
        <w:rPr>
          <w:rStyle w:val="lev"/>
          <w:rFonts w:ascii="Marianne" w:hAnsi="Marianne" w:cs="Arial"/>
          <w:sz w:val="20"/>
          <w:szCs w:val="20"/>
          <w:u w:val="single"/>
        </w:rPr>
        <w:t xml:space="preserve">Processus de traitement des commandes (réception, validation, planification </w:t>
      </w:r>
      <w:r w:rsidR="0053162C" w:rsidRPr="00683A84">
        <w:rPr>
          <w:rStyle w:val="lev"/>
          <w:rFonts w:ascii="Marianne" w:hAnsi="Marianne" w:cs="Arial"/>
          <w:sz w:val="20"/>
          <w:szCs w:val="20"/>
          <w:u w:val="single"/>
        </w:rPr>
        <w:t>des livraisons</w:t>
      </w:r>
      <w:r w:rsidRPr="00683A84">
        <w:rPr>
          <w:rStyle w:val="lev"/>
          <w:rFonts w:ascii="Marianne" w:hAnsi="Marianne" w:cs="Arial"/>
          <w:sz w:val="20"/>
          <w:szCs w:val="20"/>
          <w:u w:val="single"/>
        </w:rPr>
        <w:t>)</w:t>
      </w:r>
      <w:r w:rsidR="006A736C" w:rsidRPr="00683A84">
        <w:rPr>
          <w:rFonts w:ascii="Marianne" w:hAnsi="Marianne" w:cs="Arial"/>
          <w:sz w:val="20"/>
          <w:szCs w:val="20"/>
          <w:u w:val="single"/>
        </w:rPr>
        <w:t xml:space="preserve"> </w:t>
      </w:r>
      <w:r w:rsidR="006512BE" w:rsidRPr="00683A84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4E2BBAEC" w14:textId="35449AAD" w:rsidR="006512BE" w:rsidRPr="00683A84" w:rsidRDefault="0053162C" w:rsidP="006512BE">
      <w:pPr>
        <w:pStyle w:val="NormalWeb"/>
        <w:jc w:val="both"/>
        <w:rPr>
          <w:rFonts w:ascii="Marianne" w:hAnsi="Marianne" w:cs="Arial"/>
          <w:sz w:val="20"/>
          <w:szCs w:val="20"/>
          <w:u w:val="single"/>
        </w:rPr>
      </w:pPr>
      <w:r w:rsidRPr="00683A84">
        <w:rPr>
          <w:rFonts w:ascii="Marianne" w:hAnsi="Marianne" w:cs="Arial"/>
          <w:sz w:val="20"/>
          <w:szCs w:val="20"/>
        </w:rPr>
        <w:t>Décrire le processus de traitement des commandes, en couvrant les étapes de réception, de validation, et de planification des livraisons.</w:t>
      </w:r>
    </w:p>
    <w:sdt>
      <w:sdtPr>
        <w:rPr>
          <w:rFonts w:ascii="Marianne" w:hAnsi="Marianne" w:cs="Arial"/>
          <w:sz w:val="20"/>
          <w:szCs w:val="20"/>
        </w:rPr>
        <w:id w:val="-1974671323"/>
        <w:placeholder>
          <w:docPart w:val="DefaultPlaceholder_-1854013440"/>
        </w:placeholder>
        <w:showingPlcHdr/>
      </w:sdtPr>
      <w:sdtEndPr/>
      <w:sdtContent>
        <w:p w14:paraId="02D0C9FD" w14:textId="31C42805" w:rsidR="00666E49" w:rsidRPr="00683A84" w:rsidRDefault="00666E49" w:rsidP="006512BE">
          <w:pPr>
            <w:pStyle w:val="NormalWeb"/>
            <w:jc w:val="both"/>
            <w:rPr>
              <w:rFonts w:ascii="Marianne" w:hAnsi="Marianne" w:cs="Arial"/>
              <w:sz w:val="20"/>
              <w:szCs w:val="20"/>
            </w:rPr>
          </w:pPr>
          <w:r w:rsidRPr="00683A84">
            <w:rPr>
              <w:rStyle w:val="Textedelespacerserv"/>
              <w:rFonts w:ascii="Marianne" w:hAnsi="Marianne"/>
              <w:sz w:val="20"/>
              <w:szCs w:val="20"/>
            </w:rPr>
            <w:t>Cliquez ou appuyez ici pour entrer du texte.</w:t>
          </w:r>
        </w:p>
      </w:sdtContent>
    </w:sdt>
    <w:p w14:paraId="2D67DBB5" w14:textId="77777777" w:rsidR="006A736C" w:rsidRPr="00683A84" w:rsidRDefault="006A736C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p w14:paraId="586E61AF" w14:textId="3AE79730" w:rsidR="006A736C" w:rsidRPr="00683A84" w:rsidRDefault="006A736C" w:rsidP="006512BE">
      <w:pPr>
        <w:spacing w:before="100" w:beforeAutospacing="1" w:after="100" w:afterAutospacing="1"/>
        <w:jc w:val="both"/>
        <w:rPr>
          <w:rFonts w:ascii="Marianne" w:hAnsi="Marianne" w:cs="Arial"/>
          <w:u w:val="single"/>
        </w:rPr>
      </w:pPr>
      <w:r w:rsidRPr="00683A84">
        <w:rPr>
          <w:rStyle w:val="lev"/>
          <w:rFonts w:ascii="Marianne" w:hAnsi="Marianne" w:cs="Arial"/>
          <w:u w:val="single"/>
        </w:rPr>
        <w:t>Capacité de stockage</w:t>
      </w:r>
      <w:r w:rsidR="00E90430" w:rsidRPr="00683A84">
        <w:rPr>
          <w:rStyle w:val="lev"/>
          <w:rFonts w:ascii="Marianne" w:hAnsi="Marianne" w:cs="Arial"/>
          <w:u w:val="single"/>
        </w:rPr>
        <w:t xml:space="preserve"> </w:t>
      </w:r>
      <w:r w:rsidRPr="00683A84">
        <w:rPr>
          <w:rFonts w:ascii="Marianne" w:hAnsi="Marianne" w:cs="Arial"/>
          <w:u w:val="single"/>
        </w:rPr>
        <w:t>:</w:t>
      </w:r>
      <w:r w:rsidR="00986FCB" w:rsidRPr="00683A84">
        <w:rPr>
          <w:rFonts w:ascii="Marianne" w:hAnsi="Marianne" w:cs="Arial"/>
          <w:u w:val="single"/>
        </w:rPr>
        <w:t xml:space="preserve"> </w:t>
      </w:r>
      <w:r w:rsidRPr="00683A84">
        <w:rPr>
          <w:rFonts w:ascii="Marianne" w:hAnsi="Marianne" w:cs="Arial"/>
        </w:rPr>
        <w:t>Préciser les surfaces de stockage disponibles (m2), leur localisation et leur organisation.</w:t>
      </w:r>
    </w:p>
    <w:sdt>
      <w:sdtPr>
        <w:rPr>
          <w:rFonts w:ascii="Marianne" w:hAnsi="Marianne" w:cs="Arial"/>
        </w:rPr>
        <w:id w:val="1270514083"/>
        <w:placeholder>
          <w:docPart w:val="DefaultPlaceholder_-1854013440"/>
        </w:placeholder>
        <w:showingPlcHdr/>
      </w:sdtPr>
      <w:sdtEndPr/>
      <w:sdtContent>
        <w:p w14:paraId="10E91E5D" w14:textId="58DA892A" w:rsidR="006A736C" w:rsidRPr="00683A84" w:rsidRDefault="00666E49" w:rsidP="006512BE">
          <w:pPr>
            <w:tabs>
              <w:tab w:val="left" w:pos="432"/>
            </w:tabs>
            <w:jc w:val="both"/>
            <w:rPr>
              <w:rFonts w:ascii="Marianne" w:hAnsi="Marianne" w:cs="Arial"/>
            </w:rPr>
          </w:pPr>
          <w:r w:rsidRPr="00683A84">
            <w:rPr>
              <w:rStyle w:val="Textedelespacerserv"/>
              <w:rFonts w:ascii="Marianne" w:hAnsi="Marianne"/>
            </w:rPr>
            <w:t>Cliquez ou appuyez ici pour entrer du texte.</w:t>
          </w:r>
        </w:p>
      </w:sdtContent>
    </w:sdt>
    <w:p w14:paraId="5A3E8F2E" w14:textId="77777777" w:rsidR="006A736C" w:rsidRPr="00683A84" w:rsidRDefault="006A736C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p w14:paraId="141EC98D" w14:textId="7ABDD23D" w:rsidR="006A736C" w:rsidRPr="00683A84" w:rsidRDefault="006A736C" w:rsidP="00683A84">
      <w:pPr>
        <w:spacing w:before="100" w:beforeAutospacing="1" w:after="100" w:afterAutospacing="1"/>
        <w:jc w:val="both"/>
        <w:rPr>
          <w:rFonts w:ascii="Marianne" w:hAnsi="Marianne" w:cs="Arial"/>
          <w:u w:val="single"/>
        </w:rPr>
      </w:pPr>
      <w:r w:rsidRPr="00683A84">
        <w:rPr>
          <w:rStyle w:val="lev"/>
          <w:rFonts w:ascii="Marianne" w:hAnsi="Marianne" w:cs="Arial"/>
          <w:u w:val="single"/>
        </w:rPr>
        <w:t>Modalités d'approvisionnement des stocks</w:t>
      </w:r>
      <w:r w:rsidRPr="00683A84">
        <w:rPr>
          <w:rFonts w:ascii="Marianne" w:hAnsi="Marianne" w:cs="Arial"/>
          <w:u w:val="single"/>
        </w:rPr>
        <w:t xml:space="preserve"> :</w:t>
      </w:r>
      <w:r w:rsidR="006512BE" w:rsidRPr="00683A84">
        <w:rPr>
          <w:rFonts w:ascii="Marianne" w:hAnsi="Marianne" w:cs="Arial"/>
          <w:u w:val="single"/>
        </w:rPr>
        <w:t xml:space="preserve"> </w:t>
      </w:r>
      <w:r w:rsidRPr="00683A84">
        <w:rPr>
          <w:rFonts w:ascii="Marianne" w:hAnsi="Marianne" w:cs="Arial"/>
        </w:rPr>
        <w:t>Décrire les modalités d'approvisionnement et les garanties de disponibilités des produits</w:t>
      </w:r>
    </w:p>
    <w:sdt>
      <w:sdtPr>
        <w:rPr>
          <w:rFonts w:ascii="Marianne" w:hAnsi="Marianne" w:cs="Arial"/>
        </w:rPr>
        <w:id w:val="-1089382355"/>
        <w:placeholder>
          <w:docPart w:val="DefaultPlaceholder_-1854013440"/>
        </w:placeholder>
        <w:showingPlcHdr/>
      </w:sdtPr>
      <w:sdtEndPr/>
      <w:sdtContent>
        <w:p w14:paraId="7AAB2BFD" w14:textId="0069CB88" w:rsidR="006A736C" w:rsidRPr="00683A84" w:rsidRDefault="00666E49" w:rsidP="006512BE">
          <w:pPr>
            <w:tabs>
              <w:tab w:val="left" w:pos="432"/>
            </w:tabs>
            <w:jc w:val="both"/>
            <w:rPr>
              <w:rFonts w:ascii="Marianne" w:hAnsi="Marianne" w:cs="Arial"/>
            </w:rPr>
          </w:pPr>
          <w:r w:rsidRPr="00683A84">
            <w:rPr>
              <w:rStyle w:val="Textedelespacerserv"/>
              <w:rFonts w:ascii="Marianne" w:hAnsi="Marianne"/>
            </w:rPr>
            <w:t>Cliquez ou appuyez ici pour entrer du texte.</w:t>
          </w:r>
        </w:p>
      </w:sdtContent>
    </w:sdt>
    <w:p w14:paraId="077C11D6" w14:textId="77777777" w:rsidR="00683A84" w:rsidRDefault="00683A84" w:rsidP="006512BE">
      <w:pPr>
        <w:spacing w:before="100" w:beforeAutospacing="1" w:after="100" w:afterAutospacing="1"/>
        <w:jc w:val="both"/>
        <w:rPr>
          <w:rStyle w:val="lev"/>
          <w:rFonts w:ascii="Marianne" w:hAnsi="Marianne" w:cs="Arial"/>
          <w:u w:val="single"/>
        </w:rPr>
      </w:pPr>
    </w:p>
    <w:p w14:paraId="341F1BD2" w14:textId="13999F2C" w:rsidR="006A736C" w:rsidRPr="00683A84" w:rsidRDefault="007318B8" w:rsidP="006512BE">
      <w:pPr>
        <w:spacing w:before="100" w:beforeAutospacing="1" w:after="100" w:afterAutospacing="1"/>
        <w:jc w:val="both"/>
        <w:rPr>
          <w:rFonts w:ascii="Marianne" w:hAnsi="Marianne" w:cs="Arial"/>
          <w:u w:val="single"/>
        </w:rPr>
      </w:pPr>
      <w:r w:rsidRPr="00683A84">
        <w:rPr>
          <w:rStyle w:val="lev"/>
          <w:rFonts w:ascii="Marianne" w:hAnsi="Marianne" w:cs="Arial"/>
          <w:u w:val="single"/>
        </w:rPr>
        <w:t>C</w:t>
      </w:r>
      <w:r w:rsidR="006A736C" w:rsidRPr="00683A84">
        <w:rPr>
          <w:rStyle w:val="lev"/>
          <w:rFonts w:ascii="Marianne" w:hAnsi="Marianne" w:cs="Arial"/>
          <w:u w:val="single"/>
        </w:rPr>
        <w:t>ontrôles des marchandises avant expédition</w:t>
      </w:r>
      <w:r w:rsidR="006A736C" w:rsidRPr="00683A84">
        <w:rPr>
          <w:rFonts w:ascii="Marianne" w:hAnsi="Marianne" w:cs="Arial"/>
          <w:u w:val="single"/>
        </w:rPr>
        <w:t xml:space="preserve"> :</w:t>
      </w:r>
      <w:r w:rsidR="006512BE" w:rsidRPr="00683A84">
        <w:rPr>
          <w:rFonts w:ascii="Marianne" w:hAnsi="Marianne" w:cs="Arial"/>
          <w:u w:val="single"/>
        </w:rPr>
        <w:t xml:space="preserve"> </w:t>
      </w:r>
      <w:r w:rsidR="008A498E" w:rsidRPr="00683A84">
        <w:rPr>
          <w:rFonts w:ascii="Marianne" w:hAnsi="Marianne" w:cs="Arial"/>
        </w:rPr>
        <w:t>Décrivez les procédures de contrôle des marchandises avant expédition, en précisant comment vous effectuez la vérification qualitative et quantitative, ainsi que les mesures correctives appliquées en cas de non-conformité.</w:t>
      </w:r>
    </w:p>
    <w:sdt>
      <w:sdtPr>
        <w:rPr>
          <w:rFonts w:ascii="Marianne" w:hAnsi="Marianne" w:cs="Arial"/>
          <w:sz w:val="20"/>
          <w:szCs w:val="20"/>
        </w:rPr>
        <w:id w:val="932707006"/>
        <w:placeholder>
          <w:docPart w:val="DefaultPlaceholder_-1854013440"/>
        </w:placeholder>
        <w:showingPlcHdr/>
      </w:sdtPr>
      <w:sdtEndPr/>
      <w:sdtContent>
        <w:p w14:paraId="287B11B2" w14:textId="639CDA38" w:rsidR="006A736C" w:rsidRPr="00683A84" w:rsidRDefault="00666E49" w:rsidP="006512BE">
          <w:pPr>
            <w:pStyle w:val="NormalWeb"/>
            <w:jc w:val="both"/>
            <w:rPr>
              <w:rFonts w:ascii="Marianne" w:hAnsi="Marianne" w:cs="Arial"/>
              <w:sz w:val="20"/>
              <w:szCs w:val="20"/>
            </w:rPr>
          </w:pPr>
          <w:r w:rsidRPr="00683A84">
            <w:rPr>
              <w:rStyle w:val="Textedelespacerserv"/>
              <w:rFonts w:ascii="Marianne" w:hAnsi="Marianne"/>
              <w:sz w:val="20"/>
              <w:szCs w:val="20"/>
            </w:rPr>
            <w:t>Cliquez ou appuyez ici pour entrer du texte.</w:t>
          </w:r>
        </w:p>
      </w:sdtContent>
    </w:sdt>
    <w:p w14:paraId="05411F7B" w14:textId="03535239" w:rsidR="000808F9" w:rsidRPr="00683A84" w:rsidRDefault="000808F9" w:rsidP="006512BE">
      <w:pPr>
        <w:pStyle w:val="NormalWeb"/>
        <w:jc w:val="both"/>
        <w:rPr>
          <w:rFonts w:ascii="Marianne" w:hAnsi="Marianne" w:cs="Arial"/>
          <w:sz w:val="20"/>
          <w:szCs w:val="20"/>
          <w:u w:val="single"/>
        </w:rPr>
      </w:pPr>
      <w:r w:rsidRPr="00683A84">
        <w:rPr>
          <w:rStyle w:val="lev"/>
          <w:rFonts w:ascii="Marianne" w:hAnsi="Marianne" w:cs="Arial"/>
          <w:sz w:val="20"/>
          <w:szCs w:val="20"/>
          <w:u w:val="single"/>
        </w:rPr>
        <w:t xml:space="preserve">Délais de livraison </w:t>
      </w:r>
      <w:r w:rsidR="00683A84" w:rsidRPr="00683A84">
        <w:rPr>
          <w:rStyle w:val="lev"/>
          <w:rFonts w:ascii="Marianne" w:hAnsi="Marianne" w:cs="Arial"/>
          <w:sz w:val="20"/>
          <w:szCs w:val="20"/>
          <w:u w:val="single"/>
        </w:rPr>
        <w:t xml:space="preserve">des articles listés </w:t>
      </w:r>
      <w:r w:rsidRPr="00683A84">
        <w:rPr>
          <w:rStyle w:val="lev"/>
          <w:rFonts w:ascii="Marianne" w:hAnsi="Marianne" w:cs="Arial"/>
          <w:sz w:val="20"/>
          <w:szCs w:val="20"/>
          <w:u w:val="single"/>
        </w:rPr>
        <w:t>au BPU</w:t>
      </w:r>
      <w:r w:rsidRPr="00683A84">
        <w:rPr>
          <w:rFonts w:ascii="Marianne" w:hAnsi="Marianne" w:cs="Arial"/>
          <w:sz w:val="20"/>
          <w:szCs w:val="20"/>
          <w:u w:val="single"/>
        </w:rPr>
        <w:t xml:space="preserve"> </w:t>
      </w:r>
      <w:r w:rsidRPr="00683A84">
        <w:rPr>
          <w:rFonts w:ascii="Marianne" w:hAnsi="Marianne" w:cs="Arial"/>
          <w:b/>
          <w:bCs/>
          <w:sz w:val="20"/>
          <w:szCs w:val="20"/>
          <w:u w:val="single"/>
        </w:rPr>
        <w:t xml:space="preserve">: </w:t>
      </w:r>
      <w:r w:rsidR="00BD7CA5" w:rsidRPr="00683A84">
        <w:rPr>
          <w:rFonts w:ascii="Marianne" w:hAnsi="Marianne" w:cs="Arial"/>
          <w:b/>
          <w:bCs/>
          <w:color w:val="ED7D31" w:themeColor="accent2"/>
          <w:sz w:val="20"/>
          <w:szCs w:val="20"/>
        </w:rPr>
        <w:t>A</w:t>
      </w:r>
      <w:r w:rsidRPr="00683A84">
        <w:rPr>
          <w:rFonts w:ascii="Marianne" w:hAnsi="Marianne" w:cs="Arial"/>
          <w:b/>
          <w:bCs/>
          <w:color w:val="ED7D31" w:themeColor="accent2"/>
          <w:sz w:val="20"/>
          <w:szCs w:val="20"/>
        </w:rPr>
        <w:t xml:space="preserve"> indiquer au BPU</w:t>
      </w:r>
    </w:p>
    <w:p w14:paraId="223674A7" w14:textId="77777777" w:rsidR="000808F9" w:rsidRPr="00683A84" w:rsidRDefault="000808F9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90430" w:rsidRPr="00683A84" w14:paraId="3FB8EA58" w14:textId="77777777" w:rsidTr="004948B3">
        <w:tc>
          <w:tcPr>
            <w:tcW w:w="8936" w:type="dxa"/>
            <w:shd w:val="solid" w:color="009B37" w:fill="009B37"/>
          </w:tcPr>
          <w:p w14:paraId="06AD5724" w14:textId="0732638B" w:rsidR="00E90430" w:rsidRPr="00683A84" w:rsidRDefault="00E90430" w:rsidP="004948B3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 w:rsidRPr="00683A84">
              <w:rPr>
                <w:rFonts w:ascii="Marianne" w:hAnsi="Marianne" w:cs="Arial"/>
              </w:rPr>
              <w:br w:type="page"/>
            </w: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Pr="00683A84">
              <w:rPr>
                <w:rFonts w:ascii="Marianne" w:hAnsi="Marianne" w:cs="Arial"/>
                <w:color w:val="FFFFFF"/>
              </w:rPr>
              <w:br w:type="page"/>
            </w:r>
            <w:r w:rsidRPr="00683A84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 Sous-critère 1.2 - Service après-vente et garanties </w:t>
            </w:r>
          </w:p>
        </w:tc>
        <w:tc>
          <w:tcPr>
            <w:tcW w:w="1272" w:type="dxa"/>
            <w:shd w:val="solid" w:color="009B37" w:fill="009B37"/>
          </w:tcPr>
          <w:p w14:paraId="42F4ADB6" w14:textId="77777777" w:rsidR="00E90430" w:rsidRPr="00683A84" w:rsidRDefault="00E90430" w:rsidP="004948B3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340319E5" w14:textId="77777777" w:rsidR="00E90430" w:rsidRPr="00683A84" w:rsidRDefault="00E90430" w:rsidP="00E90430">
      <w:pPr>
        <w:pStyle w:val="Normal2"/>
        <w:ind w:left="0" w:firstLine="0"/>
        <w:rPr>
          <w:rFonts w:ascii="Marianne" w:hAnsi="Marianne" w:cs="Arial"/>
          <w:sz w:val="20"/>
        </w:rPr>
      </w:pPr>
    </w:p>
    <w:p w14:paraId="4960626D" w14:textId="3EDAFC06" w:rsidR="00683A84" w:rsidRPr="00683A84" w:rsidRDefault="00E90430" w:rsidP="00E90430">
      <w:pPr>
        <w:spacing w:before="100" w:beforeAutospacing="1" w:after="100" w:afterAutospacing="1"/>
        <w:jc w:val="both"/>
        <w:rPr>
          <w:rFonts w:ascii="Marianne" w:hAnsi="Marianne" w:cs="Arial"/>
          <w:b/>
          <w:bCs/>
          <w:u w:val="single"/>
        </w:rPr>
      </w:pPr>
      <w:r w:rsidRPr="00683A84">
        <w:rPr>
          <w:rFonts w:ascii="Marianne" w:hAnsi="Marianne" w:cs="Arial"/>
          <w:b/>
          <w:bCs/>
          <w:u w:val="single"/>
        </w:rPr>
        <w:t>Organisation du service après-vente</w:t>
      </w:r>
      <w:r w:rsidR="00683A84" w:rsidRPr="00683A84">
        <w:rPr>
          <w:rFonts w:ascii="Marianne" w:hAnsi="Marianne" w:cs="Arial"/>
          <w:b/>
          <w:bCs/>
          <w:u w:val="single"/>
        </w:rPr>
        <w:t xml:space="preserve">, </w:t>
      </w:r>
      <w:r w:rsidRPr="00683A84">
        <w:rPr>
          <w:rFonts w:ascii="Marianne" w:hAnsi="Marianne" w:cs="Arial"/>
          <w:b/>
          <w:bCs/>
          <w:u w:val="single"/>
        </w:rPr>
        <w:t>assistance technique</w:t>
      </w:r>
      <w:r w:rsidRPr="00683A84">
        <w:rPr>
          <w:rFonts w:ascii="Calibri" w:hAnsi="Calibri" w:cs="Calibri"/>
          <w:b/>
          <w:bCs/>
          <w:u w:val="single"/>
        </w:rPr>
        <w:t> </w:t>
      </w:r>
      <w:r w:rsidR="00683A84" w:rsidRPr="00683A84">
        <w:rPr>
          <w:rFonts w:ascii="Marianne" w:hAnsi="Marianne" w:cs="Arial"/>
          <w:b/>
          <w:bCs/>
          <w:u w:val="single"/>
        </w:rPr>
        <w:t>et conditions de garantie</w:t>
      </w:r>
      <w:r w:rsidR="00683A84" w:rsidRPr="00683A84">
        <w:rPr>
          <w:rFonts w:ascii="Calibri" w:hAnsi="Calibri" w:cs="Calibri"/>
          <w:b/>
          <w:bCs/>
          <w:u w:val="single"/>
        </w:rPr>
        <w:t> </w:t>
      </w:r>
      <w:r w:rsidR="00683A84" w:rsidRPr="00683A84">
        <w:rPr>
          <w:rFonts w:ascii="Marianne" w:hAnsi="Marianne" w:cs="Arial"/>
          <w:b/>
          <w:bCs/>
          <w:u w:val="single"/>
        </w:rPr>
        <w:t xml:space="preserve">: </w:t>
      </w:r>
    </w:p>
    <w:p w14:paraId="76053D8E" w14:textId="6A25810A" w:rsidR="00E90430" w:rsidRPr="00113329" w:rsidRDefault="00683A84" w:rsidP="00683A84">
      <w:pPr>
        <w:pStyle w:val="Paragraphedeliste"/>
        <w:numPr>
          <w:ilvl w:val="0"/>
          <w:numId w:val="45"/>
        </w:numPr>
        <w:spacing w:before="100" w:beforeAutospacing="1" w:after="100" w:afterAutospacing="1"/>
        <w:jc w:val="both"/>
        <w:rPr>
          <w:rFonts w:ascii="Marianne" w:hAnsi="Marianne" w:cs="Arial"/>
        </w:rPr>
      </w:pPr>
      <w:r w:rsidRPr="00113329">
        <w:rPr>
          <w:rFonts w:ascii="Marianne" w:hAnsi="Marianne" w:cs="Arial"/>
          <w:b/>
          <w:bCs/>
        </w:rPr>
        <w:t>G</w:t>
      </w:r>
      <w:r w:rsidR="00E90430" w:rsidRPr="00113329">
        <w:rPr>
          <w:rFonts w:ascii="Marianne" w:hAnsi="Marianne" w:cs="Arial"/>
          <w:b/>
          <w:bCs/>
        </w:rPr>
        <w:t xml:space="preserve">estion des litiges, échanges, retours, indisponibles </w:t>
      </w:r>
      <w:r w:rsidR="00E90430" w:rsidRPr="00113329">
        <w:rPr>
          <w:rFonts w:ascii="Marianne" w:hAnsi="Marianne" w:cs="Arial"/>
        </w:rPr>
        <w:t>:</w:t>
      </w:r>
    </w:p>
    <w:p w14:paraId="421768D9" w14:textId="77777777" w:rsidR="00E90430" w:rsidRPr="00683A84" w:rsidRDefault="00E90430" w:rsidP="00E90430">
      <w:pPr>
        <w:jc w:val="both"/>
        <w:rPr>
          <w:rFonts w:ascii="Marianne" w:hAnsi="Marianne" w:cs="Arial"/>
          <w:b/>
        </w:rPr>
      </w:pPr>
    </w:p>
    <w:sdt>
      <w:sdtPr>
        <w:rPr>
          <w:rFonts w:ascii="Marianne" w:hAnsi="Marianne" w:cs="Arial"/>
          <w:b/>
        </w:rPr>
        <w:id w:val="-4293823"/>
        <w:placeholder>
          <w:docPart w:val="6558582451A34F13BC4B16D84881223B"/>
        </w:placeholder>
        <w:showingPlcHdr/>
      </w:sdtPr>
      <w:sdtEndPr/>
      <w:sdtContent>
        <w:p w14:paraId="171E14D7" w14:textId="77777777" w:rsidR="00E90430" w:rsidRPr="00683A84" w:rsidRDefault="00E90430" w:rsidP="00E90430">
          <w:pPr>
            <w:jc w:val="both"/>
            <w:rPr>
              <w:rFonts w:ascii="Marianne" w:hAnsi="Marianne" w:cs="Arial"/>
              <w:b/>
            </w:rPr>
          </w:pPr>
          <w:r w:rsidRPr="00683A84">
            <w:rPr>
              <w:rStyle w:val="Textedelespacerserv"/>
              <w:rFonts w:ascii="Marianne" w:hAnsi="Marianne"/>
            </w:rPr>
            <w:t>Cliquez ou appuyez ici pour entrer du texte.</w:t>
          </w:r>
        </w:p>
      </w:sdtContent>
    </w:sdt>
    <w:p w14:paraId="781244EF" w14:textId="77777777" w:rsidR="00E90430" w:rsidRPr="00683A84" w:rsidRDefault="00E90430" w:rsidP="00E90430">
      <w:pPr>
        <w:jc w:val="both"/>
        <w:rPr>
          <w:rFonts w:ascii="Marianne" w:hAnsi="Marianne" w:cs="Arial"/>
          <w:b/>
        </w:rPr>
      </w:pPr>
    </w:p>
    <w:p w14:paraId="6FEB73F1" w14:textId="1C91D792" w:rsidR="00E90430" w:rsidRPr="00113329" w:rsidRDefault="00E90430" w:rsidP="00683A84">
      <w:pPr>
        <w:pStyle w:val="Paragraphedeliste"/>
        <w:numPr>
          <w:ilvl w:val="0"/>
          <w:numId w:val="45"/>
        </w:numPr>
        <w:spacing w:before="100" w:beforeAutospacing="1" w:after="100" w:afterAutospacing="1"/>
        <w:jc w:val="both"/>
        <w:rPr>
          <w:rFonts w:ascii="Marianne" w:hAnsi="Marianne" w:cs="Arial"/>
        </w:rPr>
      </w:pPr>
      <w:r w:rsidRPr="00113329">
        <w:rPr>
          <w:rFonts w:ascii="Marianne" w:hAnsi="Marianne" w:cs="Arial"/>
          <w:b/>
          <w:bCs/>
        </w:rPr>
        <w:t>Conditions de garantie</w:t>
      </w:r>
      <w:r w:rsidRPr="00113329">
        <w:rPr>
          <w:rFonts w:ascii="Calibri" w:hAnsi="Calibri" w:cs="Calibri"/>
          <w:b/>
          <w:bCs/>
        </w:rPr>
        <w:t> </w:t>
      </w:r>
      <w:r w:rsidRPr="00113329">
        <w:rPr>
          <w:rFonts w:ascii="Marianne" w:hAnsi="Marianne" w:cs="Arial"/>
          <w:b/>
          <w:bCs/>
        </w:rPr>
        <w:t>: Modalités d’intervention sous garantie (remplacement, réparation, délai de traitement)</w:t>
      </w:r>
      <w:r w:rsidRPr="00113329">
        <w:rPr>
          <w:rFonts w:ascii="Marianne" w:hAnsi="Marianne" w:cs="Arial"/>
        </w:rPr>
        <w:t xml:space="preserve"> :</w:t>
      </w:r>
    </w:p>
    <w:p w14:paraId="54808D52" w14:textId="77777777" w:rsidR="00683A84" w:rsidRPr="00683A84" w:rsidRDefault="00683A84" w:rsidP="00E90430">
      <w:pPr>
        <w:tabs>
          <w:tab w:val="left" w:pos="432"/>
        </w:tabs>
        <w:jc w:val="both"/>
        <w:rPr>
          <w:rFonts w:ascii="Marianne" w:hAnsi="Marianne" w:cs="Arial"/>
        </w:rPr>
      </w:pPr>
    </w:p>
    <w:sdt>
      <w:sdtPr>
        <w:rPr>
          <w:rFonts w:ascii="Marianne" w:hAnsi="Marianne" w:cs="Arial"/>
        </w:rPr>
        <w:id w:val="-1641338564"/>
        <w:placeholder>
          <w:docPart w:val="DefaultPlaceholder_-1854013440"/>
        </w:placeholder>
        <w:showingPlcHdr/>
      </w:sdtPr>
      <w:sdtEndPr/>
      <w:sdtContent>
        <w:p w14:paraId="437BBB3F" w14:textId="20F55902" w:rsidR="00E90430" w:rsidRPr="00683A84" w:rsidRDefault="00683A84" w:rsidP="00E90430">
          <w:pPr>
            <w:tabs>
              <w:tab w:val="left" w:pos="432"/>
            </w:tabs>
            <w:jc w:val="both"/>
            <w:rPr>
              <w:rFonts w:ascii="Marianne" w:hAnsi="Marianne" w:cs="Arial"/>
            </w:rPr>
          </w:pPr>
          <w:r w:rsidRPr="00683A84">
            <w:rPr>
              <w:rStyle w:val="Textedelespacerserv"/>
              <w:rFonts w:ascii="Marianne" w:hAnsi="Marianne"/>
            </w:rPr>
            <w:t>Cliquez ou appuyez ici pour entrer du texte.</w:t>
          </w:r>
        </w:p>
      </w:sdtContent>
    </w:sdt>
    <w:p w14:paraId="349CF362" w14:textId="77777777" w:rsidR="00683A84" w:rsidRDefault="00683A84" w:rsidP="00E90430">
      <w:pPr>
        <w:tabs>
          <w:tab w:val="left" w:pos="432"/>
        </w:tabs>
        <w:jc w:val="both"/>
        <w:rPr>
          <w:rFonts w:ascii="Marianne" w:hAnsi="Marianne" w:cs="Arial"/>
          <w:b/>
          <w:bCs/>
          <w:u w:val="single"/>
        </w:rPr>
      </w:pPr>
    </w:p>
    <w:p w14:paraId="25FE9D35" w14:textId="58A68AA5" w:rsidR="00683A84" w:rsidRDefault="00683A84" w:rsidP="00E90430">
      <w:pPr>
        <w:tabs>
          <w:tab w:val="left" w:pos="432"/>
        </w:tabs>
        <w:jc w:val="both"/>
        <w:rPr>
          <w:rFonts w:ascii="Marianne" w:hAnsi="Marianne" w:cs="Arial"/>
        </w:rPr>
      </w:pPr>
      <w:r w:rsidRPr="00683A84">
        <w:rPr>
          <w:rFonts w:ascii="Marianne" w:hAnsi="Marianne" w:cs="Arial"/>
          <w:b/>
          <w:bCs/>
          <w:u w:val="single"/>
        </w:rPr>
        <w:t>Durée</w:t>
      </w:r>
      <w:r>
        <w:rPr>
          <w:rFonts w:ascii="Marianne" w:hAnsi="Marianne" w:cs="Arial"/>
          <w:b/>
          <w:bCs/>
          <w:u w:val="single"/>
        </w:rPr>
        <w:t>s</w:t>
      </w:r>
      <w:r w:rsidRPr="00683A84">
        <w:rPr>
          <w:rFonts w:ascii="Marianne" w:hAnsi="Marianne" w:cs="Arial"/>
          <w:b/>
          <w:bCs/>
          <w:u w:val="single"/>
        </w:rPr>
        <w:t xml:space="preserve"> de garantie proposé</w:t>
      </w:r>
      <w:r>
        <w:rPr>
          <w:rFonts w:ascii="Marianne" w:hAnsi="Marianne" w:cs="Arial"/>
          <w:b/>
          <w:bCs/>
          <w:u w:val="single"/>
        </w:rPr>
        <w:t>es</w:t>
      </w:r>
      <w:r w:rsidRPr="00683A84">
        <w:rPr>
          <w:rFonts w:ascii="Marianne" w:hAnsi="Marianne" w:cs="Arial"/>
          <w:b/>
          <w:bCs/>
          <w:u w:val="single"/>
        </w:rPr>
        <w:t xml:space="preserve"> </w:t>
      </w:r>
      <w:r w:rsidR="001E1282">
        <w:rPr>
          <w:rFonts w:ascii="Marianne" w:hAnsi="Marianne" w:cs="Arial"/>
          <w:b/>
          <w:bCs/>
          <w:u w:val="single"/>
        </w:rPr>
        <w:t xml:space="preserve">pour les </w:t>
      </w:r>
      <w:r w:rsidRPr="00683A84">
        <w:rPr>
          <w:rFonts w:ascii="Marianne" w:hAnsi="Marianne" w:cs="Arial"/>
          <w:b/>
          <w:bCs/>
          <w:u w:val="single"/>
        </w:rPr>
        <w:t>articles listés au BPU</w:t>
      </w:r>
      <w:r>
        <w:rPr>
          <w:rFonts w:ascii="Calibri" w:hAnsi="Calibri" w:cs="Calibri"/>
          <w:b/>
          <w:bCs/>
          <w:u w:val="single"/>
        </w:rPr>
        <w:t> </w:t>
      </w:r>
      <w:r>
        <w:rPr>
          <w:rFonts w:ascii="Marianne" w:hAnsi="Marianne" w:cs="Arial"/>
          <w:b/>
          <w:bCs/>
          <w:u w:val="single"/>
        </w:rPr>
        <w:t xml:space="preserve">: </w:t>
      </w:r>
      <w:r w:rsidRPr="00666E49">
        <w:rPr>
          <w:rFonts w:ascii="Marianne" w:hAnsi="Marianne" w:cs="Arial"/>
          <w:b/>
          <w:bCs/>
          <w:color w:val="ED7D31" w:themeColor="accent2"/>
        </w:rPr>
        <w:t>A indiquer au BPU</w:t>
      </w:r>
    </w:p>
    <w:p w14:paraId="4FBE32C8" w14:textId="77777777" w:rsidR="00683A84" w:rsidRDefault="00683A84" w:rsidP="00E90430">
      <w:pPr>
        <w:tabs>
          <w:tab w:val="left" w:pos="432"/>
        </w:tabs>
        <w:jc w:val="both"/>
        <w:rPr>
          <w:rFonts w:ascii="Marianne" w:hAnsi="Marianne" w:cs="Arial"/>
        </w:rPr>
      </w:pPr>
    </w:p>
    <w:p w14:paraId="2905723A" w14:textId="77777777" w:rsidR="00683A84" w:rsidRPr="00666E49" w:rsidRDefault="00683A84" w:rsidP="00E90430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6512BE" w:rsidRPr="00666E49" w14:paraId="53A3C48B" w14:textId="77777777" w:rsidTr="00B82363">
        <w:tc>
          <w:tcPr>
            <w:tcW w:w="8936" w:type="dxa"/>
            <w:shd w:val="solid" w:color="009B37" w:fill="009B37"/>
          </w:tcPr>
          <w:p w14:paraId="2CAE8C47" w14:textId="7FA8306E" w:rsidR="006512BE" w:rsidRPr="00666E49" w:rsidRDefault="00E90430" w:rsidP="006512B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>
              <w:rPr>
                <w:rFonts w:ascii="Marianne" w:hAnsi="Marianne" w:cs="Arial"/>
              </w:rPr>
              <w:br w:type="page"/>
            </w:r>
            <w:r w:rsidR="006512BE" w:rsidRPr="00666E49">
              <w:rPr>
                <w:rFonts w:ascii="Marianne" w:hAnsi="Marianne" w:cs="Arial"/>
              </w:rPr>
              <w:br w:type="page"/>
            </w:r>
            <w:r w:rsidR="006512BE" w:rsidRPr="00666E49">
              <w:rPr>
                <w:rFonts w:ascii="Marianne" w:hAnsi="Marianne" w:cs="Arial"/>
                <w:color w:val="FFFFFF"/>
              </w:rPr>
              <w:br w:type="page"/>
            </w:r>
            <w:r w:rsidR="006512BE" w:rsidRPr="00666E49">
              <w:rPr>
                <w:rFonts w:ascii="Marianne" w:hAnsi="Marianne" w:cs="Arial"/>
                <w:color w:val="FFFFFF"/>
              </w:rPr>
              <w:br w:type="page"/>
            </w:r>
            <w:r w:rsidR="006512BE" w:rsidRPr="00666E49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Sous-critère 1.3 - Qualité </w:t>
            </w:r>
            <w:r w:rsidR="003920BA">
              <w:rPr>
                <w:rFonts w:ascii="Marianne" w:hAnsi="Marianne" w:cs="Arial"/>
                <w:b/>
                <w:bCs/>
                <w:iCs/>
                <w:color w:val="FFFFFF"/>
              </w:rPr>
              <w:t>des équipements</w:t>
            </w:r>
            <w:r w:rsidR="006512BE" w:rsidRPr="00666E49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 à partir des fiches techniques des </w:t>
            </w:r>
            <w:r>
              <w:rPr>
                <w:rFonts w:ascii="Marianne" w:hAnsi="Marianne" w:cs="Arial"/>
                <w:b/>
                <w:bCs/>
                <w:iCs/>
                <w:color w:val="FFFFFF"/>
              </w:rPr>
              <w:t>articles</w:t>
            </w:r>
            <w:r w:rsidR="006512BE" w:rsidRPr="00666E49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 renseignés dans le BPU </w:t>
            </w:r>
          </w:p>
        </w:tc>
        <w:tc>
          <w:tcPr>
            <w:tcW w:w="1272" w:type="dxa"/>
            <w:shd w:val="solid" w:color="009B37" w:fill="009B37"/>
          </w:tcPr>
          <w:p w14:paraId="3F484C4C" w14:textId="77777777" w:rsidR="006512BE" w:rsidRPr="00666E49" w:rsidRDefault="006512BE" w:rsidP="006512BE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4CB7E688" w14:textId="77777777" w:rsidR="006512BE" w:rsidRPr="00666E49" w:rsidRDefault="006512BE" w:rsidP="006512BE">
      <w:pPr>
        <w:pStyle w:val="Normal2"/>
        <w:ind w:left="0" w:firstLine="0"/>
        <w:rPr>
          <w:rFonts w:ascii="Marianne" w:hAnsi="Marianne" w:cs="Arial"/>
          <w:sz w:val="20"/>
        </w:rPr>
      </w:pPr>
    </w:p>
    <w:p w14:paraId="592BF7E9" w14:textId="3340728C" w:rsidR="00917BF2" w:rsidRPr="00666E49" w:rsidRDefault="006512BE" w:rsidP="006512BE">
      <w:pPr>
        <w:tabs>
          <w:tab w:val="left" w:pos="432"/>
        </w:tabs>
        <w:jc w:val="both"/>
        <w:rPr>
          <w:rFonts w:ascii="Marianne" w:hAnsi="Marianne" w:cs="Arial"/>
        </w:rPr>
      </w:pPr>
      <w:r w:rsidRPr="00666E49">
        <w:rPr>
          <w:rFonts w:ascii="Marianne" w:hAnsi="Marianne" w:cs="Arial"/>
        </w:rPr>
        <w:t xml:space="preserve">Le candidat doit joindre les fiches techniques des </w:t>
      </w:r>
      <w:r w:rsidR="00E90430">
        <w:rPr>
          <w:rFonts w:ascii="Marianne" w:hAnsi="Marianne" w:cs="Arial"/>
        </w:rPr>
        <w:t>articles</w:t>
      </w:r>
      <w:r w:rsidRPr="00666E49">
        <w:rPr>
          <w:rFonts w:ascii="Marianne" w:hAnsi="Marianne" w:cs="Arial"/>
        </w:rPr>
        <w:t xml:space="preserve"> renseignés dans le BPU </w:t>
      </w:r>
    </w:p>
    <w:p w14:paraId="5500F60F" w14:textId="77777777" w:rsidR="006512BE" w:rsidRPr="00666E49" w:rsidRDefault="006512BE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p w14:paraId="3B5C2E1E" w14:textId="77777777" w:rsidR="006512BE" w:rsidRPr="00666E49" w:rsidRDefault="006512BE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6512BE" w:rsidRPr="00666E49" w14:paraId="77886DF4" w14:textId="77777777" w:rsidTr="00B82363">
        <w:tc>
          <w:tcPr>
            <w:tcW w:w="8936" w:type="dxa"/>
            <w:shd w:val="solid" w:color="009B37" w:fill="009B37"/>
          </w:tcPr>
          <w:p w14:paraId="78B57C52" w14:textId="0FB49CCA" w:rsidR="006512BE" w:rsidRPr="00683A84" w:rsidRDefault="006512BE" w:rsidP="006512B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  <w:sz w:val="28"/>
                <w:szCs w:val="28"/>
                <w:u w:val="single"/>
              </w:rPr>
            </w:pPr>
            <w:r w:rsidRPr="00683A84">
              <w:rPr>
                <w:rFonts w:ascii="Marianne" w:hAnsi="Marianne" w:cs="Arial"/>
                <w:sz w:val="28"/>
                <w:szCs w:val="28"/>
                <w:u w:val="single"/>
              </w:rPr>
              <w:br w:type="page"/>
            </w:r>
            <w:r w:rsidRPr="00683A84">
              <w:rPr>
                <w:rFonts w:ascii="Marianne" w:hAnsi="Marianne" w:cs="Arial"/>
                <w:color w:val="FFFFFF"/>
                <w:sz w:val="28"/>
                <w:szCs w:val="28"/>
                <w:u w:val="single"/>
              </w:rPr>
              <w:br w:type="page"/>
            </w:r>
            <w:r w:rsidRPr="00683A84">
              <w:rPr>
                <w:rFonts w:ascii="Marianne" w:hAnsi="Marianne" w:cs="Arial"/>
                <w:color w:val="FFFFFF"/>
                <w:sz w:val="28"/>
                <w:szCs w:val="28"/>
                <w:u w:val="single"/>
              </w:rPr>
              <w:br w:type="page"/>
            </w:r>
            <w:r w:rsidRPr="00683A84">
              <w:rPr>
                <w:rFonts w:ascii="Marianne" w:hAnsi="Marianne" w:cs="Arial"/>
                <w:b/>
                <w:bCs/>
                <w:iCs/>
                <w:color w:val="FFFFFF"/>
                <w:sz w:val="28"/>
                <w:szCs w:val="28"/>
                <w:u w:val="single"/>
              </w:rPr>
              <w:t>Critère 2</w:t>
            </w:r>
            <w:r w:rsidRPr="00683A84">
              <w:rPr>
                <w:rFonts w:ascii="Calibri" w:hAnsi="Calibri" w:cs="Calibri"/>
                <w:b/>
                <w:bCs/>
                <w:iCs/>
                <w:color w:val="FFFFFF"/>
                <w:sz w:val="28"/>
                <w:szCs w:val="28"/>
                <w:u w:val="single"/>
              </w:rPr>
              <w:t> </w:t>
            </w:r>
            <w:r w:rsidRPr="00683A84">
              <w:rPr>
                <w:rFonts w:ascii="Marianne" w:hAnsi="Marianne" w:cs="Arial"/>
                <w:b/>
                <w:bCs/>
                <w:iCs/>
                <w:color w:val="FFFFFF"/>
                <w:sz w:val="28"/>
                <w:szCs w:val="28"/>
                <w:u w:val="single"/>
              </w:rPr>
              <w:t xml:space="preserve">: Développement durable  </w:t>
            </w:r>
          </w:p>
        </w:tc>
        <w:tc>
          <w:tcPr>
            <w:tcW w:w="1272" w:type="dxa"/>
            <w:shd w:val="solid" w:color="009B37" w:fill="009B37"/>
          </w:tcPr>
          <w:p w14:paraId="656F3D1D" w14:textId="77777777" w:rsidR="006512BE" w:rsidRPr="00666E49" w:rsidRDefault="006512BE" w:rsidP="006512BE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21D54529" w14:textId="77777777" w:rsidR="00F17E8D" w:rsidRPr="00666E49" w:rsidRDefault="00F17E8D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6512BE" w:rsidRPr="00666E49" w14:paraId="442C8582" w14:textId="77777777" w:rsidTr="00B82363">
        <w:tc>
          <w:tcPr>
            <w:tcW w:w="8936" w:type="dxa"/>
            <w:shd w:val="solid" w:color="009B37" w:fill="009B37"/>
          </w:tcPr>
          <w:p w14:paraId="01E862BE" w14:textId="1EEFB618" w:rsidR="006512BE" w:rsidRPr="00666E49" w:rsidRDefault="006512BE" w:rsidP="006512B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 w:rsidRPr="00666E49">
              <w:rPr>
                <w:rFonts w:ascii="Marianne" w:hAnsi="Marianne" w:cs="Arial"/>
              </w:rPr>
              <w:br w:type="page"/>
            </w:r>
            <w:r w:rsidRPr="00666E49">
              <w:rPr>
                <w:rFonts w:ascii="Marianne" w:hAnsi="Marianne" w:cs="Arial"/>
                <w:color w:val="FFFFFF"/>
              </w:rPr>
              <w:br w:type="page"/>
            </w:r>
            <w:r w:rsidRPr="00666E49">
              <w:rPr>
                <w:rFonts w:ascii="Marianne" w:hAnsi="Marianne" w:cs="Arial"/>
                <w:color w:val="FFFFFF"/>
              </w:rPr>
              <w:br w:type="page"/>
            </w:r>
            <w:r w:rsidRPr="00666E49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Sous-critère 2.1 - </w:t>
            </w:r>
            <w:r w:rsidRPr="00666E49">
              <w:rPr>
                <w:rStyle w:val="lev"/>
                <w:rFonts w:ascii="Marianne" w:hAnsi="Marianne" w:cs="Arial"/>
                <w:color w:val="FFFFFF" w:themeColor="background1"/>
              </w:rPr>
              <w:t xml:space="preserve">Mode de livraison écoresponsable </w:t>
            </w:r>
          </w:p>
        </w:tc>
        <w:tc>
          <w:tcPr>
            <w:tcW w:w="1272" w:type="dxa"/>
            <w:shd w:val="solid" w:color="009B37" w:fill="009B37"/>
          </w:tcPr>
          <w:p w14:paraId="4B20CB85" w14:textId="77777777" w:rsidR="006512BE" w:rsidRPr="00666E49" w:rsidRDefault="006512BE" w:rsidP="006512BE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4C0C80CD" w14:textId="77777777" w:rsidR="006512BE" w:rsidRPr="00666E49" w:rsidRDefault="006512BE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p w14:paraId="7CD2387D" w14:textId="392B910D" w:rsidR="001F0757" w:rsidRPr="00666E49" w:rsidRDefault="001F0757" w:rsidP="006512BE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666E49">
        <w:rPr>
          <w:rFonts w:ascii="Marianne" w:hAnsi="Marianne" w:cs="Arial"/>
          <w:sz w:val="20"/>
          <w:szCs w:val="20"/>
        </w:rPr>
        <w:t>Expliquer les moyens mis en place (flotte électrique, optimisation des tournées, compensations carbones, etc.).</w:t>
      </w:r>
    </w:p>
    <w:p w14:paraId="27CE1410" w14:textId="77777777" w:rsidR="00DC5196" w:rsidRPr="00666E49" w:rsidRDefault="00DC5196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sdt>
      <w:sdtPr>
        <w:rPr>
          <w:rFonts w:ascii="Marianne" w:hAnsi="Marianne" w:cs="Arial"/>
        </w:rPr>
        <w:id w:val="2044944733"/>
        <w:placeholder>
          <w:docPart w:val="DefaultPlaceholder_-1854013440"/>
        </w:placeholder>
        <w:showingPlcHdr/>
      </w:sdtPr>
      <w:sdtEndPr/>
      <w:sdtContent>
        <w:p w14:paraId="03E9375D" w14:textId="3F2D203C" w:rsidR="001F0757" w:rsidRPr="00666E49" w:rsidRDefault="00666E49" w:rsidP="006512BE">
          <w:pPr>
            <w:tabs>
              <w:tab w:val="left" w:pos="432"/>
            </w:tabs>
            <w:jc w:val="both"/>
            <w:rPr>
              <w:rFonts w:ascii="Marianne" w:hAnsi="Marianne" w:cs="Arial"/>
            </w:rPr>
          </w:pPr>
          <w:r w:rsidRPr="00666E49">
            <w:rPr>
              <w:rStyle w:val="Textedelespacerserv"/>
              <w:rFonts w:ascii="Marianne" w:hAnsi="Marianne"/>
            </w:rPr>
            <w:t>Cliquez ou appuyez ici pour entrer du texte.</w:t>
          </w:r>
        </w:p>
      </w:sdtContent>
    </w:sdt>
    <w:p w14:paraId="609006C3" w14:textId="77777777" w:rsidR="00666E49" w:rsidRPr="00666E49" w:rsidRDefault="00666E49" w:rsidP="006512BE">
      <w:pPr>
        <w:tabs>
          <w:tab w:val="left" w:pos="432"/>
        </w:tabs>
        <w:jc w:val="both"/>
        <w:rPr>
          <w:rFonts w:ascii="Marianne" w:hAnsi="Marianne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6512BE" w:rsidRPr="00666E49" w14:paraId="52613CC9" w14:textId="77777777" w:rsidTr="00B82363">
        <w:tc>
          <w:tcPr>
            <w:tcW w:w="8936" w:type="dxa"/>
            <w:shd w:val="solid" w:color="009B37" w:fill="009B37"/>
          </w:tcPr>
          <w:p w14:paraId="038BED8A" w14:textId="6D297FD9" w:rsidR="006512BE" w:rsidRPr="00666E49" w:rsidRDefault="006512BE" w:rsidP="006512B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 w:rsidRPr="00666E49">
              <w:rPr>
                <w:rFonts w:ascii="Marianne" w:hAnsi="Marianne" w:cs="Arial"/>
              </w:rPr>
              <w:br w:type="page"/>
            </w:r>
            <w:r w:rsidRPr="00666E49">
              <w:rPr>
                <w:rFonts w:ascii="Marianne" w:hAnsi="Marianne" w:cs="Arial"/>
                <w:color w:val="FFFFFF"/>
              </w:rPr>
              <w:br w:type="page"/>
            </w:r>
            <w:r w:rsidRPr="00666E49">
              <w:rPr>
                <w:rFonts w:ascii="Marianne" w:hAnsi="Marianne" w:cs="Arial"/>
                <w:color w:val="FFFFFF"/>
              </w:rPr>
              <w:br w:type="page"/>
            </w:r>
            <w:r w:rsidRPr="00666E49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Sous-critère 2.2 - Modalités d’emballage et de recyclage </w:t>
            </w:r>
          </w:p>
        </w:tc>
        <w:tc>
          <w:tcPr>
            <w:tcW w:w="1272" w:type="dxa"/>
            <w:shd w:val="solid" w:color="009B37" w:fill="009B37"/>
          </w:tcPr>
          <w:p w14:paraId="2A246C73" w14:textId="77777777" w:rsidR="006512BE" w:rsidRPr="00666E49" w:rsidRDefault="006512BE" w:rsidP="006512BE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7847D228" w14:textId="7288F48A" w:rsidR="001F0757" w:rsidRPr="00666E49" w:rsidRDefault="001F0757" w:rsidP="006512BE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666E49">
        <w:rPr>
          <w:rFonts w:ascii="Marianne" w:hAnsi="Marianne" w:cs="Arial"/>
          <w:sz w:val="20"/>
          <w:szCs w:val="20"/>
        </w:rPr>
        <w:t>Indiquer les matériaux d’emballage utilisés et leur impact environnemental et préciser les actions pour réduire les déchets et favoriser le recyclage.</w:t>
      </w:r>
    </w:p>
    <w:sdt>
      <w:sdtPr>
        <w:rPr>
          <w:rFonts w:ascii="Marianne" w:hAnsi="Marianne" w:cs="Arial"/>
          <w:sz w:val="20"/>
          <w:szCs w:val="20"/>
        </w:rPr>
        <w:id w:val="-220129232"/>
        <w:placeholder>
          <w:docPart w:val="DefaultPlaceholder_-1854013440"/>
        </w:placeholder>
        <w:showingPlcHdr/>
      </w:sdtPr>
      <w:sdtEndPr/>
      <w:sdtContent>
        <w:p w14:paraId="49B2523D" w14:textId="23934FCC" w:rsidR="006512BE" w:rsidRPr="00666E49" w:rsidRDefault="00666E49" w:rsidP="006512BE">
          <w:pPr>
            <w:pStyle w:val="NormalWeb"/>
            <w:jc w:val="both"/>
            <w:rPr>
              <w:rFonts w:ascii="Marianne" w:hAnsi="Marianne" w:cs="Arial"/>
              <w:sz w:val="20"/>
              <w:szCs w:val="20"/>
            </w:rPr>
          </w:pPr>
          <w:r w:rsidRPr="00666E49">
            <w:rPr>
              <w:rStyle w:val="Textedelespacerserv"/>
              <w:rFonts w:ascii="Marianne" w:hAnsi="Marianne"/>
              <w:sz w:val="20"/>
              <w:szCs w:val="20"/>
            </w:rPr>
            <w:t>Cliquez ou appuyez ici pour entrer du texte.</w:t>
          </w:r>
        </w:p>
      </w:sdtContent>
    </w:sdt>
    <w:p w14:paraId="7E637C67" w14:textId="3F3030FA" w:rsidR="006512BE" w:rsidRPr="00666E49" w:rsidRDefault="006512BE" w:rsidP="006512BE">
      <w:pPr>
        <w:pStyle w:val="NormalWeb"/>
        <w:jc w:val="both"/>
        <w:rPr>
          <w:rFonts w:ascii="Marianne" w:hAnsi="Marianne" w:cs="Arial"/>
          <w:sz w:val="20"/>
          <w:szCs w:val="2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6512BE" w:rsidRPr="00666E49" w14:paraId="39F82294" w14:textId="77777777" w:rsidTr="00B82363">
        <w:tc>
          <w:tcPr>
            <w:tcW w:w="8936" w:type="dxa"/>
            <w:shd w:val="solid" w:color="009B37" w:fill="009B37"/>
          </w:tcPr>
          <w:p w14:paraId="7129E69B" w14:textId="29861A10" w:rsidR="006512BE" w:rsidRPr="00666E49" w:rsidRDefault="006512BE" w:rsidP="006512BE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  <w:r w:rsidRPr="00666E49">
              <w:rPr>
                <w:rFonts w:ascii="Marianne" w:hAnsi="Marianne" w:cs="Arial"/>
              </w:rPr>
              <w:br w:type="page"/>
            </w:r>
            <w:r w:rsidRPr="00666E49">
              <w:rPr>
                <w:rFonts w:ascii="Marianne" w:hAnsi="Marianne" w:cs="Arial"/>
                <w:color w:val="FFFFFF"/>
              </w:rPr>
              <w:br w:type="page"/>
            </w:r>
            <w:r w:rsidRPr="00666E49">
              <w:rPr>
                <w:rFonts w:ascii="Marianne" w:hAnsi="Marianne" w:cs="Arial"/>
                <w:color w:val="FFFFFF"/>
              </w:rPr>
              <w:br w:type="page"/>
            </w:r>
            <w:r w:rsidRPr="00666E49">
              <w:rPr>
                <w:rFonts w:ascii="Marianne" w:hAnsi="Marianne" w:cs="Arial"/>
                <w:b/>
                <w:bCs/>
                <w:iCs/>
                <w:color w:val="FFFFFF"/>
              </w:rPr>
              <w:t>Sous-critère 2.</w:t>
            </w:r>
            <w:r w:rsidR="003B6854">
              <w:rPr>
                <w:rFonts w:ascii="Marianne" w:hAnsi="Marianne" w:cs="Arial"/>
                <w:b/>
                <w:bCs/>
                <w:iCs/>
                <w:color w:val="FFFFFF"/>
              </w:rPr>
              <w:t>3</w:t>
            </w:r>
            <w:r w:rsidRPr="00666E49">
              <w:rPr>
                <w:rFonts w:ascii="Marianne" w:hAnsi="Marianne" w:cs="Arial"/>
                <w:b/>
                <w:bCs/>
                <w:iCs/>
                <w:color w:val="FFFFFF"/>
              </w:rPr>
              <w:t xml:space="preserve"> – Actions sociales de l’entreprise </w:t>
            </w:r>
          </w:p>
        </w:tc>
        <w:tc>
          <w:tcPr>
            <w:tcW w:w="1272" w:type="dxa"/>
            <w:shd w:val="solid" w:color="009B37" w:fill="009B37"/>
          </w:tcPr>
          <w:p w14:paraId="6F80C450" w14:textId="77777777" w:rsidR="006512BE" w:rsidRPr="00666E49" w:rsidRDefault="006512BE" w:rsidP="006512BE">
            <w:pPr>
              <w:tabs>
                <w:tab w:val="left" w:pos="-142"/>
              </w:tabs>
              <w:jc w:val="both"/>
              <w:rPr>
                <w:rFonts w:ascii="Marianne" w:hAnsi="Marianne" w:cs="Arial"/>
                <w:b/>
                <w:color w:val="FFFFFF"/>
              </w:rPr>
            </w:pPr>
          </w:p>
        </w:tc>
      </w:tr>
    </w:tbl>
    <w:p w14:paraId="413129B6" w14:textId="078CC021" w:rsidR="00680AAE" w:rsidRPr="00666E49" w:rsidRDefault="00680AAE" w:rsidP="00680AAE">
      <w:pPr>
        <w:pStyle w:val="NormalWeb"/>
        <w:jc w:val="both"/>
        <w:rPr>
          <w:rFonts w:ascii="Marianne" w:hAnsi="Marianne" w:cs="Arial"/>
          <w:sz w:val="20"/>
          <w:szCs w:val="20"/>
        </w:rPr>
      </w:pPr>
      <w:r w:rsidRPr="00666E49">
        <w:rPr>
          <w:rFonts w:ascii="Marianne" w:hAnsi="Marianne" w:cs="Arial"/>
          <w:sz w:val="20"/>
          <w:szCs w:val="20"/>
        </w:rPr>
        <w:t xml:space="preserve">Indiquer les </w:t>
      </w:r>
      <w:r>
        <w:rPr>
          <w:rFonts w:ascii="Marianne" w:hAnsi="Marianne" w:cs="Arial"/>
          <w:sz w:val="20"/>
          <w:szCs w:val="20"/>
        </w:rPr>
        <w:t>actions sociales de l’entreprise en lien avec l’exécution des prestations (personnel</w:t>
      </w:r>
      <w:r w:rsidRPr="00680AAE">
        <w:rPr>
          <w:rFonts w:ascii="Marianne" w:hAnsi="Marianne" w:cs="Arial"/>
          <w:sz w:val="20"/>
          <w:szCs w:val="20"/>
        </w:rPr>
        <w:t xml:space="preserve"> en insertion</w:t>
      </w:r>
      <w:r w:rsidRPr="00680AAE">
        <w:rPr>
          <w:rFonts w:ascii="Marianne" w:hAnsi="Marianne" w:cs="Arial"/>
          <w:sz w:val="20"/>
          <w:szCs w:val="20"/>
        </w:rPr>
        <w:t xml:space="preserve">, </w:t>
      </w:r>
      <w:r w:rsidRPr="00680AAE">
        <w:rPr>
          <w:rFonts w:ascii="Marianne" w:hAnsi="Marianne" w:cs="Arial"/>
          <w:sz w:val="20"/>
          <w:szCs w:val="20"/>
        </w:rPr>
        <w:t>personnel form</w:t>
      </w:r>
      <w:r w:rsidRPr="00680AAE">
        <w:rPr>
          <w:rFonts w:ascii="Marianne" w:hAnsi="Marianne" w:cs="Arial"/>
          <w:sz w:val="20"/>
          <w:szCs w:val="20"/>
        </w:rPr>
        <w:t>és sur l’</w:t>
      </w:r>
      <w:r w:rsidRPr="00680AAE">
        <w:rPr>
          <w:rFonts w:ascii="Marianne" w:hAnsi="Marianne" w:cs="Arial"/>
          <w:sz w:val="20"/>
          <w:szCs w:val="20"/>
        </w:rPr>
        <w:t>aspect social du développement durable</w:t>
      </w:r>
      <w:r w:rsidRPr="00680AAE">
        <w:rPr>
          <w:rFonts w:ascii="Marianne" w:hAnsi="Marianne" w:cs="Arial"/>
          <w:sz w:val="20"/>
          <w:szCs w:val="20"/>
        </w:rPr>
        <w:t>…)</w:t>
      </w:r>
    </w:p>
    <w:p w14:paraId="51FA1D7A" w14:textId="77777777" w:rsidR="0051385C" w:rsidRDefault="0051385C" w:rsidP="006512BE">
      <w:pPr>
        <w:jc w:val="both"/>
        <w:rPr>
          <w:rFonts w:ascii="Marianne" w:hAnsi="Marianne" w:cs="Arial"/>
          <w:b/>
        </w:rPr>
      </w:pPr>
    </w:p>
    <w:sdt>
      <w:sdtPr>
        <w:rPr>
          <w:rFonts w:ascii="Marianne" w:hAnsi="Marianne" w:cs="Arial"/>
          <w:b/>
        </w:rPr>
        <w:id w:val="29223829"/>
        <w:placeholder>
          <w:docPart w:val="DefaultPlaceholder_-1854013440"/>
        </w:placeholder>
        <w:showingPlcHdr/>
      </w:sdtPr>
      <w:sdtEndPr/>
      <w:sdtContent>
        <w:p w14:paraId="023CF577" w14:textId="53DFF656" w:rsidR="00B82507" w:rsidRPr="00666E49" w:rsidRDefault="00666E49" w:rsidP="006512BE">
          <w:pPr>
            <w:jc w:val="both"/>
            <w:rPr>
              <w:rFonts w:ascii="Marianne" w:hAnsi="Marianne" w:cs="Arial"/>
              <w:b/>
            </w:rPr>
          </w:pPr>
          <w:r w:rsidRPr="00666E49">
            <w:rPr>
              <w:rStyle w:val="Textedelespacerserv"/>
              <w:rFonts w:ascii="Marianne" w:hAnsi="Marianne"/>
            </w:rPr>
            <w:t>Cliquez ou appuyez ici pour entrer du texte.</w:t>
          </w:r>
        </w:p>
      </w:sdtContent>
    </w:sdt>
    <w:sectPr w:rsidR="00B82507" w:rsidRPr="00666E49" w:rsidSect="00D511DE">
      <w:footerReference w:type="default" r:id="rId8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514B5" w14:textId="77777777" w:rsidR="00760855" w:rsidRDefault="00760855">
      <w:r>
        <w:separator/>
      </w:r>
    </w:p>
  </w:endnote>
  <w:endnote w:type="continuationSeparator" w:id="0">
    <w:p w14:paraId="46B69118" w14:textId="77777777" w:rsidR="00760855" w:rsidRDefault="00760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0" w:type="dxa"/>
      <w:tblInd w:w="57" w:type="dxa"/>
      <w:tblBorders>
        <w:top w:val="single" w:sz="18" w:space="0" w:color="0000FF"/>
        <w:left w:val="single" w:sz="18" w:space="0" w:color="0000FF"/>
        <w:bottom w:val="single" w:sz="18" w:space="0" w:color="0000FF"/>
        <w:right w:val="single" w:sz="18" w:space="0" w:color="0000FF"/>
        <w:insideH w:val="single" w:sz="18" w:space="0" w:color="0000FF"/>
        <w:insideV w:val="single" w:sz="18" w:space="0" w:color="0000FF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="007526AC" w:rsidRPr="00087BF8" w14:paraId="7DA5EEEF" w14:textId="77777777">
      <w:trPr>
        <w:trHeight w:hRule="exact" w:val="284"/>
      </w:trPr>
      <w:tc>
        <w:tcPr>
          <w:tcW w:w="540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5F8ED58F" w14:textId="77777777" w:rsidR="007526AC" w:rsidRPr="00A40A19" w:rsidRDefault="007526AC" w:rsidP="00DC5196">
          <w:pPr>
            <w:rPr>
              <w:rFonts w:ascii="Arial" w:hAnsi="Arial" w:cs="Arial"/>
              <w:b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Cadre de réponse technique</w:t>
          </w:r>
          <w:r w:rsidR="00DC5196">
            <w:rPr>
              <w:rFonts w:ascii="Arial" w:hAnsi="Arial" w:cs="Arial"/>
              <w:b/>
              <w:color w:val="FFFFFF"/>
            </w:rPr>
            <w:t xml:space="preserve"> </w:t>
          </w:r>
          <w:r>
            <w:rPr>
              <w:rFonts w:ascii="Arial" w:hAnsi="Arial" w:cs="Arial"/>
              <w:b/>
              <w:color w:val="FFFFFF"/>
            </w:rPr>
            <w:t xml:space="preserve">du </w:t>
          </w:r>
          <w:r w:rsidRPr="00A40A19">
            <w:rPr>
              <w:rFonts w:ascii="Arial" w:hAnsi="Arial" w:cs="Arial"/>
              <w:b/>
              <w:color w:val="FFFFFF"/>
            </w:rPr>
            <w:t>marché n°</w:t>
          </w:r>
        </w:p>
      </w:tc>
      <w:tc>
        <w:tcPr>
          <w:tcW w:w="1276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05A3AE1D" w14:textId="77777777" w:rsidR="007526AC" w:rsidRPr="00590DA5" w:rsidRDefault="00D33C57" w:rsidP="00F93B37">
          <w:pPr>
            <w:jc w:val="center"/>
            <w:rPr>
              <w:rFonts w:ascii="Arial" w:hAnsi="Arial"/>
              <w:b/>
              <w:spacing w:val="-10"/>
            </w:rPr>
          </w:pPr>
          <w:r>
            <w:rPr>
              <w:rFonts w:ascii="Arial" w:hAnsi="Arial"/>
              <w:b/>
              <w:spacing w:val="-10"/>
            </w:rPr>
            <w:t>2025-007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735B35DF" w14:textId="77777777" w:rsidR="007526AC" w:rsidRPr="00087BF8" w:rsidRDefault="007526AC" w:rsidP="00F87A7B">
          <w:pPr>
            <w:jc w:val="right"/>
            <w:rPr>
              <w:rFonts w:ascii="Arial" w:hAnsi="Arial"/>
              <w:b/>
              <w:color w:val="FFFFFF"/>
            </w:rPr>
          </w:pPr>
          <w:proofErr w:type="gramStart"/>
          <w:r w:rsidRPr="00087BF8">
            <w:rPr>
              <w:rFonts w:ascii="Arial" w:hAnsi="Arial"/>
              <w:b/>
              <w:color w:val="FFFFFF"/>
            </w:rPr>
            <w:t>page</w:t>
          </w:r>
          <w:proofErr w:type="gramEnd"/>
          <w:r w:rsidRPr="00087BF8">
            <w:rPr>
              <w:rFonts w:ascii="Arial" w:hAnsi="Arial"/>
              <w:b/>
              <w:color w:val="FFFFFF"/>
            </w:rPr>
            <w:t xml:space="preserve"> :     </w:t>
          </w:r>
        </w:p>
      </w:tc>
      <w:tc>
        <w:tcPr>
          <w:tcW w:w="85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FFFFFF" w:fill="auto"/>
        </w:tcPr>
        <w:p w14:paraId="0D2E93B7" w14:textId="77777777" w:rsidR="007526AC" w:rsidRPr="001566F5" w:rsidRDefault="007526AC" w:rsidP="00F87A7B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3D1C72">
            <w:rPr>
              <w:rStyle w:val="Numrodepage"/>
              <w:bCs/>
              <w:noProof/>
            </w:rPr>
            <w:t>2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4EE595F1" w14:textId="77777777" w:rsidR="007526AC" w:rsidRPr="001566F5" w:rsidRDefault="007526AC" w:rsidP="00F87A7B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58B61CCF" w14:textId="77777777" w:rsidR="007526AC" w:rsidRPr="001566F5" w:rsidRDefault="007526AC" w:rsidP="00F87A7B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NUMPAGES </w:instrText>
          </w:r>
          <w:r w:rsidRPr="001566F5">
            <w:rPr>
              <w:rStyle w:val="Numrodepage"/>
              <w:bCs/>
            </w:rPr>
            <w:fldChar w:fldCharType="separate"/>
          </w:r>
          <w:r w:rsidR="003D1C72">
            <w:rPr>
              <w:rStyle w:val="Numrodepage"/>
              <w:bCs/>
              <w:noProof/>
            </w:rPr>
            <w:t>3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425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5D7C1E5E" w14:textId="77777777" w:rsidR="007526AC" w:rsidRPr="001566F5" w:rsidRDefault="007526AC" w:rsidP="00F87A7B">
          <w:pPr>
            <w:rPr>
              <w:rFonts w:ascii="Arial" w:hAnsi="Arial"/>
            </w:rPr>
          </w:pPr>
        </w:p>
      </w:tc>
    </w:tr>
  </w:tbl>
  <w:p w14:paraId="61CC5184" w14:textId="77777777" w:rsidR="007526AC" w:rsidRPr="004C4D0C" w:rsidRDefault="007526AC" w:rsidP="001756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7E50" w14:textId="77777777" w:rsidR="00760855" w:rsidRDefault="00760855">
      <w:r>
        <w:separator/>
      </w:r>
    </w:p>
  </w:footnote>
  <w:footnote w:type="continuationSeparator" w:id="0">
    <w:p w14:paraId="539084AF" w14:textId="77777777" w:rsidR="00760855" w:rsidRDefault="00760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97A6B"/>
    <w:multiLevelType w:val="hybridMultilevel"/>
    <w:tmpl w:val="F3C2FAB6"/>
    <w:lvl w:ilvl="0" w:tplc="B3F67DEA">
      <w:start w:val="15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E31AA"/>
    <w:multiLevelType w:val="multilevel"/>
    <w:tmpl w:val="07EC6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D92DC8"/>
    <w:multiLevelType w:val="multilevel"/>
    <w:tmpl w:val="F9E8D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E603C"/>
    <w:multiLevelType w:val="multilevel"/>
    <w:tmpl w:val="66BCD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65539"/>
    <w:multiLevelType w:val="multilevel"/>
    <w:tmpl w:val="5A46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1104456"/>
    <w:multiLevelType w:val="multilevel"/>
    <w:tmpl w:val="D8E0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AF3689"/>
    <w:multiLevelType w:val="multilevel"/>
    <w:tmpl w:val="D924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3F1579"/>
    <w:multiLevelType w:val="multilevel"/>
    <w:tmpl w:val="F522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 w15:restartNumberingAfterBreak="0">
    <w:nsid w:val="2D2D61E4"/>
    <w:multiLevelType w:val="hybridMultilevel"/>
    <w:tmpl w:val="5B08DB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5" w15:restartNumberingAfterBreak="0">
    <w:nsid w:val="2F3E0CBE"/>
    <w:multiLevelType w:val="hybridMultilevel"/>
    <w:tmpl w:val="C512C728"/>
    <w:lvl w:ilvl="0" w:tplc="040C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F26B6F"/>
    <w:multiLevelType w:val="hybridMultilevel"/>
    <w:tmpl w:val="DF02FEE2"/>
    <w:lvl w:ilvl="0" w:tplc="040C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C6025C"/>
    <w:multiLevelType w:val="multilevel"/>
    <w:tmpl w:val="7D6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37EA54AA"/>
    <w:multiLevelType w:val="multilevel"/>
    <w:tmpl w:val="7538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DA4056B"/>
    <w:multiLevelType w:val="multilevel"/>
    <w:tmpl w:val="F1AE3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933B26"/>
    <w:multiLevelType w:val="multilevel"/>
    <w:tmpl w:val="E6527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5" w15:restartNumberingAfterBreak="0">
    <w:nsid w:val="4B3A3BFE"/>
    <w:multiLevelType w:val="hybridMultilevel"/>
    <w:tmpl w:val="7ED8CA3A"/>
    <w:lvl w:ilvl="0" w:tplc="841C94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7" w15:restartNumberingAfterBreak="0">
    <w:nsid w:val="555E4430"/>
    <w:multiLevelType w:val="multilevel"/>
    <w:tmpl w:val="3F8A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1D2BBD"/>
    <w:multiLevelType w:val="multilevel"/>
    <w:tmpl w:val="7772E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6F1537"/>
    <w:multiLevelType w:val="multilevel"/>
    <w:tmpl w:val="34B2E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836B44"/>
    <w:multiLevelType w:val="hybridMultilevel"/>
    <w:tmpl w:val="DA7A0136"/>
    <w:lvl w:ilvl="0" w:tplc="040C0019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A2A0B35"/>
    <w:multiLevelType w:val="multilevel"/>
    <w:tmpl w:val="66BCD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0F6DB6"/>
    <w:multiLevelType w:val="multilevel"/>
    <w:tmpl w:val="66BCD4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 w15:restartNumberingAfterBreak="0">
    <w:nsid w:val="739F66D9"/>
    <w:multiLevelType w:val="multilevel"/>
    <w:tmpl w:val="7772E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71638"/>
    <w:multiLevelType w:val="hybridMultilevel"/>
    <w:tmpl w:val="7ED8CA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E534C7"/>
    <w:multiLevelType w:val="hybridMultilevel"/>
    <w:tmpl w:val="FD5A30AC"/>
    <w:lvl w:ilvl="0" w:tplc="DAC0A47E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EE6239"/>
    <w:multiLevelType w:val="hybridMultilevel"/>
    <w:tmpl w:val="7D6040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5876">
    <w:abstractNumId w:val="14"/>
  </w:num>
  <w:num w:numId="2" w16cid:durableId="206795948">
    <w:abstractNumId w:val="7"/>
  </w:num>
  <w:num w:numId="3" w16cid:durableId="980646916">
    <w:abstractNumId w:val="26"/>
  </w:num>
  <w:num w:numId="4" w16cid:durableId="2074816919">
    <w:abstractNumId w:val="36"/>
  </w:num>
  <w:num w:numId="5" w16cid:durableId="857427497">
    <w:abstractNumId w:val="33"/>
  </w:num>
  <w:num w:numId="6" w16cid:durableId="1161117221">
    <w:abstractNumId w:val="6"/>
  </w:num>
  <w:num w:numId="7" w16cid:durableId="1433739133">
    <w:abstractNumId w:val="18"/>
  </w:num>
  <w:num w:numId="8" w16cid:durableId="676998249">
    <w:abstractNumId w:val="43"/>
  </w:num>
  <w:num w:numId="9" w16cid:durableId="1909878972">
    <w:abstractNumId w:val="11"/>
  </w:num>
  <w:num w:numId="10" w16cid:durableId="777483061">
    <w:abstractNumId w:val="39"/>
  </w:num>
  <w:num w:numId="11" w16cid:durableId="18101337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095514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100426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6923618">
    <w:abstractNumId w:val="38"/>
  </w:num>
  <w:num w:numId="15" w16cid:durableId="1648045620">
    <w:abstractNumId w:val="20"/>
  </w:num>
  <w:num w:numId="16" w16cid:durableId="1125731172">
    <w:abstractNumId w:val="12"/>
  </w:num>
  <w:num w:numId="17" w16cid:durableId="1966812021">
    <w:abstractNumId w:val="24"/>
  </w:num>
  <w:num w:numId="18" w16cid:durableId="1556500630">
    <w:abstractNumId w:val="41"/>
  </w:num>
  <w:num w:numId="19" w16cid:durableId="1530952435">
    <w:abstractNumId w:val="32"/>
  </w:num>
  <w:num w:numId="20" w16cid:durableId="2146896756">
    <w:abstractNumId w:val="25"/>
  </w:num>
  <w:num w:numId="21" w16cid:durableId="109402367">
    <w:abstractNumId w:val="2"/>
  </w:num>
  <w:num w:numId="22" w16cid:durableId="1923643176">
    <w:abstractNumId w:val="1"/>
  </w:num>
  <w:num w:numId="23" w16cid:durableId="247279041">
    <w:abstractNumId w:val="23"/>
  </w:num>
  <w:num w:numId="24" w16cid:durableId="175922795">
    <w:abstractNumId w:val="10"/>
  </w:num>
  <w:num w:numId="25" w16cid:durableId="1722948084">
    <w:abstractNumId w:val="9"/>
  </w:num>
  <w:num w:numId="26" w16cid:durableId="1559123248">
    <w:abstractNumId w:val="34"/>
  </w:num>
  <w:num w:numId="27" w16cid:durableId="1672177729">
    <w:abstractNumId w:val="28"/>
  </w:num>
  <w:num w:numId="28" w16cid:durableId="1191260700">
    <w:abstractNumId w:val="5"/>
  </w:num>
  <w:num w:numId="29" w16cid:durableId="108817004">
    <w:abstractNumId w:val="35"/>
  </w:num>
  <w:num w:numId="30" w16cid:durableId="78139805">
    <w:abstractNumId w:val="37"/>
  </w:num>
  <w:num w:numId="31" w16cid:durableId="1173764030">
    <w:abstractNumId w:val="29"/>
  </w:num>
  <w:num w:numId="32" w16cid:durableId="974599778">
    <w:abstractNumId w:val="3"/>
  </w:num>
  <w:num w:numId="33" w16cid:durableId="279921068">
    <w:abstractNumId w:val="15"/>
  </w:num>
  <w:num w:numId="34" w16cid:durableId="735399581">
    <w:abstractNumId w:val="44"/>
  </w:num>
  <w:num w:numId="35" w16cid:durableId="345524540">
    <w:abstractNumId w:val="30"/>
  </w:num>
  <w:num w:numId="36" w16cid:durableId="1209220031">
    <w:abstractNumId w:val="16"/>
  </w:num>
  <w:num w:numId="37" w16cid:durableId="1530558404">
    <w:abstractNumId w:val="13"/>
  </w:num>
  <w:num w:numId="38" w16cid:durableId="1963488786">
    <w:abstractNumId w:val="4"/>
  </w:num>
  <w:num w:numId="39" w16cid:durableId="1473399403">
    <w:abstractNumId w:val="8"/>
  </w:num>
  <w:num w:numId="40" w16cid:durableId="681667997">
    <w:abstractNumId w:val="27"/>
  </w:num>
  <w:num w:numId="41" w16cid:durableId="1877043846">
    <w:abstractNumId w:val="17"/>
  </w:num>
  <w:num w:numId="42" w16cid:durableId="1843813678">
    <w:abstractNumId w:val="19"/>
  </w:num>
  <w:num w:numId="43" w16cid:durableId="2106537311">
    <w:abstractNumId w:val="21"/>
  </w:num>
  <w:num w:numId="44" w16cid:durableId="1074281679">
    <w:abstractNumId w:val="40"/>
  </w:num>
  <w:num w:numId="45" w16cid:durableId="1679311948">
    <w:abstractNumId w:val="0"/>
  </w:num>
  <w:num w:numId="46" w16cid:durableId="181648535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90"/>
    <w:rsid w:val="00000FAD"/>
    <w:rsid w:val="00001FA1"/>
    <w:rsid w:val="00002729"/>
    <w:rsid w:val="000157AC"/>
    <w:rsid w:val="00016E4D"/>
    <w:rsid w:val="00020661"/>
    <w:rsid w:val="000208BF"/>
    <w:rsid w:val="0002123C"/>
    <w:rsid w:val="000361E5"/>
    <w:rsid w:val="0003656D"/>
    <w:rsid w:val="000372C1"/>
    <w:rsid w:val="00037E94"/>
    <w:rsid w:val="00043543"/>
    <w:rsid w:val="0004580F"/>
    <w:rsid w:val="000538E8"/>
    <w:rsid w:val="00053C6F"/>
    <w:rsid w:val="000578F5"/>
    <w:rsid w:val="00063EA0"/>
    <w:rsid w:val="000808F9"/>
    <w:rsid w:val="00093104"/>
    <w:rsid w:val="000A0F1A"/>
    <w:rsid w:val="000A1803"/>
    <w:rsid w:val="000A4DA0"/>
    <w:rsid w:val="000B30E0"/>
    <w:rsid w:val="000B46BC"/>
    <w:rsid w:val="000B5F73"/>
    <w:rsid w:val="000C3E86"/>
    <w:rsid w:val="000C796F"/>
    <w:rsid w:val="000D0414"/>
    <w:rsid w:val="000D0DD4"/>
    <w:rsid w:val="000D3EBF"/>
    <w:rsid w:val="000D6FBC"/>
    <w:rsid w:val="000E02FE"/>
    <w:rsid w:val="000E1544"/>
    <w:rsid w:val="000E2DDC"/>
    <w:rsid w:val="000E32EC"/>
    <w:rsid w:val="000E5115"/>
    <w:rsid w:val="000E70C9"/>
    <w:rsid w:val="000E7E84"/>
    <w:rsid w:val="000F0E25"/>
    <w:rsid w:val="001112BD"/>
    <w:rsid w:val="00111F9E"/>
    <w:rsid w:val="00111FAD"/>
    <w:rsid w:val="00111FC7"/>
    <w:rsid w:val="00112AA8"/>
    <w:rsid w:val="00113329"/>
    <w:rsid w:val="001174EA"/>
    <w:rsid w:val="001237C3"/>
    <w:rsid w:val="00135B2B"/>
    <w:rsid w:val="00142AE0"/>
    <w:rsid w:val="00147323"/>
    <w:rsid w:val="00151190"/>
    <w:rsid w:val="00151F60"/>
    <w:rsid w:val="001534DB"/>
    <w:rsid w:val="00154426"/>
    <w:rsid w:val="00154F33"/>
    <w:rsid w:val="001566F5"/>
    <w:rsid w:val="00160EDF"/>
    <w:rsid w:val="00166E0B"/>
    <w:rsid w:val="00174B41"/>
    <w:rsid w:val="001756D8"/>
    <w:rsid w:val="00177F54"/>
    <w:rsid w:val="001817B2"/>
    <w:rsid w:val="00182202"/>
    <w:rsid w:val="00182C8F"/>
    <w:rsid w:val="00185DCD"/>
    <w:rsid w:val="00192BCA"/>
    <w:rsid w:val="001969BD"/>
    <w:rsid w:val="00197C07"/>
    <w:rsid w:val="001A1AEC"/>
    <w:rsid w:val="001A4462"/>
    <w:rsid w:val="001A569B"/>
    <w:rsid w:val="001A7119"/>
    <w:rsid w:val="001A7BD1"/>
    <w:rsid w:val="001B0BDA"/>
    <w:rsid w:val="001B3F15"/>
    <w:rsid w:val="001B60FC"/>
    <w:rsid w:val="001B6468"/>
    <w:rsid w:val="001B666E"/>
    <w:rsid w:val="001C0894"/>
    <w:rsid w:val="001C2A05"/>
    <w:rsid w:val="001C45AB"/>
    <w:rsid w:val="001C76B8"/>
    <w:rsid w:val="001D1E91"/>
    <w:rsid w:val="001D3F99"/>
    <w:rsid w:val="001D76BD"/>
    <w:rsid w:val="001E1282"/>
    <w:rsid w:val="001E1DBA"/>
    <w:rsid w:val="001F0757"/>
    <w:rsid w:val="001F2DB8"/>
    <w:rsid w:val="001F4807"/>
    <w:rsid w:val="00200835"/>
    <w:rsid w:val="0020113C"/>
    <w:rsid w:val="002021ED"/>
    <w:rsid w:val="002042AB"/>
    <w:rsid w:val="00205A2A"/>
    <w:rsid w:val="002062DF"/>
    <w:rsid w:val="00206862"/>
    <w:rsid w:val="00217914"/>
    <w:rsid w:val="00222488"/>
    <w:rsid w:val="00231D0C"/>
    <w:rsid w:val="00234E25"/>
    <w:rsid w:val="0023681A"/>
    <w:rsid w:val="002402F7"/>
    <w:rsid w:val="00240312"/>
    <w:rsid w:val="00241106"/>
    <w:rsid w:val="00246A0E"/>
    <w:rsid w:val="00250880"/>
    <w:rsid w:val="00251395"/>
    <w:rsid w:val="002515F5"/>
    <w:rsid w:val="002517EB"/>
    <w:rsid w:val="00251A65"/>
    <w:rsid w:val="002551A0"/>
    <w:rsid w:val="00257F51"/>
    <w:rsid w:val="00266A88"/>
    <w:rsid w:val="00266D8E"/>
    <w:rsid w:val="00273060"/>
    <w:rsid w:val="00280E52"/>
    <w:rsid w:val="0028193F"/>
    <w:rsid w:val="00287578"/>
    <w:rsid w:val="00290A84"/>
    <w:rsid w:val="002956D8"/>
    <w:rsid w:val="00296380"/>
    <w:rsid w:val="002A59E3"/>
    <w:rsid w:val="002B113C"/>
    <w:rsid w:val="002B59C8"/>
    <w:rsid w:val="002C08F5"/>
    <w:rsid w:val="002C2CA8"/>
    <w:rsid w:val="002C2D0E"/>
    <w:rsid w:val="002C59DB"/>
    <w:rsid w:val="002D4E1C"/>
    <w:rsid w:val="002D5CB8"/>
    <w:rsid w:val="002E6091"/>
    <w:rsid w:val="002F63C4"/>
    <w:rsid w:val="00302F8F"/>
    <w:rsid w:val="00306B0F"/>
    <w:rsid w:val="0031449F"/>
    <w:rsid w:val="003239A4"/>
    <w:rsid w:val="00324AEE"/>
    <w:rsid w:val="003273D9"/>
    <w:rsid w:val="003328ED"/>
    <w:rsid w:val="00337529"/>
    <w:rsid w:val="003419F6"/>
    <w:rsid w:val="003425E4"/>
    <w:rsid w:val="00342B34"/>
    <w:rsid w:val="003455C7"/>
    <w:rsid w:val="00345C1F"/>
    <w:rsid w:val="00347BEF"/>
    <w:rsid w:val="003513BF"/>
    <w:rsid w:val="00353EE7"/>
    <w:rsid w:val="00354F1A"/>
    <w:rsid w:val="003600C4"/>
    <w:rsid w:val="00363560"/>
    <w:rsid w:val="003646F9"/>
    <w:rsid w:val="003665D9"/>
    <w:rsid w:val="0036715A"/>
    <w:rsid w:val="00367CC4"/>
    <w:rsid w:val="00371D28"/>
    <w:rsid w:val="00374F06"/>
    <w:rsid w:val="003817F4"/>
    <w:rsid w:val="00383B97"/>
    <w:rsid w:val="0038599C"/>
    <w:rsid w:val="00391393"/>
    <w:rsid w:val="003920BA"/>
    <w:rsid w:val="003966B9"/>
    <w:rsid w:val="003A5D19"/>
    <w:rsid w:val="003B43D9"/>
    <w:rsid w:val="003B6854"/>
    <w:rsid w:val="003C2FD2"/>
    <w:rsid w:val="003C53F4"/>
    <w:rsid w:val="003C5BCD"/>
    <w:rsid w:val="003C60A1"/>
    <w:rsid w:val="003C6D35"/>
    <w:rsid w:val="003D1C72"/>
    <w:rsid w:val="003D268D"/>
    <w:rsid w:val="003D31D4"/>
    <w:rsid w:val="003E0A25"/>
    <w:rsid w:val="003E339C"/>
    <w:rsid w:val="003E4078"/>
    <w:rsid w:val="003F3D82"/>
    <w:rsid w:val="003F576E"/>
    <w:rsid w:val="00400EBC"/>
    <w:rsid w:val="00412B5F"/>
    <w:rsid w:val="00415635"/>
    <w:rsid w:val="004158C6"/>
    <w:rsid w:val="00417554"/>
    <w:rsid w:val="00421655"/>
    <w:rsid w:val="00425012"/>
    <w:rsid w:val="0042507A"/>
    <w:rsid w:val="00425D5C"/>
    <w:rsid w:val="004263C3"/>
    <w:rsid w:val="004268E0"/>
    <w:rsid w:val="00427081"/>
    <w:rsid w:val="004277FF"/>
    <w:rsid w:val="00433864"/>
    <w:rsid w:val="00435338"/>
    <w:rsid w:val="004363FE"/>
    <w:rsid w:val="0044334B"/>
    <w:rsid w:val="0044565D"/>
    <w:rsid w:val="00450046"/>
    <w:rsid w:val="0045315A"/>
    <w:rsid w:val="004532B0"/>
    <w:rsid w:val="00453B6D"/>
    <w:rsid w:val="00460D13"/>
    <w:rsid w:val="00461A1B"/>
    <w:rsid w:val="0046276E"/>
    <w:rsid w:val="004638FA"/>
    <w:rsid w:val="00463C15"/>
    <w:rsid w:val="00465082"/>
    <w:rsid w:val="004655DC"/>
    <w:rsid w:val="004661C5"/>
    <w:rsid w:val="00467505"/>
    <w:rsid w:val="004768E2"/>
    <w:rsid w:val="00476B94"/>
    <w:rsid w:val="00480DAD"/>
    <w:rsid w:val="00486279"/>
    <w:rsid w:val="00487FD8"/>
    <w:rsid w:val="004979E8"/>
    <w:rsid w:val="004A4EDE"/>
    <w:rsid w:val="004B13D1"/>
    <w:rsid w:val="004C0318"/>
    <w:rsid w:val="004C0EDE"/>
    <w:rsid w:val="004C4D0C"/>
    <w:rsid w:val="004C7F5B"/>
    <w:rsid w:val="004E0276"/>
    <w:rsid w:val="004E33CB"/>
    <w:rsid w:val="004E7F7E"/>
    <w:rsid w:val="004F73E9"/>
    <w:rsid w:val="005032D9"/>
    <w:rsid w:val="00503AD6"/>
    <w:rsid w:val="00504529"/>
    <w:rsid w:val="00505256"/>
    <w:rsid w:val="00505761"/>
    <w:rsid w:val="005064A2"/>
    <w:rsid w:val="00507F9D"/>
    <w:rsid w:val="0051385C"/>
    <w:rsid w:val="00514056"/>
    <w:rsid w:val="00514DCC"/>
    <w:rsid w:val="00516418"/>
    <w:rsid w:val="00520793"/>
    <w:rsid w:val="0052628B"/>
    <w:rsid w:val="00527FA8"/>
    <w:rsid w:val="0053105D"/>
    <w:rsid w:val="0053162C"/>
    <w:rsid w:val="00536736"/>
    <w:rsid w:val="00540125"/>
    <w:rsid w:val="00542266"/>
    <w:rsid w:val="00543578"/>
    <w:rsid w:val="00543B03"/>
    <w:rsid w:val="00547249"/>
    <w:rsid w:val="0055051C"/>
    <w:rsid w:val="00552F1E"/>
    <w:rsid w:val="00561984"/>
    <w:rsid w:val="0056417B"/>
    <w:rsid w:val="00573D8D"/>
    <w:rsid w:val="00574976"/>
    <w:rsid w:val="00574980"/>
    <w:rsid w:val="005763AD"/>
    <w:rsid w:val="00576CD9"/>
    <w:rsid w:val="0058262B"/>
    <w:rsid w:val="00582FA3"/>
    <w:rsid w:val="00587478"/>
    <w:rsid w:val="00587E79"/>
    <w:rsid w:val="00594FB8"/>
    <w:rsid w:val="005A49C9"/>
    <w:rsid w:val="005B40A7"/>
    <w:rsid w:val="005B5779"/>
    <w:rsid w:val="005C02C9"/>
    <w:rsid w:val="005D583C"/>
    <w:rsid w:val="005D59F6"/>
    <w:rsid w:val="005E73CA"/>
    <w:rsid w:val="005E7DA9"/>
    <w:rsid w:val="005F034A"/>
    <w:rsid w:val="005F18FF"/>
    <w:rsid w:val="005F3A43"/>
    <w:rsid w:val="005F5541"/>
    <w:rsid w:val="00606592"/>
    <w:rsid w:val="00613436"/>
    <w:rsid w:val="00614118"/>
    <w:rsid w:val="00614E49"/>
    <w:rsid w:val="006155D7"/>
    <w:rsid w:val="00616C8F"/>
    <w:rsid w:val="00623520"/>
    <w:rsid w:val="006333B7"/>
    <w:rsid w:val="006357AA"/>
    <w:rsid w:val="00637DA0"/>
    <w:rsid w:val="00642B00"/>
    <w:rsid w:val="00642C78"/>
    <w:rsid w:val="0065065D"/>
    <w:rsid w:val="006512BE"/>
    <w:rsid w:val="0065286E"/>
    <w:rsid w:val="006560DF"/>
    <w:rsid w:val="006609D4"/>
    <w:rsid w:val="00665098"/>
    <w:rsid w:val="00666E49"/>
    <w:rsid w:val="006726BE"/>
    <w:rsid w:val="00673B4F"/>
    <w:rsid w:val="00673BBA"/>
    <w:rsid w:val="00675196"/>
    <w:rsid w:val="00680AAE"/>
    <w:rsid w:val="00681905"/>
    <w:rsid w:val="00682BB5"/>
    <w:rsid w:val="00683A84"/>
    <w:rsid w:val="0068406D"/>
    <w:rsid w:val="0068489C"/>
    <w:rsid w:val="00685178"/>
    <w:rsid w:val="006933ED"/>
    <w:rsid w:val="00693614"/>
    <w:rsid w:val="006969EA"/>
    <w:rsid w:val="006A1D76"/>
    <w:rsid w:val="006A2906"/>
    <w:rsid w:val="006A29E6"/>
    <w:rsid w:val="006A4A2F"/>
    <w:rsid w:val="006A736C"/>
    <w:rsid w:val="006B39E7"/>
    <w:rsid w:val="006B68FE"/>
    <w:rsid w:val="006C03ED"/>
    <w:rsid w:val="006C3424"/>
    <w:rsid w:val="006C5DE1"/>
    <w:rsid w:val="006C74E9"/>
    <w:rsid w:val="006E301B"/>
    <w:rsid w:val="006E451B"/>
    <w:rsid w:val="006F3A28"/>
    <w:rsid w:val="006F3FDB"/>
    <w:rsid w:val="006F4F69"/>
    <w:rsid w:val="006F78E6"/>
    <w:rsid w:val="0070132B"/>
    <w:rsid w:val="00701D54"/>
    <w:rsid w:val="007047DD"/>
    <w:rsid w:val="00704AAC"/>
    <w:rsid w:val="007073A4"/>
    <w:rsid w:val="0070750A"/>
    <w:rsid w:val="007125C8"/>
    <w:rsid w:val="00713C96"/>
    <w:rsid w:val="00715E80"/>
    <w:rsid w:val="00717868"/>
    <w:rsid w:val="00720350"/>
    <w:rsid w:val="007232FC"/>
    <w:rsid w:val="0072662D"/>
    <w:rsid w:val="007278B4"/>
    <w:rsid w:val="00730559"/>
    <w:rsid w:val="0073058C"/>
    <w:rsid w:val="007318B8"/>
    <w:rsid w:val="007331DF"/>
    <w:rsid w:val="00736020"/>
    <w:rsid w:val="0073751F"/>
    <w:rsid w:val="00745A30"/>
    <w:rsid w:val="00747B8A"/>
    <w:rsid w:val="007526AC"/>
    <w:rsid w:val="00756C44"/>
    <w:rsid w:val="007606E6"/>
    <w:rsid w:val="00760855"/>
    <w:rsid w:val="00760930"/>
    <w:rsid w:val="007704B0"/>
    <w:rsid w:val="00777600"/>
    <w:rsid w:val="0078173B"/>
    <w:rsid w:val="00785D04"/>
    <w:rsid w:val="00786BC0"/>
    <w:rsid w:val="00786C69"/>
    <w:rsid w:val="0079040E"/>
    <w:rsid w:val="00792448"/>
    <w:rsid w:val="007A1B58"/>
    <w:rsid w:val="007A307D"/>
    <w:rsid w:val="007A6428"/>
    <w:rsid w:val="007A7CE4"/>
    <w:rsid w:val="007B1E99"/>
    <w:rsid w:val="007B76EF"/>
    <w:rsid w:val="007C40FC"/>
    <w:rsid w:val="007E07E9"/>
    <w:rsid w:val="007E2C94"/>
    <w:rsid w:val="007F1961"/>
    <w:rsid w:val="007F3EAB"/>
    <w:rsid w:val="007F3F79"/>
    <w:rsid w:val="007F528B"/>
    <w:rsid w:val="0080500B"/>
    <w:rsid w:val="00811AC6"/>
    <w:rsid w:val="00823BA8"/>
    <w:rsid w:val="00823CC5"/>
    <w:rsid w:val="008270C0"/>
    <w:rsid w:val="00827A0A"/>
    <w:rsid w:val="00830E35"/>
    <w:rsid w:val="00832C61"/>
    <w:rsid w:val="0084041F"/>
    <w:rsid w:val="00842D90"/>
    <w:rsid w:val="00843C02"/>
    <w:rsid w:val="00844905"/>
    <w:rsid w:val="008460E7"/>
    <w:rsid w:val="008556F4"/>
    <w:rsid w:val="00874B29"/>
    <w:rsid w:val="00874EBE"/>
    <w:rsid w:val="0087724E"/>
    <w:rsid w:val="00877748"/>
    <w:rsid w:val="00880BDB"/>
    <w:rsid w:val="0088131B"/>
    <w:rsid w:val="008913FC"/>
    <w:rsid w:val="00891BD3"/>
    <w:rsid w:val="00895963"/>
    <w:rsid w:val="008960FB"/>
    <w:rsid w:val="00897FFD"/>
    <w:rsid w:val="008A075F"/>
    <w:rsid w:val="008A4183"/>
    <w:rsid w:val="008A498E"/>
    <w:rsid w:val="008A507F"/>
    <w:rsid w:val="008B085A"/>
    <w:rsid w:val="008B16C1"/>
    <w:rsid w:val="008B21EA"/>
    <w:rsid w:val="008B60A8"/>
    <w:rsid w:val="008B74C5"/>
    <w:rsid w:val="008B7699"/>
    <w:rsid w:val="008C10C6"/>
    <w:rsid w:val="008C208A"/>
    <w:rsid w:val="008C3064"/>
    <w:rsid w:val="008C42B6"/>
    <w:rsid w:val="008C690D"/>
    <w:rsid w:val="008D6D1F"/>
    <w:rsid w:val="008E0DE9"/>
    <w:rsid w:val="008E1905"/>
    <w:rsid w:val="008E2791"/>
    <w:rsid w:val="008F47BC"/>
    <w:rsid w:val="008F4B83"/>
    <w:rsid w:val="008F6330"/>
    <w:rsid w:val="009003F7"/>
    <w:rsid w:val="00900924"/>
    <w:rsid w:val="00901707"/>
    <w:rsid w:val="00904685"/>
    <w:rsid w:val="00905362"/>
    <w:rsid w:val="0090681A"/>
    <w:rsid w:val="00913387"/>
    <w:rsid w:val="00915650"/>
    <w:rsid w:val="00916829"/>
    <w:rsid w:val="009176D1"/>
    <w:rsid w:val="00917B37"/>
    <w:rsid w:val="00917BF2"/>
    <w:rsid w:val="00917FB1"/>
    <w:rsid w:val="00921D9C"/>
    <w:rsid w:val="009246E4"/>
    <w:rsid w:val="009300BC"/>
    <w:rsid w:val="00930CE5"/>
    <w:rsid w:val="0094046A"/>
    <w:rsid w:val="00943555"/>
    <w:rsid w:val="00943648"/>
    <w:rsid w:val="00945689"/>
    <w:rsid w:val="00950A9B"/>
    <w:rsid w:val="00951BC9"/>
    <w:rsid w:val="009626CD"/>
    <w:rsid w:val="009653F5"/>
    <w:rsid w:val="00971EEC"/>
    <w:rsid w:val="00973644"/>
    <w:rsid w:val="00977517"/>
    <w:rsid w:val="00986FCB"/>
    <w:rsid w:val="00987A7A"/>
    <w:rsid w:val="009951B3"/>
    <w:rsid w:val="00995351"/>
    <w:rsid w:val="00995E91"/>
    <w:rsid w:val="009967C6"/>
    <w:rsid w:val="009A36F9"/>
    <w:rsid w:val="009B0047"/>
    <w:rsid w:val="009B04B6"/>
    <w:rsid w:val="009B17BF"/>
    <w:rsid w:val="009B1D2A"/>
    <w:rsid w:val="009B2937"/>
    <w:rsid w:val="009B54CA"/>
    <w:rsid w:val="009B5E96"/>
    <w:rsid w:val="009B6656"/>
    <w:rsid w:val="009C11D3"/>
    <w:rsid w:val="009C3463"/>
    <w:rsid w:val="009C3624"/>
    <w:rsid w:val="009C7440"/>
    <w:rsid w:val="009D4551"/>
    <w:rsid w:val="009D76C9"/>
    <w:rsid w:val="009E1772"/>
    <w:rsid w:val="009E4F45"/>
    <w:rsid w:val="009F0EA8"/>
    <w:rsid w:val="009F1137"/>
    <w:rsid w:val="009F401B"/>
    <w:rsid w:val="009F7C65"/>
    <w:rsid w:val="00A01184"/>
    <w:rsid w:val="00A13D99"/>
    <w:rsid w:val="00A14B8A"/>
    <w:rsid w:val="00A218D1"/>
    <w:rsid w:val="00A2197E"/>
    <w:rsid w:val="00A2306D"/>
    <w:rsid w:val="00A26D7D"/>
    <w:rsid w:val="00A275C3"/>
    <w:rsid w:val="00A34872"/>
    <w:rsid w:val="00A355A2"/>
    <w:rsid w:val="00A40A19"/>
    <w:rsid w:val="00A41C7F"/>
    <w:rsid w:val="00A43DEE"/>
    <w:rsid w:val="00A47B21"/>
    <w:rsid w:val="00A502B0"/>
    <w:rsid w:val="00A50849"/>
    <w:rsid w:val="00A50E0F"/>
    <w:rsid w:val="00A65C65"/>
    <w:rsid w:val="00A73762"/>
    <w:rsid w:val="00A75A7A"/>
    <w:rsid w:val="00A83942"/>
    <w:rsid w:val="00A84999"/>
    <w:rsid w:val="00A95B86"/>
    <w:rsid w:val="00A97438"/>
    <w:rsid w:val="00AA2D87"/>
    <w:rsid w:val="00AA397A"/>
    <w:rsid w:val="00AA6005"/>
    <w:rsid w:val="00AA76B5"/>
    <w:rsid w:val="00AA7A77"/>
    <w:rsid w:val="00AB09D5"/>
    <w:rsid w:val="00AB2827"/>
    <w:rsid w:val="00AB3241"/>
    <w:rsid w:val="00AB5B29"/>
    <w:rsid w:val="00AB5F5D"/>
    <w:rsid w:val="00AB7114"/>
    <w:rsid w:val="00AC10A8"/>
    <w:rsid w:val="00AC62B8"/>
    <w:rsid w:val="00AD423C"/>
    <w:rsid w:val="00AD4F40"/>
    <w:rsid w:val="00AE205E"/>
    <w:rsid w:val="00AE2493"/>
    <w:rsid w:val="00AE71FB"/>
    <w:rsid w:val="00AE7724"/>
    <w:rsid w:val="00AF339C"/>
    <w:rsid w:val="00B016F0"/>
    <w:rsid w:val="00B06002"/>
    <w:rsid w:val="00B1210F"/>
    <w:rsid w:val="00B259BD"/>
    <w:rsid w:val="00B32BD8"/>
    <w:rsid w:val="00B4199D"/>
    <w:rsid w:val="00B41E47"/>
    <w:rsid w:val="00B467D6"/>
    <w:rsid w:val="00B5180E"/>
    <w:rsid w:val="00B5198C"/>
    <w:rsid w:val="00B52F20"/>
    <w:rsid w:val="00B530F1"/>
    <w:rsid w:val="00B56FCA"/>
    <w:rsid w:val="00B61FC4"/>
    <w:rsid w:val="00B65666"/>
    <w:rsid w:val="00B6759C"/>
    <w:rsid w:val="00B679AA"/>
    <w:rsid w:val="00B7146F"/>
    <w:rsid w:val="00B71983"/>
    <w:rsid w:val="00B74C0B"/>
    <w:rsid w:val="00B82507"/>
    <w:rsid w:val="00B90565"/>
    <w:rsid w:val="00B91FCB"/>
    <w:rsid w:val="00B955BB"/>
    <w:rsid w:val="00B97FBA"/>
    <w:rsid w:val="00BA5FAD"/>
    <w:rsid w:val="00BA7407"/>
    <w:rsid w:val="00BB3EDF"/>
    <w:rsid w:val="00BC0504"/>
    <w:rsid w:val="00BC1354"/>
    <w:rsid w:val="00BC2168"/>
    <w:rsid w:val="00BC3253"/>
    <w:rsid w:val="00BC75A2"/>
    <w:rsid w:val="00BD30DF"/>
    <w:rsid w:val="00BD40CF"/>
    <w:rsid w:val="00BD5199"/>
    <w:rsid w:val="00BD56C1"/>
    <w:rsid w:val="00BD6534"/>
    <w:rsid w:val="00BD7CA5"/>
    <w:rsid w:val="00BE0CF1"/>
    <w:rsid w:val="00BE14B3"/>
    <w:rsid w:val="00BE1E44"/>
    <w:rsid w:val="00BE6FF6"/>
    <w:rsid w:val="00BE7058"/>
    <w:rsid w:val="00BF2879"/>
    <w:rsid w:val="00BF29A3"/>
    <w:rsid w:val="00BF52F0"/>
    <w:rsid w:val="00BF5821"/>
    <w:rsid w:val="00BF606A"/>
    <w:rsid w:val="00BF60AB"/>
    <w:rsid w:val="00BF7250"/>
    <w:rsid w:val="00C02A76"/>
    <w:rsid w:val="00C060EE"/>
    <w:rsid w:val="00C175EB"/>
    <w:rsid w:val="00C23681"/>
    <w:rsid w:val="00C24425"/>
    <w:rsid w:val="00C24CB1"/>
    <w:rsid w:val="00C303E2"/>
    <w:rsid w:val="00C5168F"/>
    <w:rsid w:val="00C5359B"/>
    <w:rsid w:val="00C54ED8"/>
    <w:rsid w:val="00C61EB5"/>
    <w:rsid w:val="00C64E73"/>
    <w:rsid w:val="00C82983"/>
    <w:rsid w:val="00C86B29"/>
    <w:rsid w:val="00C91906"/>
    <w:rsid w:val="00C945F7"/>
    <w:rsid w:val="00C950F4"/>
    <w:rsid w:val="00CA0228"/>
    <w:rsid w:val="00CA11C6"/>
    <w:rsid w:val="00CB244A"/>
    <w:rsid w:val="00CC72D9"/>
    <w:rsid w:val="00CC7309"/>
    <w:rsid w:val="00CC78E3"/>
    <w:rsid w:val="00CD2D8D"/>
    <w:rsid w:val="00CD4B59"/>
    <w:rsid w:val="00CD600C"/>
    <w:rsid w:val="00CE1267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14635"/>
    <w:rsid w:val="00D14805"/>
    <w:rsid w:val="00D3120E"/>
    <w:rsid w:val="00D33C57"/>
    <w:rsid w:val="00D34E8F"/>
    <w:rsid w:val="00D41DC1"/>
    <w:rsid w:val="00D4563D"/>
    <w:rsid w:val="00D50ADC"/>
    <w:rsid w:val="00D511DE"/>
    <w:rsid w:val="00D51314"/>
    <w:rsid w:val="00D529D1"/>
    <w:rsid w:val="00D53149"/>
    <w:rsid w:val="00D56FDE"/>
    <w:rsid w:val="00D604C1"/>
    <w:rsid w:val="00D61E11"/>
    <w:rsid w:val="00D75B55"/>
    <w:rsid w:val="00D86321"/>
    <w:rsid w:val="00D91D51"/>
    <w:rsid w:val="00D977D2"/>
    <w:rsid w:val="00DA0C75"/>
    <w:rsid w:val="00DA63CC"/>
    <w:rsid w:val="00DB03B5"/>
    <w:rsid w:val="00DB6806"/>
    <w:rsid w:val="00DC1260"/>
    <w:rsid w:val="00DC1494"/>
    <w:rsid w:val="00DC5196"/>
    <w:rsid w:val="00DD06AD"/>
    <w:rsid w:val="00DD2023"/>
    <w:rsid w:val="00DD2C97"/>
    <w:rsid w:val="00DD36D4"/>
    <w:rsid w:val="00DD54A2"/>
    <w:rsid w:val="00DE177E"/>
    <w:rsid w:val="00DE1D48"/>
    <w:rsid w:val="00DE7E2A"/>
    <w:rsid w:val="00DF06CC"/>
    <w:rsid w:val="00E03D18"/>
    <w:rsid w:val="00E06590"/>
    <w:rsid w:val="00E11C16"/>
    <w:rsid w:val="00E140BD"/>
    <w:rsid w:val="00E144E2"/>
    <w:rsid w:val="00E1508A"/>
    <w:rsid w:val="00E17945"/>
    <w:rsid w:val="00E225ED"/>
    <w:rsid w:val="00E2359E"/>
    <w:rsid w:val="00E27788"/>
    <w:rsid w:val="00E30C57"/>
    <w:rsid w:val="00E42FD2"/>
    <w:rsid w:val="00E44F02"/>
    <w:rsid w:val="00E55453"/>
    <w:rsid w:val="00E566B8"/>
    <w:rsid w:val="00E605FA"/>
    <w:rsid w:val="00E60EF5"/>
    <w:rsid w:val="00E61794"/>
    <w:rsid w:val="00E64DD5"/>
    <w:rsid w:val="00E671B2"/>
    <w:rsid w:val="00E74167"/>
    <w:rsid w:val="00E76D9C"/>
    <w:rsid w:val="00E771DA"/>
    <w:rsid w:val="00E825BD"/>
    <w:rsid w:val="00E84ED6"/>
    <w:rsid w:val="00E85DB4"/>
    <w:rsid w:val="00E90430"/>
    <w:rsid w:val="00E92C44"/>
    <w:rsid w:val="00E93BFB"/>
    <w:rsid w:val="00E93CFF"/>
    <w:rsid w:val="00E94F63"/>
    <w:rsid w:val="00E952C0"/>
    <w:rsid w:val="00E97134"/>
    <w:rsid w:val="00EA2B46"/>
    <w:rsid w:val="00EA4A14"/>
    <w:rsid w:val="00EC1B1F"/>
    <w:rsid w:val="00EC25D6"/>
    <w:rsid w:val="00EC3B04"/>
    <w:rsid w:val="00EC4694"/>
    <w:rsid w:val="00EC7CEA"/>
    <w:rsid w:val="00EC7EB8"/>
    <w:rsid w:val="00ED1568"/>
    <w:rsid w:val="00ED62C1"/>
    <w:rsid w:val="00ED66E9"/>
    <w:rsid w:val="00ED7413"/>
    <w:rsid w:val="00EE3582"/>
    <w:rsid w:val="00EE36AE"/>
    <w:rsid w:val="00EE4C15"/>
    <w:rsid w:val="00EF6FA6"/>
    <w:rsid w:val="00F014D2"/>
    <w:rsid w:val="00F01C5D"/>
    <w:rsid w:val="00F10244"/>
    <w:rsid w:val="00F17051"/>
    <w:rsid w:val="00F1712C"/>
    <w:rsid w:val="00F17E8D"/>
    <w:rsid w:val="00F20147"/>
    <w:rsid w:val="00F23A91"/>
    <w:rsid w:val="00F23FC1"/>
    <w:rsid w:val="00F348CA"/>
    <w:rsid w:val="00F4733D"/>
    <w:rsid w:val="00F50311"/>
    <w:rsid w:val="00F508E0"/>
    <w:rsid w:val="00F50A83"/>
    <w:rsid w:val="00F5454E"/>
    <w:rsid w:val="00F55474"/>
    <w:rsid w:val="00F56513"/>
    <w:rsid w:val="00F56922"/>
    <w:rsid w:val="00F763AC"/>
    <w:rsid w:val="00F7681E"/>
    <w:rsid w:val="00F81DDA"/>
    <w:rsid w:val="00F83942"/>
    <w:rsid w:val="00F85378"/>
    <w:rsid w:val="00F87A7B"/>
    <w:rsid w:val="00F93B37"/>
    <w:rsid w:val="00F95B3D"/>
    <w:rsid w:val="00F97249"/>
    <w:rsid w:val="00FA0676"/>
    <w:rsid w:val="00FA2D2E"/>
    <w:rsid w:val="00FA43E5"/>
    <w:rsid w:val="00FA78E0"/>
    <w:rsid w:val="00FB1A07"/>
    <w:rsid w:val="00FB354B"/>
    <w:rsid w:val="00FB6FE4"/>
    <w:rsid w:val="00FC0E8D"/>
    <w:rsid w:val="00FC3928"/>
    <w:rsid w:val="00FC6BB4"/>
    <w:rsid w:val="00FD41DD"/>
    <w:rsid w:val="00FE215F"/>
    <w:rsid w:val="00FE56A5"/>
    <w:rsid w:val="00FE5728"/>
    <w:rsid w:val="00FE6876"/>
    <w:rsid w:val="00FE7063"/>
    <w:rsid w:val="00FF2569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5F404"/>
  <w15:chartTrackingRefBased/>
  <w15:docId w15:val="{90AC4B2D-9BD5-40DA-B569-30ED000F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507F"/>
    <w:rPr>
      <w:rFonts w:ascii="Univers (WN)" w:hAnsi="Univers (WN)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customStyle="1" w:styleId="Corpsdetextesolidaire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Style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customStyle="1" w:styleId="TexteCarCarCar1CarCar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6A73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6A736C"/>
    <w:rPr>
      <w:b/>
      <w:bCs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unhideWhenUsed/>
    <w:rsid w:val="001F075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link w:val="z-Hautduformulaire"/>
    <w:uiPriority w:val="99"/>
    <w:rsid w:val="001F0757"/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unhideWhenUsed/>
    <w:rsid w:val="001F075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link w:val="z-Basduformulaire"/>
    <w:uiPriority w:val="99"/>
    <w:rsid w:val="001F0757"/>
    <w:rPr>
      <w:rFonts w:ascii="Arial" w:hAnsi="Arial" w:cs="Arial"/>
      <w:vanish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66E49"/>
    <w:rPr>
      <w:color w:val="808080"/>
    </w:rPr>
  </w:style>
  <w:style w:type="paragraph" w:styleId="TM8">
    <w:name w:val="toc 8"/>
    <w:basedOn w:val="Normal"/>
    <w:next w:val="Normal"/>
    <w:autoRedefine/>
    <w:rsid w:val="00C54ED8"/>
    <w:pPr>
      <w:tabs>
        <w:tab w:val="right" w:pos="9071"/>
      </w:tabs>
    </w:pPr>
    <w:rPr>
      <w:rFonts w:ascii="Times New Roman" w:hAnsi="Times New Roman"/>
      <w:noProof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83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9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1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3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206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47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654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410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369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9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3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6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20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1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27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8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441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248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45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8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079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EF441-0AB1-498F-B4FB-5C65C495E54E}"/>
      </w:docPartPr>
      <w:docPartBody>
        <w:p w:rsidR="00CB04F9" w:rsidRDefault="003D149E">
          <w:r w:rsidRPr="007C414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558582451A34F13BC4B16D8488122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E208B2-9F6F-485C-8487-A445AA72B365}"/>
      </w:docPartPr>
      <w:docPartBody>
        <w:p w:rsidR="000F566F" w:rsidRDefault="00F26B8D" w:rsidP="00F26B8D">
          <w:pPr>
            <w:pStyle w:val="6558582451A34F13BC4B16D84881223B"/>
          </w:pPr>
          <w:r w:rsidRPr="007C414A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49E"/>
    <w:rsid w:val="000F566F"/>
    <w:rsid w:val="003D149E"/>
    <w:rsid w:val="00CB04F9"/>
    <w:rsid w:val="00F2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26B8D"/>
    <w:rPr>
      <w:color w:val="808080"/>
    </w:rPr>
  </w:style>
  <w:style w:type="paragraph" w:customStyle="1" w:styleId="6558582451A34F13BC4B16D84881223B">
    <w:name w:val="6558582451A34F13BC4B16D84881223B"/>
    <w:rsid w:val="00F26B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8AA4B1-7C69-4F93-9CBB-3BCE1B00A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49</TotalTime>
  <Pages>3</Pages>
  <Words>475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francois</dc:creator>
  <cp:keywords/>
  <cp:lastModifiedBy>BARNES Florence</cp:lastModifiedBy>
  <cp:revision>18</cp:revision>
  <cp:lastPrinted>2025-02-07T08:27:00Z</cp:lastPrinted>
  <dcterms:created xsi:type="dcterms:W3CDTF">2025-03-13T08:36:00Z</dcterms:created>
  <dcterms:modified xsi:type="dcterms:W3CDTF">2025-03-18T10:42:00Z</dcterms:modified>
</cp:coreProperties>
</file>