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media/image1.jpeg" ContentType="image/jpe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Intituledirecteur"/>
        <w:rPr>
          <w:rFonts w:ascii="Marianne" w:hAnsi="Marianne"/>
          <w:caps w:val="false"/>
          <w:smallCaps w:val="false"/>
          <w:color w:val="auto"/>
          <w:lang w:val="fr-FR"/>
        </w:rPr>
      </w:pPr>
      <w:r>
        <w:rPr>
          <w:caps w:val="false"/>
          <w:smallCaps w:val="false"/>
          <w:color w:val="auto"/>
          <w:lang w:val="fr-FR"/>
        </w:rPr>
      </w:r>
    </w:p>
    <w:p>
      <w:pPr>
        <w:sectPr>
          <w:footerReference w:type="even" r:id="rId2"/>
          <w:footerReference w:type="default" r:id="rId3"/>
          <w:footerReference w:type="first" r:id="rId4"/>
          <w:type w:val="nextPage"/>
          <w:pgSz w:w="11906" w:h="16838"/>
          <w:pgMar w:left="964" w:right="964" w:gutter="0" w:header="0" w:top="720" w:footer="720" w:bottom="964"/>
          <w:pgNumType w:fmt="decimal"/>
          <w:formProt w:val="false"/>
          <w:textDirection w:val="lrTb"/>
          <w:docGrid w:type="default" w:linePitch="100" w:charSpace="0"/>
        </w:sectPr>
      </w:pPr>
    </w:p>
    <w:p>
      <w:pPr>
        <w:pStyle w:val="BodyText"/>
        <w:rPr>
          <w:rFonts w:ascii="Marianne" w:hAnsi="Marianne"/>
          <w:lang w:val="fr-FR"/>
        </w:rPr>
      </w:pPr>
      <w:r>
        <w:rPr>
          <w:lang w:val="fr-FR"/>
        </w:rPr>
        <w:drawing>
          <wp:anchor behindDoc="0" distT="0" distB="0" distL="0" distR="0" simplePos="0" locked="0" layoutInCell="0" allowOverlap="1" relativeHeight="2">
            <wp:simplePos x="0" y="0"/>
            <wp:positionH relativeFrom="column">
              <wp:posOffset>16510</wp:posOffset>
            </wp:positionH>
            <wp:positionV relativeFrom="paragraph">
              <wp:posOffset>17780</wp:posOffset>
            </wp:positionV>
            <wp:extent cx="1285240" cy="131254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5"/>
                    <a:srcRect l="-277" t="-271" r="-277" b="-271"/>
                    <a:stretch>
                      <a:fillRect/>
                    </a:stretch>
                  </pic:blipFill>
                  <pic:spPr bwMode="auto">
                    <a:xfrm>
                      <a:off x="0" y="0"/>
                      <a:ext cx="1285240" cy="1312545"/>
                    </a:xfrm>
                    <a:prstGeom prst="rect">
                      <a:avLst/>
                    </a:prstGeom>
                  </pic:spPr>
                </pic:pic>
              </a:graphicData>
            </a:graphic>
          </wp:anchor>
        </w:drawing>
        <w:drawing>
          <wp:anchor behindDoc="0" distT="0" distB="0" distL="0" distR="0" simplePos="0" locked="0" layoutInCell="0" allowOverlap="1" relativeHeight="3">
            <wp:simplePos x="0" y="0"/>
            <wp:positionH relativeFrom="column">
              <wp:posOffset>5579745</wp:posOffset>
            </wp:positionH>
            <wp:positionV relativeFrom="paragraph">
              <wp:posOffset>32385</wp:posOffset>
            </wp:positionV>
            <wp:extent cx="729615" cy="729615"/>
            <wp:effectExtent l="0" t="0" r="0" b="0"/>
            <wp:wrapSquare wrapText="largest"/>
            <wp:docPr id="2"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7" descr=""/>
                    <pic:cNvPicPr>
                      <a:picLocks noChangeAspect="1" noChangeArrowheads="1"/>
                    </pic:cNvPicPr>
                  </pic:nvPicPr>
                  <pic:blipFill>
                    <a:blip r:embed="rId6"/>
                    <a:stretch>
                      <a:fillRect/>
                    </a:stretch>
                  </pic:blipFill>
                  <pic:spPr bwMode="auto">
                    <a:xfrm>
                      <a:off x="0" y="0"/>
                      <a:ext cx="729615" cy="729615"/>
                    </a:xfrm>
                    <a:prstGeom prst="rect">
                      <a:avLst/>
                    </a:prstGeom>
                  </pic:spPr>
                </pic:pic>
              </a:graphicData>
            </a:graphic>
          </wp:anchor>
        </w:drawing>
      </w:r>
    </w:p>
    <w:p>
      <w:pPr>
        <w:pStyle w:val="Normal"/>
        <w:jc w:val="right"/>
        <w:rPr>
          <w:sz w:val="22"/>
          <w:szCs w:val="22"/>
        </w:rPr>
      </w:pPr>
      <w:r>
        <w:rPr>
          <w:sz w:val="22"/>
          <w:szCs w:val="22"/>
        </w:rPr>
      </w:r>
    </w:p>
    <w:p>
      <w:pPr>
        <w:pStyle w:val="Normal"/>
        <w:jc w:val="right"/>
        <w:rPr>
          <w:sz w:val="22"/>
          <w:szCs w:val="22"/>
        </w:rPr>
      </w:pPr>
      <w:r>
        <w:rPr>
          <w:sz w:val="22"/>
          <w:szCs w:val="22"/>
        </w:rPr>
      </w:r>
    </w:p>
    <w:p>
      <w:pPr>
        <w:pStyle w:val="Normal"/>
        <w:jc w:val="right"/>
        <w:rPr>
          <w:sz w:val="22"/>
          <w:szCs w:val="22"/>
        </w:rPr>
      </w:pPr>
      <w:r>
        <w:rPr>
          <w:sz w:val="22"/>
          <w:szCs w:val="22"/>
        </w:rPr>
      </w:r>
    </w:p>
    <w:p>
      <w:pPr>
        <w:pStyle w:val="Normal"/>
        <w:jc w:val="right"/>
        <w:rPr>
          <w:sz w:val="22"/>
          <w:szCs w:val="22"/>
        </w:rPr>
      </w:pPr>
      <w:r>
        <w:rPr>
          <w:sz w:val="22"/>
          <w:szCs w:val="22"/>
        </w:rPr>
      </w:r>
    </w:p>
    <w:p>
      <w:pPr>
        <w:pStyle w:val="Normal"/>
        <w:jc w:val="right"/>
        <w:rPr>
          <w:sz w:val="22"/>
          <w:szCs w:val="22"/>
        </w:rPr>
      </w:pPr>
      <w:r>
        <w:rPr>
          <w:rFonts w:ascii="Marianne" w:hAnsi="Marianne"/>
          <w:b/>
          <w:i w:val="false"/>
          <w:sz w:val="22"/>
          <w:szCs w:val="22"/>
          <w:lang w:val="fr-FR"/>
        </w:rPr>
        <w:t>Secrétariat général pour les affaires régionales</w:t>
      </w:r>
    </w:p>
    <w:p>
      <w:pPr>
        <w:pStyle w:val="Normal"/>
        <w:tabs>
          <w:tab w:val="clear" w:pos="720"/>
          <w:tab w:val="left" w:pos="9921" w:leader="none"/>
        </w:tabs>
        <w:spacing w:before="0" w:after="0"/>
        <w:jc w:val="right"/>
        <w:rPr>
          <w:sz w:val="22"/>
          <w:szCs w:val="22"/>
        </w:rPr>
      </w:pPr>
      <w:r>
        <w:rPr>
          <w:rFonts w:ascii="Marianne" w:hAnsi="Marianne"/>
          <w:b/>
          <w:i w:val="false"/>
          <w:sz w:val="22"/>
          <w:szCs w:val="22"/>
          <w:lang w:val="fr-FR"/>
        </w:rPr>
        <w:t>Plate-forme régionale des achats Centre-Val de Loire</w:t>
      </w:r>
    </w:p>
    <w:p>
      <w:pPr>
        <w:pStyle w:val="BodyText"/>
        <w:rPr>
          <w:rFonts w:ascii="Marianne" w:hAnsi="Marianne"/>
          <w:lang w:val="fr-FR"/>
        </w:rPr>
      </w:pPr>
      <w:r>
        <w:rPr>
          <w:lang w:val="fr-FR"/>
        </w:rPr>
      </w:r>
    </w:p>
    <w:p>
      <w:pPr>
        <w:pStyle w:val="Normal"/>
        <w:jc w:val="right"/>
        <w:rPr>
          <w:rFonts w:ascii="Marianne" w:hAnsi="Marianne" w:cs="Arial"/>
          <w:b/>
          <w:bCs/>
          <w:sz w:val="28"/>
          <w:szCs w:val="28"/>
          <w:lang w:val="fr-FR"/>
        </w:rPr>
      </w:pPr>
      <w:r>
        <w:rPr>
          <w:rFonts w:cs="Arial" w:ascii="Marianne" w:hAnsi="Marianne"/>
          <w:b/>
          <w:bCs/>
          <w:sz w:val="28"/>
          <w:szCs w:val="28"/>
          <w:lang w:val="fr-FR"/>
        </w:rPr>
      </w:r>
    </w:p>
    <w:p>
      <w:pPr>
        <w:pStyle w:val="Normal"/>
        <w:jc w:val="right"/>
        <w:rPr>
          <w:rFonts w:ascii="Marianne" w:hAnsi="Marianne" w:cs="Arial"/>
          <w:b/>
          <w:bCs/>
          <w:sz w:val="28"/>
          <w:szCs w:val="28"/>
          <w:lang w:val="fr-FR"/>
        </w:rPr>
      </w:pPr>
      <w:r>
        <w:rPr>
          <w:rFonts w:cs="Arial" w:ascii="Marianne" w:hAnsi="Marianne"/>
          <w:b/>
          <w:bCs/>
          <w:sz w:val="28"/>
          <w:szCs w:val="28"/>
          <w:lang w:val="fr-FR"/>
        </w:rPr>
      </w:r>
    </w:p>
    <w:p>
      <w:pPr>
        <w:pStyle w:val="Normal"/>
        <w:jc w:val="right"/>
        <w:rPr>
          <w:rFonts w:ascii="Marianne" w:hAnsi="Marianne" w:cs="Arial"/>
          <w:b/>
          <w:bCs/>
          <w:sz w:val="28"/>
          <w:szCs w:val="28"/>
          <w:lang w:val="fr-FR"/>
        </w:rPr>
      </w:pPr>
      <w:r>
        <w:rPr>
          <w:rFonts w:cs="Arial" w:ascii="Marianne" w:hAnsi="Marianne"/>
          <w:b/>
          <w:bCs/>
          <w:sz w:val="28"/>
          <w:szCs w:val="28"/>
          <w:lang w:val="fr-FR"/>
        </w:rPr>
      </w:r>
    </w:p>
    <w:p>
      <w:pPr>
        <w:pStyle w:val="Normal"/>
        <w:jc w:val="right"/>
        <w:rPr>
          <w:rFonts w:ascii="Marianne" w:hAnsi="Marianne" w:cs="Arial"/>
          <w:b/>
          <w:bCs/>
          <w:sz w:val="28"/>
          <w:szCs w:val="28"/>
          <w:lang w:val="fr-FR"/>
        </w:rPr>
      </w:pPr>
      <w:r>
        <w:rPr>
          <w:rFonts w:cs="Arial" w:ascii="Marianne" w:hAnsi="Marianne"/>
          <w:b/>
          <w:bCs/>
          <w:sz w:val="28"/>
          <w:szCs w:val="28"/>
          <w:lang w:val="fr-FR"/>
        </w:rPr>
      </w:r>
    </w:p>
    <w:tbl>
      <w:tblPr>
        <w:tblW w:w="9637" w:type="dxa"/>
        <w:jc w:val="center"/>
        <w:tblInd w:w="0" w:type="dxa"/>
        <w:tblLayout w:type="fixed"/>
        <w:tblCellMar>
          <w:top w:w="55" w:type="dxa"/>
          <w:left w:w="55" w:type="dxa"/>
          <w:bottom w:w="55" w:type="dxa"/>
          <w:right w:w="55" w:type="dxa"/>
        </w:tblCellMar>
      </w:tblPr>
      <w:tblGrid>
        <w:gridCol w:w="557"/>
        <w:gridCol w:w="8520"/>
        <w:gridCol w:w="560"/>
      </w:tblGrid>
      <w:tr>
        <w:trPr>
          <w:trHeight w:val="4142" w:hRule="atLeast"/>
        </w:trPr>
        <w:tc>
          <w:tcPr>
            <w:tcW w:w="557" w:type="dxa"/>
            <w:tcBorders>
              <w:top w:val="single" w:sz="2" w:space="0" w:color="000000"/>
              <w:left w:val="single" w:sz="2" w:space="0" w:color="000000"/>
            </w:tcBorders>
          </w:tcPr>
          <w:p>
            <w:pPr>
              <w:pStyle w:val="Contenudetableau"/>
              <w:widowControl w:val="false"/>
              <w:rPr>
                <w:rFonts w:ascii="Marianne" w:hAnsi="Marianne"/>
                <w:color w:val="FFFFFF"/>
                <w:sz w:val="22"/>
                <w:highlight w:val="none"/>
                <w:shd w:fill="auto" w:val="clear"/>
                <w:lang w:val="fr-FR"/>
              </w:rPr>
            </w:pPr>
            <w:r>
              <w:rPr>
                <w:rFonts w:ascii="Marianne" w:hAnsi="Marianne"/>
                <w:color w:val="FFFFFF"/>
                <w:sz w:val="22"/>
                <w:shd w:fill="auto" w:val="clear"/>
                <w:lang w:val="fr-FR"/>
              </w:rPr>
            </w:r>
          </w:p>
        </w:tc>
        <w:tc>
          <w:tcPr>
            <w:tcW w:w="8520" w:type="dxa"/>
            <w:tcBorders>
              <w:top w:val="single" w:sz="2" w:space="0" w:color="000000"/>
            </w:tcBorders>
            <w:vAlign w:val="center"/>
          </w:tcPr>
          <w:p>
            <w:pPr>
              <w:pStyle w:val="Normal"/>
              <w:widowControl w:val="false"/>
              <w:spacing w:before="57" w:after="0"/>
              <w:jc w:val="center"/>
              <w:textAlignment w:val="center"/>
              <w:rPr>
                <w:rFonts w:ascii="Marianne" w:hAnsi="Marianne"/>
                <w:b/>
                <w:bCs/>
                <w:color w:val="000000"/>
                <w:sz w:val="14"/>
                <w:szCs w:val="14"/>
                <w:highlight w:val="none"/>
                <w:shd w:fill="auto" w:val="clear"/>
                <w:lang w:eastAsia="zxx" w:bidi="zxx"/>
              </w:rPr>
            </w:pPr>
            <w:r>
              <w:rPr>
                <w:rFonts w:ascii="Marianne" w:hAnsi="Marianne"/>
                <w:b/>
                <w:bCs/>
                <w:color w:val="000000"/>
                <w:sz w:val="14"/>
                <w:szCs w:val="14"/>
                <w:shd w:fill="auto" w:val="clear"/>
                <w:lang w:eastAsia="zxx" w:bidi="zxx"/>
              </w:rPr>
            </w:r>
          </w:p>
          <w:p>
            <w:pPr>
              <w:pStyle w:val="Normal"/>
              <w:widowControl w:val="false"/>
              <w:spacing w:before="57" w:after="0"/>
              <w:jc w:val="center"/>
              <w:textAlignment w:val="center"/>
              <w:rPr>
                <w:color w:val="000000"/>
                <w:highlight w:val="none"/>
                <w:shd w:fill="auto" w:val="clear"/>
              </w:rPr>
            </w:pPr>
            <w:r>
              <w:rPr>
                <w:rFonts w:ascii="Marianne" w:hAnsi="Marianne"/>
                <w:b/>
                <w:bCs/>
                <w:color w:val="000000"/>
                <w:sz w:val="40"/>
                <w:szCs w:val="40"/>
                <w:shd w:fill="auto" w:val="clear"/>
                <w:lang w:val="fr-FR" w:eastAsia="zxx" w:bidi="zxx"/>
              </w:rPr>
              <w:t>ACCORD CADRE INTERMINISTÉRIEL DE PRESTATIONS DE FOURNITURE ET MAINTENANCE DES DÉFIBRILLATEURS POUR LES SERVICES DÉCONCENTRÉS ET CERTAINS ÉTABLISSEMENTS PUBLICS DE L’ÉTAT EN RÉGION CENTRE-VAL DE LOIRE</w:t>
            </w:r>
          </w:p>
        </w:tc>
        <w:tc>
          <w:tcPr>
            <w:tcW w:w="560" w:type="dxa"/>
            <w:tcBorders>
              <w:top w:val="single" w:sz="2" w:space="0" w:color="000000"/>
              <w:right w:val="single" w:sz="2" w:space="0" w:color="000000"/>
            </w:tcBorders>
          </w:tcPr>
          <w:p>
            <w:pPr>
              <w:pStyle w:val="Contenudetableau"/>
              <w:widowControl w:val="false"/>
              <w:rPr>
                <w:color w:val="FFFFFF"/>
                <w:sz w:val="22"/>
                <w:highlight w:val="none"/>
                <w:shd w:fill="auto" w:val="clear"/>
                <w:lang w:val="fr-FR"/>
              </w:rPr>
            </w:pPr>
            <w:r>
              <w:rPr>
                <w:color w:val="FFFFFF"/>
                <w:sz w:val="22"/>
                <w:shd w:fill="auto" w:val="clear"/>
                <w:lang w:val="fr-FR"/>
              </w:rPr>
            </w:r>
          </w:p>
        </w:tc>
      </w:tr>
    </w:tbl>
    <w:p>
      <w:pPr>
        <w:pStyle w:val="Normal"/>
        <w:ind w:hanging="0" w:left="720" w:right="0"/>
        <w:rPr>
          <w:lang w:val="fr-FR"/>
        </w:rPr>
      </w:pPr>
      <w:r>
        <w:rPr>
          <w:lang w:val="fr-FR"/>
        </w:rPr>
      </w:r>
    </w:p>
    <w:p>
      <w:pPr>
        <w:pStyle w:val="Normal"/>
        <w:ind w:hanging="0" w:left="720" w:right="0"/>
        <w:rPr>
          <w:lang w:val="fr-FR"/>
        </w:rPr>
      </w:pPr>
      <w:r>
        <w:rPr>
          <w:lang w:val="fr-FR"/>
        </w:rPr>
      </w:r>
    </w:p>
    <w:p>
      <w:pPr>
        <w:pStyle w:val="Normal"/>
        <w:rPr>
          <w:rFonts w:ascii="Marianne" w:hAnsi="Marianne"/>
          <w:sz w:val="22"/>
          <w:szCs w:val="22"/>
        </w:rPr>
      </w:pPr>
      <w:r>
        <w:rPr>
          <w:rFonts w:ascii="Marianne" w:hAnsi="Marianne"/>
          <w:b/>
          <w:bCs/>
          <w:sz w:val="22"/>
          <w:szCs w:val="22"/>
        </w:rPr>
        <w:t>Numéro de consultation : 2025_CVDL_DEFIBRILLATEUR</w:t>
      </w:r>
    </w:p>
    <w:p>
      <w:pPr>
        <w:pStyle w:val="Normal"/>
        <w:rPr>
          <w:rFonts w:ascii="Marianne" w:hAnsi="Marianne"/>
          <w:sz w:val="22"/>
          <w:szCs w:val="22"/>
        </w:rPr>
      </w:pPr>
      <w:r>
        <w:rPr>
          <w:rFonts w:ascii="Marianne" w:hAnsi="Marianne"/>
          <w:sz w:val="22"/>
          <w:szCs w:val="22"/>
        </w:rPr>
      </w:r>
    </w:p>
    <w:p>
      <w:pPr>
        <w:pStyle w:val="Normal"/>
        <w:widowControl/>
        <w:suppressAutoHyphens w:val="true"/>
        <w:overflowPunct w:val="false"/>
        <w:bidi w:val="0"/>
        <w:spacing w:lineRule="auto" w:line="276" w:before="0" w:after="120"/>
        <w:ind w:hanging="0" w:left="0" w:right="0"/>
        <w:jc w:val="left"/>
        <w:rPr>
          <w:rFonts w:ascii="Marianne" w:hAnsi="Marianne" w:cs="Arial"/>
          <w:b/>
          <w:bCs/>
          <w:sz w:val="22"/>
          <w:szCs w:val="22"/>
        </w:rPr>
      </w:pPr>
      <w:r>
        <w:rPr>
          <w:rFonts w:cs="Arial" w:ascii="Marianne" w:hAnsi="Marianne"/>
          <w:b/>
          <w:bCs/>
          <w:sz w:val="22"/>
          <w:szCs w:val="22"/>
        </w:rPr>
        <w:t>DÉNOMINATION DU CANDIDAT :</w:t>
      </w:r>
    </w:p>
    <w:p>
      <w:pPr>
        <w:pStyle w:val="Normal"/>
        <w:widowControl/>
        <w:suppressAutoHyphens w:val="true"/>
        <w:bidi w:val="0"/>
        <w:spacing w:lineRule="auto" w:line="276" w:before="0" w:after="120"/>
        <w:ind w:hanging="0" w:left="113" w:right="0"/>
        <w:jc w:val="left"/>
        <w:rPr>
          <w:rFonts w:ascii="Marianne" w:hAnsi="Marianne" w:cs="Arial"/>
          <w:b/>
          <w:bCs/>
          <w:sz w:val="22"/>
          <w:szCs w:val="22"/>
        </w:rPr>
      </w:pPr>
      <w:r>
        <w:rPr>
          <w:rFonts w:cs="Arial" w:ascii="Marianne" w:hAnsi="Marianne"/>
          <w:b/>
          <w:bCs/>
          <w:sz w:val="22"/>
          <w:szCs w:val="22"/>
        </w:rPr>
      </w:r>
    </w:p>
    <w:p>
      <w:pPr>
        <w:pStyle w:val="Normal"/>
        <w:widowControl/>
        <w:suppressAutoHyphens w:val="true"/>
        <w:bidi w:val="0"/>
        <w:spacing w:lineRule="auto" w:line="276" w:before="0" w:after="120"/>
        <w:ind w:hanging="0" w:left="113" w:right="0"/>
        <w:jc w:val="left"/>
        <w:rPr>
          <w:rFonts w:ascii="Marianne" w:hAnsi="Marianne" w:cs="Arial"/>
          <w:b/>
          <w:bCs/>
          <w:sz w:val="22"/>
          <w:szCs w:val="22"/>
        </w:rPr>
      </w:pPr>
      <w:r>
        <w:rPr>
          <w:rFonts w:cs="Arial" w:ascii="Marianne" w:hAnsi="Marianne"/>
          <w:b/>
          <w:bCs/>
          <w:sz w:val="22"/>
          <w:szCs w:val="22"/>
        </w:rPr>
      </w:r>
    </w:p>
    <w:p>
      <w:pPr>
        <w:pStyle w:val="Normal"/>
        <w:widowControl/>
        <w:suppressAutoHyphens w:val="true"/>
        <w:bidi w:val="0"/>
        <w:spacing w:lineRule="auto" w:line="276" w:before="0" w:after="120"/>
        <w:ind w:hanging="0" w:left="113" w:right="0"/>
        <w:jc w:val="left"/>
        <w:rPr>
          <w:rFonts w:ascii="Marianne" w:hAnsi="Marianne" w:cs="Arial"/>
          <w:b/>
          <w:bCs/>
          <w:sz w:val="22"/>
          <w:szCs w:val="22"/>
        </w:rPr>
      </w:pPr>
      <w:r>
        <w:rPr>
          <w:rFonts w:cs="Arial" w:ascii="Marianne" w:hAnsi="Marianne"/>
          <w:b/>
          <w:bCs/>
          <w:sz w:val="22"/>
          <w:szCs w:val="22"/>
        </w:rPr>
      </w:r>
    </w:p>
    <w:p>
      <w:pPr>
        <w:pStyle w:val="Normal"/>
        <w:widowControl/>
        <w:suppressAutoHyphens w:val="true"/>
        <w:bidi w:val="0"/>
        <w:spacing w:lineRule="auto" w:line="276" w:before="0" w:after="120"/>
        <w:ind w:hanging="0" w:left="113" w:right="0"/>
        <w:jc w:val="left"/>
        <w:rPr>
          <w:rFonts w:ascii="Marianne" w:hAnsi="Marianne" w:cs="Arial"/>
          <w:b/>
          <w:bCs/>
          <w:sz w:val="22"/>
          <w:szCs w:val="22"/>
        </w:rPr>
      </w:pPr>
      <w:r>
        <w:rPr>
          <w:rFonts w:cs="Arial" w:ascii="Marianne" w:hAnsi="Marianne"/>
          <w:b/>
          <w:bCs/>
          <w:sz w:val="22"/>
          <w:szCs w:val="22"/>
        </w:rPr>
      </w:r>
    </w:p>
    <w:p>
      <w:pPr>
        <w:pStyle w:val="Normal"/>
        <w:widowControl/>
        <w:suppressAutoHyphens w:val="true"/>
        <w:overflowPunct w:val="false"/>
        <w:bidi w:val="0"/>
        <w:spacing w:lineRule="auto" w:line="276" w:before="0" w:after="120"/>
        <w:ind w:hanging="0" w:left="0" w:right="0"/>
        <w:jc w:val="left"/>
        <w:rPr>
          <w:rFonts w:ascii="Marianne" w:hAnsi="Marianne" w:cs="Arial"/>
          <w:b/>
          <w:bCs/>
          <w:sz w:val="22"/>
          <w:szCs w:val="22"/>
        </w:rPr>
      </w:pPr>
      <w:r>
        <w:rPr>
          <w:rFonts w:cs="Arial" w:ascii="Marianne" w:hAnsi="Marianne"/>
          <w:b/>
          <w:bCs/>
          <w:sz w:val="22"/>
          <w:szCs w:val="22"/>
        </w:rPr>
        <w:t xml:space="preserve">Le présent cadre de réponse technique concerne le ou les lot(s) suivant(s) : </w:t>
      </w:r>
    </w:p>
    <w:tbl>
      <w:tblPr>
        <w:tblW w:w="9760" w:type="dxa"/>
        <w:jc w:val="left"/>
        <w:tblInd w:w="32" w:type="dxa"/>
        <w:tblLayout w:type="fixed"/>
        <w:tblCellMar>
          <w:top w:w="55" w:type="dxa"/>
          <w:left w:w="55" w:type="dxa"/>
          <w:bottom w:w="55" w:type="dxa"/>
          <w:right w:w="55" w:type="dxa"/>
        </w:tblCellMar>
      </w:tblPr>
      <w:tblGrid>
        <w:gridCol w:w="1236"/>
        <w:gridCol w:w="3924"/>
        <w:gridCol w:w="4600"/>
      </w:tblGrid>
      <w:tr>
        <w:trPr>
          <w:trHeight w:val="288" w:hRule="atLeast"/>
        </w:trPr>
        <w:tc>
          <w:tcPr>
            <w:tcW w:w="1236" w:type="dxa"/>
            <w:tcBorders>
              <w:top w:val="single" w:sz="2" w:space="0" w:color="000001"/>
              <w:left w:val="single" w:sz="2" w:space="0" w:color="000001"/>
            </w:tcBorders>
            <w:shd w:fill="2A6099" w:val="clear"/>
            <w:vAlign w:val="center"/>
          </w:tcPr>
          <w:p>
            <w:pPr>
              <w:pStyle w:val="Normal"/>
              <w:tabs>
                <w:tab w:val="clear" w:pos="720"/>
                <w:tab w:val="left" w:pos="1813" w:leader="none"/>
              </w:tabs>
              <w:spacing w:lineRule="auto" w:line="240" w:before="57" w:after="57"/>
              <w:ind w:firstLine="57" w:left="0" w:right="0"/>
              <w:textAlignment w:val="center"/>
              <w:rPr>
                <w:rFonts w:ascii="Marianne" w:hAnsi="Marianne"/>
                <w:b w:val="false"/>
                <w:bCs w:val="false"/>
                <w:i w:val="false"/>
                <w:i w:val="false"/>
                <w:iCs w:val="false"/>
                <w:strike w:val="false"/>
                <w:dstrike w:val="false"/>
                <w:color w:val="FFFFFF"/>
                <w:sz w:val="20"/>
                <w:szCs w:val="20"/>
                <w:highlight w:val="none"/>
                <w:u w:val="none"/>
                <w:shd w:fill="auto" w:val="clear"/>
                <w:lang w:val="zxx" w:eastAsia="zxx" w:bidi="zxx"/>
              </w:rPr>
            </w:pPr>
            <w:r>
              <w:rPr>
                <w:rFonts w:ascii="Marianne" w:hAnsi="Marianne"/>
                <w:b w:val="false"/>
                <w:bCs w:val="false"/>
                <w:i w:val="false"/>
                <w:iCs w:val="false"/>
                <w:strike w:val="false"/>
                <w:dstrike w:val="false"/>
                <w:color w:val="FFFFFF"/>
                <w:sz w:val="20"/>
                <w:szCs w:val="20"/>
                <w:u w:val="none"/>
                <w:shd w:fill="auto" w:val="clear"/>
                <w:lang w:val="zxx" w:eastAsia="zxx" w:bidi="zxx"/>
              </w:rPr>
              <w:t>N° de lot</w:t>
            </w:r>
          </w:p>
        </w:tc>
        <w:tc>
          <w:tcPr>
            <w:tcW w:w="3924" w:type="dxa"/>
            <w:tcBorders>
              <w:top w:val="single" w:sz="2" w:space="0" w:color="000001"/>
              <w:left w:val="single" w:sz="2" w:space="0" w:color="000001"/>
            </w:tcBorders>
            <w:shd w:fill="2A6099" w:val="clear"/>
            <w:vAlign w:val="center"/>
          </w:tcPr>
          <w:p>
            <w:pPr>
              <w:pStyle w:val="Normal"/>
              <w:tabs>
                <w:tab w:val="clear" w:pos="720"/>
                <w:tab w:val="left" w:pos="1813" w:leader="none"/>
              </w:tabs>
              <w:spacing w:lineRule="auto" w:line="240" w:before="57" w:after="57"/>
              <w:ind w:firstLine="57" w:left="0" w:right="0"/>
              <w:textAlignment w:val="center"/>
              <w:rPr>
                <w:rFonts w:ascii="Marianne" w:hAnsi="Marianne"/>
                <w:b w:val="false"/>
                <w:bCs w:val="false"/>
                <w:i w:val="false"/>
                <w:i w:val="false"/>
                <w:iCs w:val="false"/>
                <w:strike w:val="false"/>
                <w:dstrike w:val="false"/>
                <w:color w:val="FFFFFF"/>
                <w:sz w:val="20"/>
                <w:szCs w:val="20"/>
                <w:highlight w:val="none"/>
                <w:u w:val="none"/>
                <w:shd w:fill="auto" w:val="clear"/>
                <w:lang w:val="zxx" w:eastAsia="zxx" w:bidi="zxx"/>
              </w:rPr>
            </w:pPr>
            <w:r>
              <w:rPr>
                <w:rFonts w:ascii="Marianne" w:hAnsi="Marianne"/>
                <w:b w:val="false"/>
                <w:bCs w:val="false"/>
                <w:i w:val="false"/>
                <w:iCs w:val="false"/>
                <w:strike w:val="false"/>
                <w:dstrike w:val="false"/>
                <w:color w:val="FFFFFF"/>
                <w:sz w:val="20"/>
                <w:szCs w:val="20"/>
                <w:u w:val="none"/>
                <w:shd w:fill="auto" w:val="clear"/>
                <w:lang w:val="zxx" w:eastAsia="zxx" w:bidi="zxx"/>
              </w:rPr>
              <w:t>Départements</w:t>
            </w:r>
          </w:p>
        </w:tc>
        <w:tc>
          <w:tcPr>
            <w:tcW w:w="4600" w:type="dxa"/>
            <w:tcBorders>
              <w:top w:val="single" w:sz="2" w:space="0" w:color="000001"/>
              <w:left w:val="single" w:sz="2" w:space="0" w:color="000001"/>
              <w:right w:val="single" w:sz="2" w:space="0" w:color="000001"/>
            </w:tcBorders>
            <w:shd w:fill="2A6099" w:val="clear"/>
            <w:vAlign w:val="center"/>
          </w:tcPr>
          <w:p>
            <w:pPr>
              <w:pStyle w:val="Normal"/>
              <w:tabs>
                <w:tab w:val="clear" w:pos="720"/>
                <w:tab w:val="left" w:pos="1813" w:leader="none"/>
              </w:tabs>
              <w:spacing w:lineRule="auto" w:line="240" w:before="57" w:after="57"/>
              <w:ind w:firstLine="57" w:left="0" w:right="0"/>
              <w:textAlignment w:val="center"/>
              <w:rPr>
                <w:rFonts w:ascii="Marianne" w:hAnsi="Marianne"/>
                <w:b w:val="false"/>
                <w:bCs w:val="false"/>
                <w:i w:val="false"/>
                <w:i w:val="false"/>
                <w:iCs w:val="false"/>
                <w:strike w:val="false"/>
                <w:dstrike w:val="false"/>
                <w:color w:val="FFFFFF"/>
                <w:sz w:val="20"/>
                <w:szCs w:val="20"/>
                <w:highlight w:val="none"/>
                <w:u w:val="none"/>
                <w:shd w:fill="auto" w:val="clear"/>
                <w:lang w:val="zxx" w:eastAsia="zxx" w:bidi="zxx"/>
              </w:rPr>
            </w:pPr>
            <w:r>
              <w:rPr>
                <w:rFonts w:ascii="Marianne" w:hAnsi="Marianne"/>
                <w:b w:val="false"/>
                <w:bCs w:val="false"/>
                <w:i w:val="false"/>
                <w:iCs w:val="false"/>
                <w:strike w:val="false"/>
                <w:dstrike w:val="false"/>
                <w:color w:val="FFFFFF"/>
                <w:sz w:val="20"/>
                <w:szCs w:val="20"/>
                <w:u w:val="none"/>
                <w:shd w:fill="auto" w:val="clear"/>
                <w:lang w:val="zxx" w:eastAsia="zxx" w:bidi="zxx"/>
              </w:rPr>
              <w:t>Allotissement</w:t>
            </w:r>
          </w:p>
        </w:tc>
      </w:tr>
      <w:tr>
        <w:trPr>
          <w:trHeight w:val="288" w:hRule="atLeast"/>
        </w:trPr>
        <w:tc>
          <w:tcPr>
            <w:tcW w:w="1236" w:type="dxa"/>
            <w:tcBorders>
              <w:top w:val="single" w:sz="4" w:space="0" w:color="000000"/>
              <w:left w:val="single" w:sz="4" w:space="0" w:color="000000"/>
              <w:bottom w:val="single" w:sz="4" w:space="0" w:color="000000"/>
            </w:tcBorders>
            <w:vAlign w:val="center"/>
          </w:tcPr>
          <w:p>
            <w:pPr>
              <w:pStyle w:val="Normal"/>
              <w:tabs>
                <w:tab w:val="clear" w:pos="720"/>
                <w:tab w:val="left" w:pos="1813" w:leader="none"/>
              </w:tabs>
              <w:snapToGrid w:val="false"/>
              <w:spacing w:lineRule="auto" w:line="240" w:before="57" w:after="57"/>
              <w:ind w:left="0" w:right="0"/>
              <w:textAlignment w:val="center"/>
              <w:rPr>
                <w:rFonts w:ascii="Marianne" w:hAnsi="Marianne"/>
                <w:b w:val="false"/>
                <w:bCs w:val="false"/>
                <w:i w:val="false"/>
                <w:i w:val="false"/>
                <w:iCs w:val="false"/>
                <w:strike w:val="false"/>
                <w:dstrike w:val="false"/>
                <w:color w:val="000000"/>
                <w:sz w:val="20"/>
                <w:szCs w:val="20"/>
                <w:u w:val="none"/>
                <w:lang w:val="zxx" w:eastAsia="zxx" w:bidi="zxx"/>
              </w:rPr>
            </w:pPr>
            <w:r>
              <w:rPr>
                <w:rFonts w:ascii="Marianne" w:hAnsi="Marianne"/>
                <w:b w:val="false"/>
                <w:bCs w:val="false"/>
                <w:i w:val="false"/>
                <w:iCs w:val="false"/>
                <w:strike w:val="false"/>
                <w:dstrike w:val="false"/>
                <w:color w:val="000000"/>
                <w:sz w:val="20"/>
                <w:szCs w:val="20"/>
                <w:u w:val="none"/>
                <w:lang w:val="zxx" w:eastAsia="zxx" w:bidi="zxx"/>
              </w:rPr>
              <w:t>Lot 1</w:t>
            </w:r>
          </w:p>
        </w:tc>
        <w:tc>
          <w:tcPr>
            <w:tcW w:w="3924" w:type="dxa"/>
            <w:tcBorders>
              <w:top w:val="single" w:sz="4" w:space="0" w:color="000000"/>
              <w:left w:val="single" w:sz="4" w:space="0" w:color="000000"/>
              <w:bottom w:val="single" w:sz="4" w:space="0" w:color="000000"/>
            </w:tcBorders>
            <w:vAlign w:val="center"/>
          </w:tcPr>
          <w:p>
            <w:pPr>
              <w:pStyle w:val="Normal"/>
              <w:tabs>
                <w:tab w:val="clear" w:pos="720"/>
                <w:tab w:val="left" w:pos="1813" w:leader="none"/>
              </w:tabs>
              <w:spacing w:lineRule="auto" w:line="240" w:before="57" w:after="57"/>
              <w:ind w:firstLine="57" w:left="0" w:right="0"/>
              <w:textAlignment w:val="center"/>
              <w:rPr>
                <w:rFonts w:ascii="Marianne" w:hAnsi="Marianne"/>
                <w:b w:val="false"/>
                <w:bCs w:val="false"/>
                <w:i w:val="false"/>
                <w:i w:val="false"/>
                <w:iCs w:val="false"/>
                <w:strike w:val="false"/>
                <w:dstrike w:val="false"/>
                <w:color w:val="000000"/>
                <w:sz w:val="20"/>
                <w:szCs w:val="20"/>
                <w:u w:val="none"/>
                <w:shd w:fill="auto" w:val="clear"/>
                <w:lang w:val="zxx" w:eastAsia="zxx" w:bidi="zxx"/>
              </w:rPr>
            </w:pPr>
            <w:r>
              <w:rPr>
                <w:rFonts w:ascii="Marianne" w:hAnsi="Marianne"/>
                <w:b w:val="false"/>
                <w:bCs w:val="false"/>
                <w:i w:val="false"/>
                <w:iCs w:val="false"/>
                <w:strike w:val="false"/>
                <w:dstrike w:val="false"/>
                <w:color w:val="000000"/>
                <w:sz w:val="20"/>
                <w:szCs w:val="20"/>
                <w:u w:val="none"/>
                <w:shd w:fill="auto" w:val="clear"/>
                <w:lang w:val="zxx" w:eastAsia="zxx" w:bidi="zxx"/>
              </w:rPr>
              <w:t>Loiret (45)  et Eure-et-Loir (28)</w:t>
            </w:r>
          </w:p>
        </w:tc>
        <w:tc>
          <w:tcPr>
            <w:tcW w:w="460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813" w:leader="none"/>
              </w:tabs>
              <w:spacing w:lineRule="auto" w:line="240" w:before="57" w:after="57"/>
              <w:ind w:firstLine="57" w:left="0" w:right="0"/>
              <w:textAlignment w:val="center"/>
              <w:rPr>
                <w:rFonts w:ascii="Marianne" w:hAnsi="Marianne"/>
                <w:b w:val="false"/>
                <w:bCs w:val="false"/>
                <w:i w:val="false"/>
                <w:i w:val="false"/>
                <w:iCs w:val="false"/>
                <w:strike w:val="false"/>
                <w:dstrike w:val="false"/>
                <w:color w:val="000000"/>
                <w:sz w:val="20"/>
                <w:szCs w:val="20"/>
                <w:u w:val="none"/>
                <w:lang w:val="zxx" w:eastAsia="zxx" w:bidi="zxx"/>
              </w:rPr>
            </w:pPr>
            <w:r>
              <w:rPr>
                <w:rFonts w:ascii="Marianne" w:hAnsi="Marianne"/>
                <w:b w:val="false"/>
                <w:bCs w:val="false"/>
                <w:i w:val="false"/>
                <w:iCs w:val="false"/>
                <w:strike w:val="false"/>
                <w:dstrike w:val="false"/>
                <w:color w:val="000000"/>
                <w:sz w:val="20"/>
                <w:szCs w:val="20"/>
                <w:u w:val="none"/>
                <w:lang w:val="zxx" w:eastAsia="zxx" w:bidi="zxx"/>
              </w:rPr>
              <w:t>Fourniture et maintenance des défibrillateurs</w:t>
            </w:r>
          </w:p>
        </w:tc>
      </w:tr>
      <w:tr>
        <w:trPr>
          <w:trHeight w:val="288" w:hRule="atLeast"/>
        </w:trPr>
        <w:tc>
          <w:tcPr>
            <w:tcW w:w="1236" w:type="dxa"/>
            <w:tcBorders>
              <w:left w:val="single" w:sz="4" w:space="0" w:color="000000"/>
              <w:bottom w:val="single" w:sz="4" w:space="0" w:color="000000"/>
            </w:tcBorders>
            <w:vAlign w:val="center"/>
          </w:tcPr>
          <w:p>
            <w:pPr>
              <w:pStyle w:val="Normal"/>
              <w:tabs>
                <w:tab w:val="clear" w:pos="720"/>
                <w:tab w:val="left" w:pos="1813" w:leader="none"/>
              </w:tabs>
              <w:snapToGrid w:val="false"/>
              <w:spacing w:lineRule="auto" w:line="240" w:before="57" w:after="57"/>
              <w:ind w:left="0" w:right="0"/>
              <w:textAlignment w:val="center"/>
              <w:rPr>
                <w:rFonts w:ascii="Marianne" w:hAnsi="Marianne"/>
                <w:b w:val="false"/>
                <w:bCs w:val="false"/>
                <w:i w:val="false"/>
                <w:i w:val="false"/>
                <w:iCs w:val="false"/>
                <w:strike w:val="false"/>
                <w:dstrike w:val="false"/>
                <w:color w:val="000000"/>
                <w:sz w:val="20"/>
                <w:szCs w:val="20"/>
                <w:u w:val="none"/>
                <w:lang w:val="zxx" w:eastAsia="zxx" w:bidi="zxx"/>
              </w:rPr>
            </w:pPr>
            <w:r>
              <w:rPr>
                <w:rFonts w:ascii="Marianne" w:hAnsi="Marianne"/>
                <w:b w:val="false"/>
                <w:bCs w:val="false"/>
                <w:i w:val="false"/>
                <w:iCs w:val="false"/>
                <w:strike w:val="false"/>
                <w:dstrike w:val="false"/>
                <w:color w:val="000000"/>
                <w:sz w:val="20"/>
                <w:szCs w:val="20"/>
                <w:u w:val="none"/>
                <w:lang w:val="zxx" w:eastAsia="zxx" w:bidi="zxx"/>
              </w:rPr>
              <w:t>Lot 2</w:t>
            </w:r>
          </w:p>
        </w:tc>
        <w:tc>
          <w:tcPr>
            <w:tcW w:w="3924" w:type="dxa"/>
            <w:tcBorders>
              <w:left w:val="single" w:sz="4" w:space="0" w:color="000000"/>
              <w:bottom w:val="single" w:sz="4" w:space="0" w:color="000000"/>
            </w:tcBorders>
            <w:vAlign w:val="center"/>
          </w:tcPr>
          <w:p>
            <w:pPr>
              <w:pStyle w:val="Normal"/>
              <w:tabs>
                <w:tab w:val="clear" w:pos="720"/>
                <w:tab w:val="left" w:pos="1813" w:leader="none"/>
              </w:tabs>
              <w:spacing w:lineRule="auto" w:line="240" w:before="57" w:after="57"/>
              <w:ind w:firstLine="57" w:left="0" w:right="0"/>
              <w:textAlignment w:val="center"/>
              <w:rPr>
                <w:rFonts w:ascii="Marianne" w:hAnsi="Marianne"/>
                <w:b w:val="false"/>
                <w:bCs w:val="false"/>
                <w:i w:val="false"/>
                <w:i w:val="false"/>
                <w:iCs w:val="false"/>
                <w:strike w:val="false"/>
                <w:dstrike w:val="false"/>
                <w:color w:val="000000"/>
                <w:sz w:val="20"/>
                <w:szCs w:val="20"/>
                <w:u w:val="none"/>
                <w:shd w:fill="auto" w:val="clear"/>
                <w:lang w:val="zxx" w:eastAsia="zxx" w:bidi="zxx"/>
              </w:rPr>
            </w:pPr>
            <w:r>
              <w:rPr>
                <w:rFonts w:ascii="Marianne" w:hAnsi="Marianne"/>
                <w:b w:val="false"/>
                <w:bCs w:val="false"/>
                <w:i w:val="false"/>
                <w:iCs w:val="false"/>
                <w:strike w:val="false"/>
                <w:dstrike w:val="false"/>
                <w:color w:val="000000"/>
                <w:sz w:val="20"/>
                <w:szCs w:val="20"/>
                <w:u w:val="none"/>
                <w:shd w:fill="auto" w:val="clear"/>
                <w:lang w:val="zxx" w:eastAsia="zxx" w:bidi="zxx"/>
              </w:rPr>
              <w:t>Loir-et-Cher (41) et Indre-et-Loire (37)</w:t>
            </w:r>
          </w:p>
        </w:tc>
        <w:tc>
          <w:tcPr>
            <w:tcW w:w="4600" w:type="dxa"/>
            <w:tcBorders>
              <w:left w:val="single" w:sz="4" w:space="0" w:color="000000"/>
              <w:bottom w:val="single" w:sz="4" w:space="0" w:color="000000"/>
              <w:right w:val="single" w:sz="4" w:space="0" w:color="000000"/>
            </w:tcBorders>
            <w:vAlign w:val="center"/>
          </w:tcPr>
          <w:p>
            <w:pPr>
              <w:pStyle w:val="Normal"/>
              <w:tabs>
                <w:tab w:val="clear" w:pos="720"/>
                <w:tab w:val="left" w:pos="1813" w:leader="none"/>
              </w:tabs>
              <w:spacing w:lineRule="auto" w:line="240" w:before="57" w:after="57"/>
              <w:ind w:firstLine="57" w:left="0" w:right="0"/>
              <w:textAlignment w:val="center"/>
              <w:rPr>
                <w:rFonts w:ascii="Marianne" w:hAnsi="Marianne"/>
                <w:b w:val="false"/>
                <w:bCs w:val="false"/>
                <w:i w:val="false"/>
                <w:i w:val="false"/>
                <w:iCs w:val="false"/>
                <w:strike w:val="false"/>
                <w:dstrike w:val="false"/>
                <w:color w:val="000000"/>
                <w:sz w:val="20"/>
                <w:szCs w:val="20"/>
                <w:u w:val="none"/>
                <w:lang w:val="zxx" w:eastAsia="zxx" w:bidi="zxx"/>
              </w:rPr>
            </w:pPr>
            <w:r>
              <w:rPr>
                <w:rFonts w:ascii="Marianne" w:hAnsi="Marianne"/>
                <w:b w:val="false"/>
                <w:bCs w:val="false"/>
                <w:i w:val="false"/>
                <w:iCs w:val="false"/>
                <w:strike w:val="false"/>
                <w:dstrike w:val="false"/>
                <w:color w:val="000000"/>
                <w:sz w:val="20"/>
                <w:szCs w:val="20"/>
                <w:u w:val="none"/>
                <w:lang w:val="zxx" w:eastAsia="zxx" w:bidi="zxx"/>
              </w:rPr>
              <w:t>Fourniture et maintenance des défibrillateurs</w:t>
            </w:r>
          </w:p>
        </w:tc>
      </w:tr>
      <w:tr>
        <w:trPr>
          <w:trHeight w:val="288" w:hRule="atLeast"/>
        </w:trPr>
        <w:tc>
          <w:tcPr>
            <w:tcW w:w="1236" w:type="dxa"/>
            <w:tcBorders>
              <w:left w:val="single" w:sz="4" w:space="0" w:color="000000"/>
              <w:bottom w:val="single" w:sz="4" w:space="0" w:color="000000"/>
            </w:tcBorders>
            <w:vAlign w:val="center"/>
          </w:tcPr>
          <w:p>
            <w:pPr>
              <w:pStyle w:val="Normal"/>
              <w:tabs>
                <w:tab w:val="clear" w:pos="720"/>
                <w:tab w:val="left" w:pos="1813" w:leader="none"/>
              </w:tabs>
              <w:snapToGrid w:val="false"/>
              <w:spacing w:lineRule="auto" w:line="240" w:before="57" w:after="57"/>
              <w:ind w:left="0" w:right="0"/>
              <w:textAlignment w:val="center"/>
              <w:rPr>
                <w:rFonts w:ascii="Marianne" w:hAnsi="Marianne"/>
                <w:b w:val="false"/>
                <w:bCs w:val="false"/>
                <w:i w:val="false"/>
                <w:i w:val="false"/>
                <w:iCs w:val="false"/>
                <w:strike w:val="false"/>
                <w:dstrike w:val="false"/>
                <w:color w:val="000000"/>
                <w:sz w:val="20"/>
                <w:szCs w:val="20"/>
                <w:u w:val="none"/>
                <w:lang w:val="zxx" w:eastAsia="zxx" w:bidi="zxx"/>
              </w:rPr>
            </w:pPr>
            <w:r>
              <w:rPr>
                <w:rFonts w:ascii="Marianne" w:hAnsi="Marianne"/>
                <w:b w:val="false"/>
                <w:bCs w:val="false"/>
                <w:i w:val="false"/>
                <w:iCs w:val="false"/>
                <w:strike w:val="false"/>
                <w:dstrike w:val="false"/>
                <w:color w:val="000000"/>
                <w:sz w:val="20"/>
                <w:szCs w:val="20"/>
                <w:u w:val="none"/>
                <w:lang w:val="zxx" w:eastAsia="zxx" w:bidi="zxx"/>
              </w:rPr>
              <w:t>Lot 3</w:t>
            </w:r>
          </w:p>
        </w:tc>
        <w:tc>
          <w:tcPr>
            <w:tcW w:w="3924" w:type="dxa"/>
            <w:tcBorders>
              <w:left w:val="single" w:sz="4" w:space="0" w:color="000000"/>
              <w:bottom w:val="single" w:sz="4" w:space="0" w:color="000000"/>
            </w:tcBorders>
            <w:vAlign w:val="center"/>
          </w:tcPr>
          <w:p>
            <w:pPr>
              <w:pStyle w:val="Normal"/>
              <w:tabs>
                <w:tab w:val="clear" w:pos="720"/>
                <w:tab w:val="left" w:pos="1813" w:leader="none"/>
              </w:tabs>
              <w:spacing w:lineRule="auto" w:line="240" w:before="57" w:after="57"/>
              <w:ind w:firstLine="57" w:left="0" w:right="0"/>
              <w:textAlignment w:val="center"/>
              <w:rPr>
                <w:rFonts w:ascii="Marianne" w:hAnsi="Marianne"/>
                <w:b w:val="false"/>
                <w:bCs w:val="false"/>
                <w:i w:val="false"/>
                <w:i w:val="false"/>
                <w:iCs w:val="false"/>
                <w:strike w:val="false"/>
                <w:dstrike w:val="false"/>
                <w:color w:val="000000"/>
                <w:sz w:val="20"/>
                <w:szCs w:val="20"/>
                <w:u w:val="none"/>
                <w:shd w:fill="auto" w:val="clear"/>
                <w:lang w:val="zxx" w:eastAsia="zxx" w:bidi="zxx"/>
              </w:rPr>
            </w:pPr>
            <w:r>
              <w:rPr>
                <w:rFonts w:ascii="Marianne" w:hAnsi="Marianne"/>
                <w:b w:val="false"/>
                <w:bCs w:val="false"/>
                <w:i w:val="false"/>
                <w:iCs w:val="false"/>
                <w:strike w:val="false"/>
                <w:dstrike w:val="false"/>
                <w:color w:val="000000"/>
                <w:sz w:val="20"/>
                <w:szCs w:val="20"/>
                <w:u w:val="none"/>
                <w:shd w:fill="auto" w:val="clear"/>
                <w:lang w:val="zxx" w:eastAsia="zxx" w:bidi="zxx"/>
              </w:rPr>
              <w:t>Cher (18) et Indre (36)</w:t>
            </w:r>
          </w:p>
        </w:tc>
        <w:tc>
          <w:tcPr>
            <w:tcW w:w="4600" w:type="dxa"/>
            <w:tcBorders>
              <w:left w:val="single" w:sz="4" w:space="0" w:color="000000"/>
              <w:bottom w:val="single" w:sz="4" w:space="0" w:color="000000"/>
              <w:right w:val="single" w:sz="4" w:space="0" w:color="000000"/>
            </w:tcBorders>
            <w:vAlign w:val="center"/>
          </w:tcPr>
          <w:p>
            <w:pPr>
              <w:pStyle w:val="Normal"/>
              <w:tabs>
                <w:tab w:val="clear" w:pos="720"/>
                <w:tab w:val="left" w:pos="1813" w:leader="none"/>
              </w:tabs>
              <w:spacing w:lineRule="auto" w:line="240" w:before="57" w:after="57"/>
              <w:ind w:firstLine="57" w:left="0" w:right="0"/>
              <w:textAlignment w:val="center"/>
              <w:rPr>
                <w:rFonts w:ascii="Marianne" w:hAnsi="Marianne"/>
                <w:b w:val="false"/>
                <w:bCs w:val="false"/>
                <w:i w:val="false"/>
                <w:i w:val="false"/>
                <w:iCs w:val="false"/>
                <w:strike w:val="false"/>
                <w:dstrike w:val="false"/>
                <w:color w:val="000000"/>
                <w:sz w:val="20"/>
                <w:szCs w:val="20"/>
                <w:u w:val="none"/>
                <w:lang w:val="zxx" w:eastAsia="zxx" w:bidi="zxx"/>
              </w:rPr>
            </w:pPr>
            <w:r>
              <w:rPr>
                <w:rFonts w:ascii="Marianne" w:hAnsi="Marianne"/>
                <w:b w:val="false"/>
                <w:bCs w:val="false"/>
                <w:i w:val="false"/>
                <w:iCs w:val="false"/>
                <w:strike w:val="false"/>
                <w:dstrike w:val="false"/>
                <w:color w:val="000000"/>
                <w:sz w:val="20"/>
                <w:szCs w:val="20"/>
                <w:u w:val="none"/>
                <w:lang w:val="zxx" w:eastAsia="zxx" w:bidi="zxx"/>
              </w:rPr>
              <w:t>Fourniture et maintenance des défibrillateurs</w:t>
            </w:r>
          </w:p>
        </w:tc>
      </w:tr>
    </w:tbl>
    <w:p>
      <w:pPr>
        <w:pStyle w:val="Normal"/>
        <w:widowControl/>
        <w:suppressAutoHyphens w:val="true"/>
        <w:overflowPunct w:val="false"/>
        <w:bidi w:val="0"/>
        <w:spacing w:lineRule="auto" w:line="276" w:before="0" w:after="120"/>
        <w:ind w:hanging="0" w:left="0" w:right="0"/>
        <w:jc w:val="left"/>
        <w:rPr>
          <w:rFonts w:ascii="Marianne" w:hAnsi="Marianne"/>
          <w:sz w:val="22"/>
          <w:szCs w:val="22"/>
        </w:rPr>
      </w:pPr>
      <w:r>
        <w:rPr>
          <w:rFonts w:ascii="Marianne" w:hAnsi="Marianne"/>
          <w:sz w:val="22"/>
          <w:szCs w:val="22"/>
        </w:rPr>
      </w:r>
      <w:r>
        <w:br w:type="page"/>
      </w:r>
    </w:p>
    <w:p>
      <w:pPr>
        <w:pStyle w:val="Heading1"/>
        <w:spacing w:before="0" w:after="0"/>
        <w:ind w:hanging="0" w:left="0"/>
        <w:jc w:val="center"/>
        <w:rPr>
          <w:rFonts w:ascii="Marianne" w:hAnsi="Marianne"/>
          <w:sz w:val="20"/>
          <w:szCs w:val="20"/>
        </w:rPr>
      </w:pPr>
      <w:bookmarkStart w:id="0" w:name="__RefHeading___Toc1910_3543478726"/>
      <w:bookmarkEnd w:id="0"/>
      <w:r>
        <w:rPr>
          <w:rFonts w:ascii="Marianne" w:hAnsi="Marianne"/>
          <w:sz w:val="20"/>
          <w:szCs w:val="20"/>
        </w:rPr>
        <w:t>INFORMATIONS PRÉLIMINAIRES</w:t>
      </w:r>
    </w:p>
    <w:p>
      <w:pPr>
        <w:pStyle w:val="Normal"/>
        <w:widowControl/>
        <w:tabs>
          <w:tab w:val="clear" w:pos="720"/>
          <w:tab w:val="left" w:pos="450" w:leader="none"/>
        </w:tabs>
        <w:suppressAutoHyphens w:val="true"/>
        <w:bidi w:val="0"/>
        <w:spacing w:lineRule="auto" w:line="276" w:before="0" w:after="0"/>
        <w:ind w:hanging="0" w:left="0" w:right="0"/>
        <w:jc w:val="both"/>
        <w:rPr>
          <w:rFonts w:ascii="Marianne" w:hAnsi="Marianne"/>
          <w:sz w:val="20"/>
          <w:szCs w:val="20"/>
        </w:rPr>
      </w:pPr>
      <w:r>
        <w:rPr>
          <w:rFonts w:ascii="Marianne" w:hAnsi="Marianne"/>
          <w:sz w:val="20"/>
          <w:szCs w:val="20"/>
        </w:rPr>
      </w:r>
    </w:p>
    <w:p>
      <w:pPr>
        <w:pStyle w:val="Normal"/>
        <w:spacing w:before="0" w:after="0"/>
        <w:rPr>
          <w:rFonts w:ascii="Marianne" w:hAnsi="Marianne" w:cs="Arial"/>
          <w:sz w:val="20"/>
          <w:szCs w:val="20"/>
        </w:rPr>
      </w:pPr>
      <w:r>
        <w:rPr>
          <w:rFonts w:cs="Arial" w:ascii="Marianne" w:hAnsi="Marianne"/>
          <w:sz w:val="20"/>
          <w:szCs w:val="20"/>
        </w:rPr>
        <w:t>Ce document constitue le cadre de réponse qui doit être utilisé par le candidat pour structurer la présentation de son offre à la présente consultation.</w:t>
      </w:r>
    </w:p>
    <w:p>
      <w:pPr>
        <w:pStyle w:val="Normal"/>
        <w:spacing w:before="0" w:after="0"/>
        <w:rPr>
          <w:rFonts w:ascii="Marianne" w:hAnsi="Marianne" w:cs="Arial"/>
          <w:sz w:val="20"/>
          <w:szCs w:val="20"/>
        </w:rPr>
      </w:pPr>
      <w:r>
        <w:rPr>
          <w:rFonts w:cs="Arial" w:ascii="Marianne" w:hAnsi="Marianne"/>
          <w:sz w:val="20"/>
          <w:szCs w:val="20"/>
        </w:rPr>
      </w:r>
    </w:p>
    <w:p>
      <w:pPr>
        <w:pStyle w:val="Normal"/>
        <w:spacing w:before="0" w:after="0"/>
        <w:rPr>
          <w:rFonts w:ascii="Marianne" w:hAnsi="Marianne" w:cs="Arial"/>
          <w:sz w:val="20"/>
          <w:szCs w:val="20"/>
        </w:rPr>
      </w:pPr>
      <w:r>
        <w:rPr>
          <w:rFonts w:cs="Arial" w:ascii="Marianne" w:hAnsi="Marianne"/>
          <w:sz w:val="20"/>
          <w:szCs w:val="20"/>
        </w:rPr>
        <w:t>Il permet de synthétiser l'offre technique et deviendra contractuel après signature de l’accord-cadre. En cas de différend dans l'exécution de la prestation, il servira de référence et représentera l'engagement du candidat. Les engagements du candidat devenu titulaire qui ne seront pas respectés entraîneront de façon automatique l’application des pénalités prévues au marché.</w:t>
      </w:r>
    </w:p>
    <w:p>
      <w:pPr>
        <w:pStyle w:val="Normal"/>
        <w:spacing w:before="0" w:after="0"/>
        <w:rPr>
          <w:rFonts w:ascii="Marianne" w:hAnsi="Marianne" w:cs="Arial"/>
          <w:sz w:val="20"/>
          <w:szCs w:val="20"/>
        </w:rPr>
      </w:pPr>
      <w:r>
        <w:rPr>
          <w:rFonts w:cs="Arial" w:ascii="Marianne" w:hAnsi="Marianne"/>
          <w:sz w:val="20"/>
          <w:szCs w:val="20"/>
        </w:rPr>
      </w:r>
    </w:p>
    <w:p>
      <w:pPr>
        <w:pStyle w:val="Normal"/>
        <w:spacing w:before="0" w:after="0"/>
        <w:rPr>
          <w:rFonts w:ascii="Marianne" w:hAnsi="Marianne" w:cs="Arial"/>
          <w:sz w:val="20"/>
          <w:szCs w:val="20"/>
        </w:rPr>
      </w:pPr>
      <w:r>
        <w:rPr>
          <w:rFonts w:cs="Arial" w:ascii="Marianne" w:hAnsi="Marianne"/>
          <w:sz w:val="20"/>
          <w:szCs w:val="20"/>
        </w:rPr>
        <w:t xml:space="preserve">Le candidat peut joindre une annexe pour compléter une de ses réponses. </w:t>
      </w:r>
    </w:p>
    <w:p>
      <w:pPr>
        <w:pStyle w:val="Normal"/>
        <w:spacing w:before="0" w:after="0"/>
        <w:rPr>
          <w:rFonts w:ascii="Marianne" w:hAnsi="Marianne" w:cs="Arial"/>
          <w:sz w:val="20"/>
          <w:szCs w:val="20"/>
        </w:rPr>
      </w:pPr>
      <w:r>
        <w:rPr>
          <w:rFonts w:cs="Arial" w:ascii="Marianne" w:hAnsi="Marianne"/>
          <w:sz w:val="20"/>
          <w:szCs w:val="20"/>
        </w:rPr>
      </w:r>
    </w:p>
    <w:p>
      <w:pPr>
        <w:pStyle w:val="Normal"/>
        <w:spacing w:before="0" w:after="0"/>
        <w:rPr>
          <w:rFonts w:ascii="Marianne" w:hAnsi="Marianne" w:cs="Arial"/>
          <w:sz w:val="20"/>
          <w:szCs w:val="20"/>
        </w:rPr>
      </w:pPr>
      <w:r>
        <w:rPr>
          <w:rFonts w:cs="Arial" w:ascii="Marianne" w:hAnsi="Marianne"/>
          <w:sz w:val="20"/>
          <w:szCs w:val="20"/>
        </w:rPr>
        <w:t>Le présent document et les éventuelles annexes serviront à l’analyse des offres conformément au règlement de la consultation.</w:t>
      </w:r>
    </w:p>
    <w:p>
      <w:pPr>
        <w:pStyle w:val="Normal"/>
        <w:spacing w:before="0" w:after="0"/>
        <w:rPr>
          <w:rFonts w:ascii="Marianne" w:hAnsi="Marianne" w:cs="Arial"/>
          <w:sz w:val="20"/>
          <w:szCs w:val="20"/>
        </w:rPr>
      </w:pPr>
      <w:r>
        <w:rPr>
          <w:rFonts w:cs="Arial" w:ascii="Marianne" w:hAnsi="Marianne"/>
          <w:sz w:val="20"/>
          <w:szCs w:val="20"/>
        </w:rPr>
      </w:r>
    </w:p>
    <w:p>
      <w:pPr>
        <w:pStyle w:val="Normal"/>
        <w:spacing w:before="0" w:after="0"/>
        <w:rPr>
          <w:rFonts w:ascii="Marianne" w:hAnsi="Marianne" w:cs="Arial"/>
          <w:sz w:val="20"/>
          <w:szCs w:val="20"/>
        </w:rPr>
      </w:pPr>
      <w:r>
        <w:rPr>
          <w:rFonts w:cs="Arial" w:ascii="Marianne" w:hAnsi="Marianne"/>
          <w:sz w:val="20"/>
          <w:szCs w:val="20"/>
        </w:rPr>
        <w:t xml:space="preserve">Il est impératif que ce document n’excède pas </w:t>
      </w:r>
      <w:r>
        <w:rPr>
          <w:rFonts w:cs="Arial" w:ascii="Marianne" w:hAnsi="Marianne"/>
          <w:b/>
          <w:bCs/>
          <w:color w:val="C9211E"/>
          <w:sz w:val="20"/>
          <w:szCs w:val="20"/>
          <w:u w:val="single"/>
        </w:rPr>
        <w:t xml:space="preserve"> 20 pages</w:t>
      </w:r>
      <w:r>
        <w:rPr>
          <w:rFonts w:cs="Arial" w:ascii="Marianne" w:hAnsi="Marianne"/>
          <w:sz w:val="20"/>
          <w:szCs w:val="20"/>
        </w:rPr>
        <w:t xml:space="preserve"> et qu’il respecte la mise en forme.</w:t>
      </w:r>
    </w:p>
    <w:p>
      <w:pPr>
        <w:pStyle w:val="Normal"/>
        <w:spacing w:before="0" w:after="0"/>
        <w:rPr>
          <w:rFonts w:ascii="Marianne" w:hAnsi="Marianne" w:cs="Arial"/>
          <w:sz w:val="20"/>
          <w:szCs w:val="20"/>
        </w:rPr>
      </w:pPr>
      <w:r>
        <w:rPr>
          <w:rFonts w:cs="Arial" w:ascii="Marianne" w:hAnsi="Marianne"/>
          <w:sz w:val="20"/>
          <w:szCs w:val="20"/>
        </w:rPr>
      </w:r>
    </w:p>
    <w:p>
      <w:pPr>
        <w:pStyle w:val="Normal"/>
        <w:rPr>
          <w:rFonts w:ascii="Marianne" w:hAnsi="Marianne"/>
          <w:b/>
          <w:bCs/>
          <w:color w:val="C9211E"/>
          <w:sz w:val="20"/>
          <w:szCs w:val="20"/>
        </w:rPr>
      </w:pPr>
      <w:r>
        <w:rPr>
          <w:rFonts w:ascii="Marianne" w:hAnsi="Marianne"/>
          <w:b/>
          <w:bCs/>
          <w:color w:val="C9211E"/>
          <w:sz w:val="20"/>
          <w:szCs w:val="20"/>
        </w:rPr>
        <w:t xml:space="preserve">Le candidat fournira </w:t>
      </w:r>
      <w:r>
        <w:rPr>
          <w:rFonts w:ascii="Marianne" w:hAnsi="Marianne"/>
          <w:b/>
          <w:bCs/>
          <w:color w:val="C9211E"/>
          <w:sz w:val="20"/>
          <w:szCs w:val="20"/>
          <w:u w:val="single"/>
        </w:rPr>
        <w:t>un cadre de mémoire technique par lot</w:t>
      </w:r>
      <w:r>
        <w:rPr>
          <w:rFonts w:ascii="Marianne" w:hAnsi="Marianne"/>
          <w:b/>
          <w:bCs/>
          <w:color w:val="C9211E"/>
          <w:sz w:val="20"/>
          <w:szCs w:val="20"/>
        </w:rPr>
        <w:t>.</w:t>
      </w:r>
    </w:p>
    <w:p>
      <w:pPr>
        <w:pStyle w:val="Normal"/>
        <w:rPr>
          <w:rFonts w:ascii="Marianne" w:hAnsi="Marianne"/>
          <w:b/>
          <w:bCs/>
          <w:color w:val="C9211E"/>
          <w:sz w:val="20"/>
          <w:szCs w:val="20"/>
        </w:rPr>
      </w:pPr>
      <w:r>
        <w:rPr>
          <w:rFonts w:ascii="Marianne" w:hAnsi="Marianne"/>
          <w:b/>
          <w:bCs/>
          <w:color w:val="C9211E"/>
          <w:sz w:val="20"/>
          <w:szCs w:val="20"/>
        </w:rPr>
      </w:r>
    </w:p>
    <w:p>
      <w:pPr>
        <w:pStyle w:val="Normal"/>
        <w:spacing w:before="0" w:after="0"/>
        <w:rPr>
          <w:color w:val="C9211E"/>
        </w:rPr>
      </w:pPr>
      <w:r>
        <w:rPr>
          <w:rFonts w:cs="Arial" w:ascii="Marianne" w:hAnsi="Marianne"/>
          <w:b/>
          <w:bCs/>
          <w:i w:val="false"/>
          <w:iCs w:val="false"/>
          <w:strike w:val="false"/>
          <w:dstrike w:val="false"/>
          <w:color w:val="C9211E"/>
          <w:sz w:val="20"/>
          <w:szCs w:val="20"/>
          <w:u w:val="none"/>
          <w:shd w:fill="auto" w:val="clear"/>
          <w:lang w:val="zxx" w:eastAsia="zxx" w:bidi="zxx"/>
        </w:rPr>
        <w:t xml:space="preserve">Le candidat joindra également à ce document un exemple de livrable type </w:t>
      </w:r>
      <w:r>
        <w:rPr>
          <w:rFonts w:cs="Arial" w:ascii="Marianne" w:hAnsi="Marianne"/>
          <w:b/>
          <w:bCs/>
          <w:i w:val="false"/>
          <w:iCs w:val="false"/>
          <w:strike w:val="false"/>
          <w:dstrike w:val="false"/>
          <w:color w:val="C9211E"/>
          <w:sz w:val="20"/>
          <w:szCs w:val="20"/>
          <w:u w:val="single"/>
          <w:shd w:fill="auto" w:val="clear"/>
          <w:lang w:val="zxx" w:eastAsia="zxx" w:bidi="zxx"/>
        </w:rPr>
        <w:t>rapport d’intervention</w:t>
      </w:r>
      <w:r>
        <w:rPr>
          <w:rFonts w:cs="Arial" w:ascii="Marianne" w:hAnsi="Marianne"/>
          <w:b/>
          <w:bCs/>
          <w:i w:val="false"/>
          <w:iCs w:val="false"/>
          <w:strike w:val="false"/>
          <w:dstrike w:val="false"/>
          <w:color w:val="C9211E"/>
          <w:sz w:val="20"/>
          <w:szCs w:val="20"/>
          <w:u w:val="none"/>
          <w:shd w:fill="auto" w:val="clear"/>
          <w:lang w:val="zxx" w:eastAsia="zxx" w:bidi="zxx"/>
        </w:rPr>
        <w:t> afin de connaître la qualité des rendus.</w:t>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Normal"/>
        <w:spacing w:before="0" w:after="0"/>
        <w:rPr>
          <w:rFonts w:ascii="Marianne" w:hAnsi="Marianne" w:cs="Arial"/>
          <w:b/>
          <w:bCs/>
          <w:i w:val="false"/>
          <w:i w:val="false"/>
          <w:iCs w:val="false"/>
          <w:color w:val="auto"/>
          <w:sz w:val="20"/>
          <w:szCs w:val="20"/>
        </w:rPr>
      </w:pPr>
      <w:r>
        <w:rPr>
          <w:rFonts w:cs="Arial" w:ascii="Marianne" w:hAnsi="Marianne"/>
          <w:b/>
          <w:bCs/>
          <w:i w:val="false"/>
          <w:iCs w:val="false"/>
          <w:color w:val="auto"/>
          <w:sz w:val="20"/>
          <w:szCs w:val="20"/>
        </w:rPr>
      </w:r>
    </w:p>
    <w:p>
      <w:pPr>
        <w:pStyle w:val="Heading1"/>
        <w:ind w:hanging="0" w:left="0"/>
        <w:jc w:val="center"/>
        <w:rPr>
          <w:rFonts w:ascii="Marianne" w:hAnsi="Marianne"/>
          <w:sz w:val="20"/>
          <w:szCs w:val="20"/>
        </w:rPr>
      </w:pPr>
      <w:bookmarkStart w:id="1" w:name="__RefHeading___Toc5033_4122481045"/>
      <w:bookmarkEnd w:id="1"/>
      <w:r>
        <w:rPr>
          <w:rFonts w:eastAsia="Times New Roman" w:cs="Arial" w:ascii="Marianne" w:hAnsi="Marianne"/>
          <w:b/>
          <w:bCs/>
          <w:iCs/>
          <w:caps/>
          <w:color w:val="FFFFFF"/>
          <w:kern w:val="0"/>
          <w:sz w:val="20"/>
          <w:szCs w:val="20"/>
          <w:lang w:val="fr-FR" w:eastAsia="en-US" w:bidi="ar-SA"/>
        </w:rPr>
        <w:t>PRÉSENTATION DU CANDIDAT</w:t>
      </w:r>
    </w:p>
    <w:p>
      <w:pPr>
        <w:pStyle w:val="Normal"/>
        <w:widowControl/>
        <w:tabs>
          <w:tab w:val="clear" w:pos="720"/>
          <w:tab w:val="left" w:pos="708" w:leader="none"/>
        </w:tabs>
        <w:suppressAutoHyphens w:val="true"/>
        <w:spacing w:lineRule="auto" w:line="276"/>
        <w:jc w:val="both"/>
        <w:rPr>
          <w:rFonts w:ascii="Marianne" w:hAnsi="Marianne" w:eastAsia="Arial" w:cs="Times New Roman"/>
          <w:sz w:val="20"/>
          <w:szCs w:val="20"/>
          <w:lang w:val="fr-FR" w:eastAsia="zh-CN"/>
        </w:rPr>
      </w:pPr>
      <w:r>
        <w:rPr>
          <w:rFonts w:eastAsia="Arial" w:cs="Times New Roman" w:ascii="Marianne" w:hAnsi="Marianne"/>
          <w:sz w:val="20"/>
          <w:szCs w:val="20"/>
          <w:lang w:val="fr-FR" w:eastAsia="zh-CN"/>
        </w:rPr>
      </w:r>
    </w:p>
    <w:p>
      <w:pPr>
        <w:pStyle w:val="BodyText"/>
        <w:numPr>
          <w:ilvl w:val="0"/>
          <w:numId w:val="1"/>
        </w:numPr>
        <w:rPr>
          <w:rFonts w:ascii="Marianne" w:hAnsi="Marianne"/>
          <w:b/>
          <w:bCs/>
          <w:sz w:val="20"/>
          <w:szCs w:val="20"/>
        </w:rPr>
      </w:pPr>
      <w:r>
        <w:rPr>
          <w:b/>
          <w:bCs/>
          <w:sz w:val="20"/>
          <w:szCs w:val="20"/>
        </w:rPr>
        <w:t>Adresse de l’agence qui va intervenir  :</w:t>
      </w:r>
    </w:p>
    <w:p>
      <w:pPr>
        <w:pStyle w:val="BodyText"/>
        <w:rPr>
          <w:rFonts w:ascii="Marianne" w:hAnsi="Marianne"/>
          <w:sz w:val="20"/>
          <w:szCs w:val="20"/>
        </w:rPr>
      </w:pPr>
      <w:r>
        <w:rPr>
          <w:sz w:val="20"/>
          <w:szCs w:val="20"/>
        </w:rPr>
      </w:r>
    </w:p>
    <w:p>
      <w:pPr>
        <w:pStyle w:val="BodyText"/>
        <w:rPr>
          <w:rFonts w:ascii="Marianne" w:hAnsi="Marianne"/>
          <w:sz w:val="20"/>
          <w:szCs w:val="20"/>
        </w:rPr>
      </w:pPr>
      <w:r>
        <w:rPr>
          <w:sz w:val="20"/>
          <w:szCs w:val="20"/>
        </w:rPr>
      </w:r>
    </w:p>
    <w:p>
      <w:pPr>
        <w:pStyle w:val="BodyText"/>
        <w:rPr>
          <w:rFonts w:ascii="Marianne" w:hAnsi="Marianne"/>
          <w:sz w:val="20"/>
          <w:szCs w:val="20"/>
        </w:rPr>
      </w:pPr>
      <w:r>
        <w:rPr>
          <w:sz w:val="20"/>
          <w:szCs w:val="20"/>
        </w:rPr>
      </w:r>
    </w:p>
    <w:p>
      <w:pPr>
        <w:pStyle w:val="BodyText"/>
        <w:rPr>
          <w:rFonts w:ascii="Marianne" w:hAnsi="Marianne"/>
          <w:sz w:val="20"/>
          <w:szCs w:val="20"/>
        </w:rPr>
      </w:pPr>
      <w:r>
        <w:rPr>
          <w:sz w:val="20"/>
          <w:szCs w:val="20"/>
        </w:rPr>
      </w:r>
    </w:p>
    <w:p>
      <w:pPr>
        <w:pStyle w:val="BodyText"/>
        <w:numPr>
          <w:ilvl w:val="0"/>
          <w:numId w:val="2"/>
        </w:numPr>
        <w:rPr>
          <w:rFonts w:ascii="Marianne" w:hAnsi="Marianne"/>
          <w:b/>
          <w:bCs/>
          <w:sz w:val="20"/>
          <w:szCs w:val="20"/>
        </w:rPr>
      </w:pPr>
      <w:r>
        <w:rPr>
          <w:b/>
          <w:bCs/>
          <w:sz w:val="20"/>
          <w:szCs w:val="20"/>
        </w:rPr>
        <w:t>Effectif global de l’entreprise et de l’agence qui va exécuter la prestation :</w:t>
      </w:r>
    </w:p>
    <w:p>
      <w:pPr>
        <w:pStyle w:val="BodyText"/>
        <w:rPr>
          <w:rFonts w:ascii="Marianne" w:hAnsi="Marianne"/>
          <w:sz w:val="20"/>
          <w:szCs w:val="20"/>
        </w:rPr>
      </w:pPr>
      <w:r>
        <w:rPr>
          <w:sz w:val="20"/>
          <w:szCs w:val="20"/>
        </w:rPr>
      </w:r>
    </w:p>
    <w:p>
      <w:pPr>
        <w:pStyle w:val="BodyText"/>
        <w:rPr>
          <w:rFonts w:ascii="Marianne" w:hAnsi="Marianne"/>
          <w:sz w:val="20"/>
          <w:szCs w:val="20"/>
        </w:rPr>
      </w:pPr>
      <w:r>
        <w:rPr>
          <w:sz w:val="20"/>
          <w:szCs w:val="20"/>
        </w:rPr>
      </w:r>
    </w:p>
    <w:p>
      <w:pPr>
        <w:pStyle w:val="BodyText"/>
        <w:rPr>
          <w:rFonts w:ascii="Marianne" w:hAnsi="Marianne"/>
          <w:sz w:val="20"/>
          <w:szCs w:val="20"/>
        </w:rPr>
      </w:pPr>
      <w:r>
        <w:rPr>
          <w:sz w:val="20"/>
          <w:szCs w:val="20"/>
        </w:rPr>
      </w:r>
    </w:p>
    <w:p>
      <w:pPr>
        <w:pStyle w:val="BodyText"/>
        <w:rPr>
          <w:rFonts w:ascii="Marianne" w:hAnsi="Marianne"/>
          <w:sz w:val="20"/>
          <w:szCs w:val="20"/>
        </w:rPr>
      </w:pPr>
      <w:r>
        <w:rPr>
          <w:sz w:val="20"/>
          <w:szCs w:val="20"/>
        </w:rPr>
      </w:r>
    </w:p>
    <w:p>
      <w:pPr>
        <w:pStyle w:val="BodyText"/>
        <w:numPr>
          <w:ilvl w:val="0"/>
          <w:numId w:val="3"/>
        </w:numPr>
        <w:rPr/>
      </w:pPr>
      <w:r>
        <w:rPr>
          <w:b/>
          <w:bCs/>
          <w:sz w:val="20"/>
          <w:szCs w:val="20"/>
        </w:rPr>
        <w:t>Contacts du marché :</w:t>
      </w:r>
    </w:p>
    <w:p>
      <w:pPr>
        <w:pStyle w:val="BodyText"/>
        <w:rPr>
          <w:rFonts w:ascii="Marianne" w:hAnsi="Marianne"/>
          <w:b/>
          <w:bCs/>
          <w:sz w:val="20"/>
          <w:szCs w:val="20"/>
        </w:rPr>
      </w:pPr>
      <w:r>
        <w:rPr>
          <w:b/>
          <w:bCs/>
          <w:sz w:val="20"/>
          <w:szCs w:val="20"/>
        </w:rPr>
      </w:r>
    </w:p>
    <w:p>
      <w:pPr>
        <w:pStyle w:val="BodyText"/>
        <w:rPr>
          <w:rFonts w:ascii="Marianne" w:hAnsi="Marianne"/>
          <w:sz w:val="20"/>
          <w:szCs w:val="20"/>
        </w:rPr>
      </w:pPr>
      <w:r>
        <w:rPr>
          <w:sz w:val="20"/>
          <w:szCs w:val="20"/>
        </w:rPr>
        <w:t>Le responsable du marché :</w:t>
      </w:r>
    </w:p>
    <w:tbl>
      <w:tblPr>
        <w:tblW w:w="9854" w:type="dxa"/>
        <w:jc w:val="left"/>
        <w:tblInd w:w="113" w:type="dxa"/>
        <w:tblLayout w:type="fixed"/>
        <w:tblCellMar>
          <w:top w:w="0" w:type="dxa"/>
          <w:left w:w="108" w:type="dxa"/>
          <w:bottom w:w="0" w:type="dxa"/>
          <w:right w:w="108" w:type="dxa"/>
        </w:tblCellMar>
      </w:tblPr>
      <w:tblGrid>
        <w:gridCol w:w="2445"/>
        <w:gridCol w:w="2678"/>
        <w:gridCol w:w="2122"/>
        <w:gridCol w:w="2608"/>
      </w:tblGrid>
      <w:tr>
        <w:trPr/>
        <w:tc>
          <w:tcPr>
            <w:tcW w:w="2445" w:type="dxa"/>
            <w:tcBorders>
              <w:top w:val="single" w:sz="4" w:space="0" w:color="000000"/>
              <w:left w:val="single" w:sz="4" w:space="0" w:color="000000"/>
              <w:bottom w:val="single" w:sz="4" w:space="0" w:color="000000"/>
              <w:right w:val="single" w:sz="4" w:space="0" w:color="000000"/>
            </w:tcBorders>
            <w:shd w:fill="2A6099" w:val="clear"/>
          </w:tcPr>
          <w:p>
            <w:pPr>
              <w:pStyle w:val="Normal"/>
              <w:widowControl w:val="false"/>
              <w:tabs>
                <w:tab w:val="clear" w:pos="720"/>
                <w:tab w:val="left" w:pos="2055" w:leader="none"/>
              </w:tabs>
              <w:spacing w:before="0" w:after="0"/>
              <w:jc w:val="center"/>
              <w:rPr>
                <w:rFonts w:ascii="Marianne" w:hAnsi="Marianne" w:eastAsia="SimSun" w:cs="Mangal"/>
                <w:b/>
                <w:bCs/>
                <w:color w:val="FFFFFF"/>
                <w:kern w:val="2"/>
                <w:sz w:val="20"/>
                <w:szCs w:val="20"/>
                <w:lang w:eastAsia="zh-CN" w:bidi="hi-IN"/>
              </w:rPr>
            </w:pPr>
            <w:r>
              <w:rPr>
                <w:rFonts w:eastAsia="SimSun" w:cs="Mangal" w:ascii="Marianne" w:hAnsi="Marianne"/>
                <w:b/>
                <w:bCs/>
                <w:color w:val="FFFFFF"/>
                <w:kern w:val="2"/>
                <w:sz w:val="20"/>
                <w:szCs w:val="20"/>
                <w:lang w:eastAsia="zh-CN" w:bidi="hi-IN"/>
              </w:rPr>
              <w:t>Nom / Prénom</w:t>
            </w:r>
          </w:p>
        </w:tc>
        <w:tc>
          <w:tcPr>
            <w:tcW w:w="2678" w:type="dxa"/>
            <w:tcBorders>
              <w:top w:val="single" w:sz="4" w:space="0" w:color="000000"/>
              <w:left w:val="single" w:sz="4" w:space="0" w:color="000000"/>
              <w:bottom w:val="single" w:sz="4" w:space="0" w:color="000000"/>
              <w:right w:val="single" w:sz="4" w:space="0" w:color="000000"/>
            </w:tcBorders>
            <w:shd w:fill="2A6099" w:val="clear"/>
          </w:tcPr>
          <w:p>
            <w:pPr>
              <w:pStyle w:val="Normal"/>
              <w:widowControl w:val="false"/>
              <w:tabs>
                <w:tab w:val="clear" w:pos="720"/>
                <w:tab w:val="left" w:pos="2055" w:leader="none"/>
              </w:tabs>
              <w:spacing w:before="0" w:after="0"/>
              <w:jc w:val="center"/>
              <w:rPr>
                <w:rFonts w:ascii="Marianne" w:hAnsi="Marianne" w:eastAsia="SimSun" w:cs="Mangal"/>
                <w:b/>
                <w:bCs/>
                <w:color w:val="FFFFFF"/>
                <w:kern w:val="2"/>
                <w:sz w:val="20"/>
                <w:szCs w:val="20"/>
                <w:lang w:eastAsia="zh-CN" w:bidi="hi-IN"/>
              </w:rPr>
            </w:pPr>
            <w:r>
              <w:rPr>
                <w:rFonts w:eastAsia="SimSun" w:cs="Mangal" w:ascii="Marianne" w:hAnsi="Marianne"/>
                <w:b/>
                <w:bCs/>
                <w:color w:val="FFFFFF"/>
                <w:kern w:val="2"/>
                <w:sz w:val="20"/>
                <w:szCs w:val="20"/>
                <w:lang w:eastAsia="zh-CN" w:bidi="hi-IN"/>
              </w:rPr>
              <w:t>Fonction</w:t>
            </w:r>
          </w:p>
        </w:tc>
        <w:tc>
          <w:tcPr>
            <w:tcW w:w="2122" w:type="dxa"/>
            <w:tcBorders>
              <w:top w:val="single" w:sz="4" w:space="0" w:color="000000"/>
              <w:left w:val="single" w:sz="4" w:space="0" w:color="000000"/>
              <w:bottom w:val="single" w:sz="4" w:space="0" w:color="000000"/>
              <w:right w:val="single" w:sz="4" w:space="0" w:color="000000"/>
            </w:tcBorders>
            <w:shd w:fill="2A6099" w:val="clear"/>
          </w:tcPr>
          <w:p>
            <w:pPr>
              <w:pStyle w:val="Normal"/>
              <w:widowControl w:val="false"/>
              <w:tabs>
                <w:tab w:val="clear" w:pos="720"/>
                <w:tab w:val="left" w:pos="2055" w:leader="none"/>
              </w:tabs>
              <w:spacing w:before="0" w:after="0"/>
              <w:jc w:val="center"/>
              <w:rPr>
                <w:rFonts w:ascii="Marianne" w:hAnsi="Marianne" w:eastAsia="SimSun" w:cs="Mangal"/>
                <w:b/>
                <w:bCs/>
                <w:color w:val="FFFFFF"/>
                <w:kern w:val="2"/>
                <w:sz w:val="20"/>
                <w:szCs w:val="20"/>
                <w:lang w:eastAsia="zh-CN" w:bidi="hi-IN"/>
              </w:rPr>
            </w:pPr>
            <w:r>
              <w:rPr>
                <w:rFonts w:eastAsia="SimSun" w:cs="Mangal" w:ascii="Marianne" w:hAnsi="Marianne"/>
                <w:b/>
                <w:bCs/>
                <w:color w:val="FFFFFF"/>
                <w:kern w:val="2"/>
                <w:sz w:val="20"/>
                <w:szCs w:val="20"/>
                <w:lang w:eastAsia="zh-CN" w:bidi="hi-IN"/>
              </w:rPr>
              <w:t>Téléphone</w:t>
            </w:r>
          </w:p>
        </w:tc>
        <w:tc>
          <w:tcPr>
            <w:tcW w:w="2608" w:type="dxa"/>
            <w:tcBorders>
              <w:top w:val="single" w:sz="4" w:space="0" w:color="000000"/>
              <w:left w:val="single" w:sz="4" w:space="0" w:color="000000"/>
              <w:bottom w:val="single" w:sz="4" w:space="0" w:color="000000"/>
              <w:right w:val="single" w:sz="4" w:space="0" w:color="000000"/>
            </w:tcBorders>
            <w:shd w:fill="2A6099" w:val="clear"/>
          </w:tcPr>
          <w:p>
            <w:pPr>
              <w:pStyle w:val="Normal"/>
              <w:widowControl w:val="false"/>
              <w:tabs>
                <w:tab w:val="clear" w:pos="720"/>
                <w:tab w:val="left" w:pos="2055" w:leader="none"/>
              </w:tabs>
              <w:spacing w:before="0" w:after="0"/>
              <w:jc w:val="center"/>
              <w:rPr>
                <w:rFonts w:ascii="Marianne" w:hAnsi="Marianne" w:eastAsia="SimSun" w:cs="Mangal"/>
                <w:b/>
                <w:bCs/>
                <w:color w:val="FFFFFF"/>
                <w:kern w:val="2"/>
                <w:sz w:val="20"/>
                <w:szCs w:val="20"/>
                <w:lang w:eastAsia="zh-CN" w:bidi="hi-IN"/>
              </w:rPr>
            </w:pPr>
            <w:r>
              <w:rPr>
                <w:rFonts w:eastAsia="SimSun" w:cs="Mangal" w:ascii="Marianne" w:hAnsi="Marianne"/>
                <w:b/>
                <w:bCs/>
                <w:color w:val="FFFFFF"/>
                <w:kern w:val="2"/>
                <w:sz w:val="20"/>
                <w:szCs w:val="20"/>
                <w:lang w:eastAsia="zh-CN" w:bidi="hi-IN"/>
              </w:rPr>
              <w:t>E-mail</w:t>
            </w:r>
          </w:p>
        </w:tc>
      </w:tr>
      <w:tr>
        <w:trPr>
          <w:trHeight w:val="550" w:hRule="atLeast"/>
        </w:trPr>
        <w:tc>
          <w:tcPr>
            <w:tcW w:w="244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055" w:leader="none"/>
              </w:tabs>
              <w:spacing w:lineRule="auto" w:line="240" w:before="120" w:after="0"/>
              <w:rPr>
                <w:rFonts w:ascii="Marianne" w:hAnsi="Marianne" w:eastAsia="SimSun" w:cs="Mangal"/>
                <w:kern w:val="2"/>
                <w:sz w:val="20"/>
                <w:szCs w:val="20"/>
                <w:lang w:eastAsia="zh-CN" w:bidi="hi-IN"/>
              </w:rPr>
            </w:pPr>
            <w:r>
              <w:rPr>
                <w:rFonts w:eastAsia="SimSun" w:cs="Mangal" w:ascii="Marianne" w:hAnsi="Marianne"/>
                <w:kern w:val="2"/>
                <w:sz w:val="20"/>
                <w:szCs w:val="20"/>
                <w:lang w:eastAsia="zh-CN" w:bidi="hi-IN"/>
              </w:rPr>
            </w:r>
          </w:p>
          <w:p>
            <w:pPr>
              <w:pStyle w:val="Normal"/>
              <w:widowControl w:val="false"/>
              <w:tabs>
                <w:tab w:val="clear" w:pos="720"/>
                <w:tab w:val="left" w:pos="2055" w:leader="none"/>
              </w:tabs>
              <w:spacing w:lineRule="auto" w:line="240" w:before="120" w:after="0"/>
              <w:rPr>
                <w:rFonts w:ascii="Marianne" w:hAnsi="Marianne" w:eastAsia="SimSun" w:cs="Mangal"/>
                <w:kern w:val="2"/>
                <w:sz w:val="20"/>
                <w:szCs w:val="20"/>
                <w:lang w:eastAsia="zh-CN" w:bidi="hi-IN"/>
              </w:rPr>
            </w:pPr>
            <w:r>
              <w:rPr>
                <w:rFonts w:eastAsia="SimSun" w:cs="Mangal" w:ascii="Marianne" w:hAnsi="Marianne"/>
                <w:kern w:val="2"/>
                <w:sz w:val="20"/>
                <w:szCs w:val="20"/>
                <w:lang w:eastAsia="zh-CN" w:bidi="hi-IN"/>
              </w:rPr>
            </w:r>
          </w:p>
        </w:tc>
        <w:tc>
          <w:tcPr>
            <w:tcW w:w="267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055" w:leader="none"/>
              </w:tabs>
              <w:spacing w:lineRule="auto" w:line="240" w:before="120" w:after="0"/>
              <w:rPr>
                <w:rFonts w:ascii="Marianne" w:hAnsi="Marianne" w:eastAsia="SimSun" w:cs="Mangal"/>
                <w:kern w:val="2"/>
                <w:sz w:val="20"/>
                <w:szCs w:val="20"/>
                <w:lang w:eastAsia="zh-CN" w:bidi="hi-IN"/>
              </w:rPr>
            </w:pPr>
            <w:r>
              <w:rPr>
                <w:rFonts w:eastAsia="SimSun" w:cs="Mangal" w:ascii="Marianne" w:hAnsi="Marianne"/>
                <w:kern w:val="2"/>
                <w:sz w:val="20"/>
                <w:szCs w:val="20"/>
                <w:lang w:eastAsia="zh-CN" w:bidi="hi-IN"/>
              </w:rPr>
            </w:r>
          </w:p>
        </w:tc>
        <w:tc>
          <w:tcPr>
            <w:tcW w:w="212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055" w:leader="none"/>
              </w:tabs>
              <w:spacing w:lineRule="auto" w:line="240" w:before="120" w:after="0"/>
              <w:rPr>
                <w:rFonts w:ascii="Marianne" w:hAnsi="Marianne" w:eastAsia="SimSun" w:cs="Mangal"/>
                <w:kern w:val="2"/>
                <w:sz w:val="20"/>
                <w:szCs w:val="20"/>
                <w:lang w:eastAsia="zh-CN" w:bidi="hi-IN"/>
              </w:rPr>
            </w:pPr>
            <w:r>
              <w:rPr>
                <w:rFonts w:eastAsia="SimSun" w:cs="Mangal" w:ascii="Marianne" w:hAnsi="Marianne"/>
                <w:kern w:val="2"/>
                <w:sz w:val="20"/>
                <w:szCs w:val="20"/>
                <w:lang w:eastAsia="zh-CN" w:bidi="hi-IN"/>
              </w:rPr>
            </w:r>
          </w:p>
        </w:tc>
        <w:tc>
          <w:tcPr>
            <w:tcW w:w="26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055" w:leader="none"/>
              </w:tabs>
              <w:spacing w:lineRule="auto" w:line="240" w:before="120" w:after="0"/>
              <w:rPr>
                <w:rFonts w:ascii="Marianne" w:hAnsi="Marianne" w:eastAsia="SimSun" w:cs="Mangal"/>
                <w:kern w:val="2"/>
                <w:sz w:val="20"/>
                <w:szCs w:val="20"/>
                <w:lang w:eastAsia="zh-CN" w:bidi="hi-IN"/>
              </w:rPr>
            </w:pPr>
            <w:r>
              <w:rPr>
                <w:rFonts w:eastAsia="SimSun" w:cs="Mangal" w:ascii="Marianne" w:hAnsi="Marianne"/>
                <w:kern w:val="2"/>
                <w:sz w:val="20"/>
                <w:szCs w:val="20"/>
                <w:lang w:eastAsia="zh-CN" w:bidi="hi-IN"/>
              </w:rPr>
            </w:r>
          </w:p>
        </w:tc>
      </w:tr>
    </w:tbl>
    <w:p>
      <w:pPr>
        <w:pStyle w:val="Normal"/>
        <w:tabs>
          <w:tab w:val="clear" w:pos="720"/>
          <w:tab w:val="left" w:pos="2055" w:leader="none"/>
        </w:tabs>
        <w:spacing w:before="0" w:after="0"/>
        <w:rPr>
          <w:rFonts w:ascii="Marianne" w:hAnsi="Marianne"/>
          <w:sz w:val="20"/>
          <w:szCs w:val="20"/>
        </w:rPr>
      </w:pPr>
      <w:r>
        <w:rPr>
          <w:rFonts w:ascii="Marianne" w:hAnsi="Marianne"/>
          <w:sz w:val="20"/>
          <w:szCs w:val="20"/>
        </w:rPr>
      </w:r>
    </w:p>
    <w:p>
      <w:pPr>
        <w:pStyle w:val="Normal"/>
        <w:tabs>
          <w:tab w:val="clear" w:pos="720"/>
          <w:tab w:val="left" w:pos="2055" w:leader="none"/>
        </w:tabs>
        <w:spacing w:before="0" w:after="0"/>
        <w:rPr>
          <w:rFonts w:ascii="Marianne" w:hAnsi="Marianne"/>
          <w:sz w:val="20"/>
          <w:szCs w:val="20"/>
        </w:rPr>
      </w:pPr>
      <w:r>
        <w:rPr>
          <w:rFonts w:ascii="Marianne" w:hAnsi="Marianne"/>
          <w:sz w:val="20"/>
          <w:szCs w:val="20"/>
        </w:rPr>
        <w:t xml:space="preserve">Si différent, </w:t>
      </w:r>
    </w:p>
    <w:p>
      <w:pPr>
        <w:pStyle w:val="Normal"/>
        <w:tabs>
          <w:tab w:val="clear" w:pos="720"/>
          <w:tab w:val="left" w:pos="2055" w:leader="none"/>
        </w:tabs>
        <w:spacing w:before="0" w:after="0"/>
        <w:rPr>
          <w:rFonts w:ascii="Marianne" w:hAnsi="Marianne"/>
          <w:sz w:val="20"/>
          <w:szCs w:val="20"/>
        </w:rPr>
      </w:pPr>
      <w:r>
        <w:rPr>
          <w:rFonts w:ascii="Marianne" w:hAnsi="Marianne"/>
          <w:sz w:val="20"/>
          <w:szCs w:val="20"/>
        </w:rPr>
      </w:r>
    </w:p>
    <w:p>
      <w:pPr>
        <w:pStyle w:val="Normal"/>
        <w:tabs>
          <w:tab w:val="clear" w:pos="720"/>
          <w:tab w:val="left" w:pos="2055" w:leader="none"/>
        </w:tabs>
        <w:rPr>
          <w:rFonts w:ascii="Marianne" w:hAnsi="Marianne"/>
          <w:sz w:val="20"/>
          <w:szCs w:val="20"/>
        </w:rPr>
      </w:pPr>
      <w:r>
        <w:rPr>
          <w:rFonts w:ascii="Marianne" w:hAnsi="Marianne"/>
          <w:b/>
          <w:bCs/>
          <w:sz w:val="20"/>
          <w:szCs w:val="20"/>
          <w:u w:val="single"/>
        </w:rPr>
        <w:t>Le gestionnaire administratif</w:t>
      </w:r>
      <w:r>
        <w:rPr>
          <w:rFonts w:ascii="Marianne" w:hAnsi="Marianne"/>
          <w:sz w:val="20"/>
          <w:szCs w:val="20"/>
        </w:rPr>
        <w:t xml:space="preserve"> (Commandes / Facturation)</w:t>
      </w:r>
    </w:p>
    <w:p>
      <w:pPr>
        <w:pStyle w:val="Normal"/>
        <w:tabs>
          <w:tab w:val="clear" w:pos="720"/>
          <w:tab w:val="left" w:pos="2055" w:leader="none"/>
        </w:tabs>
        <w:rPr>
          <w:rFonts w:ascii="Marianne" w:hAnsi="Marianne"/>
          <w:sz w:val="20"/>
          <w:szCs w:val="20"/>
        </w:rPr>
      </w:pPr>
      <w:r>
        <w:rPr>
          <w:rFonts w:ascii="Marianne" w:hAnsi="Marianne"/>
          <w:sz w:val="20"/>
          <w:szCs w:val="20"/>
        </w:rPr>
      </w:r>
    </w:p>
    <w:tbl>
      <w:tblPr>
        <w:tblW w:w="9692" w:type="dxa"/>
        <w:jc w:val="left"/>
        <w:tblInd w:w="275" w:type="dxa"/>
        <w:tblLayout w:type="fixed"/>
        <w:tblCellMar>
          <w:top w:w="0" w:type="dxa"/>
          <w:left w:w="108" w:type="dxa"/>
          <w:bottom w:w="0" w:type="dxa"/>
          <w:right w:w="108" w:type="dxa"/>
        </w:tblCellMar>
      </w:tblPr>
      <w:tblGrid>
        <w:gridCol w:w="2285"/>
        <w:gridCol w:w="2677"/>
        <w:gridCol w:w="2122"/>
        <w:gridCol w:w="2607"/>
      </w:tblGrid>
      <w:tr>
        <w:trPr/>
        <w:tc>
          <w:tcPr>
            <w:tcW w:w="2285" w:type="dxa"/>
            <w:tcBorders>
              <w:top w:val="single" w:sz="4" w:space="0" w:color="000000"/>
              <w:left w:val="single" w:sz="4" w:space="0" w:color="000000"/>
              <w:bottom w:val="single" w:sz="4" w:space="0" w:color="000000"/>
            </w:tcBorders>
            <w:shd w:fill="2A6099" w:val="clear"/>
          </w:tcPr>
          <w:p>
            <w:pPr>
              <w:pStyle w:val="Normal"/>
              <w:widowControl w:val="false"/>
              <w:tabs>
                <w:tab w:val="clear" w:pos="720"/>
                <w:tab w:val="left" w:pos="2055" w:leader="none"/>
              </w:tabs>
              <w:spacing w:before="0" w:after="0"/>
              <w:jc w:val="center"/>
              <w:rPr>
                <w:rFonts w:ascii="Marianne" w:hAnsi="Marianne" w:eastAsia="SimSun" w:cs="Mangal"/>
                <w:b/>
                <w:bCs/>
                <w:color w:val="FFFFFF"/>
                <w:kern w:val="2"/>
                <w:sz w:val="20"/>
                <w:szCs w:val="20"/>
                <w:lang w:eastAsia="zh-CN" w:bidi="hi-IN"/>
              </w:rPr>
            </w:pPr>
            <w:r>
              <w:rPr>
                <w:rFonts w:eastAsia="SimSun" w:cs="Mangal" w:ascii="Marianne" w:hAnsi="Marianne"/>
                <w:b/>
                <w:bCs/>
                <w:color w:val="FFFFFF"/>
                <w:kern w:val="2"/>
                <w:sz w:val="20"/>
                <w:szCs w:val="20"/>
                <w:lang w:eastAsia="zh-CN" w:bidi="hi-IN"/>
              </w:rPr>
              <w:t>Nom / Prénom</w:t>
            </w:r>
          </w:p>
        </w:tc>
        <w:tc>
          <w:tcPr>
            <w:tcW w:w="2677" w:type="dxa"/>
            <w:tcBorders>
              <w:top w:val="single" w:sz="4" w:space="0" w:color="000000"/>
              <w:bottom w:val="single" w:sz="4" w:space="0" w:color="000000"/>
            </w:tcBorders>
            <w:shd w:fill="2A6099" w:val="clear"/>
          </w:tcPr>
          <w:p>
            <w:pPr>
              <w:pStyle w:val="Normal"/>
              <w:widowControl w:val="false"/>
              <w:tabs>
                <w:tab w:val="clear" w:pos="720"/>
                <w:tab w:val="left" w:pos="2055" w:leader="none"/>
              </w:tabs>
              <w:spacing w:before="0" w:after="0"/>
              <w:jc w:val="center"/>
              <w:rPr>
                <w:rFonts w:ascii="Marianne" w:hAnsi="Marianne" w:eastAsia="SimSun" w:cs="Mangal"/>
                <w:b/>
                <w:bCs/>
                <w:color w:val="FFFFFF"/>
                <w:kern w:val="2"/>
                <w:sz w:val="20"/>
                <w:szCs w:val="20"/>
                <w:lang w:eastAsia="zh-CN" w:bidi="hi-IN"/>
              </w:rPr>
            </w:pPr>
            <w:r>
              <w:rPr>
                <w:rFonts w:eastAsia="SimSun" w:cs="Mangal" w:ascii="Marianne" w:hAnsi="Marianne"/>
                <w:b/>
                <w:bCs/>
                <w:color w:val="FFFFFF"/>
                <w:kern w:val="2"/>
                <w:sz w:val="20"/>
                <w:szCs w:val="20"/>
                <w:lang w:eastAsia="zh-CN" w:bidi="hi-IN"/>
              </w:rPr>
              <w:t>Fonction</w:t>
            </w:r>
          </w:p>
        </w:tc>
        <w:tc>
          <w:tcPr>
            <w:tcW w:w="2122" w:type="dxa"/>
            <w:tcBorders>
              <w:top w:val="single" w:sz="4" w:space="0" w:color="000000"/>
              <w:bottom w:val="single" w:sz="4" w:space="0" w:color="000000"/>
            </w:tcBorders>
            <w:shd w:fill="2A6099" w:val="clear"/>
          </w:tcPr>
          <w:p>
            <w:pPr>
              <w:pStyle w:val="Normal"/>
              <w:widowControl w:val="false"/>
              <w:tabs>
                <w:tab w:val="clear" w:pos="720"/>
                <w:tab w:val="left" w:pos="2055" w:leader="none"/>
              </w:tabs>
              <w:spacing w:before="0" w:after="0"/>
              <w:jc w:val="center"/>
              <w:rPr>
                <w:rFonts w:ascii="Marianne" w:hAnsi="Marianne" w:eastAsia="SimSun" w:cs="Mangal"/>
                <w:b/>
                <w:bCs/>
                <w:color w:val="FFFFFF"/>
                <w:kern w:val="2"/>
                <w:sz w:val="20"/>
                <w:szCs w:val="20"/>
                <w:lang w:eastAsia="zh-CN" w:bidi="hi-IN"/>
              </w:rPr>
            </w:pPr>
            <w:r>
              <w:rPr>
                <w:rFonts w:eastAsia="SimSun" w:cs="Mangal" w:ascii="Marianne" w:hAnsi="Marianne"/>
                <w:b/>
                <w:bCs/>
                <w:color w:val="FFFFFF"/>
                <w:kern w:val="2"/>
                <w:sz w:val="20"/>
                <w:szCs w:val="20"/>
                <w:lang w:eastAsia="zh-CN" w:bidi="hi-IN"/>
              </w:rPr>
              <w:t>Téléphone</w:t>
            </w:r>
          </w:p>
        </w:tc>
        <w:tc>
          <w:tcPr>
            <w:tcW w:w="2607" w:type="dxa"/>
            <w:tcBorders>
              <w:top w:val="single" w:sz="4" w:space="0" w:color="000000"/>
              <w:left w:val="single" w:sz="4" w:space="0" w:color="000000"/>
              <w:bottom w:val="single" w:sz="4" w:space="0" w:color="000000"/>
              <w:right w:val="single" w:sz="4" w:space="0" w:color="000000"/>
            </w:tcBorders>
            <w:shd w:fill="2A6099" w:val="clear"/>
          </w:tcPr>
          <w:p>
            <w:pPr>
              <w:pStyle w:val="Normal"/>
              <w:widowControl w:val="false"/>
              <w:tabs>
                <w:tab w:val="clear" w:pos="720"/>
                <w:tab w:val="left" w:pos="2055" w:leader="none"/>
              </w:tabs>
              <w:spacing w:before="0" w:after="0"/>
              <w:jc w:val="center"/>
              <w:rPr>
                <w:rFonts w:ascii="Marianne" w:hAnsi="Marianne" w:eastAsia="SimSun" w:cs="Mangal"/>
                <w:b/>
                <w:bCs/>
                <w:color w:val="FFFFFF"/>
                <w:kern w:val="2"/>
                <w:sz w:val="20"/>
                <w:szCs w:val="20"/>
                <w:lang w:eastAsia="zh-CN" w:bidi="hi-IN"/>
              </w:rPr>
            </w:pPr>
            <w:r>
              <w:rPr>
                <w:rFonts w:eastAsia="SimSun" w:cs="Mangal" w:ascii="Marianne" w:hAnsi="Marianne"/>
                <w:b/>
                <w:bCs/>
                <w:color w:val="FFFFFF"/>
                <w:kern w:val="2"/>
                <w:sz w:val="20"/>
                <w:szCs w:val="20"/>
                <w:lang w:eastAsia="zh-CN" w:bidi="hi-IN"/>
              </w:rPr>
              <w:t>E-mail</w:t>
            </w:r>
          </w:p>
        </w:tc>
      </w:tr>
      <w:tr>
        <w:trPr>
          <w:trHeight w:val="550" w:hRule="atLeast"/>
        </w:trPr>
        <w:tc>
          <w:tcPr>
            <w:tcW w:w="22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055" w:leader="none"/>
              </w:tabs>
              <w:spacing w:before="120" w:after="0"/>
              <w:rPr>
                <w:rFonts w:ascii="Marianne" w:hAnsi="Marianne" w:eastAsia="SimSun" w:cs="Mangal"/>
                <w:kern w:val="2"/>
                <w:sz w:val="20"/>
                <w:szCs w:val="20"/>
                <w:lang w:eastAsia="zh-CN" w:bidi="hi-IN"/>
              </w:rPr>
            </w:pPr>
            <w:r>
              <w:rPr>
                <w:rFonts w:eastAsia="SimSun" w:cs="Mangal" w:ascii="Marianne" w:hAnsi="Marianne"/>
                <w:kern w:val="2"/>
                <w:sz w:val="20"/>
                <w:szCs w:val="20"/>
                <w:lang w:eastAsia="zh-CN" w:bidi="hi-IN"/>
              </w:rPr>
            </w:r>
          </w:p>
          <w:p>
            <w:pPr>
              <w:pStyle w:val="Normal"/>
              <w:widowControl w:val="false"/>
              <w:tabs>
                <w:tab w:val="clear" w:pos="720"/>
                <w:tab w:val="left" w:pos="2055" w:leader="none"/>
              </w:tabs>
              <w:spacing w:before="120" w:after="0"/>
              <w:rPr>
                <w:rFonts w:ascii="Marianne" w:hAnsi="Marianne" w:eastAsia="SimSun" w:cs="Mangal"/>
                <w:kern w:val="2"/>
                <w:sz w:val="20"/>
                <w:szCs w:val="20"/>
                <w:lang w:eastAsia="zh-CN" w:bidi="hi-IN"/>
              </w:rPr>
            </w:pPr>
            <w:r>
              <w:rPr>
                <w:rFonts w:eastAsia="SimSun" w:cs="Mangal" w:ascii="Marianne" w:hAnsi="Marianne"/>
                <w:kern w:val="2"/>
                <w:sz w:val="20"/>
                <w:szCs w:val="20"/>
                <w:lang w:eastAsia="zh-CN" w:bidi="hi-IN"/>
              </w:rPr>
            </w:r>
          </w:p>
        </w:tc>
        <w:tc>
          <w:tcPr>
            <w:tcW w:w="267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055" w:leader="none"/>
              </w:tabs>
              <w:spacing w:before="120" w:after="0"/>
              <w:rPr>
                <w:rFonts w:ascii="Marianne" w:hAnsi="Marianne" w:eastAsia="SimSun" w:cs="Mangal"/>
                <w:kern w:val="2"/>
                <w:sz w:val="20"/>
                <w:szCs w:val="20"/>
                <w:lang w:eastAsia="zh-CN" w:bidi="hi-IN"/>
              </w:rPr>
            </w:pPr>
            <w:r>
              <w:rPr>
                <w:rFonts w:eastAsia="SimSun" w:cs="Mangal" w:ascii="Marianne" w:hAnsi="Marianne"/>
                <w:kern w:val="2"/>
                <w:sz w:val="20"/>
                <w:szCs w:val="20"/>
                <w:lang w:eastAsia="zh-CN" w:bidi="hi-IN"/>
              </w:rPr>
            </w:r>
          </w:p>
        </w:tc>
        <w:tc>
          <w:tcPr>
            <w:tcW w:w="212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055" w:leader="none"/>
              </w:tabs>
              <w:spacing w:before="120" w:after="0"/>
              <w:rPr>
                <w:rFonts w:ascii="Marianne" w:hAnsi="Marianne" w:eastAsia="SimSun" w:cs="Mangal"/>
                <w:kern w:val="2"/>
                <w:sz w:val="20"/>
                <w:szCs w:val="20"/>
                <w:lang w:eastAsia="zh-CN" w:bidi="hi-IN"/>
              </w:rPr>
            </w:pPr>
            <w:r>
              <w:rPr>
                <w:rFonts w:eastAsia="SimSun" w:cs="Mangal" w:ascii="Marianne" w:hAnsi="Marianne"/>
                <w:kern w:val="2"/>
                <w:sz w:val="20"/>
                <w:szCs w:val="20"/>
                <w:lang w:eastAsia="zh-CN" w:bidi="hi-IN"/>
              </w:rPr>
            </w:r>
          </w:p>
        </w:tc>
        <w:tc>
          <w:tcPr>
            <w:tcW w:w="260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055" w:leader="none"/>
              </w:tabs>
              <w:spacing w:before="120" w:after="0"/>
              <w:rPr>
                <w:rFonts w:ascii="Marianne" w:hAnsi="Marianne" w:eastAsia="SimSun" w:cs="Mangal"/>
                <w:kern w:val="2"/>
                <w:sz w:val="20"/>
                <w:szCs w:val="20"/>
                <w:lang w:eastAsia="zh-CN" w:bidi="hi-IN"/>
              </w:rPr>
            </w:pPr>
            <w:r>
              <w:rPr>
                <w:rFonts w:eastAsia="SimSun" w:cs="Mangal" w:ascii="Marianne" w:hAnsi="Marianne"/>
                <w:kern w:val="2"/>
                <w:sz w:val="20"/>
                <w:szCs w:val="20"/>
                <w:lang w:eastAsia="zh-CN" w:bidi="hi-IN"/>
              </w:rPr>
            </w:r>
          </w:p>
        </w:tc>
      </w:tr>
    </w:tbl>
    <w:p>
      <w:pPr>
        <w:pStyle w:val="Normal"/>
        <w:tabs>
          <w:tab w:val="clear" w:pos="720"/>
          <w:tab w:val="left" w:pos="2055" w:leader="none"/>
        </w:tabs>
        <w:rPr>
          <w:rFonts w:ascii="Marianne" w:hAnsi="Marianne"/>
          <w:sz w:val="20"/>
          <w:szCs w:val="20"/>
        </w:rPr>
      </w:pPr>
      <w:r>
        <w:rPr>
          <w:rFonts w:ascii="Marianne" w:hAnsi="Marianne"/>
          <w:sz w:val="20"/>
          <w:szCs w:val="20"/>
        </w:rPr>
      </w:r>
    </w:p>
    <w:p>
      <w:pPr>
        <w:pStyle w:val="Normal"/>
        <w:tabs>
          <w:tab w:val="clear" w:pos="720"/>
          <w:tab w:val="left" w:pos="2055" w:leader="none"/>
        </w:tabs>
        <w:spacing w:before="0" w:after="0"/>
        <w:rPr>
          <w:rFonts w:ascii="Marianne" w:hAnsi="Marianne"/>
          <w:sz w:val="20"/>
          <w:szCs w:val="20"/>
        </w:rPr>
      </w:pPr>
      <w:r>
        <w:rPr>
          <w:rFonts w:ascii="Marianne" w:hAnsi="Marianne"/>
          <w:sz w:val="20"/>
          <w:szCs w:val="20"/>
        </w:rPr>
        <w:t xml:space="preserve">Si différent, </w:t>
      </w:r>
    </w:p>
    <w:p>
      <w:pPr>
        <w:pStyle w:val="Normal"/>
        <w:tabs>
          <w:tab w:val="clear" w:pos="720"/>
          <w:tab w:val="left" w:pos="2055" w:leader="none"/>
        </w:tabs>
        <w:spacing w:before="0" w:after="0"/>
        <w:rPr>
          <w:rFonts w:ascii="Marianne" w:hAnsi="Marianne"/>
          <w:sz w:val="20"/>
          <w:szCs w:val="20"/>
        </w:rPr>
      </w:pPr>
      <w:r>
        <w:rPr>
          <w:rFonts w:ascii="Marianne" w:hAnsi="Marianne"/>
          <w:sz w:val="20"/>
          <w:szCs w:val="20"/>
        </w:rPr>
      </w:r>
    </w:p>
    <w:p>
      <w:pPr>
        <w:pStyle w:val="Normal"/>
        <w:tabs>
          <w:tab w:val="clear" w:pos="720"/>
          <w:tab w:val="left" w:pos="2055" w:leader="none"/>
        </w:tabs>
        <w:rPr>
          <w:rFonts w:ascii="Marianne" w:hAnsi="Marianne"/>
          <w:sz w:val="20"/>
          <w:szCs w:val="20"/>
        </w:rPr>
      </w:pPr>
      <w:r>
        <w:rPr>
          <w:rFonts w:ascii="Marianne" w:hAnsi="Marianne"/>
          <w:b/>
          <w:bCs/>
          <w:sz w:val="20"/>
          <w:szCs w:val="20"/>
          <w:u w:val="single"/>
        </w:rPr>
        <w:t>Le responsable technique</w:t>
      </w:r>
      <w:r>
        <w:rPr>
          <w:rFonts w:ascii="Marianne" w:hAnsi="Marianne"/>
          <w:sz w:val="20"/>
          <w:szCs w:val="20"/>
        </w:rPr>
        <w:t xml:space="preserve"> (devis / exécution des prestations)</w:t>
      </w:r>
    </w:p>
    <w:p>
      <w:pPr>
        <w:pStyle w:val="Normal"/>
        <w:tabs>
          <w:tab w:val="clear" w:pos="720"/>
          <w:tab w:val="left" w:pos="2055" w:leader="none"/>
        </w:tabs>
        <w:rPr>
          <w:rFonts w:ascii="Marianne" w:hAnsi="Marianne"/>
          <w:sz w:val="20"/>
          <w:szCs w:val="20"/>
        </w:rPr>
      </w:pPr>
      <w:r>
        <w:rPr>
          <w:rFonts w:ascii="Marianne" w:hAnsi="Marianne"/>
          <w:sz w:val="20"/>
          <w:szCs w:val="20"/>
        </w:rPr>
      </w:r>
    </w:p>
    <w:tbl>
      <w:tblPr>
        <w:tblW w:w="9790" w:type="dxa"/>
        <w:jc w:val="left"/>
        <w:tblInd w:w="206" w:type="dxa"/>
        <w:tblLayout w:type="fixed"/>
        <w:tblCellMar>
          <w:top w:w="0" w:type="dxa"/>
          <w:left w:w="108" w:type="dxa"/>
          <w:bottom w:w="0" w:type="dxa"/>
          <w:right w:w="108" w:type="dxa"/>
        </w:tblCellMar>
      </w:tblPr>
      <w:tblGrid>
        <w:gridCol w:w="2330"/>
        <w:gridCol w:w="2701"/>
        <w:gridCol w:w="2122"/>
        <w:gridCol w:w="2636"/>
      </w:tblGrid>
      <w:tr>
        <w:trPr/>
        <w:tc>
          <w:tcPr>
            <w:tcW w:w="2330" w:type="dxa"/>
            <w:tcBorders>
              <w:top w:val="single" w:sz="4" w:space="0" w:color="000000"/>
              <w:left w:val="single" w:sz="4" w:space="0" w:color="000000"/>
              <w:bottom w:val="single" w:sz="4" w:space="0" w:color="000000"/>
            </w:tcBorders>
            <w:shd w:fill="2A6099" w:val="clear"/>
          </w:tcPr>
          <w:p>
            <w:pPr>
              <w:pStyle w:val="Normal"/>
              <w:widowControl w:val="false"/>
              <w:tabs>
                <w:tab w:val="clear" w:pos="720"/>
                <w:tab w:val="left" w:pos="2055" w:leader="none"/>
              </w:tabs>
              <w:spacing w:before="0" w:after="0"/>
              <w:jc w:val="center"/>
              <w:rPr>
                <w:rFonts w:ascii="Marianne" w:hAnsi="Marianne" w:eastAsia="SimSun" w:cs="Mangal"/>
                <w:b/>
                <w:bCs/>
                <w:color w:val="FFFFFF"/>
                <w:kern w:val="2"/>
                <w:sz w:val="20"/>
                <w:szCs w:val="20"/>
                <w:lang w:eastAsia="zh-CN" w:bidi="hi-IN"/>
              </w:rPr>
            </w:pPr>
            <w:r>
              <w:rPr>
                <w:rFonts w:eastAsia="SimSun" w:cs="Mangal" w:ascii="Marianne" w:hAnsi="Marianne"/>
                <w:b/>
                <w:bCs/>
                <w:color w:val="FFFFFF"/>
                <w:kern w:val="2"/>
                <w:sz w:val="20"/>
                <w:szCs w:val="20"/>
                <w:lang w:eastAsia="zh-CN" w:bidi="hi-IN"/>
              </w:rPr>
              <w:t>Nom / Prénom</w:t>
            </w:r>
          </w:p>
        </w:tc>
        <w:tc>
          <w:tcPr>
            <w:tcW w:w="2701" w:type="dxa"/>
            <w:tcBorders>
              <w:top w:val="single" w:sz="4" w:space="0" w:color="000000"/>
              <w:bottom w:val="single" w:sz="4" w:space="0" w:color="000000"/>
            </w:tcBorders>
            <w:shd w:fill="2A6099" w:val="clear"/>
          </w:tcPr>
          <w:p>
            <w:pPr>
              <w:pStyle w:val="Normal"/>
              <w:widowControl w:val="false"/>
              <w:tabs>
                <w:tab w:val="clear" w:pos="720"/>
                <w:tab w:val="left" w:pos="2055" w:leader="none"/>
              </w:tabs>
              <w:spacing w:before="0" w:after="0"/>
              <w:jc w:val="center"/>
              <w:rPr>
                <w:rFonts w:ascii="Marianne" w:hAnsi="Marianne" w:eastAsia="SimSun" w:cs="Mangal"/>
                <w:b/>
                <w:bCs/>
                <w:color w:val="FFFFFF"/>
                <w:kern w:val="2"/>
                <w:sz w:val="20"/>
                <w:szCs w:val="20"/>
                <w:lang w:eastAsia="zh-CN" w:bidi="hi-IN"/>
              </w:rPr>
            </w:pPr>
            <w:r>
              <w:rPr>
                <w:rFonts w:eastAsia="SimSun" w:cs="Mangal" w:ascii="Marianne" w:hAnsi="Marianne"/>
                <w:b/>
                <w:bCs/>
                <w:color w:val="FFFFFF"/>
                <w:kern w:val="2"/>
                <w:sz w:val="20"/>
                <w:szCs w:val="20"/>
                <w:lang w:eastAsia="zh-CN" w:bidi="hi-IN"/>
              </w:rPr>
              <w:t>Fonction</w:t>
            </w:r>
          </w:p>
        </w:tc>
        <w:tc>
          <w:tcPr>
            <w:tcW w:w="2122" w:type="dxa"/>
            <w:tcBorders>
              <w:top w:val="single" w:sz="4" w:space="0" w:color="000000"/>
              <w:bottom w:val="single" w:sz="4" w:space="0" w:color="000000"/>
            </w:tcBorders>
            <w:shd w:fill="2A6099" w:val="clear"/>
          </w:tcPr>
          <w:p>
            <w:pPr>
              <w:pStyle w:val="Normal"/>
              <w:widowControl w:val="false"/>
              <w:tabs>
                <w:tab w:val="clear" w:pos="720"/>
                <w:tab w:val="left" w:pos="2055" w:leader="none"/>
              </w:tabs>
              <w:spacing w:before="0" w:after="0"/>
              <w:jc w:val="center"/>
              <w:rPr>
                <w:rFonts w:ascii="Marianne" w:hAnsi="Marianne" w:eastAsia="SimSun" w:cs="Mangal"/>
                <w:b/>
                <w:bCs/>
                <w:color w:val="FFFFFF"/>
                <w:kern w:val="2"/>
                <w:sz w:val="20"/>
                <w:szCs w:val="20"/>
                <w:lang w:eastAsia="zh-CN" w:bidi="hi-IN"/>
              </w:rPr>
            </w:pPr>
            <w:r>
              <w:rPr>
                <w:rFonts w:eastAsia="SimSun" w:cs="Mangal" w:ascii="Marianne" w:hAnsi="Marianne"/>
                <w:b/>
                <w:bCs/>
                <w:color w:val="FFFFFF"/>
                <w:kern w:val="2"/>
                <w:sz w:val="20"/>
                <w:szCs w:val="20"/>
                <w:lang w:eastAsia="zh-CN" w:bidi="hi-IN"/>
              </w:rPr>
              <w:t>Téléphone</w:t>
            </w:r>
          </w:p>
        </w:tc>
        <w:tc>
          <w:tcPr>
            <w:tcW w:w="2636" w:type="dxa"/>
            <w:tcBorders>
              <w:top w:val="single" w:sz="4" w:space="0" w:color="000000"/>
              <w:left w:val="single" w:sz="4" w:space="0" w:color="000000"/>
              <w:bottom w:val="single" w:sz="4" w:space="0" w:color="000000"/>
              <w:right w:val="single" w:sz="4" w:space="0" w:color="000000"/>
            </w:tcBorders>
            <w:shd w:fill="2A6099" w:val="clear"/>
          </w:tcPr>
          <w:p>
            <w:pPr>
              <w:pStyle w:val="Normal"/>
              <w:widowControl w:val="false"/>
              <w:tabs>
                <w:tab w:val="clear" w:pos="720"/>
                <w:tab w:val="left" w:pos="2055" w:leader="none"/>
              </w:tabs>
              <w:spacing w:before="0" w:after="0"/>
              <w:jc w:val="center"/>
              <w:rPr>
                <w:rFonts w:ascii="Marianne" w:hAnsi="Marianne" w:eastAsia="SimSun" w:cs="Mangal"/>
                <w:b/>
                <w:bCs/>
                <w:color w:val="FFFFFF"/>
                <w:kern w:val="2"/>
                <w:sz w:val="20"/>
                <w:szCs w:val="20"/>
                <w:lang w:eastAsia="zh-CN" w:bidi="hi-IN"/>
              </w:rPr>
            </w:pPr>
            <w:r>
              <w:rPr>
                <w:rFonts w:eastAsia="SimSun" w:cs="Mangal" w:ascii="Marianne" w:hAnsi="Marianne"/>
                <w:b/>
                <w:bCs/>
                <w:color w:val="FFFFFF"/>
                <w:kern w:val="2"/>
                <w:sz w:val="20"/>
                <w:szCs w:val="20"/>
                <w:lang w:eastAsia="zh-CN" w:bidi="hi-IN"/>
              </w:rPr>
              <w:t>E-mail</w:t>
            </w:r>
          </w:p>
        </w:tc>
      </w:tr>
      <w:tr>
        <w:trPr>
          <w:trHeight w:val="446" w:hRule="atLeast"/>
        </w:trPr>
        <w:tc>
          <w:tcPr>
            <w:tcW w:w="23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055" w:leader="none"/>
              </w:tabs>
              <w:spacing w:before="120" w:after="0"/>
              <w:rPr>
                <w:rFonts w:ascii="Marianne" w:hAnsi="Marianne" w:eastAsia="SimSun" w:cs="Mangal"/>
                <w:kern w:val="2"/>
                <w:sz w:val="20"/>
                <w:szCs w:val="20"/>
                <w:lang w:eastAsia="zh-CN" w:bidi="hi-IN"/>
              </w:rPr>
            </w:pPr>
            <w:r>
              <w:rPr>
                <w:rFonts w:eastAsia="SimSun" w:cs="Mangal" w:ascii="Marianne" w:hAnsi="Marianne"/>
                <w:kern w:val="2"/>
                <w:sz w:val="20"/>
                <w:szCs w:val="20"/>
                <w:lang w:eastAsia="zh-CN" w:bidi="hi-IN"/>
              </w:rPr>
            </w:r>
          </w:p>
          <w:p>
            <w:pPr>
              <w:pStyle w:val="Normal"/>
              <w:widowControl w:val="false"/>
              <w:tabs>
                <w:tab w:val="clear" w:pos="720"/>
                <w:tab w:val="left" w:pos="2055" w:leader="none"/>
              </w:tabs>
              <w:spacing w:before="120" w:after="0"/>
              <w:rPr>
                <w:rFonts w:ascii="Marianne" w:hAnsi="Marianne" w:eastAsia="SimSun" w:cs="Mangal"/>
                <w:kern w:val="2"/>
                <w:sz w:val="20"/>
                <w:szCs w:val="20"/>
                <w:lang w:eastAsia="zh-CN" w:bidi="hi-IN"/>
              </w:rPr>
            </w:pPr>
            <w:r>
              <w:rPr>
                <w:rFonts w:eastAsia="SimSun" w:cs="Mangal" w:ascii="Marianne" w:hAnsi="Marianne"/>
                <w:kern w:val="2"/>
                <w:sz w:val="20"/>
                <w:szCs w:val="20"/>
                <w:lang w:eastAsia="zh-CN" w:bidi="hi-IN"/>
              </w:rPr>
            </w:r>
          </w:p>
        </w:tc>
        <w:tc>
          <w:tcPr>
            <w:tcW w:w="27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055" w:leader="none"/>
              </w:tabs>
              <w:spacing w:before="120" w:after="0"/>
              <w:rPr>
                <w:rFonts w:ascii="Marianne" w:hAnsi="Marianne" w:eastAsia="SimSun" w:cs="Mangal"/>
                <w:kern w:val="2"/>
                <w:sz w:val="20"/>
                <w:szCs w:val="20"/>
                <w:lang w:eastAsia="zh-CN" w:bidi="hi-IN"/>
              </w:rPr>
            </w:pPr>
            <w:r>
              <w:rPr>
                <w:rFonts w:eastAsia="SimSun" w:cs="Mangal" w:ascii="Marianne" w:hAnsi="Marianne"/>
                <w:kern w:val="2"/>
                <w:sz w:val="20"/>
                <w:szCs w:val="20"/>
                <w:lang w:eastAsia="zh-CN" w:bidi="hi-IN"/>
              </w:rPr>
            </w:r>
          </w:p>
        </w:tc>
        <w:tc>
          <w:tcPr>
            <w:tcW w:w="212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055" w:leader="none"/>
              </w:tabs>
              <w:spacing w:before="120" w:after="0"/>
              <w:rPr>
                <w:rFonts w:ascii="Marianne" w:hAnsi="Marianne" w:eastAsia="SimSun" w:cs="Mangal"/>
                <w:kern w:val="2"/>
                <w:sz w:val="20"/>
                <w:szCs w:val="20"/>
                <w:lang w:eastAsia="zh-CN" w:bidi="hi-IN"/>
              </w:rPr>
            </w:pPr>
            <w:r>
              <w:rPr>
                <w:rFonts w:eastAsia="SimSun" w:cs="Mangal" w:ascii="Marianne" w:hAnsi="Marianne"/>
                <w:kern w:val="2"/>
                <w:sz w:val="20"/>
                <w:szCs w:val="20"/>
                <w:lang w:eastAsia="zh-CN" w:bidi="hi-IN"/>
              </w:rPr>
            </w:r>
          </w:p>
        </w:tc>
        <w:tc>
          <w:tcPr>
            <w:tcW w:w="26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rPr>
                <w:rFonts w:ascii="Marianne" w:hAnsi="Marianne" w:eastAsia="SimSun" w:cs="Mangal"/>
                <w:kern w:val="2"/>
                <w:sz w:val="20"/>
                <w:szCs w:val="20"/>
                <w:lang w:eastAsia="zh-CN" w:bidi="hi-IN"/>
              </w:rPr>
            </w:pPr>
            <w:r>
              <w:rPr>
                <w:rFonts w:eastAsia="SimSun" w:cs="Mangal" w:ascii="Marianne" w:hAnsi="Marianne"/>
                <w:kern w:val="2"/>
                <w:sz w:val="20"/>
                <w:szCs w:val="20"/>
                <w:lang w:eastAsia="zh-CN" w:bidi="hi-IN"/>
              </w:rPr>
            </w:r>
          </w:p>
        </w:tc>
      </w:tr>
    </w:tbl>
    <w:p>
      <w:pPr>
        <w:pStyle w:val="Normal"/>
        <w:tabs>
          <w:tab w:val="clear" w:pos="720"/>
          <w:tab w:val="left" w:pos="4720" w:leader="none"/>
        </w:tabs>
        <w:rPr>
          <w:rFonts w:ascii="Marianne" w:hAnsi="Marianne"/>
          <w:sz w:val="20"/>
          <w:szCs w:val="20"/>
          <w:lang w:val="fr-FR"/>
        </w:rPr>
      </w:pPr>
      <w:r>
        <w:rPr>
          <w:rFonts w:ascii="Marianne" w:hAnsi="Marianne"/>
          <w:sz w:val="20"/>
          <w:szCs w:val="20"/>
          <w:lang w:val="fr-FR"/>
        </w:rPr>
      </w:r>
    </w:p>
    <w:p>
      <w:pPr>
        <w:pStyle w:val="Normal"/>
        <w:tabs>
          <w:tab w:val="clear" w:pos="720"/>
          <w:tab w:val="left" w:pos="4720" w:leader="none"/>
        </w:tabs>
        <w:rPr>
          <w:rFonts w:ascii="Marianne" w:hAnsi="Marianne"/>
          <w:sz w:val="20"/>
          <w:szCs w:val="20"/>
          <w:lang w:val="fr-FR"/>
        </w:rPr>
      </w:pPr>
      <w:r>
        <w:rPr>
          <w:rFonts w:ascii="Marianne" w:hAnsi="Marianne"/>
          <w:sz w:val="20"/>
          <w:szCs w:val="20"/>
          <w:lang w:val="fr-FR"/>
        </w:rPr>
      </w:r>
    </w:p>
    <w:p>
      <w:pPr>
        <w:pStyle w:val="Normal"/>
        <w:tabs>
          <w:tab w:val="clear" w:pos="720"/>
          <w:tab w:val="left" w:pos="4720" w:leader="none"/>
        </w:tabs>
        <w:rPr>
          <w:rFonts w:ascii="Marianne" w:hAnsi="Marianne"/>
          <w:sz w:val="20"/>
          <w:szCs w:val="20"/>
          <w:lang w:val="fr-FR"/>
        </w:rPr>
      </w:pPr>
      <w:r>
        <w:rPr>
          <w:rFonts w:ascii="Marianne" w:hAnsi="Marianne"/>
          <w:sz w:val="20"/>
          <w:szCs w:val="20"/>
          <w:lang w:val="fr-FR"/>
        </w:rPr>
      </w:r>
    </w:p>
    <w:p>
      <w:pPr>
        <w:pStyle w:val="Normal"/>
        <w:tabs>
          <w:tab w:val="clear" w:pos="720"/>
          <w:tab w:val="left" w:pos="4720" w:leader="none"/>
        </w:tabs>
        <w:rPr>
          <w:rFonts w:ascii="Marianne" w:hAnsi="Marianne"/>
          <w:sz w:val="20"/>
          <w:szCs w:val="20"/>
          <w:lang w:val="fr-FR"/>
        </w:rPr>
      </w:pPr>
      <w:r>
        <w:rPr>
          <w:rFonts w:ascii="Marianne" w:hAnsi="Marianne"/>
          <w:sz w:val="20"/>
          <w:szCs w:val="20"/>
          <w:lang w:val="fr-FR"/>
        </w:rPr>
      </w:r>
    </w:p>
    <w:p>
      <w:pPr>
        <w:pStyle w:val="Normal"/>
        <w:tabs>
          <w:tab w:val="clear" w:pos="720"/>
          <w:tab w:val="left" w:pos="4720" w:leader="none"/>
        </w:tabs>
        <w:rPr>
          <w:rFonts w:ascii="Marianne" w:hAnsi="Marianne"/>
          <w:sz w:val="20"/>
          <w:szCs w:val="20"/>
          <w:lang w:val="fr-FR"/>
        </w:rPr>
      </w:pPr>
      <w:r>
        <w:rPr>
          <w:rFonts w:ascii="Marianne" w:hAnsi="Marianne"/>
          <w:sz w:val="20"/>
          <w:szCs w:val="20"/>
          <w:lang w:val="fr-FR"/>
        </w:rPr>
      </w:r>
    </w:p>
    <w:p>
      <w:pPr>
        <w:pStyle w:val="Normal"/>
        <w:tabs>
          <w:tab w:val="clear" w:pos="720"/>
          <w:tab w:val="left" w:pos="4720" w:leader="none"/>
        </w:tabs>
        <w:rPr>
          <w:rFonts w:ascii="Marianne" w:hAnsi="Marianne"/>
          <w:sz w:val="20"/>
          <w:szCs w:val="20"/>
          <w:lang w:val="fr-FR"/>
        </w:rPr>
      </w:pPr>
      <w:r>
        <w:rPr>
          <w:rFonts w:ascii="Marianne" w:hAnsi="Marianne"/>
          <w:sz w:val="20"/>
          <w:szCs w:val="20"/>
          <w:lang w:val="fr-FR"/>
        </w:rPr>
      </w:r>
    </w:p>
    <w:p>
      <w:pPr>
        <w:pStyle w:val="Normal"/>
        <w:tabs>
          <w:tab w:val="clear" w:pos="720"/>
          <w:tab w:val="left" w:pos="4720" w:leader="none"/>
        </w:tabs>
        <w:rPr>
          <w:rFonts w:ascii="Marianne" w:hAnsi="Marianne"/>
          <w:sz w:val="20"/>
          <w:szCs w:val="20"/>
          <w:lang w:val="fr-FR"/>
        </w:rPr>
      </w:pPr>
      <w:r>
        <w:rPr>
          <w:rFonts w:ascii="Marianne" w:hAnsi="Marianne"/>
          <w:sz w:val="20"/>
          <w:szCs w:val="20"/>
          <w:lang w:val="fr-FR"/>
        </w:rPr>
      </w:r>
    </w:p>
    <w:p>
      <w:pPr>
        <w:pStyle w:val="Normal"/>
        <w:tabs>
          <w:tab w:val="clear" w:pos="720"/>
          <w:tab w:val="left" w:pos="4720" w:leader="none"/>
        </w:tabs>
        <w:rPr>
          <w:rFonts w:ascii="Marianne" w:hAnsi="Marianne"/>
          <w:sz w:val="20"/>
          <w:szCs w:val="20"/>
          <w:lang w:val="fr-FR"/>
        </w:rPr>
      </w:pPr>
      <w:r>
        <w:rPr>
          <w:rFonts w:ascii="Marianne" w:hAnsi="Marianne"/>
          <w:sz w:val="20"/>
          <w:szCs w:val="20"/>
          <w:lang w:val="fr-FR"/>
        </w:rPr>
      </w:r>
    </w:p>
    <w:p>
      <w:pPr>
        <w:pStyle w:val="Normal"/>
        <w:tabs>
          <w:tab w:val="clear" w:pos="720"/>
          <w:tab w:val="left" w:pos="4720" w:leader="none"/>
        </w:tabs>
        <w:rPr>
          <w:rFonts w:ascii="Marianne" w:hAnsi="Marianne"/>
          <w:sz w:val="20"/>
          <w:szCs w:val="20"/>
          <w:lang w:val="fr-FR"/>
        </w:rPr>
      </w:pPr>
      <w:r>
        <w:rPr>
          <w:rFonts w:ascii="Marianne" w:hAnsi="Marianne"/>
          <w:sz w:val="20"/>
          <w:szCs w:val="20"/>
          <w:lang w:val="fr-FR"/>
        </w:rPr>
      </w:r>
    </w:p>
    <w:p>
      <w:pPr>
        <w:pStyle w:val="Normal"/>
        <w:tabs>
          <w:tab w:val="clear" w:pos="720"/>
          <w:tab w:val="left" w:pos="4720" w:leader="none"/>
        </w:tabs>
        <w:rPr>
          <w:rFonts w:ascii="Marianne" w:hAnsi="Marianne"/>
          <w:sz w:val="20"/>
          <w:szCs w:val="20"/>
          <w:lang w:val="fr-FR"/>
        </w:rPr>
      </w:pPr>
      <w:r>
        <w:rPr>
          <w:rFonts w:ascii="Marianne" w:hAnsi="Marianne"/>
          <w:sz w:val="20"/>
          <w:szCs w:val="20"/>
          <w:lang w:val="fr-FR"/>
        </w:rPr>
      </w:r>
    </w:p>
    <w:p>
      <w:pPr>
        <w:pStyle w:val="Normal"/>
        <w:tabs>
          <w:tab w:val="clear" w:pos="720"/>
          <w:tab w:val="left" w:pos="4720" w:leader="none"/>
        </w:tabs>
        <w:rPr>
          <w:rFonts w:ascii="Marianne" w:hAnsi="Marianne"/>
          <w:sz w:val="20"/>
          <w:szCs w:val="20"/>
          <w:lang w:val="fr-FR"/>
        </w:rPr>
      </w:pPr>
      <w:r>
        <w:rPr>
          <w:rFonts w:ascii="Marianne" w:hAnsi="Marianne"/>
          <w:sz w:val="20"/>
          <w:szCs w:val="20"/>
          <w:lang w:val="fr-FR"/>
        </w:rPr>
      </w:r>
    </w:p>
    <w:p>
      <w:pPr>
        <w:pStyle w:val="Normal"/>
        <w:tabs>
          <w:tab w:val="clear" w:pos="720"/>
          <w:tab w:val="left" w:pos="4720" w:leader="none"/>
        </w:tabs>
        <w:rPr>
          <w:rFonts w:ascii="Marianne" w:hAnsi="Marianne"/>
          <w:sz w:val="20"/>
          <w:szCs w:val="20"/>
          <w:lang w:val="fr-FR"/>
        </w:rPr>
      </w:pPr>
      <w:r>
        <w:rPr>
          <w:rFonts w:ascii="Marianne" w:hAnsi="Marianne"/>
          <w:sz w:val="20"/>
          <w:szCs w:val="20"/>
          <w:lang w:val="fr-FR"/>
        </w:rPr>
      </w:r>
    </w:p>
    <w:p>
      <w:pPr>
        <w:pStyle w:val="Normal"/>
        <w:tabs>
          <w:tab w:val="clear" w:pos="720"/>
          <w:tab w:val="left" w:pos="4720" w:leader="none"/>
        </w:tabs>
        <w:rPr>
          <w:rFonts w:ascii="Marianne" w:hAnsi="Marianne"/>
          <w:sz w:val="20"/>
          <w:szCs w:val="20"/>
          <w:lang w:val="fr-FR"/>
        </w:rPr>
      </w:pPr>
      <w:r>
        <w:rPr>
          <w:rFonts w:ascii="Marianne" w:hAnsi="Marianne"/>
          <w:sz w:val="20"/>
          <w:szCs w:val="20"/>
          <w:lang w:val="fr-FR"/>
        </w:rPr>
      </w:r>
    </w:p>
    <w:p>
      <w:pPr>
        <w:pStyle w:val="Normal"/>
        <w:tabs>
          <w:tab w:val="clear" w:pos="720"/>
          <w:tab w:val="left" w:pos="4720" w:leader="none"/>
        </w:tabs>
        <w:rPr>
          <w:rFonts w:ascii="Marianne" w:hAnsi="Marianne"/>
          <w:sz w:val="20"/>
          <w:szCs w:val="20"/>
          <w:lang w:val="fr-FR"/>
        </w:rPr>
      </w:pPr>
      <w:r>
        <w:rPr>
          <w:rFonts w:ascii="Marianne" w:hAnsi="Marianne"/>
          <w:sz w:val="20"/>
          <w:szCs w:val="20"/>
          <w:lang w:val="fr-FR"/>
        </w:rPr>
      </w:r>
    </w:p>
    <w:p>
      <w:pPr>
        <w:pStyle w:val="Normal"/>
        <w:tabs>
          <w:tab w:val="clear" w:pos="720"/>
          <w:tab w:val="left" w:pos="4720" w:leader="none"/>
        </w:tabs>
        <w:rPr>
          <w:rFonts w:ascii="Marianne" w:hAnsi="Marianne"/>
          <w:sz w:val="20"/>
          <w:szCs w:val="20"/>
          <w:lang w:val="fr-FR"/>
        </w:rPr>
      </w:pPr>
      <w:r>
        <w:rPr>
          <w:strike w:val="false"/>
          <w:dstrike w:val="false"/>
          <w:color w:val="000000"/>
          <w:u w:val="none"/>
          <w:shd w:fill="auto" w:val="clear"/>
          <w:lang w:val="zxx" w:eastAsia="zxx" w:bidi="zxx"/>
        </w:rPr>
      </w:r>
    </w:p>
    <w:p>
      <w:pPr>
        <w:pStyle w:val="Heading1"/>
        <w:ind w:hanging="0" w:left="0"/>
        <w:jc w:val="center"/>
        <w:rPr>
          <w:rFonts w:ascii="Marianne" w:hAnsi="Marianne"/>
          <w:sz w:val="20"/>
          <w:szCs w:val="20"/>
        </w:rPr>
      </w:pPr>
      <w:bookmarkStart w:id="2" w:name="__RefHeading___Toc5033_4122481045_Copie_"/>
      <w:bookmarkEnd w:id="2"/>
      <w:r>
        <w:rPr>
          <w:rFonts w:eastAsia="Times New Roman" w:cs="Arial" w:ascii="Marianne" w:hAnsi="Marianne"/>
          <w:b/>
          <w:bCs/>
          <w:iCs/>
          <w:caps/>
          <w:color w:val="FFFFFF"/>
          <w:kern w:val="0"/>
          <w:sz w:val="20"/>
          <w:szCs w:val="20"/>
          <w:lang w:val="fr-FR" w:eastAsia="en-US" w:bidi="ar-SA"/>
        </w:rPr>
        <w:t>VALEUR TECHNIQUE DE L’OFFRE (40%)</w:t>
      </w:r>
    </w:p>
    <w:p>
      <w:pPr>
        <w:pStyle w:val="Normal"/>
        <w:tabs>
          <w:tab w:val="clear" w:pos="720"/>
          <w:tab w:val="left" w:pos="4720" w:leader="none"/>
        </w:tabs>
        <w:rPr>
          <w:rFonts w:cs="Arial"/>
          <w:b/>
          <w:sz w:val="22"/>
          <w:szCs w:val="22"/>
        </w:rPr>
      </w:pPr>
      <w:r>
        <w:rPr>
          <w:rFonts w:cs="Arial"/>
          <w:b/>
          <w:sz w:val="22"/>
          <w:szCs w:val="22"/>
        </w:rPr>
      </w:r>
    </w:p>
    <w:p>
      <w:pPr>
        <w:pStyle w:val="Normal"/>
        <w:tabs>
          <w:tab w:val="clear" w:pos="720"/>
          <w:tab w:val="left" w:pos="4720" w:leader="none"/>
        </w:tabs>
        <w:rPr>
          <w:rFonts w:ascii="Marianne" w:hAnsi="Marianne"/>
          <w:sz w:val="20"/>
          <w:szCs w:val="20"/>
        </w:rPr>
      </w:pPr>
      <w:r>
        <w:rPr>
          <w:rFonts w:cs="Arial" w:ascii="Marianne" w:hAnsi="Marianne"/>
          <w:b/>
          <w:sz w:val="20"/>
          <w:szCs w:val="20"/>
        </w:rPr>
        <w:t xml:space="preserve">La valeur technique </w:t>
      </w:r>
      <w:r>
        <w:rPr>
          <w:rFonts w:cs="Arial" w:ascii="Marianne" w:hAnsi="Marianne"/>
          <w:sz w:val="20"/>
          <w:szCs w:val="20"/>
        </w:rPr>
        <w:t>est appréciée notamment au regard des éléments suivants :</w:t>
      </w:r>
    </w:p>
    <w:p>
      <w:pPr>
        <w:pStyle w:val="Normal"/>
        <w:tabs>
          <w:tab w:val="clear" w:pos="720"/>
          <w:tab w:val="left" w:pos="4720" w:leader="none"/>
        </w:tabs>
        <w:rPr>
          <w:rFonts w:ascii="Marianne" w:hAnsi="Marianne"/>
          <w:sz w:val="20"/>
          <w:szCs w:val="20"/>
        </w:rPr>
      </w:pPr>
      <w:r>
        <w:rPr>
          <w:rFonts w:ascii="Marianne" w:hAnsi="Marianne"/>
          <w:sz w:val="20"/>
          <w:szCs w:val="20"/>
        </w:rPr>
      </w:r>
    </w:p>
    <w:p>
      <w:pPr>
        <w:pStyle w:val="Heading2"/>
        <w:ind w:hanging="0" w:left="0" w:right="0"/>
        <w:jc w:val="center"/>
        <w:rPr/>
      </w:pPr>
      <w:bookmarkStart w:id="3" w:name="__RefHeading___Toc5033_4122481045_Copie1"/>
      <w:bookmarkEnd w:id="3"/>
      <w:r>
        <w:rPr>
          <w:rFonts w:eastAsia="Times New Roman" w:cs="Arial"/>
          <w:b/>
          <w:bCs/>
          <w:iCs/>
          <w:caps/>
          <w:color w:val="000000"/>
          <w:kern w:val="0"/>
          <w:sz w:val="20"/>
          <w:szCs w:val="20"/>
          <w:lang w:val="fr-FR" w:eastAsia="en-US" w:bidi="ar-SA"/>
        </w:rPr>
        <w:t xml:space="preserve">Sous-critère n°1 – moyens humains et ORGANISATIONNEL </w:t>
      </w:r>
      <w:r>
        <w:rPr>
          <w:rFonts w:eastAsia="Times New Roman" w:cs="Arial"/>
          <w:b/>
          <w:bCs/>
          <w:iCs/>
          <w:caps/>
          <w:color w:val="000000"/>
          <w:kern w:val="0"/>
          <w:sz w:val="20"/>
          <w:szCs w:val="20"/>
          <w:shd w:fill="auto" w:val="clear"/>
          <w:lang w:val="fr-FR" w:eastAsia="en-US" w:bidi="ar-SA"/>
        </w:rPr>
        <w:t>(15%)</w:t>
      </w:r>
    </w:p>
    <w:p>
      <w:pPr>
        <w:pStyle w:val="Normal"/>
        <w:rPr>
          <w:rFonts w:ascii="Marianne" w:hAnsi="Marianne" w:eastAsia="Calibri" w:cs="font407"/>
          <w:b/>
          <w:bCs/>
          <w:i w:val="false"/>
          <w:i w:val="false"/>
          <w:strike w:val="false"/>
          <w:dstrike w:val="false"/>
          <w:outline w:val="false"/>
          <w:shadow w:val="false"/>
          <w:color w:val="C9211E"/>
          <w:kern w:val="2"/>
          <w:sz w:val="20"/>
          <w:szCs w:val="20"/>
          <w:u w:val="single"/>
          <w:em w:val="none"/>
          <w:lang w:val="fr-FR" w:eastAsia="zh-CN" w:bidi="ar-SA"/>
        </w:rPr>
      </w:pPr>
      <w:r>
        <w:rPr>
          <w:rFonts w:eastAsia="Calibri" w:cs="font407" w:ascii="Marianne" w:hAnsi="Marianne"/>
          <w:b/>
          <w:bCs/>
          <w:i w:val="false"/>
          <w:strike w:val="false"/>
          <w:dstrike w:val="false"/>
          <w:outline w:val="false"/>
          <w:shadow w:val="false"/>
          <w:color w:val="C9211E"/>
          <w:kern w:val="2"/>
          <w:sz w:val="20"/>
          <w:szCs w:val="20"/>
          <w:u w:val="single"/>
          <w:em w:val="none"/>
          <w:lang w:val="fr-FR" w:eastAsia="zh-CN" w:bidi="ar-SA"/>
        </w:rPr>
      </w:r>
    </w:p>
    <w:p>
      <w:pPr>
        <w:pStyle w:val="BodyText"/>
        <w:numPr>
          <w:ilvl w:val="0"/>
          <w:numId w:val="4"/>
        </w:numPr>
        <w:rPr>
          <w:rFonts w:ascii="Marianne" w:hAnsi="Marianne" w:eastAsia="Calibri" w:cs="font407"/>
          <w:b w:val="false"/>
          <w:bCs w:val="false"/>
          <w:i w:val="false"/>
          <w:i w:val="false"/>
          <w:strike w:val="false"/>
          <w:dstrike w:val="false"/>
          <w:outline w:val="false"/>
          <w:shadow w:val="false"/>
          <w:color w:val="auto"/>
          <w:kern w:val="2"/>
          <w:sz w:val="20"/>
          <w:szCs w:val="20"/>
          <w:u w:val="none"/>
          <w:em w:val="none"/>
          <w:lang w:val="fr-FR" w:eastAsia="zh-CN" w:bidi="ar-SA"/>
        </w:rPr>
      </w:pPr>
      <w:r>
        <w:rPr>
          <w:rFonts w:eastAsia="Calibri" w:cs="font407"/>
          <w:b/>
          <w:bCs/>
          <w:i w:val="false"/>
          <w:strike w:val="false"/>
          <w:dstrike w:val="false"/>
          <w:outline w:val="false"/>
          <w:shadow w:val="false"/>
          <w:color w:val="auto"/>
          <w:kern w:val="2"/>
          <w:sz w:val="20"/>
          <w:szCs w:val="20"/>
          <w:u w:val="none"/>
          <w:em w:val="none"/>
          <w:lang w:val="fr-FR" w:eastAsia="zh-CN" w:bidi="ar-SA"/>
        </w:rPr>
        <w:t>Qualité de l’équipe dédiée à la réalisation des prestations </w:t>
      </w:r>
      <w:r>
        <w:rPr>
          <w:rFonts w:eastAsia="Calibri" w:cs="font407"/>
          <w:b w:val="false"/>
          <w:bCs w:val="false"/>
          <w:i w:val="false"/>
          <w:strike w:val="false"/>
          <w:dstrike w:val="false"/>
          <w:outline w:val="false"/>
          <w:shadow w:val="false"/>
          <w:color w:val="auto"/>
          <w:kern w:val="2"/>
          <w:sz w:val="20"/>
          <w:szCs w:val="20"/>
          <w:u w:val="none"/>
          <w:em w:val="none"/>
          <w:lang w:val="fr-FR" w:eastAsia="zh-CN" w:bidi="ar-SA"/>
        </w:rPr>
        <w:t>:</w:t>
      </w:r>
    </w:p>
    <w:p>
      <w:pPr>
        <w:pStyle w:val="BodyText"/>
        <w:numPr>
          <w:ilvl w:val="0"/>
          <w:numId w:val="0"/>
        </w:numPr>
        <w:ind w:hanging="0" w:left="720"/>
        <w:rPr>
          <w:rFonts w:ascii="Marianne" w:hAnsi="Marianne" w:eastAsia="Calibri" w:cs="font407"/>
          <w:b w:val="false"/>
          <w:bCs w:val="false"/>
          <w:i w:val="false"/>
          <w:i w:val="false"/>
          <w:strike w:val="false"/>
          <w:dstrike w:val="false"/>
          <w:outline w:val="false"/>
          <w:shadow w:val="false"/>
          <w:color w:val="auto"/>
          <w:kern w:val="2"/>
          <w:sz w:val="20"/>
          <w:szCs w:val="20"/>
          <w:u w:val="none"/>
          <w:em w:val="none"/>
          <w:lang w:val="fr-FR" w:eastAsia="zh-CN" w:bidi="ar-SA"/>
        </w:rPr>
      </w:pPr>
      <w:r>
        <w:rPr>
          <w:rFonts w:eastAsia="Calibri" w:cs="font407"/>
          <w:b w:val="false"/>
          <w:bCs w:val="false"/>
          <w:i w:val="false"/>
          <w:strike w:val="false"/>
          <w:dstrike w:val="false"/>
          <w:outline w:val="false"/>
          <w:shadow w:val="false"/>
          <w:color w:val="auto"/>
          <w:kern w:val="2"/>
          <w:sz w:val="20"/>
          <w:szCs w:val="20"/>
          <w:u w:val="none"/>
          <w:em w:val="none"/>
          <w:lang w:val="fr-FR" w:eastAsia="zh-CN" w:bidi="ar-SA"/>
        </w:rPr>
      </w:r>
    </w:p>
    <w:p>
      <w:pPr>
        <w:pStyle w:val="Normal"/>
        <w:jc w:val="both"/>
        <w:rPr>
          <w:rFonts w:ascii="Marianne" w:hAnsi="Marianne"/>
          <w:sz w:val="20"/>
          <w:szCs w:val="20"/>
        </w:rPr>
      </w:pPr>
      <w:r>
        <w:rPr>
          <w:rFonts w:cs="Arial" w:ascii="Marianne" w:hAnsi="Marianne"/>
          <w:b w:val="false"/>
          <w:bCs w:val="false"/>
          <w:i/>
          <w:iCs/>
          <w:sz w:val="20"/>
          <w:szCs w:val="20"/>
        </w:rPr>
        <w:t>Le candidat décrit la composition de l’équipe, les fonctions de chaque membre, leurs qualifications, leurs parcours, leurs formations, leur niveau d’expérience en utilisant le tableau suivant ou en joignant un CV comprenant les mêmes informations :</w:t>
      </w:r>
    </w:p>
    <w:p>
      <w:pPr>
        <w:pStyle w:val="Normal"/>
        <w:jc w:val="both"/>
        <w:rPr>
          <w:rFonts w:cs="Arial"/>
          <w:b w:val="false"/>
          <w:bCs w:val="false"/>
          <w:i/>
          <w:i/>
          <w:iCs/>
        </w:rPr>
      </w:pPr>
      <w:r>
        <w:rPr>
          <w:rFonts w:cs="Arial"/>
          <w:b w:val="false"/>
          <w:bCs w:val="false"/>
          <w:i/>
          <w:iCs/>
        </w:rPr>
      </w:r>
    </w:p>
    <w:tbl>
      <w:tblPr>
        <w:tblW w:w="5000" w:type="pct"/>
        <w:jc w:val="left"/>
        <w:tblInd w:w="-5" w:type="dxa"/>
        <w:tblLayout w:type="fixed"/>
        <w:tblCellMar>
          <w:top w:w="55" w:type="dxa"/>
          <w:left w:w="55" w:type="dxa"/>
          <w:bottom w:w="55" w:type="dxa"/>
          <w:right w:w="55" w:type="dxa"/>
        </w:tblCellMar>
      </w:tblPr>
      <w:tblGrid>
        <w:gridCol w:w="2159"/>
        <w:gridCol w:w="3406"/>
        <w:gridCol w:w="4413"/>
      </w:tblGrid>
      <w:tr>
        <w:trPr/>
        <w:tc>
          <w:tcPr>
            <w:tcW w:w="2159" w:type="dxa"/>
            <w:tcBorders>
              <w:top w:val="single" w:sz="4" w:space="0" w:color="000000"/>
              <w:left w:val="single" w:sz="4" w:space="0" w:color="000000"/>
              <w:bottom w:val="single" w:sz="4" w:space="0" w:color="000000"/>
            </w:tcBorders>
          </w:tcPr>
          <w:p>
            <w:pPr>
              <w:pStyle w:val="Contenudetableau"/>
              <w:widowControl w:val="false"/>
              <w:jc w:val="left"/>
              <w:rPr>
                <w:rFonts w:ascii="Marianne" w:hAnsi="Marianne"/>
                <w:b/>
                <w:bCs/>
                <w:sz w:val="20"/>
                <w:szCs w:val="20"/>
              </w:rPr>
            </w:pPr>
            <w:r>
              <w:rPr>
                <w:rFonts w:ascii="Marianne" w:hAnsi="Marianne"/>
                <w:b/>
                <w:bCs/>
                <w:sz w:val="20"/>
                <w:szCs w:val="20"/>
              </w:rPr>
              <w:t>Nom des membres de l’équipe dédiée et fonctions</w:t>
            </w:r>
          </w:p>
        </w:tc>
        <w:tc>
          <w:tcPr>
            <w:tcW w:w="3406" w:type="dxa"/>
            <w:tcBorders>
              <w:top w:val="single" w:sz="4" w:space="0" w:color="000000"/>
              <w:left w:val="single" w:sz="4" w:space="0" w:color="000000"/>
              <w:bottom w:val="single" w:sz="4" w:space="0" w:color="000000"/>
            </w:tcBorders>
          </w:tcPr>
          <w:p>
            <w:pPr>
              <w:pStyle w:val="Contenudetableau"/>
              <w:widowControl w:val="false"/>
              <w:jc w:val="left"/>
              <w:rPr>
                <w:rFonts w:ascii="Marianne" w:hAnsi="Marianne"/>
                <w:b/>
                <w:bCs/>
                <w:sz w:val="20"/>
                <w:szCs w:val="20"/>
              </w:rPr>
            </w:pPr>
            <w:r>
              <w:rPr>
                <w:rFonts w:ascii="Marianne" w:hAnsi="Marianne"/>
                <w:b/>
                <w:bCs/>
                <w:sz w:val="20"/>
                <w:szCs w:val="20"/>
              </w:rPr>
              <w:t>Parcours, formation, niveau de diplôme, qualifications, habilitations...</w:t>
            </w:r>
          </w:p>
        </w:tc>
        <w:tc>
          <w:tcPr>
            <w:tcW w:w="4413" w:type="dxa"/>
            <w:tcBorders>
              <w:top w:val="single" w:sz="4" w:space="0" w:color="000000"/>
              <w:left w:val="single" w:sz="4" w:space="0" w:color="000000"/>
              <w:bottom w:val="single" w:sz="4" w:space="0" w:color="000000"/>
              <w:right w:val="single" w:sz="4" w:space="0" w:color="000000"/>
            </w:tcBorders>
          </w:tcPr>
          <w:p>
            <w:pPr>
              <w:pStyle w:val="Contenudetableau"/>
              <w:widowControl w:val="false"/>
              <w:jc w:val="left"/>
              <w:rPr>
                <w:rFonts w:ascii="Marianne" w:hAnsi="Marianne"/>
                <w:b/>
                <w:bCs/>
                <w:sz w:val="20"/>
                <w:szCs w:val="20"/>
              </w:rPr>
            </w:pPr>
            <w:r>
              <w:rPr>
                <w:rFonts w:ascii="Marianne" w:hAnsi="Marianne"/>
                <w:b/>
                <w:bCs/>
                <w:sz w:val="20"/>
                <w:szCs w:val="20"/>
              </w:rPr>
              <w:t>Compétences spécifiques liées à l’objet du marché et nombre d’années d’expérience pour des missions similaires</w:t>
            </w:r>
          </w:p>
        </w:tc>
      </w:tr>
      <w:tr>
        <w:trPr/>
        <w:tc>
          <w:tcPr>
            <w:tcW w:w="2159" w:type="dxa"/>
            <w:tcBorders>
              <w:left w:val="single" w:sz="4" w:space="0" w:color="000000"/>
              <w:bottom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c>
          <w:tcPr>
            <w:tcW w:w="3406" w:type="dxa"/>
            <w:tcBorders>
              <w:left w:val="single" w:sz="4" w:space="0" w:color="000000"/>
              <w:bottom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c>
          <w:tcPr>
            <w:tcW w:w="4413" w:type="dxa"/>
            <w:tcBorders>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r>
        <w:trPr/>
        <w:tc>
          <w:tcPr>
            <w:tcW w:w="2159" w:type="dxa"/>
            <w:tcBorders>
              <w:left w:val="single" w:sz="4" w:space="0" w:color="000000"/>
              <w:bottom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c>
          <w:tcPr>
            <w:tcW w:w="3406" w:type="dxa"/>
            <w:tcBorders>
              <w:left w:val="single" w:sz="4" w:space="0" w:color="000000"/>
              <w:bottom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c>
          <w:tcPr>
            <w:tcW w:w="4413" w:type="dxa"/>
            <w:tcBorders>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r>
        <w:trPr/>
        <w:tc>
          <w:tcPr>
            <w:tcW w:w="2159" w:type="dxa"/>
            <w:tcBorders>
              <w:left w:val="single" w:sz="4" w:space="0" w:color="000000"/>
              <w:bottom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c>
          <w:tcPr>
            <w:tcW w:w="3406" w:type="dxa"/>
            <w:tcBorders>
              <w:left w:val="single" w:sz="4" w:space="0" w:color="000000"/>
              <w:bottom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c>
          <w:tcPr>
            <w:tcW w:w="4413" w:type="dxa"/>
            <w:tcBorders>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r>
        <w:trPr/>
        <w:tc>
          <w:tcPr>
            <w:tcW w:w="2159" w:type="dxa"/>
            <w:tcBorders>
              <w:left w:val="single" w:sz="4" w:space="0" w:color="000000"/>
              <w:bottom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c>
          <w:tcPr>
            <w:tcW w:w="3406" w:type="dxa"/>
            <w:tcBorders>
              <w:left w:val="single" w:sz="4" w:space="0" w:color="000000"/>
              <w:bottom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c>
          <w:tcPr>
            <w:tcW w:w="4413" w:type="dxa"/>
            <w:tcBorders>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r>
        <w:trPr/>
        <w:tc>
          <w:tcPr>
            <w:tcW w:w="2159" w:type="dxa"/>
            <w:tcBorders>
              <w:left w:val="single" w:sz="4" w:space="0" w:color="000000"/>
              <w:bottom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c>
          <w:tcPr>
            <w:tcW w:w="3406" w:type="dxa"/>
            <w:tcBorders>
              <w:left w:val="single" w:sz="4" w:space="0" w:color="000000"/>
              <w:bottom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c>
          <w:tcPr>
            <w:tcW w:w="4413" w:type="dxa"/>
            <w:tcBorders>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r>
        <w:trPr/>
        <w:tc>
          <w:tcPr>
            <w:tcW w:w="2159" w:type="dxa"/>
            <w:tcBorders>
              <w:left w:val="single" w:sz="4" w:space="0" w:color="000000"/>
              <w:bottom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c>
          <w:tcPr>
            <w:tcW w:w="3406" w:type="dxa"/>
            <w:tcBorders>
              <w:left w:val="single" w:sz="4" w:space="0" w:color="000000"/>
              <w:bottom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c>
          <w:tcPr>
            <w:tcW w:w="4413" w:type="dxa"/>
            <w:tcBorders>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r>
        <w:trPr/>
        <w:tc>
          <w:tcPr>
            <w:tcW w:w="2159" w:type="dxa"/>
            <w:tcBorders>
              <w:left w:val="single" w:sz="4" w:space="0" w:color="000000"/>
              <w:bottom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c>
          <w:tcPr>
            <w:tcW w:w="3406" w:type="dxa"/>
            <w:tcBorders>
              <w:left w:val="single" w:sz="4" w:space="0" w:color="000000"/>
              <w:bottom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c>
          <w:tcPr>
            <w:tcW w:w="4413" w:type="dxa"/>
            <w:tcBorders>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Normal"/>
        <w:jc w:val="both"/>
        <w:rPr>
          <w:rFonts w:ascii="Marianne" w:hAnsi="Marianne" w:cs="Arial"/>
          <w:b w:val="false"/>
          <w:bCs w:val="false"/>
          <w:i/>
          <w:i/>
          <w:iCs/>
          <w:sz w:val="20"/>
          <w:szCs w:val="20"/>
        </w:rPr>
      </w:pPr>
      <w:r>
        <w:rPr>
          <w:rFonts w:cs="Arial" w:ascii="Marianne" w:hAnsi="Marianne"/>
          <w:b w:val="false"/>
          <w:bCs w:val="false"/>
          <w:i/>
          <w:iCs/>
          <w:sz w:val="20"/>
          <w:szCs w:val="20"/>
        </w:rPr>
      </w:r>
    </w:p>
    <w:p>
      <w:pPr>
        <w:pStyle w:val="Normal"/>
        <w:numPr>
          <w:ilvl w:val="0"/>
          <w:numId w:val="5"/>
        </w:numPr>
        <w:jc w:val="both"/>
        <w:rPr>
          <w:rFonts w:ascii="Marianne" w:hAnsi="Marianne"/>
          <w:sz w:val="20"/>
          <w:szCs w:val="20"/>
        </w:rPr>
      </w:pPr>
      <w:r>
        <w:rPr>
          <w:rFonts w:cs="Arial" w:ascii="Marianne" w:hAnsi="Marianne"/>
          <w:b/>
          <w:bCs/>
          <w:i w:val="false"/>
          <w:iCs w:val="false"/>
          <w:sz w:val="20"/>
          <w:szCs w:val="20"/>
        </w:rPr>
        <w:t>Description de l’encadrement de l’équipe dédiée :</w:t>
      </w:r>
    </w:p>
    <w:tbl>
      <w:tblPr>
        <w:tblW w:w="5000" w:type="pct"/>
        <w:jc w:val="left"/>
        <w:tblInd w:w="-5" w:type="dxa"/>
        <w:tblLayout w:type="fixed"/>
        <w:tblCellMar>
          <w:top w:w="55" w:type="dxa"/>
          <w:left w:w="55" w:type="dxa"/>
          <w:bottom w:w="55" w:type="dxa"/>
          <w:right w:w="55" w:type="dxa"/>
        </w:tblCellMar>
      </w:tblPr>
      <w:tblGrid>
        <w:gridCol w:w="9978"/>
      </w:tblGrid>
      <w:tr>
        <w:trPr>
          <w:trHeight w:val="142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Normal"/>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Normal"/>
        <w:numPr>
          <w:ilvl w:val="0"/>
          <w:numId w:val="5"/>
        </w:numPr>
        <w:jc w:val="both"/>
        <w:rPr>
          <w:rFonts w:ascii="Marianne" w:hAnsi="Marianne" w:cs="Arial"/>
          <w:b/>
          <w:bCs/>
          <w:i w:val="false"/>
          <w:i w:val="false"/>
          <w:iCs w:val="false"/>
          <w:sz w:val="20"/>
          <w:szCs w:val="20"/>
        </w:rPr>
      </w:pPr>
      <w:r>
        <w:rPr>
          <w:rFonts w:cs="Arial" w:ascii="Marianne" w:hAnsi="Marianne"/>
          <w:b/>
          <w:bCs/>
          <w:i w:val="false"/>
          <w:iCs w:val="false"/>
          <w:sz w:val="20"/>
          <w:szCs w:val="20"/>
        </w:rPr>
        <w:t>Liste des références en lien avec l’objet du marché :</w:t>
      </w:r>
    </w:p>
    <w:tbl>
      <w:tblPr>
        <w:tblW w:w="5000" w:type="pct"/>
        <w:jc w:val="left"/>
        <w:tblInd w:w="-5" w:type="dxa"/>
        <w:tblLayout w:type="fixed"/>
        <w:tblCellMar>
          <w:top w:w="55" w:type="dxa"/>
          <w:left w:w="55" w:type="dxa"/>
          <w:bottom w:w="55" w:type="dxa"/>
          <w:right w:w="55" w:type="dxa"/>
        </w:tblCellMar>
      </w:tblPr>
      <w:tblGrid>
        <w:gridCol w:w="9978"/>
      </w:tblGrid>
      <w:tr>
        <w:trPr>
          <w:trHeight w:val="142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Normal"/>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Default"/>
        <w:numPr>
          <w:ilvl w:val="0"/>
          <w:numId w:val="6"/>
        </w:numPr>
        <w:rPr>
          <w:rFonts w:ascii="Marianne" w:hAnsi="Marianne" w:eastAsia="Times New Roman" w:cs="Arial"/>
          <w:b w:val="false"/>
          <w:bCs w:val="false"/>
          <w:color w:val="auto"/>
          <w:sz w:val="20"/>
          <w:szCs w:val="20"/>
          <w:shd w:fill="auto" w:val="clear"/>
          <w:lang w:val="fr-FR" w:eastAsia="zh-CN" w:bidi="ar-SA"/>
        </w:rPr>
      </w:pPr>
      <w:r>
        <w:rPr>
          <w:rFonts w:eastAsia="Times New Roman" w:cs="Arial" w:ascii="Marianne" w:hAnsi="Marianne"/>
          <w:b/>
          <w:bCs/>
          <w:color w:val="000000"/>
          <w:sz w:val="20"/>
          <w:szCs w:val="20"/>
          <w:shd w:fill="auto" w:val="clear"/>
          <w:lang w:val="fr-FR" w:eastAsia="zh-CN" w:bidi="ar-SA"/>
        </w:rPr>
        <w:t>Interlocuteurs techniques dédiés aux services bénéficiaires pour assurer le déploiement du marché, son suivi et les demandes de devis :</w:t>
      </w:r>
    </w:p>
    <w:p>
      <w:pPr>
        <w:pStyle w:val="Default"/>
        <w:rPr>
          <w:rFonts w:ascii="Marianne" w:hAnsi="Marianne" w:eastAsia="Times New Roman" w:cs="Arial"/>
          <w:b w:val="false"/>
          <w:bCs w:val="false"/>
          <w:color w:val="auto"/>
          <w:sz w:val="20"/>
          <w:szCs w:val="20"/>
          <w:shd w:fill="auto" w:val="clear"/>
          <w:lang w:val="fr-FR" w:eastAsia="zh-CN" w:bidi="ar-SA"/>
        </w:rPr>
      </w:pPr>
      <w:r>
        <w:rPr>
          <w:rFonts w:eastAsia="Times New Roman" w:cs="Arial" w:ascii="Marianne" w:hAnsi="Marianne"/>
          <w:b w:val="false"/>
          <w:bCs w:val="false"/>
          <w:color w:val="000000"/>
          <w:sz w:val="20"/>
          <w:szCs w:val="20"/>
          <w:shd w:fill="auto" w:val="clear"/>
          <w:lang w:val="fr-FR" w:eastAsia="zh-CN" w:bidi="ar-SA"/>
        </w:rPr>
      </w:r>
    </w:p>
    <w:p>
      <w:pPr>
        <w:pStyle w:val="Default"/>
        <w:rPr>
          <w:rFonts w:ascii="Marianne" w:hAnsi="Marianne"/>
          <w:sz w:val="20"/>
          <w:szCs w:val="20"/>
        </w:rPr>
      </w:pPr>
      <w:r>
        <w:rPr>
          <w:rFonts w:eastAsia="Times New Roman" w:cs="Arial" w:ascii="Marianne" w:hAnsi="Marianne"/>
          <w:b w:val="false"/>
          <w:bCs w:val="false"/>
          <w:i/>
          <w:iCs/>
          <w:color w:val="000000"/>
          <w:sz w:val="20"/>
          <w:szCs w:val="20"/>
          <w:shd w:fill="auto" w:val="clear"/>
          <w:lang w:val="fr-FR" w:eastAsia="zh-CN" w:bidi="ar-SA"/>
        </w:rPr>
        <w:t>Le candidat décrit leurs coordonnées et la couverture territoriale </w:t>
      </w:r>
      <w:r>
        <w:rPr>
          <w:rFonts w:eastAsia="Times New Roman" w:cs="Arial" w:ascii="Marianne" w:hAnsi="Marianne"/>
          <w:b w:val="false"/>
          <w:bCs w:val="false"/>
          <w:i w:val="false"/>
          <w:iCs w:val="false"/>
          <w:color w:val="000000"/>
          <w:sz w:val="20"/>
          <w:szCs w:val="20"/>
          <w:shd w:fill="auto" w:val="clear"/>
          <w:lang w:val="fr-FR" w:eastAsia="zh-CN" w:bidi="ar-SA"/>
        </w:rPr>
        <w:t>:</w:t>
      </w:r>
    </w:p>
    <w:p>
      <w:pPr>
        <w:pStyle w:val="Default"/>
        <w:rPr>
          <w:rFonts w:eastAsia="Times New Roman" w:cs="Arial"/>
          <w:b w:val="false"/>
          <w:bCs w:val="false"/>
          <w:i w:val="false"/>
          <w:i w:val="false"/>
          <w:iCs w:val="false"/>
          <w:color w:val="auto"/>
          <w:shd w:fill="auto" w:val="clear"/>
          <w:lang w:val="fr-FR" w:eastAsia="zh-CN" w:bidi="ar-SA"/>
        </w:rPr>
      </w:pPr>
      <w:r>
        <w:rPr>
          <w:rFonts w:eastAsia="Times New Roman" w:cs="Arial"/>
          <w:b w:val="false"/>
          <w:bCs w:val="false"/>
          <w:i w:val="false"/>
          <w:iCs w:val="false"/>
          <w:color w:val="000000"/>
          <w:shd w:fill="auto" w:val="clear"/>
          <w:lang w:val="fr-FR" w:eastAsia="zh-CN" w:bidi="ar-SA"/>
        </w:rPr>
      </w:r>
    </w:p>
    <w:tbl>
      <w:tblPr>
        <w:tblW w:w="5000" w:type="pct"/>
        <w:jc w:val="left"/>
        <w:tblInd w:w="-5" w:type="dxa"/>
        <w:tblLayout w:type="fixed"/>
        <w:tblCellMar>
          <w:top w:w="55" w:type="dxa"/>
          <w:left w:w="55" w:type="dxa"/>
          <w:bottom w:w="55" w:type="dxa"/>
          <w:right w:w="55" w:type="dxa"/>
        </w:tblCellMar>
      </w:tblPr>
      <w:tblGrid>
        <w:gridCol w:w="9978"/>
      </w:tblGrid>
      <w:tr>
        <w:trPr>
          <w:trHeight w:val="142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Normal"/>
        <w:jc w:val="both"/>
        <w:rPr>
          <w:rFonts w:ascii="Marianne" w:hAnsi="Marianne" w:cs="Arial"/>
          <w:b w:val="false"/>
          <w:bCs w:val="false"/>
          <w:i w:val="false"/>
          <w:i w:val="false"/>
          <w:iCs w:val="false"/>
          <w:sz w:val="20"/>
          <w:szCs w:val="20"/>
        </w:rPr>
      </w:pPr>
      <w:r>
        <w:rPr>
          <w:rFonts w:cs="Arial" w:ascii="Marianne" w:hAnsi="Marianne"/>
          <w:b w:val="false"/>
          <w:bCs w:val="false"/>
          <w:i w:val="false"/>
          <w:iCs w:val="false"/>
          <w:sz w:val="20"/>
          <w:szCs w:val="20"/>
        </w:rPr>
      </w:r>
    </w:p>
    <w:p>
      <w:pPr>
        <w:pStyle w:val="Normal"/>
        <w:numPr>
          <w:ilvl w:val="0"/>
          <w:numId w:val="14"/>
        </w:numPr>
        <w:jc w:val="both"/>
        <w:rPr/>
      </w:pPr>
      <w:r>
        <w:rPr>
          <w:rFonts w:cs="Arial" w:ascii="Marianne" w:hAnsi="Marianne"/>
          <w:b/>
          <w:bCs/>
          <w:i w:val="false"/>
          <w:iCs w:val="false"/>
          <w:sz w:val="20"/>
          <w:szCs w:val="20"/>
        </w:rPr>
        <w:t>Organisation géographique pour le lot soumissionné</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Normal"/>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Default"/>
        <w:numPr>
          <w:ilvl w:val="0"/>
          <w:numId w:val="5"/>
        </w:numPr>
        <w:rPr>
          <w:rFonts w:ascii="Marianne" w:hAnsi="Marianne"/>
          <w:sz w:val="20"/>
          <w:szCs w:val="20"/>
        </w:rPr>
      </w:pPr>
      <w:r>
        <w:rPr>
          <w:rFonts w:eastAsia="Times New Roman" w:cs="Arial" w:ascii="Marianne" w:hAnsi="Marianne"/>
          <w:b/>
          <w:bCs/>
          <w:i w:val="false"/>
          <w:iCs w:val="false"/>
          <w:color w:val="000000"/>
          <w:sz w:val="20"/>
          <w:szCs w:val="20"/>
          <w:shd w:fill="auto" w:val="clear"/>
          <w:lang w:val="fr-FR" w:eastAsia="zh-CN" w:bidi="ar-SA"/>
        </w:rPr>
        <w:t>Moyens matériels à disposition pour le bon déroulement des prestations : véhicules, outillage, EPI… :</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Normal"/>
        <w:jc w:val="both"/>
        <w:rPr>
          <w:rFonts w:ascii="Marianne" w:hAnsi="Marianne" w:cs="Arial"/>
          <w:b w:val="false"/>
          <w:bCs w:val="false"/>
          <w:i/>
          <w:i/>
          <w:iCs/>
          <w:sz w:val="20"/>
          <w:szCs w:val="20"/>
        </w:rPr>
      </w:pPr>
      <w:r>
        <w:rPr>
          <w:rFonts w:cs="Arial" w:ascii="Marianne" w:hAnsi="Marianne"/>
          <w:b w:val="false"/>
          <w:bCs w:val="false"/>
          <w:i/>
          <w:iCs/>
          <w:sz w:val="20"/>
          <w:szCs w:val="20"/>
        </w:rPr>
      </w:r>
    </w:p>
    <w:p>
      <w:pPr>
        <w:pStyle w:val="Default"/>
        <w:numPr>
          <w:ilvl w:val="0"/>
          <w:numId w:val="5"/>
        </w:numPr>
        <w:rPr>
          <w:rFonts w:ascii="Marianne" w:hAnsi="Marianne" w:eastAsia="Times New Roman" w:cs="Arial"/>
          <w:b/>
          <w:bCs/>
          <w:i w:val="false"/>
          <w:i w:val="false"/>
          <w:iCs w:val="false"/>
          <w:color w:val="auto"/>
          <w:sz w:val="20"/>
          <w:szCs w:val="20"/>
          <w:u w:val="none"/>
          <w:shd w:fill="auto" w:val="clear"/>
          <w:lang w:val="fr-FR" w:eastAsia="zh-CN" w:bidi="ar-SA"/>
        </w:rPr>
      </w:pPr>
      <w:r>
        <w:rPr>
          <w:rFonts w:eastAsia="Times New Roman" w:cs="Arial" w:ascii="Marianne" w:hAnsi="Marianne"/>
          <w:b/>
          <w:bCs/>
          <w:i w:val="false"/>
          <w:iCs w:val="false"/>
          <w:color w:val="000000"/>
          <w:sz w:val="20"/>
          <w:szCs w:val="20"/>
          <w:u w:val="none"/>
          <w:shd w:fill="auto" w:val="clear"/>
          <w:lang w:val="fr-FR" w:eastAsia="zh-CN" w:bidi="ar-SA"/>
        </w:rPr>
        <w:t>Disponibilité de stock et pièces détachées et capacité de fournir des pièces de rechange rapidement :</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Normal"/>
        <w:jc w:val="both"/>
        <w:rPr>
          <w:rFonts w:ascii="Marianne" w:hAnsi="Marianne" w:cs="Arial"/>
          <w:b w:val="false"/>
          <w:bCs w:val="false"/>
          <w:i/>
          <w:i/>
          <w:iCs/>
          <w:sz w:val="20"/>
          <w:szCs w:val="20"/>
        </w:rPr>
      </w:pPr>
      <w:r>
        <w:rPr>
          <w:rFonts w:cs="Arial" w:ascii="Marianne" w:hAnsi="Marianne"/>
          <w:b w:val="false"/>
          <w:bCs w:val="false"/>
          <w:i/>
          <w:iCs/>
          <w:sz w:val="20"/>
          <w:szCs w:val="20"/>
        </w:rPr>
      </w:r>
    </w:p>
    <w:p>
      <w:pPr>
        <w:pStyle w:val="Heading2"/>
        <w:ind w:hanging="0" w:left="0" w:right="0"/>
        <w:jc w:val="center"/>
        <w:rPr>
          <w:sz w:val="20"/>
          <w:szCs w:val="20"/>
        </w:rPr>
      </w:pPr>
      <w:bookmarkStart w:id="4" w:name="__RefHeading___Toc5033_4122481045_Copie2"/>
      <w:bookmarkEnd w:id="4"/>
      <w:r>
        <w:rPr>
          <w:rFonts w:eastAsia="Times New Roman"/>
          <w:b/>
          <w:bCs/>
          <w:caps/>
          <w:kern w:val="0"/>
          <w:sz w:val="20"/>
          <w:szCs w:val="20"/>
          <w:lang w:val="fr-FR" w:eastAsia="en-US" w:bidi="ar-SA"/>
        </w:rPr>
        <w:t>Sous-critère n°2 – Qualité du matériel propose</w:t>
      </w:r>
      <w:r>
        <w:rPr>
          <w:rFonts w:eastAsia="Times New Roman"/>
          <w:b/>
          <w:bCs/>
          <w:caps/>
          <w:kern w:val="0"/>
          <w:sz w:val="20"/>
          <w:szCs w:val="20"/>
          <w:shd w:fill="auto" w:val="clear"/>
          <w:lang w:val="fr-FR" w:eastAsia="en-US" w:bidi="ar-SA"/>
        </w:rPr>
        <w:t xml:space="preserve"> (10%)</w:t>
      </w:r>
    </w:p>
    <w:p>
      <w:pPr>
        <w:pStyle w:val="Normal"/>
        <w:numPr>
          <w:ilvl w:val="0"/>
          <w:numId w:val="13"/>
        </w:numPr>
        <w:jc w:val="both"/>
        <w:rPr>
          <w:rFonts w:ascii="Marianne" w:hAnsi="Marianne" w:cs="Arial"/>
          <w:b w:val="false"/>
          <w:bCs w:val="false"/>
          <w:i w:val="false"/>
          <w:i w:val="false"/>
          <w:iCs w:val="false"/>
          <w:sz w:val="20"/>
          <w:szCs w:val="20"/>
        </w:rPr>
      </w:pPr>
      <w:r>
        <w:rPr>
          <w:rFonts w:cs="Arial" w:ascii="Marianne" w:hAnsi="Marianne"/>
          <w:b w:val="false"/>
          <w:bCs w:val="false"/>
          <w:i w:val="false"/>
          <w:iCs w:val="false"/>
          <w:sz w:val="20"/>
          <w:szCs w:val="20"/>
        </w:rPr>
        <w:t xml:space="preserve">Durée de vie des défibrillateurs des différentes marques proposées : </w:t>
      </w:r>
    </w:p>
    <w:p>
      <w:pPr>
        <w:pStyle w:val="Normal"/>
        <w:jc w:val="both"/>
        <w:rPr>
          <w:rFonts w:ascii="Marianne" w:hAnsi="Marianne" w:cs="Arial"/>
          <w:b w:val="false"/>
          <w:bCs w:val="false"/>
          <w:i w:val="false"/>
          <w:i w:val="false"/>
          <w:iCs w:val="false"/>
          <w:sz w:val="20"/>
          <w:szCs w:val="20"/>
        </w:rPr>
      </w:pPr>
      <w:r>
        <w:rPr>
          <w:rFonts w:cs="Arial" w:ascii="Marianne" w:hAnsi="Marianne"/>
          <w:b w:val="false"/>
          <w:bCs w:val="false"/>
          <w:i w:val="false"/>
          <w:iCs w:val="false"/>
          <w:sz w:val="20"/>
          <w:szCs w:val="20"/>
        </w:rPr>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bookmarkStart w:id="5" w:name="__RefHeading___Toc5033_4122481045_Copie3"/>
            <w:bookmarkStart w:id="6" w:name="__RefHeading___Toc5033_4122481045_Copie3"/>
            <w:bookmarkEnd w:id="6"/>
          </w:p>
        </w:tc>
      </w:tr>
    </w:tbl>
    <w:p>
      <w:pPr>
        <w:pStyle w:val="Normal"/>
        <w:jc w:val="both"/>
        <w:rPr>
          <w:rFonts w:ascii="Marianne" w:hAnsi="Marianne" w:cs="Arial"/>
          <w:b w:val="false"/>
          <w:bCs w:val="false"/>
          <w:i w:val="false"/>
          <w:i w:val="false"/>
          <w:iCs w:val="false"/>
          <w:sz w:val="20"/>
          <w:szCs w:val="20"/>
        </w:rPr>
      </w:pPr>
      <w:r>
        <w:rPr>
          <w:rFonts w:cs="Arial" w:ascii="Marianne" w:hAnsi="Marianne"/>
          <w:b w:val="false"/>
          <w:bCs w:val="false"/>
          <w:i w:val="false"/>
          <w:iCs w:val="false"/>
          <w:sz w:val="20"/>
          <w:szCs w:val="20"/>
        </w:rPr>
      </w:r>
    </w:p>
    <w:p>
      <w:pPr>
        <w:pStyle w:val="Normal"/>
        <w:jc w:val="both"/>
        <w:rPr>
          <w:rFonts w:ascii="Marianne" w:hAnsi="Marianne" w:cs="Arial"/>
          <w:b w:val="false"/>
          <w:bCs w:val="false"/>
          <w:i w:val="false"/>
          <w:i w:val="false"/>
          <w:iCs w:val="false"/>
          <w:sz w:val="20"/>
          <w:szCs w:val="20"/>
        </w:rPr>
      </w:pPr>
      <w:r>
        <w:rPr>
          <w:rFonts w:cs="Arial" w:ascii="Marianne" w:hAnsi="Marianne"/>
          <w:b w:val="false"/>
          <w:bCs w:val="false"/>
          <w:i w:val="false"/>
          <w:iCs w:val="false"/>
          <w:sz w:val="20"/>
          <w:szCs w:val="20"/>
        </w:rPr>
      </w:r>
    </w:p>
    <w:p>
      <w:pPr>
        <w:pStyle w:val="Normal"/>
        <w:numPr>
          <w:ilvl w:val="0"/>
          <w:numId w:val="13"/>
        </w:numPr>
        <w:jc w:val="both"/>
        <w:rPr>
          <w:rFonts w:ascii="Marianne" w:hAnsi="Marianne" w:cs="Arial"/>
          <w:b w:val="false"/>
          <w:bCs w:val="false"/>
          <w:i w:val="false"/>
          <w:i w:val="false"/>
          <w:iCs w:val="false"/>
          <w:sz w:val="20"/>
          <w:szCs w:val="20"/>
        </w:rPr>
      </w:pPr>
      <w:r>
        <w:rPr>
          <w:rFonts w:cs="Arial" w:ascii="Marianne" w:hAnsi="Marianne"/>
          <w:b w:val="false"/>
          <w:bCs w:val="false"/>
          <w:i w:val="false"/>
          <w:iCs w:val="false"/>
          <w:sz w:val="20"/>
          <w:szCs w:val="20"/>
        </w:rPr>
        <w:t xml:space="preserve">Durée de vie des consommables et accessoires des défibrillateurs par marque : </w:t>
      </w:r>
    </w:p>
    <w:p>
      <w:pPr>
        <w:pStyle w:val="Normal"/>
        <w:jc w:val="both"/>
        <w:rPr>
          <w:rFonts w:ascii="Marianne" w:hAnsi="Marianne" w:cs="Arial"/>
          <w:b w:val="false"/>
          <w:bCs w:val="false"/>
          <w:i w:val="false"/>
          <w:i w:val="false"/>
          <w:iCs w:val="false"/>
          <w:sz w:val="20"/>
          <w:szCs w:val="20"/>
        </w:rPr>
      </w:pPr>
      <w:r>
        <w:rPr>
          <w:rFonts w:cs="Arial" w:ascii="Marianne" w:hAnsi="Marianne"/>
          <w:b w:val="false"/>
          <w:bCs w:val="false"/>
          <w:i w:val="false"/>
          <w:iCs w:val="false"/>
          <w:sz w:val="20"/>
          <w:szCs w:val="20"/>
        </w:rPr>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bookmarkStart w:id="7" w:name="__RefHeading___Toc5033_4122481045_Copie4"/>
            <w:bookmarkStart w:id="8" w:name="__RefHeading___Toc5033_4122481045_Copie4"/>
            <w:bookmarkEnd w:id="8"/>
          </w:p>
        </w:tc>
      </w:tr>
    </w:tbl>
    <w:p>
      <w:pPr>
        <w:pStyle w:val="Normal"/>
        <w:jc w:val="both"/>
        <w:rPr>
          <w:rFonts w:ascii="Marianne" w:hAnsi="Marianne" w:cs="Arial"/>
          <w:b w:val="false"/>
          <w:bCs w:val="false"/>
          <w:i/>
          <w:i/>
          <w:iCs/>
          <w:sz w:val="20"/>
          <w:szCs w:val="20"/>
        </w:rPr>
      </w:pPr>
      <w:r>
        <w:rPr>
          <w:rFonts w:cs="Arial" w:ascii="Marianne" w:hAnsi="Marianne"/>
          <w:b w:val="false"/>
          <w:bCs w:val="false"/>
          <w:i/>
          <w:iCs/>
          <w:sz w:val="20"/>
          <w:szCs w:val="20"/>
        </w:rPr>
      </w:r>
    </w:p>
    <w:p>
      <w:pPr>
        <w:pStyle w:val="Normal"/>
        <w:jc w:val="both"/>
        <w:rPr>
          <w:rFonts w:ascii="Marianne" w:hAnsi="Marianne" w:cs="Arial"/>
          <w:b w:val="false"/>
          <w:bCs w:val="false"/>
          <w:i/>
          <w:i/>
          <w:iCs/>
          <w:sz w:val="20"/>
          <w:szCs w:val="20"/>
        </w:rPr>
      </w:pPr>
      <w:r>
        <w:rPr>
          <w:rFonts w:cs="Arial" w:ascii="Marianne" w:hAnsi="Marianne"/>
          <w:b w:val="false"/>
          <w:bCs w:val="false"/>
          <w:i/>
          <w:iCs/>
          <w:sz w:val="20"/>
          <w:szCs w:val="20"/>
        </w:rPr>
      </w:r>
      <w:bookmarkStart w:id="9" w:name="__RefHeading___Toc5033_4122481045_Copie5"/>
      <w:bookmarkStart w:id="10" w:name="__RefHeading___Toc5033_4122481045_Copie5"/>
      <w:bookmarkEnd w:id="10"/>
    </w:p>
    <w:p>
      <w:pPr>
        <w:pStyle w:val="Heading2"/>
        <w:ind w:hanging="0" w:left="0" w:right="0"/>
        <w:jc w:val="center"/>
        <w:rPr>
          <w:color w:val="000000"/>
        </w:rPr>
      </w:pPr>
      <w:bookmarkStart w:id="11" w:name="__RefHeading___Toc5033_4122481045_Copie6"/>
      <w:bookmarkEnd w:id="11"/>
      <w:r>
        <w:rPr>
          <w:rFonts w:eastAsia="Times New Roman" w:cs="Arial"/>
          <w:b/>
          <w:bCs/>
          <w:iCs/>
          <w:caps/>
          <w:color w:val="000000"/>
          <w:kern w:val="0"/>
          <w:sz w:val="20"/>
          <w:szCs w:val="20"/>
          <w:lang w:val="fr-FR" w:eastAsia="en-US" w:bidi="ar-SA"/>
        </w:rPr>
        <w:t>Sous-critère n°3 – Qualité du SERVICE</w:t>
      </w:r>
      <w:r>
        <w:rPr>
          <w:rFonts w:eastAsia="Times New Roman" w:cs="Arial"/>
          <w:b/>
          <w:bCs/>
          <w:iCs/>
          <w:caps/>
          <w:color w:val="000000"/>
          <w:kern w:val="0"/>
          <w:sz w:val="20"/>
          <w:szCs w:val="20"/>
          <w:shd w:fill="auto" w:val="clear"/>
          <w:lang w:val="fr-FR" w:eastAsia="en-US" w:bidi="ar-SA"/>
        </w:rPr>
        <w:t xml:space="preserve"> (10%)</w:t>
      </w:r>
    </w:p>
    <w:p>
      <w:pPr>
        <w:pStyle w:val="Default"/>
        <w:numPr>
          <w:ilvl w:val="0"/>
          <w:numId w:val="7"/>
        </w:numPr>
        <w:rPr>
          <w:rFonts w:ascii="Marianne" w:hAnsi="Marianne"/>
          <w:sz w:val="20"/>
          <w:szCs w:val="20"/>
        </w:rPr>
      </w:pPr>
      <w:r>
        <w:rPr>
          <w:rFonts w:eastAsia="Times New Roman" w:cs="Arial" w:ascii="Marianne" w:hAnsi="Marianne"/>
          <w:b/>
          <w:bCs/>
          <w:i w:val="false"/>
          <w:iCs w:val="false"/>
          <w:color w:val="000000"/>
          <w:sz w:val="20"/>
          <w:szCs w:val="20"/>
          <w:shd w:fill="auto" w:val="clear"/>
          <w:lang w:val="fr-FR" w:eastAsia="zh-CN" w:bidi="ar-SA"/>
        </w:rPr>
        <w:t>Gestion des demandes d’intervention et planification annuelle de la maintenance préventive :</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bookmarkStart w:id="12" w:name="__RefHeading___Toc5033_4122481045_Copie7"/>
            <w:bookmarkStart w:id="13" w:name="__RefHeading___Toc5033_4122481045_Copie7"/>
            <w:bookmarkEnd w:id="13"/>
          </w:p>
        </w:tc>
      </w:tr>
    </w:tbl>
    <w:p>
      <w:pPr>
        <w:pStyle w:val="Default"/>
        <w:rPr>
          <w:rFonts w:ascii="Marianne" w:hAnsi="Marianne" w:eastAsia="Times New Roman" w:cs="Arial"/>
          <w:b w:val="false"/>
          <w:bCs w:val="false"/>
          <w:color w:val="auto"/>
          <w:sz w:val="20"/>
          <w:szCs w:val="20"/>
          <w:shd w:fill="auto" w:val="clear"/>
          <w:lang w:val="fr-FR" w:eastAsia="zh-CN" w:bidi="ar-SA"/>
        </w:rPr>
      </w:pPr>
      <w:r>
        <w:rPr>
          <w:rFonts w:eastAsia="Times New Roman" w:cs="Arial" w:ascii="Marianne" w:hAnsi="Marianne"/>
          <w:b w:val="false"/>
          <w:bCs w:val="false"/>
          <w:color w:val="000000"/>
          <w:sz w:val="20"/>
          <w:szCs w:val="20"/>
          <w:shd w:fill="auto" w:val="clear"/>
          <w:lang w:val="fr-FR" w:eastAsia="zh-CN" w:bidi="ar-SA"/>
        </w:rPr>
      </w:r>
    </w:p>
    <w:p>
      <w:pPr>
        <w:pStyle w:val="Default"/>
        <w:numPr>
          <w:ilvl w:val="0"/>
          <w:numId w:val="8"/>
        </w:numPr>
        <w:rPr/>
      </w:pPr>
      <w:r>
        <w:rPr>
          <w:rFonts w:eastAsia="Times New Roman" w:cs="Arial" w:ascii="Marianne" w:hAnsi="Marianne"/>
          <w:b/>
          <w:bCs/>
          <w:color w:val="000000"/>
          <w:sz w:val="20"/>
          <w:szCs w:val="20"/>
          <w:shd w:fill="auto" w:val="clear"/>
          <w:lang w:val="fr-FR" w:eastAsia="zh-CN" w:bidi="ar-SA"/>
        </w:rPr>
        <w:t>Procédure mise en place dans le cadre d’une intervention sur site en cas d’incident (exemple : déclenchement thérapeutique...)</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Default"/>
        <w:rPr>
          <w:rFonts w:ascii="Marianne" w:hAnsi="Marianne" w:eastAsia="Times New Roman" w:cs="Arial"/>
          <w:b w:val="false"/>
          <w:bCs w:val="false"/>
          <w:color w:val="auto"/>
          <w:sz w:val="20"/>
          <w:szCs w:val="20"/>
          <w:shd w:fill="auto" w:val="clear"/>
          <w:lang w:val="fr-FR" w:eastAsia="zh-CN" w:bidi="ar-SA"/>
        </w:rPr>
      </w:pPr>
      <w:r>
        <w:rPr>
          <w:rFonts w:eastAsia="Times New Roman" w:cs="Arial" w:ascii="Marianne" w:hAnsi="Marianne"/>
          <w:b w:val="false"/>
          <w:bCs w:val="false"/>
          <w:color w:val="000000"/>
          <w:sz w:val="20"/>
          <w:szCs w:val="20"/>
          <w:shd w:fill="auto" w:val="clear"/>
          <w:lang w:val="fr-FR" w:eastAsia="zh-CN" w:bidi="ar-SA"/>
        </w:rPr>
      </w:r>
    </w:p>
    <w:p>
      <w:pPr>
        <w:pStyle w:val="Default"/>
        <w:numPr>
          <w:ilvl w:val="0"/>
          <w:numId w:val="8"/>
        </w:numPr>
        <w:rPr>
          <w:rFonts w:ascii="Marianne" w:hAnsi="Marianne"/>
          <w:sz w:val="20"/>
          <w:szCs w:val="20"/>
        </w:rPr>
      </w:pPr>
      <w:r>
        <w:rPr>
          <w:rFonts w:eastAsia="Times New Roman" w:cs="Arial" w:ascii="Marianne" w:hAnsi="Marianne"/>
          <w:b/>
          <w:bCs/>
          <w:color w:val="000000"/>
          <w:sz w:val="20"/>
          <w:szCs w:val="20"/>
          <w:shd w:fill="auto" w:val="clear"/>
          <w:lang w:val="fr-FR" w:eastAsia="zh-CN" w:bidi="ar-SA"/>
        </w:rPr>
        <w:t>Mise en place d’outils de suivi des demandes et des interventions :</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Default"/>
        <w:rPr>
          <w:rFonts w:ascii="Marianne" w:hAnsi="Marianne" w:eastAsia="Times New Roman" w:cs="Arial"/>
          <w:b w:val="false"/>
          <w:bCs w:val="false"/>
          <w:color w:val="auto"/>
          <w:sz w:val="20"/>
          <w:szCs w:val="20"/>
          <w:shd w:fill="auto" w:val="clear"/>
          <w:lang w:val="fr-FR" w:eastAsia="zh-CN" w:bidi="ar-SA"/>
        </w:rPr>
      </w:pPr>
      <w:r>
        <w:rPr>
          <w:rFonts w:eastAsia="Times New Roman" w:cs="Arial" w:ascii="Marianne" w:hAnsi="Marianne"/>
          <w:b w:val="false"/>
          <w:bCs w:val="false"/>
          <w:color w:val="000000"/>
          <w:sz w:val="20"/>
          <w:szCs w:val="20"/>
          <w:shd w:fill="auto" w:val="clear"/>
          <w:lang w:val="fr-FR" w:eastAsia="zh-CN" w:bidi="ar-SA"/>
        </w:rPr>
      </w:r>
    </w:p>
    <w:p>
      <w:pPr>
        <w:pStyle w:val="Default"/>
        <w:numPr>
          <w:ilvl w:val="0"/>
          <w:numId w:val="8"/>
        </w:numPr>
        <w:rPr>
          <w:rFonts w:ascii="Marianne" w:hAnsi="Marianne" w:eastAsia="Times New Roman" w:cs="Arial"/>
          <w:b/>
          <w:bCs/>
          <w:color w:val="auto"/>
          <w:sz w:val="20"/>
          <w:szCs w:val="20"/>
          <w:shd w:fill="auto" w:val="clear"/>
          <w:lang w:val="fr-FR" w:eastAsia="zh-CN" w:bidi="ar-SA"/>
        </w:rPr>
      </w:pPr>
      <w:r>
        <w:rPr>
          <w:rFonts w:eastAsia="Times New Roman" w:cs="Arial" w:ascii="Marianne" w:hAnsi="Marianne"/>
          <w:b/>
          <w:bCs/>
          <w:color w:val="000000"/>
          <w:sz w:val="20"/>
          <w:szCs w:val="20"/>
          <w:shd w:fill="auto" w:val="clear"/>
          <w:lang w:val="fr-FR" w:eastAsia="zh-CN" w:bidi="ar-SA"/>
        </w:rPr>
        <w:t>Description des moyens mis en œuvre pour assurer le respect du délai d’intervention suite à un incident ou l’utilisation thérapeutique</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Default"/>
        <w:rPr>
          <w:rFonts w:ascii="Marianne" w:hAnsi="Marianne" w:eastAsia="Times New Roman" w:cs="Arial"/>
          <w:b w:val="false"/>
          <w:bCs w:val="false"/>
          <w:color w:val="auto"/>
          <w:sz w:val="20"/>
          <w:szCs w:val="20"/>
          <w:shd w:fill="auto" w:val="clear"/>
          <w:lang w:val="fr-FR" w:eastAsia="zh-CN" w:bidi="ar-SA"/>
        </w:rPr>
      </w:pPr>
      <w:r>
        <w:rPr>
          <w:rFonts w:eastAsia="Times New Roman" w:cs="Arial" w:ascii="Marianne" w:hAnsi="Marianne"/>
          <w:b w:val="false"/>
          <w:bCs w:val="false"/>
          <w:color w:val="000000"/>
          <w:sz w:val="20"/>
          <w:szCs w:val="20"/>
          <w:shd w:fill="auto" w:val="clear"/>
          <w:lang w:val="fr-FR" w:eastAsia="zh-CN" w:bidi="ar-SA"/>
        </w:rPr>
      </w:r>
    </w:p>
    <w:p>
      <w:pPr>
        <w:pStyle w:val="Default"/>
        <w:rPr>
          <w:rFonts w:ascii="Marianne" w:hAnsi="Marianne" w:eastAsia="Times New Roman" w:cs="Arial"/>
          <w:b w:val="false"/>
          <w:bCs w:val="false"/>
          <w:color w:val="auto"/>
          <w:sz w:val="20"/>
          <w:szCs w:val="20"/>
          <w:shd w:fill="auto" w:val="clear"/>
          <w:lang w:val="fr-FR" w:eastAsia="zh-CN" w:bidi="ar-SA"/>
        </w:rPr>
      </w:pPr>
      <w:r>
        <w:rPr>
          <w:rFonts w:eastAsia="Times New Roman" w:cs="Arial" w:ascii="Marianne" w:hAnsi="Marianne"/>
          <w:b w:val="false"/>
          <w:bCs w:val="false"/>
          <w:color w:val="000000"/>
          <w:sz w:val="20"/>
          <w:szCs w:val="20"/>
          <w:shd w:fill="auto" w:val="clear"/>
          <w:lang w:val="fr-FR" w:eastAsia="zh-CN" w:bidi="ar-SA"/>
        </w:rPr>
      </w:r>
    </w:p>
    <w:p>
      <w:pPr>
        <w:pStyle w:val="Default"/>
        <w:numPr>
          <w:ilvl w:val="0"/>
          <w:numId w:val="9"/>
        </w:numPr>
        <w:rPr>
          <w:rFonts w:ascii="Marianne" w:hAnsi="Marianne"/>
          <w:b/>
          <w:bCs/>
          <w:sz w:val="20"/>
          <w:szCs w:val="20"/>
        </w:rPr>
      </w:pPr>
      <w:r>
        <w:rPr>
          <w:rFonts w:eastAsia="Times New Roman" w:cs="Arial" w:ascii="Marianne" w:hAnsi="Marianne"/>
          <w:b/>
          <w:bCs/>
          <w:color w:val="000000"/>
          <w:sz w:val="20"/>
          <w:szCs w:val="20"/>
          <w:shd w:fill="auto" w:val="clear"/>
          <w:lang w:val="fr-FR" w:eastAsia="zh-CN" w:bidi="ar-SA"/>
        </w:rPr>
        <w:t>État des lieux des équipements déjà installés </w:t>
      </w:r>
      <w:r>
        <w:rPr>
          <w:rFonts w:eastAsia="Times New Roman" w:cs="Arial" w:ascii="Marianne" w:hAnsi="Marianne"/>
          <w:b w:val="false"/>
          <w:bCs w:val="false"/>
          <w:i/>
          <w:iCs/>
          <w:color w:val="000000"/>
          <w:sz w:val="20"/>
          <w:szCs w:val="20"/>
          <w:shd w:fill="auto" w:val="clear"/>
          <w:lang w:val="fr-FR" w:eastAsia="zh-CN" w:bidi="ar-SA"/>
        </w:rPr>
        <w:t>:</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Default"/>
        <w:rPr>
          <w:rFonts w:ascii="Marianne" w:hAnsi="Marianne" w:eastAsia="Times New Roman" w:cs="Arial"/>
          <w:b w:val="false"/>
          <w:bCs w:val="false"/>
          <w:color w:val="auto"/>
          <w:sz w:val="20"/>
          <w:szCs w:val="20"/>
          <w:shd w:fill="auto" w:val="clear"/>
          <w:lang w:val="fr-FR" w:eastAsia="zh-CN" w:bidi="ar-SA"/>
        </w:rPr>
      </w:pPr>
      <w:r>
        <w:rPr>
          <w:rFonts w:eastAsia="Times New Roman" w:cs="Arial" w:ascii="Marianne" w:hAnsi="Marianne"/>
          <w:b w:val="false"/>
          <w:bCs w:val="false"/>
          <w:color w:val="000000"/>
          <w:sz w:val="20"/>
          <w:szCs w:val="20"/>
          <w:shd w:fill="auto" w:val="clear"/>
          <w:lang w:val="fr-FR" w:eastAsia="zh-CN" w:bidi="ar-SA"/>
        </w:rPr>
      </w:r>
    </w:p>
    <w:p>
      <w:pPr>
        <w:pStyle w:val="Default"/>
        <w:numPr>
          <w:ilvl w:val="0"/>
          <w:numId w:val="9"/>
        </w:numPr>
        <w:rPr>
          <w:rFonts w:ascii="Marianne" w:hAnsi="Marianne" w:eastAsia="Times New Roman" w:cs="Arial"/>
          <w:b/>
          <w:bCs/>
          <w:color w:val="auto"/>
          <w:sz w:val="20"/>
          <w:szCs w:val="20"/>
          <w:u w:val="none"/>
          <w:shd w:fill="auto" w:val="clear"/>
          <w:lang w:val="fr-FR" w:eastAsia="zh-CN" w:bidi="ar-SA"/>
        </w:rPr>
      </w:pPr>
      <w:r>
        <w:rPr>
          <w:rFonts w:eastAsia="Times New Roman" w:cs="Arial" w:ascii="Marianne" w:hAnsi="Marianne"/>
          <w:b/>
          <w:bCs/>
          <w:color w:val="000000"/>
          <w:sz w:val="20"/>
          <w:szCs w:val="20"/>
          <w:u w:val="none"/>
          <w:shd w:fill="auto" w:val="clear"/>
          <w:lang w:val="fr-FR" w:eastAsia="zh-CN" w:bidi="ar-SA"/>
        </w:rPr>
        <w:t>Méthodologie de travail pour l’exécution des prestations de maintenance préventive :</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Default"/>
        <w:rPr>
          <w:rFonts w:ascii="Marianne" w:hAnsi="Marianne" w:eastAsia="Times New Roman" w:cs="Arial"/>
          <w:b w:val="false"/>
          <w:bCs w:val="false"/>
          <w:color w:val="auto"/>
          <w:sz w:val="20"/>
          <w:szCs w:val="20"/>
          <w:shd w:fill="auto" w:val="clear"/>
          <w:lang w:val="fr-FR" w:eastAsia="zh-CN" w:bidi="ar-SA"/>
        </w:rPr>
      </w:pPr>
      <w:r>
        <w:rPr>
          <w:rFonts w:eastAsia="Times New Roman" w:cs="Arial" w:ascii="Marianne" w:hAnsi="Marianne"/>
          <w:b w:val="false"/>
          <w:bCs w:val="false"/>
          <w:color w:val="000000"/>
          <w:sz w:val="20"/>
          <w:szCs w:val="20"/>
          <w:shd w:fill="auto" w:val="clear"/>
          <w:lang w:val="fr-FR" w:eastAsia="zh-CN" w:bidi="ar-SA"/>
        </w:rPr>
      </w:r>
    </w:p>
    <w:p>
      <w:pPr>
        <w:pStyle w:val="Default"/>
        <w:numPr>
          <w:ilvl w:val="0"/>
          <w:numId w:val="9"/>
        </w:numPr>
        <w:rPr>
          <w:rFonts w:ascii="Marianne" w:hAnsi="Marianne" w:eastAsia="Times New Roman" w:cs="Arial"/>
          <w:b/>
          <w:bCs/>
          <w:color w:val="auto"/>
          <w:sz w:val="20"/>
          <w:szCs w:val="20"/>
          <w:u w:val="none"/>
          <w:shd w:fill="auto" w:val="clear"/>
          <w:lang w:val="fr-FR" w:eastAsia="zh-CN" w:bidi="ar-SA"/>
        </w:rPr>
      </w:pPr>
      <w:r>
        <w:rPr>
          <w:rFonts w:eastAsia="Times New Roman" w:cs="Arial" w:ascii="Marianne" w:hAnsi="Marianne"/>
          <w:b/>
          <w:bCs/>
          <w:color w:val="000000"/>
          <w:sz w:val="20"/>
          <w:szCs w:val="20"/>
          <w:u w:val="none"/>
          <w:shd w:fill="auto" w:val="clear"/>
          <w:lang w:val="fr-FR" w:eastAsia="zh-CN" w:bidi="ar-SA"/>
        </w:rPr>
        <w:t xml:space="preserve">Liste des prestations réalisées lors des visites de maintenance préventive annuelle : </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Default"/>
        <w:rPr>
          <w:rFonts w:ascii="Marianne" w:hAnsi="Marianne" w:eastAsia="Times New Roman" w:cs="Arial"/>
          <w:b w:val="false"/>
          <w:bCs w:val="false"/>
          <w:color w:val="auto"/>
          <w:sz w:val="20"/>
          <w:szCs w:val="20"/>
          <w:shd w:fill="auto" w:val="clear"/>
          <w:lang w:val="fr-FR" w:eastAsia="zh-CN" w:bidi="ar-SA"/>
        </w:rPr>
      </w:pPr>
      <w:r>
        <w:rPr>
          <w:rFonts w:eastAsia="Times New Roman" w:cs="Arial" w:ascii="Marianne" w:hAnsi="Marianne"/>
          <w:b w:val="false"/>
          <w:bCs w:val="false"/>
          <w:color w:val="000000"/>
          <w:sz w:val="20"/>
          <w:szCs w:val="20"/>
          <w:shd w:fill="auto" w:val="clear"/>
          <w:lang w:val="fr-FR" w:eastAsia="zh-CN" w:bidi="ar-SA"/>
        </w:rPr>
      </w:r>
    </w:p>
    <w:p>
      <w:pPr>
        <w:pStyle w:val="Default"/>
        <w:numPr>
          <w:ilvl w:val="0"/>
          <w:numId w:val="9"/>
        </w:numPr>
        <w:rPr>
          <w:rFonts w:ascii="Marianne" w:hAnsi="Marianne"/>
          <w:sz w:val="20"/>
          <w:szCs w:val="20"/>
        </w:rPr>
      </w:pPr>
      <w:r>
        <w:rPr>
          <w:rFonts w:eastAsia="Times New Roman" w:cs="Arial" w:ascii="Marianne" w:hAnsi="Marianne"/>
          <w:b/>
          <w:bCs/>
          <w:color w:val="000000"/>
          <w:sz w:val="20"/>
          <w:szCs w:val="20"/>
          <w:u w:val="none"/>
          <w:shd w:fill="auto" w:val="clear"/>
          <w:lang w:val="fr-FR" w:eastAsia="zh-CN" w:bidi="ar-SA"/>
        </w:rPr>
        <w:t xml:space="preserve">Présentation détaillée des points de vérification lors des interventions préventives : </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Default"/>
        <w:rPr>
          <w:rFonts w:ascii="Marianne" w:hAnsi="Marianne" w:eastAsia="Times New Roman" w:cs="Arial"/>
          <w:b w:val="false"/>
          <w:bCs w:val="false"/>
          <w:color w:val="auto"/>
          <w:sz w:val="20"/>
          <w:szCs w:val="20"/>
          <w:u w:val="none"/>
          <w:shd w:fill="auto" w:val="clear"/>
          <w:lang w:val="fr-FR" w:eastAsia="zh-CN" w:bidi="ar-SA"/>
        </w:rPr>
      </w:pPr>
      <w:r>
        <w:rPr>
          <w:rFonts w:eastAsia="Times New Roman" w:cs="Arial" w:ascii="Marianne" w:hAnsi="Marianne"/>
          <w:b w:val="false"/>
          <w:bCs w:val="false"/>
          <w:color w:val="000000"/>
          <w:sz w:val="20"/>
          <w:szCs w:val="20"/>
          <w:u w:val="none"/>
          <w:shd w:fill="auto" w:val="clear"/>
          <w:lang w:val="fr-FR" w:eastAsia="zh-CN" w:bidi="ar-SA"/>
        </w:rPr>
      </w:r>
    </w:p>
    <w:p>
      <w:pPr>
        <w:pStyle w:val="Default"/>
        <w:numPr>
          <w:ilvl w:val="0"/>
          <w:numId w:val="9"/>
        </w:numPr>
        <w:rPr>
          <w:rFonts w:ascii="Marianne" w:hAnsi="Marianne"/>
          <w:sz w:val="20"/>
          <w:szCs w:val="20"/>
        </w:rPr>
      </w:pPr>
      <w:r>
        <w:rPr>
          <w:rFonts w:eastAsia="Times New Roman" w:cs="Arial" w:ascii="Marianne" w:hAnsi="Marianne"/>
          <w:b/>
          <w:bCs/>
          <w:color w:val="000000"/>
          <w:sz w:val="20"/>
          <w:szCs w:val="20"/>
          <w:u w:val="none"/>
          <w:shd w:fill="auto" w:val="clear"/>
          <w:lang w:val="fr-FR" w:eastAsia="zh-CN" w:bidi="ar-SA"/>
        </w:rPr>
        <w:t xml:space="preserve">Méthodologie de travail pour une réparation programmée (maintenance curative planifiée) : </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Default"/>
        <w:rPr>
          <w:rFonts w:ascii="Marianne" w:hAnsi="Marianne" w:eastAsia="Times New Roman" w:cs="Arial"/>
          <w:b w:val="false"/>
          <w:bCs w:val="false"/>
          <w:color w:val="auto"/>
          <w:sz w:val="20"/>
          <w:szCs w:val="20"/>
          <w:u w:val="none"/>
          <w:shd w:fill="auto" w:val="clear"/>
          <w:lang w:val="fr-FR" w:eastAsia="zh-CN" w:bidi="ar-SA"/>
        </w:rPr>
      </w:pPr>
      <w:r>
        <w:rPr>
          <w:rFonts w:eastAsia="Times New Roman" w:cs="Arial" w:ascii="Marianne" w:hAnsi="Marianne"/>
          <w:b w:val="false"/>
          <w:bCs w:val="false"/>
          <w:color w:val="000000"/>
          <w:sz w:val="20"/>
          <w:szCs w:val="20"/>
          <w:u w:val="none"/>
          <w:shd w:fill="auto" w:val="clear"/>
          <w:lang w:val="fr-FR" w:eastAsia="zh-CN" w:bidi="ar-SA"/>
        </w:rPr>
      </w:r>
    </w:p>
    <w:p>
      <w:pPr>
        <w:pStyle w:val="Default"/>
        <w:numPr>
          <w:ilvl w:val="0"/>
          <w:numId w:val="9"/>
        </w:numPr>
        <w:rPr>
          <w:rFonts w:ascii="Marianne" w:hAnsi="Marianne" w:eastAsia="Times New Roman" w:cs="Arial"/>
          <w:b/>
          <w:bCs/>
          <w:color w:val="auto"/>
          <w:sz w:val="20"/>
          <w:szCs w:val="20"/>
          <w:u w:val="none"/>
          <w:shd w:fill="auto" w:val="clear"/>
          <w:lang w:val="fr-FR" w:eastAsia="zh-CN" w:bidi="ar-SA"/>
        </w:rPr>
      </w:pPr>
      <w:r>
        <w:rPr>
          <w:rFonts w:eastAsia="Times New Roman" w:cs="Arial" w:ascii="Marianne" w:hAnsi="Marianne"/>
          <w:b/>
          <w:bCs/>
          <w:color w:val="000000"/>
          <w:sz w:val="20"/>
          <w:szCs w:val="20"/>
          <w:u w:val="none"/>
          <w:shd w:fill="auto" w:val="clear"/>
          <w:lang w:val="fr-FR" w:eastAsia="zh-CN" w:bidi="ar-SA"/>
        </w:rPr>
        <w:t xml:space="preserve">Présentation détaillée des opérations de maintenance curative: </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Default"/>
        <w:rPr>
          <w:rFonts w:ascii="Marianne" w:hAnsi="Marianne" w:eastAsia="Times New Roman" w:cs="Arial"/>
          <w:b w:val="false"/>
          <w:bCs w:val="false"/>
          <w:color w:val="auto"/>
          <w:sz w:val="20"/>
          <w:szCs w:val="20"/>
          <w:shd w:fill="auto" w:val="clear"/>
          <w:lang w:val="fr-FR" w:eastAsia="zh-CN" w:bidi="ar-SA"/>
        </w:rPr>
      </w:pPr>
      <w:r>
        <w:rPr>
          <w:rFonts w:eastAsia="Times New Roman" w:cs="Arial" w:ascii="Marianne" w:hAnsi="Marianne"/>
          <w:b w:val="false"/>
          <w:bCs w:val="false"/>
          <w:color w:val="000000"/>
          <w:sz w:val="20"/>
          <w:szCs w:val="20"/>
          <w:shd w:fill="auto" w:val="clear"/>
          <w:lang w:val="fr-FR" w:eastAsia="zh-CN" w:bidi="ar-SA"/>
        </w:rPr>
      </w:r>
    </w:p>
    <w:p>
      <w:pPr>
        <w:pStyle w:val="Default"/>
        <w:numPr>
          <w:ilvl w:val="0"/>
          <w:numId w:val="9"/>
        </w:numPr>
        <w:rPr>
          <w:rFonts w:ascii="Marianne" w:hAnsi="Marianne"/>
          <w:sz w:val="20"/>
          <w:szCs w:val="20"/>
        </w:rPr>
      </w:pPr>
      <w:r>
        <w:rPr>
          <w:rFonts w:eastAsia="Times New Roman" w:cs="Arial" w:ascii="Marianne" w:hAnsi="Marianne"/>
          <w:b/>
          <w:bCs/>
          <w:color w:val="000000"/>
          <w:sz w:val="20"/>
          <w:szCs w:val="20"/>
          <w:shd w:fill="auto" w:val="clear"/>
          <w:lang w:val="fr-FR" w:eastAsia="zh-CN" w:bidi="ar-SA"/>
        </w:rPr>
        <w:t>Méthodologie de travail pour une intervention d’urgence (dépannage sous astreinte) :</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Default"/>
        <w:rPr>
          <w:rFonts w:ascii="Marianne" w:hAnsi="Marianne" w:eastAsia="Times New Roman" w:cs="Arial"/>
          <w:b w:val="false"/>
          <w:bCs w:val="false"/>
          <w:color w:val="auto"/>
          <w:sz w:val="20"/>
          <w:szCs w:val="20"/>
          <w:shd w:fill="auto" w:val="clear"/>
          <w:lang w:val="fr-FR" w:eastAsia="zh-CN" w:bidi="ar-SA"/>
        </w:rPr>
      </w:pPr>
      <w:r>
        <w:rPr>
          <w:rFonts w:eastAsia="Times New Roman" w:cs="Arial" w:ascii="Marianne" w:hAnsi="Marianne"/>
          <w:b w:val="false"/>
          <w:bCs w:val="false"/>
          <w:color w:val="000000"/>
          <w:sz w:val="20"/>
          <w:szCs w:val="20"/>
          <w:shd w:fill="auto" w:val="clear"/>
          <w:lang w:val="fr-FR" w:eastAsia="zh-CN" w:bidi="ar-SA"/>
        </w:rPr>
      </w:r>
    </w:p>
    <w:p>
      <w:pPr>
        <w:pStyle w:val="Default"/>
        <w:rPr>
          <w:rFonts w:ascii="Marianne" w:hAnsi="Marianne" w:eastAsia="Times New Roman" w:cs="Arial"/>
          <w:b/>
          <w:bCs/>
          <w:color w:val="auto"/>
          <w:sz w:val="20"/>
          <w:szCs w:val="20"/>
          <w:shd w:fill="auto" w:val="clear"/>
          <w:lang w:val="fr-FR" w:eastAsia="zh-CN" w:bidi="ar-SA"/>
        </w:rPr>
      </w:pPr>
      <w:r>
        <w:rPr>
          <w:rFonts w:eastAsia="Times New Roman" w:cs="Arial" w:ascii="Marianne" w:hAnsi="Marianne"/>
          <w:b/>
          <w:bCs/>
          <w:i w:val="false"/>
          <w:iCs w:val="false"/>
          <w:color w:val="C9211E"/>
          <w:sz w:val="20"/>
          <w:szCs w:val="20"/>
          <w:lang w:val="fr-FR" w:eastAsia="zh-CN" w:bidi="ar-SA"/>
        </w:rPr>
        <w:t xml:space="preserve">Le candidat joindra au présent document un </w:t>
      </w:r>
      <w:r>
        <w:rPr>
          <w:rFonts w:eastAsia="Times New Roman" w:cs="Arial" w:ascii="Marianne" w:hAnsi="Marianne"/>
          <w:b/>
          <w:bCs/>
          <w:i w:val="false"/>
          <w:iCs w:val="false"/>
          <w:color w:val="C9211E"/>
          <w:sz w:val="20"/>
          <w:szCs w:val="20"/>
          <w:u w:val="single"/>
          <w:lang w:val="fr-FR" w:eastAsia="zh-CN" w:bidi="ar-SA"/>
        </w:rPr>
        <w:t>exemple de rapport d’intervention</w:t>
      </w:r>
      <w:r>
        <w:rPr>
          <w:rFonts w:eastAsia="Times New Roman" w:cs="Arial" w:ascii="Marianne" w:hAnsi="Marianne"/>
          <w:b w:val="false"/>
          <w:bCs w:val="false"/>
          <w:i w:val="false"/>
          <w:iCs w:val="false"/>
          <w:color w:val="auto"/>
          <w:sz w:val="20"/>
          <w:szCs w:val="20"/>
          <w:lang w:val="fr-FR" w:eastAsia="zh-CN" w:bidi="ar-SA"/>
        </w:rPr>
        <w:t>.</w:t>
      </w:r>
    </w:p>
    <w:p>
      <w:pPr>
        <w:pStyle w:val="Heading2"/>
        <w:ind w:hanging="0" w:left="0" w:right="0"/>
        <w:jc w:val="center"/>
        <w:rPr>
          <w:b/>
          <w:bCs/>
        </w:rPr>
      </w:pPr>
      <w:bookmarkStart w:id="14" w:name="__RefHeading___Toc5033_4122481045_Copie7"/>
      <w:bookmarkEnd w:id="14"/>
      <w:r>
        <w:rPr>
          <w:rFonts w:eastAsia="Times New Roman" w:cs="Arial"/>
          <w:b/>
          <w:bCs/>
          <w:i w:val="false"/>
          <w:iCs/>
          <w:caps/>
          <w:color w:val="auto"/>
          <w:kern w:val="0"/>
          <w:sz w:val="20"/>
          <w:szCs w:val="20"/>
          <w:lang w:val="fr-FR" w:eastAsia="en-US" w:bidi="ar-SA"/>
        </w:rPr>
        <w:t>Sous-critère 4  - FORMATION (5%)</w:t>
      </w:r>
    </w:p>
    <w:p>
      <w:pPr>
        <w:pStyle w:val="Default"/>
        <w:numPr>
          <w:ilvl w:val="0"/>
          <w:numId w:val="16"/>
        </w:numPr>
        <w:rPr>
          <w:rFonts w:ascii="Marianne" w:hAnsi="Marianne" w:eastAsia="Times New Roman" w:cs="Arial"/>
          <w:b/>
          <w:bCs/>
          <w:color w:val="auto"/>
          <w:sz w:val="20"/>
          <w:szCs w:val="20"/>
          <w:shd w:fill="auto" w:val="clear"/>
          <w:lang w:val="fr-FR" w:eastAsia="zh-CN" w:bidi="ar-SA"/>
        </w:rPr>
      </w:pPr>
      <w:r>
        <w:rPr>
          <w:rFonts w:eastAsia="Times New Roman" w:cs="Arial" w:ascii="Marianne" w:hAnsi="Marianne"/>
          <w:b/>
          <w:bCs/>
          <w:color w:val="000000"/>
          <w:sz w:val="20"/>
          <w:szCs w:val="20"/>
          <w:shd w:fill="auto" w:val="clear"/>
          <w:lang w:val="fr-FR" w:eastAsia="zh-CN" w:bidi="ar-SA"/>
        </w:rPr>
        <w:t>Modalités de l’assistance à distance (téléphone, plateforme en ligne, mail…)</w:t>
      </w:r>
    </w:p>
    <w:tbl>
      <w:tblPr>
        <w:tblW w:w="5000" w:type="pct"/>
        <w:jc w:val="left"/>
        <w:tblInd w:w="-5" w:type="dxa"/>
        <w:tblLayout w:type="fixed"/>
        <w:tblCellMar>
          <w:top w:w="55" w:type="dxa"/>
          <w:left w:w="55" w:type="dxa"/>
          <w:bottom w:w="55" w:type="dxa"/>
          <w:right w:w="55" w:type="dxa"/>
        </w:tblCellMar>
      </w:tblPr>
      <w:tblGrid>
        <w:gridCol w:w="9978"/>
      </w:tblGrid>
      <w:tr>
        <w:trPr>
          <w:trHeight w:val="1362"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Normal"/>
        <w:rPr>
          <w:rFonts w:ascii="Marianne" w:hAnsi="Marianne" w:eastAsia="Times New Roman" w:cs="Arial"/>
          <w:b/>
          <w:bCs/>
          <w:color w:val="auto"/>
          <w:sz w:val="20"/>
          <w:szCs w:val="20"/>
          <w:shd w:fill="auto" w:val="clear"/>
          <w:lang w:val="fr-FR" w:eastAsia="zh-CN" w:bidi="ar-SA"/>
        </w:rPr>
      </w:pPr>
      <w:r>
        <w:rPr>
          <w:rFonts w:eastAsia="Times New Roman" w:cs="Arial" w:ascii="Marianne" w:hAnsi="Marianne"/>
          <w:b/>
          <w:bCs/>
          <w:color w:val="000000"/>
          <w:sz w:val="20"/>
          <w:szCs w:val="20"/>
          <w:shd w:fill="auto" w:val="clear"/>
          <w:lang w:val="fr-FR" w:eastAsia="zh-CN" w:bidi="ar-SA"/>
        </w:rPr>
      </w:r>
    </w:p>
    <w:p>
      <w:pPr>
        <w:pStyle w:val="Default"/>
        <w:rPr>
          <w:rFonts w:ascii="Marianne" w:hAnsi="Marianne" w:eastAsia="Times New Roman" w:cs="Arial"/>
          <w:b/>
          <w:bCs/>
          <w:color w:val="auto"/>
          <w:sz w:val="20"/>
          <w:szCs w:val="20"/>
          <w:shd w:fill="auto" w:val="clear"/>
          <w:lang w:val="fr-FR" w:eastAsia="zh-CN" w:bidi="ar-SA"/>
        </w:rPr>
      </w:pPr>
      <w:r>
        <w:rPr>
          <w:rFonts w:eastAsia="Times New Roman" w:cs="Arial" w:ascii="Marianne" w:hAnsi="Marianne"/>
          <w:b/>
          <w:bCs/>
          <w:color w:val="000000"/>
          <w:sz w:val="20"/>
          <w:szCs w:val="20"/>
          <w:shd w:fill="auto" w:val="clear"/>
          <w:lang w:val="fr-FR" w:eastAsia="zh-CN" w:bidi="ar-SA"/>
        </w:rPr>
      </w:r>
    </w:p>
    <w:p>
      <w:pPr>
        <w:pStyle w:val="Heading2"/>
        <w:ind w:hanging="0" w:left="0" w:right="0"/>
        <w:jc w:val="center"/>
        <w:rPr>
          <w:sz w:val="20"/>
          <w:szCs w:val="20"/>
        </w:rPr>
      </w:pPr>
      <w:bookmarkStart w:id="15" w:name="__RefHeading___Toc5033_4122481045_Copie8"/>
      <w:bookmarkEnd w:id="15"/>
      <w:r>
        <w:rPr>
          <w:i w:val="false"/>
          <w:iCs/>
          <w:caps/>
          <w:kern w:val="0"/>
          <w:sz w:val="20"/>
          <w:szCs w:val="20"/>
          <w:lang w:eastAsia="en-US"/>
        </w:rPr>
        <w:t>Sous-critère 5  - FORMATION (5%)</w:t>
      </w:r>
    </w:p>
    <w:p>
      <w:pPr>
        <w:pStyle w:val="Normal"/>
        <w:rPr>
          <w:i w:val="false"/>
          <w:i w:val="false"/>
          <w:iCs w:val="false"/>
          <w:color w:val="000000"/>
        </w:rPr>
      </w:pPr>
      <w:r>
        <w:rPr>
          <w:i w:val="false"/>
          <w:iCs w:val="false"/>
          <w:color w:val="000000"/>
        </w:rPr>
      </w:r>
    </w:p>
    <w:p>
      <w:pPr>
        <w:pStyle w:val="Normal"/>
        <w:numPr>
          <w:ilvl w:val="0"/>
          <w:numId w:val="15"/>
        </w:numPr>
        <w:rPr>
          <w:rFonts w:ascii="Marianne" w:hAnsi="Marianne"/>
          <w:b/>
          <w:bCs/>
          <w:i w:val="false"/>
          <w:i w:val="false"/>
          <w:iCs w:val="false"/>
          <w:sz w:val="20"/>
          <w:szCs w:val="20"/>
        </w:rPr>
      </w:pPr>
      <w:r>
        <w:rPr>
          <w:rFonts w:ascii="Marianne" w:hAnsi="Marianne"/>
          <w:b/>
          <w:bCs/>
          <w:i w:val="false"/>
          <w:iCs w:val="false"/>
          <w:sz w:val="20"/>
          <w:szCs w:val="20"/>
        </w:rPr>
        <w:t>Contenu et déroulement type d’une session de formation</w:t>
      </w:r>
    </w:p>
    <w:p>
      <w:pPr>
        <w:pStyle w:val="Normal"/>
        <w:rPr>
          <w:i w:val="false"/>
          <w:i w:val="false"/>
          <w:iCs w:val="false"/>
        </w:rPr>
      </w:pPr>
      <w:r>
        <w:rPr>
          <w:i w:val="false"/>
          <w:iCs w:val="false"/>
        </w:rPr>
      </w:r>
    </w:p>
    <w:tbl>
      <w:tblPr>
        <w:tblW w:w="5000" w:type="pct"/>
        <w:jc w:val="left"/>
        <w:tblInd w:w="-5" w:type="dxa"/>
        <w:tblLayout w:type="fixed"/>
        <w:tblCellMar>
          <w:top w:w="55" w:type="dxa"/>
          <w:left w:w="55" w:type="dxa"/>
          <w:bottom w:w="55" w:type="dxa"/>
          <w:right w:w="55" w:type="dxa"/>
        </w:tblCellMar>
      </w:tblPr>
      <w:tblGrid>
        <w:gridCol w:w="9978"/>
      </w:tblGrid>
      <w:tr>
        <w:trPr>
          <w:trHeight w:val="1362"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Normal"/>
        <w:rPr>
          <w:i w:val="false"/>
          <w:i w:val="false"/>
          <w:iCs w:val="false"/>
        </w:rPr>
      </w:pPr>
      <w:r>
        <w:rPr>
          <w:i w:val="false"/>
          <w:iCs w:val="false"/>
        </w:rPr>
      </w:r>
    </w:p>
    <w:p>
      <w:pPr>
        <w:pStyle w:val="Heading1"/>
        <w:ind w:hanging="0" w:left="0"/>
        <w:jc w:val="center"/>
        <w:rPr>
          <w:rFonts w:ascii="Marianne" w:hAnsi="Marianne"/>
          <w:sz w:val="20"/>
          <w:szCs w:val="20"/>
        </w:rPr>
      </w:pPr>
      <w:bookmarkStart w:id="16" w:name="__RefHeading___Toc5033_4122481045_Copie9"/>
      <w:bookmarkEnd w:id="16"/>
      <w:r>
        <w:rPr>
          <w:rFonts w:eastAsia="Times New Roman" w:cs="Arial" w:ascii="Marianne" w:hAnsi="Marianne"/>
          <w:b/>
          <w:bCs/>
          <w:i w:val="false"/>
          <w:iCs/>
          <w:caps/>
          <w:color w:val="FFFFFF"/>
          <w:kern w:val="0"/>
          <w:sz w:val="20"/>
          <w:szCs w:val="20"/>
          <w:lang w:val="fr-FR" w:eastAsia="en-US" w:bidi="ar-SA"/>
        </w:rPr>
        <w:t>QUALITÉ SOCIALE ET ENVIRONNEMENTALE DE L’OFFRE (20%)</w:t>
      </w:r>
    </w:p>
    <w:p>
      <w:pPr>
        <w:pStyle w:val="Normal"/>
        <w:spacing w:before="0" w:after="0"/>
        <w:rPr>
          <w:rFonts w:ascii="Marianne" w:hAnsi="Marianne"/>
          <w:strike w:val="false"/>
          <w:dstrike w:val="false"/>
          <w:color w:val="000000"/>
          <w:sz w:val="20"/>
          <w:szCs w:val="20"/>
          <w:u w:val="none"/>
          <w:shd w:fill="auto" w:val="clear"/>
          <w:lang w:val="zxx" w:eastAsia="zxx" w:bidi="zxx"/>
        </w:rPr>
      </w:pPr>
      <w:r>
        <w:rPr>
          <w:rFonts w:ascii="Marianne" w:hAnsi="Marianne"/>
          <w:strike w:val="false"/>
          <w:dstrike w:val="false"/>
          <w:color w:val="000000"/>
          <w:sz w:val="20"/>
          <w:szCs w:val="20"/>
          <w:u w:val="none"/>
          <w:shd w:fill="auto" w:val="clear"/>
          <w:lang w:val="zxx" w:eastAsia="zxx" w:bidi="zxx"/>
        </w:rPr>
      </w:r>
    </w:p>
    <w:p>
      <w:pPr>
        <w:pStyle w:val="Heading2"/>
        <w:ind w:hanging="0" w:left="0" w:right="0"/>
        <w:jc w:val="center"/>
        <w:rPr>
          <w:i w:val="false"/>
          <w:i w:val="false"/>
          <w:iCs w:val="false"/>
          <w:sz w:val="20"/>
          <w:szCs w:val="20"/>
        </w:rPr>
      </w:pPr>
      <w:bookmarkStart w:id="17" w:name="__RefHeading___Toc5033_4122481045_Copiea"/>
      <w:bookmarkEnd w:id="17"/>
      <w:r>
        <w:rPr>
          <w:rFonts w:eastAsia="Times New Roman" w:cs="Arial"/>
          <w:b/>
          <w:bCs/>
          <w:i w:val="false"/>
          <w:iCs/>
          <w:caps/>
          <w:color w:val="000000"/>
          <w:kern w:val="0"/>
          <w:sz w:val="20"/>
          <w:szCs w:val="20"/>
          <w:lang w:val="fr-FR" w:eastAsia="en-US" w:bidi="ar-SA"/>
        </w:rPr>
        <w:t>Sous-critère n°1 – considérations s</w:t>
      </w:r>
      <w:r>
        <w:rPr>
          <w:rFonts w:eastAsia="Times New Roman" w:cs="Arial"/>
          <w:b/>
          <w:bCs/>
          <w:i w:val="false"/>
          <w:iCs/>
          <w:caps/>
          <w:color w:val="000000"/>
          <w:kern w:val="0"/>
          <w:sz w:val="20"/>
          <w:szCs w:val="20"/>
          <w:shd w:fill="auto" w:val="clear"/>
          <w:lang w:val="fr-FR" w:eastAsia="en-US" w:bidi="ar-SA"/>
        </w:rPr>
        <w:t>ociales (5%)</w:t>
      </w:r>
    </w:p>
    <w:p>
      <w:pPr>
        <w:pStyle w:val="Normal"/>
        <w:spacing w:before="0" w:after="0"/>
        <w:rPr>
          <w:rFonts w:ascii="Marianne" w:hAnsi="Marianne" w:eastAsia="Times New Roman" w:cs="Arial"/>
          <w:b/>
          <w:bCs/>
          <w:color w:val="auto"/>
          <w:sz w:val="20"/>
          <w:szCs w:val="20"/>
          <w:shd w:fill="auto" w:val="clear"/>
          <w:lang w:val="fr-FR" w:eastAsia="zh-CN" w:bidi="ar-SA"/>
        </w:rPr>
      </w:pPr>
      <w:r>
        <w:rPr>
          <w:rFonts w:eastAsia="Times New Roman" w:cs="Arial" w:ascii="Marianne" w:hAnsi="Marianne"/>
          <w:b/>
          <w:bCs/>
          <w:color w:val="000000"/>
          <w:sz w:val="20"/>
          <w:szCs w:val="20"/>
          <w:shd w:fill="auto" w:val="clear"/>
          <w:lang w:val="fr-FR" w:eastAsia="zh-CN" w:bidi="ar-SA"/>
        </w:rPr>
      </w:r>
    </w:p>
    <w:p>
      <w:pPr>
        <w:pStyle w:val="Default"/>
        <w:numPr>
          <w:ilvl w:val="0"/>
          <w:numId w:val="10"/>
        </w:numPr>
        <w:rPr>
          <w:rFonts w:eastAsia="Times New Roman" w:cs="Arial"/>
          <w:b w:val="false"/>
          <w:bCs w:val="false"/>
          <w:i w:val="false"/>
          <w:i w:val="false"/>
          <w:iCs w:val="false"/>
          <w:color w:val="000000"/>
          <w:u w:val="none"/>
          <w:shd w:fill="auto" w:val="clear"/>
          <w:lang w:val="fr-FR" w:eastAsia="zh-CN" w:bidi="ar-SA"/>
        </w:rPr>
      </w:pPr>
      <w:r>
        <w:rPr>
          <w:rFonts w:eastAsia="Times New Roman" w:cs="Arial" w:ascii="Marianne" w:hAnsi="Marianne"/>
          <w:b/>
          <w:bCs/>
          <w:color w:val="000000"/>
          <w:sz w:val="20"/>
          <w:szCs w:val="20"/>
          <w:shd w:fill="auto" w:val="clear"/>
          <w:lang w:val="fr-FR" w:eastAsia="zh-CN" w:bidi="ar-SA"/>
        </w:rPr>
        <w:t xml:space="preserve">Actions pour pallier aux difficultés que rencontrent les publics éloignés de l’emploi </w:t>
      </w:r>
      <w:r>
        <w:rPr>
          <w:rFonts w:eastAsia="Times New Roman" w:cs="Arial" w:ascii="Marianne" w:hAnsi="Marianne"/>
          <w:b/>
          <w:bCs/>
          <w:i w:val="false"/>
          <w:iCs w:val="false"/>
          <w:color w:val="000000"/>
          <w:sz w:val="20"/>
          <w:szCs w:val="20"/>
          <w:u w:val="none"/>
          <w:shd w:fill="auto" w:val="clear"/>
          <w:lang w:val="fr-FR" w:eastAsia="zh-CN" w:bidi="ar-SA"/>
        </w:rPr>
        <w:t>(apprentissage, stage, formation, CDI, CDD)  et promouvoir l’emploi</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Default"/>
        <w:rPr>
          <w:rFonts w:ascii="Marianne" w:hAnsi="Marianne" w:eastAsia="Times New Roman" w:cs="Arial"/>
          <w:b/>
          <w:bCs/>
          <w:color w:val="auto"/>
          <w:sz w:val="20"/>
          <w:szCs w:val="20"/>
          <w:shd w:fill="auto" w:val="clear"/>
          <w:lang w:val="fr-FR" w:eastAsia="zh-CN" w:bidi="ar-SA"/>
        </w:rPr>
      </w:pPr>
      <w:r>
        <w:rPr>
          <w:rFonts w:eastAsia="Times New Roman" w:cs="Arial" w:ascii="Marianne" w:hAnsi="Marianne"/>
          <w:b/>
          <w:bCs/>
          <w:color w:val="000000"/>
          <w:sz w:val="20"/>
          <w:szCs w:val="20"/>
          <w:shd w:fill="auto" w:val="clear"/>
          <w:lang w:val="fr-FR" w:eastAsia="zh-CN" w:bidi="ar-SA"/>
        </w:rPr>
      </w:r>
    </w:p>
    <w:p>
      <w:pPr>
        <w:pStyle w:val="Heading2"/>
        <w:ind w:hanging="0" w:left="0" w:right="0"/>
        <w:jc w:val="center"/>
        <w:rPr>
          <w:color w:val="000000"/>
        </w:rPr>
      </w:pPr>
      <w:bookmarkStart w:id="18" w:name="__RefHeading___Toc5033_4122481045_Copieb"/>
      <w:bookmarkEnd w:id="18"/>
      <w:r>
        <w:rPr>
          <w:rFonts w:eastAsia="Times New Roman" w:cs="Arial"/>
          <w:b/>
          <w:bCs/>
          <w:iCs/>
          <w:caps/>
          <w:color w:val="000000"/>
          <w:kern w:val="0"/>
          <w:sz w:val="20"/>
          <w:szCs w:val="20"/>
          <w:shd w:fill="auto" w:val="clear"/>
          <w:lang w:val="fr-FR" w:eastAsia="en-US" w:bidi="ar-SA"/>
        </w:rPr>
        <w:t>SOUS-CRITÈRE N°2 – CONSIDÉRATIONS ENVIRONNEMENTALES  (15%)</w:t>
      </w:r>
    </w:p>
    <w:p>
      <w:pPr>
        <w:pStyle w:val="Normal"/>
        <w:widowControl/>
        <w:tabs>
          <w:tab w:val="clear" w:pos="720"/>
          <w:tab w:val="left" w:pos="708" w:leader="none"/>
        </w:tabs>
        <w:suppressAutoHyphens w:val="true"/>
        <w:spacing w:lineRule="auto" w:line="276"/>
        <w:jc w:val="both"/>
        <w:rPr>
          <w:rFonts w:ascii="Marianne" w:hAnsi="Marianne" w:eastAsia="Arial" w:cs="Times New Roman"/>
          <w:sz w:val="20"/>
          <w:szCs w:val="20"/>
          <w:lang w:val="fr-FR" w:eastAsia="zh-CN"/>
        </w:rPr>
      </w:pPr>
      <w:r>
        <w:rPr>
          <w:rFonts w:eastAsia="Arial" w:cs="Times New Roman" w:ascii="Marianne" w:hAnsi="Marianne"/>
          <w:sz w:val="20"/>
          <w:szCs w:val="20"/>
          <w:lang w:val="fr-FR" w:eastAsia="zh-CN"/>
        </w:rPr>
      </w:r>
    </w:p>
    <w:p>
      <w:pPr>
        <w:pStyle w:val="Default"/>
        <w:numPr>
          <w:ilvl w:val="0"/>
          <w:numId w:val="11"/>
        </w:numPr>
        <w:rPr>
          <w:rFonts w:ascii="Marianne" w:hAnsi="Marianne"/>
          <w:sz w:val="20"/>
          <w:szCs w:val="20"/>
        </w:rPr>
      </w:pPr>
      <w:r>
        <w:rPr>
          <w:rFonts w:eastAsia="Times New Roman" w:cs="Arial" w:ascii="Marianne" w:hAnsi="Marianne"/>
          <w:b/>
          <w:bCs/>
          <w:color w:val="000000"/>
          <w:sz w:val="20"/>
          <w:szCs w:val="20"/>
          <w:shd w:fill="auto" w:val="clear"/>
          <w:lang w:val="fr-FR" w:eastAsia="zh-CN" w:bidi="ar-SA"/>
        </w:rPr>
        <w:t>Mesures de compensation des émissions carbones proposées dans l’exécution des prestations (regroupement de trajets des employés ou utilisation d’un véhicule à faible émission de CO2) :</w:t>
      </w:r>
      <w:r>
        <w:rPr>
          <w:rFonts w:eastAsia="Times New Roman" w:cs="Arial" w:ascii="Marianne" w:hAnsi="Marianne"/>
          <w:b w:val="false"/>
          <w:bCs w:val="false"/>
          <w:color w:val="000000"/>
          <w:sz w:val="20"/>
          <w:szCs w:val="20"/>
          <w:shd w:fill="auto" w:val="clear"/>
          <w:lang w:val="fr-FR" w:eastAsia="zh-CN" w:bidi="ar-SA"/>
        </w:rPr>
        <w:t xml:space="preserve"> </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Default"/>
        <w:rPr>
          <w:rFonts w:ascii="Marianne" w:hAnsi="Marianne" w:eastAsia="Times New Roman" w:cs="Arial"/>
          <w:b w:val="false"/>
          <w:bCs w:val="false"/>
          <w:color w:val="auto"/>
          <w:sz w:val="20"/>
          <w:szCs w:val="20"/>
          <w:shd w:fill="auto" w:val="clear"/>
          <w:lang w:val="fr-FR" w:eastAsia="zh-CN" w:bidi="ar-SA"/>
        </w:rPr>
      </w:pPr>
      <w:r>
        <w:rPr>
          <w:rFonts w:eastAsia="Times New Roman" w:cs="Arial" w:ascii="Marianne" w:hAnsi="Marianne"/>
          <w:b w:val="false"/>
          <w:bCs w:val="false"/>
          <w:color w:val="000000"/>
          <w:sz w:val="20"/>
          <w:szCs w:val="20"/>
          <w:shd w:fill="auto" w:val="clear"/>
          <w:lang w:val="fr-FR" w:eastAsia="zh-CN" w:bidi="ar-SA"/>
        </w:rPr>
      </w:r>
    </w:p>
    <w:p>
      <w:pPr>
        <w:pStyle w:val="Default"/>
        <w:numPr>
          <w:ilvl w:val="0"/>
          <w:numId w:val="11"/>
        </w:numPr>
        <w:rPr>
          <w:rFonts w:ascii="Marianne" w:hAnsi="Marianne" w:eastAsia="Times New Roman" w:cs="Arial"/>
          <w:b/>
          <w:bCs/>
          <w:color w:val="auto"/>
          <w:sz w:val="20"/>
          <w:szCs w:val="20"/>
          <w:shd w:fill="auto" w:val="clear"/>
          <w:lang w:val="fr-FR" w:eastAsia="zh-CN" w:bidi="ar-SA"/>
        </w:rPr>
      </w:pPr>
      <w:r>
        <w:rPr>
          <w:rFonts w:eastAsia="Times New Roman" w:cs="Arial" w:ascii="Marianne" w:hAnsi="Marianne"/>
          <w:b/>
          <w:bCs/>
          <w:color w:val="000000"/>
          <w:sz w:val="20"/>
          <w:szCs w:val="20"/>
          <w:shd w:fill="auto" w:val="clear"/>
          <w:lang w:val="fr-FR" w:eastAsia="zh-CN" w:bidi="ar-SA"/>
        </w:rPr>
        <w:t>Politique de gestion des déchets d’équipements électriques et électroniques :</w:t>
      </w:r>
    </w:p>
    <w:tbl>
      <w:tblPr>
        <w:tblW w:w="5000" w:type="pct"/>
        <w:jc w:val="left"/>
        <w:tblInd w:w="-5" w:type="dxa"/>
        <w:tblLayout w:type="fixed"/>
        <w:tblCellMar>
          <w:top w:w="55" w:type="dxa"/>
          <w:left w:w="55" w:type="dxa"/>
          <w:bottom w:w="55" w:type="dxa"/>
          <w:right w:w="55" w:type="dxa"/>
        </w:tblCellMar>
      </w:tblPr>
      <w:tblGrid>
        <w:gridCol w:w="9978"/>
      </w:tblGrid>
      <w:tr>
        <w:trPr>
          <w:trHeight w:val="130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Default"/>
        <w:rPr>
          <w:rFonts w:ascii="Marianne" w:hAnsi="Marianne" w:eastAsia="Times New Roman" w:cs="Arial"/>
          <w:b w:val="false"/>
          <w:bCs w:val="false"/>
          <w:color w:val="auto"/>
          <w:sz w:val="20"/>
          <w:szCs w:val="20"/>
          <w:shd w:fill="auto" w:val="clear"/>
          <w:lang w:val="fr-FR" w:eastAsia="zh-CN" w:bidi="ar-SA"/>
        </w:rPr>
      </w:pPr>
      <w:r>
        <w:rPr>
          <w:rFonts w:eastAsia="Times New Roman" w:cs="Arial" w:ascii="Marianne" w:hAnsi="Marianne"/>
          <w:b w:val="false"/>
          <w:bCs w:val="false"/>
          <w:color w:val="000000"/>
          <w:sz w:val="20"/>
          <w:szCs w:val="20"/>
          <w:shd w:fill="auto" w:val="clear"/>
          <w:lang w:val="fr-FR" w:eastAsia="zh-CN" w:bidi="ar-SA"/>
        </w:rPr>
      </w:r>
    </w:p>
    <w:p>
      <w:pPr>
        <w:pStyle w:val="Default"/>
        <w:numPr>
          <w:ilvl w:val="0"/>
          <w:numId w:val="12"/>
        </w:numPr>
        <w:rPr>
          <w:rFonts w:ascii="Marianne" w:hAnsi="Marianne"/>
          <w:sz w:val="20"/>
          <w:szCs w:val="20"/>
        </w:rPr>
      </w:pPr>
      <w:r>
        <w:rPr>
          <w:rFonts w:ascii="Marianne" w:hAnsi="Marianne"/>
          <w:b/>
          <w:bCs/>
          <w:i w:val="false"/>
          <w:iCs w:val="false"/>
          <w:sz w:val="20"/>
          <w:szCs w:val="20"/>
        </w:rPr>
        <w:t>Description de la gestion de la fin de vie des appareils et de leur recyclage</w:t>
      </w:r>
    </w:p>
    <w:tbl>
      <w:tblPr>
        <w:tblW w:w="5000" w:type="pct"/>
        <w:jc w:val="left"/>
        <w:tblInd w:w="-5" w:type="dxa"/>
        <w:tblLayout w:type="fixed"/>
        <w:tblCellMar>
          <w:top w:w="55" w:type="dxa"/>
          <w:left w:w="55" w:type="dxa"/>
          <w:bottom w:w="55" w:type="dxa"/>
          <w:right w:w="55" w:type="dxa"/>
        </w:tblCellMar>
      </w:tblPr>
      <w:tblGrid>
        <w:gridCol w:w="9978"/>
      </w:tblGrid>
      <w:tr>
        <w:trPr>
          <w:trHeight w:val="1075" w:hRule="atLeast"/>
        </w:trPr>
        <w:tc>
          <w:tcPr>
            <w:tcW w:w="997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rFonts w:ascii="Marianne" w:hAnsi="Marianne"/>
                <w:sz w:val="20"/>
                <w:szCs w:val="20"/>
              </w:rPr>
            </w:pPr>
            <w:r>
              <w:rPr>
                <w:rFonts w:ascii="Marianne" w:hAnsi="Marianne"/>
                <w:sz w:val="20"/>
                <w:szCs w:val="20"/>
              </w:rPr>
            </w:r>
          </w:p>
        </w:tc>
      </w:tr>
    </w:tbl>
    <w:p>
      <w:pPr>
        <w:pStyle w:val="Default"/>
        <w:rPr>
          <w:rFonts w:ascii="Marianne" w:hAnsi="Marianne" w:eastAsia="Times New Roman" w:cs="Arial"/>
          <w:b/>
          <w:bCs/>
          <w:i w:val="false"/>
          <w:i w:val="false"/>
          <w:iCs w:val="false"/>
          <w:color w:val="auto"/>
          <w:sz w:val="20"/>
          <w:szCs w:val="20"/>
          <w:shd w:fill="auto" w:val="clear"/>
          <w:lang w:val="fr-FR" w:eastAsia="zh-CN" w:bidi="ar-SA"/>
        </w:rPr>
      </w:pPr>
      <w:r>
        <w:rPr>
          <w:rFonts w:eastAsia="Times New Roman" w:cs="Arial" w:ascii="Marianne" w:hAnsi="Marianne"/>
          <w:b/>
          <w:bCs/>
          <w:i w:val="false"/>
          <w:iCs w:val="false"/>
          <w:color w:val="000000"/>
          <w:sz w:val="20"/>
          <w:szCs w:val="20"/>
          <w:shd w:fill="auto" w:val="clear"/>
          <w:lang w:val="fr-FR" w:eastAsia="zh-CN" w:bidi="ar-SA"/>
        </w:rPr>
      </w:r>
    </w:p>
    <w:p>
      <w:pPr>
        <w:pStyle w:val="Normal"/>
        <w:widowControl/>
        <w:tabs>
          <w:tab w:val="clear" w:pos="720"/>
          <w:tab w:val="left" w:pos="708" w:leader="none"/>
        </w:tabs>
        <w:suppressAutoHyphens w:val="true"/>
        <w:spacing w:lineRule="auto" w:line="276"/>
        <w:jc w:val="both"/>
        <w:rPr>
          <w:rFonts w:ascii="Marianne" w:hAnsi="Marianne" w:eastAsia="Arial" w:cs="Times New Roman"/>
          <w:sz w:val="20"/>
          <w:szCs w:val="20"/>
          <w:lang w:val="fr-FR" w:eastAsia="zh-CN"/>
        </w:rPr>
      </w:pPr>
      <w:r>
        <w:rPr>
          <w:rFonts w:eastAsia="Arial" w:cs="Times New Roman" w:ascii="Marianne" w:hAnsi="Marianne"/>
          <w:sz w:val="20"/>
          <w:szCs w:val="20"/>
          <w:lang w:val="fr-FR" w:eastAsia="zh-CN"/>
        </w:rPr>
      </w:r>
    </w:p>
    <w:p>
      <w:pPr>
        <w:pStyle w:val="Normal"/>
        <w:widowControl/>
        <w:tabs>
          <w:tab w:val="clear" w:pos="720"/>
          <w:tab w:val="left" w:pos="708" w:leader="none"/>
        </w:tabs>
        <w:suppressAutoHyphens w:val="true"/>
        <w:spacing w:lineRule="auto" w:line="276"/>
        <w:jc w:val="both"/>
        <w:rPr>
          <w:rFonts w:ascii="Marianne" w:hAnsi="Marianne" w:eastAsia="Arial" w:cs="Times New Roman"/>
          <w:sz w:val="20"/>
          <w:szCs w:val="20"/>
          <w:lang w:val="fr-FR" w:eastAsia="zh-CN"/>
        </w:rPr>
      </w:pPr>
      <w:r>
        <w:rPr>
          <w:rFonts w:eastAsia="Arial" w:cs="Times New Roman" w:ascii="Marianne" w:hAnsi="Marianne"/>
          <w:sz w:val="20"/>
          <w:szCs w:val="20"/>
          <w:lang w:val="fr-FR" w:eastAsia="zh-CN"/>
        </w:rPr>
      </w:r>
    </w:p>
    <w:sectPr>
      <w:type w:val="continuous"/>
      <w:pgSz w:w="11906" w:h="16838"/>
      <w:pgMar w:left="964" w:right="964" w:gutter="0" w:header="0" w:top="720" w:footer="720" w:bottom="964"/>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1"/>
    <w:family w:val="auto"/>
    <w:pitch w:val="default"/>
  </w:font>
  <w:font w:name="Marianne">
    <w:charset w:val="01"/>
    <w:family w:val="auto"/>
    <w:pitch w:val="default"/>
  </w:font>
  <w:font w:name="Times New Roman">
    <w:charset w:val="01"/>
    <w:family w:val="auto"/>
    <w:pitch w:val="default"/>
  </w:font>
  <w:font w:name="Book Antiqua">
    <w:charset w:val="01"/>
    <w:family w:val="auto"/>
    <w:pitch w:val="default"/>
  </w:font>
  <w:font w:name="Segoe UI">
    <w:charset w:val="01"/>
    <w:family w:val="auto"/>
    <w:pitch w:val="default"/>
  </w:font>
  <w:font w:name="Cambria">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Calibri">
    <w:charset w:val="01"/>
    <w:family w:val="auto"/>
    <w:pitch w:val="default"/>
  </w:font>
  <w:font w:name="Univers">
    <w:charset w:val="01"/>
    <w:family w:val="auto"/>
    <w:pitch w:val="default"/>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2"/>
      <w:rPr>
        <w:lang w:val="fr-FR"/>
      </w:rPr>
    </w:pPr>
    <w:r>
      <w:rPr>
        <w:color w:val="FFFFFF"/>
        <w:lang w:val="fr-FR"/>
      </w:rPr>
      <w:t>Tél : 01 42 75 76 27</w:t>
    </w:r>
  </w:p>
  <w:p>
    <w:pPr>
      <w:pStyle w:val="Pieddepage2"/>
      <w:rPr>
        <w:spacing w:val="-3"/>
        <w:lang w:val="fr-FR"/>
      </w:rPr>
    </w:pPr>
    <w:r>
      <w:rPr>
        <w:spacing w:val="-3"/>
        <w:lang w:val="fr-FR"/>
      </w:rPr>
    </w:r>
  </w:p>
  <w:p>
    <w:pPr>
      <w:pStyle w:val="Footer"/>
      <w:rPr>
        <w:lang w:val="fr-FR"/>
      </w:rPr>
    </w:pPr>
    <w:r>
      <w:rPr>
        <w:lang w:val="fr-F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2"/>
      <w:rPr>
        <w:lang w:val="fr-FR"/>
      </w:rPr>
    </w:pPr>
    <w:r>
      <w:rPr>
        <w:color w:val="FFFFFF"/>
        <w:lang w:val="fr-FR"/>
      </w:rPr>
      <w:t>Tél : 01 42 75 76 27</w:t>
    </w:r>
  </w:p>
  <w:p>
    <w:pPr>
      <w:pStyle w:val="Pieddepage2"/>
      <w:rPr>
        <w:spacing w:val="-3"/>
        <w:lang w:val="fr-FR"/>
      </w:rPr>
    </w:pPr>
    <w:r>
      <w:rPr>
        <w:spacing w:val="-3"/>
        <w:lang w:val="fr-FR"/>
      </w:rPr>
    </w:r>
  </w:p>
  <w:p>
    <w:pPr>
      <w:pStyle w:val="Footer"/>
      <w:rPr>
        <w:lang w:val="fr-FR"/>
      </w:rPr>
    </w:pPr>
    <w:r>
      <w:rPr>
        <w:lang w:val="fr-F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9">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1">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644"/>
        </w:tabs>
        <w:ind w:left="644" w:hanging="360"/>
      </w:pPr>
      <w:rPr>
        <w:rFonts w:ascii="Wingdings" w:hAnsi="Wingdings" w:cs="Wingdings" w:hint="default"/>
      </w:rPr>
    </w:lvl>
    <w:lvl w:ilvl="1">
      <w:start w:val="1"/>
      <w:numFmt w:val="bullet"/>
      <w:lvlText w:val="◦"/>
      <w:lvlJc w:val="left"/>
      <w:pPr>
        <w:tabs>
          <w:tab w:val="num" w:pos="1004"/>
        </w:tabs>
        <w:ind w:left="1004" w:hanging="360"/>
      </w:pPr>
      <w:rPr>
        <w:rFonts w:ascii="OpenSymbol" w:hAnsi="OpenSymbol" w:cs="OpenSymbol" w:hint="default"/>
      </w:rPr>
    </w:lvl>
    <w:lvl w:ilvl="2">
      <w:start w:val="1"/>
      <w:numFmt w:val="bullet"/>
      <w:lvlText w:val="▪"/>
      <w:lvlJc w:val="left"/>
      <w:pPr>
        <w:tabs>
          <w:tab w:val="num" w:pos="1364"/>
        </w:tabs>
        <w:ind w:left="1364" w:hanging="360"/>
      </w:pPr>
      <w:rPr>
        <w:rFonts w:ascii="OpenSymbol" w:hAnsi="OpenSymbol" w:cs="OpenSymbol" w:hint="default"/>
      </w:rPr>
    </w:lvl>
    <w:lvl w:ilvl="3">
      <w:start w:val="1"/>
      <w:numFmt w:val="bullet"/>
      <w:lvlText w:val=""/>
      <w:lvlJc w:val="left"/>
      <w:pPr>
        <w:tabs>
          <w:tab w:val="num" w:pos="1724"/>
        </w:tabs>
        <w:ind w:left="1724" w:hanging="360"/>
      </w:pPr>
      <w:rPr>
        <w:rFonts w:ascii="Symbol" w:hAnsi="Symbol" w:cs="Symbol" w:hint="default"/>
      </w:rPr>
    </w:lvl>
    <w:lvl w:ilvl="4">
      <w:start w:val="1"/>
      <w:numFmt w:val="bullet"/>
      <w:lvlText w:val="◦"/>
      <w:lvlJc w:val="left"/>
      <w:pPr>
        <w:tabs>
          <w:tab w:val="num" w:pos="2084"/>
        </w:tabs>
        <w:ind w:left="2084" w:hanging="360"/>
      </w:pPr>
      <w:rPr>
        <w:rFonts w:ascii="OpenSymbol" w:hAnsi="OpenSymbol" w:cs="OpenSymbol" w:hint="default"/>
      </w:rPr>
    </w:lvl>
    <w:lvl w:ilvl="5">
      <w:start w:val="1"/>
      <w:numFmt w:val="bullet"/>
      <w:lvlText w:val="▪"/>
      <w:lvlJc w:val="left"/>
      <w:pPr>
        <w:tabs>
          <w:tab w:val="num" w:pos="2444"/>
        </w:tabs>
        <w:ind w:left="2444" w:hanging="360"/>
      </w:pPr>
      <w:rPr>
        <w:rFonts w:ascii="OpenSymbol" w:hAnsi="OpenSymbol" w:cs="OpenSymbol" w:hint="default"/>
      </w:rPr>
    </w:lvl>
    <w:lvl w:ilvl="6">
      <w:start w:val="1"/>
      <w:numFmt w:val="bullet"/>
      <w:lvlText w:val=""/>
      <w:lvlJc w:val="left"/>
      <w:pPr>
        <w:tabs>
          <w:tab w:val="num" w:pos="2804"/>
        </w:tabs>
        <w:ind w:left="2804" w:hanging="360"/>
      </w:pPr>
      <w:rPr>
        <w:rFonts w:ascii="Symbol" w:hAnsi="Symbol" w:cs="Symbol" w:hint="default"/>
      </w:rPr>
    </w:lvl>
    <w:lvl w:ilvl="7">
      <w:start w:val="1"/>
      <w:numFmt w:val="bullet"/>
      <w:lvlText w:val="◦"/>
      <w:lvlJc w:val="left"/>
      <w:pPr>
        <w:tabs>
          <w:tab w:val="num" w:pos="3164"/>
        </w:tabs>
        <w:ind w:left="3164" w:hanging="360"/>
      </w:pPr>
      <w:rPr>
        <w:rFonts w:ascii="OpenSymbol" w:hAnsi="OpenSymbol" w:cs="OpenSymbol" w:hint="default"/>
      </w:rPr>
    </w:lvl>
    <w:lvl w:ilvl="8">
      <w:start w:val="1"/>
      <w:numFmt w:val="bullet"/>
      <w:lvlText w:val="▪"/>
      <w:lvlJc w:val="left"/>
      <w:pPr>
        <w:tabs>
          <w:tab w:val="num" w:pos="3524"/>
        </w:tabs>
        <w:ind w:left="3524"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2"/>
  </w:compat>
  <w:themeFontLang w:val="" w:eastAsia="" w:bidi=""/>
  <w:docVars>
    <w:docVar w:name="NumeroConsultation" w:val="2024_CVDL_COMMUNICATION_ACCESSIBILITE"/>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fr-FR" w:eastAsia="en-US" w:bidi="ar-SA"/>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left"/>
    </w:pPr>
    <w:rPr>
      <w:rFonts w:ascii="Arial" w:hAnsi="Arial" w:eastAsia="Arial" w:cs="Arial"/>
      <w:color w:val="auto"/>
      <w:kern w:val="0"/>
      <w:sz w:val="22"/>
      <w:szCs w:val="22"/>
      <w:lang w:val="fr-FR" w:eastAsia="en-US" w:bidi="ar-SA"/>
    </w:rPr>
  </w:style>
  <w:style w:type="paragraph" w:styleId="Heading1">
    <w:name w:val="Heading 1"/>
    <w:basedOn w:val="Normal"/>
    <w:next w:val="BodyText"/>
    <w:link w:val="Titre1Car"/>
    <w:qFormat/>
    <w:pPr>
      <w:numPr>
        <w:ilvl w:val="0"/>
        <w:numId w:val="0"/>
      </w:numPr>
      <w:shd w:val="clear" w:fill="2A6099"/>
      <w:jc w:val="left"/>
      <w:outlineLvl w:val="0"/>
    </w:pPr>
    <w:rPr>
      <w:b/>
      <w:bCs/>
      <w:color w:val="FFFFFF"/>
      <w:sz w:val="24"/>
      <w:szCs w:val="20"/>
    </w:rPr>
  </w:style>
  <w:style w:type="paragraph" w:styleId="Heading2">
    <w:name w:val="Heading 2"/>
    <w:basedOn w:val="Normal"/>
    <w:next w:val="Normal"/>
    <w:link w:val="Titre2Car"/>
    <w:qFormat/>
    <w:pPr>
      <w:keepNext w:val="true"/>
      <w:keepLines/>
      <w:numPr>
        <w:ilvl w:val="0"/>
        <w:numId w:val="0"/>
      </w:numPr>
      <w:shd w:val="clear" w:fill="B4C7DC"/>
      <w:spacing w:lineRule="auto" w:line="276" w:before="40" w:after="0"/>
      <w:ind w:hanging="0" w:left="0" w:right="0"/>
      <w:jc w:val="both"/>
      <w:outlineLvl w:val="1"/>
    </w:pPr>
    <w:rPr>
      <w:rFonts w:ascii="Marianne" w:hAnsi="Marianne" w:eastAsia="Arial" w:cs="Arial"/>
      <w:b/>
      <w:bCs/>
      <w:color w:val="000000"/>
      <w:sz w:val="21"/>
      <w:szCs w:val="26"/>
      <w:u w:val="none"/>
    </w:rPr>
  </w:style>
  <w:style w:type="paragraph" w:styleId="Heading3">
    <w:name w:val="Heading 3"/>
    <w:basedOn w:val="Normal"/>
    <w:next w:val="Normal"/>
    <w:link w:val="Titre3Car"/>
    <w:qFormat/>
    <w:pPr>
      <w:keepNext w:val="true"/>
      <w:keepLines/>
      <w:numPr>
        <w:ilvl w:val="0"/>
        <w:numId w:val="0"/>
      </w:numPr>
      <w:spacing w:before="40" w:after="0"/>
      <w:outlineLvl w:val="2"/>
    </w:pPr>
    <w:rPr>
      <w:rFonts w:ascii="Arial" w:hAnsi="Arial" w:eastAsia="Arial" w:cs="Arial"/>
      <w:color w:val="223431"/>
      <w:sz w:val="24"/>
      <w:szCs w:val="24"/>
    </w:rPr>
  </w:style>
  <w:style w:type="paragraph" w:styleId="Heading4">
    <w:name w:val="Heading 4"/>
    <w:basedOn w:val="Normal"/>
    <w:next w:val="Normal"/>
    <w:link w:val="Titre4Car"/>
    <w:qFormat/>
    <w:pPr>
      <w:keepNext w:val="true"/>
      <w:widowControl/>
      <w:numPr>
        <w:ilvl w:val="0"/>
        <w:numId w:val="0"/>
      </w:numPr>
      <w:spacing w:lineRule="exact" w:line="280" w:before="120" w:after="120"/>
      <w:ind w:hanging="0" w:left="454" w:right="0"/>
      <w:jc w:val="both"/>
      <w:outlineLvl w:val="3"/>
    </w:pPr>
    <w:rPr>
      <w:rFonts w:ascii="Times New Roman" w:hAnsi="Times New Roman" w:eastAsia="Times New Roman" w:cs="Times New Roman"/>
      <w:bCs/>
      <w:i/>
      <w:sz w:val="24"/>
      <w:szCs w:val="28"/>
      <w:u w:val="single"/>
      <w:lang w:eastAsia="fr-FR"/>
    </w:rPr>
  </w:style>
  <w:style w:type="character" w:styleId="DefaultParagraphFont">
    <w:name w:val="Default Paragraph Font"/>
    <w:qFormat/>
    <w:rPr/>
  </w:style>
  <w:style w:type="character" w:styleId="InternetLink">
    <w:name w:val="Internet Link"/>
    <w:basedOn w:val="DefaultParagraphFont"/>
    <w:qFormat/>
    <w:rPr>
      <w:color w:val="5770BE"/>
      <w:u w:val="single"/>
    </w:rPr>
  </w:style>
  <w:style w:type="character" w:styleId="dateCar">
    <w:name w:val="date Car"/>
    <w:basedOn w:val="DefaultParagraphFont"/>
    <w:link w:val="Date1"/>
    <w:qFormat/>
    <w:rPr>
      <w:i/>
      <w:color w:val="231F20"/>
      <w:sz w:val="20"/>
    </w:rPr>
  </w:style>
  <w:style w:type="character" w:styleId="En-tteCar">
    <w:name w:val="En-tête Car"/>
    <w:basedOn w:val="DefaultParagraphFont"/>
    <w:qFormat/>
    <w:rPr>
      <w:rFonts w:ascii="Arial" w:hAnsi="Arial" w:eastAsia="Arial" w:cs="Arial"/>
    </w:rPr>
  </w:style>
  <w:style w:type="character" w:styleId="PieddepageCar">
    <w:name w:val="Pied de page Car"/>
    <w:basedOn w:val="DefaultParagraphFont"/>
    <w:qFormat/>
    <w:rPr>
      <w:rFonts w:ascii="Arial" w:hAnsi="Arial" w:eastAsia="Arial" w:cs="Arial"/>
    </w:rPr>
  </w:style>
  <w:style w:type="character" w:styleId="CorpsdetexteCar">
    <w:name w:val="Corps de texte Car"/>
    <w:basedOn w:val="DefaultParagraphFont"/>
    <w:qFormat/>
    <w:rPr>
      <w:bCs/>
      <w:sz w:val="20"/>
      <w:szCs w:val="24"/>
    </w:rPr>
  </w:style>
  <w:style w:type="character" w:styleId="ObjetCar">
    <w:name w:val="Objet Car"/>
    <w:basedOn w:val="CorpsdetexteCar"/>
    <w:link w:val="Objet"/>
    <w:qFormat/>
    <w:rPr>
      <w:b/>
      <w:bCs/>
      <w:color w:val="231F20"/>
      <w:sz w:val="20"/>
      <w:szCs w:val="24"/>
    </w:rPr>
  </w:style>
  <w:style w:type="character" w:styleId="Titre1Car">
    <w:name w:val="Titre 1 Car"/>
    <w:basedOn w:val="DefaultParagraphFont"/>
    <w:qFormat/>
    <w:rPr>
      <w:b/>
      <w:bCs/>
      <w:sz w:val="24"/>
      <w:szCs w:val="20"/>
    </w:rPr>
  </w:style>
  <w:style w:type="character" w:styleId="SignatCar">
    <w:name w:val="Signat Car"/>
    <w:basedOn w:val="Titre1Car"/>
    <w:link w:val="Signat"/>
    <w:qFormat/>
    <w:rPr>
      <w:b/>
      <w:bCs/>
      <w:color w:val="231F20"/>
      <w:sz w:val="20"/>
      <w:szCs w:val="20"/>
    </w:rPr>
  </w:style>
  <w:style w:type="character" w:styleId="TitredelapageCar">
    <w:name w:val="Titre de la page Car"/>
    <w:link w:val="Titredelapage"/>
    <w:qFormat/>
    <w:rPr>
      <w:rFonts w:eastAsia="Arial"/>
      <w:b/>
      <w:bCs/>
      <w:sz w:val="24"/>
      <w:szCs w:val="20"/>
      <w:lang w:eastAsia="fr-FR"/>
    </w:rPr>
  </w:style>
  <w:style w:type="character" w:styleId="Sous-titrecentrboldCar">
    <w:name w:val="Sous-titre centré bold Car"/>
    <w:link w:val="Sous-titrecentrbold"/>
    <w:qFormat/>
    <w:rPr>
      <w:rFonts w:eastAsia="Arial"/>
      <w:b/>
      <w:bCs/>
      <w:sz w:val="16"/>
      <w:szCs w:val="16"/>
      <w:lang w:eastAsia="fr-FR"/>
    </w:rPr>
  </w:style>
  <w:style w:type="character" w:styleId="Sous-titre1Car">
    <w:name w:val="Sous-titre1 Car"/>
    <w:basedOn w:val="DefaultParagraphFont"/>
    <w:link w:val="Sous-titre1"/>
    <w:qFormat/>
    <w:rPr>
      <w:b/>
      <w:bCs/>
      <w:sz w:val="16"/>
      <w:szCs w:val="16"/>
    </w:rPr>
  </w:style>
  <w:style w:type="character" w:styleId="Sous-titre2Car">
    <w:name w:val="Sous-titre 2 Car"/>
    <w:basedOn w:val="Sous-titre1Car"/>
    <w:link w:val="Sous-titre2"/>
    <w:qFormat/>
    <w:rPr>
      <w:b w:val="false"/>
      <w:bCs w:val="false"/>
      <w:sz w:val="16"/>
      <w:szCs w:val="16"/>
    </w:rPr>
  </w:style>
  <w:style w:type="character" w:styleId="Titre1demapageCar">
    <w:name w:val="Titre 1 de ma page Car"/>
    <w:basedOn w:val="CorpsdetexteCar"/>
    <w:link w:val="Titre1demapage"/>
    <w:qFormat/>
    <w:rPr>
      <w:b/>
      <w:bCs w:val="false"/>
      <w:sz w:val="20"/>
      <w:szCs w:val="24"/>
    </w:rPr>
  </w:style>
  <w:style w:type="character" w:styleId="Titre2demapageCar">
    <w:name w:val="Titre 2 de ma page Car"/>
    <w:basedOn w:val="Titre1demapageCar"/>
    <w:link w:val="Titre2demapage"/>
    <w:qFormat/>
    <w:rPr>
      <w:b/>
      <w:bCs w:val="false"/>
      <w:sz w:val="16"/>
      <w:szCs w:val="16"/>
    </w:rPr>
  </w:style>
  <w:style w:type="character" w:styleId="Titre3demapageCar">
    <w:name w:val="Titre 3 de ma page Car"/>
    <w:basedOn w:val="Titre2demapageCar"/>
    <w:link w:val="Titre3demapage"/>
    <w:qFormat/>
    <w:rPr>
      <w:b w:val="false"/>
      <w:bCs/>
      <w:sz w:val="16"/>
      <w:szCs w:val="16"/>
    </w:rPr>
  </w:style>
  <w:style w:type="character" w:styleId="Pieddepage2Car">
    <w:name w:val="Pied de page 2 Car"/>
    <w:basedOn w:val="DefaultParagraphFont"/>
    <w:link w:val="Pieddepage2"/>
    <w:qFormat/>
    <w:rPr>
      <w:color w:val="939598"/>
      <w:sz w:val="14"/>
    </w:rPr>
  </w:style>
  <w:style w:type="character" w:styleId="SubtleReference">
    <w:name w:val="Subtle Reference"/>
    <w:basedOn w:val="DefaultParagraphFont"/>
    <w:qFormat/>
    <w:rPr>
      <w:smallCaps/>
      <w:color w:val="5A5A5A"/>
    </w:rPr>
  </w:style>
  <w:style w:type="character" w:styleId="IntituldirectionCar">
    <w:name w:val="Intitulé direction Car"/>
    <w:basedOn w:val="En-tteCar"/>
    <w:link w:val="Intituldirection"/>
    <w:qFormat/>
    <w:rPr>
      <w:rFonts w:ascii="Arial" w:hAnsi="Arial" w:eastAsia="Arial" w:cs="Arial"/>
      <w:b/>
      <w:bCs/>
      <w:sz w:val="24"/>
      <w:szCs w:val="24"/>
    </w:rPr>
  </w:style>
  <w:style w:type="character" w:styleId="Date2Car">
    <w:name w:val="Date 2 Car"/>
    <w:basedOn w:val="dateCar"/>
    <w:link w:val="Date2"/>
    <w:qFormat/>
    <w:rPr>
      <w:i w:val="false"/>
      <w:iCs/>
      <w:color w:val="231F20"/>
      <w:sz w:val="16"/>
      <w:szCs w:val="16"/>
    </w:rPr>
  </w:style>
  <w:style w:type="character" w:styleId="IntituledirecteurCar">
    <w:name w:val="Intitule directeur Car"/>
    <w:basedOn w:val="CorpsdetexteCar"/>
    <w:link w:val="Intituledirecteur"/>
    <w:qFormat/>
    <w:rPr>
      <w:bCs/>
      <w:sz w:val="20"/>
      <w:szCs w:val="24"/>
    </w:rPr>
  </w:style>
  <w:style w:type="character" w:styleId="PageNumber">
    <w:name w:val="Page Number"/>
    <w:basedOn w:val="DefaultParagraphFont"/>
    <w:qFormat/>
    <w:rPr/>
  </w:style>
  <w:style w:type="character" w:styleId="Strong">
    <w:name w:val="Strong"/>
    <w:qFormat/>
    <w:rPr>
      <w:b/>
      <w:bCs/>
    </w:rPr>
  </w:style>
  <w:style w:type="character" w:styleId="Titre2Car">
    <w:name w:val="Titre 2 Car"/>
    <w:basedOn w:val="DefaultParagraphFont"/>
    <w:qFormat/>
    <w:rPr>
      <w:rFonts w:ascii="Arial" w:hAnsi="Arial" w:eastAsia="Arial" w:cs="Arial"/>
      <w:color w:val="344E4A"/>
      <w:sz w:val="26"/>
      <w:szCs w:val="26"/>
    </w:rPr>
  </w:style>
  <w:style w:type="character" w:styleId="Titre3Car">
    <w:name w:val="Titre 3 Car"/>
    <w:basedOn w:val="DefaultParagraphFont"/>
    <w:qFormat/>
    <w:rPr>
      <w:rFonts w:ascii="Arial" w:hAnsi="Arial" w:eastAsia="Arial" w:cs="Arial"/>
      <w:color w:val="223431"/>
      <w:sz w:val="24"/>
      <w:szCs w:val="24"/>
    </w:rPr>
  </w:style>
  <w:style w:type="character" w:styleId="Corpsdutexte">
    <w:name w:val="Corps du texte_"/>
    <w:link w:val="Corpsdutexte1"/>
    <w:qFormat/>
    <w:rPr>
      <w:rFonts w:ascii="Book Antiqua" w:hAnsi="Book Antiqua" w:eastAsia="Book Antiqua" w:cs="Book Antiqua"/>
      <w:shd w:fill="FFFFFF" w:val="clear"/>
    </w:rPr>
  </w:style>
  <w:style w:type="character" w:styleId="NotedebasdepageCar">
    <w:name w:val="Note de bas de page Car"/>
    <w:basedOn w:val="DefaultParagraphFont"/>
    <w:qFormat/>
    <w:rPr>
      <w:rFonts w:eastAsia="Arial"/>
      <w:sz w:val="20"/>
      <w:szCs w:val="20"/>
      <w:lang w:eastAsia="ar-SA"/>
    </w:rPr>
  </w:style>
  <w:style w:type="character" w:styleId="Caractresdenotedebasdepage">
    <w:name w:val="Caractères de note de bas de page"/>
    <w:qFormat/>
    <w:rPr>
      <w:vertAlign w:val="superscrip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TextedebullesCar">
    <w:name w:val="Texte de bulles Car"/>
    <w:basedOn w:val="DefaultParagraphFont"/>
    <w:link w:val="BalloonText"/>
    <w:qFormat/>
    <w:rPr>
      <w:rFonts w:ascii="Segoe UI" w:hAnsi="Segoe UI" w:cs="Segoe UI"/>
      <w:sz w:val="18"/>
      <w:szCs w:val="18"/>
    </w:rPr>
  </w:style>
  <w:style w:type="character" w:styleId="Titre4Car">
    <w:name w:val="Titre 4 Car"/>
    <w:basedOn w:val="DefaultParagraphFont"/>
    <w:qFormat/>
    <w:rPr>
      <w:rFonts w:ascii="Times New Roman" w:hAnsi="Times New Roman" w:eastAsia="Times New Roman" w:cs="Times New Roman"/>
      <w:bCs/>
      <w:i/>
      <w:sz w:val="24"/>
      <w:szCs w:val="28"/>
      <w:u w:val="single"/>
      <w:lang w:eastAsia="fr-FR"/>
    </w:rPr>
  </w:style>
  <w:style w:type="character" w:styleId="TitreCar">
    <w:name w:val="Titre Car"/>
    <w:basedOn w:val="DefaultParagraphFont"/>
    <w:qFormat/>
    <w:rPr>
      <w:rFonts w:ascii="Cambria" w:hAnsi="Cambria" w:eastAsia="Times New Roman" w:cs="Times New Roman"/>
      <w:color w:val="17365D"/>
      <w:spacing w:val="5"/>
      <w:kern w:val="2"/>
      <w:sz w:val="52"/>
      <w:szCs w:val="52"/>
      <w:lang w:eastAsia="fr-FR"/>
    </w:rPr>
  </w:style>
  <w:style w:type="character" w:styleId="Lienhypertextesuivivisit1">
    <w:name w:val="Lien hypertexte suivi visité1"/>
    <w:basedOn w:val="DefaultParagraphFont"/>
    <w:qFormat/>
    <w:rPr>
      <w:color w:val="800080"/>
      <w:u w:val="single"/>
    </w:rPr>
  </w:style>
  <w:style w:type="character" w:styleId="CommentaireCar">
    <w:name w:val="Commentaire Car"/>
    <w:basedOn w:val="DefaultParagraphFont"/>
    <w:qFormat/>
    <w:rPr>
      <w:rFonts w:eastAsia="Times New Roman" w:cs="Times New Roman"/>
      <w:sz w:val="20"/>
      <w:szCs w:val="20"/>
      <w:lang w:eastAsia="fr-FR"/>
    </w:rPr>
  </w:style>
  <w:style w:type="character" w:styleId="annotationreference">
    <w:name w:val="annotation reference"/>
    <w:basedOn w:val="DefaultParagraphFont"/>
    <w:qFormat/>
    <w:rPr>
      <w:sz w:val="16"/>
      <w:szCs w:val="16"/>
    </w:rPr>
  </w:style>
  <w:style w:type="character" w:styleId="ObjetducommentaireCar">
    <w:name w:val="Objet du commentaire Car"/>
    <w:basedOn w:val="CommentaireCar"/>
    <w:link w:val="annotationsubject"/>
    <w:qFormat/>
    <w:rPr>
      <w:rFonts w:eastAsia="Times New Roman" w:cs="Times New Roman"/>
      <w:b/>
      <w:bCs/>
      <w:sz w:val="20"/>
      <w:szCs w:val="20"/>
      <w:lang w:eastAsia="fr-FR"/>
    </w:rPr>
  </w:style>
  <w:style w:type="character" w:styleId="Emphasis">
    <w:name w:val="Emphasis"/>
    <w:basedOn w:val="DefaultParagraphFont"/>
    <w:qFormat/>
    <w:rPr>
      <w:i/>
      <w:iCs/>
    </w:rPr>
  </w:style>
  <w:style w:type="character" w:styleId="ParagraphedelisteCar">
    <w:name w:val="Paragraphe de liste Car"/>
    <w:basedOn w:val="DefaultParagraphFont"/>
    <w:link w:val="ListParagraph"/>
    <w:qFormat/>
    <w:rPr/>
  </w:style>
  <w:style w:type="character" w:styleId="TitreCar1">
    <w:name w:val="Titre Car1"/>
    <w:basedOn w:val="DefaultParagraphFont"/>
    <w:qFormat/>
    <w:rPr>
      <w:rFonts w:ascii="Arial" w:hAnsi="Arial" w:eastAsia="Arial" w:cs="Arial"/>
      <w:spacing w:val="-10"/>
      <w:kern w:val="2"/>
      <w:sz w:val="56"/>
      <w:szCs w:val="56"/>
    </w:rPr>
  </w:style>
  <w:style w:type="character" w:styleId="FollowedHyperlink">
    <w:name w:val="FollowedHyperlink"/>
    <w:basedOn w:val="DefaultParagraphFont"/>
    <w:rPr>
      <w:color w:val="5770BE"/>
      <w:u w:val="single"/>
    </w:rPr>
  </w:style>
  <w:style w:type="character" w:styleId="Sautdindex">
    <w:name w:val="Saut d'index"/>
    <w:qFormat/>
    <w:rPr/>
  </w:style>
  <w:style w:type="character" w:styleId="Puces">
    <w:name w:val="Puces"/>
    <w:qFormat/>
    <w:rPr>
      <w:rFonts w:ascii="OpenSymbol" w:hAnsi="OpenSymbol" w:eastAsia="OpenSymbol" w:cs="OpenSymbol"/>
    </w:rPr>
  </w:style>
  <w:style w:type="character" w:styleId="Policepardfaut">
    <w:name w:val="Police par défaut"/>
    <w:qFormat/>
    <w:rPr/>
  </w:style>
  <w:style w:type="character" w:styleId="LineNumbering">
    <w:name w:val="Line Numbering"/>
    <w:qFormat/>
    <w:rPr/>
  </w:style>
  <w:style w:type="character" w:styleId="Caractresdenumrotation">
    <w:name w:val="Caractères de numérotation"/>
    <w:qFormat/>
    <w:rPr/>
  </w:style>
  <w:style w:type="character" w:styleId="surlignage">
    <w:name w:val="surlignage"/>
    <w:basedOn w:val="DefaultParagraphFont"/>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CorpsdetexteCar"/>
    <w:pPr>
      <w:spacing w:before="0" w:after="26"/>
      <w:jc w:val="both"/>
    </w:pPr>
    <w:rPr>
      <w:rFonts w:ascii="Marianne" w:hAnsi="Marianne"/>
      <w:bCs/>
      <w:sz w:val="20"/>
      <w:szCs w:val="24"/>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link w:val="ParagraphedelisteCar"/>
    <w:qFormat/>
    <w:pPr>
      <w:spacing w:before="2" w:after="0"/>
      <w:ind w:hanging="346" w:left="474" w:right="0"/>
    </w:pPr>
    <w:rPr/>
  </w:style>
  <w:style w:type="paragraph" w:styleId="TableParagraph">
    <w:name w:val="Table Paragraph"/>
    <w:basedOn w:val="Normal"/>
    <w:qFormat/>
    <w:pPr/>
    <w:rPr/>
  </w:style>
  <w:style w:type="paragraph" w:styleId="Date1">
    <w:name w:val="Date1"/>
    <w:basedOn w:val="Normal"/>
    <w:next w:val="BodyText"/>
    <w:link w:val="dateCar"/>
    <w:qFormat/>
    <w:pPr/>
    <w:rPr>
      <w:i/>
      <w:color w:val="231F20"/>
      <w:sz w:val="20"/>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link w:val="En-tteCar"/>
    <w:pPr>
      <w:tabs>
        <w:tab w:val="clear" w:pos="720"/>
        <w:tab w:val="center" w:pos="4513" w:leader="none"/>
        <w:tab w:val="right" w:pos="9026" w:leader="none"/>
      </w:tabs>
    </w:pPr>
    <w:rPr/>
  </w:style>
  <w:style w:type="paragraph" w:styleId="Footer">
    <w:name w:val="Footer"/>
    <w:basedOn w:val="Normal"/>
    <w:link w:val="PieddepageCar"/>
    <w:pPr>
      <w:tabs>
        <w:tab w:val="clear" w:pos="720"/>
        <w:tab w:val="center" w:pos="4513" w:leader="none"/>
        <w:tab w:val="right" w:pos="9026" w:leader="none"/>
      </w:tabs>
    </w:pPr>
    <w:rPr/>
  </w:style>
  <w:style w:type="paragraph" w:styleId="Objet">
    <w:name w:val="Objet"/>
    <w:basedOn w:val="BodyText"/>
    <w:next w:val="BodyText"/>
    <w:link w:val="ObjetCar"/>
    <w:qFormat/>
    <w:pPr>
      <w:spacing w:lineRule="exact" w:line="242" w:before="103" w:after="0"/>
    </w:pPr>
    <w:rPr>
      <w:b/>
      <w:color w:val="231F20"/>
    </w:rPr>
  </w:style>
  <w:style w:type="paragraph" w:styleId="Signat">
    <w:name w:val="Signat"/>
    <w:basedOn w:val="Heading1"/>
    <w:next w:val="BodyText"/>
    <w:link w:val="SignatCar"/>
    <w:qFormat/>
    <w:pPr>
      <w:ind w:hanging="0" w:left="0" w:right="102"/>
      <w:jc w:val="right"/>
    </w:pPr>
    <w:rPr>
      <w:color w:val="231F20"/>
    </w:rPr>
  </w:style>
  <w:style w:type="paragraph" w:styleId="Titredelapage">
    <w:name w:val="Titre de la page"/>
    <w:basedOn w:val="Normal"/>
    <w:link w:val="TitredelapageCar"/>
    <w:qFormat/>
    <w:pPr>
      <w:widowControl/>
      <w:spacing w:lineRule="auto" w:line="264" w:before="0" w:after="120"/>
      <w:jc w:val="center"/>
    </w:pPr>
    <w:rPr>
      <w:rFonts w:ascii="Arial" w:hAnsi="Arial" w:eastAsia="Arial" w:cs="Arial"/>
      <w:b/>
      <w:bCs/>
      <w:sz w:val="24"/>
      <w:szCs w:val="20"/>
      <w:lang w:eastAsia="fr-FR"/>
    </w:rPr>
  </w:style>
  <w:style w:type="paragraph" w:styleId="Sous-titrecentrbold">
    <w:name w:val="Sous-titre centré bold"/>
    <w:basedOn w:val="Titredelapage"/>
    <w:link w:val="Sous-titrecentrboldCar"/>
    <w:qFormat/>
    <w:pPr/>
    <w:rPr>
      <w:sz w:val="16"/>
      <w:szCs w:val="16"/>
    </w:rPr>
  </w:style>
  <w:style w:type="paragraph" w:styleId="Sous-titre1">
    <w:name w:val="Sous-titre1"/>
    <w:basedOn w:val="Normal"/>
    <w:next w:val="BodyText"/>
    <w:link w:val="Sous-titre1Car"/>
    <w:qFormat/>
    <w:pPr>
      <w:jc w:val="center"/>
    </w:pPr>
    <w:rPr>
      <w:b/>
      <w:bCs/>
      <w:sz w:val="16"/>
      <w:szCs w:val="16"/>
    </w:rPr>
  </w:style>
  <w:style w:type="paragraph" w:styleId="Sous-titre2">
    <w:name w:val="Sous-titre 2"/>
    <w:basedOn w:val="Sous-titre1"/>
    <w:next w:val="BodyText"/>
    <w:link w:val="Sous-titre2Car"/>
    <w:qFormat/>
    <w:pPr/>
    <w:rPr>
      <w:b w:val="false"/>
      <w:bCs w:val="false"/>
    </w:rPr>
  </w:style>
  <w:style w:type="paragraph" w:styleId="Titre1demapage">
    <w:name w:val="Titre 1 de ma page"/>
    <w:basedOn w:val="BodyText"/>
    <w:next w:val="BodyText"/>
    <w:link w:val="Titre1demapageCar"/>
    <w:qFormat/>
    <w:pPr>
      <w:spacing w:before="1" w:after="0"/>
    </w:pPr>
    <w:rPr>
      <w:b/>
      <w:bCs w:val="false"/>
    </w:rPr>
  </w:style>
  <w:style w:type="paragraph" w:styleId="Titre2demapage">
    <w:name w:val="Titre 2 de ma page"/>
    <w:basedOn w:val="Titre1demapage"/>
    <w:next w:val="BodyText"/>
    <w:link w:val="Titre2demapageCar"/>
    <w:qFormat/>
    <w:pPr>
      <w:spacing w:lineRule="auto" w:line="276"/>
    </w:pPr>
    <w:rPr>
      <w:sz w:val="16"/>
      <w:szCs w:val="16"/>
    </w:rPr>
  </w:style>
  <w:style w:type="paragraph" w:styleId="Titre3demapage">
    <w:name w:val="Titre 3 de ma page"/>
    <w:basedOn w:val="Titre2demapage"/>
    <w:next w:val="BodyText"/>
    <w:link w:val="Titre3demapageCar"/>
    <w:qFormat/>
    <w:pPr/>
    <w:rPr>
      <w:b w:val="false"/>
      <w:bCs/>
    </w:rPr>
  </w:style>
  <w:style w:type="paragraph" w:styleId="Pieddepage2">
    <w:name w:val="Pied de page 2"/>
    <w:basedOn w:val="Normal"/>
    <w:next w:val="BodyText"/>
    <w:link w:val="Pieddepage2Car"/>
    <w:qFormat/>
    <w:pPr>
      <w:spacing w:lineRule="exact" w:line="161"/>
    </w:pPr>
    <w:rPr>
      <w:color w:val="939598"/>
      <w:sz w:val="14"/>
    </w:rPr>
  </w:style>
  <w:style w:type="paragraph" w:styleId="Intituldirection">
    <w:name w:val="Intitulé direction"/>
    <w:basedOn w:val="Header"/>
    <w:next w:val="BodyText"/>
    <w:link w:val="IntituldirectionCar"/>
    <w:qFormat/>
    <w:pPr>
      <w:tabs>
        <w:tab w:val="clear" w:pos="4513"/>
        <w:tab w:val="right" w:pos="9026" w:leader="none"/>
      </w:tabs>
      <w:jc w:val="right"/>
    </w:pPr>
    <w:rPr>
      <w:b/>
      <w:bCs/>
      <w:sz w:val="24"/>
      <w:szCs w:val="24"/>
    </w:rPr>
  </w:style>
  <w:style w:type="paragraph" w:styleId="Date2">
    <w:name w:val="Date 2"/>
    <w:basedOn w:val="Date1"/>
    <w:next w:val="BodyText"/>
    <w:link w:val="Date2Car"/>
    <w:qFormat/>
    <w:pPr>
      <w:jc w:val="right"/>
    </w:pPr>
    <w:rPr>
      <w:i w:val="false"/>
      <w:iCs/>
      <w:sz w:val="16"/>
      <w:szCs w:val="16"/>
    </w:rPr>
  </w:style>
  <w:style w:type="paragraph" w:styleId="Intituledirecteur">
    <w:name w:val="Intitule directeur"/>
    <w:basedOn w:val="BodyText"/>
    <w:link w:val="IntituledirecteurCar"/>
    <w:qFormat/>
    <w:pPr/>
    <w:rPr/>
  </w:style>
  <w:style w:type="paragraph" w:styleId="TOC2">
    <w:name w:val="TOC 2"/>
    <w:basedOn w:val="Normal"/>
    <w:next w:val="Normal"/>
    <w:autoRedefine/>
    <w:pPr>
      <w:widowControl/>
      <w:spacing w:lineRule="atLeast" w:line="240" w:before="0" w:after="100"/>
      <w:ind w:hanging="0" w:left="200" w:right="0"/>
    </w:pPr>
    <w:rPr>
      <w:rFonts w:cs="Arial"/>
      <w:sz w:val="20"/>
      <w:szCs w:val="20"/>
    </w:rPr>
  </w:style>
  <w:style w:type="paragraph" w:styleId="TOC1">
    <w:name w:val="TOC 1"/>
    <w:basedOn w:val="Normal"/>
    <w:next w:val="Normal"/>
    <w:autoRedefine/>
    <w:pPr>
      <w:widowControl/>
      <w:spacing w:lineRule="atLeast" w:line="240" w:before="0" w:after="100"/>
    </w:pPr>
    <w:rPr>
      <w:rFonts w:cs="Arial"/>
      <w:sz w:val="20"/>
      <w:szCs w:val="20"/>
    </w:rPr>
  </w:style>
  <w:style w:type="paragraph" w:styleId="Corpsdutexte1">
    <w:name w:val="Corps du texte"/>
    <w:basedOn w:val="Normal"/>
    <w:link w:val="Corpsdutexte"/>
    <w:qFormat/>
    <w:pPr>
      <w:widowControl/>
      <w:shd w:val="clear" w:fill="FFFFFF"/>
      <w:spacing w:lineRule="exact" w:line="278" w:before="0" w:after="240"/>
      <w:ind w:hanging="360" w:left="0" w:right="0"/>
    </w:pPr>
    <w:rPr>
      <w:rFonts w:ascii="Book Antiqua" w:hAnsi="Book Antiqua" w:eastAsia="Book Antiqua" w:cs="Book Antiqua"/>
    </w:rPr>
  </w:style>
  <w:style w:type="paragraph" w:styleId="TOC3">
    <w:name w:val="TOC 3"/>
    <w:basedOn w:val="Normal"/>
    <w:next w:val="Normal"/>
    <w:autoRedefine/>
    <w:pPr>
      <w:spacing w:before="0" w:after="100"/>
      <w:ind w:hanging="0" w:left="440" w:right="0"/>
    </w:pPr>
    <w:rPr/>
  </w:style>
  <w:style w:type="paragraph" w:styleId="FootnoteText">
    <w:name w:val="Footnote Text"/>
    <w:basedOn w:val="Normal"/>
    <w:link w:val="NotedebasdepageCar"/>
    <w:pPr>
      <w:widowControl/>
      <w:suppressAutoHyphens w:val="true"/>
      <w:spacing w:before="120" w:after="120"/>
      <w:jc w:val="both"/>
    </w:pPr>
    <w:rPr>
      <w:rFonts w:eastAsia="Arial"/>
      <w:sz w:val="20"/>
      <w:szCs w:val="20"/>
      <w:lang w:eastAsia="ar-SA"/>
    </w:rPr>
  </w:style>
  <w:style w:type="paragraph" w:styleId="BalloonText">
    <w:name w:val="Balloon Text"/>
    <w:basedOn w:val="Normal"/>
    <w:link w:val="TextedebullesCar"/>
    <w:qFormat/>
    <w:pPr/>
    <w:rPr>
      <w:rFonts w:ascii="Segoe UI" w:hAnsi="Segoe UI" w:cs="Segoe UI"/>
      <w:sz w:val="18"/>
      <w:szCs w:val="18"/>
    </w:rPr>
  </w:style>
  <w:style w:type="paragraph" w:styleId="IndexHeading">
    <w:name w:val="Index Heading"/>
    <w:basedOn w:val="Titre"/>
    <w:pPr/>
    <w:rPr/>
  </w:style>
  <w:style w:type="paragraph" w:styleId="TOCHeading">
    <w:name w:val="TOC Heading"/>
    <w:basedOn w:val="Heading1"/>
    <w:next w:val="Normal"/>
    <w:qFormat/>
    <w:pPr>
      <w:keepNext w:val="true"/>
      <w:keepLines/>
      <w:spacing w:before="240" w:after="0"/>
      <w:jc w:val="left"/>
      <w:outlineLvl w:val="9"/>
    </w:pPr>
    <w:rPr>
      <w:rFonts w:ascii="Arial" w:hAnsi="Arial" w:eastAsia="Arial" w:cs="Arial"/>
      <w:b w:val="false"/>
      <w:bCs w:val="false"/>
      <w:color w:val="344E4A"/>
      <w:sz w:val="32"/>
      <w:szCs w:val="32"/>
    </w:rPr>
  </w:style>
  <w:style w:type="paragraph" w:styleId="Titre1">
    <w:name w:val="Titre1"/>
    <w:basedOn w:val="Normal"/>
    <w:next w:val="Normal"/>
    <w:qFormat/>
    <w:pPr>
      <w:widowControl/>
      <w:pBdr>
        <w:bottom w:val="single" w:sz="8" w:space="4" w:color="4F81BD"/>
      </w:pBdr>
      <w:spacing w:before="0" w:after="300"/>
      <w:contextualSpacing/>
      <w:jc w:val="both"/>
    </w:pPr>
    <w:rPr>
      <w:rFonts w:ascii="Cambria" w:hAnsi="Cambria" w:eastAsia="Times New Roman" w:cs="Times New Roman"/>
      <w:color w:val="17365D"/>
      <w:spacing w:val="5"/>
      <w:kern w:val="2"/>
      <w:sz w:val="52"/>
      <w:szCs w:val="52"/>
      <w:lang w:eastAsia="fr-FR"/>
    </w:rPr>
  </w:style>
  <w:style w:type="paragraph" w:styleId="AnnotationText">
    <w:name w:val="Annotation Text"/>
    <w:basedOn w:val="Normal"/>
    <w:link w:val="CommentaireCar"/>
    <w:qFormat/>
    <w:pPr>
      <w:widowControl/>
      <w:jc w:val="both"/>
    </w:pPr>
    <w:rPr>
      <w:rFonts w:eastAsia="Times New Roman" w:cs="Times New Roman"/>
      <w:sz w:val="20"/>
      <w:szCs w:val="20"/>
      <w:lang w:eastAsia="fr-FR"/>
    </w:rPr>
  </w:style>
  <w:style w:type="paragraph" w:styleId="annotationsubject">
    <w:name w:val="annotation subject"/>
    <w:basedOn w:val="AnnotationText"/>
    <w:next w:val="AnnotationText"/>
    <w:link w:val="ObjetducommentaireCar"/>
    <w:qFormat/>
    <w:pPr/>
    <w:rPr>
      <w:b/>
      <w:bCs/>
    </w:rPr>
  </w:style>
  <w:style w:type="paragraph" w:styleId="TM41">
    <w:name w:val="TM 41"/>
    <w:basedOn w:val="Normal"/>
    <w:next w:val="Normal"/>
    <w:autoRedefine/>
    <w:qFormat/>
    <w:pPr>
      <w:widowControl/>
      <w:spacing w:lineRule="exact" w:line="280"/>
      <w:ind w:hanging="0" w:left="600" w:right="0"/>
    </w:pPr>
    <w:rPr>
      <w:rFonts w:ascii="Calibri" w:hAnsi="Calibri" w:eastAsia="Times New Roman" w:cs="Calibri"/>
      <w:sz w:val="18"/>
      <w:szCs w:val="18"/>
      <w:lang w:eastAsia="fr-FR"/>
    </w:rPr>
  </w:style>
  <w:style w:type="paragraph" w:styleId="TM51">
    <w:name w:val="TM 51"/>
    <w:basedOn w:val="Normal"/>
    <w:next w:val="Normal"/>
    <w:autoRedefine/>
    <w:qFormat/>
    <w:pPr>
      <w:widowControl/>
      <w:spacing w:lineRule="exact" w:line="280"/>
      <w:ind w:hanging="0" w:left="800" w:right="0"/>
    </w:pPr>
    <w:rPr>
      <w:rFonts w:ascii="Calibri" w:hAnsi="Calibri" w:eastAsia="Times New Roman" w:cs="Calibri"/>
      <w:sz w:val="18"/>
      <w:szCs w:val="18"/>
      <w:lang w:eastAsia="fr-FR"/>
    </w:rPr>
  </w:style>
  <w:style w:type="paragraph" w:styleId="TM61">
    <w:name w:val="TM 61"/>
    <w:basedOn w:val="Normal"/>
    <w:next w:val="Normal"/>
    <w:autoRedefine/>
    <w:qFormat/>
    <w:pPr>
      <w:widowControl/>
      <w:spacing w:lineRule="exact" w:line="280"/>
      <w:ind w:hanging="0" w:left="1000" w:right="0"/>
    </w:pPr>
    <w:rPr>
      <w:rFonts w:ascii="Calibri" w:hAnsi="Calibri" w:eastAsia="Times New Roman" w:cs="Calibri"/>
      <w:sz w:val="18"/>
      <w:szCs w:val="18"/>
      <w:lang w:eastAsia="fr-FR"/>
    </w:rPr>
  </w:style>
  <w:style w:type="paragraph" w:styleId="TM71">
    <w:name w:val="TM 71"/>
    <w:basedOn w:val="Normal"/>
    <w:next w:val="Normal"/>
    <w:autoRedefine/>
    <w:qFormat/>
    <w:pPr>
      <w:widowControl/>
      <w:spacing w:lineRule="exact" w:line="280"/>
      <w:ind w:hanging="0" w:left="1200" w:right="0"/>
    </w:pPr>
    <w:rPr>
      <w:rFonts w:ascii="Calibri" w:hAnsi="Calibri" w:eastAsia="Times New Roman" w:cs="Calibri"/>
      <w:sz w:val="18"/>
      <w:szCs w:val="18"/>
      <w:lang w:eastAsia="fr-FR"/>
    </w:rPr>
  </w:style>
  <w:style w:type="paragraph" w:styleId="TM81">
    <w:name w:val="TM 81"/>
    <w:basedOn w:val="Normal"/>
    <w:next w:val="Normal"/>
    <w:autoRedefine/>
    <w:qFormat/>
    <w:pPr>
      <w:widowControl/>
      <w:spacing w:lineRule="exact" w:line="280"/>
      <w:ind w:hanging="0" w:left="1400" w:right="0"/>
    </w:pPr>
    <w:rPr>
      <w:rFonts w:ascii="Calibri" w:hAnsi="Calibri" w:eastAsia="Times New Roman" w:cs="Calibri"/>
      <w:sz w:val="18"/>
      <w:szCs w:val="18"/>
      <w:lang w:eastAsia="fr-FR"/>
    </w:rPr>
  </w:style>
  <w:style w:type="paragraph" w:styleId="TM91">
    <w:name w:val="TM 91"/>
    <w:basedOn w:val="Normal"/>
    <w:next w:val="Normal"/>
    <w:autoRedefine/>
    <w:qFormat/>
    <w:pPr>
      <w:widowControl/>
      <w:spacing w:lineRule="exact" w:line="280"/>
      <w:ind w:hanging="0" w:left="1600" w:right="0"/>
    </w:pPr>
    <w:rPr>
      <w:rFonts w:ascii="Calibri" w:hAnsi="Calibri" w:eastAsia="Times New Roman" w:cs="Calibri"/>
      <w:sz w:val="18"/>
      <w:szCs w:val="18"/>
      <w:lang w:eastAsia="fr-FR"/>
    </w:rPr>
  </w:style>
  <w:style w:type="paragraph" w:styleId="fcase2metab">
    <w:name w:val="f_case_2èmetab"/>
    <w:basedOn w:val="Normal"/>
    <w:qFormat/>
    <w:pPr>
      <w:widowControl/>
      <w:tabs>
        <w:tab w:val="clear" w:pos="720"/>
        <w:tab w:val="left" w:pos="426" w:leader="none"/>
        <w:tab w:val="left" w:pos="851" w:leader="none"/>
      </w:tabs>
      <w:ind w:hanging="1134" w:left="1134" w:right="0"/>
      <w:jc w:val="both"/>
    </w:pPr>
    <w:rPr>
      <w:rFonts w:ascii="Univers" w:hAnsi="Univers" w:eastAsia="Times New Roman" w:cs="Univers"/>
      <w:sz w:val="20"/>
      <w:szCs w:val="20"/>
      <w:lang w:eastAsia="fr-FR"/>
    </w:rPr>
  </w:style>
  <w:style w:type="paragraph" w:styleId="NoSpacing">
    <w:name w:val="No Spacing"/>
    <w:qFormat/>
    <w:pPr>
      <w:widowControl/>
      <w:suppressAutoHyphens w:val="true"/>
      <w:overflowPunct w:val="false"/>
      <w:bidi w:val="0"/>
      <w:spacing w:before="0" w:after="0"/>
      <w:jc w:val="both"/>
    </w:pPr>
    <w:rPr>
      <w:rFonts w:ascii="Arial" w:hAnsi="Arial" w:eastAsia="Times New Roman" w:cs="Times New Roman"/>
      <w:color w:val="auto"/>
      <w:kern w:val="0"/>
      <w:sz w:val="22"/>
      <w:szCs w:val="24"/>
      <w:lang w:val="fr-FR" w:eastAsia="ar-SA" w:bidi="ar-SA"/>
    </w:rPr>
  </w:style>
  <w:style w:type="paragraph" w:styleId="Default">
    <w:name w:val="Default"/>
    <w:qFormat/>
    <w:pPr>
      <w:widowControl/>
      <w:suppressAutoHyphens w:val="true"/>
      <w:overflowPunct w:val="false"/>
      <w:bidi w:val="0"/>
      <w:spacing w:before="0" w:after="0"/>
      <w:jc w:val="left"/>
    </w:pPr>
    <w:rPr>
      <w:rFonts w:ascii="Arial" w:hAnsi="Arial" w:eastAsia="Times New Roman" w:cs="Arial"/>
      <w:color w:val="000000"/>
      <w:kern w:val="0"/>
      <w:sz w:val="24"/>
      <w:szCs w:val="24"/>
      <w:lang w:val="fr-FR" w:eastAsia="en-US" w:bidi="ar-SA"/>
    </w:rPr>
  </w:style>
  <w:style w:type="paragraph" w:styleId="western">
    <w:name w:val="western"/>
    <w:basedOn w:val="Normal"/>
    <w:qFormat/>
    <w:pPr>
      <w:keepNext w:val="true"/>
      <w:widowControl/>
      <w:spacing w:before="280" w:after="0"/>
      <w:jc w:val="both"/>
    </w:pPr>
    <w:rPr>
      <w:rFonts w:eastAsia="Times New Roman"/>
      <w:sz w:val="20"/>
      <w:szCs w:val="20"/>
      <w:lang w:eastAsia="fr-FR"/>
    </w:rPr>
  </w:style>
  <w:style w:type="paragraph" w:styleId="Title">
    <w:name w:val="Title"/>
    <w:basedOn w:val="Normal"/>
    <w:next w:val="Normal"/>
    <w:link w:val="TitreCar"/>
    <w:qFormat/>
    <w:pPr>
      <w:spacing w:before="0" w:after="0"/>
      <w:contextualSpacing/>
    </w:pPr>
    <w:rPr>
      <w:rFonts w:ascii="Cambria" w:hAnsi="Cambria" w:eastAsia="Times New Roman" w:cs="Times New Roman"/>
      <w:color w:val="17365D"/>
      <w:spacing w:val="5"/>
      <w:kern w:val="2"/>
      <w:sz w:val="52"/>
      <w:szCs w:val="52"/>
      <w:lang w:eastAsia="fr-FR"/>
    </w:rPr>
  </w:style>
  <w:style w:type="paragraph" w:styleId="TM42">
    <w:name w:val="TM 42"/>
    <w:basedOn w:val="Normal"/>
    <w:next w:val="Normal"/>
    <w:autoRedefine/>
    <w:qFormat/>
    <w:pPr>
      <w:widowControl/>
      <w:spacing w:lineRule="exact" w:line="280"/>
      <w:ind w:hanging="0" w:left="600" w:right="0"/>
    </w:pPr>
    <w:rPr>
      <w:rFonts w:ascii="Calibri" w:hAnsi="Calibri" w:eastAsia="Times New Roman" w:cs="Calibri"/>
      <w:sz w:val="18"/>
      <w:szCs w:val="18"/>
      <w:lang w:eastAsia="fr-FR"/>
    </w:rPr>
  </w:style>
  <w:style w:type="paragraph" w:styleId="TM52">
    <w:name w:val="TM 52"/>
    <w:basedOn w:val="Normal"/>
    <w:next w:val="Normal"/>
    <w:autoRedefine/>
    <w:qFormat/>
    <w:pPr>
      <w:widowControl/>
      <w:spacing w:lineRule="exact" w:line="280"/>
      <w:ind w:hanging="0" w:left="800" w:right="0"/>
    </w:pPr>
    <w:rPr>
      <w:rFonts w:ascii="Calibri" w:hAnsi="Calibri" w:eastAsia="Times New Roman" w:cs="Calibri"/>
      <w:sz w:val="18"/>
      <w:szCs w:val="18"/>
      <w:lang w:eastAsia="fr-FR"/>
    </w:rPr>
  </w:style>
  <w:style w:type="paragraph" w:styleId="TM62">
    <w:name w:val="TM 62"/>
    <w:basedOn w:val="Normal"/>
    <w:next w:val="Normal"/>
    <w:autoRedefine/>
    <w:qFormat/>
    <w:pPr>
      <w:widowControl/>
      <w:spacing w:lineRule="exact" w:line="280"/>
      <w:ind w:hanging="0" w:left="1000" w:right="0"/>
    </w:pPr>
    <w:rPr>
      <w:rFonts w:ascii="Calibri" w:hAnsi="Calibri" w:eastAsia="Times New Roman" w:cs="Calibri"/>
      <w:sz w:val="18"/>
      <w:szCs w:val="18"/>
      <w:lang w:eastAsia="fr-FR"/>
    </w:rPr>
  </w:style>
  <w:style w:type="paragraph" w:styleId="TM72">
    <w:name w:val="TM 72"/>
    <w:basedOn w:val="Normal"/>
    <w:next w:val="Normal"/>
    <w:autoRedefine/>
    <w:qFormat/>
    <w:pPr>
      <w:widowControl/>
      <w:spacing w:lineRule="exact" w:line="280"/>
      <w:ind w:hanging="0" w:left="1200" w:right="0"/>
    </w:pPr>
    <w:rPr>
      <w:rFonts w:ascii="Calibri" w:hAnsi="Calibri" w:eastAsia="Times New Roman" w:cs="Calibri"/>
      <w:sz w:val="18"/>
      <w:szCs w:val="18"/>
      <w:lang w:eastAsia="fr-FR"/>
    </w:rPr>
  </w:style>
  <w:style w:type="paragraph" w:styleId="TM82">
    <w:name w:val="TM 82"/>
    <w:basedOn w:val="Normal"/>
    <w:next w:val="Normal"/>
    <w:autoRedefine/>
    <w:qFormat/>
    <w:pPr>
      <w:widowControl/>
      <w:spacing w:lineRule="exact" w:line="280"/>
      <w:ind w:hanging="0" w:left="1400" w:right="0"/>
    </w:pPr>
    <w:rPr>
      <w:rFonts w:ascii="Calibri" w:hAnsi="Calibri" w:eastAsia="Times New Roman" w:cs="Calibri"/>
      <w:sz w:val="18"/>
      <w:szCs w:val="18"/>
      <w:lang w:eastAsia="fr-FR"/>
    </w:rPr>
  </w:style>
  <w:style w:type="paragraph" w:styleId="TM92">
    <w:name w:val="TM 92"/>
    <w:basedOn w:val="Normal"/>
    <w:next w:val="Normal"/>
    <w:autoRedefine/>
    <w:qFormat/>
    <w:pPr>
      <w:widowControl/>
      <w:spacing w:lineRule="exact" w:line="280"/>
      <w:ind w:hanging="0" w:left="1600" w:right="0"/>
    </w:pPr>
    <w:rPr>
      <w:rFonts w:ascii="Calibri" w:hAnsi="Calibri" w:eastAsia="Times New Roman" w:cs="Calibri"/>
      <w:sz w:val="18"/>
      <w:szCs w:val="18"/>
      <w:lang w:eastAsia="fr-FR"/>
    </w:rPr>
  </w:style>
  <w:style w:type="paragraph" w:styleId="NormalWeb">
    <w:name w:val="Normal (Web)"/>
    <w:basedOn w:val="Normal"/>
    <w:qFormat/>
    <w:pPr>
      <w:widowControl/>
      <w:spacing w:before="280" w:after="280"/>
    </w:pPr>
    <w:rPr>
      <w:rFonts w:ascii="Times New Roman" w:hAnsi="Times New Roman" w:eastAsia="Times New Roman" w:cs="Times New Roman"/>
      <w:sz w:val="24"/>
      <w:szCs w:val="24"/>
      <w:lang w:eastAsia="fr-FR"/>
    </w:rPr>
  </w:style>
  <w:style w:type="paragraph" w:styleId="Contenudetableau">
    <w:name w:val="Contenu de tableau"/>
    <w:basedOn w:val="Normal"/>
    <w:qFormat/>
    <w:pPr>
      <w:suppressLineNumbers/>
    </w:pPr>
    <w:rPr>
      <w:sz w:val="17"/>
    </w:rPr>
  </w:style>
  <w:style w:type="paragraph" w:styleId="Tableau">
    <w:name w:val="Tableau"/>
    <w:basedOn w:val="Caption"/>
    <w:qFormat/>
    <w:pPr/>
    <w:rPr>
      <w:i w:val="false"/>
      <w:sz w:val="17"/>
    </w:rPr>
  </w:style>
  <w:style w:type="paragraph" w:styleId="Sansinterligne">
    <w:name w:val="Sans interligne"/>
    <w:qFormat/>
    <w:pPr>
      <w:widowControl/>
      <w:suppressAutoHyphens w:val="true"/>
      <w:overflowPunct w:val="fals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2Centr">
    <w:name w:val="2 Centré"/>
    <w:basedOn w:val="Normal"/>
    <w:qFormat/>
    <w:pPr>
      <w:spacing w:before="0" w:after="0"/>
      <w:jc w:val="center"/>
    </w:pPr>
    <w:rPr>
      <w:rFonts w:eastAsia="MS Mincho" w:cs="Times New Roman"/>
    </w:rPr>
  </w:style>
  <w:style w:type="paragraph" w:styleId="Titredetableau">
    <w:name w:val="Titre de tableau"/>
    <w:basedOn w:val="Contenudetableau"/>
    <w:qFormat/>
    <w:pPr>
      <w:suppressLineNumbers/>
      <w:jc w:val="center"/>
    </w:pPr>
    <w:rPr>
      <w:b/>
      <w:bCs/>
    </w:rPr>
  </w:style>
  <w:style w:type="paragraph" w:styleId="LO-Normal1">
    <w:name w:val="LO-Normal1"/>
    <w:qFormat/>
    <w:pPr>
      <w:widowControl w:val="false"/>
      <w:suppressAutoHyphens w:val="true"/>
      <w:overflowPunct w:val="true"/>
      <w:bidi w:val="0"/>
      <w:spacing w:lineRule="exact" w:line="320" w:before="120" w:after="240"/>
      <w:jc w:val="both"/>
    </w:pPr>
    <w:rPr>
      <w:rFonts w:ascii="Arial" w:hAnsi="Arial" w:eastAsia="Arial" w:cs="Arial"/>
      <w:b w:val="false"/>
      <w:bCs w:val="false"/>
      <w:color w:val="00000A"/>
      <w:kern w:val="0"/>
      <w:sz w:val="20"/>
      <w:szCs w:val="20"/>
      <w:lang w:val="fr-FR" w:eastAsia="en-US" w:bidi="ar-SA"/>
    </w:rPr>
  </w:style>
  <w:style w:type="numbering" w:styleId="Aucuneliste1">
    <w:name w:val="Aucune liste1"/>
    <w:qFormat/>
  </w:style>
  <w:style w:type="numbering" w:styleId="Aucuneliste2">
    <w:name w:val="Aucune liste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8</Pages>
  <Words>849</Words>
  <Characters>4906</Characters>
  <CharactersWithSpaces>5658</CharactersWithSpaces>
  <Paragraphs>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2025-03-10T16:41:18Z</dcterms:created>
  <dc:creator/>
  <dc:description/>
  <dc:language>fr-FR</dc:language>
  <cp:lastModifiedBy/>
  <cp:revision>1</cp:revision>
  <dc:subject/>
  <dc:title>Impression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