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963" w:rsidRDefault="007D71CF">
      <w:pPr>
        <w:ind w:left="3400" w:right="33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25pt;height:50.25pt">
            <v:imagedata r:id="rId6" o:title=""/>
          </v:shape>
        </w:pict>
      </w: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0A1963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0A1963" w:rsidRDefault="007D71CF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0A1963" w:rsidRDefault="007D71CF">
      <w:pPr>
        <w:spacing w:line="240" w:lineRule="exact"/>
      </w:pPr>
      <w:r>
        <w:t xml:space="preserve"> </w:t>
      </w:r>
    </w:p>
    <w:p w:rsidR="000A1963" w:rsidRDefault="000A1963">
      <w:pPr>
        <w:spacing w:after="220" w:line="240" w:lineRule="exact"/>
      </w:pPr>
    </w:p>
    <w:p w:rsidR="000A1963" w:rsidRDefault="007D71CF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line="240" w:lineRule="exact"/>
      </w:pPr>
    </w:p>
    <w:p w:rsidR="000A1963" w:rsidRDefault="000A1963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0A1963" w:rsidRPr="007D71C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0A1963" w:rsidRDefault="0046209C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 25-DPI-751-TX</w:t>
            </w:r>
            <w:r w:rsidR="007D71CF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 : Travaux de remplacement de luminaires à la Bibliothèque Ingénieurs</w:t>
            </w:r>
          </w:p>
        </w:tc>
      </w:tr>
    </w:tbl>
    <w:p w:rsidR="000A1963" w:rsidRPr="007D71CF" w:rsidRDefault="007D71CF">
      <w:pPr>
        <w:spacing w:line="240" w:lineRule="exact"/>
        <w:rPr>
          <w:lang w:val="fr-FR"/>
        </w:rPr>
      </w:pPr>
      <w:r w:rsidRPr="007D71CF">
        <w:rPr>
          <w:lang w:val="fr-FR"/>
        </w:rPr>
        <w:t xml:space="preserve"> </w:t>
      </w:r>
    </w:p>
    <w:p w:rsidR="000A1963" w:rsidRPr="007D71CF" w:rsidRDefault="000A1963">
      <w:pPr>
        <w:spacing w:line="240" w:lineRule="exact"/>
        <w:rPr>
          <w:lang w:val="fr-FR"/>
        </w:rPr>
      </w:pPr>
    </w:p>
    <w:p w:rsidR="000A1963" w:rsidRPr="007D71CF" w:rsidRDefault="000A1963">
      <w:pPr>
        <w:spacing w:line="240" w:lineRule="exact"/>
        <w:rPr>
          <w:lang w:val="fr-FR"/>
        </w:rPr>
      </w:pPr>
    </w:p>
    <w:p w:rsidR="000A1963" w:rsidRPr="007D71CF" w:rsidRDefault="000A1963">
      <w:pPr>
        <w:spacing w:line="240" w:lineRule="exact"/>
        <w:rPr>
          <w:lang w:val="fr-FR"/>
        </w:rPr>
      </w:pPr>
    </w:p>
    <w:p w:rsidR="000A1963" w:rsidRPr="007D71CF" w:rsidRDefault="000A1963">
      <w:pPr>
        <w:spacing w:line="240" w:lineRule="exact"/>
        <w:rPr>
          <w:lang w:val="fr-FR"/>
        </w:rPr>
      </w:pPr>
    </w:p>
    <w:p w:rsidR="000A1963" w:rsidRPr="007D71CF" w:rsidRDefault="000A1963">
      <w:pPr>
        <w:spacing w:after="40" w:line="240" w:lineRule="exact"/>
        <w:rPr>
          <w:lang w:val="fr-FR"/>
        </w:rPr>
      </w:pPr>
    </w:p>
    <w:p w:rsidR="000A1963" w:rsidRDefault="000A1963">
      <w:pPr>
        <w:spacing w:after="100" w:line="240" w:lineRule="exact"/>
        <w:rPr>
          <w:rFonts w:ascii="Arial" w:eastAsia="Arial" w:hAnsi="Arial" w:cs="Arial"/>
          <w:color w:val="000000"/>
          <w:sz w:val="14"/>
          <w:lang w:val="fr-FR"/>
        </w:rPr>
      </w:pPr>
    </w:p>
    <w:p w:rsidR="007D71CF" w:rsidRPr="0046209C" w:rsidRDefault="007D71CF">
      <w:pPr>
        <w:spacing w:after="100" w:line="240" w:lineRule="exact"/>
        <w:rPr>
          <w:lang w:val="fr-FR"/>
        </w:rPr>
      </w:pPr>
    </w:p>
    <w:p w:rsidR="007D71CF" w:rsidRPr="0046209C" w:rsidRDefault="007D71CF">
      <w:pPr>
        <w:spacing w:after="100" w:line="240" w:lineRule="exact"/>
        <w:rPr>
          <w:lang w:val="fr-FR"/>
        </w:rPr>
      </w:pPr>
    </w:p>
    <w:p w:rsidR="007D71CF" w:rsidRPr="0046209C" w:rsidRDefault="007D71CF">
      <w:pPr>
        <w:spacing w:after="100" w:line="240" w:lineRule="exact"/>
        <w:rPr>
          <w:lang w:val="fr-FR"/>
        </w:rPr>
      </w:pPr>
    </w:p>
    <w:p w:rsidR="007D71CF" w:rsidRPr="0046209C" w:rsidRDefault="007D71CF">
      <w:pPr>
        <w:spacing w:after="100" w:line="240" w:lineRule="exact"/>
        <w:rPr>
          <w:lang w:val="fr-FR"/>
        </w:rPr>
      </w:pPr>
    </w:p>
    <w:p w:rsidR="000A1963" w:rsidRDefault="007D71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0A1963" w:rsidRDefault="007D71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0A1963" w:rsidRDefault="007D71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0A1963" w:rsidRDefault="007D71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0A1963" w:rsidRDefault="007D71CF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0A1963" w:rsidRDefault="000A1963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0A1963">
          <w:pgSz w:w="11900" w:h="16840"/>
          <w:pgMar w:top="1400" w:right="1140" w:bottom="1440" w:left="1140" w:header="1400" w:footer="1440" w:gutter="0"/>
          <w:cols w:space="708"/>
        </w:sectPr>
      </w:pPr>
    </w:p>
    <w:p w:rsidR="000A1963" w:rsidRDefault="007D71CF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0A1963" w:rsidRPr="0046209C" w:rsidRDefault="000A1963">
      <w:pPr>
        <w:spacing w:after="80" w:line="240" w:lineRule="exact"/>
        <w:rPr>
          <w:lang w:val="fr-FR"/>
        </w:rPr>
      </w:pPr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1 - Identification de l'acheteur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2 - Identification du co-contractant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3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3 - Dispositions générales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3.1 - Objet</w:t>
        </w:r>
        <w:bookmarkStart w:id="0" w:name="_GoBack"/>
        <w:bookmarkEnd w:id="0"/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_Toc256000003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4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3.2 - Mode de passation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_Toc256000004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noProof/>
            <w:lang w:val="fr-FR"/>
          </w:rPr>
          <w:t>3.3 - Forme de contrat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_Toc256000005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noProof/>
            <w:lang w:val="fr-FR"/>
          </w:rPr>
          <w:t>4 - Prix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_Toc256000006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noProof/>
            <w:lang w:val="fr-FR"/>
          </w:rPr>
          <w:t>5 - Durée et Délais d'exécution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_Toc256000007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noProof/>
            <w:lang w:val="fr-FR"/>
          </w:rPr>
          <w:t>6 - Paiement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_Toc256000008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5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noProof/>
            <w:lang w:val="fr-FR"/>
          </w:rPr>
          <w:t>7 - Avance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_Toc256000009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6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noProof/>
            <w:lang w:val="fr-FR"/>
          </w:rPr>
          <w:t>8 - Nomenclature(s)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_Toc256000010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noProof/>
            <w:lang w:val="fr-FR"/>
          </w:rPr>
          <w:t>9 - Signature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_Toc256000011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7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noProof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  <w:noProof/>
          </w:rPr>
          <w:tab/>
        </w:r>
        <w:r>
          <w:rPr>
            <w:rFonts w:ascii="Arial" w:eastAsia="Arial" w:hAnsi="Arial" w:cs="Arial"/>
            <w:noProof/>
          </w:rPr>
          <w:fldChar w:fldCharType="begin"/>
        </w:r>
        <w:r>
          <w:rPr>
            <w:rFonts w:ascii="Arial" w:eastAsia="Arial" w:hAnsi="Arial" w:cs="Arial"/>
            <w:noProof/>
          </w:rPr>
          <w:instrText xml:space="preserve"> PAGEREF _Toc256000012 \h </w:instrText>
        </w:r>
        <w:r>
          <w:rPr>
            <w:rFonts w:ascii="Arial" w:eastAsia="Arial" w:hAnsi="Arial" w:cs="Arial"/>
            <w:noProof/>
          </w:rPr>
        </w:r>
        <w:r>
          <w:rPr>
            <w:rFonts w:ascii="Arial" w:eastAsia="Arial" w:hAnsi="Arial" w:cs="Arial"/>
            <w:noProof/>
          </w:rPr>
          <w:fldChar w:fldCharType="separate"/>
        </w:r>
        <w:r w:rsidR="00344C61">
          <w:rPr>
            <w:rFonts w:ascii="Arial" w:eastAsia="Arial" w:hAnsi="Arial" w:cs="Arial"/>
            <w:noProof/>
          </w:rPr>
          <w:t>9</w:t>
        </w:r>
        <w:r>
          <w:rPr>
            <w:rFonts w:ascii="Arial" w:eastAsia="Arial" w:hAnsi="Arial" w:cs="Arial"/>
            <w:noProof/>
          </w:rPr>
          <w:fldChar w:fldCharType="end"/>
        </w:r>
      </w:hyperlink>
    </w:p>
    <w:p w:rsidR="000A1963" w:rsidRDefault="007D71CF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0A196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" w:name="ArtL1_AE-3-A2"/>
      <w:bookmarkStart w:id="2" w:name="_Toc256000000"/>
      <w:bookmarkEnd w:id="1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2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0A1963" w:rsidRDefault="007D71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maîtrise d'œuvre sera assurée par le maître de l'ouvrage lui-même.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3" w:name="ArtL1_AE-3-A3"/>
      <w:bookmarkStart w:id="4" w:name="_Toc256000001"/>
      <w:bookmarkEnd w:id="3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4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3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963" w:rsidRPr="007D71C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3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0A1963" w:rsidRPr="007D71C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963" w:rsidRPr="007D71C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3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0A1963" w:rsidRPr="007D71CF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0A1963">
      <w:pPr>
        <w:sectPr w:rsidR="000A1963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3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3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 w:rsidRPr="007D71C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0A1963" w:rsidRPr="007D71CF" w:rsidRDefault="007D71CF">
      <w:pPr>
        <w:spacing w:line="240" w:lineRule="exact"/>
        <w:rPr>
          <w:lang w:val="fr-FR"/>
        </w:rPr>
      </w:pPr>
      <w:r w:rsidRPr="007D71C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963" w:rsidRPr="007D71CF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0A1963" w:rsidRDefault="007D71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Dispositions générales</w:t>
      </w:r>
      <w:bookmarkEnd w:id="6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0A1963" w:rsidRDefault="007D71CF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0A1963" w:rsidRDefault="000A1963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2"/>
        <w:spacing w:line="230" w:lineRule="exact"/>
        <w:jc w:val="both"/>
        <w:rPr>
          <w:color w:val="000000"/>
          <w:lang w:val="fr-FR"/>
        </w:rPr>
        <w:sectPr w:rsidR="000A1963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Travaux de remplacement de luminaires à la </w:t>
      </w:r>
      <w:r w:rsidR="0046209C">
        <w:rPr>
          <w:color w:val="000000"/>
          <w:lang w:val="fr-FR"/>
        </w:rPr>
        <w:t>Bibliothèque</w:t>
      </w:r>
      <w:r>
        <w:rPr>
          <w:color w:val="000000"/>
          <w:lang w:val="fr-FR"/>
        </w:rPr>
        <w:t xml:space="preserve"> Ingénieurs - Campus Brabois Ingénierie à Vandœuvre-lès-Nancy pour le compte de l'Université de Lorraine.</w:t>
      </w:r>
      <w:r>
        <w:rPr>
          <w:color w:val="000000"/>
          <w:lang w:val="fr-FR"/>
        </w:rPr>
        <w:cr/>
      </w:r>
    </w:p>
    <w:p w:rsidR="000A1963" w:rsidRDefault="007D71C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10"/>
    </w:p>
    <w:p w:rsidR="000A1963" w:rsidRDefault="007D71C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0A1963" w:rsidRDefault="007D71CF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:rsidR="000A1963" w:rsidRDefault="007D71CF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du prix global forfaitaire suivant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solution de base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0A1963" w:rsidRPr="007D71CF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0A1963" w:rsidRPr="007D71CF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</w:t>
            </w:r>
            <w:r w:rsidR="0046209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(taux 20%)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0A1963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0A1963">
        <w:trPr>
          <w:trHeight w:val="382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Tranche optionnelle 1 : collerette d'adaptation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0A1963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pour la variante proposée numéro : .........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0A196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A196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TVA (taux de </w:t>
            </w:r>
            <w:r w:rsidR="0046209C"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A196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0A1963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1963" w:rsidRDefault="007D71CF">
            <w:pPr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:rsidR="000A1963" w:rsidRDefault="007D71CF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6"/>
    </w:p>
    <w:p w:rsidR="000A1963" w:rsidRDefault="007D71CF">
      <w:pPr>
        <w:spacing w:line="60" w:lineRule="exact"/>
        <w:rPr>
          <w:sz w:val="6"/>
        </w:rPr>
      </w:pPr>
      <w:r>
        <w:t xml:space="preserve"> 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est défini(e) au CCAP et ne peut en aucun cas être modifié(e).</w:t>
      </w:r>
    </w:p>
    <w:p w:rsidR="000A1963" w:rsidRDefault="007D71C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d'exécution débutera à compter de la date fixée dans le CCAP.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Paiement</w:t>
      </w:r>
      <w:bookmarkEnd w:id="18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0A1963">
      <w:pPr>
        <w:sectPr w:rsidR="000A1963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0A1963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7D71CF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0A1963" w:rsidRDefault="000A1963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0A1963" w:rsidRDefault="007D71CF">
      <w:pPr>
        <w:spacing w:after="20" w:line="240" w:lineRule="exact"/>
      </w:pPr>
      <w: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 w:rsidRPr="007D71C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2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0A1963" w:rsidRPr="007D71CF" w:rsidRDefault="007D71CF">
      <w:pPr>
        <w:spacing w:line="240" w:lineRule="exact"/>
        <w:rPr>
          <w:lang w:val="fr-FR"/>
        </w:rPr>
      </w:pPr>
      <w:r w:rsidRPr="007D71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 w:rsidRPr="007D71C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3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0A1963" w:rsidRPr="007D71CF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Pr="007D71CF" w:rsidRDefault="000A196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Pr="007D71CF" w:rsidRDefault="000A196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Pr="007D71CF" w:rsidRDefault="000A1963">
            <w:pPr>
              <w:rPr>
                <w:lang w:val="fr-FR"/>
              </w:rPr>
            </w:pPr>
          </w:p>
        </w:tc>
      </w:tr>
    </w:tbl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Avance</w:t>
      </w:r>
      <w:bookmarkEnd w:id="20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4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5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  <w:sectPr w:rsidR="000A1963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lastRenderedPageBreak/>
        <w:t>8 - Nomenclature(s)</w:t>
      </w:r>
      <w:bookmarkEnd w:id="22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A1963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0A1963" w:rsidRPr="007D71C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câblage et d'installations électriques</w:t>
            </w:r>
          </w:p>
        </w:tc>
      </w:tr>
    </w:tbl>
    <w:p w:rsidR="000A1963" w:rsidRPr="007D71CF" w:rsidRDefault="007D71CF">
      <w:pPr>
        <w:spacing w:after="20" w:line="240" w:lineRule="exact"/>
        <w:rPr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7D71CF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t>9 - Signature</w:t>
      </w:r>
      <w:bookmarkEnd w:id="24"/>
    </w:p>
    <w:p w:rsidR="000A1963" w:rsidRPr="007D71CF" w:rsidRDefault="007D71CF">
      <w:pPr>
        <w:spacing w:line="60" w:lineRule="exact"/>
        <w:rPr>
          <w:sz w:val="6"/>
          <w:lang w:val="fr-FR"/>
        </w:rPr>
      </w:pPr>
      <w:r w:rsidRPr="007D71CF">
        <w:rPr>
          <w:lang w:val="fr-FR"/>
        </w:rPr>
        <w:t xml:space="preserve"> 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0A1963" w:rsidRDefault="007D71C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344C61" w:rsidRDefault="00344C6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0A1963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0A1963" w:rsidRDefault="000A196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0A1963" w:rsidRDefault="007D71CF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6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196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7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196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8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1963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</w:tbl>
    <w:p w:rsidR="000A1963" w:rsidRDefault="007D71C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49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A1963" w:rsidRDefault="007D71CF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A1963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</w:tbl>
    <w:p w:rsidR="000A1963" w:rsidRDefault="007D71C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50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0A196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rPr>
                <w:sz w:val="2"/>
              </w:rPr>
            </w:pPr>
            <w:r>
              <w:pict>
                <v:shape id="_x0000_i1051" type="#_x0000_t75" style="width:12pt;height:12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0A1963" w:rsidRDefault="000A196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A1963" w:rsidRDefault="007D71CF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0A1963">
          <w:footerReference w:type="default" r:id="rId1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A1963" w:rsidRDefault="007D71CF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5" w:name="ArtL1_A-CT"/>
      <w:bookmarkStart w:id="26" w:name="_Toc256000012"/>
      <w:bookmarkEnd w:id="25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6"/>
    </w:p>
    <w:p w:rsidR="000A1963" w:rsidRPr="007D71CF" w:rsidRDefault="007D71CF">
      <w:pPr>
        <w:spacing w:after="60" w:line="240" w:lineRule="exact"/>
        <w:rPr>
          <w:lang w:val="fr-FR"/>
        </w:rPr>
      </w:pPr>
      <w:r w:rsidRPr="007D71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0A196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0A1963" w:rsidRDefault="007D71CF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0A196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0A1963" w:rsidRDefault="000A196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  <w:tr w:rsidR="000A196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0A1963" w:rsidRDefault="000A196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  <w:tr w:rsidR="000A196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0A1963" w:rsidRDefault="000A196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  <w:tr w:rsidR="000A196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0A1963" w:rsidRDefault="000A196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  <w:tr w:rsidR="000A1963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0A1963" w:rsidRDefault="007D71CF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0A1963" w:rsidRDefault="000A1963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  <w:tr w:rsidR="000A1963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7D71CF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A1963" w:rsidRDefault="000A1963"/>
        </w:tc>
      </w:tr>
    </w:tbl>
    <w:p w:rsidR="000A1963" w:rsidRDefault="000A1963"/>
    <w:sectPr w:rsidR="000A1963">
      <w:footerReference w:type="default" r:id="rId1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1CF" w:rsidRDefault="007D71CF">
      <w:r>
        <w:separator/>
      </w:r>
    </w:p>
  </w:endnote>
  <w:endnote w:type="continuationSeparator" w:id="0">
    <w:p w:rsidR="007D71CF" w:rsidRDefault="007D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1CF" w:rsidRDefault="007D71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D71C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751-TX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1CF" w:rsidRDefault="007D71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7D71CF" w:rsidRPr="007D71CF" w:rsidRDefault="007D71CF">
    <w:pPr>
      <w:spacing w:after="160" w:line="240" w:lineRule="exact"/>
      <w:rPr>
        <w:lang w:val="fr-FR"/>
      </w:rPr>
    </w:pPr>
  </w:p>
  <w:p w:rsidR="007D71CF" w:rsidRPr="007D71CF" w:rsidRDefault="007D71C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D71C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751-TX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1CF" w:rsidRDefault="007D71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Pavé à répéter et à remplir par le candidat pour chaque variante proposée </w:t>
    </w:r>
  </w:p>
  <w:p w:rsidR="007D71CF" w:rsidRPr="007D71CF" w:rsidRDefault="007D71CF">
    <w:pPr>
      <w:spacing w:after="160" w:line="240" w:lineRule="exact"/>
      <w:rPr>
        <w:lang w:val="fr-FR"/>
      </w:rPr>
    </w:pPr>
  </w:p>
  <w:p w:rsidR="007D71CF" w:rsidRPr="007D71CF" w:rsidRDefault="007D71C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D71C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751-TX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1CF" w:rsidRDefault="007D71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7D71CF" w:rsidRPr="007D71CF" w:rsidRDefault="007D71CF">
    <w:pPr>
      <w:spacing w:after="160" w:line="240" w:lineRule="exact"/>
      <w:rPr>
        <w:lang w:val="fr-FR"/>
      </w:rPr>
    </w:pPr>
  </w:p>
  <w:p w:rsidR="007D71CF" w:rsidRPr="007D71CF" w:rsidRDefault="007D71CF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D71C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751-TX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1CF" w:rsidRDefault="007D71C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</w:t>
    </w:r>
    <w:proofErr w:type="gramStart"/>
    <w:r>
      <w:rPr>
        <w:color w:val="000000"/>
        <w:sz w:val="16"/>
        <w:lang w:val="fr-FR"/>
      </w:rPr>
      <w:t>signature originales</w:t>
    </w:r>
    <w:proofErr w:type="gramEnd"/>
    <w:r>
      <w:rPr>
        <w:color w:val="000000"/>
        <w:sz w:val="16"/>
        <w:lang w:val="fr-FR"/>
      </w:rPr>
      <w:t xml:space="preserve"> </w:t>
    </w:r>
  </w:p>
  <w:p w:rsidR="007D71CF" w:rsidRDefault="007D71CF">
    <w:pPr>
      <w:spacing w:after="160" w:line="240" w:lineRule="exact"/>
    </w:pPr>
  </w:p>
  <w:p w:rsidR="007D71CF" w:rsidRDefault="007D71C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D71CF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751-TX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D71CF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751-TX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D71CF" w:rsidRDefault="007D71CF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1CF" w:rsidRDefault="007D71CF">
      <w:r>
        <w:separator/>
      </w:r>
    </w:p>
  </w:footnote>
  <w:footnote w:type="continuationSeparator" w:id="0">
    <w:p w:rsidR="007D71CF" w:rsidRDefault="007D71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963"/>
    <w:rsid w:val="000A1963"/>
    <w:rsid w:val="00344C61"/>
    <w:rsid w:val="0046209C"/>
    <w:rsid w:val="007D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,"/>
  <w:listSeparator w:val=";"/>
  <w14:docId w14:val="4C26909A"/>
  <w15:docId w15:val="{B1DD6F22-9279-4A90-B935-78C9DA1DD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1562</Words>
  <Characters>8596</Characters>
  <Application>Microsoft Office Word</Application>
  <DocSecurity>0</DocSecurity>
  <Lines>71</Lines>
  <Paragraphs>20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Erwan Moisson</cp:lastModifiedBy>
  <cp:revision>3</cp:revision>
  <dcterms:created xsi:type="dcterms:W3CDTF">2025-03-10T14:23:00Z</dcterms:created>
  <dcterms:modified xsi:type="dcterms:W3CDTF">2025-03-10T14:59:00Z</dcterms:modified>
</cp:coreProperties>
</file>