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D537F" w14:textId="77777777" w:rsidR="00B175C0" w:rsidRPr="00B175C0" w:rsidRDefault="00B175C0" w:rsidP="00B175C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B175C0">
        <w:rPr>
          <w:sz w:val="36"/>
          <w:szCs w:val="36"/>
        </w:rPr>
        <w:t>Annexe Explicative</w:t>
      </w:r>
      <w:r>
        <w:rPr>
          <w:sz w:val="36"/>
          <w:szCs w:val="36"/>
        </w:rPr>
        <w:t xml:space="preserve"> – réponse candidat</w:t>
      </w:r>
    </w:p>
    <w:p w14:paraId="7E0901A1" w14:textId="77777777" w:rsidR="00B175C0" w:rsidRDefault="00B175C0" w:rsidP="00EB324C">
      <w:pPr>
        <w:pStyle w:val="Sansinterligne"/>
      </w:pPr>
    </w:p>
    <w:p w14:paraId="3A907D2B" w14:textId="0556A226" w:rsidR="00B175C0" w:rsidRPr="00B175C0" w:rsidRDefault="00FC6BD2" w:rsidP="00B175C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INFORMATION IMPORTANTE</w:t>
      </w:r>
    </w:p>
    <w:p w14:paraId="541EA1E1" w14:textId="77777777" w:rsidR="00B175C0" w:rsidRDefault="00B175C0" w:rsidP="00EB324C">
      <w:pPr>
        <w:pStyle w:val="Sansinterligne"/>
      </w:pPr>
    </w:p>
    <w:p w14:paraId="3635049D" w14:textId="77777777" w:rsidR="00B175C0" w:rsidRDefault="00B175C0" w:rsidP="00EB324C">
      <w:pPr>
        <w:pStyle w:val="Sansinterligne"/>
      </w:pPr>
    </w:p>
    <w:p w14:paraId="2AFEC6A4" w14:textId="77777777" w:rsidR="00B175C0" w:rsidRDefault="00B175C0" w:rsidP="00EB324C">
      <w:pPr>
        <w:pStyle w:val="Sansinterligne"/>
      </w:pPr>
    </w:p>
    <w:p w14:paraId="0B173F9F" w14:textId="77777777" w:rsidR="00EB324C" w:rsidRDefault="00866355" w:rsidP="00EB324C">
      <w:pPr>
        <w:pStyle w:val="Sansinterligne"/>
      </w:pPr>
      <w:r>
        <w:t xml:space="preserve">Le CHD Vendée </w:t>
      </w:r>
      <w:r w:rsidR="00EB324C">
        <w:t>est doté du logiciel de gestion marchés publics EPICURE de la société PHARMATIC.</w:t>
      </w:r>
    </w:p>
    <w:p w14:paraId="15F07987" w14:textId="77777777" w:rsidR="00866355" w:rsidRDefault="00866355" w:rsidP="00EB324C">
      <w:pPr>
        <w:pStyle w:val="Sansinterligne"/>
      </w:pPr>
    </w:p>
    <w:p w14:paraId="4572DD73" w14:textId="77777777" w:rsidR="007625B7" w:rsidRDefault="007625B7" w:rsidP="00EB324C">
      <w:pPr>
        <w:pStyle w:val="Sansinterligne"/>
      </w:pPr>
      <w:r>
        <w:t xml:space="preserve">L’allotissement et les quantités par établissement (catalogue des besoins) </w:t>
      </w:r>
      <w:r w:rsidR="00E3214A">
        <w:t>seront transmis au format .</w:t>
      </w:r>
      <w:proofErr w:type="spellStart"/>
      <w:r w:rsidR="00E3214A">
        <w:t>cmp</w:t>
      </w:r>
      <w:proofErr w:type="spellEnd"/>
      <w:r w:rsidR="00E3214A">
        <w:t xml:space="preserve"> et PDF</w:t>
      </w:r>
      <w:r w:rsidR="00D96DD7">
        <w:t xml:space="preserve"> ou EXCEL</w:t>
      </w:r>
    </w:p>
    <w:p w14:paraId="62A66176" w14:textId="77777777" w:rsidR="0048669C" w:rsidRDefault="0048669C" w:rsidP="00EB324C">
      <w:pPr>
        <w:pStyle w:val="Sansinterligne"/>
      </w:pPr>
    </w:p>
    <w:p w14:paraId="23F5E028" w14:textId="77777777" w:rsidR="007625B7" w:rsidRDefault="0048669C" w:rsidP="00EB324C">
      <w:pPr>
        <w:pStyle w:val="Sansinterligne"/>
      </w:pPr>
      <w:r>
        <w:t xml:space="preserve">1/ </w:t>
      </w:r>
      <w:r w:rsidR="007625B7">
        <w:t>Pour lire le fichier .</w:t>
      </w:r>
      <w:proofErr w:type="spellStart"/>
      <w:r w:rsidR="007625B7">
        <w:t>cmp</w:t>
      </w:r>
      <w:proofErr w:type="spellEnd"/>
      <w:r w:rsidR="007625B7">
        <w:t>, le candidat peut utiliser soit :</w:t>
      </w:r>
    </w:p>
    <w:p w14:paraId="2AA534C6" w14:textId="77777777" w:rsidR="007625B7" w:rsidRDefault="007625B7" w:rsidP="00EB324C">
      <w:pPr>
        <w:pStyle w:val="Sansinterligne"/>
      </w:pPr>
      <w:r>
        <w:tab/>
      </w:r>
    </w:p>
    <w:p w14:paraId="1EE66C65" w14:textId="77777777" w:rsidR="00E3214A" w:rsidRPr="00E3214A" w:rsidRDefault="007625B7" w:rsidP="007625B7">
      <w:pPr>
        <w:pStyle w:val="Sansinterligne"/>
        <w:ind w:firstLine="708"/>
        <w:rPr>
          <w:b/>
        </w:rPr>
      </w:pPr>
      <w:r>
        <w:t xml:space="preserve">- </w:t>
      </w:r>
      <w:r w:rsidRPr="00E3214A">
        <w:rPr>
          <w:b/>
        </w:rPr>
        <w:t xml:space="preserve">le logiciel gratuit </w:t>
      </w:r>
      <w:proofErr w:type="spellStart"/>
      <w:r w:rsidRPr="00E3214A">
        <w:rPr>
          <w:b/>
        </w:rPr>
        <w:t>Helios</w:t>
      </w:r>
      <w:r w:rsidR="00F9630D" w:rsidRPr="00E3214A">
        <w:rPr>
          <w:b/>
        </w:rPr>
        <w:t>w</w:t>
      </w:r>
      <w:r w:rsidRPr="00E3214A">
        <w:rPr>
          <w:b/>
        </w:rPr>
        <w:t>eb</w:t>
      </w:r>
      <w:proofErr w:type="spellEnd"/>
      <w:r w:rsidRPr="00E3214A">
        <w:rPr>
          <w:b/>
        </w:rPr>
        <w:t xml:space="preserve"> </w:t>
      </w:r>
    </w:p>
    <w:p w14:paraId="08D917B7" w14:textId="77777777" w:rsidR="007625B7" w:rsidRDefault="007625B7" w:rsidP="007625B7">
      <w:pPr>
        <w:pStyle w:val="Sansinterligne"/>
        <w:ind w:firstLine="708"/>
      </w:pPr>
      <w:r w:rsidRPr="007625B7">
        <w:t xml:space="preserve">en se connectant sur </w:t>
      </w:r>
      <w:hyperlink r:id="rId7" w:history="1">
        <w:r w:rsidRPr="00F01A52">
          <w:rPr>
            <w:rStyle w:val="Lienhypertexte"/>
          </w:rPr>
          <w:t>https://www.heliosweb.eu</w:t>
        </w:r>
      </w:hyperlink>
      <w:r w:rsidRPr="007625B7">
        <w:t>.</w:t>
      </w:r>
    </w:p>
    <w:p w14:paraId="0B6F83BA" w14:textId="77777777" w:rsidR="007625B7" w:rsidRDefault="00F9630D" w:rsidP="00EB324C">
      <w:pPr>
        <w:pStyle w:val="Sansinterligne"/>
      </w:pPr>
      <w:r>
        <w:t>La création d’un compte sera nécessaire afin d’utiliser les fonctionnalités du logiciel.</w:t>
      </w:r>
    </w:p>
    <w:p w14:paraId="501D2B8B" w14:textId="77777777" w:rsidR="00F9630D" w:rsidRDefault="00F9630D" w:rsidP="00EB324C">
      <w:pPr>
        <w:pStyle w:val="Sansinterligne"/>
      </w:pPr>
      <w:r>
        <w:rPr>
          <w:noProof/>
          <w:lang w:eastAsia="fr-FR"/>
        </w:rPr>
        <w:drawing>
          <wp:inline distT="0" distB="0" distL="0" distR="0" wp14:anchorId="6E583003" wp14:editId="4836CCF7">
            <wp:extent cx="2527934" cy="2177834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9300" cy="2196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C5D73" w14:textId="77777777" w:rsidR="00F9630D" w:rsidRDefault="007625B7" w:rsidP="00EB324C">
      <w:pPr>
        <w:pStyle w:val="Sansinterligne"/>
      </w:pPr>
      <w:r>
        <w:tab/>
      </w:r>
    </w:p>
    <w:p w14:paraId="7D39B21B" w14:textId="77777777" w:rsidR="00F9630D" w:rsidRDefault="00F9630D" w:rsidP="00F9630D">
      <w:pPr>
        <w:pStyle w:val="Sansinterligne"/>
      </w:pPr>
      <w:r>
        <w:t>Les anciennes versions du logiciel Hélios ne sont plus compatibles avec le nouveau format d’échange.</w:t>
      </w:r>
    </w:p>
    <w:p w14:paraId="2972B1E4" w14:textId="06AE1272" w:rsidR="00F9630D" w:rsidRDefault="00F9630D" w:rsidP="00F9630D">
      <w:pPr>
        <w:pStyle w:val="Sansinterligne"/>
      </w:pPr>
      <w:r>
        <w:t xml:space="preserve">Si vous possédez le logiciel Hélios, veuillez ne plus vous en servir et utiliser le logiciel </w:t>
      </w:r>
      <w:proofErr w:type="spellStart"/>
      <w:r>
        <w:t>HeliosWeb</w:t>
      </w:r>
      <w:proofErr w:type="spellEnd"/>
      <w:r>
        <w:t xml:space="preserve"> en ligne sur la plateforme </w:t>
      </w:r>
      <w:hyperlink r:id="rId9" w:history="1">
        <w:r w:rsidR="009723EA" w:rsidRPr="008F05BD">
          <w:rPr>
            <w:rStyle w:val="Lienhypertexte"/>
          </w:rPr>
          <w:t>http://www.heliosweb.eu</w:t>
        </w:r>
      </w:hyperlink>
    </w:p>
    <w:p w14:paraId="2EECBD9B" w14:textId="77777777" w:rsidR="009723EA" w:rsidRDefault="009723EA" w:rsidP="00F9630D">
      <w:pPr>
        <w:pStyle w:val="Sansinterligne"/>
      </w:pPr>
    </w:p>
    <w:p w14:paraId="301F49E0" w14:textId="77777777" w:rsidR="00F9630D" w:rsidRDefault="00F9630D" w:rsidP="00EB324C">
      <w:pPr>
        <w:pStyle w:val="Sansinterligne"/>
      </w:pPr>
    </w:p>
    <w:p w14:paraId="3B61EC3E" w14:textId="77777777" w:rsidR="007625B7" w:rsidRPr="009723EA" w:rsidRDefault="007625B7" w:rsidP="00F9630D">
      <w:pPr>
        <w:pStyle w:val="Sansinterligne"/>
        <w:ind w:firstLine="708"/>
        <w:rPr>
          <w:b/>
          <w:bCs/>
        </w:rPr>
      </w:pPr>
      <w:r w:rsidRPr="009723EA">
        <w:rPr>
          <w:b/>
          <w:bCs/>
        </w:rPr>
        <w:t>- le logiciel Eurydice</w:t>
      </w:r>
    </w:p>
    <w:p w14:paraId="36B0E682" w14:textId="77777777" w:rsidR="007625B7" w:rsidRDefault="007625B7" w:rsidP="00EB324C">
      <w:pPr>
        <w:pStyle w:val="Sansinterligne"/>
      </w:pPr>
    </w:p>
    <w:p w14:paraId="3B87D6DA" w14:textId="77777777" w:rsidR="00175447" w:rsidRDefault="0048669C" w:rsidP="00EB324C">
      <w:pPr>
        <w:pStyle w:val="Sansinterligne"/>
      </w:pPr>
      <w:r>
        <w:t xml:space="preserve">2/ </w:t>
      </w:r>
      <w:r w:rsidR="00175447">
        <w:t>Nous incitons fortement les candidats à joindre à leur réponse leur offre de prix sous un format .</w:t>
      </w:r>
      <w:proofErr w:type="spellStart"/>
      <w:r w:rsidR="00175447">
        <w:t>cry</w:t>
      </w:r>
      <w:proofErr w:type="spellEnd"/>
      <w:r w:rsidR="00E3214A">
        <w:t xml:space="preserve"> qui permet une intégration rapide pour examen des offres dans nos outils</w:t>
      </w:r>
    </w:p>
    <w:p w14:paraId="654A49ED" w14:textId="77777777" w:rsidR="00E50137" w:rsidRDefault="0048669C" w:rsidP="00EB324C">
      <w:pPr>
        <w:pStyle w:val="Sansinterligne"/>
      </w:pPr>
      <w:r>
        <w:t>La génér</w:t>
      </w:r>
      <w:r w:rsidR="00175447">
        <w:t>ation du fichier de réponse .</w:t>
      </w:r>
      <w:proofErr w:type="spellStart"/>
      <w:r w:rsidR="00175447">
        <w:t>cry</w:t>
      </w:r>
      <w:proofErr w:type="spellEnd"/>
      <w:r w:rsidR="00175447">
        <w:t xml:space="preserve"> se fera à l’aide des mêmes logiciels </w:t>
      </w:r>
      <w:proofErr w:type="spellStart"/>
      <w:r w:rsidR="00175447">
        <w:t>HeliosWeb</w:t>
      </w:r>
      <w:proofErr w:type="spellEnd"/>
      <w:r w:rsidR="00175447">
        <w:t xml:space="preserve"> ou Eurydice cités précédemment. </w:t>
      </w:r>
      <w:r w:rsidR="00E50137">
        <w:t>Le nom du fichier .</w:t>
      </w:r>
      <w:proofErr w:type="spellStart"/>
      <w:r w:rsidR="00E50137">
        <w:t>cry</w:t>
      </w:r>
      <w:proofErr w:type="spellEnd"/>
      <w:r w:rsidR="00E50137">
        <w:t xml:space="preserve"> ne devra en aucun cas être modifié.</w:t>
      </w:r>
    </w:p>
    <w:p w14:paraId="6E02F60A" w14:textId="77777777" w:rsidR="00381480" w:rsidRDefault="00E3214A" w:rsidP="00EB324C">
      <w:pPr>
        <w:pStyle w:val="Sansinterligne"/>
      </w:pPr>
      <w:r>
        <w:t xml:space="preserve">Il est nécessaire </w:t>
      </w:r>
      <w:r w:rsidR="00E50137">
        <w:t>de joindre une version de l’offre en PDF en</w:t>
      </w:r>
      <w:r>
        <w:t xml:space="preserve"> accompagnement du fichier .</w:t>
      </w:r>
      <w:proofErr w:type="spellStart"/>
      <w:r>
        <w:t>cry</w:t>
      </w:r>
      <w:proofErr w:type="spellEnd"/>
      <w:r>
        <w:t xml:space="preserve">, les logiciels Eurydice et </w:t>
      </w:r>
      <w:proofErr w:type="spellStart"/>
      <w:r>
        <w:t>HéliosWeb</w:t>
      </w:r>
      <w:proofErr w:type="spellEnd"/>
      <w:r>
        <w:t xml:space="preserve"> vous permettent de générer et le .</w:t>
      </w:r>
      <w:proofErr w:type="spellStart"/>
      <w:r>
        <w:t>cry</w:t>
      </w:r>
      <w:proofErr w:type="spellEnd"/>
      <w:r>
        <w:t xml:space="preserve"> et le .</w:t>
      </w:r>
      <w:proofErr w:type="spellStart"/>
      <w:r>
        <w:t>pdf</w:t>
      </w:r>
      <w:proofErr w:type="spellEnd"/>
    </w:p>
    <w:p w14:paraId="02A5E1E3" w14:textId="77777777" w:rsidR="00E50137" w:rsidRDefault="00E50137" w:rsidP="00EB324C">
      <w:pPr>
        <w:pStyle w:val="Sansinterligne"/>
      </w:pPr>
    </w:p>
    <w:p w14:paraId="68825199" w14:textId="77777777" w:rsidR="009723EA" w:rsidRDefault="009723EA" w:rsidP="009723EA"/>
    <w:p w14:paraId="2259BEAE" w14:textId="77777777" w:rsidR="00FC6BD2" w:rsidRPr="009723EA" w:rsidRDefault="00FC6BD2" w:rsidP="009723EA"/>
    <w:p w14:paraId="0DF15B16" w14:textId="77777777" w:rsidR="009723EA" w:rsidRDefault="009723EA" w:rsidP="009723EA">
      <w:pPr>
        <w:pStyle w:val="Titre1"/>
      </w:pPr>
      <w:r>
        <w:lastRenderedPageBreak/>
        <w:t xml:space="preserve"> Vos premiers pas avec </w:t>
      </w:r>
      <w:proofErr w:type="spellStart"/>
      <w:r>
        <w:t>HéliosWeb</w:t>
      </w:r>
      <w:proofErr w:type="spellEnd"/>
      <w:r>
        <w:t xml:space="preserve"> </w:t>
      </w:r>
    </w:p>
    <w:p w14:paraId="3C93FC8E" w14:textId="77777777" w:rsidR="009723EA" w:rsidRPr="009723EA" w:rsidRDefault="009723EA" w:rsidP="009723EA"/>
    <w:p w14:paraId="55EE14FB" w14:textId="52870C30" w:rsidR="009723EA" w:rsidRDefault="009723EA" w:rsidP="009723EA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Création d’un compte </w:t>
      </w:r>
    </w:p>
    <w:p w14:paraId="29A7D626" w14:textId="77777777" w:rsidR="009723EA" w:rsidRDefault="009723EA" w:rsidP="009723EA">
      <w:pPr>
        <w:pStyle w:val="Default"/>
        <w:rPr>
          <w:sz w:val="22"/>
          <w:szCs w:val="22"/>
        </w:rPr>
      </w:pPr>
    </w:p>
    <w:p w14:paraId="26CF380A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>L’étape de création d’un compte n’est à faire que par le 1</w:t>
      </w:r>
      <w:r>
        <w:rPr>
          <w:sz w:val="14"/>
          <w:szCs w:val="14"/>
        </w:rPr>
        <w:t xml:space="preserve">er </w:t>
      </w:r>
      <w:r>
        <w:rPr>
          <w:sz w:val="22"/>
          <w:szCs w:val="22"/>
        </w:rPr>
        <w:t xml:space="preserve">utilisateur d’une société donnée. Les autres utilisateurs recevront leurs identifiants par email et bénéficieront du paramétrage déjà fait. </w:t>
      </w:r>
    </w:p>
    <w:p w14:paraId="76A58F00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Avant de pouvoir utiliser HW il faut créer un compte Société identifié par un numéro de Siret. Plusieurs utilisateurs pourront être créés pour ce compte. </w:t>
      </w:r>
    </w:p>
    <w:p w14:paraId="486BFC1E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Dans la page d’indentification, cliquez sur « Créer un compte » </w:t>
      </w:r>
    </w:p>
    <w:p w14:paraId="71B3F452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Acceptez les conditions générales d’utilisation </w:t>
      </w:r>
    </w:p>
    <w:p w14:paraId="1FB0DD6F" w14:textId="42C839AF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>Remplissez la fiche société et utilisateur ainsi que le captcha et valide</w:t>
      </w:r>
      <w:r>
        <w:rPr>
          <w:sz w:val="22"/>
          <w:szCs w:val="22"/>
        </w:rPr>
        <w:t>z.</w:t>
      </w:r>
      <w:r>
        <w:rPr>
          <w:sz w:val="22"/>
          <w:szCs w:val="22"/>
        </w:rPr>
        <w:t xml:space="preserve"> </w:t>
      </w:r>
    </w:p>
    <w:p w14:paraId="5F2BB7AD" w14:textId="40E555E6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>Vous devriez recevoir instantanément un mot de passe à l’adresse email indiquée qui vous permettra de vous connecter</w:t>
      </w:r>
      <w:r>
        <w:rPr>
          <w:sz w:val="22"/>
          <w:szCs w:val="22"/>
        </w:rPr>
        <w:t>.</w:t>
      </w:r>
    </w:p>
    <w:p w14:paraId="595EA608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2B324536" w14:textId="29A436D8" w:rsidR="009723EA" w:rsidRDefault="009723EA" w:rsidP="009723EA">
      <w:pPr>
        <w:pStyle w:val="Default"/>
        <w:numPr>
          <w:ilvl w:val="0"/>
          <w:numId w:val="2"/>
        </w:numPr>
        <w:ind w:right="568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Se loguer et modifier son mot de passe </w:t>
      </w:r>
    </w:p>
    <w:p w14:paraId="4295E888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0C0680ED" w14:textId="0A6AC1B0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>Pour vous identifier, saisissez votre adresse email et le mot de passe que vous venez de recevoir</w:t>
      </w:r>
      <w:r>
        <w:rPr>
          <w:sz w:val="22"/>
          <w:szCs w:val="22"/>
        </w:rPr>
        <w:t>.</w:t>
      </w:r>
    </w:p>
    <w:p w14:paraId="708CBD91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votre connexion réussit, il vous sera proposé de modifier votre mot de passe </w:t>
      </w:r>
    </w:p>
    <w:p w14:paraId="656F2B3A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625149BA" w14:textId="3C7B59E6" w:rsidR="009723EA" w:rsidRDefault="009723EA" w:rsidP="009723EA">
      <w:pPr>
        <w:pStyle w:val="Default"/>
        <w:numPr>
          <w:ilvl w:val="0"/>
          <w:numId w:val="2"/>
        </w:numPr>
        <w:ind w:right="568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Finir de renseigner ses informations </w:t>
      </w:r>
    </w:p>
    <w:p w14:paraId="63864DB1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325F796F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Une fois identifié, il est conseillé de compléter ses informations qui seront utilisées lors de la génération de l’offre, il s’agit de : </w:t>
      </w:r>
    </w:p>
    <w:p w14:paraId="13C27403" w14:textId="77777777" w:rsidR="009723EA" w:rsidRDefault="009723EA" w:rsidP="009723EA">
      <w:pPr>
        <w:pStyle w:val="Default"/>
        <w:spacing w:after="39"/>
        <w:ind w:right="568"/>
        <w:jc w:val="both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2"/>
          <w:szCs w:val="22"/>
        </w:rPr>
        <w:t xml:space="preserve">Société </w:t>
      </w:r>
    </w:p>
    <w:p w14:paraId="25E96504" w14:textId="77777777" w:rsidR="009723EA" w:rsidRDefault="009723EA" w:rsidP="009723EA">
      <w:pPr>
        <w:pStyle w:val="Default"/>
        <w:spacing w:after="39"/>
        <w:ind w:right="568"/>
        <w:jc w:val="both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2"/>
          <w:szCs w:val="22"/>
        </w:rPr>
        <w:t xml:space="preserve">Bancaire </w:t>
      </w:r>
    </w:p>
    <w:p w14:paraId="05D520B3" w14:textId="77777777" w:rsidR="009723EA" w:rsidRDefault="009723EA" w:rsidP="009723EA">
      <w:pPr>
        <w:pStyle w:val="Default"/>
        <w:spacing w:after="39"/>
        <w:ind w:right="568"/>
        <w:jc w:val="both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2"/>
          <w:szCs w:val="22"/>
        </w:rPr>
        <w:t xml:space="preserve">Signataires </w:t>
      </w:r>
    </w:p>
    <w:p w14:paraId="5C542920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2"/>
          <w:szCs w:val="22"/>
        </w:rPr>
        <w:t xml:space="preserve">Frais par défaut </w:t>
      </w:r>
    </w:p>
    <w:p w14:paraId="23BA9003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47337F55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Ces informations sont accessibles via le menu principal option « Compte » </w:t>
      </w:r>
    </w:p>
    <w:p w14:paraId="72EF243E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1DA8BB38" w14:textId="50B3BC27" w:rsidR="009723EA" w:rsidRDefault="009723EA" w:rsidP="009723EA">
      <w:pPr>
        <w:pStyle w:val="Default"/>
        <w:numPr>
          <w:ilvl w:val="0"/>
          <w:numId w:val="2"/>
        </w:numPr>
        <w:ind w:right="568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Créer des utilisateurs </w:t>
      </w:r>
    </w:p>
    <w:p w14:paraId="6D2316ED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</w:p>
    <w:p w14:paraId="76337C27" w14:textId="77777777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Pour un compte société, on peut créer autant d’utilisateurs que nécessaire. </w:t>
      </w:r>
    </w:p>
    <w:p w14:paraId="302EE053" w14:textId="5271B9DB" w:rsidR="009723EA" w:rsidRDefault="009723EA" w:rsidP="009723EA">
      <w:pPr>
        <w:pStyle w:val="Default"/>
        <w:ind w:right="568"/>
        <w:jc w:val="both"/>
        <w:rPr>
          <w:sz w:val="22"/>
          <w:szCs w:val="22"/>
        </w:rPr>
      </w:pPr>
      <w:r>
        <w:rPr>
          <w:sz w:val="22"/>
          <w:szCs w:val="22"/>
        </w:rPr>
        <w:t>Par défaut le 1</w:t>
      </w:r>
      <w:r>
        <w:rPr>
          <w:sz w:val="14"/>
          <w:szCs w:val="14"/>
        </w:rPr>
        <w:t xml:space="preserve">er </w:t>
      </w:r>
      <w:r>
        <w:rPr>
          <w:sz w:val="22"/>
          <w:szCs w:val="22"/>
        </w:rPr>
        <w:t xml:space="preserve">utilisateur est administrateur et pourra modifier les informations générales (Société, banque, Gestion des utilisateurs…) https://www.heliosweb.fr </w:t>
      </w:r>
      <w:r>
        <w:rPr>
          <w:sz w:val="22"/>
          <w:szCs w:val="22"/>
        </w:rPr>
        <w:t xml:space="preserve"> </w:t>
      </w:r>
    </w:p>
    <w:p w14:paraId="1160A93F" w14:textId="77777777" w:rsidR="009723EA" w:rsidRDefault="009723EA" w:rsidP="009723EA">
      <w:pPr>
        <w:pStyle w:val="Default"/>
        <w:ind w:right="568"/>
        <w:jc w:val="both"/>
        <w:rPr>
          <w:color w:val="auto"/>
        </w:rPr>
      </w:pPr>
    </w:p>
    <w:p w14:paraId="3FF47442" w14:textId="4E05C8D3" w:rsidR="009723EA" w:rsidRDefault="009723EA" w:rsidP="009723EA">
      <w:r>
        <w:t xml:space="preserve">Pour gérer les utilisateurs, aller via le menu principal option « Compte » dans l’onglet « Utilisateurs ». Chaque utilisateur créé recevra ses identifiants par email </w:t>
      </w:r>
      <w:r>
        <w:t>.</w:t>
      </w:r>
    </w:p>
    <w:p w14:paraId="70D59D70" w14:textId="77777777" w:rsidR="009723EA" w:rsidRDefault="009723EA" w:rsidP="009723EA"/>
    <w:p w14:paraId="0E242B35" w14:textId="36E0FD0E" w:rsidR="009723EA" w:rsidRPr="00FC6BD2" w:rsidRDefault="009723EA" w:rsidP="009723EA">
      <w:pPr>
        <w:pStyle w:val="Paragraphedeliste"/>
        <w:numPr>
          <w:ilvl w:val="0"/>
          <w:numId w:val="2"/>
        </w:numPr>
        <w:rPr>
          <w:b/>
          <w:bCs/>
        </w:rPr>
      </w:pPr>
      <w:r w:rsidRPr="009723EA">
        <w:rPr>
          <w:b/>
          <w:bCs/>
        </w:rPr>
        <w:t xml:space="preserve">Dépôt d’un catalogue </w:t>
      </w:r>
    </w:p>
    <w:p w14:paraId="1C9A3BF1" w14:textId="77777777" w:rsidR="009723EA" w:rsidRDefault="009723EA" w:rsidP="00FC6BD2">
      <w:pPr>
        <w:spacing w:after="0"/>
        <w:jc w:val="both"/>
      </w:pPr>
      <w:r>
        <w:t xml:space="preserve">Pour déposer et visualiser un catalogue, dans la page « Marchés en cours », cliquez sur le bouton </w:t>
      </w:r>
    </w:p>
    <w:p w14:paraId="63FA3C0E" w14:textId="77777777" w:rsidR="009723EA" w:rsidRDefault="009723EA" w:rsidP="00FC6BD2">
      <w:pPr>
        <w:spacing w:after="0"/>
        <w:jc w:val="both"/>
      </w:pPr>
      <w:r>
        <w:t>Sélectionner le catalogue qui est un fichier avec une extension .</w:t>
      </w:r>
      <w:proofErr w:type="spellStart"/>
      <w:r>
        <w:t>cmp</w:t>
      </w:r>
      <w:proofErr w:type="spellEnd"/>
      <w:r>
        <w:t xml:space="preserve"> et cliquez sur « Envoyer » </w:t>
      </w:r>
    </w:p>
    <w:p w14:paraId="11DEC512" w14:textId="77777777" w:rsidR="009723EA" w:rsidRDefault="009723EA" w:rsidP="00FC6BD2">
      <w:pPr>
        <w:spacing w:after="0"/>
        <w:jc w:val="both"/>
      </w:pPr>
      <w:r>
        <w:t xml:space="preserve">Le catalogue devrait apparaitre dans le tableau </w:t>
      </w:r>
    </w:p>
    <w:p w14:paraId="2A3B112B" w14:textId="77777777" w:rsidR="009723EA" w:rsidRDefault="009723EA" w:rsidP="00FC6BD2">
      <w:pPr>
        <w:jc w:val="both"/>
      </w:pPr>
    </w:p>
    <w:p w14:paraId="63107A4A" w14:textId="77777777" w:rsidR="00FC6BD2" w:rsidRDefault="00FC6BD2" w:rsidP="00FC6BD2">
      <w:pPr>
        <w:jc w:val="both"/>
      </w:pPr>
    </w:p>
    <w:p w14:paraId="370E58FE" w14:textId="3D2CAF36" w:rsidR="009723EA" w:rsidRPr="00FC6BD2" w:rsidRDefault="009723EA" w:rsidP="00FC6BD2">
      <w:pPr>
        <w:pStyle w:val="Paragraphedeliste"/>
        <w:numPr>
          <w:ilvl w:val="0"/>
          <w:numId w:val="2"/>
        </w:numPr>
        <w:jc w:val="both"/>
        <w:rPr>
          <w:b/>
          <w:bCs/>
        </w:rPr>
      </w:pPr>
      <w:r w:rsidRPr="00FC6BD2">
        <w:rPr>
          <w:b/>
          <w:bCs/>
        </w:rPr>
        <w:t xml:space="preserve">Accéder au catalogue et à la saisie de l’offre </w:t>
      </w:r>
    </w:p>
    <w:p w14:paraId="01A48573" w14:textId="77777777" w:rsidR="009723EA" w:rsidRDefault="009723EA" w:rsidP="00FC6BD2">
      <w:pPr>
        <w:jc w:val="both"/>
      </w:pPr>
      <w:r>
        <w:t xml:space="preserve">Dans la page « Marchés en cours », vous visualisez maintenant dans un tableau tous les catalogues que vous avez déposés. Pour accéder à un catalogue en particulier, cliquez sur le nom du centre hospitalier </w:t>
      </w:r>
    </w:p>
    <w:p w14:paraId="1FA030BF" w14:textId="77777777" w:rsidR="009723EA" w:rsidRDefault="009723EA" w:rsidP="00FC6BD2">
      <w:pPr>
        <w:jc w:val="both"/>
      </w:pPr>
      <w:r>
        <w:t xml:space="preserve">La page est composée de : </w:t>
      </w:r>
    </w:p>
    <w:p w14:paraId="5F7ACA0E" w14:textId="77777777" w:rsidR="009723EA" w:rsidRDefault="009723EA" w:rsidP="009723EA">
      <w:r>
        <w:t xml:space="preserve">• Un menu </w:t>
      </w:r>
    </w:p>
    <w:p w14:paraId="04A6690C" w14:textId="77777777" w:rsidR="009723EA" w:rsidRDefault="009723EA" w:rsidP="009723EA">
      <w:r>
        <w:t xml:space="preserve">• Un bandeau des informations générales </w:t>
      </w:r>
    </w:p>
    <w:p w14:paraId="7F18A701" w14:textId="77777777" w:rsidR="009723EA" w:rsidRDefault="009723EA" w:rsidP="009723EA">
      <w:r>
        <w:t xml:space="preserve">• Un module de recherche </w:t>
      </w:r>
    </w:p>
    <w:p w14:paraId="6FCBD3A9" w14:textId="77777777" w:rsidR="009723EA" w:rsidRDefault="009723EA" w:rsidP="009723EA">
      <w:r>
        <w:t xml:space="preserve">• Un tableau des lots </w:t>
      </w:r>
    </w:p>
    <w:p w14:paraId="5679999B" w14:textId="54F4055F" w:rsidR="009723EA" w:rsidRDefault="009723EA" w:rsidP="009723EA">
      <w:r>
        <w:t xml:space="preserve">• Un tableau des sous-lots </w:t>
      </w:r>
    </w:p>
    <w:p w14:paraId="1206AAF3" w14:textId="77777777" w:rsidR="009723EA" w:rsidRDefault="009723EA" w:rsidP="00FC6BD2">
      <w:pPr>
        <w:jc w:val="both"/>
      </w:pPr>
      <w:r>
        <w:t xml:space="preserve">La saisie d’une nouvelle proposition se situe au niveau du sous-lot pour lequel on veut rajouter une proposition en cliquant sur le bouton « + ». Saisissez vos données et cliquez sur « Enregistrer ». </w:t>
      </w:r>
    </w:p>
    <w:p w14:paraId="24D8E560" w14:textId="77777777" w:rsidR="009723EA" w:rsidRDefault="009723EA" w:rsidP="00FC6BD2">
      <w:pPr>
        <w:jc w:val="both"/>
      </w:pPr>
      <w:r>
        <w:t xml:space="preserve">Vos données sont enregistrées. </w:t>
      </w:r>
    </w:p>
    <w:p w14:paraId="2FE45716" w14:textId="77777777" w:rsidR="009723EA" w:rsidRDefault="009723EA" w:rsidP="009723EA"/>
    <w:p w14:paraId="6CA6E193" w14:textId="01C68F68" w:rsidR="009723EA" w:rsidRPr="00FC6BD2" w:rsidRDefault="009723EA" w:rsidP="009723EA">
      <w:pPr>
        <w:pStyle w:val="Paragraphedeliste"/>
        <w:numPr>
          <w:ilvl w:val="0"/>
          <w:numId w:val="2"/>
        </w:numPr>
        <w:jc w:val="both"/>
        <w:rPr>
          <w:b/>
          <w:bCs/>
        </w:rPr>
      </w:pPr>
      <w:r w:rsidRPr="00FC6BD2">
        <w:rPr>
          <w:b/>
          <w:bCs/>
        </w:rPr>
        <w:t>Génération de l’offre au format .</w:t>
      </w:r>
      <w:proofErr w:type="spellStart"/>
      <w:r w:rsidRPr="00FC6BD2">
        <w:rPr>
          <w:b/>
          <w:bCs/>
        </w:rPr>
        <w:t>cry</w:t>
      </w:r>
      <w:proofErr w:type="spellEnd"/>
      <w:r w:rsidRPr="00FC6BD2">
        <w:rPr>
          <w:b/>
          <w:bCs/>
        </w:rPr>
        <w:t xml:space="preserve"> </w:t>
      </w:r>
    </w:p>
    <w:p w14:paraId="5928BAF0" w14:textId="77777777" w:rsidR="009723EA" w:rsidRDefault="009723EA" w:rsidP="009723EA">
      <w:r>
        <w:t>Pour générer le fichier .</w:t>
      </w:r>
      <w:proofErr w:type="spellStart"/>
      <w:r>
        <w:t>cry</w:t>
      </w:r>
      <w:proofErr w:type="spellEnd"/>
      <w:r>
        <w:t xml:space="preserve"> cliquez sur le bouton et enregistrez le fichier sur votre ordinateur. Vous pourrez ensuite le transmettre au centre hospitalier par la méthode de votre choix </w:t>
      </w:r>
    </w:p>
    <w:p w14:paraId="0A9870D1" w14:textId="77777777" w:rsidR="009723EA" w:rsidRDefault="009723EA" w:rsidP="009723EA"/>
    <w:p w14:paraId="706B9440" w14:textId="4E04401D" w:rsidR="009723EA" w:rsidRPr="00FC6BD2" w:rsidRDefault="009723EA" w:rsidP="009723EA">
      <w:pPr>
        <w:pStyle w:val="Paragraphedeliste"/>
        <w:numPr>
          <w:ilvl w:val="0"/>
          <w:numId w:val="2"/>
        </w:numPr>
        <w:jc w:val="both"/>
        <w:rPr>
          <w:b/>
          <w:bCs/>
        </w:rPr>
      </w:pPr>
      <w:r w:rsidRPr="00FC6BD2">
        <w:rPr>
          <w:b/>
          <w:bCs/>
        </w:rPr>
        <w:t xml:space="preserve">Génération de l’offre au format </w:t>
      </w:r>
      <w:proofErr w:type="spellStart"/>
      <w:r w:rsidRPr="00FC6BD2">
        <w:rPr>
          <w:b/>
          <w:bCs/>
        </w:rPr>
        <w:t>pdf</w:t>
      </w:r>
      <w:proofErr w:type="spellEnd"/>
      <w:r w:rsidRPr="00FC6BD2">
        <w:rPr>
          <w:b/>
          <w:bCs/>
        </w:rPr>
        <w:t xml:space="preserve"> </w:t>
      </w:r>
      <w:r w:rsidR="00FC6BD2">
        <w:rPr>
          <w:b/>
          <w:bCs/>
        </w:rPr>
        <w:t>ou équivalent</w:t>
      </w:r>
    </w:p>
    <w:p w14:paraId="6A23480B" w14:textId="77777777" w:rsidR="009723EA" w:rsidRDefault="009723EA" w:rsidP="009723EA">
      <w:r>
        <w:t>Pour générer l’offre au format PDF, cliquez sur le bouton puis cliquez sur le lien « Offre ». L’offre apparait dans un nouvel onglet du navigateur.</w:t>
      </w:r>
    </w:p>
    <w:p w14:paraId="668FC44E" w14:textId="77777777" w:rsidR="009723EA" w:rsidRDefault="009723EA" w:rsidP="009723EA"/>
    <w:p w14:paraId="346ADD45" w14:textId="77777777" w:rsidR="009723EA" w:rsidRDefault="009723EA" w:rsidP="00FC6BD2">
      <w:pPr>
        <w:pStyle w:val="Titre1"/>
      </w:pPr>
      <w:r>
        <w:t>Principes méthodologiques</w:t>
      </w:r>
    </w:p>
    <w:p w14:paraId="02B7805A" w14:textId="77777777" w:rsidR="009723EA" w:rsidRDefault="009723EA" w:rsidP="009723EA"/>
    <w:p w14:paraId="54C3BFD5" w14:textId="77777777" w:rsidR="009723EA" w:rsidRDefault="009723EA" w:rsidP="009723EA">
      <w:r>
        <w:t>1.</w:t>
      </w:r>
      <w:r>
        <w:tab/>
        <w:t>Les N° de lots et sous lots doivent être respectés (ne pas modifier les N°, ni ajouter des N°).</w:t>
      </w:r>
    </w:p>
    <w:p w14:paraId="74A31EA0" w14:textId="77777777" w:rsidR="009723EA" w:rsidRDefault="009723EA" w:rsidP="009723EA">
      <w:r>
        <w:t>2.</w:t>
      </w:r>
      <w:r>
        <w:tab/>
        <w:t>Les variantes ne doivent pas être saisies comme des lots ou des sous lots complémentaires mais bien en variantes de la proposition de base.</w:t>
      </w:r>
    </w:p>
    <w:p w14:paraId="30DAE593" w14:textId="77777777" w:rsidR="009723EA" w:rsidRDefault="009723EA" w:rsidP="009723EA">
      <w:r>
        <w:t>3.</w:t>
      </w:r>
      <w:r>
        <w:tab/>
        <w:t>Les quantités des variantes ne doivent pas être nulles.</w:t>
      </w:r>
    </w:p>
    <w:p w14:paraId="58A5FF35" w14:textId="77777777" w:rsidR="009723EA" w:rsidRDefault="009723EA" w:rsidP="009723EA">
      <w:r>
        <w:t>4.</w:t>
      </w:r>
      <w:r>
        <w:tab/>
        <w:t>Les prix des variantes ne doivent pas être nuls.</w:t>
      </w:r>
    </w:p>
    <w:p w14:paraId="733C870B" w14:textId="77777777" w:rsidR="009723EA" w:rsidRDefault="009723EA" w:rsidP="009723EA">
      <w:r>
        <w:t>5.</w:t>
      </w:r>
      <w:r>
        <w:tab/>
        <w:t>1 catalogue (1 fichier CMP) doit donner lieu à 1 offre (1 fichier CRY).</w:t>
      </w:r>
    </w:p>
    <w:p w14:paraId="74159552" w14:textId="77777777" w:rsidR="009723EA" w:rsidRDefault="009723EA" w:rsidP="009723EA">
      <w:r>
        <w:t>6.</w:t>
      </w:r>
      <w:r>
        <w:tab/>
        <w:t>Les références de vos produits doivent figurer dans la zone référence.</w:t>
      </w:r>
    </w:p>
    <w:p w14:paraId="7B0E7361" w14:textId="77777777" w:rsidR="009723EA" w:rsidRDefault="009723EA" w:rsidP="009723EA">
      <w:r>
        <w:t>7.</w:t>
      </w:r>
      <w:r>
        <w:tab/>
        <w:t>La zone produit ou spécialité doit contenir le nom ou la référence du produit si celle-ci ne contient pas dans la zone référence. Les zones « descriptifs » et « observation » permettent de compléter la spécialité.</w:t>
      </w:r>
    </w:p>
    <w:p w14:paraId="746D5588" w14:textId="77777777" w:rsidR="009723EA" w:rsidRDefault="009723EA" w:rsidP="009723EA">
      <w:r>
        <w:t>8.</w:t>
      </w:r>
      <w:r>
        <w:tab/>
        <w:t>Les documents techniques annexes peuvent être joints à l’offre sous forme de fichiers Word ou Excel.</w:t>
      </w:r>
    </w:p>
    <w:p w14:paraId="21774801" w14:textId="77777777" w:rsidR="009723EA" w:rsidRDefault="009723EA" w:rsidP="009723EA"/>
    <w:p w14:paraId="128B6163" w14:textId="7812231B" w:rsidR="009723EA" w:rsidRPr="009723EA" w:rsidRDefault="009723EA" w:rsidP="00FC6BD2">
      <w:pPr>
        <w:jc w:val="both"/>
      </w:pPr>
      <w:r w:rsidRPr="00FC6BD2">
        <w:rPr>
          <w:b/>
          <w:bCs/>
        </w:rPr>
        <w:t xml:space="preserve">Suggestion </w:t>
      </w:r>
      <w:proofErr w:type="spellStart"/>
      <w:r w:rsidRPr="00FC6BD2">
        <w:rPr>
          <w:b/>
          <w:bCs/>
        </w:rPr>
        <w:t>Pharmatic</w:t>
      </w:r>
      <w:proofErr w:type="spellEnd"/>
      <w:r w:rsidRPr="00FC6BD2">
        <w:rPr>
          <w:b/>
          <w:bCs/>
        </w:rPr>
        <w:t xml:space="preserve"> pour les marchés DM</w:t>
      </w:r>
      <w:r>
        <w:t xml:space="preserve"> : Les règlements Européens relatifs à l’identification et à la traçabilité des dispositifs médicaux imposent aux fournisseurs la mise en œuvre de codes UDI (Unique </w:t>
      </w:r>
      <w:proofErr w:type="spellStart"/>
      <w:r>
        <w:t>Device</w:t>
      </w:r>
      <w:proofErr w:type="spellEnd"/>
      <w:r>
        <w:t xml:space="preserve"> Identification). Les codes UDI (UCD13 / CIP13 / GTIN / PPIC / PPN / UPN) sont pris en compte et dans les logiciels </w:t>
      </w:r>
      <w:proofErr w:type="spellStart"/>
      <w:r>
        <w:t>Pharmatic</w:t>
      </w:r>
      <w:proofErr w:type="spellEnd"/>
      <w:r>
        <w:t xml:space="preserve"> et dans le format .</w:t>
      </w:r>
      <w:proofErr w:type="spellStart"/>
      <w:r>
        <w:t>cry</w:t>
      </w:r>
      <w:proofErr w:type="spellEnd"/>
      <w:r>
        <w:t>.</w:t>
      </w:r>
    </w:p>
    <w:sectPr w:rsidR="009723EA" w:rsidRPr="009723EA" w:rsidSect="009723EA">
      <w:headerReference w:type="default" r:id="rId10"/>
      <w:pgSz w:w="11906" w:h="16838"/>
      <w:pgMar w:top="1417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1BF73" w14:textId="77777777" w:rsidR="00B175C0" w:rsidRDefault="00B175C0" w:rsidP="00B175C0">
      <w:pPr>
        <w:spacing w:after="0" w:line="240" w:lineRule="auto"/>
      </w:pPr>
      <w:r>
        <w:separator/>
      </w:r>
    </w:p>
  </w:endnote>
  <w:endnote w:type="continuationSeparator" w:id="0">
    <w:p w14:paraId="31562BC3" w14:textId="77777777" w:rsidR="00B175C0" w:rsidRDefault="00B175C0" w:rsidP="00B1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ron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BFE37" w14:textId="77777777" w:rsidR="00B175C0" w:rsidRDefault="00B175C0" w:rsidP="00B175C0">
      <w:pPr>
        <w:spacing w:after="0" w:line="240" w:lineRule="auto"/>
      </w:pPr>
      <w:r>
        <w:separator/>
      </w:r>
    </w:p>
  </w:footnote>
  <w:footnote w:type="continuationSeparator" w:id="0">
    <w:p w14:paraId="0D88A82C" w14:textId="77777777" w:rsidR="00B175C0" w:rsidRDefault="00B175C0" w:rsidP="00B1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93" w:type="dxa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72"/>
      <w:gridCol w:w="6804"/>
      <w:gridCol w:w="1417"/>
    </w:tblGrid>
    <w:tr w:rsidR="00B175C0" w:rsidRPr="00B175C0" w14:paraId="6D4297AD" w14:textId="77777777" w:rsidTr="006674AD">
      <w:tc>
        <w:tcPr>
          <w:tcW w:w="1772" w:type="dxa"/>
        </w:tcPr>
        <w:p w14:paraId="288AA5FD" w14:textId="77777777" w:rsidR="00B175C0" w:rsidRPr="00B175C0" w:rsidRDefault="00B175C0" w:rsidP="00B175C0">
          <w:pPr>
            <w:keepNext/>
            <w:overflowPunct w:val="0"/>
            <w:autoSpaceDE w:val="0"/>
            <w:autoSpaceDN w:val="0"/>
            <w:adjustRightInd w:val="0"/>
            <w:spacing w:after="0" w:line="240" w:lineRule="auto"/>
            <w:jc w:val="both"/>
            <w:textAlignment w:val="baseline"/>
            <w:outlineLvl w:val="8"/>
            <w:rPr>
              <w:rFonts w:ascii="Times New Roman" w:eastAsia="Times New Roman" w:hAnsi="Times New Roman" w:cs="Times New Roman"/>
              <w:sz w:val="24"/>
              <w:szCs w:val="20"/>
              <w:lang w:eastAsia="fr-FR"/>
            </w:rPr>
          </w:pPr>
          <w:r w:rsidRPr="00B175C0">
            <w:rPr>
              <w:rFonts w:ascii="Krone" w:eastAsia="Times New Roman" w:hAnsi="Krone" w:cs="Times New Roman"/>
              <w:noProof/>
              <w:sz w:val="24"/>
              <w:szCs w:val="20"/>
              <w:lang w:eastAsia="fr-FR"/>
            </w:rPr>
            <w:drawing>
              <wp:inline distT="0" distB="0" distL="0" distR="0" wp14:anchorId="26439C0F" wp14:editId="0AC6B3AF">
                <wp:extent cx="1019175" cy="742950"/>
                <wp:effectExtent l="0" t="0" r="0" b="0"/>
                <wp:docPr id="165120974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A0E926E" w14:textId="77777777" w:rsidR="00B175C0" w:rsidRPr="00B175C0" w:rsidRDefault="00B175C0" w:rsidP="00B175C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fr-FR"/>
            </w:rPr>
          </w:pPr>
          <w:r w:rsidRPr="00B175C0">
            <w:rPr>
              <w:rFonts w:ascii="Arial" w:eastAsia="Times New Roman" w:hAnsi="Arial" w:cs="Arial"/>
              <w:b/>
              <w:lang w:eastAsia="fr-FR"/>
            </w:rPr>
            <w:t xml:space="preserve">CHD Vendée </w:t>
          </w:r>
        </w:p>
        <w:p w14:paraId="4C1476A7" w14:textId="77777777" w:rsidR="00B175C0" w:rsidRPr="00B175C0" w:rsidRDefault="00B175C0" w:rsidP="00B175C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fr-FR"/>
            </w:rPr>
          </w:pPr>
          <w:r w:rsidRPr="00B175C0">
            <w:rPr>
              <w:rFonts w:ascii="Arial" w:eastAsia="Times New Roman" w:hAnsi="Arial" w:cs="Arial"/>
              <w:b/>
              <w:lang w:eastAsia="fr-FR"/>
            </w:rPr>
            <w:t>Etablissement support GHT Vendée</w:t>
          </w:r>
        </w:p>
        <w:p w14:paraId="4818C5B3" w14:textId="77777777" w:rsidR="00B175C0" w:rsidRPr="00B175C0" w:rsidRDefault="00B175C0" w:rsidP="00B175C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fr-FR"/>
            </w:rPr>
          </w:pPr>
          <w:r w:rsidRPr="00B175C0">
            <w:rPr>
              <w:rFonts w:ascii="Arial" w:eastAsia="Times New Roman" w:hAnsi="Arial" w:cs="Arial"/>
              <w:b/>
              <w:lang w:eastAsia="fr-FR"/>
            </w:rPr>
            <w:t xml:space="preserve">Les </w:t>
          </w:r>
          <w:proofErr w:type="spellStart"/>
          <w:r w:rsidRPr="00B175C0">
            <w:rPr>
              <w:rFonts w:ascii="Arial" w:eastAsia="Times New Roman" w:hAnsi="Arial" w:cs="Arial"/>
              <w:b/>
              <w:lang w:eastAsia="fr-FR"/>
            </w:rPr>
            <w:t>Oudairies</w:t>
          </w:r>
          <w:proofErr w:type="spellEnd"/>
        </w:p>
        <w:p w14:paraId="7965467B" w14:textId="77777777" w:rsidR="00B175C0" w:rsidRPr="00B175C0" w:rsidRDefault="00B175C0" w:rsidP="00B175C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eastAsia="fr-FR"/>
            </w:rPr>
          </w:pPr>
          <w:smartTag w:uri="urn:schemas-microsoft-com:office:smarttags" w:element="phone">
            <w:smartTagPr>
              <w:attr w:uri="urn:schemas-microsoft-com:office:office" w:name="ls" w:val="trans"/>
            </w:smartTagPr>
            <w:r w:rsidRPr="00B175C0">
              <w:rPr>
                <w:rFonts w:ascii="Arial" w:eastAsia="Times New Roman" w:hAnsi="Arial" w:cs="Arial"/>
                <w:b/>
                <w:lang w:eastAsia="fr-FR"/>
              </w:rPr>
              <w:t>85925</w:t>
            </w:r>
          </w:smartTag>
          <w:r w:rsidRPr="00B175C0">
            <w:rPr>
              <w:rFonts w:ascii="Arial" w:eastAsia="Times New Roman" w:hAnsi="Arial" w:cs="Arial"/>
              <w:b/>
              <w:lang w:eastAsia="fr-FR"/>
            </w:rPr>
            <w:t xml:space="preserve">    LA ROCHE SUR YON    Cedex 9</w:t>
          </w:r>
        </w:p>
      </w:tc>
      <w:tc>
        <w:tcPr>
          <w:tcW w:w="1417" w:type="dxa"/>
        </w:tcPr>
        <w:p w14:paraId="3D4DD073" w14:textId="77777777" w:rsidR="00B175C0" w:rsidRPr="00B175C0" w:rsidRDefault="00B175C0" w:rsidP="00B175C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i/>
              <w:szCs w:val="20"/>
              <w:lang w:eastAsia="fr-FR"/>
            </w:rPr>
          </w:pPr>
          <w:r w:rsidRPr="00B175C0">
            <w:rPr>
              <w:rFonts w:ascii="Times New Roman" w:eastAsia="Times New Roman" w:hAnsi="Times New Roman" w:cs="Calibri"/>
              <w:noProof/>
              <w:sz w:val="18"/>
              <w:szCs w:val="18"/>
              <w:lang w:eastAsia="fr-FR"/>
            </w:rPr>
            <w:drawing>
              <wp:inline distT="0" distB="0" distL="0" distR="0" wp14:anchorId="03E7F7F3" wp14:editId="751FE1AB">
                <wp:extent cx="638175" cy="771525"/>
                <wp:effectExtent l="0" t="0" r="0" b="0"/>
                <wp:docPr id="1253341499" name="Image 1" descr="Description : logo_ch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 : logo_ch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C1C820" w14:textId="77777777" w:rsidR="00B175C0" w:rsidRDefault="00B175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F470A"/>
    <w:multiLevelType w:val="hybridMultilevel"/>
    <w:tmpl w:val="D946E9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72EE3"/>
    <w:multiLevelType w:val="hybridMultilevel"/>
    <w:tmpl w:val="E110B6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522495">
    <w:abstractNumId w:val="0"/>
  </w:num>
  <w:num w:numId="2" w16cid:durableId="10947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24C"/>
    <w:rsid w:val="000672AF"/>
    <w:rsid w:val="00175447"/>
    <w:rsid w:val="00331342"/>
    <w:rsid w:val="00381480"/>
    <w:rsid w:val="0048669C"/>
    <w:rsid w:val="005B702D"/>
    <w:rsid w:val="007625B7"/>
    <w:rsid w:val="00866355"/>
    <w:rsid w:val="009723EA"/>
    <w:rsid w:val="00A15B50"/>
    <w:rsid w:val="00B175C0"/>
    <w:rsid w:val="00D96DD7"/>
    <w:rsid w:val="00E3214A"/>
    <w:rsid w:val="00E50137"/>
    <w:rsid w:val="00EB324C"/>
    <w:rsid w:val="00F9630D"/>
    <w:rsid w:val="00FB6AF1"/>
    <w:rsid w:val="00FC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0E96727A"/>
  <w15:chartTrackingRefBased/>
  <w15:docId w15:val="{4EC900DC-46EE-44EC-8A51-36C29FE8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754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B324C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625B7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754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B17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75C0"/>
  </w:style>
  <w:style w:type="paragraph" w:styleId="Pieddepage">
    <w:name w:val="footer"/>
    <w:basedOn w:val="Normal"/>
    <w:link w:val="PieddepageCar"/>
    <w:uiPriority w:val="99"/>
    <w:unhideWhenUsed/>
    <w:rsid w:val="00B17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75C0"/>
  </w:style>
  <w:style w:type="character" w:styleId="Mentionnonrsolue">
    <w:name w:val="Unresolved Mention"/>
    <w:basedOn w:val="Policepardfaut"/>
    <w:uiPriority w:val="99"/>
    <w:semiHidden/>
    <w:unhideWhenUsed/>
    <w:rsid w:val="009723EA"/>
    <w:rPr>
      <w:color w:val="605E5C"/>
      <w:shd w:val="clear" w:color="auto" w:fill="E1DFDD"/>
    </w:rPr>
  </w:style>
  <w:style w:type="paragraph" w:customStyle="1" w:styleId="Default">
    <w:name w:val="Default"/>
    <w:rsid w:val="009723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72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heliosweb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eliosweb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872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Ach@t Solutions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SALGUES</dc:creator>
  <cp:keywords/>
  <dc:description/>
  <cp:lastModifiedBy>CHARLES Sabrina</cp:lastModifiedBy>
  <cp:revision>6</cp:revision>
  <dcterms:created xsi:type="dcterms:W3CDTF">2022-04-13T15:28:00Z</dcterms:created>
  <dcterms:modified xsi:type="dcterms:W3CDTF">2025-02-13T16:59:00Z</dcterms:modified>
</cp:coreProperties>
</file>