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17CE92" w14:textId="77777777" w:rsidR="00774C76" w:rsidRPr="004562E9" w:rsidRDefault="00774C76"/>
    <w:p w14:paraId="215CA6FC" w14:textId="77777777" w:rsidR="00D82377" w:rsidRPr="004562E9" w:rsidRDefault="00D82377"/>
    <w:p w14:paraId="5EB9E35F" w14:textId="1C54AA93" w:rsidR="002B6C2F" w:rsidRPr="004562E9" w:rsidRDefault="002B6C2F" w:rsidP="00E57067">
      <w:pPr>
        <w:ind w:right="-1"/>
        <w:jc w:val="center"/>
        <w:rPr>
          <w:b/>
        </w:rPr>
      </w:pPr>
    </w:p>
    <w:p w14:paraId="772094ED" w14:textId="735366D5" w:rsidR="002B6C2F" w:rsidRPr="004562E9" w:rsidRDefault="002B6C2F" w:rsidP="0061419D">
      <w:pPr>
        <w:ind w:left="-142" w:right="-1"/>
        <w:jc w:val="center"/>
        <w:rPr>
          <w:b/>
        </w:rPr>
      </w:pPr>
    </w:p>
    <w:p w14:paraId="2AB8A240" w14:textId="77777777" w:rsidR="00C244FC" w:rsidRPr="004562E9" w:rsidRDefault="00C244FC" w:rsidP="0061419D">
      <w:pPr>
        <w:ind w:left="-142" w:right="-1"/>
        <w:jc w:val="center"/>
        <w:rPr>
          <w:b/>
        </w:rPr>
      </w:pPr>
    </w:p>
    <w:p w14:paraId="7E832F0D" w14:textId="124EE685" w:rsidR="00C244FC" w:rsidRPr="004562E9" w:rsidRDefault="006D4D16" w:rsidP="0061419D">
      <w:pPr>
        <w:ind w:left="-142" w:right="-1"/>
        <w:jc w:val="center"/>
        <w:rPr>
          <w:b/>
        </w:rPr>
      </w:pPr>
      <w:r w:rsidRPr="004562E9">
        <w:rPr>
          <w:noProof/>
        </w:rPr>
        <w:drawing>
          <wp:inline distT="0" distB="0" distL="0" distR="0" wp14:anchorId="77EE29A5" wp14:editId="15AAA0DB">
            <wp:extent cx="1295400" cy="1200150"/>
            <wp:effectExtent l="0" t="0" r="0" b="0"/>
            <wp:docPr id="344783253" name="Image 344783253" descr="Une image contenant Police, Graphique, logo, symbo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783253" name="Image 344783253" descr="Une image contenant Police, Graphique, logo, symbole&#10;&#10;Le contenu généré par l’IA peut être incorrect."/>
                    <pic:cNvPicPr/>
                  </pic:nvPicPr>
                  <pic:blipFill>
                    <a:blip r:embed="rId8"/>
                    <a:stretch>
                      <a:fillRect/>
                    </a:stretch>
                  </pic:blipFill>
                  <pic:spPr>
                    <a:xfrm>
                      <a:off x="0" y="0"/>
                      <a:ext cx="1295400" cy="1200150"/>
                    </a:xfrm>
                    <a:prstGeom prst="rect">
                      <a:avLst/>
                    </a:prstGeom>
                  </pic:spPr>
                </pic:pic>
              </a:graphicData>
            </a:graphic>
          </wp:inline>
        </w:drawing>
      </w:r>
    </w:p>
    <w:p w14:paraId="619CFADA" w14:textId="77777777" w:rsidR="00A52BCC" w:rsidRPr="004562E9" w:rsidRDefault="00A52BCC" w:rsidP="0061419D">
      <w:pPr>
        <w:ind w:left="-142" w:right="-1"/>
        <w:jc w:val="center"/>
        <w:rPr>
          <w:b/>
        </w:rPr>
      </w:pPr>
    </w:p>
    <w:p w14:paraId="534AA87D" w14:textId="77777777" w:rsidR="00E57067" w:rsidRPr="004562E9" w:rsidRDefault="00E57067" w:rsidP="00E57067">
      <w:pPr>
        <w:shd w:val="clear" w:color="auto" w:fill="D9D9D9" w:themeFill="background1" w:themeFillShade="D9"/>
        <w:jc w:val="center"/>
        <w:rPr>
          <w:b/>
          <w:sz w:val="32"/>
        </w:rPr>
      </w:pPr>
    </w:p>
    <w:p w14:paraId="6E0DDCD0" w14:textId="5A0A12B4" w:rsidR="00A52BCC" w:rsidRPr="004562E9" w:rsidRDefault="00A52BCC" w:rsidP="00E57067">
      <w:pPr>
        <w:shd w:val="clear" w:color="auto" w:fill="D9D9D9" w:themeFill="background1" w:themeFillShade="D9"/>
        <w:jc w:val="center"/>
        <w:rPr>
          <w:b/>
          <w:sz w:val="32"/>
        </w:rPr>
      </w:pPr>
      <w:r w:rsidRPr="004562E9">
        <w:rPr>
          <w:b/>
          <w:sz w:val="32"/>
        </w:rPr>
        <w:t xml:space="preserve">Marché global de performance énergétique pour une chaufferie </w:t>
      </w:r>
      <w:r w:rsidR="00F3781D">
        <w:rPr>
          <w:b/>
          <w:sz w:val="32"/>
        </w:rPr>
        <w:t>biomasse</w:t>
      </w:r>
      <w:r w:rsidRPr="004562E9">
        <w:rPr>
          <w:b/>
          <w:sz w:val="32"/>
        </w:rPr>
        <w:t xml:space="preserve"> et son réseau de chaleur </w:t>
      </w:r>
    </w:p>
    <w:p w14:paraId="67700EE4" w14:textId="379001A4" w:rsidR="002B6C2F" w:rsidRPr="004562E9" w:rsidRDefault="00A52BCC" w:rsidP="00E57067">
      <w:pPr>
        <w:shd w:val="clear" w:color="auto" w:fill="D9D9D9" w:themeFill="background1" w:themeFillShade="D9"/>
        <w:jc w:val="center"/>
        <w:rPr>
          <w:b/>
          <w:sz w:val="32"/>
        </w:rPr>
      </w:pPr>
      <w:r w:rsidRPr="004562E9">
        <w:rPr>
          <w:b/>
          <w:sz w:val="32"/>
        </w:rPr>
        <w:t xml:space="preserve">à </w:t>
      </w:r>
      <w:r w:rsidR="006D4D16" w:rsidRPr="004562E9">
        <w:rPr>
          <w:b/>
          <w:sz w:val="32"/>
        </w:rPr>
        <w:t>l’EPSM de Metz Jury</w:t>
      </w:r>
    </w:p>
    <w:p w14:paraId="5DBE6EC5" w14:textId="77777777" w:rsidR="002B6C2F" w:rsidRPr="004562E9" w:rsidRDefault="002B6C2F" w:rsidP="00E57067">
      <w:pPr>
        <w:shd w:val="clear" w:color="auto" w:fill="D9D9D9" w:themeFill="background1" w:themeFillShade="D9"/>
        <w:jc w:val="center"/>
        <w:rPr>
          <w:b/>
          <w:sz w:val="32"/>
        </w:rPr>
      </w:pPr>
    </w:p>
    <w:p w14:paraId="1AADA1CD" w14:textId="77777777" w:rsidR="00501CE0" w:rsidRPr="004562E9" w:rsidRDefault="00501CE0" w:rsidP="00501CE0">
      <w:pPr>
        <w:jc w:val="center"/>
        <w:rPr>
          <w:b/>
          <w:caps/>
          <w:sz w:val="52"/>
        </w:rPr>
      </w:pPr>
    </w:p>
    <w:p w14:paraId="76DBA63F" w14:textId="2C829D2A" w:rsidR="00501CE0" w:rsidRPr="004562E9" w:rsidRDefault="00501CE0" w:rsidP="00501CE0">
      <w:pPr>
        <w:jc w:val="center"/>
        <w:rPr>
          <w:sz w:val="28"/>
        </w:rPr>
      </w:pPr>
      <w:r w:rsidRPr="004562E9">
        <w:rPr>
          <w:b/>
          <w:caps/>
          <w:sz w:val="52"/>
        </w:rPr>
        <w:t>Programme fonctionnel</w:t>
      </w:r>
    </w:p>
    <w:p w14:paraId="650545A3" w14:textId="77777777" w:rsidR="006D6E07" w:rsidRPr="004562E9" w:rsidRDefault="006D6E07" w:rsidP="00D82377">
      <w:pPr>
        <w:jc w:val="center"/>
        <w:rPr>
          <w:b/>
          <w:color w:val="333399"/>
          <w:sz w:val="32"/>
        </w:rPr>
      </w:pPr>
    </w:p>
    <w:p w14:paraId="17C3B22B" w14:textId="77777777" w:rsidR="003176BB" w:rsidRPr="004562E9" w:rsidRDefault="003176BB" w:rsidP="00546B8D">
      <w:pPr>
        <w:spacing w:line="240" w:lineRule="auto"/>
        <w:rPr>
          <w:b/>
        </w:rPr>
      </w:pPr>
      <w:r w:rsidRPr="004562E9">
        <w:rPr>
          <w:b/>
          <w:u w:val="single"/>
        </w:rPr>
        <w:t>Objet de la consultation :</w:t>
      </w:r>
      <w:r w:rsidRPr="004562E9">
        <w:rPr>
          <w:b/>
        </w:rPr>
        <w:t xml:space="preserve">  </w:t>
      </w:r>
    </w:p>
    <w:p w14:paraId="67DD4B97" w14:textId="73E8B162" w:rsidR="00B57812" w:rsidRPr="004562E9" w:rsidRDefault="00A52BCC" w:rsidP="00546B8D">
      <w:pPr>
        <w:spacing w:line="240" w:lineRule="auto"/>
        <w:rPr>
          <w:bCs/>
        </w:rPr>
      </w:pPr>
      <w:r w:rsidRPr="004562E9">
        <w:rPr>
          <w:bCs/>
        </w:rPr>
        <w:t xml:space="preserve">Marché global de performance énergétique pour une chaufferie </w:t>
      </w:r>
      <w:r w:rsidR="00F3781D">
        <w:rPr>
          <w:bCs/>
        </w:rPr>
        <w:t>biomasse</w:t>
      </w:r>
      <w:r w:rsidRPr="004562E9">
        <w:rPr>
          <w:bCs/>
        </w:rPr>
        <w:t xml:space="preserve"> et son réseau de chaleur à </w:t>
      </w:r>
      <w:r w:rsidR="006D4D16" w:rsidRPr="004562E9">
        <w:rPr>
          <w:bCs/>
        </w:rPr>
        <w:t>Jury</w:t>
      </w:r>
    </w:p>
    <w:p w14:paraId="624019EA" w14:textId="77777777" w:rsidR="002B6C2F" w:rsidRPr="004562E9" w:rsidRDefault="002B6C2F" w:rsidP="00546B8D">
      <w:pPr>
        <w:spacing w:line="240" w:lineRule="auto"/>
        <w:rPr>
          <w:b/>
        </w:rPr>
      </w:pPr>
    </w:p>
    <w:p w14:paraId="107678BD" w14:textId="77777777" w:rsidR="00C244FC" w:rsidRPr="004562E9" w:rsidRDefault="00C244FC" w:rsidP="00C244FC">
      <w:pPr>
        <w:rPr>
          <w:b/>
          <w:bCs/>
        </w:rPr>
      </w:pPr>
      <w:r w:rsidRPr="004562E9">
        <w:rPr>
          <w:b/>
          <w:bCs/>
        </w:rPr>
        <w:t>L’Acheteur</w:t>
      </w:r>
    </w:p>
    <w:p w14:paraId="425FF90D" w14:textId="77777777" w:rsidR="00125324" w:rsidRPr="00041979" w:rsidRDefault="00125324" w:rsidP="00125324">
      <w:pPr>
        <w:rPr>
          <w:rFonts w:asciiTheme="minorBidi" w:hAnsiTheme="minorBidi" w:cstheme="minorBidi"/>
          <w:bCs/>
          <w:sz w:val="22"/>
          <w:szCs w:val="22"/>
        </w:rPr>
      </w:pPr>
      <w:r w:rsidRPr="00041979">
        <w:rPr>
          <w:rFonts w:asciiTheme="minorBidi" w:hAnsiTheme="minorBidi" w:cstheme="minorBidi"/>
          <w:bCs/>
          <w:sz w:val="22"/>
          <w:szCs w:val="22"/>
        </w:rPr>
        <w:t xml:space="preserve">EPSM Metz Jury représenté par le </w:t>
      </w:r>
      <w:bookmarkStart w:id="0" w:name="_Hlk190356265"/>
      <w:r w:rsidRPr="00041979">
        <w:rPr>
          <w:rFonts w:asciiTheme="minorBidi" w:hAnsiTheme="minorBidi" w:cstheme="minorBidi"/>
          <w:bCs/>
          <w:sz w:val="22"/>
          <w:szCs w:val="22"/>
        </w:rPr>
        <w:t>CHR Metz-Thionville (établissement support du GHT Lorraine Nord)</w:t>
      </w:r>
    </w:p>
    <w:bookmarkEnd w:id="0"/>
    <w:p w14:paraId="76E23366" w14:textId="77777777" w:rsidR="00125324" w:rsidRPr="00041979" w:rsidRDefault="00125324" w:rsidP="00125324">
      <w:pPr>
        <w:rPr>
          <w:rFonts w:asciiTheme="minorBidi" w:hAnsiTheme="minorBidi" w:cstheme="minorBidi"/>
          <w:bCs/>
          <w:sz w:val="22"/>
          <w:szCs w:val="22"/>
        </w:rPr>
      </w:pPr>
      <w:r w:rsidRPr="00041979">
        <w:rPr>
          <w:rFonts w:asciiTheme="minorBidi" w:hAnsiTheme="minorBidi" w:cstheme="minorBidi"/>
          <w:bCs/>
          <w:sz w:val="22"/>
          <w:szCs w:val="22"/>
        </w:rPr>
        <w:t>Route d’Ars-Laquenexy</w:t>
      </w:r>
    </w:p>
    <w:p w14:paraId="5EDABB6D" w14:textId="77777777" w:rsidR="00125324" w:rsidRPr="00041979" w:rsidRDefault="00125324" w:rsidP="00125324">
      <w:pPr>
        <w:rPr>
          <w:rFonts w:asciiTheme="minorBidi" w:hAnsiTheme="minorBidi" w:cstheme="minorBidi"/>
          <w:bCs/>
          <w:sz w:val="22"/>
          <w:szCs w:val="22"/>
        </w:rPr>
      </w:pPr>
      <w:r w:rsidRPr="00041979">
        <w:rPr>
          <w:rFonts w:asciiTheme="minorBidi" w:hAnsiTheme="minorBidi" w:cstheme="minorBidi"/>
          <w:bCs/>
          <w:sz w:val="22"/>
          <w:szCs w:val="22"/>
        </w:rPr>
        <w:t>57245 Jury</w:t>
      </w:r>
    </w:p>
    <w:p w14:paraId="1C37A2C3" w14:textId="77777777" w:rsidR="00C244FC" w:rsidRPr="004562E9" w:rsidRDefault="00C244FC" w:rsidP="00C244FC">
      <w:pPr>
        <w:rPr>
          <w:b/>
          <w:bCs/>
        </w:rPr>
      </w:pPr>
    </w:p>
    <w:p w14:paraId="5FDBC0A4" w14:textId="220B07D1" w:rsidR="00C244FC" w:rsidRPr="004562E9" w:rsidRDefault="00C244FC" w:rsidP="00C244FC">
      <w:pPr>
        <w:rPr>
          <w:b/>
          <w:bCs/>
        </w:rPr>
      </w:pPr>
      <w:r w:rsidRPr="004562E9">
        <w:rPr>
          <w:b/>
          <w:bCs/>
        </w:rPr>
        <w:t xml:space="preserve">Personne signataire du marché :  </w:t>
      </w:r>
    </w:p>
    <w:p w14:paraId="0C7A367D" w14:textId="1C4D2254" w:rsidR="00C244FC" w:rsidRPr="004562E9" w:rsidRDefault="00C244FC" w:rsidP="00C244FC">
      <w:r w:rsidRPr="004562E9">
        <w:t>Le Directeur Général</w:t>
      </w:r>
      <w:r w:rsidR="006D4D16" w:rsidRPr="004562E9">
        <w:t xml:space="preserve"> du CHR METZ-THIONVILLE</w:t>
      </w:r>
    </w:p>
    <w:p w14:paraId="4C4D4FF5" w14:textId="77777777" w:rsidR="00C244FC" w:rsidRPr="004562E9" w:rsidRDefault="00C244FC" w:rsidP="00C244FC">
      <w:pPr>
        <w:rPr>
          <w:b/>
          <w:bCs/>
        </w:rPr>
      </w:pPr>
    </w:p>
    <w:p w14:paraId="478903E5" w14:textId="1D6BD168" w:rsidR="00C244FC" w:rsidRPr="004562E9" w:rsidRDefault="00C244FC" w:rsidP="00C244FC">
      <w:pPr>
        <w:rPr>
          <w:b/>
          <w:bCs/>
        </w:rPr>
      </w:pPr>
      <w:r w:rsidRPr="004562E9">
        <w:rPr>
          <w:b/>
          <w:bCs/>
          <w:noProof/>
          <w:u w:val="single"/>
          <w:lang w:eastAsia="fr-FR"/>
        </w:rPr>
        <w:drawing>
          <wp:anchor distT="0" distB="0" distL="114300" distR="114300" simplePos="0" relativeHeight="251659264" behindDoc="1" locked="0" layoutInCell="1" allowOverlap="1" wp14:anchorId="65E5149C" wp14:editId="2054A447">
            <wp:simplePos x="0" y="0"/>
            <wp:positionH relativeFrom="column">
              <wp:posOffset>1862455</wp:posOffset>
            </wp:positionH>
            <wp:positionV relativeFrom="paragraph">
              <wp:posOffset>175260</wp:posOffset>
            </wp:positionV>
            <wp:extent cx="859155" cy="495300"/>
            <wp:effectExtent l="0" t="0" r="0" b="0"/>
            <wp:wrapTight wrapText="bothSides">
              <wp:wrapPolygon edited="0">
                <wp:start x="8142" y="0"/>
                <wp:lineTo x="1437" y="4985"/>
                <wp:lineTo x="0" y="7477"/>
                <wp:lineTo x="0" y="18277"/>
                <wp:lineTo x="479" y="19938"/>
                <wp:lineTo x="1916" y="20769"/>
                <wp:lineTo x="18200" y="20769"/>
                <wp:lineTo x="20594" y="19938"/>
                <wp:lineTo x="21073" y="19108"/>
                <wp:lineTo x="21073" y="8308"/>
                <wp:lineTo x="18200" y="4154"/>
                <wp:lineTo x="11494" y="0"/>
                <wp:lineTo x="8142" y="0"/>
              </wp:wrapPolygon>
            </wp:wrapTight>
            <wp:docPr id="6" name="Image 6" descr="Une image contenant Graphique, graphisme, clipart,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 graphisme, clipart, Police&#10;&#10;Description générée automatiquemen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9155" cy="495300"/>
                    </a:xfrm>
                    <a:prstGeom prst="rect">
                      <a:avLst/>
                    </a:prstGeom>
                    <a:noFill/>
                  </pic:spPr>
                </pic:pic>
              </a:graphicData>
            </a:graphic>
          </wp:anchor>
        </w:drawing>
      </w:r>
      <w:r w:rsidRPr="004562E9">
        <w:rPr>
          <w:b/>
          <w:bCs/>
        </w:rPr>
        <w:t xml:space="preserve">A.M.O. :  </w:t>
      </w:r>
    </w:p>
    <w:p w14:paraId="6E6741A7" w14:textId="77777777" w:rsidR="00C244FC" w:rsidRPr="004562E9" w:rsidRDefault="00C244FC" w:rsidP="00C244FC">
      <w:pPr>
        <w:pStyle w:val="Sansinterligne"/>
        <w:rPr>
          <w:rFonts w:ascii="Arial" w:hAnsi="Arial" w:cs="Arial"/>
        </w:rPr>
      </w:pPr>
      <w:r w:rsidRPr="004562E9">
        <w:rPr>
          <w:rFonts w:ascii="Arial" w:hAnsi="Arial" w:cs="Arial"/>
        </w:rPr>
        <w:t>EPURE Ingénierie</w:t>
      </w:r>
    </w:p>
    <w:p w14:paraId="0A4E9F3A" w14:textId="77777777" w:rsidR="00C244FC" w:rsidRPr="004562E9" w:rsidRDefault="00C244FC" w:rsidP="00C244FC">
      <w:pPr>
        <w:pStyle w:val="Sansinterligne"/>
        <w:rPr>
          <w:rFonts w:ascii="Arial" w:hAnsi="Arial" w:cs="Arial"/>
        </w:rPr>
      </w:pPr>
      <w:r w:rsidRPr="004562E9">
        <w:rPr>
          <w:rFonts w:ascii="Arial" w:hAnsi="Arial" w:cs="Arial"/>
        </w:rPr>
        <w:t>5, impasse de la Baronète</w:t>
      </w:r>
    </w:p>
    <w:p w14:paraId="053F3BC8" w14:textId="77777777" w:rsidR="00C244FC" w:rsidRPr="004562E9" w:rsidRDefault="00C244FC" w:rsidP="00C244FC">
      <w:pPr>
        <w:pStyle w:val="Sansinterligne"/>
        <w:rPr>
          <w:rFonts w:ascii="Arial" w:hAnsi="Arial" w:cs="Arial"/>
        </w:rPr>
      </w:pPr>
      <w:r w:rsidRPr="004562E9">
        <w:rPr>
          <w:rFonts w:ascii="Arial" w:hAnsi="Arial" w:cs="Arial"/>
        </w:rPr>
        <w:t>57070 METZ</w:t>
      </w:r>
    </w:p>
    <w:p w14:paraId="62D4F32D" w14:textId="77777777" w:rsidR="003176BB" w:rsidRPr="004562E9" w:rsidRDefault="003176BB" w:rsidP="003176BB">
      <w:pPr>
        <w:ind w:right="-1"/>
        <w:jc w:val="center"/>
        <w:rPr>
          <w:b/>
          <w:sz w:val="22"/>
        </w:rPr>
      </w:pPr>
    </w:p>
    <w:p w14:paraId="3EB4B432" w14:textId="77777777" w:rsidR="00774C76" w:rsidRPr="004562E9" w:rsidRDefault="00774C76">
      <w:pPr>
        <w:ind w:right="-1"/>
        <w:rPr>
          <w:b/>
        </w:rPr>
      </w:pPr>
    </w:p>
    <w:p w14:paraId="65F8D309" w14:textId="5BB38E01" w:rsidR="00774C76" w:rsidRPr="004562E9" w:rsidRDefault="00C00054" w:rsidP="003176BB">
      <w:pPr>
        <w:spacing w:line="240" w:lineRule="auto"/>
        <w:jc w:val="left"/>
        <w:rPr>
          <w:b/>
        </w:rPr>
      </w:pPr>
      <w:r w:rsidRPr="004562E9">
        <w:rPr>
          <w:b/>
        </w:rPr>
        <w:br w:type="page"/>
      </w:r>
      <w:r w:rsidR="00774C76" w:rsidRPr="004562E9">
        <w:rPr>
          <w:b/>
        </w:rPr>
        <w:lastRenderedPageBreak/>
        <w:t>TABLE DES MATIERES</w:t>
      </w:r>
    </w:p>
    <w:p w14:paraId="66744A8E" w14:textId="77777777" w:rsidR="007508EE" w:rsidRPr="004562E9" w:rsidRDefault="007508EE" w:rsidP="003176BB">
      <w:pPr>
        <w:spacing w:line="240" w:lineRule="auto"/>
        <w:jc w:val="left"/>
        <w:rPr>
          <w:b/>
        </w:rPr>
      </w:pPr>
    </w:p>
    <w:p w14:paraId="59930CB2" w14:textId="42E05282" w:rsidR="005E46A7" w:rsidRDefault="00BF7629">
      <w:pPr>
        <w:pStyle w:val="TM1"/>
        <w:rPr>
          <w:rFonts w:asciiTheme="minorHAnsi" w:eastAsiaTheme="minorEastAsia" w:hAnsiTheme="minorHAnsi" w:cstheme="minorBidi"/>
          <w:b w:val="0"/>
          <w:bCs w:val="0"/>
          <w:i w:val="0"/>
          <w:iCs w:val="0"/>
          <w:noProof/>
          <w:kern w:val="2"/>
          <w:lang w:eastAsia="fr-FR"/>
          <w14:ligatures w14:val="standardContextual"/>
        </w:rPr>
      </w:pPr>
      <w:r w:rsidRPr="004562E9">
        <w:rPr>
          <w:rFonts w:ascii="Arial" w:hAnsi="Arial" w:cs="Arial"/>
        </w:rPr>
        <w:fldChar w:fldCharType="begin"/>
      </w:r>
      <w:r w:rsidRPr="004562E9">
        <w:rPr>
          <w:rFonts w:ascii="Arial" w:hAnsi="Arial" w:cs="Arial"/>
        </w:rPr>
        <w:instrText xml:space="preserve"> TOC \o "1-1" \h \z \u </w:instrText>
      </w:r>
      <w:r w:rsidRPr="004562E9">
        <w:rPr>
          <w:rFonts w:ascii="Arial" w:hAnsi="Arial" w:cs="Arial"/>
        </w:rPr>
        <w:fldChar w:fldCharType="separate"/>
      </w:r>
      <w:hyperlink w:anchor="_Toc190634292" w:history="1">
        <w:r w:rsidR="005E46A7" w:rsidRPr="00BC6304">
          <w:rPr>
            <w:rStyle w:val="Lienhypertexte"/>
            <w:smallCaps/>
            <w:noProof/>
          </w:rPr>
          <w:t>CONTEXTE</w:t>
        </w:r>
        <w:r w:rsidR="005E46A7">
          <w:rPr>
            <w:noProof/>
            <w:webHidden/>
          </w:rPr>
          <w:tab/>
        </w:r>
        <w:r w:rsidR="005E46A7">
          <w:rPr>
            <w:noProof/>
            <w:webHidden/>
          </w:rPr>
          <w:fldChar w:fldCharType="begin"/>
        </w:r>
        <w:r w:rsidR="005E46A7">
          <w:rPr>
            <w:noProof/>
            <w:webHidden/>
          </w:rPr>
          <w:instrText xml:space="preserve"> PAGEREF _Toc190634292 \h </w:instrText>
        </w:r>
        <w:r w:rsidR="005E46A7">
          <w:rPr>
            <w:noProof/>
            <w:webHidden/>
          </w:rPr>
        </w:r>
        <w:r w:rsidR="005E46A7">
          <w:rPr>
            <w:noProof/>
            <w:webHidden/>
          </w:rPr>
          <w:fldChar w:fldCharType="separate"/>
        </w:r>
        <w:r w:rsidR="005E46A7">
          <w:rPr>
            <w:noProof/>
            <w:webHidden/>
          </w:rPr>
          <w:t>4</w:t>
        </w:r>
        <w:r w:rsidR="005E46A7">
          <w:rPr>
            <w:noProof/>
            <w:webHidden/>
          </w:rPr>
          <w:fldChar w:fldCharType="end"/>
        </w:r>
      </w:hyperlink>
    </w:p>
    <w:p w14:paraId="795AF1A3" w14:textId="3D36F61C" w:rsidR="005E46A7" w:rsidRDefault="005E46A7">
      <w:pPr>
        <w:pStyle w:val="TM1"/>
        <w:rPr>
          <w:rFonts w:asciiTheme="minorHAnsi" w:eastAsiaTheme="minorEastAsia" w:hAnsiTheme="minorHAnsi" w:cstheme="minorBidi"/>
          <w:b w:val="0"/>
          <w:bCs w:val="0"/>
          <w:i w:val="0"/>
          <w:iCs w:val="0"/>
          <w:noProof/>
          <w:kern w:val="2"/>
          <w:lang w:eastAsia="fr-FR"/>
          <w14:ligatures w14:val="standardContextual"/>
        </w:rPr>
      </w:pPr>
      <w:hyperlink w:anchor="_Toc190634293" w:history="1">
        <w:r w:rsidRPr="00BC6304">
          <w:rPr>
            <w:rStyle w:val="Lienhypertexte"/>
            <w:smallCaps/>
            <w:noProof/>
          </w:rPr>
          <w:t>TITRE 1 - DISPOSITIONS GENERALES</w:t>
        </w:r>
        <w:r>
          <w:rPr>
            <w:noProof/>
            <w:webHidden/>
          </w:rPr>
          <w:tab/>
        </w:r>
        <w:r>
          <w:rPr>
            <w:noProof/>
            <w:webHidden/>
          </w:rPr>
          <w:fldChar w:fldCharType="begin"/>
        </w:r>
        <w:r>
          <w:rPr>
            <w:noProof/>
            <w:webHidden/>
          </w:rPr>
          <w:instrText xml:space="preserve"> PAGEREF _Toc190634293 \h </w:instrText>
        </w:r>
        <w:r>
          <w:rPr>
            <w:noProof/>
            <w:webHidden/>
          </w:rPr>
        </w:r>
        <w:r>
          <w:rPr>
            <w:noProof/>
            <w:webHidden/>
          </w:rPr>
          <w:fldChar w:fldCharType="separate"/>
        </w:r>
        <w:r>
          <w:rPr>
            <w:noProof/>
            <w:webHidden/>
          </w:rPr>
          <w:t>5</w:t>
        </w:r>
        <w:r>
          <w:rPr>
            <w:noProof/>
            <w:webHidden/>
          </w:rPr>
          <w:fldChar w:fldCharType="end"/>
        </w:r>
      </w:hyperlink>
    </w:p>
    <w:p w14:paraId="30F4E66A" w14:textId="551E02A0" w:rsidR="005E46A7" w:rsidRDefault="005E46A7">
      <w:pPr>
        <w:pStyle w:val="TM1"/>
        <w:tabs>
          <w:tab w:val="left" w:pos="1260"/>
        </w:tabs>
        <w:rPr>
          <w:rFonts w:asciiTheme="minorHAnsi" w:eastAsiaTheme="minorEastAsia" w:hAnsiTheme="minorHAnsi" w:cstheme="minorBidi"/>
          <w:b w:val="0"/>
          <w:bCs w:val="0"/>
          <w:i w:val="0"/>
          <w:iCs w:val="0"/>
          <w:noProof/>
          <w:kern w:val="2"/>
          <w:lang w:eastAsia="fr-FR"/>
          <w14:ligatures w14:val="standardContextual"/>
        </w:rPr>
      </w:pPr>
      <w:hyperlink w:anchor="_Toc190634294" w:history="1">
        <w:r w:rsidRPr="00BC6304">
          <w:rPr>
            <w:rStyle w:val="Lienhypertexte"/>
            <w:noProof/>
          </w:rPr>
          <w:t>Article 1.</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Intervenants</w:t>
        </w:r>
        <w:r>
          <w:rPr>
            <w:noProof/>
            <w:webHidden/>
          </w:rPr>
          <w:tab/>
        </w:r>
        <w:r>
          <w:rPr>
            <w:noProof/>
            <w:webHidden/>
          </w:rPr>
          <w:fldChar w:fldCharType="begin"/>
        </w:r>
        <w:r>
          <w:rPr>
            <w:noProof/>
            <w:webHidden/>
          </w:rPr>
          <w:instrText xml:space="preserve"> PAGEREF _Toc190634294 \h </w:instrText>
        </w:r>
        <w:r>
          <w:rPr>
            <w:noProof/>
            <w:webHidden/>
          </w:rPr>
        </w:r>
        <w:r>
          <w:rPr>
            <w:noProof/>
            <w:webHidden/>
          </w:rPr>
          <w:fldChar w:fldCharType="separate"/>
        </w:r>
        <w:r>
          <w:rPr>
            <w:noProof/>
            <w:webHidden/>
          </w:rPr>
          <w:t>5</w:t>
        </w:r>
        <w:r>
          <w:rPr>
            <w:noProof/>
            <w:webHidden/>
          </w:rPr>
          <w:fldChar w:fldCharType="end"/>
        </w:r>
      </w:hyperlink>
    </w:p>
    <w:p w14:paraId="3E382F13" w14:textId="4E68B413" w:rsidR="005E46A7" w:rsidRDefault="005E46A7">
      <w:pPr>
        <w:pStyle w:val="TM1"/>
        <w:rPr>
          <w:rFonts w:asciiTheme="minorHAnsi" w:eastAsiaTheme="minorEastAsia" w:hAnsiTheme="minorHAnsi" w:cstheme="minorBidi"/>
          <w:b w:val="0"/>
          <w:bCs w:val="0"/>
          <w:i w:val="0"/>
          <w:iCs w:val="0"/>
          <w:noProof/>
          <w:kern w:val="2"/>
          <w:lang w:eastAsia="fr-FR"/>
          <w14:ligatures w14:val="standardContextual"/>
        </w:rPr>
      </w:pPr>
      <w:hyperlink w:anchor="_Toc190634295" w:history="1">
        <w:r w:rsidRPr="00BC6304">
          <w:rPr>
            <w:rStyle w:val="Lienhypertexte"/>
            <w:caps/>
            <w:noProof/>
          </w:rPr>
          <w:t>Titre 2 - PERIMETRE DU MARCHE</w:t>
        </w:r>
        <w:r>
          <w:rPr>
            <w:noProof/>
            <w:webHidden/>
          </w:rPr>
          <w:tab/>
        </w:r>
        <w:r>
          <w:rPr>
            <w:noProof/>
            <w:webHidden/>
          </w:rPr>
          <w:fldChar w:fldCharType="begin"/>
        </w:r>
        <w:r>
          <w:rPr>
            <w:noProof/>
            <w:webHidden/>
          </w:rPr>
          <w:instrText xml:space="preserve"> PAGEREF _Toc190634295 \h </w:instrText>
        </w:r>
        <w:r>
          <w:rPr>
            <w:noProof/>
            <w:webHidden/>
          </w:rPr>
        </w:r>
        <w:r>
          <w:rPr>
            <w:noProof/>
            <w:webHidden/>
          </w:rPr>
          <w:fldChar w:fldCharType="separate"/>
        </w:r>
        <w:r>
          <w:rPr>
            <w:noProof/>
            <w:webHidden/>
          </w:rPr>
          <w:t>6</w:t>
        </w:r>
        <w:r>
          <w:rPr>
            <w:noProof/>
            <w:webHidden/>
          </w:rPr>
          <w:fldChar w:fldCharType="end"/>
        </w:r>
      </w:hyperlink>
    </w:p>
    <w:p w14:paraId="0C72B915" w14:textId="68F61EF7" w:rsidR="005E46A7" w:rsidRDefault="005E46A7">
      <w:pPr>
        <w:pStyle w:val="TM1"/>
        <w:tabs>
          <w:tab w:val="left" w:pos="1260"/>
        </w:tabs>
        <w:rPr>
          <w:rFonts w:asciiTheme="minorHAnsi" w:eastAsiaTheme="minorEastAsia" w:hAnsiTheme="minorHAnsi" w:cstheme="minorBidi"/>
          <w:b w:val="0"/>
          <w:bCs w:val="0"/>
          <w:i w:val="0"/>
          <w:iCs w:val="0"/>
          <w:noProof/>
          <w:kern w:val="2"/>
          <w:lang w:eastAsia="fr-FR"/>
          <w14:ligatures w14:val="standardContextual"/>
        </w:rPr>
      </w:pPr>
      <w:hyperlink w:anchor="_Toc190634296" w:history="1">
        <w:r w:rsidRPr="00BC6304">
          <w:rPr>
            <w:rStyle w:val="Lienhypertexte"/>
            <w:noProof/>
          </w:rPr>
          <w:t>Article 2.</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Equipements concernés</w:t>
        </w:r>
        <w:r>
          <w:rPr>
            <w:noProof/>
            <w:webHidden/>
          </w:rPr>
          <w:tab/>
        </w:r>
        <w:r>
          <w:rPr>
            <w:noProof/>
            <w:webHidden/>
          </w:rPr>
          <w:fldChar w:fldCharType="begin"/>
        </w:r>
        <w:r>
          <w:rPr>
            <w:noProof/>
            <w:webHidden/>
          </w:rPr>
          <w:instrText xml:space="preserve"> PAGEREF _Toc190634296 \h </w:instrText>
        </w:r>
        <w:r>
          <w:rPr>
            <w:noProof/>
            <w:webHidden/>
          </w:rPr>
        </w:r>
        <w:r>
          <w:rPr>
            <w:noProof/>
            <w:webHidden/>
          </w:rPr>
          <w:fldChar w:fldCharType="separate"/>
        </w:r>
        <w:r>
          <w:rPr>
            <w:noProof/>
            <w:webHidden/>
          </w:rPr>
          <w:t>6</w:t>
        </w:r>
        <w:r>
          <w:rPr>
            <w:noProof/>
            <w:webHidden/>
          </w:rPr>
          <w:fldChar w:fldCharType="end"/>
        </w:r>
      </w:hyperlink>
    </w:p>
    <w:p w14:paraId="2833118E" w14:textId="7EAA5416" w:rsidR="005E46A7" w:rsidRDefault="005E46A7">
      <w:pPr>
        <w:pStyle w:val="TM1"/>
        <w:tabs>
          <w:tab w:val="left" w:pos="1260"/>
        </w:tabs>
        <w:rPr>
          <w:rFonts w:asciiTheme="minorHAnsi" w:eastAsiaTheme="minorEastAsia" w:hAnsiTheme="minorHAnsi" w:cstheme="minorBidi"/>
          <w:b w:val="0"/>
          <w:bCs w:val="0"/>
          <w:i w:val="0"/>
          <w:iCs w:val="0"/>
          <w:noProof/>
          <w:kern w:val="2"/>
          <w:lang w:eastAsia="fr-FR"/>
          <w14:ligatures w14:val="standardContextual"/>
        </w:rPr>
      </w:pPr>
      <w:hyperlink w:anchor="_Toc190634297" w:history="1">
        <w:r w:rsidRPr="00BC6304">
          <w:rPr>
            <w:rStyle w:val="Lienhypertexte"/>
            <w:noProof/>
          </w:rPr>
          <w:t>Article 3.</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Evolution du Périmètre</w:t>
        </w:r>
        <w:r>
          <w:rPr>
            <w:noProof/>
            <w:webHidden/>
          </w:rPr>
          <w:tab/>
        </w:r>
        <w:r>
          <w:rPr>
            <w:noProof/>
            <w:webHidden/>
          </w:rPr>
          <w:fldChar w:fldCharType="begin"/>
        </w:r>
        <w:r>
          <w:rPr>
            <w:noProof/>
            <w:webHidden/>
          </w:rPr>
          <w:instrText xml:space="preserve"> PAGEREF _Toc190634297 \h </w:instrText>
        </w:r>
        <w:r>
          <w:rPr>
            <w:noProof/>
            <w:webHidden/>
          </w:rPr>
        </w:r>
        <w:r>
          <w:rPr>
            <w:noProof/>
            <w:webHidden/>
          </w:rPr>
          <w:fldChar w:fldCharType="separate"/>
        </w:r>
        <w:r>
          <w:rPr>
            <w:noProof/>
            <w:webHidden/>
          </w:rPr>
          <w:t>33</w:t>
        </w:r>
        <w:r>
          <w:rPr>
            <w:noProof/>
            <w:webHidden/>
          </w:rPr>
          <w:fldChar w:fldCharType="end"/>
        </w:r>
      </w:hyperlink>
    </w:p>
    <w:p w14:paraId="4A352D88" w14:textId="110116E5" w:rsidR="005E46A7" w:rsidRDefault="005E46A7">
      <w:pPr>
        <w:pStyle w:val="TM1"/>
        <w:rPr>
          <w:rFonts w:asciiTheme="minorHAnsi" w:eastAsiaTheme="minorEastAsia" w:hAnsiTheme="minorHAnsi" w:cstheme="minorBidi"/>
          <w:b w:val="0"/>
          <w:bCs w:val="0"/>
          <w:i w:val="0"/>
          <w:iCs w:val="0"/>
          <w:noProof/>
          <w:kern w:val="2"/>
          <w:lang w:eastAsia="fr-FR"/>
          <w14:ligatures w14:val="standardContextual"/>
        </w:rPr>
      </w:pPr>
      <w:hyperlink w:anchor="_Toc190634298" w:history="1">
        <w:r w:rsidRPr="00BC6304">
          <w:rPr>
            <w:rStyle w:val="Lienhypertexte"/>
            <w:noProof/>
          </w:rPr>
          <w:t>Pour les travaux initiaux, l’ACHETEUR valorise les C2E générés par le projet.</w:t>
        </w:r>
        <w:r>
          <w:rPr>
            <w:noProof/>
            <w:webHidden/>
          </w:rPr>
          <w:tab/>
        </w:r>
        <w:r>
          <w:rPr>
            <w:noProof/>
            <w:webHidden/>
          </w:rPr>
          <w:fldChar w:fldCharType="begin"/>
        </w:r>
        <w:r>
          <w:rPr>
            <w:noProof/>
            <w:webHidden/>
          </w:rPr>
          <w:instrText xml:space="preserve"> PAGEREF _Toc190634298 \h </w:instrText>
        </w:r>
        <w:r>
          <w:rPr>
            <w:noProof/>
            <w:webHidden/>
          </w:rPr>
        </w:r>
        <w:r>
          <w:rPr>
            <w:noProof/>
            <w:webHidden/>
          </w:rPr>
          <w:fldChar w:fldCharType="separate"/>
        </w:r>
        <w:r>
          <w:rPr>
            <w:noProof/>
            <w:webHidden/>
          </w:rPr>
          <w:t>35</w:t>
        </w:r>
        <w:r>
          <w:rPr>
            <w:noProof/>
            <w:webHidden/>
          </w:rPr>
          <w:fldChar w:fldCharType="end"/>
        </w:r>
      </w:hyperlink>
    </w:p>
    <w:p w14:paraId="7520960A" w14:textId="185822ED" w:rsidR="005E46A7" w:rsidRDefault="005E46A7">
      <w:pPr>
        <w:pStyle w:val="TM1"/>
        <w:rPr>
          <w:rFonts w:asciiTheme="minorHAnsi" w:eastAsiaTheme="minorEastAsia" w:hAnsiTheme="minorHAnsi" w:cstheme="minorBidi"/>
          <w:b w:val="0"/>
          <w:bCs w:val="0"/>
          <w:i w:val="0"/>
          <w:iCs w:val="0"/>
          <w:noProof/>
          <w:kern w:val="2"/>
          <w:lang w:eastAsia="fr-FR"/>
          <w14:ligatures w14:val="standardContextual"/>
        </w:rPr>
      </w:pPr>
      <w:hyperlink w:anchor="_Toc190634299" w:history="1">
        <w:r w:rsidRPr="00BC6304">
          <w:rPr>
            <w:rStyle w:val="Lienhypertexte"/>
            <w:smallCaps/>
            <w:noProof/>
          </w:rPr>
          <w:t>TITRE  3 - OBJECTIFS DE L’ACHETEUR</w:t>
        </w:r>
        <w:r>
          <w:rPr>
            <w:noProof/>
            <w:webHidden/>
          </w:rPr>
          <w:tab/>
        </w:r>
        <w:r>
          <w:rPr>
            <w:noProof/>
            <w:webHidden/>
          </w:rPr>
          <w:fldChar w:fldCharType="begin"/>
        </w:r>
        <w:r>
          <w:rPr>
            <w:noProof/>
            <w:webHidden/>
          </w:rPr>
          <w:instrText xml:space="preserve"> PAGEREF _Toc190634299 \h </w:instrText>
        </w:r>
        <w:r>
          <w:rPr>
            <w:noProof/>
            <w:webHidden/>
          </w:rPr>
        </w:r>
        <w:r>
          <w:rPr>
            <w:noProof/>
            <w:webHidden/>
          </w:rPr>
          <w:fldChar w:fldCharType="separate"/>
        </w:r>
        <w:r>
          <w:rPr>
            <w:noProof/>
            <w:webHidden/>
          </w:rPr>
          <w:t>35</w:t>
        </w:r>
        <w:r>
          <w:rPr>
            <w:noProof/>
            <w:webHidden/>
          </w:rPr>
          <w:fldChar w:fldCharType="end"/>
        </w:r>
      </w:hyperlink>
    </w:p>
    <w:p w14:paraId="7E290374" w14:textId="7D04B529"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00" w:history="1">
        <w:r w:rsidRPr="00BC6304">
          <w:rPr>
            <w:rStyle w:val="Lienhypertexte"/>
            <w:smallCaps/>
            <w:noProof/>
          </w:rPr>
          <w:t>Article 4.</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Objectifs Généraux</w:t>
        </w:r>
        <w:r>
          <w:rPr>
            <w:noProof/>
            <w:webHidden/>
          </w:rPr>
          <w:tab/>
        </w:r>
        <w:r>
          <w:rPr>
            <w:noProof/>
            <w:webHidden/>
          </w:rPr>
          <w:fldChar w:fldCharType="begin"/>
        </w:r>
        <w:r>
          <w:rPr>
            <w:noProof/>
            <w:webHidden/>
          </w:rPr>
          <w:instrText xml:space="preserve"> PAGEREF _Toc190634300 \h </w:instrText>
        </w:r>
        <w:r>
          <w:rPr>
            <w:noProof/>
            <w:webHidden/>
          </w:rPr>
        </w:r>
        <w:r>
          <w:rPr>
            <w:noProof/>
            <w:webHidden/>
          </w:rPr>
          <w:fldChar w:fldCharType="separate"/>
        </w:r>
        <w:r>
          <w:rPr>
            <w:noProof/>
            <w:webHidden/>
          </w:rPr>
          <w:t>35</w:t>
        </w:r>
        <w:r>
          <w:rPr>
            <w:noProof/>
            <w:webHidden/>
          </w:rPr>
          <w:fldChar w:fldCharType="end"/>
        </w:r>
      </w:hyperlink>
    </w:p>
    <w:p w14:paraId="067662DE" w14:textId="6200BE9D" w:rsidR="005E46A7" w:rsidRDefault="005E46A7">
      <w:pPr>
        <w:pStyle w:val="TM1"/>
        <w:rPr>
          <w:rFonts w:asciiTheme="minorHAnsi" w:eastAsiaTheme="minorEastAsia" w:hAnsiTheme="minorHAnsi" w:cstheme="minorBidi"/>
          <w:b w:val="0"/>
          <w:bCs w:val="0"/>
          <w:i w:val="0"/>
          <w:iCs w:val="0"/>
          <w:noProof/>
          <w:kern w:val="2"/>
          <w:lang w:eastAsia="fr-FR"/>
          <w14:ligatures w14:val="standardContextual"/>
        </w:rPr>
      </w:pPr>
      <w:hyperlink w:anchor="_Toc190634301" w:history="1">
        <w:r w:rsidRPr="00BC6304">
          <w:rPr>
            <w:rStyle w:val="Lienhypertexte"/>
            <w:smallCaps/>
            <w:noProof/>
          </w:rPr>
          <w:t>TITRE 4 – PERFORMANCES ENERGETIQUES</w:t>
        </w:r>
        <w:r>
          <w:rPr>
            <w:noProof/>
            <w:webHidden/>
          </w:rPr>
          <w:tab/>
        </w:r>
        <w:r>
          <w:rPr>
            <w:noProof/>
            <w:webHidden/>
          </w:rPr>
          <w:fldChar w:fldCharType="begin"/>
        </w:r>
        <w:r>
          <w:rPr>
            <w:noProof/>
            <w:webHidden/>
          </w:rPr>
          <w:instrText xml:space="preserve"> PAGEREF _Toc190634301 \h </w:instrText>
        </w:r>
        <w:r>
          <w:rPr>
            <w:noProof/>
            <w:webHidden/>
          </w:rPr>
        </w:r>
        <w:r>
          <w:rPr>
            <w:noProof/>
            <w:webHidden/>
          </w:rPr>
          <w:fldChar w:fldCharType="separate"/>
        </w:r>
        <w:r>
          <w:rPr>
            <w:noProof/>
            <w:webHidden/>
          </w:rPr>
          <w:t>36</w:t>
        </w:r>
        <w:r>
          <w:rPr>
            <w:noProof/>
            <w:webHidden/>
          </w:rPr>
          <w:fldChar w:fldCharType="end"/>
        </w:r>
      </w:hyperlink>
    </w:p>
    <w:p w14:paraId="06BB9D84" w14:textId="3BB701C4"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02" w:history="1">
        <w:r w:rsidRPr="00BC6304">
          <w:rPr>
            <w:rStyle w:val="Lienhypertexte"/>
            <w:smallCaps/>
            <w:noProof/>
          </w:rPr>
          <w:t>Article 5.</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Plan de mesures et de vérification et contrôle des instruments de métrologie</w:t>
        </w:r>
        <w:r>
          <w:rPr>
            <w:noProof/>
            <w:webHidden/>
          </w:rPr>
          <w:tab/>
        </w:r>
        <w:r>
          <w:rPr>
            <w:noProof/>
            <w:webHidden/>
          </w:rPr>
          <w:fldChar w:fldCharType="begin"/>
        </w:r>
        <w:r>
          <w:rPr>
            <w:noProof/>
            <w:webHidden/>
          </w:rPr>
          <w:instrText xml:space="preserve"> PAGEREF _Toc190634302 \h </w:instrText>
        </w:r>
        <w:r>
          <w:rPr>
            <w:noProof/>
            <w:webHidden/>
          </w:rPr>
        </w:r>
        <w:r>
          <w:rPr>
            <w:noProof/>
            <w:webHidden/>
          </w:rPr>
          <w:fldChar w:fldCharType="separate"/>
        </w:r>
        <w:r>
          <w:rPr>
            <w:noProof/>
            <w:webHidden/>
          </w:rPr>
          <w:t>36</w:t>
        </w:r>
        <w:r>
          <w:rPr>
            <w:noProof/>
            <w:webHidden/>
          </w:rPr>
          <w:fldChar w:fldCharType="end"/>
        </w:r>
      </w:hyperlink>
    </w:p>
    <w:p w14:paraId="669693A3" w14:textId="02D5C88B" w:rsidR="005E46A7" w:rsidRDefault="005E46A7">
      <w:pPr>
        <w:pStyle w:val="TM1"/>
        <w:rPr>
          <w:rFonts w:asciiTheme="minorHAnsi" w:eastAsiaTheme="minorEastAsia" w:hAnsiTheme="minorHAnsi" w:cstheme="minorBidi"/>
          <w:b w:val="0"/>
          <w:bCs w:val="0"/>
          <w:i w:val="0"/>
          <w:iCs w:val="0"/>
          <w:noProof/>
          <w:kern w:val="2"/>
          <w:lang w:eastAsia="fr-FR"/>
          <w14:ligatures w14:val="standardContextual"/>
        </w:rPr>
      </w:pPr>
      <w:hyperlink w:anchor="_Toc190634303" w:history="1">
        <w:r w:rsidRPr="00BC6304">
          <w:rPr>
            <w:rStyle w:val="Lienhypertexte"/>
            <w:caps/>
            <w:noProof/>
          </w:rPr>
          <w:t>TITRE 5 - TRAVAUX d’amélioration</w:t>
        </w:r>
        <w:r>
          <w:rPr>
            <w:noProof/>
            <w:webHidden/>
          </w:rPr>
          <w:tab/>
        </w:r>
        <w:r>
          <w:rPr>
            <w:noProof/>
            <w:webHidden/>
          </w:rPr>
          <w:fldChar w:fldCharType="begin"/>
        </w:r>
        <w:r>
          <w:rPr>
            <w:noProof/>
            <w:webHidden/>
          </w:rPr>
          <w:instrText xml:space="preserve"> PAGEREF _Toc190634303 \h </w:instrText>
        </w:r>
        <w:r>
          <w:rPr>
            <w:noProof/>
            <w:webHidden/>
          </w:rPr>
        </w:r>
        <w:r>
          <w:rPr>
            <w:noProof/>
            <w:webHidden/>
          </w:rPr>
          <w:fldChar w:fldCharType="separate"/>
        </w:r>
        <w:r>
          <w:rPr>
            <w:noProof/>
            <w:webHidden/>
          </w:rPr>
          <w:t>37</w:t>
        </w:r>
        <w:r>
          <w:rPr>
            <w:noProof/>
            <w:webHidden/>
          </w:rPr>
          <w:fldChar w:fldCharType="end"/>
        </w:r>
      </w:hyperlink>
    </w:p>
    <w:p w14:paraId="39AAC761" w14:textId="08DA6DD4"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04" w:history="1">
        <w:r w:rsidRPr="00BC6304">
          <w:rPr>
            <w:rStyle w:val="Lienhypertexte"/>
            <w:smallCaps/>
            <w:noProof/>
          </w:rPr>
          <w:t>Article 6.</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Dimensionnement</w:t>
        </w:r>
        <w:r>
          <w:rPr>
            <w:noProof/>
            <w:webHidden/>
          </w:rPr>
          <w:tab/>
        </w:r>
        <w:r>
          <w:rPr>
            <w:noProof/>
            <w:webHidden/>
          </w:rPr>
          <w:fldChar w:fldCharType="begin"/>
        </w:r>
        <w:r>
          <w:rPr>
            <w:noProof/>
            <w:webHidden/>
          </w:rPr>
          <w:instrText xml:space="preserve"> PAGEREF _Toc190634304 \h </w:instrText>
        </w:r>
        <w:r>
          <w:rPr>
            <w:noProof/>
            <w:webHidden/>
          </w:rPr>
        </w:r>
        <w:r>
          <w:rPr>
            <w:noProof/>
            <w:webHidden/>
          </w:rPr>
          <w:fldChar w:fldCharType="separate"/>
        </w:r>
        <w:r>
          <w:rPr>
            <w:noProof/>
            <w:webHidden/>
          </w:rPr>
          <w:t>37</w:t>
        </w:r>
        <w:r>
          <w:rPr>
            <w:noProof/>
            <w:webHidden/>
          </w:rPr>
          <w:fldChar w:fldCharType="end"/>
        </w:r>
      </w:hyperlink>
    </w:p>
    <w:p w14:paraId="67AFB50B" w14:textId="26ECD12D"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05" w:history="1">
        <w:r w:rsidRPr="00BC6304">
          <w:rPr>
            <w:rStyle w:val="Lienhypertexte"/>
            <w:smallCaps/>
            <w:noProof/>
          </w:rPr>
          <w:t>Article 7.</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Programme d’études</w:t>
        </w:r>
        <w:r>
          <w:rPr>
            <w:noProof/>
            <w:webHidden/>
          </w:rPr>
          <w:tab/>
        </w:r>
        <w:r>
          <w:rPr>
            <w:noProof/>
            <w:webHidden/>
          </w:rPr>
          <w:fldChar w:fldCharType="begin"/>
        </w:r>
        <w:r>
          <w:rPr>
            <w:noProof/>
            <w:webHidden/>
          </w:rPr>
          <w:instrText xml:space="preserve"> PAGEREF _Toc190634305 \h </w:instrText>
        </w:r>
        <w:r>
          <w:rPr>
            <w:noProof/>
            <w:webHidden/>
          </w:rPr>
        </w:r>
        <w:r>
          <w:rPr>
            <w:noProof/>
            <w:webHidden/>
          </w:rPr>
          <w:fldChar w:fldCharType="separate"/>
        </w:r>
        <w:r>
          <w:rPr>
            <w:noProof/>
            <w:webHidden/>
          </w:rPr>
          <w:t>37</w:t>
        </w:r>
        <w:r>
          <w:rPr>
            <w:noProof/>
            <w:webHidden/>
          </w:rPr>
          <w:fldChar w:fldCharType="end"/>
        </w:r>
      </w:hyperlink>
    </w:p>
    <w:p w14:paraId="5AC15AE9" w14:textId="0570C660"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06" w:history="1">
        <w:r w:rsidRPr="00BC6304">
          <w:rPr>
            <w:rStyle w:val="Lienhypertexte"/>
            <w:smallCaps/>
            <w:noProof/>
          </w:rPr>
          <w:t>Article 8.</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Programme travaux</w:t>
        </w:r>
        <w:r>
          <w:rPr>
            <w:noProof/>
            <w:webHidden/>
          </w:rPr>
          <w:tab/>
        </w:r>
        <w:r>
          <w:rPr>
            <w:noProof/>
            <w:webHidden/>
          </w:rPr>
          <w:fldChar w:fldCharType="begin"/>
        </w:r>
        <w:r>
          <w:rPr>
            <w:noProof/>
            <w:webHidden/>
          </w:rPr>
          <w:instrText xml:space="preserve"> PAGEREF _Toc190634306 \h </w:instrText>
        </w:r>
        <w:r>
          <w:rPr>
            <w:noProof/>
            <w:webHidden/>
          </w:rPr>
        </w:r>
        <w:r>
          <w:rPr>
            <w:noProof/>
            <w:webHidden/>
          </w:rPr>
          <w:fldChar w:fldCharType="separate"/>
        </w:r>
        <w:r>
          <w:rPr>
            <w:noProof/>
            <w:webHidden/>
          </w:rPr>
          <w:t>42</w:t>
        </w:r>
        <w:r>
          <w:rPr>
            <w:noProof/>
            <w:webHidden/>
          </w:rPr>
          <w:fldChar w:fldCharType="end"/>
        </w:r>
      </w:hyperlink>
    </w:p>
    <w:p w14:paraId="46C97669" w14:textId="25E346A2" w:rsidR="005E46A7" w:rsidRDefault="005E46A7">
      <w:pPr>
        <w:pStyle w:val="TM1"/>
        <w:rPr>
          <w:rFonts w:asciiTheme="minorHAnsi" w:eastAsiaTheme="minorEastAsia" w:hAnsiTheme="minorHAnsi" w:cstheme="minorBidi"/>
          <w:b w:val="0"/>
          <w:bCs w:val="0"/>
          <w:i w:val="0"/>
          <w:iCs w:val="0"/>
          <w:noProof/>
          <w:kern w:val="2"/>
          <w:lang w:eastAsia="fr-FR"/>
          <w14:ligatures w14:val="standardContextual"/>
        </w:rPr>
      </w:pPr>
      <w:hyperlink w:anchor="_Toc190634307" w:history="1">
        <w:r w:rsidRPr="00BC6304">
          <w:rPr>
            <w:rStyle w:val="Lienhypertexte"/>
            <w:caps/>
            <w:noProof/>
          </w:rPr>
          <w:t>TITRE 6 -  EXPLOITATION</w:t>
        </w:r>
        <w:r>
          <w:rPr>
            <w:noProof/>
            <w:webHidden/>
          </w:rPr>
          <w:tab/>
        </w:r>
        <w:r>
          <w:rPr>
            <w:noProof/>
            <w:webHidden/>
          </w:rPr>
          <w:fldChar w:fldCharType="begin"/>
        </w:r>
        <w:r>
          <w:rPr>
            <w:noProof/>
            <w:webHidden/>
          </w:rPr>
          <w:instrText xml:space="preserve"> PAGEREF _Toc190634307 \h </w:instrText>
        </w:r>
        <w:r>
          <w:rPr>
            <w:noProof/>
            <w:webHidden/>
          </w:rPr>
        </w:r>
        <w:r>
          <w:rPr>
            <w:noProof/>
            <w:webHidden/>
          </w:rPr>
          <w:fldChar w:fldCharType="separate"/>
        </w:r>
        <w:r>
          <w:rPr>
            <w:noProof/>
            <w:webHidden/>
          </w:rPr>
          <w:t>46</w:t>
        </w:r>
        <w:r>
          <w:rPr>
            <w:noProof/>
            <w:webHidden/>
          </w:rPr>
          <w:fldChar w:fldCharType="end"/>
        </w:r>
      </w:hyperlink>
    </w:p>
    <w:p w14:paraId="39D064D9" w14:textId="17EA7743"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08" w:history="1">
        <w:r w:rsidRPr="00BC6304">
          <w:rPr>
            <w:rStyle w:val="Lienhypertexte"/>
            <w:smallCaps/>
            <w:noProof/>
          </w:rPr>
          <w:t>Article 9.</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Prestations d’exploitation</w:t>
        </w:r>
        <w:r>
          <w:rPr>
            <w:noProof/>
            <w:webHidden/>
          </w:rPr>
          <w:tab/>
        </w:r>
        <w:r>
          <w:rPr>
            <w:noProof/>
            <w:webHidden/>
          </w:rPr>
          <w:fldChar w:fldCharType="begin"/>
        </w:r>
        <w:r>
          <w:rPr>
            <w:noProof/>
            <w:webHidden/>
          </w:rPr>
          <w:instrText xml:space="preserve"> PAGEREF _Toc190634308 \h </w:instrText>
        </w:r>
        <w:r>
          <w:rPr>
            <w:noProof/>
            <w:webHidden/>
          </w:rPr>
        </w:r>
        <w:r>
          <w:rPr>
            <w:noProof/>
            <w:webHidden/>
          </w:rPr>
          <w:fldChar w:fldCharType="separate"/>
        </w:r>
        <w:r>
          <w:rPr>
            <w:noProof/>
            <w:webHidden/>
          </w:rPr>
          <w:t>46</w:t>
        </w:r>
        <w:r>
          <w:rPr>
            <w:noProof/>
            <w:webHidden/>
          </w:rPr>
          <w:fldChar w:fldCharType="end"/>
        </w:r>
      </w:hyperlink>
    </w:p>
    <w:p w14:paraId="0AB9B659" w14:textId="2C39770D"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09" w:history="1">
        <w:r w:rsidRPr="00BC6304">
          <w:rPr>
            <w:rStyle w:val="Lienhypertexte"/>
            <w:smallCaps/>
            <w:noProof/>
          </w:rPr>
          <w:t>Article 10.</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Limites de prestations</w:t>
        </w:r>
        <w:r>
          <w:rPr>
            <w:noProof/>
            <w:webHidden/>
          </w:rPr>
          <w:tab/>
        </w:r>
        <w:r>
          <w:rPr>
            <w:noProof/>
            <w:webHidden/>
          </w:rPr>
          <w:fldChar w:fldCharType="begin"/>
        </w:r>
        <w:r>
          <w:rPr>
            <w:noProof/>
            <w:webHidden/>
          </w:rPr>
          <w:instrText xml:space="preserve"> PAGEREF _Toc190634309 \h </w:instrText>
        </w:r>
        <w:r>
          <w:rPr>
            <w:noProof/>
            <w:webHidden/>
          </w:rPr>
        </w:r>
        <w:r>
          <w:rPr>
            <w:noProof/>
            <w:webHidden/>
          </w:rPr>
          <w:fldChar w:fldCharType="separate"/>
        </w:r>
        <w:r>
          <w:rPr>
            <w:noProof/>
            <w:webHidden/>
          </w:rPr>
          <w:t>46</w:t>
        </w:r>
        <w:r>
          <w:rPr>
            <w:noProof/>
            <w:webHidden/>
          </w:rPr>
          <w:fldChar w:fldCharType="end"/>
        </w:r>
      </w:hyperlink>
    </w:p>
    <w:p w14:paraId="11951BD3" w14:textId="13611156"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10" w:history="1">
        <w:r w:rsidRPr="00BC6304">
          <w:rPr>
            <w:rStyle w:val="Lienhypertexte"/>
            <w:smallCaps/>
            <w:noProof/>
          </w:rPr>
          <w:t>Article 11.</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Contrôles règlementaires</w:t>
        </w:r>
        <w:r>
          <w:rPr>
            <w:noProof/>
            <w:webHidden/>
          </w:rPr>
          <w:tab/>
        </w:r>
        <w:r>
          <w:rPr>
            <w:noProof/>
            <w:webHidden/>
          </w:rPr>
          <w:fldChar w:fldCharType="begin"/>
        </w:r>
        <w:r>
          <w:rPr>
            <w:noProof/>
            <w:webHidden/>
          </w:rPr>
          <w:instrText xml:space="preserve"> PAGEREF _Toc190634310 \h </w:instrText>
        </w:r>
        <w:r>
          <w:rPr>
            <w:noProof/>
            <w:webHidden/>
          </w:rPr>
        </w:r>
        <w:r>
          <w:rPr>
            <w:noProof/>
            <w:webHidden/>
          </w:rPr>
          <w:fldChar w:fldCharType="separate"/>
        </w:r>
        <w:r>
          <w:rPr>
            <w:noProof/>
            <w:webHidden/>
          </w:rPr>
          <w:t>48</w:t>
        </w:r>
        <w:r>
          <w:rPr>
            <w:noProof/>
            <w:webHidden/>
          </w:rPr>
          <w:fldChar w:fldCharType="end"/>
        </w:r>
      </w:hyperlink>
    </w:p>
    <w:p w14:paraId="20591691" w14:textId="0FEE4B09"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11" w:history="1">
        <w:r w:rsidRPr="00BC6304">
          <w:rPr>
            <w:rStyle w:val="Lienhypertexte"/>
            <w:smallCaps/>
            <w:noProof/>
          </w:rPr>
          <w:t>Article 12.</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Données et paramètres contractuels de base</w:t>
        </w:r>
        <w:r>
          <w:rPr>
            <w:noProof/>
            <w:webHidden/>
          </w:rPr>
          <w:tab/>
        </w:r>
        <w:r>
          <w:rPr>
            <w:noProof/>
            <w:webHidden/>
          </w:rPr>
          <w:fldChar w:fldCharType="begin"/>
        </w:r>
        <w:r>
          <w:rPr>
            <w:noProof/>
            <w:webHidden/>
          </w:rPr>
          <w:instrText xml:space="preserve"> PAGEREF _Toc190634311 \h </w:instrText>
        </w:r>
        <w:r>
          <w:rPr>
            <w:noProof/>
            <w:webHidden/>
          </w:rPr>
        </w:r>
        <w:r>
          <w:rPr>
            <w:noProof/>
            <w:webHidden/>
          </w:rPr>
          <w:fldChar w:fldCharType="separate"/>
        </w:r>
        <w:r>
          <w:rPr>
            <w:noProof/>
            <w:webHidden/>
          </w:rPr>
          <w:t>49</w:t>
        </w:r>
        <w:r>
          <w:rPr>
            <w:noProof/>
            <w:webHidden/>
          </w:rPr>
          <w:fldChar w:fldCharType="end"/>
        </w:r>
      </w:hyperlink>
    </w:p>
    <w:p w14:paraId="14C372E6" w14:textId="4843B626"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12" w:history="1">
        <w:r w:rsidRPr="00BC6304">
          <w:rPr>
            <w:rStyle w:val="Lienhypertexte"/>
            <w:smallCaps/>
            <w:noProof/>
          </w:rPr>
          <w:t>Article 13.</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Conditions contractuelles à assurer</w:t>
        </w:r>
        <w:r>
          <w:rPr>
            <w:noProof/>
            <w:webHidden/>
          </w:rPr>
          <w:tab/>
        </w:r>
        <w:r>
          <w:rPr>
            <w:noProof/>
            <w:webHidden/>
          </w:rPr>
          <w:fldChar w:fldCharType="begin"/>
        </w:r>
        <w:r>
          <w:rPr>
            <w:noProof/>
            <w:webHidden/>
          </w:rPr>
          <w:instrText xml:space="preserve"> PAGEREF _Toc190634312 \h </w:instrText>
        </w:r>
        <w:r>
          <w:rPr>
            <w:noProof/>
            <w:webHidden/>
          </w:rPr>
        </w:r>
        <w:r>
          <w:rPr>
            <w:noProof/>
            <w:webHidden/>
          </w:rPr>
          <w:fldChar w:fldCharType="separate"/>
        </w:r>
        <w:r>
          <w:rPr>
            <w:noProof/>
            <w:webHidden/>
          </w:rPr>
          <w:t>50</w:t>
        </w:r>
        <w:r>
          <w:rPr>
            <w:noProof/>
            <w:webHidden/>
          </w:rPr>
          <w:fldChar w:fldCharType="end"/>
        </w:r>
      </w:hyperlink>
    </w:p>
    <w:p w14:paraId="291B9A34" w14:textId="15317DDC"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13" w:history="1">
        <w:r w:rsidRPr="00BC6304">
          <w:rPr>
            <w:rStyle w:val="Lienhypertexte"/>
            <w:smallCaps/>
            <w:noProof/>
          </w:rPr>
          <w:t>Article 14.</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Prestations de conduite, surveillance et entretien courant</w:t>
        </w:r>
        <w:r>
          <w:rPr>
            <w:noProof/>
            <w:webHidden/>
          </w:rPr>
          <w:tab/>
        </w:r>
        <w:r>
          <w:rPr>
            <w:noProof/>
            <w:webHidden/>
          </w:rPr>
          <w:fldChar w:fldCharType="begin"/>
        </w:r>
        <w:r>
          <w:rPr>
            <w:noProof/>
            <w:webHidden/>
          </w:rPr>
          <w:instrText xml:space="preserve"> PAGEREF _Toc190634313 \h </w:instrText>
        </w:r>
        <w:r>
          <w:rPr>
            <w:noProof/>
            <w:webHidden/>
          </w:rPr>
        </w:r>
        <w:r>
          <w:rPr>
            <w:noProof/>
            <w:webHidden/>
          </w:rPr>
          <w:fldChar w:fldCharType="separate"/>
        </w:r>
        <w:r>
          <w:rPr>
            <w:noProof/>
            <w:webHidden/>
          </w:rPr>
          <w:t>50</w:t>
        </w:r>
        <w:r>
          <w:rPr>
            <w:noProof/>
            <w:webHidden/>
          </w:rPr>
          <w:fldChar w:fldCharType="end"/>
        </w:r>
      </w:hyperlink>
    </w:p>
    <w:p w14:paraId="22F77CA8" w14:textId="0D6BF519"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14" w:history="1">
        <w:r w:rsidRPr="00BC6304">
          <w:rPr>
            <w:rStyle w:val="Lienhypertexte"/>
            <w:smallCaps/>
            <w:noProof/>
          </w:rPr>
          <w:t>Article 15.</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Légionellose</w:t>
        </w:r>
        <w:r>
          <w:rPr>
            <w:noProof/>
            <w:webHidden/>
          </w:rPr>
          <w:tab/>
        </w:r>
        <w:r>
          <w:rPr>
            <w:noProof/>
            <w:webHidden/>
          </w:rPr>
          <w:fldChar w:fldCharType="begin"/>
        </w:r>
        <w:r>
          <w:rPr>
            <w:noProof/>
            <w:webHidden/>
          </w:rPr>
          <w:instrText xml:space="preserve"> PAGEREF _Toc190634314 \h </w:instrText>
        </w:r>
        <w:r>
          <w:rPr>
            <w:noProof/>
            <w:webHidden/>
          </w:rPr>
        </w:r>
        <w:r>
          <w:rPr>
            <w:noProof/>
            <w:webHidden/>
          </w:rPr>
          <w:fldChar w:fldCharType="separate"/>
        </w:r>
        <w:r>
          <w:rPr>
            <w:noProof/>
            <w:webHidden/>
          </w:rPr>
          <w:t>53</w:t>
        </w:r>
        <w:r>
          <w:rPr>
            <w:noProof/>
            <w:webHidden/>
          </w:rPr>
          <w:fldChar w:fldCharType="end"/>
        </w:r>
      </w:hyperlink>
    </w:p>
    <w:p w14:paraId="0B76029D" w14:textId="49E4BCD2"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15" w:history="1">
        <w:r w:rsidRPr="00BC6304">
          <w:rPr>
            <w:rStyle w:val="Lienhypertexte"/>
            <w:smallCaps/>
            <w:noProof/>
          </w:rPr>
          <w:t>Article 16.</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Obligations du TITULAIRE</w:t>
        </w:r>
        <w:r>
          <w:rPr>
            <w:noProof/>
            <w:webHidden/>
          </w:rPr>
          <w:tab/>
        </w:r>
        <w:r>
          <w:rPr>
            <w:noProof/>
            <w:webHidden/>
          </w:rPr>
          <w:fldChar w:fldCharType="begin"/>
        </w:r>
        <w:r>
          <w:rPr>
            <w:noProof/>
            <w:webHidden/>
          </w:rPr>
          <w:instrText xml:space="preserve"> PAGEREF _Toc190634315 \h </w:instrText>
        </w:r>
        <w:r>
          <w:rPr>
            <w:noProof/>
            <w:webHidden/>
          </w:rPr>
        </w:r>
        <w:r>
          <w:rPr>
            <w:noProof/>
            <w:webHidden/>
          </w:rPr>
          <w:fldChar w:fldCharType="separate"/>
        </w:r>
        <w:r>
          <w:rPr>
            <w:noProof/>
            <w:webHidden/>
          </w:rPr>
          <w:t>53</w:t>
        </w:r>
        <w:r>
          <w:rPr>
            <w:noProof/>
            <w:webHidden/>
          </w:rPr>
          <w:fldChar w:fldCharType="end"/>
        </w:r>
      </w:hyperlink>
    </w:p>
    <w:p w14:paraId="494F02BF" w14:textId="0D942212"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16" w:history="1">
        <w:r w:rsidRPr="00BC6304">
          <w:rPr>
            <w:rStyle w:val="Lienhypertexte"/>
            <w:smallCaps/>
            <w:noProof/>
          </w:rPr>
          <w:t>Article 17.</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Obligations de l’ACHETEUR</w:t>
        </w:r>
        <w:r>
          <w:rPr>
            <w:noProof/>
            <w:webHidden/>
          </w:rPr>
          <w:tab/>
        </w:r>
        <w:r>
          <w:rPr>
            <w:noProof/>
            <w:webHidden/>
          </w:rPr>
          <w:fldChar w:fldCharType="begin"/>
        </w:r>
        <w:r>
          <w:rPr>
            <w:noProof/>
            <w:webHidden/>
          </w:rPr>
          <w:instrText xml:space="preserve"> PAGEREF _Toc190634316 \h </w:instrText>
        </w:r>
        <w:r>
          <w:rPr>
            <w:noProof/>
            <w:webHidden/>
          </w:rPr>
        </w:r>
        <w:r>
          <w:rPr>
            <w:noProof/>
            <w:webHidden/>
          </w:rPr>
          <w:fldChar w:fldCharType="separate"/>
        </w:r>
        <w:r>
          <w:rPr>
            <w:noProof/>
            <w:webHidden/>
          </w:rPr>
          <w:t>53</w:t>
        </w:r>
        <w:r>
          <w:rPr>
            <w:noProof/>
            <w:webHidden/>
          </w:rPr>
          <w:fldChar w:fldCharType="end"/>
        </w:r>
      </w:hyperlink>
    </w:p>
    <w:p w14:paraId="77293EB0" w14:textId="1ECD7860"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17" w:history="1">
        <w:r w:rsidRPr="00BC6304">
          <w:rPr>
            <w:rStyle w:val="Lienhypertexte"/>
            <w:smallCaps/>
            <w:noProof/>
          </w:rPr>
          <w:t>Article 18.</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Obligations de fourniture</w:t>
        </w:r>
        <w:r>
          <w:rPr>
            <w:noProof/>
            <w:webHidden/>
          </w:rPr>
          <w:tab/>
        </w:r>
        <w:r>
          <w:rPr>
            <w:noProof/>
            <w:webHidden/>
          </w:rPr>
          <w:fldChar w:fldCharType="begin"/>
        </w:r>
        <w:r>
          <w:rPr>
            <w:noProof/>
            <w:webHidden/>
          </w:rPr>
          <w:instrText xml:space="preserve"> PAGEREF _Toc190634317 \h </w:instrText>
        </w:r>
        <w:r>
          <w:rPr>
            <w:noProof/>
            <w:webHidden/>
          </w:rPr>
        </w:r>
        <w:r>
          <w:rPr>
            <w:noProof/>
            <w:webHidden/>
          </w:rPr>
          <w:fldChar w:fldCharType="separate"/>
        </w:r>
        <w:r>
          <w:rPr>
            <w:noProof/>
            <w:webHidden/>
          </w:rPr>
          <w:t>54</w:t>
        </w:r>
        <w:r>
          <w:rPr>
            <w:noProof/>
            <w:webHidden/>
          </w:rPr>
          <w:fldChar w:fldCharType="end"/>
        </w:r>
      </w:hyperlink>
    </w:p>
    <w:p w14:paraId="0456D5F6" w14:textId="2B55944E"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18" w:history="1">
        <w:r w:rsidRPr="00BC6304">
          <w:rPr>
            <w:rStyle w:val="Lienhypertexte"/>
            <w:smallCaps/>
            <w:noProof/>
          </w:rPr>
          <w:t>Article 19.</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Suivi d’exploitation</w:t>
        </w:r>
        <w:r>
          <w:rPr>
            <w:noProof/>
            <w:webHidden/>
          </w:rPr>
          <w:tab/>
        </w:r>
        <w:r>
          <w:rPr>
            <w:noProof/>
            <w:webHidden/>
          </w:rPr>
          <w:fldChar w:fldCharType="begin"/>
        </w:r>
        <w:r>
          <w:rPr>
            <w:noProof/>
            <w:webHidden/>
          </w:rPr>
          <w:instrText xml:space="preserve"> PAGEREF _Toc190634318 \h </w:instrText>
        </w:r>
        <w:r>
          <w:rPr>
            <w:noProof/>
            <w:webHidden/>
          </w:rPr>
        </w:r>
        <w:r>
          <w:rPr>
            <w:noProof/>
            <w:webHidden/>
          </w:rPr>
          <w:fldChar w:fldCharType="separate"/>
        </w:r>
        <w:r>
          <w:rPr>
            <w:noProof/>
            <w:webHidden/>
          </w:rPr>
          <w:t>55</w:t>
        </w:r>
        <w:r>
          <w:rPr>
            <w:noProof/>
            <w:webHidden/>
          </w:rPr>
          <w:fldChar w:fldCharType="end"/>
        </w:r>
      </w:hyperlink>
    </w:p>
    <w:p w14:paraId="125AE0C3" w14:textId="5D275DE8"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19" w:history="1">
        <w:r w:rsidRPr="00BC6304">
          <w:rPr>
            <w:rStyle w:val="Lienhypertexte"/>
            <w:smallCaps/>
            <w:noProof/>
          </w:rPr>
          <w:t>Article 20.</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Garantie Totale</w:t>
        </w:r>
        <w:r>
          <w:rPr>
            <w:noProof/>
            <w:webHidden/>
          </w:rPr>
          <w:tab/>
        </w:r>
        <w:r>
          <w:rPr>
            <w:noProof/>
            <w:webHidden/>
          </w:rPr>
          <w:fldChar w:fldCharType="begin"/>
        </w:r>
        <w:r>
          <w:rPr>
            <w:noProof/>
            <w:webHidden/>
          </w:rPr>
          <w:instrText xml:space="preserve"> PAGEREF _Toc190634319 \h </w:instrText>
        </w:r>
        <w:r>
          <w:rPr>
            <w:noProof/>
            <w:webHidden/>
          </w:rPr>
        </w:r>
        <w:r>
          <w:rPr>
            <w:noProof/>
            <w:webHidden/>
          </w:rPr>
          <w:fldChar w:fldCharType="separate"/>
        </w:r>
        <w:r>
          <w:rPr>
            <w:noProof/>
            <w:webHidden/>
          </w:rPr>
          <w:t>57</w:t>
        </w:r>
        <w:r>
          <w:rPr>
            <w:noProof/>
            <w:webHidden/>
          </w:rPr>
          <w:fldChar w:fldCharType="end"/>
        </w:r>
      </w:hyperlink>
    </w:p>
    <w:p w14:paraId="436D5AA1" w14:textId="4E9123B0" w:rsidR="005E46A7" w:rsidRDefault="005E46A7">
      <w:pPr>
        <w:pStyle w:val="TM1"/>
        <w:rPr>
          <w:rFonts w:asciiTheme="minorHAnsi" w:eastAsiaTheme="minorEastAsia" w:hAnsiTheme="minorHAnsi" w:cstheme="minorBidi"/>
          <w:b w:val="0"/>
          <w:bCs w:val="0"/>
          <w:i w:val="0"/>
          <w:iCs w:val="0"/>
          <w:noProof/>
          <w:kern w:val="2"/>
          <w:lang w:eastAsia="fr-FR"/>
          <w14:ligatures w14:val="standardContextual"/>
        </w:rPr>
      </w:pPr>
      <w:hyperlink w:anchor="_Toc190634320" w:history="1">
        <w:r w:rsidRPr="00BC6304">
          <w:rPr>
            <w:rStyle w:val="Lienhypertexte"/>
            <w:caps/>
            <w:noProof/>
          </w:rPr>
          <w:t>Titre 7 – Contrôle et vérificatioN</w:t>
        </w:r>
        <w:r>
          <w:rPr>
            <w:noProof/>
            <w:webHidden/>
          </w:rPr>
          <w:tab/>
        </w:r>
        <w:r>
          <w:rPr>
            <w:noProof/>
            <w:webHidden/>
          </w:rPr>
          <w:fldChar w:fldCharType="begin"/>
        </w:r>
        <w:r>
          <w:rPr>
            <w:noProof/>
            <w:webHidden/>
          </w:rPr>
          <w:instrText xml:space="preserve"> PAGEREF _Toc190634320 \h </w:instrText>
        </w:r>
        <w:r>
          <w:rPr>
            <w:noProof/>
            <w:webHidden/>
          </w:rPr>
        </w:r>
        <w:r>
          <w:rPr>
            <w:noProof/>
            <w:webHidden/>
          </w:rPr>
          <w:fldChar w:fldCharType="separate"/>
        </w:r>
        <w:r>
          <w:rPr>
            <w:noProof/>
            <w:webHidden/>
          </w:rPr>
          <w:t>60</w:t>
        </w:r>
        <w:r>
          <w:rPr>
            <w:noProof/>
            <w:webHidden/>
          </w:rPr>
          <w:fldChar w:fldCharType="end"/>
        </w:r>
      </w:hyperlink>
    </w:p>
    <w:p w14:paraId="553A9865" w14:textId="66C34D6B"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21" w:history="1">
        <w:r w:rsidRPr="00BC6304">
          <w:rPr>
            <w:rStyle w:val="Lienhypertexte"/>
            <w:smallCaps/>
            <w:noProof/>
          </w:rPr>
          <w:t>Article 21.</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Provenance, qualité, contrôle et prise en charge des matériaux et produits</w:t>
        </w:r>
        <w:r>
          <w:rPr>
            <w:noProof/>
            <w:webHidden/>
          </w:rPr>
          <w:tab/>
        </w:r>
        <w:r>
          <w:rPr>
            <w:noProof/>
            <w:webHidden/>
          </w:rPr>
          <w:fldChar w:fldCharType="begin"/>
        </w:r>
        <w:r>
          <w:rPr>
            <w:noProof/>
            <w:webHidden/>
          </w:rPr>
          <w:instrText xml:space="preserve"> PAGEREF _Toc190634321 \h </w:instrText>
        </w:r>
        <w:r>
          <w:rPr>
            <w:noProof/>
            <w:webHidden/>
          </w:rPr>
        </w:r>
        <w:r>
          <w:rPr>
            <w:noProof/>
            <w:webHidden/>
          </w:rPr>
          <w:fldChar w:fldCharType="separate"/>
        </w:r>
        <w:r>
          <w:rPr>
            <w:noProof/>
            <w:webHidden/>
          </w:rPr>
          <w:t>60</w:t>
        </w:r>
        <w:r>
          <w:rPr>
            <w:noProof/>
            <w:webHidden/>
          </w:rPr>
          <w:fldChar w:fldCharType="end"/>
        </w:r>
      </w:hyperlink>
    </w:p>
    <w:p w14:paraId="43F54697" w14:textId="0C263E5E"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22" w:history="1">
        <w:r w:rsidRPr="00BC6304">
          <w:rPr>
            <w:rStyle w:val="Lienhypertexte"/>
            <w:noProof/>
          </w:rPr>
          <w:t>Article 22.</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Vérifications des prestations d’exploitation-maintenance</w:t>
        </w:r>
        <w:r>
          <w:rPr>
            <w:noProof/>
            <w:webHidden/>
          </w:rPr>
          <w:tab/>
        </w:r>
        <w:r>
          <w:rPr>
            <w:noProof/>
            <w:webHidden/>
          </w:rPr>
          <w:fldChar w:fldCharType="begin"/>
        </w:r>
        <w:r>
          <w:rPr>
            <w:noProof/>
            <w:webHidden/>
          </w:rPr>
          <w:instrText xml:space="preserve"> PAGEREF _Toc190634322 \h </w:instrText>
        </w:r>
        <w:r>
          <w:rPr>
            <w:noProof/>
            <w:webHidden/>
          </w:rPr>
        </w:r>
        <w:r>
          <w:rPr>
            <w:noProof/>
            <w:webHidden/>
          </w:rPr>
          <w:fldChar w:fldCharType="separate"/>
        </w:r>
        <w:r>
          <w:rPr>
            <w:noProof/>
            <w:webHidden/>
          </w:rPr>
          <w:t>60</w:t>
        </w:r>
        <w:r>
          <w:rPr>
            <w:noProof/>
            <w:webHidden/>
          </w:rPr>
          <w:fldChar w:fldCharType="end"/>
        </w:r>
      </w:hyperlink>
    </w:p>
    <w:p w14:paraId="33A1D7E9" w14:textId="327E534A" w:rsidR="005E46A7" w:rsidRDefault="005E46A7">
      <w:pPr>
        <w:pStyle w:val="TM1"/>
        <w:tabs>
          <w:tab w:val="left" w:pos="1470"/>
        </w:tabs>
        <w:rPr>
          <w:rFonts w:asciiTheme="minorHAnsi" w:eastAsiaTheme="minorEastAsia" w:hAnsiTheme="minorHAnsi" w:cstheme="minorBidi"/>
          <w:b w:val="0"/>
          <w:bCs w:val="0"/>
          <w:i w:val="0"/>
          <w:iCs w:val="0"/>
          <w:noProof/>
          <w:kern w:val="2"/>
          <w:lang w:eastAsia="fr-FR"/>
          <w14:ligatures w14:val="standardContextual"/>
        </w:rPr>
      </w:pPr>
      <w:hyperlink w:anchor="_Toc190634323" w:history="1">
        <w:r w:rsidRPr="00BC6304">
          <w:rPr>
            <w:rStyle w:val="Lienhypertexte"/>
            <w:noProof/>
          </w:rPr>
          <w:t>Article 23.</w:t>
        </w:r>
        <w:r>
          <w:rPr>
            <w:rFonts w:asciiTheme="minorHAnsi" w:eastAsiaTheme="minorEastAsia" w:hAnsiTheme="minorHAnsi" w:cstheme="minorBidi"/>
            <w:b w:val="0"/>
            <w:bCs w:val="0"/>
            <w:i w:val="0"/>
            <w:iCs w:val="0"/>
            <w:noProof/>
            <w:kern w:val="2"/>
            <w:lang w:eastAsia="fr-FR"/>
            <w14:ligatures w14:val="standardContextual"/>
          </w:rPr>
          <w:tab/>
        </w:r>
        <w:r w:rsidRPr="00BC6304">
          <w:rPr>
            <w:rStyle w:val="Lienhypertexte"/>
            <w:smallCaps/>
            <w:noProof/>
          </w:rPr>
          <w:t>Vérifications de l’atteinte de l’Objectif d’Amélioration de Performance Energétique</w:t>
        </w:r>
        <w:r>
          <w:rPr>
            <w:noProof/>
            <w:webHidden/>
          </w:rPr>
          <w:tab/>
        </w:r>
        <w:r>
          <w:rPr>
            <w:noProof/>
            <w:webHidden/>
          </w:rPr>
          <w:fldChar w:fldCharType="begin"/>
        </w:r>
        <w:r>
          <w:rPr>
            <w:noProof/>
            <w:webHidden/>
          </w:rPr>
          <w:instrText xml:space="preserve"> PAGEREF _Toc190634323 \h </w:instrText>
        </w:r>
        <w:r>
          <w:rPr>
            <w:noProof/>
            <w:webHidden/>
          </w:rPr>
        </w:r>
        <w:r>
          <w:rPr>
            <w:noProof/>
            <w:webHidden/>
          </w:rPr>
          <w:fldChar w:fldCharType="separate"/>
        </w:r>
        <w:r>
          <w:rPr>
            <w:noProof/>
            <w:webHidden/>
          </w:rPr>
          <w:t>60</w:t>
        </w:r>
        <w:r>
          <w:rPr>
            <w:noProof/>
            <w:webHidden/>
          </w:rPr>
          <w:fldChar w:fldCharType="end"/>
        </w:r>
      </w:hyperlink>
    </w:p>
    <w:p w14:paraId="62E4E34E" w14:textId="13C8DE11" w:rsidR="005E46A7" w:rsidRDefault="005E46A7">
      <w:pPr>
        <w:pStyle w:val="TM1"/>
        <w:rPr>
          <w:rFonts w:asciiTheme="minorHAnsi" w:eastAsiaTheme="minorEastAsia" w:hAnsiTheme="minorHAnsi" w:cstheme="minorBidi"/>
          <w:b w:val="0"/>
          <w:bCs w:val="0"/>
          <w:i w:val="0"/>
          <w:iCs w:val="0"/>
          <w:noProof/>
          <w:kern w:val="2"/>
          <w:lang w:eastAsia="fr-FR"/>
          <w14:ligatures w14:val="standardContextual"/>
        </w:rPr>
      </w:pPr>
      <w:hyperlink w:anchor="_Toc190634324" w:history="1">
        <w:r w:rsidRPr="00BC6304">
          <w:rPr>
            <w:rStyle w:val="Lienhypertexte"/>
            <w:smallCaps/>
            <w:noProof/>
          </w:rPr>
          <w:t>ANNEXES</w:t>
        </w:r>
        <w:r>
          <w:rPr>
            <w:noProof/>
            <w:webHidden/>
          </w:rPr>
          <w:tab/>
        </w:r>
        <w:r>
          <w:rPr>
            <w:noProof/>
            <w:webHidden/>
          </w:rPr>
          <w:fldChar w:fldCharType="begin"/>
        </w:r>
        <w:r>
          <w:rPr>
            <w:noProof/>
            <w:webHidden/>
          </w:rPr>
          <w:instrText xml:space="preserve"> PAGEREF _Toc190634324 \h </w:instrText>
        </w:r>
        <w:r>
          <w:rPr>
            <w:noProof/>
            <w:webHidden/>
          </w:rPr>
        </w:r>
        <w:r>
          <w:rPr>
            <w:noProof/>
            <w:webHidden/>
          </w:rPr>
          <w:fldChar w:fldCharType="separate"/>
        </w:r>
        <w:r>
          <w:rPr>
            <w:noProof/>
            <w:webHidden/>
          </w:rPr>
          <w:t>61</w:t>
        </w:r>
        <w:r>
          <w:rPr>
            <w:noProof/>
            <w:webHidden/>
          </w:rPr>
          <w:fldChar w:fldCharType="end"/>
        </w:r>
      </w:hyperlink>
    </w:p>
    <w:p w14:paraId="14CF436D" w14:textId="01F10321" w:rsidR="002141BE" w:rsidRPr="004562E9" w:rsidRDefault="00BF7629" w:rsidP="004D6567">
      <w:pPr>
        <w:rPr>
          <w:sz w:val="24"/>
          <w:szCs w:val="24"/>
        </w:rPr>
      </w:pPr>
      <w:r w:rsidRPr="004562E9">
        <w:rPr>
          <w:sz w:val="24"/>
          <w:szCs w:val="24"/>
        </w:rPr>
        <w:fldChar w:fldCharType="end"/>
      </w:r>
    </w:p>
    <w:p w14:paraId="4F4DC6EA" w14:textId="77777777" w:rsidR="002141BE" w:rsidRPr="004562E9" w:rsidRDefault="002141BE">
      <w:pPr>
        <w:spacing w:line="240" w:lineRule="auto"/>
        <w:jc w:val="left"/>
        <w:rPr>
          <w:sz w:val="24"/>
          <w:szCs w:val="24"/>
        </w:rPr>
      </w:pPr>
      <w:r w:rsidRPr="004562E9">
        <w:rPr>
          <w:sz w:val="24"/>
          <w:szCs w:val="24"/>
        </w:rPr>
        <w:br w:type="page"/>
      </w:r>
    </w:p>
    <w:p w14:paraId="1A987D38" w14:textId="77777777" w:rsidR="00510268" w:rsidRPr="004562E9" w:rsidRDefault="00510268" w:rsidP="004D6567">
      <w:pPr>
        <w:rPr>
          <w:rStyle w:val="Heading1Text"/>
          <w:sz w:val="22"/>
          <w:szCs w:val="22"/>
        </w:rPr>
      </w:pPr>
    </w:p>
    <w:p w14:paraId="707DFB65" w14:textId="77777777" w:rsidR="00987B77" w:rsidRPr="004562E9" w:rsidRDefault="00987B77">
      <w:pPr>
        <w:pStyle w:val="Level1"/>
        <w:numPr>
          <w:ilvl w:val="0"/>
          <w:numId w:val="0"/>
        </w:numPr>
        <w:rPr>
          <w:rStyle w:val="Heading1Text"/>
          <w:sz w:val="22"/>
          <w:szCs w:val="22"/>
        </w:rPr>
      </w:pPr>
    </w:p>
    <w:p w14:paraId="5AEC081B" w14:textId="616EBE0E" w:rsidR="00774C76" w:rsidRPr="004562E9" w:rsidRDefault="00BF7629">
      <w:pPr>
        <w:pStyle w:val="Level1"/>
        <w:numPr>
          <w:ilvl w:val="0"/>
          <w:numId w:val="0"/>
        </w:numPr>
        <w:rPr>
          <w:sz w:val="22"/>
          <w:szCs w:val="22"/>
        </w:rPr>
      </w:pPr>
      <w:bookmarkStart w:id="1" w:name="_Toc190634292"/>
      <w:r w:rsidRPr="004562E9">
        <w:rPr>
          <w:rStyle w:val="Heading1Text"/>
          <w:sz w:val="22"/>
          <w:szCs w:val="22"/>
        </w:rPr>
        <w:t>CONTEXTE</w:t>
      </w:r>
      <w:bookmarkEnd w:id="1"/>
    </w:p>
    <w:p w14:paraId="048A2760" w14:textId="77777777" w:rsidR="006D4D16" w:rsidRPr="004562E9" w:rsidRDefault="006D4D16" w:rsidP="006D4D16">
      <w:pPr>
        <w:widowControl w:val="0"/>
        <w:suppressAutoHyphens/>
        <w:spacing w:line="240" w:lineRule="auto"/>
        <w:rPr>
          <w:rFonts w:eastAsia="HG Mincho Light J"/>
          <w:color w:val="000000"/>
          <w:sz w:val="22"/>
          <w:szCs w:val="22"/>
          <w:lang w:eastAsia="fr-FR"/>
        </w:rPr>
      </w:pPr>
      <w:r w:rsidRPr="004562E9">
        <w:rPr>
          <w:rFonts w:eastAsia="HG Mincho Light J"/>
          <w:color w:val="000000"/>
          <w:sz w:val="22"/>
          <w:szCs w:val="22"/>
          <w:lang w:eastAsia="fr-FR"/>
        </w:rPr>
        <w:t xml:space="preserve">L’EPSM Metz Jury, structuré en zones pavillonnaires, fait face à des défis majeurs en termes de production et de distribution de chaleur. </w:t>
      </w:r>
    </w:p>
    <w:p w14:paraId="4315398F" w14:textId="77777777" w:rsidR="006D4D16" w:rsidRPr="004562E9" w:rsidRDefault="006D4D16" w:rsidP="006D4D16">
      <w:pPr>
        <w:widowControl w:val="0"/>
        <w:suppressAutoHyphens/>
        <w:spacing w:line="240" w:lineRule="auto"/>
        <w:rPr>
          <w:rFonts w:eastAsia="HG Mincho Light J"/>
          <w:color w:val="000000"/>
          <w:sz w:val="22"/>
          <w:szCs w:val="22"/>
          <w:lang w:eastAsia="fr-FR"/>
        </w:rPr>
      </w:pPr>
    </w:p>
    <w:p w14:paraId="204DF8D2" w14:textId="77777777" w:rsidR="006D4D16" w:rsidRPr="004562E9" w:rsidRDefault="006D4D16" w:rsidP="006D4D16">
      <w:pPr>
        <w:widowControl w:val="0"/>
        <w:suppressAutoHyphens/>
        <w:spacing w:line="240" w:lineRule="auto"/>
        <w:rPr>
          <w:rFonts w:eastAsia="HG Mincho Light J"/>
          <w:color w:val="000000"/>
          <w:sz w:val="22"/>
          <w:szCs w:val="22"/>
          <w:lang w:eastAsia="fr-FR"/>
        </w:rPr>
      </w:pPr>
      <w:r w:rsidRPr="004562E9">
        <w:rPr>
          <w:rFonts w:eastAsia="HG Mincho Light J"/>
          <w:color w:val="000000"/>
          <w:sz w:val="22"/>
          <w:szCs w:val="22"/>
          <w:lang w:eastAsia="fr-FR"/>
        </w:rPr>
        <w:t xml:space="preserve">Actuellement, chaque groupe de bâtiments est alimenté par une chaufferie au gaz reliée à un réseau local, avec une distribution interne très vétuste. </w:t>
      </w:r>
    </w:p>
    <w:p w14:paraId="6A4F49E8" w14:textId="77777777" w:rsidR="006D4D16" w:rsidRPr="004562E9" w:rsidRDefault="006D4D16" w:rsidP="006D4D16">
      <w:pPr>
        <w:widowControl w:val="0"/>
        <w:suppressAutoHyphens/>
        <w:spacing w:line="240" w:lineRule="auto"/>
        <w:rPr>
          <w:rFonts w:eastAsia="HG Mincho Light J"/>
          <w:color w:val="000000"/>
          <w:sz w:val="22"/>
          <w:szCs w:val="22"/>
          <w:lang w:eastAsia="fr-FR"/>
        </w:rPr>
      </w:pPr>
    </w:p>
    <w:p w14:paraId="7ED33D44" w14:textId="77777777" w:rsidR="006D4D16" w:rsidRPr="004562E9" w:rsidRDefault="006D4D16" w:rsidP="006D4D16">
      <w:pPr>
        <w:widowControl w:val="0"/>
        <w:suppressAutoHyphens/>
        <w:spacing w:line="240" w:lineRule="auto"/>
        <w:rPr>
          <w:rFonts w:eastAsia="HG Mincho Light J"/>
          <w:color w:val="000000"/>
          <w:sz w:val="22"/>
          <w:szCs w:val="22"/>
          <w:lang w:eastAsia="fr-FR"/>
        </w:rPr>
      </w:pPr>
      <w:r w:rsidRPr="004562E9">
        <w:rPr>
          <w:rFonts w:eastAsia="HG Mincho Light J"/>
          <w:color w:val="000000"/>
          <w:sz w:val="22"/>
          <w:szCs w:val="22"/>
          <w:lang w:eastAsia="fr-FR"/>
        </w:rPr>
        <w:t>L’EPSM Metz Jury a un projet de reconstruction avec la création d’une nouvelle unité unique de 168 lits, qui remplacera le système pavillonnaire.</w:t>
      </w:r>
    </w:p>
    <w:p w14:paraId="08E260CD" w14:textId="77777777" w:rsidR="006D4D16" w:rsidRPr="004562E9" w:rsidRDefault="006D4D16" w:rsidP="006D4D16">
      <w:pPr>
        <w:widowControl w:val="0"/>
        <w:suppressAutoHyphens/>
        <w:spacing w:line="240" w:lineRule="auto"/>
        <w:rPr>
          <w:rFonts w:eastAsia="HG Mincho Light J"/>
          <w:color w:val="000000"/>
          <w:sz w:val="22"/>
          <w:szCs w:val="22"/>
          <w:lang w:eastAsia="fr-FR"/>
        </w:rPr>
      </w:pPr>
    </w:p>
    <w:p w14:paraId="6FA85F21" w14:textId="77777777" w:rsidR="006D4D16" w:rsidRPr="004562E9" w:rsidRDefault="006D4D16" w:rsidP="006D4D16">
      <w:pPr>
        <w:widowControl w:val="0"/>
        <w:suppressAutoHyphens/>
        <w:spacing w:line="240" w:lineRule="auto"/>
        <w:rPr>
          <w:rFonts w:eastAsia="HG Mincho Light J"/>
          <w:color w:val="000000"/>
          <w:sz w:val="22"/>
          <w:szCs w:val="22"/>
          <w:lang w:eastAsia="fr-FR"/>
        </w:rPr>
      </w:pPr>
      <w:r w:rsidRPr="004562E9">
        <w:rPr>
          <w:rFonts w:eastAsia="HG Mincho Light J"/>
          <w:color w:val="000000"/>
          <w:sz w:val="22"/>
          <w:szCs w:val="22"/>
          <w:lang w:eastAsia="fr-FR"/>
        </w:rPr>
        <w:t>Face à la nécessité de prévoir une nouvelle production pour le projet, avec des réseaux de gaz naturel et de chaleur obsolètes, des fuites fréquentes, des installations non conformes aux normes ICPE, et une dépendance totale aux énergies fossiles, il devient impératif de repenser entièrement la production de chaleur.</w:t>
      </w:r>
    </w:p>
    <w:p w14:paraId="295659D8" w14:textId="77777777" w:rsidR="006D4D16" w:rsidRPr="004562E9" w:rsidRDefault="006D4D16" w:rsidP="006D4D16">
      <w:pPr>
        <w:widowControl w:val="0"/>
        <w:suppressAutoHyphens/>
        <w:spacing w:line="240" w:lineRule="auto"/>
        <w:rPr>
          <w:rFonts w:eastAsia="HG Mincho Light J"/>
          <w:color w:val="000000"/>
          <w:sz w:val="22"/>
          <w:szCs w:val="22"/>
          <w:lang w:eastAsia="fr-FR"/>
        </w:rPr>
      </w:pPr>
    </w:p>
    <w:p w14:paraId="70C179D3" w14:textId="77777777" w:rsidR="006D4D16" w:rsidRPr="004562E9" w:rsidRDefault="006D4D16" w:rsidP="006D4D16">
      <w:pPr>
        <w:widowControl w:val="0"/>
        <w:suppressAutoHyphens/>
        <w:spacing w:line="240" w:lineRule="auto"/>
        <w:rPr>
          <w:rFonts w:eastAsia="HG Mincho Light J"/>
          <w:color w:val="000000"/>
          <w:sz w:val="22"/>
          <w:szCs w:val="22"/>
          <w:lang w:eastAsia="fr-FR"/>
        </w:rPr>
      </w:pPr>
      <w:r w:rsidRPr="004562E9">
        <w:rPr>
          <w:rFonts w:eastAsia="HG Mincho Light J"/>
          <w:color w:val="000000"/>
          <w:sz w:val="22"/>
          <w:szCs w:val="22"/>
          <w:lang w:eastAsia="fr-FR"/>
        </w:rPr>
        <w:t>L’EPSM cherche à réduire le coût du chauffage de ses bâtiments, réduire sa dépendance au gaz naturel et à décarboner le chauffage de ses bâtiments.</w:t>
      </w:r>
    </w:p>
    <w:p w14:paraId="68C58D09" w14:textId="77777777" w:rsidR="006D4D16" w:rsidRPr="004562E9" w:rsidRDefault="006D4D16" w:rsidP="006D4D16">
      <w:pPr>
        <w:widowControl w:val="0"/>
        <w:suppressAutoHyphens/>
        <w:spacing w:line="240" w:lineRule="auto"/>
        <w:rPr>
          <w:rFonts w:eastAsia="HG Mincho Light J"/>
          <w:color w:val="000000"/>
          <w:sz w:val="22"/>
          <w:szCs w:val="22"/>
          <w:lang w:eastAsia="fr-FR"/>
        </w:rPr>
      </w:pPr>
    </w:p>
    <w:p w14:paraId="1387C9A5" w14:textId="7930486E" w:rsidR="00A52BCC" w:rsidRPr="004562E9" w:rsidRDefault="00A52BCC" w:rsidP="00A52BCC">
      <w:pPr>
        <w:widowControl w:val="0"/>
        <w:suppressAutoHyphens/>
        <w:spacing w:line="240" w:lineRule="auto"/>
        <w:rPr>
          <w:rFonts w:eastAsia="HG Mincho Light J"/>
          <w:color w:val="000000"/>
          <w:sz w:val="22"/>
          <w:szCs w:val="22"/>
          <w:lang w:eastAsia="fr-FR"/>
        </w:rPr>
      </w:pPr>
      <w:r w:rsidRPr="004562E9">
        <w:rPr>
          <w:rFonts w:eastAsia="HG Mincho Light J"/>
          <w:color w:val="000000"/>
          <w:sz w:val="22"/>
          <w:szCs w:val="22"/>
          <w:lang w:eastAsia="fr-FR"/>
        </w:rPr>
        <w:t xml:space="preserve">L’étude de faisabilité réalisée par EPURE </w:t>
      </w:r>
      <w:r w:rsidR="00C244FC" w:rsidRPr="004562E9">
        <w:rPr>
          <w:rFonts w:eastAsia="HG Mincho Light J"/>
          <w:color w:val="000000"/>
          <w:sz w:val="22"/>
          <w:szCs w:val="22"/>
          <w:lang w:eastAsia="fr-FR"/>
        </w:rPr>
        <w:t>Ingénierie</w:t>
      </w:r>
      <w:r w:rsidRPr="004562E9">
        <w:rPr>
          <w:rFonts w:eastAsia="HG Mincho Light J"/>
          <w:color w:val="000000"/>
          <w:sz w:val="22"/>
          <w:szCs w:val="22"/>
          <w:lang w:eastAsia="fr-FR"/>
        </w:rPr>
        <w:t xml:space="preserve"> a permis à </w:t>
      </w:r>
      <w:r w:rsidR="00512520" w:rsidRPr="004562E9">
        <w:rPr>
          <w:rFonts w:eastAsia="HG Mincho Light J"/>
          <w:color w:val="000000"/>
          <w:sz w:val="22"/>
          <w:szCs w:val="22"/>
          <w:lang w:eastAsia="fr-FR"/>
        </w:rPr>
        <w:t>l’EPSM de Metz Jury</w:t>
      </w:r>
      <w:r w:rsidR="00C244FC" w:rsidRPr="004562E9">
        <w:rPr>
          <w:rFonts w:eastAsia="HG Mincho Light J"/>
          <w:color w:val="000000"/>
          <w:sz w:val="22"/>
          <w:szCs w:val="22"/>
          <w:lang w:eastAsia="fr-FR"/>
        </w:rPr>
        <w:t xml:space="preserve"> </w:t>
      </w:r>
      <w:r w:rsidRPr="004562E9">
        <w:rPr>
          <w:rFonts w:eastAsia="HG Mincho Light J"/>
          <w:color w:val="000000"/>
          <w:sz w:val="22"/>
          <w:szCs w:val="22"/>
          <w:lang w:eastAsia="fr-FR"/>
        </w:rPr>
        <w:t>de se positionner pour la construction d’une chaufferie biomasse et d’un système de distribution d’énergie permettant d’alimenter les bâtiments.</w:t>
      </w:r>
    </w:p>
    <w:p w14:paraId="2800D4CC" w14:textId="77777777" w:rsidR="00512520" w:rsidRPr="004562E9" w:rsidRDefault="00512520" w:rsidP="00A52BCC">
      <w:pPr>
        <w:widowControl w:val="0"/>
        <w:suppressAutoHyphens/>
        <w:spacing w:line="240" w:lineRule="auto"/>
        <w:rPr>
          <w:rFonts w:eastAsia="HG Mincho Light J"/>
          <w:color w:val="000000"/>
          <w:sz w:val="22"/>
          <w:szCs w:val="22"/>
          <w:lang w:eastAsia="fr-FR"/>
        </w:rPr>
      </w:pPr>
    </w:p>
    <w:p w14:paraId="234B9F90" w14:textId="77777777" w:rsidR="00512520" w:rsidRPr="004562E9" w:rsidRDefault="00512520" w:rsidP="00512520">
      <w:pPr>
        <w:rPr>
          <w:sz w:val="22"/>
          <w:szCs w:val="22"/>
        </w:rPr>
      </w:pPr>
      <w:r w:rsidRPr="004562E9">
        <w:rPr>
          <w:sz w:val="22"/>
          <w:szCs w:val="22"/>
        </w:rPr>
        <w:t>Il est également prévu de raccorder le bâtiment « Les Horizons » de l’Association Fondation Bompard.</w:t>
      </w:r>
    </w:p>
    <w:p w14:paraId="5B4F8D04" w14:textId="77777777" w:rsidR="00A52BCC" w:rsidRPr="004562E9" w:rsidRDefault="00A52BCC" w:rsidP="00A52BCC">
      <w:pPr>
        <w:widowControl w:val="0"/>
        <w:suppressAutoHyphens/>
        <w:spacing w:line="240" w:lineRule="auto"/>
        <w:rPr>
          <w:rFonts w:eastAsia="HG Mincho Light J"/>
          <w:color w:val="000000"/>
          <w:sz w:val="22"/>
          <w:szCs w:val="22"/>
          <w:lang w:eastAsia="fr-FR"/>
        </w:rPr>
      </w:pPr>
    </w:p>
    <w:p w14:paraId="15E1B6A3" w14:textId="084D582F" w:rsidR="00A52BCC" w:rsidRPr="004562E9" w:rsidRDefault="00C244FC" w:rsidP="004562E9">
      <w:pPr>
        <w:widowControl w:val="0"/>
        <w:suppressAutoHyphens/>
        <w:spacing w:line="240" w:lineRule="auto"/>
        <w:rPr>
          <w:rFonts w:eastAsia="HG Mincho Light J"/>
          <w:color w:val="000000"/>
          <w:sz w:val="22"/>
          <w:szCs w:val="22"/>
          <w:lang w:eastAsia="fr-FR"/>
        </w:rPr>
      </w:pPr>
      <w:r w:rsidRPr="004562E9">
        <w:rPr>
          <w:rFonts w:eastAsia="HG Mincho Light J"/>
          <w:color w:val="000000"/>
          <w:sz w:val="22"/>
          <w:szCs w:val="22"/>
          <w:lang w:eastAsia="fr-FR"/>
        </w:rPr>
        <w:t>L’</w:t>
      </w:r>
      <w:r w:rsidR="00512520" w:rsidRPr="004562E9">
        <w:rPr>
          <w:rFonts w:eastAsia="HG Mincho Light J"/>
          <w:color w:val="000000"/>
          <w:sz w:val="22"/>
          <w:szCs w:val="22"/>
          <w:lang w:eastAsia="fr-FR"/>
        </w:rPr>
        <w:t xml:space="preserve">EPSM Metz Jury </w:t>
      </w:r>
      <w:r w:rsidR="00A52BCC" w:rsidRPr="004562E9">
        <w:rPr>
          <w:rFonts w:eastAsia="HG Mincho Light J"/>
          <w:color w:val="000000"/>
          <w:sz w:val="22"/>
          <w:szCs w:val="22"/>
          <w:lang w:eastAsia="fr-FR"/>
        </w:rPr>
        <w:t>a arrêté le mode contractuel à mettre en œuvre. Le programme d’optimisation énergétique sera mis en œuvre à travers un marché global de performance énergétique</w:t>
      </w:r>
      <w:r w:rsidRPr="004562E9">
        <w:rPr>
          <w:rFonts w:eastAsia="HG Mincho Light J"/>
          <w:color w:val="000000"/>
          <w:sz w:val="22"/>
          <w:szCs w:val="22"/>
          <w:lang w:eastAsia="fr-FR"/>
        </w:rPr>
        <w:t xml:space="preserve"> </w:t>
      </w:r>
      <w:r w:rsidR="00A52BCC" w:rsidRPr="004562E9">
        <w:rPr>
          <w:rFonts w:eastAsia="HG Mincho Light J"/>
          <w:color w:val="000000"/>
          <w:sz w:val="22"/>
          <w:szCs w:val="22"/>
          <w:lang w:eastAsia="fr-FR"/>
        </w:rPr>
        <w:t>comprenant la conception et la réalisation d’un programme de travaux et les prestations d’exploitation et de maintenance avec garantie de résultats.</w:t>
      </w:r>
    </w:p>
    <w:p w14:paraId="24471BE0" w14:textId="77777777" w:rsidR="00D10ECC" w:rsidRPr="004562E9" w:rsidRDefault="00D10ECC" w:rsidP="004562E9">
      <w:pPr>
        <w:widowControl w:val="0"/>
        <w:suppressAutoHyphens/>
        <w:spacing w:line="240" w:lineRule="auto"/>
        <w:rPr>
          <w:rFonts w:eastAsia="HG Mincho Light J"/>
          <w:color w:val="000000"/>
          <w:sz w:val="22"/>
          <w:szCs w:val="22"/>
          <w:lang w:eastAsia="fr-FR"/>
        </w:rPr>
      </w:pPr>
    </w:p>
    <w:p w14:paraId="07838856" w14:textId="77777777" w:rsidR="00EA4F3C" w:rsidRPr="004562E9" w:rsidRDefault="00D10ECC" w:rsidP="004562E9">
      <w:pPr>
        <w:widowControl w:val="0"/>
        <w:suppressAutoHyphens/>
        <w:spacing w:line="240" w:lineRule="auto"/>
        <w:rPr>
          <w:rFonts w:eastAsia="HG Mincho Light J"/>
          <w:color w:val="000000"/>
          <w:sz w:val="22"/>
          <w:szCs w:val="22"/>
          <w:lang w:eastAsia="fr-FR"/>
        </w:rPr>
      </w:pPr>
      <w:r w:rsidRPr="004562E9">
        <w:rPr>
          <w:rFonts w:eastAsia="HG Mincho Light J"/>
          <w:color w:val="000000"/>
          <w:sz w:val="22"/>
          <w:szCs w:val="22"/>
          <w:lang w:eastAsia="fr-FR"/>
        </w:rPr>
        <w:t>Ce marché s’imbriquera dans les autres marchés du site</w:t>
      </w:r>
      <w:r w:rsidR="00EA4F3C" w:rsidRPr="004562E9">
        <w:rPr>
          <w:rFonts w:eastAsia="HG Mincho Light J"/>
          <w:color w:val="000000"/>
          <w:sz w:val="22"/>
          <w:szCs w:val="22"/>
          <w:lang w:eastAsia="fr-FR"/>
        </w:rPr>
        <w:t> :</w:t>
      </w:r>
    </w:p>
    <w:p w14:paraId="2BC789CD" w14:textId="4D4DFD72" w:rsidR="004562E9" w:rsidRPr="004562E9" w:rsidRDefault="004562E9" w:rsidP="004562E9">
      <w:pPr>
        <w:pStyle w:val="Paragraphedeliste"/>
        <w:widowControl w:val="0"/>
        <w:numPr>
          <w:ilvl w:val="0"/>
          <w:numId w:val="76"/>
        </w:numPr>
        <w:suppressAutoHyphens/>
        <w:spacing w:after="0" w:line="240" w:lineRule="auto"/>
        <w:rPr>
          <w:rFonts w:ascii="Arial" w:eastAsia="HG Mincho Light J" w:hAnsi="Arial" w:cs="Arial"/>
          <w:color w:val="000000"/>
          <w:lang w:eastAsia="fr-FR"/>
        </w:rPr>
      </w:pPr>
      <w:r w:rsidRPr="004562E9">
        <w:rPr>
          <w:rFonts w:ascii="Arial" w:eastAsia="HG Mincho Light J" w:hAnsi="Arial" w:cs="Arial"/>
          <w:color w:val="000000"/>
          <w:lang w:eastAsia="fr-FR"/>
        </w:rPr>
        <w:t>La reconstruction du site dans le cadre d'un marché global de spécialité</w:t>
      </w:r>
    </w:p>
    <w:p w14:paraId="127114EE" w14:textId="02E88702" w:rsidR="00D10ECC" w:rsidRPr="004562E9" w:rsidRDefault="004562E9" w:rsidP="004562E9">
      <w:pPr>
        <w:pStyle w:val="Paragraphedeliste"/>
        <w:widowControl w:val="0"/>
        <w:numPr>
          <w:ilvl w:val="0"/>
          <w:numId w:val="76"/>
        </w:numPr>
        <w:suppressAutoHyphens/>
        <w:spacing w:after="0" w:line="240" w:lineRule="auto"/>
        <w:rPr>
          <w:rFonts w:ascii="Arial" w:eastAsia="HG Mincho Light J" w:hAnsi="Arial" w:cs="Arial"/>
          <w:color w:val="000000"/>
          <w:lang w:eastAsia="fr-FR"/>
        </w:rPr>
      </w:pPr>
      <w:r w:rsidRPr="004562E9">
        <w:rPr>
          <w:rFonts w:ascii="Arial" w:eastAsia="HG Mincho Light J" w:hAnsi="Arial" w:cs="Arial"/>
          <w:color w:val="000000"/>
          <w:lang w:eastAsia="fr-FR"/>
        </w:rPr>
        <w:t>Un contrat de performance énergétique des installations existantes visant à optimiser les consommations de chaleur et d’électricité.</w:t>
      </w:r>
    </w:p>
    <w:p w14:paraId="0D9E7488" w14:textId="77777777" w:rsidR="00D10ECC" w:rsidRPr="004562E9" w:rsidRDefault="00D10ECC" w:rsidP="004562E9">
      <w:pPr>
        <w:spacing w:line="240" w:lineRule="auto"/>
        <w:ind w:left="-709"/>
        <w:rPr>
          <w:sz w:val="28"/>
          <w:szCs w:val="28"/>
        </w:rPr>
      </w:pPr>
    </w:p>
    <w:p w14:paraId="7F84E512" w14:textId="77777777" w:rsidR="00D10ECC" w:rsidRPr="004562E9" w:rsidRDefault="00D10ECC" w:rsidP="00D10ECC">
      <w:pPr>
        <w:widowControl w:val="0"/>
        <w:suppressAutoHyphens/>
        <w:spacing w:line="240" w:lineRule="auto"/>
        <w:rPr>
          <w:rFonts w:eastAsia="HG Mincho Light J"/>
          <w:color w:val="000000"/>
          <w:sz w:val="22"/>
          <w:szCs w:val="22"/>
          <w:lang w:eastAsia="fr-FR"/>
        </w:rPr>
      </w:pPr>
      <w:r w:rsidRPr="004562E9">
        <w:rPr>
          <w:rFonts w:eastAsia="HG Mincho Light J"/>
          <w:color w:val="000000"/>
          <w:sz w:val="22"/>
          <w:szCs w:val="22"/>
          <w:lang w:eastAsia="fr-FR"/>
        </w:rPr>
        <w:t>Chaque opérateur aura des limites d’interventions claires :</w:t>
      </w:r>
    </w:p>
    <w:p w14:paraId="2854D668" w14:textId="5757AADF" w:rsidR="00D10ECC" w:rsidRPr="004562E9" w:rsidRDefault="00D10ECC" w:rsidP="00D10ECC">
      <w:pPr>
        <w:pStyle w:val="Paragraphedeliste"/>
        <w:widowControl w:val="0"/>
        <w:numPr>
          <w:ilvl w:val="0"/>
          <w:numId w:val="74"/>
        </w:numPr>
        <w:suppressAutoHyphens/>
        <w:spacing w:after="0" w:line="240" w:lineRule="auto"/>
        <w:ind w:left="1077"/>
        <w:rPr>
          <w:rFonts w:ascii="Arial" w:eastAsia="HG Mincho Light J" w:hAnsi="Arial" w:cs="Arial"/>
          <w:color w:val="000000"/>
          <w:lang w:eastAsia="fr-FR"/>
        </w:rPr>
      </w:pPr>
      <w:r w:rsidRPr="004562E9">
        <w:rPr>
          <w:rFonts w:ascii="Arial" w:eastAsia="HG Mincho Light J" w:hAnsi="Arial" w:cs="Arial"/>
          <w:color w:val="000000"/>
          <w:lang w:eastAsia="fr-FR"/>
        </w:rPr>
        <w:t>Le Titulaire du présent marché assurera une fourniture de chaleur jusqu’aux brides sortie échangeur</w:t>
      </w:r>
    </w:p>
    <w:p w14:paraId="59B218CA" w14:textId="4C3378F5" w:rsidR="00D10ECC" w:rsidRPr="004562E9" w:rsidRDefault="00D10ECC" w:rsidP="00D10ECC">
      <w:pPr>
        <w:pStyle w:val="Paragraphedeliste"/>
        <w:widowControl w:val="0"/>
        <w:numPr>
          <w:ilvl w:val="0"/>
          <w:numId w:val="74"/>
        </w:numPr>
        <w:suppressAutoHyphens/>
        <w:spacing w:after="0" w:line="240" w:lineRule="auto"/>
        <w:ind w:left="1077"/>
        <w:rPr>
          <w:rFonts w:ascii="Arial" w:eastAsia="HG Mincho Light J" w:hAnsi="Arial" w:cs="Arial"/>
          <w:color w:val="000000"/>
          <w:lang w:eastAsia="fr-FR"/>
        </w:rPr>
      </w:pPr>
      <w:r w:rsidRPr="004562E9">
        <w:rPr>
          <w:rFonts w:ascii="Arial" w:eastAsia="HG Mincho Light J" w:hAnsi="Arial" w:cs="Arial"/>
          <w:color w:val="000000"/>
          <w:lang w:eastAsia="fr-FR"/>
        </w:rPr>
        <w:t>Le Titulaire de l’exploitation aura un engagement sur le confort et les consommations des équipements existants</w:t>
      </w:r>
    </w:p>
    <w:p w14:paraId="7CF93446" w14:textId="0C53ACB2" w:rsidR="00D10ECC" w:rsidRPr="004562E9" w:rsidRDefault="00D10ECC" w:rsidP="00D10ECC">
      <w:pPr>
        <w:pStyle w:val="Paragraphedeliste"/>
        <w:widowControl w:val="0"/>
        <w:numPr>
          <w:ilvl w:val="0"/>
          <w:numId w:val="74"/>
        </w:numPr>
        <w:suppressAutoHyphens/>
        <w:spacing w:after="0" w:line="240" w:lineRule="auto"/>
        <w:ind w:left="1077"/>
        <w:rPr>
          <w:rFonts w:ascii="Arial" w:eastAsia="HG Mincho Light J" w:hAnsi="Arial" w:cs="Arial"/>
          <w:color w:val="000000"/>
          <w:lang w:eastAsia="fr-FR"/>
        </w:rPr>
      </w:pPr>
      <w:r w:rsidRPr="004562E9">
        <w:rPr>
          <w:rFonts w:ascii="Arial" w:eastAsia="HG Mincho Light J" w:hAnsi="Arial" w:cs="Arial"/>
          <w:color w:val="000000"/>
          <w:lang w:eastAsia="fr-FR"/>
        </w:rPr>
        <w:t>Le Titulaire du marché global de spécialité aura un engagement sur le confort et les consommations du nouvel hôpital</w:t>
      </w:r>
    </w:p>
    <w:p w14:paraId="532A398D" w14:textId="77777777" w:rsidR="00D10ECC" w:rsidRPr="004562E9" w:rsidRDefault="00D10ECC" w:rsidP="00A52BCC">
      <w:pPr>
        <w:widowControl w:val="0"/>
        <w:suppressAutoHyphens/>
        <w:spacing w:line="240" w:lineRule="auto"/>
        <w:rPr>
          <w:rFonts w:eastAsia="HG Mincho Light J"/>
          <w:color w:val="000000"/>
          <w:sz w:val="22"/>
          <w:szCs w:val="22"/>
          <w:lang w:eastAsia="fr-FR"/>
        </w:rPr>
      </w:pPr>
    </w:p>
    <w:p w14:paraId="152247AD" w14:textId="77777777" w:rsidR="00A52BCC" w:rsidRPr="004562E9" w:rsidRDefault="00A52BCC" w:rsidP="00A52BCC">
      <w:pPr>
        <w:widowControl w:val="0"/>
        <w:suppressAutoHyphens/>
        <w:spacing w:line="240" w:lineRule="auto"/>
        <w:rPr>
          <w:rFonts w:eastAsia="HG Mincho Light J"/>
          <w:color w:val="000000"/>
          <w:sz w:val="22"/>
          <w:szCs w:val="22"/>
          <w:lang w:eastAsia="fr-FR"/>
        </w:rPr>
      </w:pPr>
      <w:r w:rsidRPr="004562E9">
        <w:rPr>
          <w:rFonts w:eastAsia="HG Mincho Light J"/>
          <w:color w:val="000000"/>
          <w:sz w:val="22"/>
          <w:szCs w:val="22"/>
          <w:lang w:eastAsia="fr-FR"/>
        </w:rPr>
        <w:t>Pour atteindre l’Objectif d’Amélioration de la Performance Energétique, dans le respect du Niveau de Service Contractuel, sont confiées au TITULAIRE les Actions d’Amélioration de la Performance Energétique suivantes :</w:t>
      </w:r>
    </w:p>
    <w:p w14:paraId="5F246D0C" w14:textId="26C98A2C" w:rsidR="00A52BCC" w:rsidRPr="004562E9" w:rsidRDefault="00A52BCC">
      <w:pPr>
        <w:numPr>
          <w:ilvl w:val="0"/>
          <w:numId w:val="21"/>
        </w:numPr>
        <w:rPr>
          <w:rFonts w:eastAsia="HG Mincho Light J"/>
          <w:color w:val="000000"/>
          <w:sz w:val="22"/>
          <w:szCs w:val="22"/>
          <w:lang w:eastAsia="fr-FR"/>
        </w:rPr>
      </w:pPr>
      <w:r w:rsidRPr="004562E9">
        <w:rPr>
          <w:rFonts w:eastAsia="HG Mincho Light J"/>
          <w:color w:val="000000"/>
          <w:sz w:val="22"/>
          <w:szCs w:val="22"/>
          <w:lang w:eastAsia="fr-FR"/>
        </w:rPr>
        <w:t xml:space="preserve">La conception et la réalisation de travaux de réalisation d’une chaufferie </w:t>
      </w:r>
      <w:r w:rsidR="00D82360" w:rsidRPr="004562E9">
        <w:rPr>
          <w:rFonts w:eastAsia="HG Mincho Light J"/>
          <w:color w:val="000000"/>
          <w:sz w:val="22"/>
          <w:szCs w:val="22"/>
          <w:lang w:eastAsia="fr-FR"/>
        </w:rPr>
        <w:t>9</w:t>
      </w:r>
      <w:r w:rsidR="00512520" w:rsidRPr="004562E9">
        <w:rPr>
          <w:rFonts w:eastAsia="HG Mincho Light J"/>
          <w:color w:val="000000"/>
          <w:sz w:val="22"/>
          <w:szCs w:val="22"/>
          <w:lang w:eastAsia="fr-FR"/>
        </w:rPr>
        <w:t>6</w:t>
      </w:r>
      <w:r w:rsidRPr="004562E9">
        <w:rPr>
          <w:rFonts w:eastAsia="HG Mincho Light J"/>
          <w:color w:val="000000"/>
          <w:sz w:val="22"/>
          <w:szCs w:val="22"/>
          <w:lang w:eastAsia="fr-FR"/>
        </w:rPr>
        <w:t>% biomasse,</w:t>
      </w:r>
    </w:p>
    <w:p w14:paraId="13783DDA" w14:textId="77777777" w:rsidR="00A52BCC" w:rsidRPr="004562E9" w:rsidRDefault="00A52BCC">
      <w:pPr>
        <w:numPr>
          <w:ilvl w:val="0"/>
          <w:numId w:val="21"/>
        </w:numPr>
        <w:rPr>
          <w:rFonts w:eastAsia="HG Mincho Light J"/>
          <w:color w:val="000000"/>
          <w:sz w:val="22"/>
          <w:szCs w:val="22"/>
          <w:lang w:eastAsia="fr-FR"/>
        </w:rPr>
      </w:pPr>
      <w:r w:rsidRPr="004562E9">
        <w:rPr>
          <w:rFonts w:eastAsia="HG Mincho Light J"/>
          <w:color w:val="000000"/>
          <w:sz w:val="22"/>
          <w:szCs w:val="22"/>
          <w:lang w:eastAsia="fr-FR"/>
        </w:rPr>
        <w:t>La conception et la réalisation de travaux de développement d’un réseau de chaleur urbain,</w:t>
      </w:r>
    </w:p>
    <w:p w14:paraId="06E99B88" w14:textId="6DE06407" w:rsidR="00A52BCC" w:rsidRPr="004562E9" w:rsidRDefault="00A52BCC">
      <w:pPr>
        <w:numPr>
          <w:ilvl w:val="0"/>
          <w:numId w:val="21"/>
        </w:numPr>
        <w:rPr>
          <w:rFonts w:eastAsia="HG Mincho Light J"/>
          <w:color w:val="000000"/>
          <w:sz w:val="22"/>
          <w:szCs w:val="22"/>
          <w:lang w:eastAsia="fr-FR"/>
        </w:rPr>
      </w:pPr>
      <w:r w:rsidRPr="004562E9">
        <w:rPr>
          <w:rFonts w:eastAsia="HG Mincho Light J"/>
          <w:color w:val="000000"/>
          <w:sz w:val="22"/>
          <w:szCs w:val="22"/>
          <w:lang w:eastAsia="fr-FR"/>
        </w:rPr>
        <w:t>La conception et la réalisation de travaux de raccordement de bâtiments au réseau de chaleur,</w:t>
      </w:r>
    </w:p>
    <w:p w14:paraId="4B0060E2" w14:textId="77777777" w:rsidR="00A52BCC" w:rsidRPr="004562E9" w:rsidRDefault="00A52BCC">
      <w:pPr>
        <w:numPr>
          <w:ilvl w:val="0"/>
          <w:numId w:val="21"/>
        </w:numPr>
        <w:rPr>
          <w:rFonts w:eastAsia="HG Mincho Light J"/>
          <w:color w:val="000000"/>
          <w:sz w:val="22"/>
          <w:szCs w:val="22"/>
          <w:lang w:eastAsia="fr-FR"/>
        </w:rPr>
      </w:pPr>
      <w:r w:rsidRPr="004562E9">
        <w:rPr>
          <w:rFonts w:eastAsia="HG Mincho Light J"/>
          <w:color w:val="000000"/>
          <w:sz w:val="22"/>
          <w:szCs w:val="22"/>
          <w:lang w:eastAsia="fr-FR"/>
        </w:rPr>
        <w:lastRenderedPageBreak/>
        <w:t>La conception et la réalisation de travaux d’amélioration des équipements techniques secondaires,</w:t>
      </w:r>
    </w:p>
    <w:p w14:paraId="6891ABF2" w14:textId="77777777" w:rsidR="00A52BCC" w:rsidRPr="004562E9" w:rsidRDefault="00A52BCC">
      <w:pPr>
        <w:numPr>
          <w:ilvl w:val="0"/>
          <w:numId w:val="21"/>
        </w:numPr>
        <w:rPr>
          <w:rFonts w:eastAsia="HG Mincho Light J"/>
          <w:color w:val="000000"/>
          <w:sz w:val="22"/>
          <w:szCs w:val="22"/>
          <w:lang w:eastAsia="fr-FR"/>
        </w:rPr>
      </w:pPr>
      <w:r w:rsidRPr="004562E9">
        <w:rPr>
          <w:rFonts w:eastAsia="HG Mincho Light J"/>
          <w:color w:val="000000"/>
          <w:sz w:val="22"/>
          <w:szCs w:val="22"/>
          <w:lang w:eastAsia="fr-FR"/>
        </w:rPr>
        <w:t>La conception et la réalisation de travaux pour le développement d’une Gestion Technique Centralisée et la mise en place de télérelèves de compteurs en fonction du plan de comptage défini,</w:t>
      </w:r>
    </w:p>
    <w:p w14:paraId="377E47B2" w14:textId="77777777" w:rsidR="00A52BCC" w:rsidRPr="004562E9" w:rsidRDefault="00A52BCC">
      <w:pPr>
        <w:numPr>
          <w:ilvl w:val="0"/>
          <w:numId w:val="21"/>
        </w:numPr>
        <w:rPr>
          <w:rFonts w:eastAsia="HG Mincho Light J"/>
          <w:color w:val="000000"/>
          <w:sz w:val="22"/>
          <w:szCs w:val="22"/>
          <w:lang w:eastAsia="fr-FR"/>
        </w:rPr>
      </w:pPr>
      <w:r w:rsidRPr="004562E9">
        <w:rPr>
          <w:rFonts w:eastAsia="HG Mincho Light J"/>
          <w:color w:val="000000"/>
          <w:sz w:val="22"/>
          <w:szCs w:val="22"/>
          <w:lang w:eastAsia="fr-FR"/>
        </w:rPr>
        <w:t xml:space="preserve">L’exploitation, la maintenance, le gros entretien et le renouvellement des Equipements </w:t>
      </w:r>
    </w:p>
    <w:p w14:paraId="029136E8" w14:textId="77777777" w:rsidR="00A52BCC" w:rsidRPr="004562E9" w:rsidRDefault="00A52BCC" w:rsidP="00A52BCC">
      <w:pPr>
        <w:widowControl w:val="0"/>
        <w:suppressAutoHyphens/>
        <w:spacing w:line="240" w:lineRule="auto"/>
        <w:ind w:left="720"/>
        <w:rPr>
          <w:rFonts w:eastAsia="HG Mincho Light J"/>
          <w:color w:val="000000"/>
          <w:sz w:val="22"/>
          <w:szCs w:val="22"/>
          <w:lang w:eastAsia="fr-FR"/>
        </w:rPr>
      </w:pPr>
      <w:r w:rsidRPr="004562E9">
        <w:rPr>
          <w:rFonts w:eastAsia="HG Mincho Light J"/>
          <w:color w:val="000000"/>
          <w:sz w:val="22"/>
          <w:szCs w:val="22"/>
          <w:lang w:eastAsia="fr-FR"/>
        </w:rPr>
        <w:t>Cet élément de mission intègre le suivi et le pilotage de l’Amélioration de la Performance Energétique, notamment en s’appuyant sur un Plan de Mesures et de Vérifications conforme à la démarche IPMVP,</w:t>
      </w:r>
    </w:p>
    <w:p w14:paraId="17F42173" w14:textId="77777777" w:rsidR="00A52BCC" w:rsidRPr="004562E9" w:rsidRDefault="00A52BCC">
      <w:pPr>
        <w:numPr>
          <w:ilvl w:val="0"/>
          <w:numId w:val="21"/>
        </w:numPr>
        <w:rPr>
          <w:rFonts w:eastAsia="HG Mincho Light J"/>
          <w:color w:val="000000"/>
          <w:sz w:val="22"/>
          <w:szCs w:val="22"/>
          <w:lang w:eastAsia="fr-FR"/>
        </w:rPr>
      </w:pPr>
      <w:r w:rsidRPr="004562E9">
        <w:rPr>
          <w:rFonts w:eastAsia="HG Mincho Light J"/>
          <w:color w:val="000000"/>
          <w:sz w:val="22"/>
          <w:szCs w:val="22"/>
          <w:lang w:eastAsia="fr-FR"/>
        </w:rPr>
        <w:t>L’information et la sensibilisation des usagers à la diminution des consommations énergétiques</w:t>
      </w:r>
    </w:p>
    <w:p w14:paraId="717B8392" w14:textId="77777777" w:rsidR="00811B27" w:rsidRPr="004562E9" w:rsidRDefault="00811B27" w:rsidP="00811B27">
      <w:pPr>
        <w:rPr>
          <w:sz w:val="22"/>
          <w:szCs w:val="22"/>
        </w:rPr>
      </w:pPr>
    </w:p>
    <w:p w14:paraId="6342B78B" w14:textId="77777777" w:rsidR="00512520" w:rsidRPr="004562E9" w:rsidRDefault="00512520" w:rsidP="00DC543E">
      <w:pPr>
        <w:rPr>
          <w:sz w:val="22"/>
          <w:szCs w:val="22"/>
        </w:rPr>
      </w:pPr>
    </w:p>
    <w:p w14:paraId="2A735BFF" w14:textId="326B8E66" w:rsidR="00DC543E" w:rsidRPr="004562E9" w:rsidRDefault="00512520" w:rsidP="00DC543E">
      <w:pPr>
        <w:rPr>
          <w:sz w:val="22"/>
          <w:szCs w:val="22"/>
        </w:rPr>
      </w:pPr>
      <w:r w:rsidRPr="004562E9">
        <w:rPr>
          <w:sz w:val="22"/>
          <w:szCs w:val="22"/>
        </w:rPr>
        <w:t xml:space="preserve">Le CHR Metz-Thionville, en tant qu’établissement support du GHT Lorraine Nord pour le compte de l’EPSM de Jury </w:t>
      </w:r>
      <w:r w:rsidR="00C244FC" w:rsidRPr="004562E9">
        <w:rPr>
          <w:sz w:val="22"/>
          <w:szCs w:val="22"/>
        </w:rPr>
        <w:t xml:space="preserve">sera </w:t>
      </w:r>
      <w:r w:rsidR="00DC543E" w:rsidRPr="004562E9">
        <w:rPr>
          <w:sz w:val="22"/>
          <w:szCs w:val="22"/>
        </w:rPr>
        <w:t>désignée dans le présent document par le terme «</w:t>
      </w:r>
      <w:r w:rsidR="00C244FC" w:rsidRPr="004562E9">
        <w:rPr>
          <w:sz w:val="22"/>
          <w:szCs w:val="22"/>
        </w:rPr>
        <w:t>ACHETEUR</w:t>
      </w:r>
      <w:r w:rsidR="00DC543E" w:rsidRPr="004562E9">
        <w:rPr>
          <w:sz w:val="22"/>
          <w:szCs w:val="22"/>
        </w:rPr>
        <w:t>».</w:t>
      </w:r>
    </w:p>
    <w:p w14:paraId="269D051A" w14:textId="77777777" w:rsidR="004A79FB" w:rsidRPr="004562E9" w:rsidRDefault="004A79FB" w:rsidP="00DC543E">
      <w:pPr>
        <w:rPr>
          <w:sz w:val="22"/>
          <w:szCs w:val="22"/>
        </w:rPr>
      </w:pPr>
    </w:p>
    <w:p w14:paraId="70D98A83" w14:textId="1DD888CD" w:rsidR="005A5F45" w:rsidRPr="004562E9" w:rsidRDefault="00DC543E" w:rsidP="00DC543E">
      <w:pPr>
        <w:rPr>
          <w:sz w:val="22"/>
          <w:szCs w:val="22"/>
        </w:rPr>
      </w:pPr>
      <w:r w:rsidRPr="004562E9">
        <w:rPr>
          <w:sz w:val="22"/>
          <w:szCs w:val="22"/>
        </w:rPr>
        <w:t>L’Assistance à Maîtrise d’Ouvrage est le bureau d’étude Epure Ingénierie</w:t>
      </w:r>
      <w:r w:rsidR="00837431" w:rsidRPr="004562E9">
        <w:rPr>
          <w:sz w:val="22"/>
          <w:szCs w:val="22"/>
        </w:rPr>
        <w:t xml:space="preserve">. </w:t>
      </w:r>
      <w:r w:rsidRPr="004562E9">
        <w:rPr>
          <w:sz w:val="22"/>
          <w:szCs w:val="22"/>
        </w:rPr>
        <w:t>Elle sera désigné</w:t>
      </w:r>
      <w:r w:rsidR="005A5F45" w:rsidRPr="004562E9">
        <w:rPr>
          <w:sz w:val="22"/>
          <w:szCs w:val="22"/>
        </w:rPr>
        <w:t>e</w:t>
      </w:r>
      <w:r w:rsidRPr="004562E9">
        <w:rPr>
          <w:sz w:val="22"/>
          <w:szCs w:val="22"/>
        </w:rPr>
        <w:t xml:space="preserve"> « A.M.O.»</w:t>
      </w:r>
      <w:r w:rsidR="005A5F45" w:rsidRPr="004562E9">
        <w:rPr>
          <w:sz w:val="22"/>
          <w:szCs w:val="22"/>
        </w:rPr>
        <w:t>.</w:t>
      </w:r>
    </w:p>
    <w:p w14:paraId="64A3BC26" w14:textId="77777777" w:rsidR="004A79FB" w:rsidRPr="004562E9" w:rsidRDefault="004A79FB" w:rsidP="00DC543E">
      <w:pPr>
        <w:rPr>
          <w:sz w:val="22"/>
          <w:szCs w:val="22"/>
        </w:rPr>
      </w:pPr>
    </w:p>
    <w:p w14:paraId="7875E1AE" w14:textId="77777777" w:rsidR="00DC543E" w:rsidRPr="004562E9" w:rsidRDefault="005A5F45" w:rsidP="00DC543E">
      <w:pPr>
        <w:rPr>
          <w:sz w:val="22"/>
          <w:szCs w:val="22"/>
        </w:rPr>
      </w:pPr>
      <w:r w:rsidRPr="004562E9">
        <w:rPr>
          <w:sz w:val="22"/>
          <w:szCs w:val="22"/>
        </w:rPr>
        <w:t xml:space="preserve">Le Groupement d’entreprises ou l’entreprise sera désignée par « le </w:t>
      </w:r>
      <w:r w:rsidR="00EE0CEF" w:rsidRPr="004562E9">
        <w:rPr>
          <w:sz w:val="22"/>
          <w:szCs w:val="22"/>
        </w:rPr>
        <w:t>TITULAIRE</w:t>
      </w:r>
      <w:r w:rsidRPr="004562E9">
        <w:rPr>
          <w:sz w:val="22"/>
          <w:szCs w:val="22"/>
        </w:rPr>
        <w:t> ».</w:t>
      </w:r>
    </w:p>
    <w:p w14:paraId="3BB701B6" w14:textId="77777777" w:rsidR="00A52BCC" w:rsidRPr="004562E9" w:rsidRDefault="00A52BCC" w:rsidP="00A52BCC">
      <w:pPr>
        <w:widowControl w:val="0"/>
        <w:suppressAutoHyphens/>
        <w:spacing w:line="240" w:lineRule="auto"/>
        <w:jc w:val="left"/>
        <w:rPr>
          <w:rFonts w:eastAsia="HG Mincho Light J"/>
          <w:color w:val="000000"/>
          <w:sz w:val="22"/>
          <w:szCs w:val="22"/>
          <w:lang w:eastAsia="fr-FR"/>
        </w:rPr>
      </w:pPr>
      <w:bookmarkStart w:id="2" w:name="_Hlk24376700"/>
      <w:r w:rsidRPr="004562E9">
        <w:rPr>
          <w:rFonts w:eastAsia="HG Mincho Light J"/>
          <w:color w:val="000000"/>
          <w:sz w:val="22"/>
          <w:szCs w:val="22"/>
          <w:lang w:eastAsia="fr-FR"/>
        </w:rPr>
        <w:t>La bonne exploitation d’un réseau de chaleur urbain nécessite des compétences techniques multiples :</w:t>
      </w:r>
    </w:p>
    <w:p w14:paraId="76C9734A" w14:textId="77777777" w:rsidR="00A52BCC" w:rsidRPr="004562E9" w:rsidRDefault="00A52BCC">
      <w:pPr>
        <w:numPr>
          <w:ilvl w:val="0"/>
          <w:numId w:val="37"/>
        </w:numPr>
        <w:rPr>
          <w:rFonts w:eastAsia="HG Mincho Light J"/>
          <w:color w:val="000000"/>
          <w:sz w:val="22"/>
          <w:szCs w:val="22"/>
          <w:lang w:eastAsia="fr-FR"/>
        </w:rPr>
      </w:pPr>
      <w:r w:rsidRPr="004562E9">
        <w:rPr>
          <w:rFonts w:eastAsia="HG Mincho Light J"/>
          <w:color w:val="000000"/>
          <w:sz w:val="22"/>
          <w:szCs w:val="22"/>
          <w:lang w:eastAsia="fr-FR"/>
        </w:rPr>
        <w:t>Combustible biomasse et ses qualités techniques (Humidité, Pouvoir calorifique, granulométrie),</w:t>
      </w:r>
    </w:p>
    <w:p w14:paraId="2958C55C" w14:textId="77777777" w:rsidR="00A52BCC" w:rsidRPr="004562E9" w:rsidRDefault="00A52BCC">
      <w:pPr>
        <w:numPr>
          <w:ilvl w:val="0"/>
          <w:numId w:val="37"/>
        </w:numPr>
        <w:rPr>
          <w:rFonts w:eastAsia="HG Mincho Light J"/>
          <w:color w:val="000000"/>
          <w:sz w:val="22"/>
          <w:szCs w:val="22"/>
          <w:lang w:eastAsia="fr-FR"/>
        </w:rPr>
      </w:pPr>
      <w:r w:rsidRPr="004562E9">
        <w:rPr>
          <w:rFonts w:eastAsia="HG Mincho Light J"/>
          <w:color w:val="000000"/>
          <w:sz w:val="22"/>
          <w:szCs w:val="22"/>
          <w:lang w:eastAsia="fr-FR"/>
        </w:rPr>
        <w:t>Traitement d’eau de chauffage,</w:t>
      </w:r>
    </w:p>
    <w:p w14:paraId="4D982E6A" w14:textId="1F4642A5" w:rsidR="00A52BCC" w:rsidRPr="004562E9" w:rsidRDefault="00A52BCC">
      <w:pPr>
        <w:numPr>
          <w:ilvl w:val="0"/>
          <w:numId w:val="37"/>
        </w:numPr>
        <w:rPr>
          <w:rFonts w:eastAsia="HG Mincho Light J"/>
          <w:color w:val="000000"/>
          <w:sz w:val="22"/>
          <w:szCs w:val="22"/>
          <w:lang w:eastAsia="fr-FR"/>
        </w:rPr>
      </w:pPr>
      <w:r w:rsidRPr="004562E9">
        <w:rPr>
          <w:rFonts w:eastAsia="HG Mincho Light J"/>
          <w:color w:val="000000"/>
          <w:sz w:val="22"/>
          <w:szCs w:val="22"/>
          <w:lang w:eastAsia="fr-FR"/>
        </w:rPr>
        <w:t>Chauffage urbain et générateurs biomasses</w:t>
      </w:r>
      <w:r w:rsidR="00C244FC" w:rsidRPr="004562E9">
        <w:rPr>
          <w:rFonts w:eastAsia="HG Mincho Light J"/>
          <w:color w:val="000000"/>
          <w:sz w:val="22"/>
          <w:szCs w:val="22"/>
          <w:lang w:eastAsia="fr-FR"/>
        </w:rPr>
        <w:t xml:space="preserve"> avec secours-appoint gaz naturel</w:t>
      </w:r>
    </w:p>
    <w:p w14:paraId="62398A19" w14:textId="77777777" w:rsidR="00A52BCC" w:rsidRPr="004562E9" w:rsidRDefault="00A52BCC">
      <w:pPr>
        <w:numPr>
          <w:ilvl w:val="0"/>
          <w:numId w:val="37"/>
        </w:numPr>
        <w:rPr>
          <w:rFonts w:eastAsia="HG Mincho Light J"/>
          <w:color w:val="000000"/>
          <w:sz w:val="22"/>
          <w:szCs w:val="22"/>
          <w:lang w:eastAsia="fr-FR"/>
        </w:rPr>
      </w:pPr>
      <w:r w:rsidRPr="004562E9">
        <w:rPr>
          <w:rFonts w:eastAsia="HG Mincho Light J"/>
          <w:color w:val="000000"/>
          <w:sz w:val="22"/>
          <w:szCs w:val="22"/>
          <w:lang w:eastAsia="fr-FR"/>
        </w:rPr>
        <w:t>Electricité</w:t>
      </w:r>
    </w:p>
    <w:p w14:paraId="5473C902" w14:textId="77777777" w:rsidR="00A52BCC" w:rsidRPr="004562E9" w:rsidRDefault="00A52BCC">
      <w:pPr>
        <w:numPr>
          <w:ilvl w:val="0"/>
          <w:numId w:val="37"/>
        </w:numPr>
        <w:rPr>
          <w:rFonts w:eastAsia="HG Mincho Light J"/>
          <w:color w:val="000000"/>
          <w:sz w:val="22"/>
          <w:szCs w:val="22"/>
          <w:lang w:eastAsia="fr-FR"/>
        </w:rPr>
      </w:pPr>
      <w:r w:rsidRPr="004562E9">
        <w:rPr>
          <w:rFonts w:eastAsia="HG Mincho Light J"/>
          <w:color w:val="000000"/>
          <w:sz w:val="22"/>
          <w:szCs w:val="22"/>
          <w:lang w:eastAsia="fr-FR"/>
        </w:rPr>
        <w:t>Hygiène et sécurité pour éviter les risques liés à tout établissement recevant du public, notamment la manipulation de produits dangereux pour les techniciens et pour les usagers</w:t>
      </w:r>
    </w:p>
    <w:p w14:paraId="78F32917" w14:textId="77777777" w:rsidR="00A52BCC" w:rsidRDefault="00A52BCC">
      <w:pPr>
        <w:numPr>
          <w:ilvl w:val="0"/>
          <w:numId w:val="37"/>
        </w:numPr>
        <w:rPr>
          <w:rFonts w:eastAsia="HG Mincho Light J"/>
          <w:color w:val="000000"/>
          <w:sz w:val="22"/>
          <w:szCs w:val="22"/>
          <w:lang w:eastAsia="fr-FR"/>
        </w:rPr>
      </w:pPr>
      <w:r w:rsidRPr="004562E9">
        <w:rPr>
          <w:rFonts w:eastAsia="HG Mincho Light J"/>
          <w:color w:val="000000"/>
          <w:sz w:val="22"/>
          <w:szCs w:val="22"/>
          <w:lang w:eastAsia="fr-FR"/>
        </w:rPr>
        <w:t>Automatisme, pour piloter et optimiser les énergies</w:t>
      </w:r>
    </w:p>
    <w:p w14:paraId="5AD6F883" w14:textId="21864E35" w:rsidR="00602BEB" w:rsidRPr="004562E9" w:rsidRDefault="00602BEB">
      <w:pPr>
        <w:numPr>
          <w:ilvl w:val="0"/>
          <w:numId w:val="37"/>
        </w:numPr>
        <w:rPr>
          <w:rFonts w:eastAsia="HG Mincho Light J"/>
          <w:color w:val="000000"/>
          <w:sz w:val="22"/>
          <w:szCs w:val="22"/>
          <w:lang w:eastAsia="fr-FR"/>
        </w:rPr>
      </w:pPr>
      <w:r w:rsidRPr="00602BEB">
        <w:rPr>
          <w:rFonts w:eastAsia="HG Mincho Light J"/>
          <w:color w:val="000000"/>
          <w:sz w:val="22"/>
          <w:szCs w:val="22"/>
          <w:lang w:eastAsia="fr-FR"/>
        </w:rPr>
        <w:t>L'Autorisation d'Intervention à Proximité des Réseaux (AIPR)</w:t>
      </w:r>
    </w:p>
    <w:p w14:paraId="237C4F9E" w14:textId="77777777" w:rsidR="00A52BCC" w:rsidRPr="004562E9" w:rsidRDefault="00A52BCC" w:rsidP="00A52BCC">
      <w:pPr>
        <w:widowControl w:val="0"/>
        <w:suppressAutoHyphens/>
        <w:spacing w:line="240" w:lineRule="auto"/>
        <w:jc w:val="left"/>
        <w:rPr>
          <w:rFonts w:eastAsia="HG Mincho Light J"/>
          <w:color w:val="000000"/>
          <w:sz w:val="22"/>
          <w:szCs w:val="22"/>
          <w:lang w:eastAsia="fr-FR"/>
        </w:rPr>
      </w:pPr>
    </w:p>
    <w:p w14:paraId="73072867" w14:textId="65777401" w:rsidR="00A52BCC" w:rsidRPr="004562E9" w:rsidRDefault="00A52BCC" w:rsidP="00A52BCC">
      <w:pPr>
        <w:widowControl w:val="0"/>
        <w:suppressAutoHyphens/>
        <w:spacing w:line="240" w:lineRule="auto"/>
        <w:jc w:val="left"/>
        <w:rPr>
          <w:rFonts w:eastAsia="HG Mincho Light J"/>
          <w:color w:val="000000"/>
          <w:sz w:val="22"/>
          <w:szCs w:val="22"/>
          <w:lang w:eastAsia="fr-FR"/>
        </w:rPr>
      </w:pPr>
      <w:r w:rsidRPr="004562E9">
        <w:rPr>
          <w:rFonts w:eastAsia="HG Mincho Light J"/>
          <w:color w:val="000000"/>
          <w:sz w:val="22"/>
          <w:szCs w:val="22"/>
          <w:lang w:eastAsia="fr-FR"/>
        </w:rPr>
        <w:t>Le TITULAIRE prendra en charge la gestion des énergies, la conduite, l'entretien, la maintenance, le maintien en état et le renouvellement des installations de :</w:t>
      </w:r>
    </w:p>
    <w:p w14:paraId="74A5E69C" w14:textId="77777777" w:rsidR="00A52BCC" w:rsidRPr="004562E9" w:rsidRDefault="00A52BCC">
      <w:pPr>
        <w:numPr>
          <w:ilvl w:val="0"/>
          <w:numId w:val="37"/>
        </w:numPr>
        <w:rPr>
          <w:rFonts w:eastAsia="HG Mincho Light J"/>
          <w:color w:val="000000"/>
          <w:sz w:val="22"/>
          <w:szCs w:val="22"/>
          <w:lang w:eastAsia="fr-FR"/>
        </w:rPr>
      </w:pPr>
      <w:r w:rsidRPr="004562E9">
        <w:rPr>
          <w:rFonts w:eastAsia="HG Mincho Light J"/>
          <w:color w:val="000000"/>
          <w:sz w:val="22"/>
          <w:szCs w:val="22"/>
          <w:lang w:eastAsia="fr-FR"/>
        </w:rPr>
        <w:t>De production et de distribution de chauffage urbain,</w:t>
      </w:r>
    </w:p>
    <w:p w14:paraId="1B8CDDCB" w14:textId="77777777" w:rsidR="00A52BCC" w:rsidRPr="004562E9" w:rsidRDefault="00A52BCC">
      <w:pPr>
        <w:numPr>
          <w:ilvl w:val="0"/>
          <w:numId w:val="37"/>
        </w:numPr>
        <w:rPr>
          <w:rFonts w:eastAsia="HG Mincho Light J"/>
          <w:color w:val="000000"/>
          <w:sz w:val="22"/>
          <w:szCs w:val="22"/>
          <w:lang w:eastAsia="fr-FR"/>
        </w:rPr>
      </w:pPr>
      <w:r w:rsidRPr="004562E9">
        <w:rPr>
          <w:rFonts w:eastAsia="HG Mincho Light J"/>
          <w:color w:val="000000"/>
          <w:sz w:val="22"/>
          <w:szCs w:val="22"/>
          <w:lang w:eastAsia="fr-FR"/>
        </w:rPr>
        <w:t>De sous-stations d’échange urbain,</w:t>
      </w:r>
    </w:p>
    <w:bookmarkEnd w:id="2"/>
    <w:p w14:paraId="1766926B" w14:textId="77777777" w:rsidR="00A52BCC" w:rsidRPr="004562E9" w:rsidRDefault="00A52BCC" w:rsidP="00B1675B">
      <w:pPr>
        <w:rPr>
          <w:sz w:val="22"/>
          <w:szCs w:val="22"/>
        </w:rPr>
      </w:pPr>
    </w:p>
    <w:p w14:paraId="59FF16D2" w14:textId="1624A8A5" w:rsidR="00B1675B" w:rsidRPr="004562E9" w:rsidRDefault="00B1675B" w:rsidP="00B1675B">
      <w:pPr>
        <w:rPr>
          <w:sz w:val="22"/>
          <w:szCs w:val="22"/>
        </w:rPr>
      </w:pPr>
      <w:r w:rsidRPr="004562E9">
        <w:rPr>
          <w:sz w:val="22"/>
          <w:szCs w:val="22"/>
        </w:rPr>
        <w:t xml:space="preserve">Le présent programme fonctionnel a pour objet la définition des attentes en termes de performance </w:t>
      </w:r>
      <w:r w:rsidR="00C765F6" w:rsidRPr="004562E9">
        <w:rPr>
          <w:sz w:val="22"/>
          <w:szCs w:val="22"/>
        </w:rPr>
        <w:t xml:space="preserve">et d’exploitation </w:t>
      </w:r>
      <w:r w:rsidRPr="004562E9">
        <w:rPr>
          <w:sz w:val="22"/>
          <w:szCs w:val="22"/>
        </w:rPr>
        <w:t>des équipements concernés.</w:t>
      </w:r>
    </w:p>
    <w:p w14:paraId="3564EE38" w14:textId="77777777" w:rsidR="0061419D" w:rsidRPr="004562E9" w:rsidRDefault="0061419D" w:rsidP="00BE4EE3">
      <w:pPr>
        <w:pStyle w:val="Body2"/>
        <w:ind w:left="0"/>
        <w:rPr>
          <w:sz w:val="22"/>
          <w:szCs w:val="22"/>
        </w:rPr>
      </w:pPr>
    </w:p>
    <w:p w14:paraId="0A32D9C2" w14:textId="77777777" w:rsidR="004562E9" w:rsidRPr="004562E9" w:rsidRDefault="004562E9" w:rsidP="00BE4EE3">
      <w:pPr>
        <w:pStyle w:val="Body2"/>
        <w:ind w:left="0"/>
        <w:rPr>
          <w:sz w:val="22"/>
          <w:szCs w:val="22"/>
        </w:rPr>
      </w:pPr>
    </w:p>
    <w:p w14:paraId="3E2062EC" w14:textId="006F902C" w:rsidR="00A1739C" w:rsidRPr="004562E9" w:rsidRDefault="00A1739C" w:rsidP="00A1739C">
      <w:pPr>
        <w:pStyle w:val="Level1"/>
        <w:numPr>
          <w:ilvl w:val="0"/>
          <w:numId w:val="0"/>
        </w:numPr>
        <w:rPr>
          <w:rStyle w:val="Heading1Text"/>
          <w:sz w:val="22"/>
          <w:szCs w:val="22"/>
          <w:u w:val="single"/>
        </w:rPr>
      </w:pPr>
      <w:bookmarkStart w:id="3" w:name="_Toc190634293"/>
      <w:r w:rsidRPr="004562E9">
        <w:rPr>
          <w:rStyle w:val="Heading1Text"/>
          <w:sz w:val="22"/>
          <w:szCs w:val="22"/>
          <w:u w:val="single"/>
        </w:rPr>
        <w:t>T</w:t>
      </w:r>
      <w:r w:rsidR="00AD23D4" w:rsidRPr="004562E9">
        <w:rPr>
          <w:rStyle w:val="Heading1Text"/>
          <w:sz w:val="22"/>
          <w:szCs w:val="22"/>
          <w:u w:val="single"/>
        </w:rPr>
        <w:t xml:space="preserve">ITRE </w:t>
      </w:r>
      <w:r w:rsidRPr="004562E9">
        <w:rPr>
          <w:rStyle w:val="Heading1Text"/>
          <w:sz w:val="22"/>
          <w:szCs w:val="22"/>
          <w:u w:val="single"/>
        </w:rPr>
        <w:t xml:space="preserve">1 </w:t>
      </w:r>
      <w:r w:rsidR="007E6D1C" w:rsidRPr="004562E9">
        <w:rPr>
          <w:rStyle w:val="Heading1Text"/>
          <w:sz w:val="22"/>
          <w:szCs w:val="22"/>
          <w:u w:val="single"/>
        </w:rPr>
        <w:t>- DISPOSITIONS</w:t>
      </w:r>
      <w:r w:rsidR="00AD23D4" w:rsidRPr="004562E9">
        <w:rPr>
          <w:rStyle w:val="Heading1Text"/>
          <w:sz w:val="22"/>
          <w:szCs w:val="22"/>
          <w:u w:val="single"/>
        </w:rPr>
        <w:t xml:space="preserve"> GENERALES</w:t>
      </w:r>
      <w:bookmarkEnd w:id="3"/>
    </w:p>
    <w:p w14:paraId="3758921E" w14:textId="2C5B5CC9" w:rsidR="00B4776F" w:rsidRPr="004562E9" w:rsidRDefault="00B4776F" w:rsidP="00BE4EE3">
      <w:pPr>
        <w:pStyle w:val="Body2"/>
        <w:tabs>
          <w:tab w:val="left" w:pos="2778"/>
        </w:tabs>
        <w:spacing w:after="0" w:line="240" w:lineRule="auto"/>
        <w:ind w:left="0"/>
        <w:rPr>
          <w:sz w:val="22"/>
          <w:szCs w:val="22"/>
        </w:rPr>
      </w:pPr>
    </w:p>
    <w:p w14:paraId="45D976BD" w14:textId="6C6C2643" w:rsidR="00253470" w:rsidRPr="004562E9" w:rsidRDefault="00253470" w:rsidP="00253470">
      <w:pPr>
        <w:pStyle w:val="Level1"/>
        <w:tabs>
          <w:tab w:val="num" w:pos="1155"/>
        </w:tabs>
        <w:ind w:left="1155" w:hanging="1155"/>
        <w:outlineLvl w:val="1"/>
        <w:rPr>
          <w:rStyle w:val="Heading1Text"/>
          <w:smallCaps w:val="0"/>
          <w:sz w:val="22"/>
          <w:szCs w:val="22"/>
        </w:rPr>
      </w:pPr>
      <w:bookmarkStart w:id="4" w:name="_Toc190634294"/>
      <w:r w:rsidRPr="004562E9">
        <w:rPr>
          <w:rStyle w:val="Heading1Text"/>
          <w:sz w:val="22"/>
          <w:szCs w:val="22"/>
        </w:rPr>
        <w:t>Intervenants</w:t>
      </w:r>
      <w:bookmarkEnd w:id="4"/>
    </w:p>
    <w:p w14:paraId="480368D4" w14:textId="77777777" w:rsidR="00253470" w:rsidRPr="004562E9" w:rsidRDefault="00253470" w:rsidP="00BE4EE3">
      <w:pPr>
        <w:pStyle w:val="Body2"/>
        <w:tabs>
          <w:tab w:val="left" w:pos="2778"/>
        </w:tabs>
        <w:spacing w:after="0" w:line="240" w:lineRule="auto"/>
        <w:ind w:left="0"/>
        <w:rPr>
          <w:sz w:val="22"/>
          <w:szCs w:val="22"/>
        </w:rPr>
      </w:pPr>
    </w:p>
    <w:p w14:paraId="5BEA60CA" w14:textId="227211DB" w:rsidR="00C555A0" w:rsidRPr="004562E9" w:rsidRDefault="00A1739C" w:rsidP="00C555A0">
      <w:pPr>
        <w:pStyle w:val="Level2"/>
        <w:outlineLvl w:val="2"/>
        <w:rPr>
          <w:sz w:val="22"/>
          <w:szCs w:val="22"/>
        </w:rPr>
      </w:pPr>
      <w:r w:rsidRPr="004562E9">
        <w:rPr>
          <w:sz w:val="22"/>
          <w:szCs w:val="22"/>
        </w:rPr>
        <w:t xml:space="preserve">Intervenant lié directement </w:t>
      </w:r>
      <w:r w:rsidR="00837431" w:rsidRPr="004562E9">
        <w:rPr>
          <w:sz w:val="22"/>
          <w:szCs w:val="22"/>
        </w:rPr>
        <w:t xml:space="preserve">à </w:t>
      </w:r>
      <w:r w:rsidR="00BD4833" w:rsidRPr="004562E9">
        <w:rPr>
          <w:sz w:val="22"/>
          <w:szCs w:val="22"/>
        </w:rPr>
        <w:t>l’ACHETEUR</w:t>
      </w:r>
      <w:r w:rsidR="00C555A0" w:rsidRPr="004562E9">
        <w:rPr>
          <w:sz w:val="22"/>
          <w:szCs w:val="22"/>
        </w:rPr>
        <w:t> :</w:t>
      </w:r>
    </w:p>
    <w:p w14:paraId="3DF77991" w14:textId="77777777" w:rsidR="000367A9" w:rsidRPr="004562E9" w:rsidRDefault="00A1739C">
      <w:pPr>
        <w:pStyle w:val="Level2"/>
        <w:numPr>
          <w:ilvl w:val="0"/>
          <w:numId w:val="22"/>
        </w:numPr>
        <w:spacing w:after="0" w:line="240" w:lineRule="auto"/>
        <w:outlineLvl w:val="2"/>
        <w:rPr>
          <w:sz w:val="22"/>
          <w:szCs w:val="22"/>
        </w:rPr>
      </w:pPr>
      <w:r w:rsidRPr="004562E9">
        <w:rPr>
          <w:sz w:val="22"/>
          <w:szCs w:val="22"/>
        </w:rPr>
        <w:t>Assistance à maîtrise d’ouvrage</w:t>
      </w:r>
      <w:bookmarkStart w:id="5" w:name="_Toc448139152"/>
      <w:r w:rsidR="000367A9" w:rsidRPr="004562E9">
        <w:rPr>
          <w:sz w:val="22"/>
          <w:szCs w:val="22"/>
        </w:rPr>
        <w:t xml:space="preserve"> </w:t>
      </w:r>
    </w:p>
    <w:p w14:paraId="4EE3053B" w14:textId="01087EDC" w:rsidR="000367A9" w:rsidRPr="004562E9" w:rsidRDefault="000367A9">
      <w:pPr>
        <w:pStyle w:val="Level2"/>
        <w:numPr>
          <w:ilvl w:val="0"/>
          <w:numId w:val="22"/>
        </w:numPr>
        <w:spacing w:after="0" w:line="240" w:lineRule="auto"/>
        <w:outlineLvl w:val="2"/>
        <w:rPr>
          <w:sz w:val="22"/>
          <w:szCs w:val="22"/>
        </w:rPr>
      </w:pPr>
      <w:r w:rsidRPr="004562E9">
        <w:rPr>
          <w:sz w:val="22"/>
          <w:szCs w:val="22"/>
        </w:rPr>
        <w:lastRenderedPageBreak/>
        <w:t>Contrôle technique,</w:t>
      </w:r>
      <w:bookmarkEnd w:id="5"/>
    </w:p>
    <w:p w14:paraId="764C948D" w14:textId="77777777" w:rsidR="000367A9" w:rsidRPr="004562E9" w:rsidRDefault="000367A9">
      <w:pPr>
        <w:pStyle w:val="Level2"/>
        <w:numPr>
          <w:ilvl w:val="0"/>
          <w:numId w:val="22"/>
        </w:numPr>
        <w:spacing w:after="0" w:line="240" w:lineRule="auto"/>
        <w:outlineLvl w:val="2"/>
        <w:rPr>
          <w:sz w:val="22"/>
          <w:szCs w:val="22"/>
        </w:rPr>
      </w:pPr>
      <w:bookmarkStart w:id="6" w:name="_Toc448139153"/>
      <w:r w:rsidRPr="004562E9">
        <w:rPr>
          <w:sz w:val="22"/>
          <w:szCs w:val="22"/>
        </w:rPr>
        <w:t>Coordonnateur SPS</w:t>
      </w:r>
      <w:bookmarkEnd w:id="6"/>
    </w:p>
    <w:p w14:paraId="6EE55F09" w14:textId="59FF79A1" w:rsidR="00E57067" w:rsidRPr="004562E9" w:rsidRDefault="00E57067" w:rsidP="00A95BB4">
      <w:pPr>
        <w:pStyle w:val="RedaliaRetraitavecpuce"/>
        <w:numPr>
          <w:ilvl w:val="0"/>
          <w:numId w:val="0"/>
        </w:numPr>
        <w:rPr>
          <w:rFonts w:ascii="Arial" w:hAnsi="Arial" w:cs="Arial"/>
          <w:szCs w:val="22"/>
        </w:rPr>
      </w:pPr>
    </w:p>
    <w:p w14:paraId="38EA0582" w14:textId="77777777" w:rsidR="000367A9" w:rsidRPr="004562E9" w:rsidRDefault="000367A9" w:rsidP="00A95BB4">
      <w:pPr>
        <w:pStyle w:val="RedaliaRetraitavecpuce"/>
        <w:numPr>
          <w:ilvl w:val="0"/>
          <w:numId w:val="0"/>
        </w:numPr>
        <w:rPr>
          <w:rFonts w:ascii="Arial" w:hAnsi="Arial" w:cs="Arial"/>
          <w:szCs w:val="22"/>
        </w:rPr>
      </w:pPr>
    </w:p>
    <w:p w14:paraId="54EF5E69" w14:textId="77777777" w:rsidR="00A95BB4" w:rsidRPr="004562E9" w:rsidRDefault="00A95BB4" w:rsidP="00CE74DE">
      <w:pPr>
        <w:pStyle w:val="Level2"/>
        <w:rPr>
          <w:sz w:val="22"/>
          <w:szCs w:val="22"/>
        </w:rPr>
      </w:pPr>
      <w:bookmarkStart w:id="7" w:name="_Toc326918516"/>
      <w:bookmarkStart w:id="8" w:name="_Toc118513683"/>
      <w:bookmarkStart w:id="9" w:name="_Toc526151526"/>
      <w:r w:rsidRPr="004562E9">
        <w:rPr>
          <w:sz w:val="22"/>
          <w:szCs w:val="22"/>
        </w:rPr>
        <w:t>Maîtrise d'œuvre</w:t>
      </w:r>
      <w:bookmarkEnd w:id="7"/>
      <w:bookmarkEnd w:id="8"/>
      <w:bookmarkEnd w:id="9"/>
    </w:p>
    <w:p w14:paraId="7E05B8AF" w14:textId="77777777" w:rsidR="00A95BB4" w:rsidRPr="004562E9" w:rsidRDefault="00A95BB4" w:rsidP="00A95BB4">
      <w:pPr>
        <w:pStyle w:val="RedaliaNormal"/>
        <w:rPr>
          <w:rFonts w:ascii="Arial" w:hAnsi="Arial" w:cs="Arial"/>
          <w:szCs w:val="22"/>
        </w:rPr>
      </w:pPr>
      <w:r w:rsidRPr="004562E9">
        <w:rPr>
          <w:rFonts w:ascii="Arial" w:hAnsi="Arial" w:cs="Arial"/>
          <w:szCs w:val="22"/>
        </w:rPr>
        <w:t>Les fonctions de maître d’œuvre</w:t>
      </w:r>
      <w:r w:rsidR="0055076B" w:rsidRPr="004562E9">
        <w:rPr>
          <w:rFonts w:ascii="Arial" w:hAnsi="Arial" w:cs="Arial"/>
          <w:szCs w:val="22"/>
        </w:rPr>
        <w:t xml:space="preserve"> sont assurées par le TITULAIRE.</w:t>
      </w:r>
    </w:p>
    <w:p w14:paraId="3C8B09E9" w14:textId="707BBEA6" w:rsidR="00B4776F" w:rsidRPr="004562E9" w:rsidRDefault="00B4776F" w:rsidP="00A95BB4">
      <w:pPr>
        <w:pStyle w:val="RedaliaNormal"/>
        <w:rPr>
          <w:rFonts w:ascii="Arial" w:hAnsi="Arial" w:cs="Arial"/>
          <w:szCs w:val="22"/>
        </w:rPr>
      </w:pPr>
    </w:p>
    <w:p w14:paraId="564DD32D" w14:textId="77777777" w:rsidR="00E57067" w:rsidRPr="004562E9" w:rsidRDefault="00E57067" w:rsidP="00A95BB4">
      <w:pPr>
        <w:pStyle w:val="RedaliaNormal"/>
        <w:rPr>
          <w:rFonts w:ascii="Arial" w:hAnsi="Arial" w:cs="Arial"/>
          <w:szCs w:val="22"/>
        </w:rPr>
      </w:pPr>
    </w:p>
    <w:p w14:paraId="3312616F" w14:textId="6BCD865D" w:rsidR="000F4196" w:rsidRPr="004562E9" w:rsidRDefault="001236CC" w:rsidP="00E9026E">
      <w:pPr>
        <w:pStyle w:val="Level2"/>
        <w:rPr>
          <w:sz w:val="22"/>
          <w:szCs w:val="22"/>
        </w:rPr>
      </w:pPr>
      <w:r w:rsidRPr="004562E9">
        <w:rPr>
          <w:sz w:val="22"/>
          <w:szCs w:val="22"/>
        </w:rPr>
        <w:t>Assistance à maîtrise d’ouvrage</w:t>
      </w:r>
    </w:p>
    <w:p w14:paraId="50FD0DE8" w14:textId="069680BA" w:rsidR="00E9026E" w:rsidRPr="004562E9" w:rsidRDefault="001236CC" w:rsidP="00E9026E">
      <w:pPr>
        <w:pStyle w:val="RedaliaNormal"/>
        <w:rPr>
          <w:rFonts w:ascii="Arial" w:hAnsi="Arial" w:cs="Arial"/>
          <w:szCs w:val="22"/>
        </w:rPr>
      </w:pPr>
      <w:r w:rsidRPr="004562E9">
        <w:rPr>
          <w:rFonts w:ascii="Arial" w:hAnsi="Arial" w:cs="Arial"/>
          <w:szCs w:val="22"/>
        </w:rPr>
        <w:t xml:space="preserve">L’assistance à maîtrise d’ouvrage </w:t>
      </w:r>
      <w:r w:rsidR="00C913E3" w:rsidRPr="004562E9">
        <w:rPr>
          <w:rFonts w:ascii="Arial" w:hAnsi="Arial" w:cs="Arial"/>
          <w:szCs w:val="22"/>
        </w:rPr>
        <w:t xml:space="preserve">(AMO) </w:t>
      </w:r>
      <w:r w:rsidRPr="004562E9">
        <w:rPr>
          <w:rFonts w:ascii="Arial" w:hAnsi="Arial" w:cs="Arial"/>
          <w:szCs w:val="22"/>
        </w:rPr>
        <w:t>est assurée par </w:t>
      </w:r>
      <w:r w:rsidR="00E9026E" w:rsidRPr="004562E9">
        <w:rPr>
          <w:rFonts w:ascii="Arial" w:hAnsi="Arial" w:cs="Arial"/>
          <w:szCs w:val="22"/>
        </w:rPr>
        <w:t>EPURE INGENIERIE</w:t>
      </w:r>
      <w:r w:rsidR="00E57067" w:rsidRPr="004562E9">
        <w:rPr>
          <w:rFonts w:ascii="Arial" w:hAnsi="Arial" w:cs="Arial"/>
          <w:szCs w:val="22"/>
        </w:rPr>
        <w:t xml:space="preserve"> </w:t>
      </w:r>
    </w:p>
    <w:p w14:paraId="749990F3" w14:textId="77777777" w:rsidR="001236CC" w:rsidRPr="004562E9" w:rsidRDefault="001236CC" w:rsidP="00A95BB4">
      <w:pPr>
        <w:pStyle w:val="RedaliaNormal"/>
        <w:rPr>
          <w:rFonts w:ascii="Arial" w:hAnsi="Arial" w:cs="Arial"/>
          <w:szCs w:val="22"/>
        </w:rPr>
      </w:pPr>
    </w:p>
    <w:p w14:paraId="5674EFD8" w14:textId="77777777" w:rsidR="00837431" w:rsidRPr="004562E9" w:rsidRDefault="00837431" w:rsidP="00A95BB4">
      <w:pPr>
        <w:pStyle w:val="RedaliaNormal"/>
        <w:rPr>
          <w:rFonts w:ascii="Arial" w:hAnsi="Arial" w:cs="Arial"/>
          <w:szCs w:val="22"/>
        </w:rPr>
      </w:pPr>
    </w:p>
    <w:p w14:paraId="76C2BE57" w14:textId="12DF0019" w:rsidR="00A95BB4" w:rsidRPr="004562E9" w:rsidRDefault="001236CC" w:rsidP="00E9026E">
      <w:pPr>
        <w:pStyle w:val="Level2"/>
        <w:numPr>
          <w:ilvl w:val="0"/>
          <w:numId w:val="0"/>
        </w:numPr>
        <w:ind w:left="709" w:hanging="709"/>
        <w:rPr>
          <w:rFonts w:eastAsia="Times New Roman"/>
          <w:sz w:val="22"/>
          <w:szCs w:val="22"/>
        </w:rPr>
      </w:pPr>
      <w:bookmarkStart w:id="10" w:name="_Toc326918517"/>
      <w:bookmarkStart w:id="11" w:name="_Toc138129818"/>
      <w:bookmarkStart w:id="12" w:name="_Toc118513684"/>
      <w:bookmarkStart w:id="13" w:name="_Toc526151527"/>
      <w:r w:rsidRPr="004562E9">
        <w:rPr>
          <w:rFonts w:eastAsia="Times New Roman"/>
          <w:sz w:val="22"/>
          <w:szCs w:val="22"/>
        </w:rPr>
        <w:t xml:space="preserve">1.4 </w:t>
      </w:r>
      <w:r w:rsidR="00A95BB4" w:rsidRPr="004562E9">
        <w:rPr>
          <w:rFonts w:eastAsia="Times New Roman"/>
          <w:sz w:val="22"/>
          <w:szCs w:val="22"/>
        </w:rPr>
        <w:t>Contrôle technique</w:t>
      </w:r>
      <w:bookmarkEnd w:id="10"/>
      <w:bookmarkEnd w:id="11"/>
      <w:bookmarkEnd w:id="12"/>
      <w:bookmarkEnd w:id="13"/>
      <w:r w:rsidRPr="004562E9">
        <w:rPr>
          <w:rFonts w:eastAsia="Times New Roman"/>
          <w:sz w:val="22"/>
          <w:szCs w:val="22"/>
        </w:rPr>
        <w:t xml:space="preserve"> </w:t>
      </w:r>
    </w:p>
    <w:p w14:paraId="3E86A6BF" w14:textId="77777777" w:rsidR="000367A9" w:rsidRPr="004562E9" w:rsidRDefault="000367A9" w:rsidP="000367A9">
      <w:pPr>
        <w:pStyle w:val="RedaliaNormal"/>
        <w:rPr>
          <w:rFonts w:ascii="Arial" w:hAnsi="Arial" w:cs="Arial"/>
          <w:szCs w:val="22"/>
        </w:rPr>
      </w:pPr>
      <w:r w:rsidRPr="004562E9">
        <w:rPr>
          <w:rFonts w:ascii="Arial" w:hAnsi="Arial" w:cs="Arial"/>
          <w:szCs w:val="22"/>
        </w:rPr>
        <w:t>Les travaux faisant l’objet du présent marché sont soumis au contrôle technique.</w:t>
      </w:r>
    </w:p>
    <w:p w14:paraId="4906E865" w14:textId="77777777" w:rsidR="00E37355" w:rsidRPr="00E1405C" w:rsidRDefault="00E37355" w:rsidP="00E37355">
      <w:pPr>
        <w:pStyle w:val="RedaliaNormal"/>
        <w:rPr>
          <w:rFonts w:ascii="Arial" w:hAnsi="Arial" w:cs="Arial"/>
          <w:szCs w:val="22"/>
        </w:rPr>
      </w:pPr>
      <w:r w:rsidRPr="00E1405C">
        <w:rPr>
          <w:rFonts w:ascii="Arial" w:hAnsi="Arial" w:cs="Arial"/>
          <w:szCs w:val="22"/>
        </w:rPr>
        <w:t>La personne chargée du contrôle technique sera connue ultérieurement.</w:t>
      </w:r>
    </w:p>
    <w:p w14:paraId="67CC942A" w14:textId="07F66AE8" w:rsidR="00A95BB4" w:rsidRPr="004562E9" w:rsidRDefault="00A95BB4" w:rsidP="00A95BB4">
      <w:pPr>
        <w:pStyle w:val="RedaliaNormal"/>
        <w:rPr>
          <w:rFonts w:ascii="Arial" w:hAnsi="Arial" w:cs="Arial"/>
          <w:color w:val="FFFFFF"/>
          <w:szCs w:val="22"/>
        </w:rPr>
      </w:pPr>
    </w:p>
    <w:p w14:paraId="13700DC4" w14:textId="77777777" w:rsidR="000367A9" w:rsidRPr="004562E9" w:rsidRDefault="000367A9" w:rsidP="00A95BB4">
      <w:pPr>
        <w:pStyle w:val="RedaliaNormal"/>
        <w:rPr>
          <w:rFonts w:ascii="Arial" w:hAnsi="Arial" w:cs="Arial"/>
          <w:color w:val="FFFFFF"/>
          <w:szCs w:val="22"/>
        </w:rPr>
      </w:pPr>
    </w:p>
    <w:p w14:paraId="2E5CEF52" w14:textId="77D5643D" w:rsidR="00A95BB4" w:rsidRPr="004562E9" w:rsidRDefault="00A95BB4">
      <w:pPr>
        <w:pStyle w:val="Level2"/>
        <w:numPr>
          <w:ilvl w:val="1"/>
          <w:numId w:val="30"/>
        </w:numPr>
        <w:rPr>
          <w:rFonts w:eastAsia="Times New Roman"/>
          <w:sz w:val="22"/>
          <w:szCs w:val="22"/>
        </w:rPr>
      </w:pPr>
      <w:bookmarkStart w:id="14" w:name="_Toc326918518"/>
      <w:r w:rsidRPr="004562E9">
        <w:rPr>
          <w:sz w:val="22"/>
          <w:szCs w:val="22"/>
        </w:rPr>
        <w:t>Etudes d’exécution</w:t>
      </w:r>
      <w:bookmarkEnd w:id="14"/>
    </w:p>
    <w:p w14:paraId="3E55E206" w14:textId="41E97049" w:rsidR="0055076B" w:rsidRPr="00602BEB" w:rsidRDefault="00A95BB4" w:rsidP="0055076B">
      <w:pPr>
        <w:pStyle w:val="RedaliaNormal"/>
        <w:rPr>
          <w:rFonts w:ascii="Arial" w:hAnsi="Arial" w:cs="Arial"/>
          <w:szCs w:val="22"/>
        </w:rPr>
      </w:pPr>
      <w:r w:rsidRPr="00602BEB">
        <w:rPr>
          <w:rFonts w:ascii="Arial" w:hAnsi="Arial" w:cs="Arial"/>
          <w:szCs w:val="22"/>
        </w:rPr>
        <w:t xml:space="preserve">Les études d’exécution sont réalisées </w:t>
      </w:r>
      <w:r w:rsidR="0055076B" w:rsidRPr="00602BEB">
        <w:rPr>
          <w:rFonts w:ascii="Arial" w:hAnsi="Arial" w:cs="Arial"/>
          <w:szCs w:val="22"/>
        </w:rPr>
        <w:t>par le TITULAIRE.</w:t>
      </w:r>
    </w:p>
    <w:p w14:paraId="4FDFD58E" w14:textId="77777777" w:rsidR="000E7BF7" w:rsidRPr="00602BEB" w:rsidRDefault="000E7BF7" w:rsidP="000E7BF7">
      <w:pPr>
        <w:pStyle w:val="RedaliaNormal"/>
        <w:rPr>
          <w:rFonts w:ascii="Arial" w:hAnsi="Arial" w:cs="Arial"/>
          <w:color w:val="FFFFFF"/>
          <w:szCs w:val="22"/>
        </w:rPr>
      </w:pPr>
    </w:p>
    <w:p w14:paraId="4E4F0A9C" w14:textId="77777777" w:rsidR="000E7BF7" w:rsidRPr="00602BEB" w:rsidRDefault="000E7BF7" w:rsidP="000E7BF7">
      <w:pPr>
        <w:pStyle w:val="RedaliaNormal"/>
        <w:rPr>
          <w:rFonts w:ascii="Arial" w:hAnsi="Arial" w:cs="Arial"/>
          <w:color w:val="FFFFFF"/>
          <w:szCs w:val="22"/>
        </w:rPr>
      </w:pPr>
    </w:p>
    <w:p w14:paraId="59108113" w14:textId="1D054DF7" w:rsidR="000E7BF7" w:rsidRPr="00602BEB" w:rsidRDefault="000E7BF7" w:rsidP="000E7BF7">
      <w:pPr>
        <w:pStyle w:val="Level2"/>
        <w:rPr>
          <w:rFonts w:eastAsia="Times New Roman"/>
          <w:sz w:val="22"/>
          <w:szCs w:val="22"/>
        </w:rPr>
      </w:pPr>
      <w:r w:rsidRPr="00602BEB">
        <w:rPr>
          <w:sz w:val="22"/>
          <w:szCs w:val="22"/>
        </w:rPr>
        <w:t>Coordination SPS</w:t>
      </w:r>
    </w:p>
    <w:p w14:paraId="72C2E82F" w14:textId="77777777" w:rsidR="00E37355" w:rsidRPr="00EB60B3" w:rsidRDefault="000367A9" w:rsidP="00E37355">
      <w:pPr>
        <w:rPr>
          <w:rFonts w:eastAsia="Times New Roman"/>
          <w:sz w:val="22"/>
          <w:szCs w:val="22"/>
          <w:lang w:eastAsia="fr-FR"/>
        </w:rPr>
      </w:pPr>
      <w:r w:rsidRPr="00602BEB">
        <w:rPr>
          <w:rFonts w:eastAsia="Times New Roman"/>
          <w:sz w:val="22"/>
          <w:szCs w:val="22"/>
          <w:lang w:eastAsia="fr-FR"/>
        </w:rPr>
        <w:t xml:space="preserve">La coordination SPS sera prise en charge par </w:t>
      </w:r>
      <w:r w:rsidR="00BD4833" w:rsidRPr="00602BEB">
        <w:rPr>
          <w:rFonts w:eastAsia="Times New Roman"/>
          <w:sz w:val="22"/>
          <w:szCs w:val="22"/>
          <w:lang w:eastAsia="fr-FR"/>
        </w:rPr>
        <w:t>l’ACHETEUR</w:t>
      </w:r>
      <w:r w:rsidRPr="00602BEB">
        <w:rPr>
          <w:rFonts w:eastAsia="Times New Roman"/>
          <w:sz w:val="22"/>
          <w:szCs w:val="22"/>
          <w:lang w:eastAsia="fr-FR"/>
        </w:rPr>
        <w:t xml:space="preserve">. </w:t>
      </w:r>
      <w:r w:rsidR="00E37355" w:rsidRPr="000367A9">
        <w:rPr>
          <w:rFonts w:eastAsia="Times New Roman"/>
          <w:sz w:val="22"/>
          <w:szCs w:val="22"/>
          <w:lang w:eastAsia="fr-FR"/>
        </w:rPr>
        <w:t>La personne chargée de la mission SPS sera connue ultérieurement.</w:t>
      </w:r>
    </w:p>
    <w:p w14:paraId="68FB45B9" w14:textId="3A524B1C" w:rsidR="008B0867" w:rsidRPr="004562E9" w:rsidRDefault="008B0867" w:rsidP="00A95BB4">
      <w:pPr>
        <w:rPr>
          <w:sz w:val="22"/>
          <w:szCs w:val="22"/>
        </w:rPr>
      </w:pPr>
    </w:p>
    <w:p w14:paraId="6FE34E59" w14:textId="77777777" w:rsidR="00A95BB4" w:rsidRPr="004562E9" w:rsidRDefault="00A95BB4" w:rsidP="00A95BB4">
      <w:pPr>
        <w:rPr>
          <w:sz w:val="22"/>
          <w:szCs w:val="22"/>
        </w:rPr>
      </w:pPr>
    </w:p>
    <w:p w14:paraId="7E41AD21" w14:textId="77777777" w:rsidR="00A95BB4" w:rsidRPr="004562E9" w:rsidRDefault="00A95BB4" w:rsidP="00A95BB4">
      <w:pPr>
        <w:pStyle w:val="Level2"/>
        <w:rPr>
          <w:sz w:val="22"/>
          <w:szCs w:val="22"/>
        </w:rPr>
      </w:pPr>
      <w:bookmarkStart w:id="15" w:name="_Toc326918519"/>
      <w:r w:rsidRPr="004562E9">
        <w:rPr>
          <w:sz w:val="22"/>
          <w:szCs w:val="22"/>
        </w:rPr>
        <w:t>Ordonnancement, Pilotage et Coordination du Chantier</w:t>
      </w:r>
      <w:bookmarkEnd w:id="15"/>
    </w:p>
    <w:p w14:paraId="389BD47C" w14:textId="77777777" w:rsidR="00A95BB4" w:rsidRPr="004562E9" w:rsidRDefault="00A95BB4" w:rsidP="00A95BB4">
      <w:pPr>
        <w:pStyle w:val="RedaliaNormal"/>
        <w:rPr>
          <w:rFonts w:ascii="Arial" w:hAnsi="Arial" w:cs="Arial"/>
          <w:szCs w:val="22"/>
        </w:rPr>
      </w:pPr>
      <w:r w:rsidRPr="004562E9">
        <w:rPr>
          <w:rFonts w:ascii="Arial" w:hAnsi="Arial" w:cs="Arial"/>
          <w:szCs w:val="22"/>
        </w:rPr>
        <w:t xml:space="preserve">La mission d’Ordonnancement, de Pilotage et de Coordination du Chantier est assurée </w:t>
      </w:r>
      <w:r w:rsidR="0055076B" w:rsidRPr="004562E9">
        <w:rPr>
          <w:rFonts w:ascii="Arial" w:hAnsi="Arial" w:cs="Arial"/>
          <w:szCs w:val="22"/>
        </w:rPr>
        <w:t>par le TITULAIRE.</w:t>
      </w:r>
    </w:p>
    <w:p w14:paraId="4D335883" w14:textId="77777777" w:rsidR="0055076B" w:rsidRPr="004562E9" w:rsidRDefault="0055076B" w:rsidP="00A95BB4">
      <w:pPr>
        <w:pStyle w:val="RedaliaNormal"/>
        <w:rPr>
          <w:rFonts w:ascii="Arial" w:hAnsi="Arial" w:cs="Arial"/>
          <w:szCs w:val="22"/>
        </w:rPr>
      </w:pPr>
    </w:p>
    <w:p w14:paraId="3211999F" w14:textId="683F4333" w:rsidR="00E57067" w:rsidRPr="004562E9" w:rsidRDefault="00E57067" w:rsidP="00A95BB4">
      <w:pPr>
        <w:pStyle w:val="RedaliaNormal"/>
        <w:rPr>
          <w:rFonts w:ascii="Arial" w:hAnsi="Arial" w:cs="Arial"/>
          <w:szCs w:val="22"/>
        </w:rPr>
      </w:pPr>
    </w:p>
    <w:p w14:paraId="7496BE97" w14:textId="77777777" w:rsidR="0055160C" w:rsidRPr="004562E9" w:rsidRDefault="0055160C" w:rsidP="00811B27">
      <w:pPr>
        <w:rPr>
          <w:sz w:val="22"/>
          <w:szCs w:val="22"/>
        </w:rPr>
      </w:pPr>
    </w:p>
    <w:p w14:paraId="561A8AA9" w14:textId="21BC87BF" w:rsidR="00BF7629" w:rsidRPr="004562E9" w:rsidRDefault="00BF7629" w:rsidP="00BF7629">
      <w:pPr>
        <w:pStyle w:val="Level1"/>
        <w:numPr>
          <w:ilvl w:val="0"/>
          <w:numId w:val="0"/>
        </w:numPr>
        <w:rPr>
          <w:rStyle w:val="Heading1Text"/>
          <w:caps/>
          <w:smallCaps w:val="0"/>
          <w:sz w:val="22"/>
          <w:szCs w:val="22"/>
        </w:rPr>
      </w:pPr>
      <w:bookmarkStart w:id="16" w:name="_Toc190634295"/>
      <w:r w:rsidRPr="004562E9">
        <w:rPr>
          <w:rStyle w:val="Heading1Text"/>
          <w:caps/>
          <w:smallCaps w:val="0"/>
          <w:sz w:val="22"/>
          <w:szCs w:val="22"/>
        </w:rPr>
        <w:t xml:space="preserve">Titre </w:t>
      </w:r>
      <w:r w:rsidR="00A1739C" w:rsidRPr="004562E9">
        <w:rPr>
          <w:rStyle w:val="Heading1Text"/>
          <w:caps/>
          <w:smallCaps w:val="0"/>
          <w:sz w:val="22"/>
          <w:szCs w:val="22"/>
        </w:rPr>
        <w:t>2</w:t>
      </w:r>
      <w:r w:rsidRPr="004562E9">
        <w:rPr>
          <w:rStyle w:val="Heading1Text"/>
          <w:caps/>
          <w:smallCaps w:val="0"/>
          <w:sz w:val="22"/>
          <w:szCs w:val="22"/>
        </w:rPr>
        <w:t xml:space="preserve"> </w:t>
      </w:r>
      <w:r w:rsidR="00E62311" w:rsidRPr="004562E9">
        <w:rPr>
          <w:rStyle w:val="Heading1Text"/>
          <w:caps/>
          <w:smallCaps w:val="0"/>
          <w:sz w:val="22"/>
          <w:szCs w:val="22"/>
        </w:rPr>
        <w:t>- PERIMETRE</w:t>
      </w:r>
      <w:r w:rsidR="00980E9B" w:rsidRPr="004562E9">
        <w:rPr>
          <w:rStyle w:val="Heading1Text"/>
          <w:caps/>
          <w:smallCaps w:val="0"/>
          <w:sz w:val="22"/>
          <w:szCs w:val="22"/>
        </w:rPr>
        <w:t xml:space="preserve"> DU MARCHE</w:t>
      </w:r>
      <w:bookmarkEnd w:id="16"/>
      <w:r w:rsidRPr="004562E9">
        <w:rPr>
          <w:rStyle w:val="Heading1Text"/>
          <w:caps/>
          <w:smallCaps w:val="0"/>
          <w:sz w:val="22"/>
          <w:szCs w:val="22"/>
        </w:rPr>
        <w:t xml:space="preserve"> </w:t>
      </w:r>
    </w:p>
    <w:p w14:paraId="53464D22" w14:textId="019AA103" w:rsidR="00BF7629" w:rsidRPr="004562E9" w:rsidRDefault="000367A9" w:rsidP="00BF7629">
      <w:pPr>
        <w:pStyle w:val="Level1"/>
        <w:tabs>
          <w:tab w:val="num" w:pos="1155"/>
        </w:tabs>
        <w:ind w:left="1155" w:hanging="1155"/>
        <w:outlineLvl w:val="1"/>
        <w:rPr>
          <w:rStyle w:val="Heading1Text"/>
          <w:smallCaps w:val="0"/>
          <w:sz w:val="22"/>
          <w:szCs w:val="22"/>
        </w:rPr>
      </w:pPr>
      <w:bookmarkStart w:id="17" w:name="_Toc190634296"/>
      <w:r w:rsidRPr="004562E9">
        <w:rPr>
          <w:rStyle w:val="Heading1Text"/>
          <w:sz w:val="22"/>
          <w:szCs w:val="22"/>
        </w:rPr>
        <w:t>Equipement</w:t>
      </w:r>
      <w:r w:rsidR="00E62311" w:rsidRPr="004562E9">
        <w:rPr>
          <w:rStyle w:val="Heading1Text"/>
          <w:sz w:val="22"/>
          <w:szCs w:val="22"/>
        </w:rPr>
        <w:t>s</w:t>
      </w:r>
      <w:r w:rsidRPr="004562E9">
        <w:rPr>
          <w:rStyle w:val="Heading1Text"/>
          <w:sz w:val="22"/>
          <w:szCs w:val="22"/>
        </w:rPr>
        <w:t xml:space="preserve"> concerné</w:t>
      </w:r>
      <w:r w:rsidR="00E62311" w:rsidRPr="004562E9">
        <w:rPr>
          <w:rStyle w:val="Heading1Text"/>
          <w:sz w:val="22"/>
          <w:szCs w:val="22"/>
        </w:rPr>
        <w:t>s</w:t>
      </w:r>
      <w:bookmarkEnd w:id="17"/>
    </w:p>
    <w:p w14:paraId="4B0A0617" w14:textId="4D1FE650" w:rsidR="003A2144" w:rsidRPr="004562E9" w:rsidRDefault="00980E9B" w:rsidP="00640C71">
      <w:pPr>
        <w:pStyle w:val="Level2"/>
        <w:rPr>
          <w:sz w:val="22"/>
          <w:szCs w:val="22"/>
        </w:rPr>
      </w:pPr>
      <w:r w:rsidRPr="004562E9">
        <w:rPr>
          <w:sz w:val="22"/>
          <w:szCs w:val="22"/>
        </w:rPr>
        <w:t>L</w:t>
      </w:r>
      <w:r w:rsidR="00E62311" w:rsidRPr="004562E9">
        <w:rPr>
          <w:sz w:val="22"/>
          <w:szCs w:val="22"/>
        </w:rPr>
        <w:t xml:space="preserve">es équipements </w:t>
      </w:r>
      <w:r w:rsidR="004C3AAE" w:rsidRPr="004562E9">
        <w:rPr>
          <w:sz w:val="22"/>
          <w:szCs w:val="22"/>
        </w:rPr>
        <w:t xml:space="preserve">existants </w:t>
      </w:r>
      <w:r w:rsidR="00E62311" w:rsidRPr="004562E9">
        <w:rPr>
          <w:sz w:val="22"/>
          <w:szCs w:val="22"/>
        </w:rPr>
        <w:t xml:space="preserve">concernés sont situés à </w:t>
      </w:r>
      <w:r w:rsidR="00A93D16" w:rsidRPr="004562E9">
        <w:rPr>
          <w:sz w:val="22"/>
          <w:szCs w:val="22"/>
        </w:rPr>
        <w:t>JURY</w:t>
      </w:r>
      <w:r w:rsidR="00E62311" w:rsidRPr="004562E9">
        <w:rPr>
          <w:sz w:val="22"/>
          <w:szCs w:val="22"/>
        </w:rPr>
        <w:t> :</w:t>
      </w:r>
    </w:p>
    <w:p w14:paraId="73566DD9" w14:textId="10CA6308" w:rsidR="00E62311" w:rsidRPr="004562E9" w:rsidRDefault="00A93D16" w:rsidP="00C244FC">
      <w:pPr>
        <w:jc w:val="center"/>
        <w:rPr>
          <w:sz w:val="22"/>
          <w:szCs w:val="22"/>
        </w:rPr>
      </w:pPr>
      <w:r w:rsidRPr="004562E9">
        <w:rPr>
          <w:b/>
          <w:noProof/>
          <w:szCs w:val="24"/>
        </w:rPr>
        <w:lastRenderedPageBreak/>
        <w:drawing>
          <wp:inline distT="0" distB="0" distL="0" distR="0" wp14:anchorId="3F45ECAB" wp14:editId="78952FE3">
            <wp:extent cx="5410955" cy="7478169"/>
            <wp:effectExtent l="0" t="0" r="0" b="8890"/>
            <wp:docPr id="121560654" name="Image 1" descr="Une image contenant texte, carte, diagramm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0654" name="Image 1" descr="Une image contenant texte, carte, diagramme, capture d’écran&#10;&#10;Description générée automatiquement"/>
                    <pic:cNvPicPr/>
                  </pic:nvPicPr>
                  <pic:blipFill>
                    <a:blip r:embed="rId10"/>
                    <a:stretch>
                      <a:fillRect/>
                    </a:stretch>
                  </pic:blipFill>
                  <pic:spPr>
                    <a:xfrm>
                      <a:off x="0" y="0"/>
                      <a:ext cx="5410955" cy="7478169"/>
                    </a:xfrm>
                    <a:prstGeom prst="rect">
                      <a:avLst/>
                    </a:prstGeom>
                  </pic:spPr>
                </pic:pic>
              </a:graphicData>
            </a:graphic>
          </wp:inline>
        </w:drawing>
      </w:r>
    </w:p>
    <w:p w14:paraId="734DFFF4" w14:textId="77777777" w:rsidR="00C244FC" w:rsidRPr="004562E9" w:rsidRDefault="00C244FC" w:rsidP="0007687B">
      <w:pPr>
        <w:rPr>
          <w:sz w:val="22"/>
          <w:szCs w:val="22"/>
        </w:rPr>
      </w:pPr>
    </w:p>
    <w:p w14:paraId="3733EA06" w14:textId="77777777" w:rsidR="00C244FC" w:rsidRPr="004562E9" w:rsidRDefault="00C244FC" w:rsidP="0007687B">
      <w:pPr>
        <w:rPr>
          <w:sz w:val="22"/>
          <w:szCs w:val="22"/>
        </w:rPr>
      </w:pPr>
    </w:p>
    <w:p w14:paraId="1B199CDD" w14:textId="77777777" w:rsidR="00A93D16" w:rsidRPr="004562E9" w:rsidRDefault="00A93D16" w:rsidP="00A93D16">
      <w:pPr>
        <w:jc w:val="center"/>
        <w:rPr>
          <w:sz w:val="28"/>
          <w:szCs w:val="28"/>
        </w:rPr>
      </w:pPr>
    </w:p>
    <w:p w14:paraId="40A39B0F" w14:textId="77777777" w:rsidR="00A93D16" w:rsidRPr="004562E9" w:rsidRDefault="00A93D16" w:rsidP="00D10ECC">
      <w:pPr>
        <w:pStyle w:val="Level2"/>
        <w:rPr>
          <w:sz w:val="22"/>
          <w:szCs w:val="22"/>
        </w:rPr>
      </w:pPr>
      <w:bookmarkStart w:id="18" w:name="_Toc189485632"/>
      <w:r w:rsidRPr="004562E9">
        <w:rPr>
          <w:sz w:val="22"/>
          <w:szCs w:val="22"/>
        </w:rPr>
        <w:t>Groupe de bâtiments :</w:t>
      </w:r>
      <w:bookmarkEnd w:id="18"/>
    </w:p>
    <w:p w14:paraId="5F8060F2" w14:textId="77777777" w:rsidR="00A93D16" w:rsidRPr="004562E9" w:rsidRDefault="00A93D16" w:rsidP="00A93D16"/>
    <w:p w14:paraId="5B13FD3A" w14:textId="77777777" w:rsidR="00A93D16" w:rsidRPr="004562E9" w:rsidRDefault="00A93D16" w:rsidP="00A93D16"/>
    <w:p w14:paraId="28E687B1" w14:textId="77777777" w:rsidR="00A93D16" w:rsidRPr="006B4C50" w:rsidRDefault="00A93D16" w:rsidP="00A93D16">
      <w:pPr>
        <w:rPr>
          <w:sz w:val="22"/>
          <w:szCs w:val="22"/>
        </w:rPr>
      </w:pPr>
      <w:r w:rsidRPr="006B4C50">
        <w:rPr>
          <w:sz w:val="22"/>
          <w:szCs w:val="22"/>
        </w:rPr>
        <w:t>Chaque bâtiment est alimenté par une boucle de Tickelmann selon le principe suivant :</w:t>
      </w:r>
    </w:p>
    <w:p w14:paraId="2EF0612D" w14:textId="77777777" w:rsidR="00A93D16" w:rsidRPr="006B4C50" w:rsidRDefault="00A93D16" w:rsidP="00A93D16">
      <w:pPr>
        <w:jc w:val="center"/>
        <w:rPr>
          <w:sz w:val="22"/>
          <w:szCs w:val="22"/>
        </w:rPr>
      </w:pPr>
      <w:r w:rsidRPr="006B4C50">
        <w:rPr>
          <w:noProof/>
          <w:sz w:val="22"/>
          <w:szCs w:val="22"/>
        </w:rPr>
        <w:lastRenderedPageBreak/>
        <w:drawing>
          <wp:inline distT="0" distB="0" distL="0" distR="0" wp14:anchorId="7827DD23" wp14:editId="2C5B81ED">
            <wp:extent cx="6423025" cy="3496130"/>
            <wp:effectExtent l="0" t="0" r="0" b="9525"/>
            <wp:docPr id="11" name="Image 11" descr="Une image contenant diagramme, Plan, ligne, Dessin techn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diagramme, Plan, ligne, Dessin technique&#10;&#10;Description générée automatiquement"/>
                    <pic:cNvPicPr/>
                  </pic:nvPicPr>
                  <pic:blipFill>
                    <a:blip r:embed="rId11"/>
                    <a:stretch>
                      <a:fillRect/>
                    </a:stretch>
                  </pic:blipFill>
                  <pic:spPr>
                    <a:xfrm>
                      <a:off x="0" y="0"/>
                      <a:ext cx="6436256" cy="3503332"/>
                    </a:xfrm>
                    <a:prstGeom prst="rect">
                      <a:avLst/>
                    </a:prstGeom>
                  </pic:spPr>
                </pic:pic>
              </a:graphicData>
            </a:graphic>
          </wp:inline>
        </w:drawing>
      </w:r>
    </w:p>
    <w:p w14:paraId="56CCC6F3" w14:textId="77777777" w:rsidR="00A93D16" w:rsidRPr="006B4C50" w:rsidRDefault="00A93D16" w:rsidP="00A93D16">
      <w:pPr>
        <w:jc w:val="center"/>
        <w:rPr>
          <w:sz w:val="22"/>
          <w:szCs w:val="22"/>
        </w:rPr>
      </w:pPr>
    </w:p>
    <w:p w14:paraId="08F93CAF" w14:textId="77777777" w:rsidR="00A93D16" w:rsidRPr="006B4C50" w:rsidRDefault="00A93D16" w:rsidP="00D10ECC">
      <w:pPr>
        <w:pStyle w:val="Level2"/>
        <w:rPr>
          <w:sz w:val="22"/>
          <w:szCs w:val="22"/>
        </w:rPr>
      </w:pPr>
      <w:bookmarkStart w:id="19" w:name="_Toc189485633"/>
      <w:r w:rsidRPr="006B4C50">
        <w:rPr>
          <w:sz w:val="22"/>
          <w:szCs w:val="22"/>
        </w:rPr>
        <w:t>Conformité ICPE :</w:t>
      </w:r>
      <w:bookmarkEnd w:id="19"/>
    </w:p>
    <w:p w14:paraId="5C99C855" w14:textId="77777777" w:rsidR="00A93D16" w:rsidRPr="006B4C50" w:rsidRDefault="00A93D16" w:rsidP="00A93D16">
      <w:pPr>
        <w:rPr>
          <w:sz w:val="22"/>
          <w:szCs w:val="22"/>
        </w:rPr>
      </w:pPr>
    </w:p>
    <w:p w14:paraId="12A75F04" w14:textId="77777777" w:rsidR="00A93D16" w:rsidRPr="006B4C50" w:rsidRDefault="00A93D16" w:rsidP="00A93D16">
      <w:pPr>
        <w:rPr>
          <w:sz w:val="22"/>
          <w:szCs w:val="22"/>
        </w:rPr>
      </w:pPr>
      <w:r w:rsidRPr="006B4C50">
        <w:rPr>
          <w:sz w:val="22"/>
          <w:szCs w:val="22"/>
        </w:rPr>
        <w:t>A l’origine, chaque chaufferie était conforme aux normes des ICPE en étant inférieure à 2 MW.</w:t>
      </w:r>
    </w:p>
    <w:p w14:paraId="39F4D2C7" w14:textId="77777777" w:rsidR="00A93D16" w:rsidRPr="006B4C50" w:rsidRDefault="00A93D16" w:rsidP="00A93D16">
      <w:pPr>
        <w:rPr>
          <w:sz w:val="22"/>
          <w:szCs w:val="22"/>
        </w:rPr>
      </w:pPr>
      <w:r w:rsidRPr="006B4C50">
        <w:rPr>
          <w:sz w:val="22"/>
          <w:szCs w:val="22"/>
        </w:rPr>
        <w:t>Avec l’évolution de la réglementation et l’abaissement du seuil à 1 MW, 7 chaufferies étaient concernées par des mises en conformité.</w:t>
      </w:r>
    </w:p>
    <w:p w14:paraId="0046EA39" w14:textId="77777777" w:rsidR="00A93D16" w:rsidRPr="006B4C50" w:rsidRDefault="00A93D16" w:rsidP="00A93D16">
      <w:pPr>
        <w:rPr>
          <w:sz w:val="22"/>
          <w:szCs w:val="22"/>
        </w:rPr>
      </w:pPr>
      <w:r w:rsidRPr="006B4C50">
        <w:rPr>
          <w:sz w:val="22"/>
          <w:szCs w:val="22"/>
        </w:rPr>
        <w:t>L’antériorité a été déclarée avant le 20/12/2019.</w:t>
      </w:r>
    </w:p>
    <w:p w14:paraId="3B943C96" w14:textId="77777777" w:rsidR="00A93D16" w:rsidRPr="006B4C50" w:rsidRDefault="00A93D16" w:rsidP="00A93D16">
      <w:pPr>
        <w:rPr>
          <w:sz w:val="22"/>
          <w:szCs w:val="22"/>
        </w:rPr>
      </w:pPr>
      <w:r w:rsidRPr="006B4C50">
        <w:rPr>
          <w:sz w:val="22"/>
          <w:szCs w:val="22"/>
        </w:rPr>
        <w:t xml:space="preserve">5 chaufferies ont des besoins inférieurs à 1 MW. </w:t>
      </w:r>
    </w:p>
    <w:p w14:paraId="317AD869" w14:textId="77777777" w:rsidR="00A93D16" w:rsidRPr="006B4C50" w:rsidRDefault="00A93D16" w:rsidP="00A93D16">
      <w:pPr>
        <w:rPr>
          <w:sz w:val="22"/>
          <w:szCs w:val="22"/>
        </w:rPr>
      </w:pPr>
    </w:p>
    <w:p w14:paraId="50CD11F4" w14:textId="77777777" w:rsidR="00A93D16" w:rsidRPr="006B4C50" w:rsidRDefault="00A93D16" w:rsidP="00D10ECC">
      <w:pPr>
        <w:pStyle w:val="Level2"/>
        <w:rPr>
          <w:sz w:val="22"/>
          <w:szCs w:val="22"/>
        </w:rPr>
      </w:pPr>
      <w:bookmarkStart w:id="20" w:name="_Toc189485634"/>
      <w:r w:rsidRPr="006B4C50">
        <w:rPr>
          <w:sz w:val="22"/>
          <w:szCs w:val="22"/>
        </w:rPr>
        <w:t>Installations existantes :</w:t>
      </w:r>
      <w:bookmarkEnd w:id="20"/>
    </w:p>
    <w:p w14:paraId="6636A75D" w14:textId="77777777" w:rsidR="00A93D16" w:rsidRPr="006B4C50" w:rsidRDefault="00A93D16" w:rsidP="00A93D16">
      <w:pPr>
        <w:rPr>
          <w:sz w:val="22"/>
          <w:szCs w:val="22"/>
        </w:rPr>
      </w:pPr>
    </w:p>
    <w:p w14:paraId="59BF7FF0" w14:textId="77777777" w:rsidR="00A93D16" w:rsidRPr="006B4C50" w:rsidRDefault="00A93D16" w:rsidP="00A93D16">
      <w:pPr>
        <w:rPr>
          <w:sz w:val="22"/>
          <w:szCs w:val="22"/>
        </w:rPr>
      </w:pPr>
      <w:r w:rsidRPr="006B4C50">
        <w:rPr>
          <w:sz w:val="22"/>
          <w:szCs w:val="22"/>
        </w:rPr>
        <w:t>Les installations sont les suivantes :</w:t>
      </w:r>
    </w:p>
    <w:p w14:paraId="229BFC45" w14:textId="77777777" w:rsidR="00A93D16" w:rsidRPr="006B4C50" w:rsidRDefault="00A93D16" w:rsidP="00A93D16">
      <w:pPr>
        <w:rPr>
          <w:sz w:val="22"/>
          <w:szCs w:val="22"/>
        </w:rPr>
      </w:pPr>
    </w:p>
    <w:p w14:paraId="5529B3FD" w14:textId="77777777" w:rsidR="00A93D16" w:rsidRPr="006B4C50" w:rsidRDefault="00A93D16" w:rsidP="006B4C50">
      <w:pPr>
        <w:pStyle w:val="Titre3"/>
        <w:spacing w:before="0" w:after="0"/>
        <w:ind w:left="643"/>
        <w:rPr>
          <w:sz w:val="22"/>
          <w:szCs w:val="22"/>
        </w:rPr>
      </w:pPr>
      <w:bookmarkStart w:id="21" w:name="_Toc176270282"/>
      <w:bookmarkStart w:id="22" w:name="_Toc189485635"/>
      <w:r w:rsidRPr="006B4C50">
        <w:rPr>
          <w:sz w:val="22"/>
          <w:szCs w:val="22"/>
        </w:rPr>
        <w:t>Ensemble A :</w:t>
      </w:r>
      <w:bookmarkEnd w:id="21"/>
      <w:bookmarkEnd w:id="22"/>
    </w:p>
    <w:p w14:paraId="3943A837" w14:textId="77777777" w:rsidR="006B4C50" w:rsidRPr="006B4C50" w:rsidRDefault="006B4C50" w:rsidP="00A93D16">
      <w:pPr>
        <w:rPr>
          <w:sz w:val="22"/>
          <w:szCs w:val="22"/>
        </w:rPr>
      </w:pPr>
      <w:bookmarkStart w:id="23" w:name="_Toc176270283"/>
    </w:p>
    <w:p w14:paraId="3BEAD158" w14:textId="07789DA0" w:rsidR="00A93D16" w:rsidRPr="006B4C50" w:rsidRDefault="00A93D16" w:rsidP="00A93D16">
      <w:pPr>
        <w:rPr>
          <w:i/>
          <w:sz w:val="22"/>
          <w:szCs w:val="22"/>
        </w:rPr>
      </w:pPr>
      <w:r w:rsidRPr="006B4C50">
        <w:rPr>
          <w:sz w:val="22"/>
          <w:szCs w:val="22"/>
        </w:rPr>
        <w:t>CHAUFFERIE A</w:t>
      </w:r>
      <w:bookmarkEnd w:id="23"/>
    </w:p>
    <w:p w14:paraId="3A6DEE0B" w14:textId="77777777" w:rsidR="00A93D16" w:rsidRPr="006B4C50" w:rsidRDefault="00A93D16" w:rsidP="00A93D16">
      <w:pPr>
        <w:pStyle w:val="Standard"/>
        <w:ind w:left="1134" w:right="1416" w:hanging="1134"/>
        <w:rPr>
          <w:sz w:val="22"/>
          <w:szCs w:val="22"/>
        </w:rPr>
      </w:pPr>
    </w:p>
    <w:p w14:paraId="2651E401" w14:textId="77777777" w:rsidR="00A93D16" w:rsidRPr="006B4C50" w:rsidRDefault="00A93D16" w:rsidP="00A93D16">
      <w:pPr>
        <w:pStyle w:val="Standard"/>
        <w:ind w:left="1842" w:right="1416" w:hanging="1134"/>
        <w:rPr>
          <w:sz w:val="22"/>
          <w:szCs w:val="22"/>
        </w:rPr>
      </w:pPr>
      <w:r w:rsidRPr="006B4C50">
        <w:rPr>
          <w:sz w:val="22"/>
          <w:szCs w:val="22"/>
        </w:rPr>
        <w:t xml:space="preserve">1 chaudière REMEHA OD 14A - </w:t>
      </w:r>
      <w:r w:rsidRPr="006B4C50">
        <w:rPr>
          <w:sz w:val="22"/>
          <w:szCs w:val="22"/>
        </w:rPr>
        <w:tab/>
      </w:r>
      <w:r w:rsidRPr="006B4C50">
        <w:rPr>
          <w:sz w:val="22"/>
          <w:szCs w:val="22"/>
        </w:rPr>
        <w:tab/>
      </w:r>
      <w:r w:rsidRPr="006B4C50">
        <w:rPr>
          <w:sz w:val="22"/>
          <w:szCs w:val="22"/>
        </w:rPr>
        <w:tab/>
      </w:r>
      <w:r w:rsidRPr="006B4C50">
        <w:rPr>
          <w:sz w:val="22"/>
          <w:szCs w:val="22"/>
        </w:rPr>
        <w:tab/>
      </w:r>
      <w:r w:rsidRPr="006B4C50">
        <w:rPr>
          <w:sz w:val="22"/>
          <w:szCs w:val="22"/>
        </w:rPr>
        <w:tab/>
        <w:t>1990</w:t>
      </w:r>
    </w:p>
    <w:p w14:paraId="2EA4C332" w14:textId="77777777" w:rsidR="00A93D16" w:rsidRPr="006B4C50" w:rsidRDefault="00A93D16" w:rsidP="00A93D16">
      <w:pPr>
        <w:pStyle w:val="Standard"/>
        <w:ind w:left="1842" w:right="1416" w:hanging="1134"/>
        <w:rPr>
          <w:sz w:val="22"/>
          <w:szCs w:val="22"/>
        </w:rPr>
      </w:pPr>
      <w:r w:rsidRPr="006B4C50">
        <w:rPr>
          <w:sz w:val="22"/>
          <w:szCs w:val="22"/>
        </w:rPr>
        <w:t xml:space="preserve">1 brûleur mixte WEISHAUPT GL5 1D ZD   200-940 kW  </w:t>
      </w:r>
      <w:r w:rsidRPr="006B4C50">
        <w:rPr>
          <w:sz w:val="22"/>
          <w:szCs w:val="22"/>
        </w:rPr>
        <w:tab/>
      </w:r>
      <w:r w:rsidRPr="006B4C50">
        <w:rPr>
          <w:sz w:val="22"/>
          <w:szCs w:val="22"/>
        </w:rPr>
        <w:tab/>
        <w:t>1990</w:t>
      </w:r>
    </w:p>
    <w:p w14:paraId="01E11DEC" w14:textId="77777777" w:rsidR="00A93D16" w:rsidRPr="006B4C50" w:rsidRDefault="00A93D16" w:rsidP="00A93D16">
      <w:pPr>
        <w:pStyle w:val="Standard"/>
        <w:ind w:left="1842" w:right="1416" w:hanging="1134"/>
        <w:rPr>
          <w:sz w:val="22"/>
          <w:szCs w:val="22"/>
        </w:rPr>
      </w:pPr>
      <w:r w:rsidRPr="006B4C50">
        <w:rPr>
          <w:sz w:val="22"/>
          <w:szCs w:val="22"/>
        </w:rPr>
        <w:t>1 pompe recyclage chaud. GRUNDFOS UPS 65-30</w:t>
      </w:r>
    </w:p>
    <w:p w14:paraId="3445A886" w14:textId="77777777" w:rsidR="00A93D16" w:rsidRPr="006B4C50" w:rsidRDefault="00A93D16" w:rsidP="00A93D16">
      <w:pPr>
        <w:pStyle w:val="Standard"/>
        <w:ind w:left="1842" w:right="1416" w:hanging="1134"/>
        <w:rPr>
          <w:sz w:val="22"/>
          <w:szCs w:val="22"/>
        </w:rPr>
      </w:pPr>
      <w:r w:rsidRPr="006B4C50">
        <w:rPr>
          <w:sz w:val="22"/>
          <w:szCs w:val="22"/>
        </w:rPr>
        <w:t>1 vanne 2 voies avec moteur SCS</w:t>
      </w:r>
    </w:p>
    <w:p w14:paraId="6F5EE296" w14:textId="77777777" w:rsidR="00A93D16" w:rsidRPr="006B4C50" w:rsidRDefault="00A93D16" w:rsidP="00A93D16">
      <w:pPr>
        <w:pStyle w:val="Standard"/>
        <w:ind w:left="1842" w:right="1416" w:hanging="1134"/>
        <w:rPr>
          <w:sz w:val="22"/>
          <w:szCs w:val="22"/>
        </w:rPr>
      </w:pPr>
      <w:r w:rsidRPr="006B4C50">
        <w:rPr>
          <w:sz w:val="22"/>
          <w:szCs w:val="22"/>
        </w:rPr>
        <w:t xml:space="preserve">1 chaudière Weishaupt 250 kw à condensation </w:t>
      </w:r>
    </w:p>
    <w:p w14:paraId="26279765" w14:textId="77777777" w:rsidR="00A93D16" w:rsidRPr="006B4C50" w:rsidRDefault="00A93D16" w:rsidP="00A93D16">
      <w:pPr>
        <w:pStyle w:val="Standard"/>
        <w:ind w:left="1842" w:right="1416" w:hanging="1134"/>
        <w:rPr>
          <w:sz w:val="22"/>
          <w:szCs w:val="22"/>
        </w:rPr>
      </w:pPr>
      <w:r w:rsidRPr="006B4C50">
        <w:rPr>
          <w:sz w:val="22"/>
          <w:szCs w:val="22"/>
        </w:rPr>
        <w:t>1 Expansion Pneumatex COMPRESSO CG700,6</w:t>
      </w:r>
    </w:p>
    <w:p w14:paraId="57E7BDC1" w14:textId="77777777" w:rsidR="00A93D16" w:rsidRPr="006B4C50" w:rsidRDefault="00A93D16" w:rsidP="00A93D16">
      <w:pPr>
        <w:pStyle w:val="Standard"/>
        <w:ind w:left="1842" w:right="1416" w:hanging="1134"/>
        <w:rPr>
          <w:sz w:val="22"/>
          <w:szCs w:val="22"/>
        </w:rPr>
      </w:pPr>
      <w:r w:rsidRPr="006B4C50">
        <w:rPr>
          <w:sz w:val="22"/>
          <w:szCs w:val="22"/>
        </w:rPr>
        <w:t>1 traitement PNEUMATEX Compresso C10 1-6</w:t>
      </w:r>
    </w:p>
    <w:p w14:paraId="70677A90" w14:textId="77777777" w:rsidR="00A93D16" w:rsidRPr="006B4C50" w:rsidRDefault="00A93D16" w:rsidP="00A93D16">
      <w:pPr>
        <w:pStyle w:val="Standard"/>
        <w:ind w:left="1842" w:right="1416" w:hanging="1134"/>
        <w:rPr>
          <w:sz w:val="22"/>
          <w:szCs w:val="22"/>
        </w:rPr>
      </w:pPr>
      <w:r w:rsidRPr="006B4C50">
        <w:rPr>
          <w:color w:val="000000"/>
          <w:sz w:val="22"/>
          <w:szCs w:val="22"/>
        </w:rPr>
        <w:t xml:space="preserve">1 </w:t>
      </w:r>
      <w:r w:rsidRPr="006B4C50">
        <w:rPr>
          <w:sz w:val="22"/>
          <w:szCs w:val="22"/>
        </w:rPr>
        <w:t>pompe primaire socle GRUNDFOS NB 50-200</w:t>
      </w:r>
    </w:p>
    <w:p w14:paraId="4CD5E444"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primaire GRUNDFOS MAGNA 1 80-120F</w:t>
      </w:r>
    </w:p>
    <w:p w14:paraId="44A2EB94" w14:textId="77777777" w:rsidR="00A93D16" w:rsidRPr="006B4C50" w:rsidRDefault="00A93D16" w:rsidP="00A93D16">
      <w:pPr>
        <w:pStyle w:val="Standard"/>
        <w:ind w:left="1842" w:right="1416" w:hanging="1134"/>
        <w:rPr>
          <w:sz w:val="22"/>
          <w:szCs w:val="22"/>
        </w:rPr>
      </w:pPr>
      <w:r w:rsidRPr="006B4C50">
        <w:rPr>
          <w:sz w:val="22"/>
          <w:szCs w:val="22"/>
        </w:rPr>
        <w:t>1 armoire télégestion</w:t>
      </w:r>
    </w:p>
    <w:p w14:paraId="393475AA"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2C92DFFD" w14:textId="77777777" w:rsidR="00A93D16" w:rsidRPr="006B4C50" w:rsidRDefault="00A93D16" w:rsidP="00A93D16">
      <w:pPr>
        <w:pStyle w:val="Standard"/>
        <w:ind w:left="1842" w:right="1416" w:hanging="1134"/>
        <w:rPr>
          <w:sz w:val="22"/>
          <w:szCs w:val="22"/>
        </w:rPr>
      </w:pPr>
      <w:r w:rsidRPr="006B4C50">
        <w:rPr>
          <w:sz w:val="22"/>
          <w:szCs w:val="22"/>
        </w:rPr>
        <w:t>1 compteur calories KAMSTRUP Multical III</w:t>
      </w:r>
    </w:p>
    <w:p w14:paraId="19A7AF99" w14:textId="77777777" w:rsidR="00A93D16" w:rsidRPr="006B4C50" w:rsidRDefault="00A93D16" w:rsidP="00A93D16">
      <w:pPr>
        <w:pStyle w:val="Standard"/>
        <w:ind w:left="1842" w:right="1416" w:hanging="1134"/>
        <w:rPr>
          <w:sz w:val="22"/>
          <w:szCs w:val="22"/>
        </w:rPr>
      </w:pPr>
      <w:r w:rsidRPr="006B4C50">
        <w:rPr>
          <w:sz w:val="22"/>
          <w:szCs w:val="22"/>
        </w:rPr>
        <w:t>1 ballon ECS DE DIETRICH électrique 200 litres</w:t>
      </w:r>
    </w:p>
    <w:p w14:paraId="51084D62" w14:textId="77777777" w:rsidR="00A93D16" w:rsidRPr="006B4C50" w:rsidRDefault="00A93D16" w:rsidP="00A93D16">
      <w:pPr>
        <w:pStyle w:val="Standard"/>
        <w:ind w:left="1842" w:right="1416" w:hanging="1134"/>
        <w:rPr>
          <w:sz w:val="22"/>
          <w:szCs w:val="22"/>
        </w:rPr>
      </w:pPr>
      <w:r w:rsidRPr="006B4C50">
        <w:rPr>
          <w:sz w:val="22"/>
          <w:szCs w:val="22"/>
        </w:rPr>
        <w:t>1 disconnecteur contrôlable type BA WATTS</w:t>
      </w:r>
    </w:p>
    <w:p w14:paraId="468D8969" w14:textId="77777777" w:rsidR="00A93D16" w:rsidRPr="006B4C50" w:rsidRDefault="00A93D16" w:rsidP="00A93D16">
      <w:pPr>
        <w:pStyle w:val="Standard"/>
        <w:ind w:left="1842" w:right="1416" w:hanging="1134"/>
        <w:rPr>
          <w:sz w:val="22"/>
          <w:szCs w:val="22"/>
        </w:rPr>
      </w:pPr>
      <w:r w:rsidRPr="006B4C50">
        <w:rPr>
          <w:sz w:val="22"/>
          <w:szCs w:val="22"/>
        </w:rPr>
        <w:lastRenderedPageBreak/>
        <w:t>2 citernes fioul provisoires</w:t>
      </w:r>
    </w:p>
    <w:p w14:paraId="3EDD4EB2" w14:textId="77777777" w:rsidR="00A93D16" w:rsidRPr="006B4C50" w:rsidRDefault="00A93D16" w:rsidP="00A93D16">
      <w:pPr>
        <w:pStyle w:val="Standard"/>
        <w:ind w:left="1842" w:right="1416" w:hanging="1134"/>
        <w:rPr>
          <w:sz w:val="22"/>
          <w:szCs w:val="22"/>
        </w:rPr>
      </w:pPr>
      <w:r w:rsidRPr="006B4C50">
        <w:rPr>
          <w:sz w:val="22"/>
          <w:szCs w:val="22"/>
        </w:rPr>
        <w:t>1 compteur gaz</w:t>
      </w:r>
    </w:p>
    <w:p w14:paraId="4B20DC6E" w14:textId="77777777" w:rsidR="00A93D16" w:rsidRPr="006B4C50" w:rsidRDefault="00A93D16" w:rsidP="00A93D16">
      <w:pPr>
        <w:pStyle w:val="Standard"/>
        <w:ind w:left="1842" w:right="1416" w:hanging="1134"/>
        <w:rPr>
          <w:sz w:val="22"/>
          <w:szCs w:val="22"/>
        </w:rPr>
      </w:pPr>
    </w:p>
    <w:p w14:paraId="46B532AA" w14:textId="77777777" w:rsidR="00A93D16" w:rsidRPr="006B4C50" w:rsidRDefault="00A93D16" w:rsidP="00A93D16">
      <w:pPr>
        <w:pStyle w:val="Standard"/>
        <w:ind w:left="1134" w:right="1416" w:hanging="1134"/>
        <w:rPr>
          <w:b/>
          <w:i/>
          <w:sz w:val="22"/>
          <w:szCs w:val="22"/>
          <w:u w:val="single"/>
        </w:rPr>
      </w:pPr>
    </w:p>
    <w:p w14:paraId="30658145"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CIRCUIT NORD</w:t>
      </w:r>
    </w:p>
    <w:p w14:paraId="411D01EB" w14:textId="77777777" w:rsidR="00A93D16" w:rsidRPr="006B4C50" w:rsidRDefault="00A93D16" w:rsidP="00A93D16">
      <w:pPr>
        <w:pStyle w:val="Standard"/>
        <w:ind w:left="1134" w:right="1416" w:hanging="1134"/>
        <w:rPr>
          <w:sz w:val="22"/>
          <w:szCs w:val="22"/>
        </w:rPr>
      </w:pPr>
    </w:p>
    <w:p w14:paraId="10DF63A6" w14:textId="77777777" w:rsidR="00A93D16" w:rsidRPr="006B4C50" w:rsidRDefault="00A93D16" w:rsidP="00A93D16">
      <w:pPr>
        <w:pStyle w:val="Standard"/>
        <w:ind w:left="1842" w:right="1416" w:hanging="1134"/>
        <w:rPr>
          <w:sz w:val="22"/>
          <w:szCs w:val="22"/>
        </w:rPr>
      </w:pPr>
      <w:r w:rsidRPr="006B4C50">
        <w:rPr>
          <w:sz w:val="22"/>
          <w:szCs w:val="22"/>
        </w:rPr>
        <w:t>1 pompe SALMSON XA 15 NS</w:t>
      </w:r>
    </w:p>
    <w:p w14:paraId="64FE9186" w14:textId="77777777" w:rsidR="00A93D16" w:rsidRPr="006B4C50" w:rsidRDefault="00A93D16" w:rsidP="00A93D16">
      <w:pPr>
        <w:pStyle w:val="Standard"/>
        <w:ind w:left="1842" w:right="1416" w:hanging="1134"/>
        <w:rPr>
          <w:sz w:val="22"/>
          <w:szCs w:val="22"/>
        </w:rPr>
      </w:pPr>
      <w:r w:rsidRPr="006B4C50">
        <w:rPr>
          <w:sz w:val="22"/>
          <w:szCs w:val="22"/>
        </w:rPr>
        <w:t xml:space="preserve">1 pompe SALMSON </w:t>
      </w:r>
      <w:r w:rsidRPr="006B4C50">
        <w:rPr>
          <w:color w:val="000000"/>
          <w:sz w:val="22"/>
          <w:szCs w:val="22"/>
        </w:rPr>
        <w:t>PRIUX home ZOOM 60</w:t>
      </w:r>
    </w:p>
    <w:p w14:paraId="1521A0B1" w14:textId="77777777" w:rsidR="00A93D16" w:rsidRPr="006B4C50" w:rsidRDefault="00A93D16" w:rsidP="00A93D16">
      <w:pPr>
        <w:pStyle w:val="Standard"/>
        <w:ind w:left="1842" w:right="1416" w:hanging="1134"/>
        <w:rPr>
          <w:sz w:val="22"/>
          <w:szCs w:val="22"/>
        </w:rPr>
      </w:pPr>
      <w:r w:rsidRPr="006B4C50">
        <w:rPr>
          <w:sz w:val="22"/>
          <w:szCs w:val="22"/>
        </w:rPr>
        <w:t>1 vanne 3 voies SAUTER AR 30 W 23</w:t>
      </w:r>
    </w:p>
    <w:p w14:paraId="461E6611" w14:textId="77777777" w:rsidR="00A93D16" w:rsidRPr="006B4C50" w:rsidRDefault="00A93D16" w:rsidP="00A93D16">
      <w:pPr>
        <w:pStyle w:val="Standard"/>
        <w:ind w:right="1416"/>
        <w:rPr>
          <w:sz w:val="22"/>
          <w:szCs w:val="22"/>
        </w:rPr>
      </w:pPr>
    </w:p>
    <w:p w14:paraId="173E63C2"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CIRCUIT SUD</w:t>
      </w:r>
    </w:p>
    <w:p w14:paraId="4F85CB30" w14:textId="77777777" w:rsidR="00A93D16" w:rsidRPr="006B4C50" w:rsidRDefault="00A93D16" w:rsidP="00A93D16">
      <w:pPr>
        <w:pStyle w:val="Standard"/>
        <w:ind w:left="1134" w:right="1416" w:hanging="1134"/>
        <w:rPr>
          <w:sz w:val="22"/>
          <w:szCs w:val="22"/>
        </w:rPr>
      </w:pPr>
    </w:p>
    <w:p w14:paraId="5AD0D5BD" w14:textId="77777777" w:rsidR="00A93D16" w:rsidRPr="006B4C50" w:rsidRDefault="00A93D16" w:rsidP="00A93D16">
      <w:pPr>
        <w:pStyle w:val="Standard"/>
        <w:ind w:left="1842" w:right="1416" w:hanging="1134"/>
        <w:rPr>
          <w:sz w:val="22"/>
          <w:szCs w:val="22"/>
        </w:rPr>
      </w:pPr>
      <w:r w:rsidRPr="006B4C50">
        <w:rPr>
          <w:sz w:val="22"/>
          <w:szCs w:val="22"/>
        </w:rPr>
        <w:t xml:space="preserve">1 pompe SALMSON </w:t>
      </w:r>
      <w:r w:rsidRPr="006B4C50">
        <w:rPr>
          <w:color w:val="000000"/>
          <w:sz w:val="22"/>
          <w:szCs w:val="22"/>
        </w:rPr>
        <w:t>ZOOM 225 NXL</w:t>
      </w:r>
    </w:p>
    <w:p w14:paraId="18A4A3AE" w14:textId="77777777" w:rsidR="00A93D16" w:rsidRPr="006B4C50" w:rsidRDefault="00A93D16" w:rsidP="00A93D16">
      <w:pPr>
        <w:pStyle w:val="Standard"/>
        <w:ind w:left="1842" w:right="1416" w:hanging="1134"/>
        <w:rPr>
          <w:sz w:val="22"/>
          <w:szCs w:val="22"/>
        </w:rPr>
      </w:pPr>
      <w:r w:rsidRPr="006B4C50">
        <w:rPr>
          <w:sz w:val="22"/>
          <w:szCs w:val="22"/>
        </w:rPr>
        <w:t>1 pompe SALMSON XA15NS</w:t>
      </w:r>
    </w:p>
    <w:p w14:paraId="7F2812E3" w14:textId="77777777" w:rsidR="00A93D16" w:rsidRPr="006B4C50" w:rsidRDefault="00A93D16" w:rsidP="00A93D16">
      <w:pPr>
        <w:pStyle w:val="Standard"/>
        <w:ind w:left="1842" w:right="1416" w:hanging="1134"/>
        <w:rPr>
          <w:sz w:val="22"/>
          <w:szCs w:val="22"/>
        </w:rPr>
      </w:pPr>
      <w:r w:rsidRPr="006B4C50">
        <w:rPr>
          <w:sz w:val="22"/>
          <w:szCs w:val="22"/>
        </w:rPr>
        <w:t xml:space="preserve">1 vanne 3 voies SAUTER AR </w:t>
      </w:r>
      <w:r w:rsidRPr="006B4C50">
        <w:rPr>
          <w:color w:val="000000"/>
          <w:sz w:val="22"/>
          <w:szCs w:val="22"/>
        </w:rPr>
        <w:t>30 W 23</w:t>
      </w:r>
    </w:p>
    <w:p w14:paraId="3F699603" w14:textId="77777777" w:rsidR="00A93D16" w:rsidRPr="006B4C50" w:rsidRDefault="00A93D16" w:rsidP="00A93D16">
      <w:pPr>
        <w:pStyle w:val="Standard"/>
        <w:ind w:left="1134" w:right="1416" w:hanging="1134"/>
        <w:rPr>
          <w:sz w:val="22"/>
          <w:szCs w:val="22"/>
        </w:rPr>
      </w:pPr>
    </w:p>
    <w:p w14:paraId="50ACBB31" w14:textId="77777777" w:rsidR="00A93D16" w:rsidRPr="006B4C50" w:rsidRDefault="00A93D16" w:rsidP="00A93D16">
      <w:pPr>
        <w:pStyle w:val="Standard"/>
        <w:ind w:left="1134" w:right="1416" w:hanging="1134"/>
        <w:rPr>
          <w:sz w:val="22"/>
          <w:szCs w:val="22"/>
        </w:rPr>
      </w:pPr>
    </w:p>
    <w:p w14:paraId="0D96394B" w14:textId="77777777" w:rsidR="00A93D16" w:rsidRPr="006B4C50" w:rsidRDefault="00A93D16" w:rsidP="00A93D16">
      <w:pPr>
        <w:pStyle w:val="Standard"/>
        <w:ind w:left="1134" w:right="1416" w:hanging="1134"/>
        <w:rPr>
          <w:sz w:val="22"/>
          <w:szCs w:val="22"/>
        </w:rPr>
      </w:pPr>
    </w:p>
    <w:p w14:paraId="5720BAB3"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BATIMENT A2</w:t>
      </w:r>
    </w:p>
    <w:p w14:paraId="1DA757AC" w14:textId="77777777" w:rsidR="00A93D16" w:rsidRPr="006B4C50" w:rsidRDefault="00A93D16" w:rsidP="00A93D16">
      <w:pPr>
        <w:pStyle w:val="Standard"/>
        <w:ind w:left="1134" w:right="1416" w:hanging="1134"/>
        <w:rPr>
          <w:sz w:val="22"/>
          <w:szCs w:val="22"/>
        </w:rPr>
      </w:pPr>
    </w:p>
    <w:p w14:paraId="37DB1184" w14:textId="77777777" w:rsidR="00A93D16" w:rsidRPr="006B4C50" w:rsidRDefault="00A93D16" w:rsidP="00A93D16">
      <w:pPr>
        <w:pStyle w:val="Standard"/>
        <w:ind w:left="1842" w:right="1416" w:hanging="1134"/>
        <w:rPr>
          <w:sz w:val="22"/>
          <w:szCs w:val="22"/>
        </w:rPr>
      </w:pPr>
      <w:r w:rsidRPr="006B4C50">
        <w:rPr>
          <w:sz w:val="22"/>
          <w:szCs w:val="22"/>
        </w:rPr>
        <w:t>2 régulateurs SAUTER type ERTJ 41 C45</w:t>
      </w:r>
    </w:p>
    <w:p w14:paraId="6A3BB8FC" w14:textId="77777777" w:rsidR="00A93D16" w:rsidRPr="006B4C50" w:rsidRDefault="00A93D16" w:rsidP="00A93D16">
      <w:pPr>
        <w:pStyle w:val="Standard"/>
        <w:ind w:left="1842" w:right="1416" w:hanging="1134"/>
        <w:rPr>
          <w:sz w:val="22"/>
          <w:szCs w:val="22"/>
        </w:rPr>
      </w:pPr>
    </w:p>
    <w:p w14:paraId="1034990E" w14:textId="77777777" w:rsidR="00A93D16" w:rsidRPr="006B4C50" w:rsidRDefault="00A93D16" w:rsidP="00A93D16">
      <w:pPr>
        <w:pStyle w:val="Standard"/>
        <w:ind w:left="1417" w:right="1416" w:hanging="709"/>
        <w:rPr>
          <w:sz w:val="22"/>
          <w:szCs w:val="22"/>
        </w:rPr>
      </w:pPr>
      <w:r w:rsidRPr="006B4C50">
        <w:rPr>
          <w:i/>
          <w:sz w:val="22"/>
          <w:szCs w:val="22"/>
        </w:rPr>
        <w:t>Nord :</w:t>
      </w:r>
      <w:r w:rsidRPr="006B4C50">
        <w:rPr>
          <w:sz w:val="22"/>
          <w:szCs w:val="22"/>
        </w:rPr>
        <w:t xml:space="preserve"> </w:t>
      </w:r>
      <w:r w:rsidRPr="006B4C50">
        <w:rPr>
          <w:sz w:val="22"/>
          <w:szCs w:val="22"/>
        </w:rPr>
        <w:tab/>
        <w:t>1 pompe chauffage GRUNDFOS UPS 50-60/2</w:t>
      </w:r>
    </w:p>
    <w:p w14:paraId="4CE06B14" w14:textId="77777777" w:rsidR="00A93D16" w:rsidRPr="006B4C50" w:rsidRDefault="00A93D16" w:rsidP="00A93D16">
      <w:pPr>
        <w:pStyle w:val="Standard"/>
        <w:ind w:left="1417" w:right="1416" w:hanging="709"/>
        <w:rPr>
          <w:sz w:val="22"/>
          <w:szCs w:val="22"/>
        </w:rPr>
      </w:pPr>
      <w:r w:rsidRPr="006B4C50">
        <w:rPr>
          <w:sz w:val="22"/>
          <w:szCs w:val="22"/>
        </w:rPr>
        <w:tab/>
        <w:t>1 pompe SALMSON EUROAM XP52</w:t>
      </w:r>
    </w:p>
    <w:p w14:paraId="5878B28F"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61</w:t>
      </w:r>
    </w:p>
    <w:p w14:paraId="2966FF0D" w14:textId="77777777" w:rsidR="00A93D16" w:rsidRPr="006B4C50" w:rsidRDefault="00A93D16" w:rsidP="00A93D16">
      <w:pPr>
        <w:pStyle w:val="Standard"/>
        <w:ind w:left="1417" w:right="1416" w:hanging="709"/>
        <w:rPr>
          <w:sz w:val="22"/>
          <w:szCs w:val="22"/>
        </w:rPr>
      </w:pPr>
    </w:p>
    <w:p w14:paraId="6F536D29" w14:textId="77777777" w:rsidR="00A93D16" w:rsidRPr="006B4C50" w:rsidRDefault="00A93D16" w:rsidP="00A93D16">
      <w:pPr>
        <w:pStyle w:val="Standard"/>
        <w:ind w:left="1417" w:right="1416" w:hanging="709"/>
        <w:rPr>
          <w:sz w:val="22"/>
          <w:szCs w:val="22"/>
        </w:rPr>
      </w:pPr>
      <w:r w:rsidRPr="006B4C50">
        <w:rPr>
          <w:i/>
          <w:sz w:val="22"/>
          <w:szCs w:val="22"/>
        </w:rPr>
        <w:t>Sud :</w:t>
      </w:r>
      <w:r w:rsidRPr="006B4C50">
        <w:rPr>
          <w:sz w:val="22"/>
          <w:szCs w:val="22"/>
        </w:rPr>
        <w:t xml:space="preserve"> </w:t>
      </w:r>
      <w:r w:rsidRPr="006B4C50">
        <w:rPr>
          <w:sz w:val="22"/>
          <w:szCs w:val="22"/>
        </w:rPr>
        <w:tab/>
        <w:t>1 pompe chauffage SALMSON ZOOM 300 NB T3</w:t>
      </w:r>
    </w:p>
    <w:p w14:paraId="6E8FBD1F" w14:textId="77777777" w:rsidR="00A93D16" w:rsidRPr="006B4C50" w:rsidRDefault="00A93D16" w:rsidP="00A93D16">
      <w:pPr>
        <w:pStyle w:val="Standard"/>
        <w:ind w:left="1417" w:right="1416" w:hanging="709"/>
        <w:rPr>
          <w:sz w:val="22"/>
          <w:szCs w:val="22"/>
        </w:rPr>
      </w:pPr>
      <w:r w:rsidRPr="006B4C50">
        <w:rPr>
          <w:sz w:val="22"/>
          <w:szCs w:val="22"/>
        </w:rPr>
        <w:tab/>
        <w:t>1 pompe chauffage GRUNDFOS UPCS 50/60</w:t>
      </w:r>
    </w:p>
    <w:p w14:paraId="1B573896"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61</w:t>
      </w:r>
    </w:p>
    <w:p w14:paraId="7C22A2BD" w14:textId="77777777" w:rsidR="00A93D16" w:rsidRPr="006B4C50" w:rsidRDefault="00A93D16" w:rsidP="00A93D16">
      <w:pPr>
        <w:pStyle w:val="Standard"/>
        <w:ind w:left="709" w:right="1416" w:hanging="709"/>
        <w:rPr>
          <w:sz w:val="22"/>
          <w:szCs w:val="22"/>
        </w:rPr>
      </w:pPr>
    </w:p>
    <w:p w14:paraId="57CA1B1A" w14:textId="77777777" w:rsidR="00A93D16" w:rsidRPr="006B4C50" w:rsidRDefault="00A93D16" w:rsidP="00A93D16">
      <w:pPr>
        <w:pStyle w:val="Standard"/>
        <w:ind w:left="1134" w:right="1416" w:hanging="1134"/>
        <w:rPr>
          <w:b/>
          <w:i/>
          <w:sz w:val="22"/>
          <w:szCs w:val="22"/>
          <w:u w:val="single"/>
        </w:rPr>
      </w:pPr>
    </w:p>
    <w:p w14:paraId="7F7EAAC1"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3969A70C" w14:textId="77777777" w:rsidR="00A93D16" w:rsidRPr="006B4C50" w:rsidRDefault="00A93D16" w:rsidP="00A93D16">
      <w:pPr>
        <w:pStyle w:val="Standard"/>
        <w:ind w:left="1134" w:right="1416" w:hanging="1134"/>
        <w:rPr>
          <w:sz w:val="22"/>
          <w:szCs w:val="22"/>
        </w:rPr>
      </w:pPr>
    </w:p>
    <w:p w14:paraId="253A57CB"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4A46D7D1"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1AD25B4C"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13053B71"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4AC626CE"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2ECB94FD" w14:textId="77777777" w:rsidR="00A93D16" w:rsidRPr="006B4C50" w:rsidRDefault="00A93D16" w:rsidP="00A93D16">
      <w:pPr>
        <w:pStyle w:val="Standard"/>
        <w:ind w:left="1842" w:right="1416" w:hanging="1134"/>
        <w:rPr>
          <w:sz w:val="22"/>
          <w:szCs w:val="22"/>
        </w:rPr>
      </w:pPr>
      <w:r w:rsidRPr="006B4C50">
        <w:rPr>
          <w:sz w:val="22"/>
          <w:szCs w:val="22"/>
        </w:rPr>
        <w:t>1 régulation Trend IQ 220</w:t>
      </w:r>
    </w:p>
    <w:p w14:paraId="531F73D1"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78AB04D2"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53E4DBB5"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0DCD8C7E" w14:textId="77777777" w:rsidR="00A93D16" w:rsidRPr="006B4C50" w:rsidRDefault="00A93D16" w:rsidP="00A93D16">
      <w:pPr>
        <w:pStyle w:val="Standard"/>
        <w:ind w:left="1134" w:right="1416" w:hanging="1134"/>
        <w:rPr>
          <w:sz w:val="22"/>
          <w:szCs w:val="22"/>
        </w:rPr>
      </w:pPr>
    </w:p>
    <w:p w14:paraId="21937A2B" w14:textId="77777777" w:rsidR="00A93D16" w:rsidRPr="006B4C50" w:rsidRDefault="00A93D16" w:rsidP="00A93D16">
      <w:pPr>
        <w:pStyle w:val="Standard"/>
        <w:ind w:left="1134" w:right="1416" w:hanging="1134"/>
        <w:rPr>
          <w:sz w:val="22"/>
          <w:szCs w:val="22"/>
        </w:rPr>
      </w:pPr>
    </w:p>
    <w:p w14:paraId="31C28689"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BATIMENT A3</w:t>
      </w:r>
    </w:p>
    <w:p w14:paraId="0EAFF11E" w14:textId="77777777" w:rsidR="00A93D16" w:rsidRPr="006B4C50" w:rsidRDefault="00A93D16" w:rsidP="00A93D16">
      <w:pPr>
        <w:pStyle w:val="Standard"/>
        <w:ind w:left="1134" w:right="1416" w:hanging="1134"/>
        <w:rPr>
          <w:sz w:val="22"/>
          <w:szCs w:val="22"/>
        </w:rPr>
      </w:pPr>
    </w:p>
    <w:p w14:paraId="0EC1B9FC" w14:textId="77777777" w:rsidR="00A93D16" w:rsidRPr="006B4C50" w:rsidRDefault="00A93D16" w:rsidP="00A93D16">
      <w:pPr>
        <w:pStyle w:val="Standard"/>
        <w:ind w:left="1842" w:right="1416" w:hanging="1134"/>
        <w:rPr>
          <w:sz w:val="22"/>
          <w:szCs w:val="22"/>
        </w:rPr>
      </w:pPr>
      <w:r w:rsidRPr="006B4C50">
        <w:rPr>
          <w:sz w:val="22"/>
          <w:szCs w:val="22"/>
        </w:rPr>
        <w:t>2 régulateurs SAUTER type ERTJ 41 C15</w:t>
      </w:r>
    </w:p>
    <w:p w14:paraId="3908A0DC" w14:textId="77777777" w:rsidR="00A93D16" w:rsidRPr="006B4C50" w:rsidRDefault="00A93D16" w:rsidP="00A93D16">
      <w:pPr>
        <w:pStyle w:val="Standard"/>
        <w:ind w:left="1842" w:right="1416" w:hanging="1134"/>
        <w:rPr>
          <w:sz w:val="22"/>
          <w:szCs w:val="22"/>
        </w:rPr>
      </w:pPr>
    </w:p>
    <w:p w14:paraId="1B0FE720" w14:textId="77777777" w:rsidR="00A93D16" w:rsidRPr="006B4C50" w:rsidRDefault="00A93D16" w:rsidP="00A93D16">
      <w:pPr>
        <w:pStyle w:val="Standard"/>
        <w:ind w:left="1417" w:right="1416" w:hanging="709"/>
        <w:rPr>
          <w:sz w:val="22"/>
          <w:szCs w:val="22"/>
        </w:rPr>
      </w:pPr>
      <w:r w:rsidRPr="006B4C50">
        <w:rPr>
          <w:sz w:val="22"/>
          <w:szCs w:val="22"/>
        </w:rPr>
        <w:t>Nord : 1 pompe GRUNDFOS UPC 50-60</w:t>
      </w:r>
    </w:p>
    <w:p w14:paraId="4C2269E0" w14:textId="77777777" w:rsidR="00A93D16" w:rsidRPr="006B4C50" w:rsidRDefault="00A93D16" w:rsidP="00A93D16">
      <w:pPr>
        <w:pStyle w:val="Standard"/>
        <w:ind w:left="1417" w:right="1416" w:hanging="709"/>
        <w:rPr>
          <w:sz w:val="22"/>
          <w:szCs w:val="22"/>
        </w:rPr>
      </w:pPr>
      <w:r w:rsidRPr="006B4C50">
        <w:rPr>
          <w:sz w:val="22"/>
          <w:szCs w:val="22"/>
        </w:rPr>
        <w:tab/>
        <w:t>1 pompe SALMSON EURAMO XP52</w:t>
      </w:r>
    </w:p>
    <w:p w14:paraId="5F449981"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w:t>
      </w:r>
    </w:p>
    <w:p w14:paraId="65C1CF9D" w14:textId="77777777" w:rsidR="00A93D16" w:rsidRPr="006B4C50" w:rsidRDefault="00A93D16" w:rsidP="00A93D16">
      <w:pPr>
        <w:pStyle w:val="Standard"/>
        <w:ind w:left="1417" w:right="1416" w:hanging="709"/>
        <w:rPr>
          <w:sz w:val="22"/>
          <w:szCs w:val="22"/>
        </w:rPr>
      </w:pPr>
    </w:p>
    <w:p w14:paraId="5746AD80"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t>1 pompe GRUNDFOS UPC 50-60</w:t>
      </w:r>
    </w:p>
    <w:p w14:paraId="4D7ADDD1" w14:textId="77777777" w:rsidR="00A93D16" w:rsidRPr="006B4C50" w:rsidRDefault="00A93D16" w:rsidP="00A93D16">
      <w:pPr>
        <w:pStyle w:val="Standard"/>
        <w:ind w:left="1417" w:right="1416" w:hanging="1"/>
        <w:rPr>
          <w:sz w:val="22"/>
          <w:szCs w:val="22"/>
        </w:rPr>
      </w:pPr>
      <w:r w:rsidRPr="006B4C50">
        <w:rPr>
          <w:sz w:val="22"/>
          <w:szCs w:val="22"/>
        </w:rPr>
        <w:t>1 pompe chauffage SALMSON ZOOM 300 NB T3</w:t>
      </w:r>
    </w:p>
    <w:p w14:paraId="7D9C7E5A"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w:t>
      </w:r>
    </w:p>
    <w:p w14:paraId="77A84451" w14:textId="77777777" w:rsidR="00A93D16" w:rsidRPr="006B4C50" w:rsidRDefault="00A93D16" w:rsidP="00A93D16">
      <w:pPr>
        <w:pStyle w:val="Standard"/>
        <w:ind w:left="1134" w:right="1416" w:hanging="1134"/>
        <w:rPr>
          <w:sz w:val="22"/>
          <w:szCs w:val="22"/>
        </w:rPr>
      </w:pPr>
    </w:p>
    <w:p w14:paraId="0D51E0EC" w14:textId="77777777" w:rsidR="00A93D16" w:rsidRPr="006B4C50" w:rsidRDefault="00A93D16" w:rsidP="00A93D16">
      <w:pPr>
        <w:pStyle w:val="Standard"/>
        <w:ind w:left="1134" w:right="1416" w:hanging="1134"/>
        <w:rPr>
          <w:sz w:val="22"/>
          <w:szCs w:val="22"/>
        </w:rPr>
      </w:pPr>
    </w:p>
    <w:p w14:paraId="192E7D34" w14:textId="77777777" w:rsidR="00A93D16" w:rsidRPr="006B4C50" w:rsidRDefault="00A93D16" w:rsidP="00A93D16">
      <w:pPr>
        <w:pStyle w:val="Standard"/>
        <w:ind w:left="1134" w:right="1416" w:hanging="1134"/>
        <w:rPr>
          <w:b/>
          <w:i/>
          <w:sz w:val="22"/>
          <w:szCs w:val="22"/>
          <w:u w:val="single"/>
        </w:rPr>
      </w:pPr>
    </w:p>
    <w:p w14:paraId="2785E199" w14:textId="77777777" w:rsidR="00A93D16" w:rsidRPr="006B4C50" w:rsidRDefault="00A93D16" w:rsidP="00A93D16">
      <w:pPr>
        <w:pStyle w:val="Standard"/>
        <w:ind w:left="1134" w:right="1416" w:hanging="1134"/>
        <w:rPr>
          <w:b/>
          <w:i/>
          <w:sz w:val="22"/>
          <w:szCs w:val="22"/>
          <w:u w:val="single"/>
        </w:rPr>
      </w:pPr>
    </w:p>
    <w:p w14:paraId="562C7CC7"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03BBC21A" w14:textId="77777777" w:rsidR="00A93D16" w:rsidRPr="006B4C50" w:rsidRDefault="00A93D16" w:rsidP="00A93D16">
      <w:pPr>
        <w:pStyle w:val="Standard"/>
        <w:ind w:left="1134" w:right="1416" w:hanging="1134"/>
        <w:rPr>
          <w:sz w:val="22"/>
          <w:szCs w:val="22"/>
        </w:rPr>
      </w:pPr>
    </w:p>
    <w:p w14:paraId="551210D2"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311C3D07"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235E0F3C"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6A7B3488"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139B270A"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4235781C" w14:textId="77777777" w:rsidR="00A93D16" w:rsidRPr="006B4C50" w:rsidRDefault="00A93D16" w:rsidP="00A93D16">
      <w:pPr>
        <w:pStyle w:val="Standard"/>
        <w:ind w:left="1842" w:right="1416" w:hanging="1134"/>
        <w:rPr>
          <w:sz w:val="22"/>
          <w:szCs w:val="22"/>
        </w:rPr>
      </w:pPr>
      <w:r w:rsidRPr="006B4C50">
        <w:rPr>
          <w:sz w:val="22"/>
          <w:szCs w:val="22"/>
        </w:rPr>
        <w:t>1 régulation Trend IQ 220</w:t>
      </w:r>
    </w:p>
    <w:p w14:paraId="184D9CF8"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748BA4EA"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2C42A882"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144754AD" w14:textId="77777777" w:rsidR="00A93D16" w:rsidRPr="006B4C50" w:rsidRDefault="00A93D16" w:rsidP="00A93D16">
      <w:pPr>
        <w:pStyle w:val="Standard"/>
        <w:ind w:left="1134" w:right="1416" w:hanging="1134"/>
        <w:rPr>
          <w:sz w:val="22"/>
          <w:szCs w:val="22"/>
        </w:rPr>
      </w:pPr>
    </w:p>
    <w:p w14:paraId="0F883556" w14:textId="77777777" w:rsidR="00A93D16" w:rsidRPr="006B4C50" w:rsidRDefault="00A93D16" w:rsidP="00A93D16">
      <w:pPr>
        <w:pStyle w:val="Standard"/>
        <w:ind w:left="1134" w:right="1416" w:hanging="1134"/>
        <w:rPr>
          <w:sz w:val="22"/>
          <w:szCs w:val="22"/>
        </w:rPr>
      </w:pPr>
    </w:p>
    <w:p w14:paraId="7772D877" w14:textId="77777777" w:rsidR="00A93D16" w:rsidRPr="006B4C50" w:rsidRDefault="00A93D16" w:rsidP="00A93D16">
      <w:pPr>
        <w:pStyle w:val="Standard"/>
        <w:ind w:left="1134" w:right="1416" w:hanging="1134"/>
        <w:rPr>
          <w:sz w:val="22"/>
          <w:szCs w:val="22"/>
        </w:rPr>
      </w:pPr>
    </w:p>
    <w:p w14:paraId="0BE73E3A"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BATIMENT A4</w:t>
      </w:r>
    </w:p>
    <w:p w14:paraId="414AE740" w14:textId="77777777" w:rsidR="00A93D16" w:rsidRPr="006B4C50" w:rsidRDefault="00A93D16" w:rsidP="00A93D16">
      <w:pPr>
        <w:pStyle w:val="Standard"/>
        <w:ind w:left="1134" w:right="1416" w:hanging="1134"/>
        <w:rPr>
          <w:sz w:val="22"/>
          <w:szCs w:val="22"/>
        </w:rPr>
      </w:pPr>
    </w:p>
    <w:p w14:paraId="71965438" w14:textId="77777777" w:rsidR="00A93D16" w:rsidRPr="006B4C50" w:rsidRDefault="00A93D16" w:rsidP="00A93D16">
      <w:pPr>
        <w:pStyle w:val="Standard"/>
        <w:ind w:left="1842" w:right="1416" w:hanging="1134"/>
        <w:rPr>
          <w:sz w:val="22"/>
          <w:szCs w:val="22"/>
        </w:rPr>
      </w:pPr>
      <w:r w:rsidRPr="006B4C50">
        <w:rPr>
          <w:sz w:val="22"/>
          <w:szCs w:val="22"/>
        </w:rPr>
        <w:t>Ens automate</w:t>
      </w:r>
    </w:p>
    <w:p w14:paraId="2F29DD9C" w14:textId="77777777" w:rsidR="00A93D16" w:rsidRPr="006B4C50" w:rsidRDefault="00A93D16" w:rsidP="00A93D16">
      <w:pPr>
        <w:pStyle w:val="Standard"/>
        <w:ind w:left="1842" w:right="1416" w:hanging="1134"/>
        <w:rPr>
          <w:sz w:val="22"/>
          <w:szCs w:val="22"/>
        </w:rPr>
      </w:pPr>
    </w:p>
    <w:p w14:paraId="7427677C" w14:textId="77777777" w:rsidR="00A93D16" w:rsidRPr="006B4C50" w:rsidRDefault="00A93D16" w:rsidP="00A93D16">
      <w:pPr>
        <w:pStyle w:val="Standard"/>
        <w:ind w:left="1417" w:right="1416" w:hanging="709"/>
        <w:rPr>
          <w:sz w:val="22"/>
          <w:szCs w:val="22"/>
        </w:rPr>
      </w:pPr>
      <w:r w:rsidRPr="006B4C50">
        <w:rPr>
          <w:sz w:val="22"/>
          <w:szCs w:val="22"/>
        </w:rPr>
        <w:t xml:space="preserve">Nord : </w:t>
      </w:r>
      <w:r w:rsidRPr="006B4C50">
        <w:rPr>
          <w:sz w:val="22"/>
          <w:szCs w:val="22"/>
        </w:rPr>
        <w:tab/>
        <w:t>1 pompe chauffage SALMSON XP 52</w:t>
      </w:r>
    </w:p>
    <w:p w14:paraId="26B9FAA2" w14:textId="77777777" w:rsidR="00A93D16" w:rsidRPr="006B4C50" w:rsidRDefault="00A93D16" w:rsidP="00A93D16">
      <w:pPr>
        <w:pStyle w:val="Standard"/>
        <w:ind w:left="1417" w:right="1416" w:hanging="709"/>
        <w:rPr>
          <w:sz w:val="22"/>
          <w:szCs w:val="22"/>
        </w:rPr>
      </w:pPr>
      <w:r w:rsidRPr="006B4C50">
        <w:rPr>
          <w:sz w:val="22"/>
          <w:szCs w:val="22"/>
        </w:rPr>
        <w:tab/>
        <w:t>1 pompe chauffage GRUNDFOS UPS 50/60</w:t>
      </w:r>
    </w:p>
    <w:p w14:paraId="47D0D29F" w14:textId="77777777" w:rsidR="00A93D16" w:rsidRPr="006B4C50" w:rsidRDefault="00A93D16" w:rsidP="00A93D16">
      <w:pPr>
        <w:pStyle w:val="Standard"/>
        <w:ind w:left="1417" w:right="1416" w:hanging="709"/>
        <w:rPr>
          <w:sz w:val="22"/>
          <w:szCs w:val="22"/>
        </w:rPr>
      </w:pPr>
      <w:r w:rsidRPr="006B4C50">
        <w:rPr>
          <w:sz w:val="22"/>
          <w:szCs w:val="22"/>
        </w:rPr>
        <w:tab/>
        <w:t>1 vanne 3 voies SAUTER AR 30 W 1</w:t>
      </w:r>
    </w:p>
    <w:p w14:paraId="312CF953" w14:textId="77777777" w:rsidR="00A93D16" w:rsidRPr="006B4C50" w:rsidRDefault="00A93D16" w:rsidP="00A93D16">
      <w:pPr>
        <w:pStyle w:val="Standard"/>
        <w:ind w:left="1417" w:right="1416" w:hanging="709"/>
        <w:rPr>
          <w:sz w:val="22"/>
          <w:szCs w:val="22"/>
        </w:rPr>
      </w:pPr>
    </w:p>
    <w:p w14:paraId="2565BDA5"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t xml:space="preserve">2 pompes chauffage SALMSON 300 NB T3 </w:t>
      </w:r>
      <w:r w:rsidRPr="006B4C50">
        <w:rPr>
          <w:sz w:val="22"/>
          <w:szCs w:val="22"/>
        </w:rPr>
        <w:tab/>
      </w:r>
      <w:r w:rsidRPr="006B4C50">
        <w:rPr>
          <w:sz w:val="22"/>
          <w:szCs w:val="22"/>
        </w:rPr>
        <w:tab/>
        <w:t xml:space="preserve"> 1998</w:t>
      </w:r>
    </w:p>
    <w:p w14:paraId="4B292A46"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61 - 1971</w:t>
      </w:r>
    </w:p>
    <w:p w14:paraId="05479647" w14:textId="77777777" w:rsidR="00A93D16" w:rsidRPr="006B4C50" w:rsidRDefault="00A93D16" w:rsidP="00A93D16">
      <w:pPr>
        <w:pStyle w:val="Standard"/>
        <w:ind w:left="709" w:right="1416" w:hanging="709"/>
        <w:rPr>
          <w:i/>
          <w:sz w:val="22"/>
          <w:szCs w:val="22"/>
        </w:rPr>
      </w:pPr>
    </w:p>
    <w:p w14:paraId="265CC2EA" w14:textId="77777777" w:rsidR="00A93D16" w:rsidRPr="006B4C50" w:rsidRDefault="00A93D16" w:rsidP="00A93D16">
      <w:pPr>
        <w:pStyle w:val="Standard"/>
        <w:ind w:left="709" w:right="1416" w:hanging="709"/>
        <w:rPr>
          <w:i/>
          <w:sz w:val="22"/>
          <w:szCs w:val="22"/>
        </w:rPr>
      </w:pPr>
    </w:p>
    <w:p w14:paraId="4FAE496C"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6C4399D6" w14:textId="77777777" w:rsidR="00A93D16" w:rsidRPr="006B4C50" w:rsidRDefault="00A93D16" w:rsidP="00A93D16">
      <w:pPr>
        <w:pStyle w:val="Standard"/>
        <w:ind w:left="1134" w:right="1416" w:hanging="1134"/>
        <w:rPr>
          <w:sz w:val="22"/>
          <w:szCs w:val="22"/>
        </w:rPr>
      </w:pPr>
    </w:p>
    <w:p w14:paraId="78718C44"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371F11B4"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3DF6E9C0"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44724FE7"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707032FF"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1B6157ED" w14:textId="77777777" w:rsidR="00A93D16" w:rsidRPr="006B4C50" w:rsidRDefault="00A93D16" w:rsidP="00A93D16">
      <w:pPr>
        <w:pStyle w:val="Standard"/>
        <w:ind w:left="1842" w:right="1416" w:hanging="1134"/>
        <w:rPr>
          <w:sz w:val="22"/>
          <w:szCs w:val="22"/>
        </w:rPr>
      </w:pPr>
      <w:r w:rsidRPr="006B4C50">
        <w:rPr>
          <w:sz w:val="22"/>
          <w:szCs w:val="22"/>
        </w:rPr>
        <w:t>1 régulation</w:t>
      </w:r>
    </w:p>
    <w:p w14:paraId="0076D92C"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6A7617B1"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4F77CFAC"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4266CDC7" w14:textId="77777777" w:rsidR="00A93D16" w:rsidRPr="006B4C50" w:rsidRDefault="00A93D16" w:rsidP="00A93D16">
      <w:pPr>
        <w:pStyle w:val="Standard"/>
        <w:ind w:right="1416"/>
        <w:rPr>
          <w:sz w:val="22"/>
          <w:szCs w:val="22"/>
        </w:rPr>
      </w:pPr>
    </w:p>
    <w:p w14:paraId="7CF13264" w14:textId="77777777" w:rsidR="00A93D16" w:rsidRPr="006B4C50" w:rsidRDefault="00A93D16" w:rsidP="00A93D16">
      <w:pPr>
        <w:pStyle w:val="Standard"/>
        <w:ind w:right="1416"/>
        <w:rPr>
          <w:sz w:val="22"/>
          <w:szCs w:val="22"/>
        </w:rPr>
      </w:pPr>
    </w:p>
    <w:p w14:paraId="4C272422" w14:textId="77777777" w:rsidR="00A93D16" w:rsidRPr="006B4C50" w:rsidRDefault="00A93D16" w:rsidP="00A93D16">
      <w:pPr>
        <w:pStyle w:val="Standard"/>
        <w:ind w:left="1134" w:right="1416" w:hanging="1134"/>
        <w:rPr>
          <w:sz w:val="22"/>
          <w:szCs w:val="22"/>
        </w:rPr>
      </w:pPr>
    </w:p>
    <w:p w14:paraId="3A6A9E6C" w14:textId="77777777" w:rsidR="00987B77" w:rsidRPr="006B4C50" w:rsidRDefault="00987B77" w:rsidP="00A93D16">
      <w:pPr>
        <w:pStyle w:val="Standard"/>
        <w:ind w:left="1134" w:right="1416" w:hanging="1134"/>
        <w:rPr>
          <w:sz w:val="22"/>
          <w:szCs w:val="22"/>
        </w:rPr>
      </w:pPr>
    </w:p>
    <w:p w14:paraId="53BFA8F5" w14:textId="77777777" w:rsidR="00987B77" w:rsidRPr="006B4C50" w:rsidRDefault="00987B77" w:rsidP="00A93D16">
      <w:pPr>
        <w:pStyle w:val="Standard"/>
        <w:ind w:left="1134" w:right="1416" w:hanging="1134"/>
        <w:rPr>
          <w:sz w:val="22"/>
          <w:szCs w:val="22"/>
        </w:rPr>
      </w:pPr>
    </w:p>
    <w:p w14:paraId="14A2054B"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RESEAUX DE CHALEUR</w:t>
      </w:r>
    </w:p>
    <w:p w14:paraId="26B1D907" w14:textId="77777777" w:rsidR="00A93D16" w:rsidRPr="006B4C50" w:rsidRDefault="00A93D16" w:rsidP="00A93D16">
      <w:pPr>
        <w:pStyle w:val="Standard"/>
        <w:ind w:right="1416"/>
        <w:rPr>
          <w:sz w:val="22"/>
          <w:szCs w:val="22"/>
        </w:rPr>
      </w:pPr>
    </w:p>
    <w:p w14:paraId="0FDF9FA9" w14:textId="77777777" w:rsidR="00A93D16" w:rsidRPr="006B4C50" w:rsidRDefault="00A93D16" w:rsidP="00A93D16">
      <w:pPr>
        <w:pStyle w:val="Standard"/>
        <w:ind w:right="1416"/>
        <w:rPr>
          <w:sz w:val="22"/>
          <w:szCs w:val="22"/>
        </w:rPr>
      </w:pPr>
      <w:r w:rsidRPr="006B4C50">
        <w:rPr>
          <w:sz w:val="22"/>
          <w:szCs w:val="22"/>
        </w:rPr>
        <w:t>L’ensemble des réseaux de chaleur reliant les bâtiments</w:t>
      </w:r>
    </w:p>
    <w:p w14:paraId="10FCE021" w14:textId="77777777" w:rsidR="00A93D16" w:rsidRPr="006B4C50" w:rsidRDefault="00A93D16" w:rsidP="00A93D16">
      <w:pPr>
        <w:pStyle w:val="Standard"/>
        <w:ind w:right="1416"/>
        <w:rPr>
          <w:sz w:val="22"/>
          <w:szCs w:val="22"/>
        </w:rPr>
      </w:pPr>
    </w:p>
    <w:p w14:paraId="502EFB46" w14:textId="77777777" w:rsidR="00A93D16" w:rsidRPr="006B4C50" w:rsidRDefault="00A93D16" w:rsidP="00A93D16">
      <w:pPr>
        <w:pStyle w:val="Standard"/>
        <w:ind w:right="1416"/>
        <w:rPr>
          <w:sz w:val="22"/>
          <w:szCs w:val="22"/>
        </w:rPr>
      </w:pPr>
    </w:p>
    <w:p w14:paraId="356A897E" w14:textId="77777777" w:rsidR="00A93D16" w:rsidRPr="006B4C50" w:rsidRDefault="00A93D16" w:rsidP="006B4C50">
      <w:pPr>
        <w:pStyle w:val="Titre3"/>
        <w:spacing w:before="0" w:after="0"/>
        <w:ind w:left="1492"/>
        <w:rPr>
          <w:sz w:val="22"/>
          <w:szCs w:val="22"/>
        </w:rPr>
      </w:pPr>
      <w:bookmarkStart w:id="24" w:name="_Toc176270284"/>
      <w:bookmarkStart w:id="25" w:name="_Toc189485636"/>
      <w:r w:rsidRPr="006B4C50">
        <w:rPr>
          <w:sz w:val="22"/>
          <w:szCs w:val="22"/>
        </w:rPr>
        <w:t>Ensemble B :</w:t>
      </w:r>
      <w:bookmarkEnd w:id="24"/>
      <w:bookmarkEnd w:id="25"/>
    </w:p>
    <w:p w14:paraId="5329712D" w14:textId="77777777" w:rsidR="00A93D16" w:rsidRPr="006B4C50" w:rsidRDefault="00A93D16" w:rsidP="00A93D16">
      <w:pPr>
        <w:pStyle w:val="Standard"/>
        <w:ind w:right="1416"/>
        <w:rPr>
          <w:sz w:val="22"/>
          <w:szCs w:val="22"/>
        </w:rPr>
      </w:pPr>
    </w:p>
    <w:p w14:paraId="77E7B358" w14:textId="77777777" w:rsidR="00A93D16" w:rsidRPr="006B4C50" w:rsidRDefault="00A93D16" w:rsidP="00A93D16">
      <w:pPr>
        <w:rPr>
          <w:sz w:val="22"/>
          <w:szCs w:val="22"/>
        </w:rPr>
      </w:pPr>
      <w:bookmarkStart w:id="26" w:name="Bookmark1"/>
      <w:bookmarkStart w:id="27" w:name="_Toc176270285"/>
      <w:r w:rsidRPr="006B4C50">
        <w:rPr>
          <w:sz w:val="22"/>
          <w:szCs w:val="22"/>
        </w:rPr>
        <w:t>CHAUFFERIE B</w:t>
      </w:r>
      <w:bookmarkEnd w:id="26"/>
      <w:bookmarkEnd w:id="27"/>
    </w:p>
    <w:p w14:paraId="0ED83BAC" w14:textId="77777777" w:rsidR="00A93D16" w:rsidRPr="006B4C50" w:rsidRDefault="00A93D16" w:rsidP="00A93D16">
      <w:pPr>
        <w:pStyle w:val="Standard"/>
        <w:ind w:left="1134" w:right="1416" w:hanging="1134"/>
        <w:rPr>
          <w:sz w:val="22"/>
          <w:szCs w:val="22"/>
        </w:rPr>
      </w:pPr>
    </w:p>
    <w:p w14:paraId="1875DCF9" w14:textId="77777777" w:rsidR="00A93D16" w:rsidRPr="006B4C50" w:rsidRDefault="00A93D16" w:rsidP="00A93D16">
      <w:pPr>
        <w:pStyle w:val="Standard"/>
        <w:ind w:left="1842" w:right="1416" w:hanging="1134"/>
        <w:rPr>
          <w:sz w:val="22"/>
          <w:szCs w:val="22"/>
        </w:rPr>
      </w:pPr>
      <w:r w:rsidRPr="006B4C50">
        <w:rPr>
          <w:sz w:val="22"/>
          <w:szCs w:val="22"/>
        </w:rPr>
        <w:t xml:space="preserve">1 chaudière REMEHA OD 14B (728 kW) </w:t>
      </w:r>
      <w:r w:rsidRPr="006B4C50">
        <w:rPr>
          <w:sz w:val="22"/>
          <w:szCs w:val="22"/>
        </w:rPr>
        <w:tab/>
      </w:r>
      <w:r w:rsidRPr="006B4C50">
        <w:rPr>
          <w:sz w:val="22"/>
          <w:szCs w:val="22"/>
        </w:rPr>
        <w:tab/>
      </w:r>
      <w:r w:rsidRPr="006B4C50">
        <w:rPr>
          <w:sz w:val="22"/>
          <w:szCs w:val="22"/>
        </w:rPr>
        <w:tab/>
      </w:r>
      <w:r w:rsidRPr="006B4C50">
        <w:rPr>
          <w:sz w:val="22"/>
          <w:szCs w:val="22"/>
        </w:rPr>
        <w:tab/>
        <w:t>1995</w:t>
      </w:r>
    </w:p>
    <w:p w14:paraId="7CAB0BBA" w14:textId="77777777" w:rsidR="00A93D16" w:rsidRPr="00125324" w:rsidRDefault="00A93D16" w:rsidP="00A93D16">
      <w:pPr>
        <w:pStyle w:val="Standard"/>
        <w:ind w:left="1842" w:right="1416" w:hanging="1134"/>
        <w:rPr>
          <w:sz w:val="22"/>
          <w:szCs w:val="22"/>
          <w:lang w:val="de-DE"/>
        </w:rPr>
      </w:pPr>
      <w:r w:rsidRPr="00125324">
        <w:rPr>
          <w:sz w:val="22"/>
          <w:szCs w:val="22"/>
          <w:lang w:val="de-DE"/>
        </w:rPr>
        <w:t xml:space="preserve">1 brûleur WEISHAUPT mixte GL5 1D 200-940 </w:t>
      </w:r>
      <w:r w:rsidRPr="00125324">
        <w:rPr>
          <w:sz w:val="22"/>
          <w:szCs w:val="22"/>
          <w:lang w:val="de-DE"/>
        </w:rPr>
        <w:tab/>
      </w:r>
      <w:r w:rsidRPr="00125324">
        <w:rPr>
          <w:sz w:val="22"/>
          <w:szCs w:val="22"/>
          <w:lang w:val="de-DE"/>
        </w:rPr>
        <w:tab/>
      </w:r>
      <w:r w:rsidRPr="00125324">
        <w:rPr>
          <w:sz w:val="22"/>
          <w:szCs w:val="22"/>
          <w:lang w:val="de-DE"/>
        </w:rPr>
        <w:tab/>
        <w:t>1995</w:t>
      </w:r>
    </w:p>
    <w:p w14:paraId="48EDE584" w14:textId="77777777" w:rsidR="00A93D16" w:rsidRPr="006B4C50" w:rsidRDefault="00A93D16" w:rsidP="00A93D16">
      <w:pPr>
        <w:pStyle w:val="Standard"/>
        <w:ind w:left="1842" w:right="1416" w:hanging="1134"/>
        <w:rPr>
          <w:sz w:val="22"/>
          <w:szCs w:val="22"/>
        </w:rPr>
      </w:pPr>
      <w:r w:rsidRPr="006B4C50">
        <w:rPr>
          <w:sz w:val="22"/>
          <w:szCs w:val="22"/>
        </w:rPr>
        <w:t xml:space="preserve">1 condenseur REMEHA ECO type 15A </w:t>
      </w:r>
      <w:r w:rsidRPr="006B4C50">
        <w:rPr>
          <w:sz w:val="22"/>
          <w:szCs w:val="22"/>
        </w:rPr>
        <w:tab/>
      </w:r>
      <w:r w:rsidRPr="006B4C50">
        <w:rPr>
          <w:sz w:val="22"/>
          <w:szCs w:val="22"/>
        </w:rPr>
        <w:tab/>
      </w:r>
      <w:r w:rsidRPr="006B4C50">
        <w:rPr>
          <w:sz w:val="22"/>
          <w:szCs w:val="22"/>
        </w:rPr>
        <w:tab/>
      </w:r>
      <w:r w:rsidRPr="006B4C50">
        <w:rPr>
          <w:sz w:val="22"/>
          <w:szCs w:val="22"/>
        </w:rPr>
        <w:tab/>
        <w:t>1995</w:t>
      </w:r>
    </w:p>
    <w:p w14:paraId="698AD809" w14:textId="77777777" w:rsidR="00A93D16" w:rsidRPr="006B4C50" w:rsidRDefault="00A93D16" w:rsidP="00A93D16">
      <w:pPr>
        <w:pStyle w:val="Standard"/>
        <w:ind w:left="1842" w:right="1416" w:hanging="1134"/>
        <w:rPr>
          <w:sz w:val="22"/>
          <w:szCs w:val="22"/>
        </w:rPr>
      </w:pPr>
      <w:r w:rsidRPr="006B4C50">
        <w:rPr>
          <w:sz w:val="22"/>
          <w:szCs w:val="22"/>
        </w:rPr>
        <w:lastRenderedPageBreak/>
        <w:t>1 pompe récupérateur SALMSON ECX 1650 T3</w:t>
      </w:r>
    </w:p>
    <w:p w14:paraId="0E8EBE5E" w14:textId="77777777" w:rsidR="00A93D16" w:rsidRPr="006B4C50" w:rsidRDefault="00A93D16" w:rsidP="00A93D16">
      <w:pPr>
        <w:pStyle w:val="Standard"/>
        <w:ind w:left="1842" w:right="1416" w:hanging="1134"/>
        <w:rPr>
          <w:sz w:val="22"/>
          <w:szCs w:val="22"/>
        </w:rPr>
      </w:pPr>
      <w:r w:rsidRPr="006B4C50">
        <w:rPr>
          <w:sz w:val="22"/>
          <w:szCs w:val="22"/>
        </w:rPr>
        <w:t>1 chaudière DE DIETRICH GT 430 495-570 kW</w:t>
      </w:r>
      <w:r w:rsidRPr="006B4C50">
        <w:rPr>
          <w:sz w:val="22"/>
          <w:szCs w:val="22"/>
        </w:rPr>
        <w:tab/>
      </w:r>
      <w:r w:rsidRPr="006B4C50">
        <w:rPr>
          <w:sz w:val="22"/>
          <w:szCs w:val="22"/>
        </w:rPr>
        <w:tab/>
      </w:r>
      <w:r w:rsidRPr="006B4C50">
        <w:rPr>
          <w:sz w:val="22"/>
          <w:szCs w:val="22"/>
        </w:rPr>
        <w:tab/>
        <w:t>2011</w:t>
      </w:r>
    </w:p>
    <w:p w14:paraId="1529E19C" w14:textId="77777777" w:rsidR="00A93D16" w:rsidRPr="00125324" w:rsidRDefault="00A93D16" w:rsidP="00A93D16">
      <w:pPr>
        <w:pStyle w:val="Standard"/>
        <w:ind w:left="1842" w:right="1416" w:hanging="1134"/>
        <w:rPr>
          <w:sz w:val="22"/>
          <w:szCs w:val="22"/>
          <w:lang w:val="de-DE"/>
        </w:rPr>
      </w:pPr>
      <w:r w:rsidRPr="00125324">
        <w:rPr>
          <w:sz w:val="22"/>
          <w:szCs w:val="22"/>
          <w:lang w:val="de-DE"/>
        </w:rPr>
        <w:t>1 brûleur WEISHAUPT WM G10/3A 128-900 kW</w:t>
      </w:r>
      <w:r w:rsidRPr="00125324">
        <w:rPr>
          <w:sz w:val="22"/>
          <w:szCs w:val="22"/>
          <w:lang w:val="de-DE"/>
        </w:rPr>
        <w:tab/>
      </w:r>
      <w:r w:rsidRPr="00125324">
        <w:rPr>
          <w:sz w:val="22"/>
          <w:szCs w:val="22"/>
          <w:lang w:val="de-DE"/>
        </w:rPr>
        <w:tab/>
      </w:r>
      <w:r w:rsidRPr="00125324">
        <w:rPr>
          <w:sz w:val="22"/>
          <w:szCs w:val="22"/>
          <w:lang w:val="de-DE"/>
        </w:rPr>
        <w:tab/>
        <w:t>2011</w:t>
      </w:r>
    </w:p>
    <w:p w14:paraId="02C0DFC3" w14:textId="77777777" w:rsidR="00A93D16" w:rsidRPr="006B4C50" w:rsidRDefault="00A93D16" w:rsidP="00A93D16">
      <w:pPr>
        <w:pStyle w:val="Standard"/>
        <w:ind w:left="1842" w:right="1416" w:hanging="1134"/>
        <w:rPr>
          <w:sz w:val="22"/>
          <w:szCs w:val="22"/>
        </w:rPr>
      </w:pPr>
      <w:r w:rsidRPr="006B4C50">
        <w:rPr>
          <w:sz w:val="22"/>
          <w:szCs w:val="22"/>
        </w:rPr>
        <w:t>1 Expansion Pneumatex COMPRESSO CG</w:t>
      </w:r>
      <w:r w:rsidRPr="006B4C50">
        <w:rPr>
          <w:color w:val="CC0000"/>
          <w:sz w:val="22"/>
          <w:szCs w:val="22"/>
        </w:rPr>
        <w:t>5</w:t>
      </w:r>
      <w:r w:rsidRPr="006B4C50">
        <w:rPr>
          <w:sz w:val="22"/>
          <w:szCs w:val="22"/>
        </w:rPr>
        <w:t>00,6</w:t>
      </w:r>
    </w:p>
    <w:p w14:paraId="3C54F742" w14:textId="77777777" w:rsidR="00A93D16" w:rsidRPr="006B4C50" w:rsidRDefault="00A93D16" w:rsidP="00A93D16">
      <w:pPr>
        <w:pStyle w:val="Standard"/>
        <w:ind w:left="1842" w:right="1416" w:hanging="1134"/>
        <w:rPr>
          <w:sz w:val="22"/>
          <w:szCs w:val="22"/>
        </w:rPr>
      </w:pPr>
      <w:r w:rsidRPr="006B4C50">
        <w:rPr>
          <w:sz w:val="22"/>
          <w:szCs w:val="22"/>
        </w:rPr>
        <w:t>1 traitement PNEUMATEX Compresso C10 1-6</w:t>
      </w:r>
    </w:p>
    <w:p w14:paraId="229E7A65" w14:textId="77777777" w:rsidR="00A93D16" w:rsidRPr="006B4C50" w:rsidRDefault="00A93D16" w:rsidP="00A93D16">
      <w:pPr>
        <w:pStyle w:val="Standard"/>
        <w:ind w:left="1842" w:right="1416" w:hanging="1134"/>
        <w:rPr>
          <w:sz w:val="22"/>
          <w:szCs w:val="22"/>
        </w:rPr>
      </w:pPr>
      <w:r w:rsidRPr="006B4C50">
        <w:rPr>
          <w:color w:val="000000"/>
          <w:sz w:val="22"/>
          <w:szCs w:val="22"/>
        </w:rPr>
        <w:t>1 pompe de charge chaud. GRUNDFOS UMC 80/30</w:t>
      </w:r>
    </w:p>
    <w:p w14:paraId="34CA2FE3"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de charge GRUNDFOS MAGNA 1 80-60F</w:t>
      </w:r>
    </w:p>
    <w:p w14:paraId="4B9BDDF9" w14:textId="77777777" w:rsidR="00A93D16" w:rsidRPr="006B4C50" w:rsidRDefault="00A93D16" w:rsidP="00A93D16">
      <w:pPr>
        <w:pStyle w:val="Standard"/>
        <w:ind w:left="1842" w:right="1416" w:hanging="1134"/>
        <w:rPr>
          <w:sz w:val="22"/>
          <w:szCs w:val="22"/>
        </w:rPr>
      </w:pPr>
      <w:r w:rsidRPr="006B4C50">
        <w:rPr>
          <w:color w:val="000000"/>
          <w:sz w:val="22"/>
          <w:szCs w:val="22"/>
        </w:rPr>
        <w:t>1 pompe primaire SALMSON type NRG 81-4</w:t>
      </w:r>
    </w:p>
    <w:p w14:paraId="359F7060"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primaire GRUNDFOS MAGNA1 65-120F 340</w:t>
      </w:r>
    </w:p>
    <w:p w14:paraId="40A6E153" w14:textId="77777777" w:rsidR="00A93D16" w:rsidRPr="006B4C50" w:rsidRDefault="00A93D16" w:rsidP="00A93D16">
      <w:pPr>
        <w:pStyle w:val="Standard"/>
        <w:ind w:left="1842" w:right="1416" w:hanging="1134"/>
        <w:rPr>
          <w:sz w:val="22"/>
          <w:szCs w:val="22"/>
        </w:rPr>
      </w:pPr>
      <w:r w:rsidRPr="006B4C50">
        <w:rPr>
          <w:sz w:val="22"/>
          <w:szCs w:val="22"/>
        </w:rPr>
        <w:t>1 armoire télégestion</w:t>
      </w:r>
    </w:p>
    <w:p w14:paraId="5D1F0DCF"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0B61A42E" w14:textId="77777777" w:rsidR="00A93D16" w:rsidRPr="006B4C50" w:rsidRDefault="00A93D16" w:rsidP="00A93D16">
      <w:pPr>
        <w:pStyle w:val="Standard"/>
        <w:ind w:left="1842" w:right="1416" w:hanging="1134"/>
        <w:rPr>
          <w:sz w:val="22"/>
          <w:szCs w:val="22"/>
        </w:rPr>
      </w:pPr>
      <w:r w:rsidRPr="006B4C50">
        <w:rPr>
          <w:sz w:val="22"/>
          <w:szCs w:val="22"/>
        </w:rPr>
        <w:t>1 compteur calories KAMSTRUP Multical III</w:t>
      </w:r>
    </w:p>
    <w:p w14:paraId="3BE4345B" w14:textId="77777777" w:rsidR="00A93D16" w:rsidRPr="006B4C50" w:rsidRDefault="00A93D16" w:rsidP="00A93D16">
      <w:pPr>
        <w:pStyle w:val="Standard"/>
        <w:ind w:left="1842" w:right="1416" w:hanging="1134"/>
        <w:rPr>
          <w:sz w:val="22"/>
          <w:szCs w:val="22"/>
        </w:rPr>
      </w:pPr>
      <w:r w:rsidRPr="006B4C50">
        <w:rPr>
          <w:sz w:val="22"/>
          <w:szCs w:val="22"/>
        </w:rPr>
        <w:t>1 ballon ECS DE DIETRICH électrique 200 litres</w:t>
      </w:r>
    </w:p>
    <w:p w14:paraId="3CB95103" w14:textId="77777777" w:rsidR="00A93D16" w:rsidRPr="006B4C50" w:rsidRDefault="00A93D16" w:rsidP="00A93D16">
      <w:pPr>
        <w:pStyle w:val="Standard"/>
        <w:ind w:left="1842" w:right="1416" w:hanging="1134"/>
        <w:rPr>
          <w:sz w:val="22"/>
          <w:szCs w:val="22"/>
        </w:rPr>
      </w:pPr>
      <w:r w:rsidRPr="006B4C50">
        <w:rPr>
          <w:sz w:val="22"/>
          <w:szCs w:val="22"/>
        </w:rPr>
        <w:t>1 disconnecteur contrôlable type BA WATTS</w:t>
      </w:r>
    </w:p>
    <w:p w14:paraId="2C65C4A5" w14:textId="77777777" w:rsidR="00A93D16" w:rsidRPr="006B4C50" w:rsidRDefault="00A93D16" w:rsidP="00A93D16">
      <w:pPr>
        <w:pStyle w:val="Standard"/>
        <w:ind w:left="1842" w:right="1416" w:hanging="1134"/>
        <w:rPr>
          <w:sz w:val="22"/>
          <w:szCs w:val="22"/>
        </w:rPr>
      </w:pPr>
      <w:r w:rsidRPr="006B4C50">
        <w:rPr>
          <w:sz w:val="22"/>
          <w:szCs w:val="22"/>
        </w:rPr>
        <w:t>1 compteur gaz</w:t>
      </w:r>
    </w:p>
    <w:p w14:paraId="5735BEA3" w14:textId="77777777" w:rsidR="00A93D16" w:rsidRPr="006B4C50" w:rsidRDefault="00A93D16" w:rsidP="00A93D16">
      <w:pPr>
        <w:pStyle w:val="Standard"/>
        <w:ind w:left="1842" w:right="1416" w:hanging="1134"/>
        <w:rPr>
          <w:sz w:val="22"/>
          <w:szCs w:val="22"/>
        </w:rPr>
      </w:pPr>
    </w:p>
    <w:p w14:paraId="43DF651B" w14:textId="77777777" w:rsidR="00A93D16" w:rsidRPr="006B4C50" w:rsidRDefault="00A93D16" w:rsidP="00A93D16">
      <w:pPr>
        <w:pStyle w:val="Standard"/>
        <w:ind w:left="1842" w:right="1416" w:hanging="1134"/>
        <w:rPr>
          <w:sz w:val="22"/>
          <w:szCs w:val="22"/>
        </w:rPr>
      </w:pPr>
    </w:p>
    <w:p w14:paraId="6C369A3E"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CIRCUIT NORD</w:t>
      </w:r>
    </w:p>
    <w:p w14:paraId="05C829C6" w14:textId="77777777" w:rsidR="00A93D16" w:rsidRPr="006B4C50" w:rsidRDefault="00A93D16" w:rsidP="00A93D16">
      <w:pPr>
        <w:pStyle w:val="Standard"/>
        <w:ind w:left="1134" w:right="1416" w:hanging="1134"/>
        <w:rPr>
          <w:sz w:val="22"/>
          <w:szCs w:val="22"/>
        </w:rPr>
      </w:pPr>
    </w:p>
    <w:p w14:paraId="6AF73E1C" w14:textId="77777777" w:rsidR="00A93D16" w:rsidRPr="006B4C50" w:rsidRDefault="00A93D16" w:rsidP="00A93D16">
      <w:pPr>
        <w:pStyle w:val="Standard"/>
        <w:ind w:left="1842" w:right="1416" w:hanging="1134"/>
        <w:rPr>
          <w:sz w:val="22"/>
          <w:szCs w:val="22"/>
        </w:rPr>
      </w:pPr>
      <w:r w:rsidRPr="006B4C50">
        <w:rPr>
          <w:color w:val="000000"/>
          <w:sz w:val="22"/>
          <w:szCs w:val="22"/>
        </w:rPr>
        <w:t>1 pompe SALMSON XA15NS</w:t>
      </w:r>
    </w:p>
    <w:p w14:paraId="2A16A651" w14:textId="77777777" w:rsidR="00A93D16" w:rsidRPr="006B4C50" w:rsidRDefault="00A93D16" w:rsidP="00A93D16">
      <w:pPr>
        <w:pStyle w:val="Standard"/>
        <w:ind w:left="1842" w:right="1416" w:hanging="1134"/>
        <w:rPr>
          <w:sz w:val="22"/>
          <w:szCs w:val="22"/>
        </w:rPr>
      </w:pPr>
      <w:r w:rsidRPr="006B4C50">
        <w:rPr>
          <w:color w:val="000000"/>
          <w:sz w:val="22"/>
          <w:szCs w:val="22"/>
        </w:rPr>
        <w:t>1 pompe GRUNDFOS ALPHA1 L 25-60</w:t>
      </w:r>
    </w:p>
    <w:p w14:paraId="41F74BDD"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SAUTER AR 30 W23</w:t>
      </w:r>
    </w:p>
    <w:p w14:paraId="47264057" w14:textId="77777777" w:rsidR="00A93D16" w:rsidRPr="006B4C50" w:rsidRDefault="00A93D16" w:rsidP="00A93D16">
      <w:pPr>
        <w:pStyle w:val="Standard"/>
        <w:ind w:left="1842" w:right="1416" w:hanging="1134"/>
        <w:rPr>
          <w:sz w:val="22"/>
          <w:szCs w:val="22"/>
        </w:rPr>
      </w:pPr>
    </w:p>
    <w:p w14:paraId="217F2864"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CIRCUIT SUD</w:t>
      </w:r>
    </w:p>
    <w:p w14:paraId="263D558D" w14:textId="77777777" w:rsidR="00A93D16" w:rsidRPr="006B4C50" w:rsidRDefault="00A93D16" w:rsidP="00A93D16">
      <w:pPr>
        <w:pStyle w:val="Standard"/>
        <w:ind w:left="1134" w:right="1416" w:hanging="1134"/>
        <w:rPr>
          <w:sz w:val="22"/>
          <w:szCs w:val="22"/>
        </w:rPr>
      </w:pPr>
    </w:p>
    <w:p w14:paraId="1A07D82B" w14:textId="77777777" w:rsidR="00A93D16" w:rsidRPr="006B4C50" w:rsidRDefault="00A93D16" w:rsidP="00A93D16">
      <w:pPr>
        <w:pStyle w:val="Standard"/>
        <w:ind w:left="1842" w:right="1416" w:hanging="1134"/>
        <w:rPr>
          <w:sz w:val="22"/>
          <w:szCs w:val="22"/>
        </w:rPr>
      </w:pPr>
      <w:r w:rsidRPr="006B4C50">
        <w:rPr>
          <w:color w:val="000000"/>
          <w:sz w:val="22"/>
          <w:szCs w:val="22"/>
        </w:rPr>
        <w:t>1 pompe SALMSON ALPHA1 L 25-60</w:t>
      </w:r>
    </w:p>
    <w:p w14:paraId="39FCAA36"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SALMSON XAS 15 NS</w:t>
      </w:r>
    </w:p>
    <w:p w14:paraId="2D1AA320" w14:textId="77777777" w:rsidR="00A93D16" w:rsidRPr="006B4C50" w:rsidRDefault="00A93D16" w:rsidP="00A93D16">
      <w:pPr>
        <w:pStyle w:val="Standard"/>
        <w:ind w:left="1842" w:right="1416" w:hanging="1134"/>
        <w:rPr>
          <w:sz w:val="22"/>
          <w:szCs w:val="22"/>
        </w:rPr>
      </w:pPr>
      <w:r w:rsidRPr="006B4C50">
        <w:rPr>
          <w:color w:val="000000"/>
          <w:sz w:val="22"/>
          <w:szCs w:val="22"/>
        </w:rPr>
        <w:t>1 vanne 3 voies SAUTER AR 30 W 23</w:t>
      </w:r>
    </w:p>
    <w:p w14:paraId="71F0BD5E" w14:textId="77777777" w:rsidR="00A93D16" w:rsidRPr="006B4C50" w:rsidRDefault="00A93D16" w:rsidP="00A93D16">
      <w:pPr>
        <w:pStyle w:val="Standard"/>
        <w:ind w:left="1134" w:right="1416" w:hanging="1134"/>
        <w:rPr>
          <w:sz w:val="22"/>
          <w:szCs w:val="22"/>
        </w:rPr>
      </w:pPr>
    </w:p>
    <w:p w14:paraId="3B9DA893" w14:textId="77777777" w:rsidR="00A93D16" w:rsidRPr="006B4C50" w:rsidRDefault="00A93D16" w:rsidP="00A93D16">
      <w:pPr>
        <w:pStyle w:val="Standard"/>
        <w:ind w:left="1134" w:right="1416" w:hanging="1134"/>
        <w:rPr>
          <w:sz w:val="22"/>
          <w:szCs w:val="22"/>
        </w:rPr>
      </w:pPr>
    </w:p>
    <w:p w14:paraId="2A58D8C2"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SOUS-STATION B2</w:t>
      </w:r>
    </w:p>
    <w:p w14:paraId="2D805DA6" w14:textId="77777777" w:rsidR="00A93D16" w:rsidRPr="006B4C50" w:rsidRDefault="00A93D16" w:rsidP="00A93D16">
      <w:pPr>
        <w:pStyle w:val="Standard"/>
        <w:ind w:left="1134" w:right="1416" w:hanging="1134"/>
        <w:rPr>
          <w:sz w:val="22"/>
          <w:szCs w:val="22"/>
        </w:rPr>
      </w:pPr>
    </w:p>
    <w:p w14:paraId="3095749C" w14:textId="77777777" w:rsidR="00A93D16" w:rsidRPr="006B4C50" w:rsidRDefault="00A93D16" w:rsidP="00A93D16">
      <w:pPr>
        <w:pStyle w:val="Standard"/>
        <w:ind w:left="1842" w:right="1416" w:hanging="1134"/>
        <w:rPr>
          <w:sz w:val="22"/>
          <w:szCs w:val="22"/>
        </w:rPr>
      </w:pPr>
      <w:r w:rsidRPr="006B4C50">
        <w:rPr>
          <w:sz w:val="22"/>
          <w:szCs w:val="22"/>
        </w:rPr>
        <w:t>1 ens automate</w:t>
      </w:r>
    </w:p>
    <w:p w14:paraId="70A74D33" w14:textId="77777777" w:rsidR="00A93D16" w:rsidRPr="006B4C50" w:rsidRDefault="00A93D16" w:rsidP="00A93D16">
      <w:pPr>
        <w:pStyle w:val="Standard"/>
        <w:ind w:left="1417" w:right="1416" w:hanging="709"/>
        <w:rPr>
          <w:sz w:val="22"/>
          <w:szCs w:val="22"/>
        </w:rPr>
      </w:pPr>
      <w:r w:rsidRPr="006B4C50">
        <w:rPr>
          <w:sz w:val="22"/>
          <w:szCs w:val="22"/>
        </w:rPr>
        <w:t>Nord : 1 pompe chauffage SALMSON XP 52</w:t>
      </w:r>
    </w:p>
    <w:p w14:paraId="5D499722" w14:textId="77777777" w:rsidR="00A93D16" w:rsidRPr="006B4C50" w:rsidRDefault="00A93D16" w:rsidP="00A93D16">
      <w:pPr>
        <w:pStyle w:val="Standard"/>
        <w:ind w:left="1417" w:right="1416" w:hanging="709"/>
        <w:rPr>
          <w:sz w:val="22"/>
          <w:szCs w:val="22"/>
        </w:rPr>
      </w:pPr>
      <w:r w:rsidRPr="006B4C50">
        <w:rPr>
          <w:sz w:val="22"/>
          <w:szCs w:val="22"/>
        </w:rPr>
        <w:tab/>
        <w:t>1 pompe chauffage GRUNDFOS UPC 50-60</w:t>
      </w:r>
    </w:p>
    <w:p w14:paraId="6B37EC0F" w14:textId="77777777" w:rsidR="00A93D16" w:rsidRPr="006B4C50" w:rsidRDefault="00A93D16" w:rsidP="00A93D16">
      <w:pPr>
        <w:pStyle w:val="Standard"/>
        <w:ind w:left="1417" w:right="1416" w:hanging="709"/>
        <w:rPr>
          <w:sz w:val="22"/>
          <w:szCs w:val="22"/>
        </w:rPr>
      </w:pPr>
      <w:r w:rsidRPr="006B4C50">
        <w:rPr>
          <w:sz w:val="22"/>
          <w:szCs w:val="22"/>
        </w:rPr>
        <w:tab/>
        <w:t>1 vanne 3 voies SAUTER AR 30 W 23</w:t>
      </w:r>
    </w:p>
    <w:p w14:paraId="5B67ED30" w14:textId="77777777" w:rsidR="00A93D16" w:rsidRPr="006B4C50" w:rsidRDefault="00A93D16" w:rsidP="00A93D16">
      <w:pPr>
        <w:pStyle w:val="Standard"/>
        <w:ind w:left="1417" w:right="1416" w:hanging="709"/>
        <w:rPr>
          <w:sz w:val="22"/>
          <w:szCs w:val="22"/>
        </w:rPr>
      </w:pPr>
    </w:p>
    <w:p w14:paraId="3D034073"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t>1 pompe chauffage SALMSON XP 52</w:t>
      </w:r>
    </w:p>
    <w:p w14:paraId="40CC58D7" w14:textId="77777777" w:rsidR="00A93D16" w:rsidRPr="006B4C50" w:rsidRDefault="00A93D16" w:rsidP="00A93D16">
      <w:pPr>
        <w:pStyle w:val="Standard"/>
        <w:ind w:left="1417" w:right="1416" w:hanging="709"/>
        <w:rPr>
          <w:sz w:val="22"/>
          <w:szCs w:val="22"/>
        </w:rPr>
      </w:pPr>
      <w:r w:rsidRPr="006B4C50">
        <w:rPr>
          <w:sz w:val="22"/>
          <w:szCs w:val="22"/>
        </w:rPr>
        <w:tab/>
        <w:t>1 pompe chauffage GRUNDFOS UPC 50/60</w:t>
      </w:r>
    </w:p>
    <w:p w14:paraId="7A78FA82"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12</w:t>
      </w:r>
    </w:p>
    <w:p w14:paraId="0E2F353B" w14:textId="77777777" w:rsidR="00A93D16" w:rsidRPr="006B4C50" w:rsidRDefault="00A93D16" w:rsidP="00A93D16">
      <w:pPr>
        <w:pStyle w:val="Standard"/>
        <w:ind w:left="709" w:right="1416" w:hanging="709"/>
        <w:rPr>
          <w:i/>
          <w:sz w:val="22"/>
          <w:szCs w:val="22"/>
        </w:rPr>
      </w:pPr>
    </w:p>
    <w:p w14:paraId="4419D068"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2D5CF38F" w14:textId="77777777" w:rsidR="00A93D16" w:rsidRPr="006B4C50" w:rsidRDefault="00A93D16" w:rsidP="00A93D16">
      <w:pPr>
        <w:pStyle w:val="Standard"/>
        <w:ind w:left="1134" w:right="1416" w:hanging="1134"/>
        <w:rPr>
          <w:sz w:val="22"/>
          <w:szCs w:val="22"/>
        </w:rPr>
      </w:pPr>
    </w:p>
    <w:p w14:paraId="61F87D41"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14EA0B52"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71C1010F"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1452861A"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3CEF4B6B"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432D15A6" w14:textId="77777777" w:rsidR="00A93D16" w:rsidRPr="006B4C50" w:rsidRDefault="00A93D16" w:rsidP="00A93D16">
      <w:pPr>
        <w:pStyle w:val="Standard"/>
        <w:ind w:left="1842" w:right="1416" w:hanging="1134"/>
        <w:rPr>
          <w:sz w:val="22"/>
          <w:szCs w:val="22"/>
        </w:rPr>
      </w:pPr>
      <w:r w:rsidRPr="006B4C50">
        <w:rPr>
          <w:sz w:val="22"/>
          <w:szCs w:val="22"/>
        </w:rPr>
        <w:t>1 régulation</w:t>
      </w:r>
    </w:p>
    <w:p w14:paraId="33A4499D"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40A8CA60"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2668A383"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17559BE1" w14:textId="77777777" w:rsidR="00A93D16" w:rsidRPr="006B4C50" w:rsidRDefault="00A93D16" w:rsidP="00A93D16">
      <w:pPr>
        <w:pStyle w:val="Standard"/>
        <w:ind w:left="1134" w:right="1416" w:hanging="1134"/>
        <w:rPr>
          <w:sz w:val="22"/>
          <w:szCs w:val="22"/>
        </w:rPr>
      </w:pPr>
    </w:p>
    <w:p w14:paraId="4A49BE8F" w14:textId="77777777" w:rsidR="00A93D16" w:rsidRPr="006B4C50" w:rsidRDefault="00A93D16" w:rsidP="00A93D16">
      <w:pPr>
        <w:pStyle w:val="Standard"/>
        <w:ind w:right="1416"/>
        <w:rPr>
          <w:sz w:val="22"/>
          <w:szCs w:val="22"/>
        </w:rPr>
      </w:pPr>
    </w:p>
    <w:p w14:paraId="0A205A28"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SOUS-STATION B3</w:t>
      </w:r>
    </w:p>
    <w:p w14:paraId="162F5AB8" w14:textId="77777777" w:rsidR="00A93D16" w:rsidRPr="006B4C50" w:rsidRDefault="00A93D16" w:rsidP="00A93D16">
      <w:pPr>
        <w:pStyle w:val="Standard"/>
        <w:ind w:left="1134" w:right="1416" w:hanging="1134"/>
        <w:rPr>
          <w:sz w:val="22"/>
          <w:szCs w:val="22"/>
        </w:rPr>
      </w:pPr>
    </w:p>
    <w:p w14:paraId="31B80270" w14:textId="77777777" w:rsidR="00A93D16" w:rsidRPr="006B4C50" w:rsidRDefault="00A93D16" w:rsidP="00A93D16">
      <w:pPr>
        <w:pStyle w:val="Standard"/>
        <w:ind w:left="1842" w:right="1416" w:hanging="1134"/>
        <w:rPr>
          <w:sz w:val="22"/>
          <w:szCs w:val="22"/>
        </w:rPr>
      </w:pPr>
      <w:r w:rsidRPr="006B4C50">
        <w:rPr>
          <w:sz w:val="22"/>
          <w:szCs w:val="22"/>
        </w:rPr>
        <w:lastRenderedPageBreak/>
        <w:t>1 ens automate</w:t>
      </w:r>
    </w:p>
    <w:p w14:paraId="7B424200" w14:textId="77777777" w:rsidR="00A93D16" w:rsidRPr="006B4C50" w:rsidRDefault="00A93D16" w:rsidP="00A93D16">
      <w:pPr>
        <w:pStyle w:val="Standard"/>
        <w:ind w:left="1417" w:right="1416" w:hanging="709"/>
        <w:rPr>
          <w:sz w:val="22"/>
          <w:szCs w:val="22"/>
        </w:rPr>
      </w:pPr>
      <w:r w:rsidRPr="006B4C50">
        <w:rPr>
          <w:sz w:val="22"/>
          <w:szCs w:val="22"/>
        </w:rPr>
        <w:t>Nord : 2 pompes SALMSON NM80 2 T4</w:t>
      </w:r>
    </w:p>
    <w:p w14:paraId="37EAE67F"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61</w:t>
      </w:r>
    </w:p>
    <w:p w14:paraId="49997093" w14:textId="77777777" w:rsidR="00A93D16" w:rsidRPr="006B4C50" w:rsidRDefault="00A93D16" w:rsidP="00A93D16">
      <w:pPr>
        <w:pStyle w:val="Standard"/>
        <w:ind w:left="1417" w:right="1416" w:hanging="709"/>
        <w:rPr>
          <w:sz w:val="22"/>
          <w:szCs w:val="22"/>
        </w:rPr>
      </w:pPr>
    </w:p>
    <w:p w14:paraId="1E809A76"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t>1 pompe SALMSON ZOOM 300 NB T3</w:t>
      </w:r>
    </w:p>
    <w:p w14:paraId="46B2594A" w14:textId="77777777" w:rsidR="00A93D16" w:rsidRPr="006B4C50" w:rsidRDefault="00A93D16" w:rsidP="00A93D16">
      <w:pPr>
        <w:pStyle w:val="Standard"/>
        <w:ind w:left="1417" w:right="1416" w:hanging="709"/>
        <w:rPr>
          <w:sz w:val="22"/>
          <w:szCs w:val="22"/>
        </w:rPr>
      </w:pPr>
      <w:r w:rsidRPr="006B4C50">
        <w:rPr>
          <w:sz w:val="22"/>
          <w:szCs w:val="22"/>
        </w:rPr>
        <w:tab/>
        <w:t>1 pompe GRUNDFOS UPC 50/60 - 1995</w:t>
      </w:r>
    </w:p>
    <w:p w14:paraId="43183D1B"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61 - 1971</w:t>
      </w:r>
    </w:p>
    <w:p w14:paraId="13ED0AC1" w14:textId="77777777" w:rsidR="00A93D16" w:rsidRPr="006B4C50" w:rsidRDefault="00A93D16" w:rsidP="00A93D16">
      <w:pPr>
        <w:pStyle w:val="Standard"/>
        <w:ind w:left="709" w:right="1416" w:hanging="709"/>
        <w:rPr>
          <w:i/>
          <w:sz w:val="22"/>
          <w:szCs w:val="22"/>
        </w:rPr>
      </w:pPr>
    </w:p>
    <w:p w14:paraId="07C24EB5"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445218E5" w14:textId="77777777" w:rsidR="00A93D16" w:rsidRPr="006B4C50" w:rsidRDefault="00A93D16" w:rsidP="00A93D16">
      <w:pPr>
        <w:pStyle w:val="Standard"/>
        <w:ind w:left="1134" w:right="1416" w:hanging="1134"/>
        <w:rPr>
          <w:sz w:val="22"/>
          <w:szCs w:val="22"/>
        </w:rPr>
      </w:pPr>
    </w:p>
    <w:p w14:paraId="1C91EA4D"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24D64F09"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4CA2D58D"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1DE74E6D"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4DB87B05"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39545D56" w14:textId="77777777" w:rsidR="00A93D16" w:rsidRPr="006B4C50" w:rsidRDefault="00A93D16" w:rsidP="00A93D16">
      <w:pPr>
        <w:pStyle w:val="Standard"/>
        <w:ind w:left="1842" w:right="1416" w:hanging="1134"/>
        <w:rPr>
          <w:sz w:val="22"/>
          <w:szCs w:val="22"/>
        </w:rPr>
      </w:pPr>
      <w:r w:rsidRPr="006B4C50">
        <w:rPr>
          <w:sz w:val="22"/>
          <w:szCs w:val="22"/>
        </w:rPr>
        <w:t>1 régulation</w:t>
      </w:r>
    </w:p>
    <w:p w14:paraId="748D8302"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73E7CA9A"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1E545EEC"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25CA49A5" w14:textId="77777777" w:rsidR="00A93D16" w:rsidRPr="006B4C50" w:rsidRDefault="00A93D16" w:rsidP="00A93D16">
      <w:pPr>
        <w:pStyle w:val="Standard"/>
        <w:ind w:left="1842" w:right="1416" w:hanging="1134"/>
        <w:rPr>
          <w:sz w:val="22"/>
          <w:szCs w:val="22"/>
        </w:rPr>
      </w:pPr>
      <w:r w:rsidRPr="006B4C50">
        <w:rPr>
          <w:sz w:val="22"/>
          <w:szCs w:val="22"/>
        </w:rPr>
        <w:t>1 bouteille casse-pression</w:t>
      </w:r>
    </w:p>
    <w:p w14:paraId="5C780479" w14:textId="77777777" w:rsidR="00A93D16" w:rsidRPr="006B4C50" w:rsidRDefault="00A93D16" w:rsidP="00A93D16">
      <w:pPr>
        <w:pStyle w:val="Standard"/>
        <w:ind w:left="1134" w:right="1416" w:hanging="1134"/>
        <w:rPr>
          <w:sz w:val="22"/>
          <w:szCs w:val="22"/>
        </w:rPr>
      </w:pPr>
    </w:p>
    <w:p w14:paraId="03508561" w14:textId="77777777" w:rsidR="00A93D16" w:rsidRPr="006B4C50" w:rsidRDefault="00A93D16" w:rsidP="00A93D16">
      <w:pPr>
        <w:pStyle w:val="Standard"/>
        <w:ind w:left="1134" w:right="1416" w:hanging="1134"/>
        <w:rPr>
          <w:b/>
          <w:sz w:val="22"/>
          <w:szCs w:val="22"/>
          <w:u w:val="single"/>
        </w:rPr>
      </w:pPr>
      <w:r w:rsidRPr="006B4C50">
        <w:rPr>
          <w:b/>
          <w:sz w:val="22"/>
          <w:szCs w:val="22"/>
          <w:u w:val="single"/>
        </w:rPr>
        <w:t>SOUS-STATION B4</w:t>
      </w:r>
    </w:p>
    <w:p w14:paraId="43199189" w14:textId="77777777" w:rsidR="00A93D16" w:rsidRPr="006B4C50" w:rsidRDefault="00A93D16" w:rsidP="00A93D16">
      <w:pPr>
        <w:pStyle w:val="Standard"/>
        <w:ind w:left="1134" w:right="1416" w:hanging="1134"/>
        <w:rPr>
          <w:sz w:val="22"/>
          <w:szCs w:val="22"/>
        </w:rPr>
      </w:pPr>
    </w:p>
    <w:p w14:paraId="46F1108F" w14:textId="77777777" w:rsidR="00A93D16" w:rsidRPr="006B4C50" w:rsidRDefault="00A93D16" w:rsidP="00A93D16">
      <w:pPr>
        <w:pStyle w:val="Standard"/>
        <w:ind w:left="1842" w:right="1416" w:hanging="1134"/>
        <w:rPr>
          <w:sz w:val="22"/>
          <w:szCs w:val="22"/>
        </w:rPr>
      </w:pPr>
      <w:r w:rsidRPr="006B4C50">
        <w:rPr>
          <w:sz w:val="22"/>
          <w:szCs w:val="22"/>
        </w:rPr>
        <w:t>1 ens automates</w:t>
      </w:r>
    </w:p>
    <w:p w14:paraId="29151BFC" w14:textId="77777777" w:rsidR="00A93D16" w:rsidRPr="006B4C50" w:rsidRDefault="00A93D16" w:rsidP="00A93D16">
      <w:pPr>
        <w:pStyle w:val="Standard"/>
        <w:ind w:left="1417" w:right="1416" w:hanging="709"/>
        <w:rPr>
          <w:sz w:val="22"/>
          <w:szCs w:val="22"/>
        </w:rPr>
      </w:pPr>
      <w:r w:rsidRPr="006B4C50">
        <w:rPr>
          <w:sz w:val="22"/>
          <w:szCs w:val="22"/>
        </w:rPr>
        <w:t>Nord : 1 pompe GRUNDFOS UPC 50-60</w:t>
      </w:r>
    </w:p>
    <w:p w14:paraId="29DF6AD0" w14:textId="77777777" w:rsidR="00A93D16" w:rsidRPr="006B4C50" w:rsidRDefault="00A93D16" w:rsidP="00A93D16">
      <w:pPr>
        <w:pStyle w:val="Standard"/>
        <w:ind w:left="1417" w:right="1416" w:hanging="709"/>
        <w:rPr>
          <w:sz w:val="22"/>
          <w:szCs w:val="22"/>
        </w:rPr>
      </w:pPr>
      <w:r w:rsidRPr="006B4C50">
        <w:rPr>
          <w:sz w:val="22"/>
          <w:szCs w:val="22"/>
        </w:rPr>
        <w:tab/>
        <w:t>1 pompe GRUNDFOS UPS 50/60</w:t>
      </w:r>
    </w:p>
    <w:p w14:paraId="7B118659"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61</w:t>
      </w:r>
    </w:p>
    <w:p w14:paraId="6A5C0DE6" w14:textId="77777777" w:rsidR="00A93D16" w:rsidRPr="006B4C50" w:rsidRDefault="00A93D16" w:rsidP="00A93D16">
      <w:pPr>
        <w:pStyle w:val="Standard"/>
        <w:ind w:left="1417" w:right="1416" w:hanging="709"/>
        <w:rPr>
          <w:sz w:val="22"/>
          <w:szCs w:val="22"/>
        </w:rPr>
      </w:pPr>
    </w:p>
    <w:p w14:paraId="688E1D46"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t>1 pompe SALMSON ZOOM 300 NB T3</w:t>
      </w:r>
    </w:p>
    <w:p w14:paraId="2F05F5C6" w14:textId="77777777" w:rsidR="00A93D16" w:rsidRPr="006B4C50" w:rsidRDefault="00A93D16" w:rsidP="00A93D16">
      <w:pPr>
        <w:pStyle w:val="Standard"/>
        <w:ind w:left="1417" w:right="1416" w:hanging="709"/>
        <w:rPr>
          <w:sz w:val="22"/>
          <w:szCs w:val="22"/>
        </w:rPr>
      </w:pPr>
      <w:r w:rsidRPr="006B4C50">
        <w:rPr>
          <w:sz w:val="22"/>
          <w:szCs w:val="22"/>
        </w:rPr>
        <w:tab/>
        <w:t>1 pompe GRUNDFOS UPS 50-60</w:t>
      </w:r>
    </w:p>
    <w:p w14:paraId="12B283A0"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61</w:t>
      </w:r>
    </w:p>
    <w:p w14:paraId="65704AAB" w14:textId="77777777" w:rsidR="00A93D16" w:rsidRPr="006B4C50" w:rsidRDefault="00A93D16" w:rsidP="00A93D16">
      <w:pPr>
        <w:pStyle w:val="Standard"/>
        <w:ind w:left="709" w:right="1416" w:hanging="709"/>
        <w:rPr>
          <w:i/>
          <w:sz w:val="22"/>
          <w:szCs w:val="22"/>
        </w:rPr>
      </w:pPr>
    </w:p>
    <w:p w14:paraId="1FED6F25" w14:textId="77777777" w:rsidR="00A93D16" w:rsidRPr="006B4C50" w:rsidRDefault="00A93D16" w:rsidP="00A93D16">
      <w:pPr>
        <w:pStyle w:val="Standard"/>
        <w:ind w:left="1134" w:right="1416" w:hanging="1134"/>
        <w:rPr>
          <w:b/>
          <w:i/>
          <w:sz w:val="22"/>
          <w:szCs w:val="22"/>
          <w:u w:val="single"/>
        </w:rPr>
      </w:pPr>
    </w:p>
    <w:p w14:paraId="72CD9CEE"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550A4308" w14:textId="77777777" w:rsidR="00A93D16" w:rsidRPr="006B4C50" w:rsidRDefault="00A93D16" w:rsidP="00A93D16">
      <w:pPr>
        <w:pStyle w:val="Standard"/>
        <w:ind w:left="1134" w:right="1416" w:hanging="1134"/>
        <w:rPr>
          <w:sz w:val="22"/>
          <w:szCs w:val="22"/>
        </w:rPr>
      </w:pPr>
    </w:p>
    <w:p w14:paraId="05BA6B64"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5BB69ADE"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076011B1"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0B935B04"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2F176645"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2FBB394A" w14:textId="77777777" w:rsidR="00A93D16" w:rsidRPr="006B4C50" w:rsidRDefault="00A93D16" w:rsidP="00A93D16">
      <w:pPr>
        <w:pStyle w:val="Standard"/>
        <w:ind w:left="1842" w:right="1416" w:hanging="1134"/>
        <w:rPr>
          <w:sz w:val="22"/>
          <w:szCs w:val="22"/>
        </w:rPr>
      </w:pPr>
      <w:r w:rsidRPr="006B4C50">
        <w:rPr>
          <w:sz w:val="22"/>
          <w:szCs w:val="22"/>
        </w:rPr>
        <w:t>1 régulation</w:t>
      </w:r>
    </w:p>
    <w:p w14:paraId="3C9185A7"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35C1333B"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4FD736EC"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0E62E96F" w14:textId="77777777" w:rsidR="00A93D16" w:rsidRPr="006B4C50" w:rsidRDefault="00A93D16" w:rsidP="00A93D16">
      <w:pPr>
        <w:pStyle w:val="Standard"/>
        <w:ind w:left="1842" w:right="1416" w:hanging="1134"/>
        <w:rPr>
          <w:sz w:val="22"/>
          <w:szCs w:val="22"/>
        </w:rPr>
      </w:pPr>
    </w:p>
    <w:p w14:paraId="03A1F7CF" w14:textId="77777777" w:rsidR="00A93D16" w:rsidRPr="006B4C50" w:rsidRDefault="00A93D16" w:rsidP="00A93D16">
      <w:pPr>
        <w:pStyle w:val="Standard"/>
        <w:ind w:left="1134" w:right="1416" w:hanging="1134"/>
        <w:rPr>
          <w:sz w:val="22"/>
          <w:szCs w:val="22"/>
        </w:rPr>
      </w:pPr>
    </w:p>
    <w:p w14:paraId="77AC6151" w14:textId="77777777" w:rsidR="00A93D16" w:rsidRPr="006B4C50" w:rsidRDefault="00A93D16" w:rsidP="00A93D16">
      <w:pPr>
        <w:pStyle w:val="Standard"/>
        <w:ind w:left="1134" w:right="1416" w:hanging="1134"/>
        <w:rPr>
          <w:sz w:val="22"/>
          <w:szCs w:val="22"/>
        </w:rPr>
      </w:pPr>
    </w:p>
    <w:p w14:paraId="2B1E4535"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RESEAUX DE CHALEUR</w:t>
      </w:r>
    </w:p>
    <w:p w14:paraId="4351C192" w14:textId="77777777" w:rsidR="00A93D16" w:rsidRPr="006B4C50" w:rsidRDefault="00A93D16" w:rsidP="00A93D16">
      <w:pPr>
        <w:pStyle w:val="Standard"/>
        <w:ind w:right="1416"/>
        <w:rPr>
          <w:sz w:val="22"/>
          <w:szCs w:val="22"/>
        </w:rPr>
      </w:pPr>
    </w:p>
    <w:p w14:paraId="327BC42C" w14:textId="77777777" w:rsidR="00A93D16" w:rsidRPr="006B4C50" w:rsidRDefault="00A93D16" w:rsidP="00A93D16">
      <w:pPr>
        <w:pStyle w:val="Standard"/>
        <w:ind w:right="1416"/>
        <w:rPr>
          <w:sz w:val="22"/>
          <w:szCs w:val="22"/>
        </w:rPr>
      </w:pPr>
      <w:r w:rsidRPr="006B4C50">
        <w:rPr>
          <w:sz w:val="22"/>
          <w:szCs w:val="22"/>
        </w:rPr>
        <w:t>L’ensemble des réseaux de chaleur reliant les bâtiments</w:t>
      </w:r>
    </w:p>
    <w:p w14:paraId="5121A66C" w14:textId="77777777" w:rsidR="00A93D16" w:rsidRPr="006B4C50" w:rsidRDefault="00A93D16" w:rsidP="00A93D16">
      <w:pPr>
        <w:pStyle w:val="Standard"/>
        <w:ind w:left="1134" w:right="1416" w:hanging="1134"/>
        <w:rPr>
          <w:sz w:val="22"/>
          <w:szCs w:val="22"/>
        </w:rPr>
      </w:pPr>
    </w:p>
    <w:p w14:paraId="2A4CD5AB" w14:textId="77777777" w:rsidR="00A93D16" w:rsidRPr="006B4C50" w:rsidRDefault="00A93D16" w:rsidP="00A93D16">
      <w:pPr>
        <w:pStyle w:val="Standard"/>
        <w:ind w:left="1134" w:right="1416" w:hanging="1134"/>
        <w:rPr>
          <w:sz w:val="22"/>
          <w:szCs w:val="22"/>
        </w:rPr>
      </w:pPr>
    </w:p>
    <w:p w14:paraId="60ADD257" w14:textId="77777777" w:rsidR="00A93D16" w:rsidRPr="006B4C50" w:rsidRDefault="00A93D16" w:rsidP="00A93D16">
      <w:pPr>
        <w:pStyle w:val="Standard"/>
        <w:ind w:left="1134" w:right="1416" w:hanging="1134"/>
        <w:rPr>
          <w:sz w:val="22"/>
          <w:szCs w:val="22"/>
        </w:rPr>
      </w:pPr>
    </w:p>
    <w:p w14:paraId="076B4FEA" w14:textId="77777777" w:rsidR="00A93D16" w:rsidRPr="006B4C50" w:rsidRDefault="00A93D16" w:rsidP="006B4C50">
      <w:pPr>
        <w:pStyle w:val="Titre3"/>
        <w:spacing w:before="0" w:after="0"/>
        <w:ind w:left="643"/>
        <w:rPr>
          <w:sz w:val="22"/>
          <w:szCs w:val="22"/>
        </w:rPr>
      </w:pPr>
      <w:bookmarkStart w:id="28" w:name="_Toc176270286"/>
      <w:bookmarkStart w:id="29" w:name="_Toc189485637"/>
      <w:r w:rsidRPr="006B4C50">
        <w:rPr>
          <w:sz w:val="22"/>
          <w:szCs w:val="22"/>
        </w:rPr>
        <w:t>Ensemble C :</w:t>
      </w:r>
      <w:bookmarkEnd w:id="28"/>
      <w:bookmarkEnd w:id="29"/>
    </w:p>
    <w:p w14:paraId="3AE58499" w14:textId="77777777" w:rsidR="00A93D16" w:rsidRPr="006B4C50" w:rsidRDefault="00A93D16" w:rsidP="00A93D16">
      <w:pPr>
        <w:pStyle w:val="Standard"/>
        <w:ind w:left="1134" w:right="1416" w:hanging="1134"/>
        <w:rPr>
          <w:sz w:val="22"/>
          <w:szCs w:val="22"/>
        </w:rPr>
      </w:pPr>
    </w:p>
    <w:p w14:paraId="121CAB17" w14:textId="77777777" w:rsidR="00A93D16" w:rsidRPr="006B4C50" w:rsidRDefault="00A93D16" w:rsidP="00A93D16">
      <w:pPr>
        <w:pStyle w:val="Standard"/>
        <w:ind w:left="1134" w:right="1416" w:hanging="1134"/>
        <w:rPr>
          <w:sz w:val="22"/>
          <w:szCs w:val="22"/>
        </w:rPr>
      </w:pPr>
    </w:p>
    <w:p w14:paraId="70DC4C19" w14:textId="77777777" w:rsidR="00A93D16" w:rsidRPr="006B4C50" w:rsidRDefault="00A93D16" w:rsidP="00A93D16">
      <w:pPr>
        <w:rPr>
          <w:sz w:val="22"/>
          <w:szCs w:val="22"/>
        </w:rPr>
      </w:pPr>
      <w:bookmarkStart w:id="30" w:name="Bookmark2"/>
      <w:bookmarkStart w:id="31" w:name="_Toc176270287"/>
      <w:r w:rsidRPr="006B4C50">
        <w:rPr>
          <w:sz w:val="22"/>
          <w:szCs w:val="22"/>
        </w:rPr>
        <w:t>CHAUFFERIE C</w:t>
      </w:r>
      <w:bookmarkEnd w:id="30"/>
      <w:bookmarkEnd w:id="31"/>
    </w:p>
    <w:p w14:paraId="4E604481" w14:textId="77777777" w:rsidR="00A93D16" w:rsidRPr="006B4C50" w:rsidRDefault="00A93D16" w:rsidP="00A93D16">
      <w:pPr>
        <w:pStyle w:val="Standard"/>
        <w:ind w:left="1134" w:right="1416" w:hanging="1134"/>
        <w:rPr>
          <w:sz w:val="22"/>
          <w:szCs w:val="22"/>
        </w:rPr>
      </w:pPr>
    </w:p>
    <w:p w14:paraId="5E30F894" w14:textId="77777777" w:rsidR="00A93D16" w:rsidRPr="006B4C50" w:rsidRDefault="00A93D16" w:rsidP="00A93D16">
      <w:pPr>
        <w:pStyle w:val="Standard"/>
        <w:ind w:left="1842" w:right="708" w:hanging="1134"/>
        <w:rPr>
          <w:sz w:val="22"/>
          <w:szCs w:val="22"/>
        </w:rPr>
      </w:pPr>
      <w:r w:rsidRPr="006B4C50">
        <w:rPr>
          <w:color w:val="000000"/>
          <w:sz w:val="22"/>
          <w:szCs w:val="22"/>
        </w:rPr>
        <w:lastRenderedPageBreak/>
        <w:t>1 chaudière DE DIETRICH GT 430-14 550-700kW</w:t>
      </w:r>
      <w:r w:rsidRPr="006B4C50">
        <w:rPr>
          <w:color w:val="000000"/>
          <w:sz w:val="22"/>
          <w:szCs w:val="22"/>
        </w:rPr>
        <w:tab/>
      </w:r>
      <w:r w:rsidRPr="006B4C50">
        <w:rPr>
          <w:color w:val="000000"/>
          <w:sz w:val="22"/>
          <w:szCs w:val="22"/>
        </w:rPr>
        <w:tab/>
      </w:r>
      <w:r w:rsidRPr="006B4C50">
        <w:rPr>
          <w:color w:val="000000"/>
          <w:sz w:val="22"/>
          <w:szCs w:val="22"/>
        </w:rPr>
        <w:tab/>
        <w:t>2008</w:t>
      </w:r>
    </w:p>
    <w:p w14:paraId="17BD3F4D" w14:textId="77777777" w:rsidR="00A93D16" w:rsidRPr="00125324" w:rsidRDefault="00A93D16" w:rsidP="00A93D16">
      <w:pPr>
        <w:pStyle w:val="Standard"/>
        <w:ind w:left="1842" w:right="708" w:hanging="1134"/>
        <w:rPr>
          <w:color w:val="000000"/>
          <w:sz w:val="22"/>
          <w:szCs w:val="22"/>
          <w:lang w:val="de-DE"/>
        </w:rPr>
      </w:pPr>
      <w:r w:rsidRPr="00125324">
        <w:rPr>
          <w:color w:val="000000"/>
          <w:sz w:val="22"/>
          <w:szCs w:val="22"/>
          <w:lang w:val="de-DE"/>
        </w:rPr>
        <w:t>1 brûleur WEISHAUPT WM G10/3A 125-900 kW</w:t>
      </w:r>
      <w:r w:rsidRPr="00125324">
        <w:rPr>
          <w:color w:val="000000"/>
          <w:sz w:val="22"/>
          <w:szCs w:val="22"/>
          <w:lang w:val="de-DE"/>
        </w:rPr>
        <w:tab/>
      </w:r>
      <w:r w:rsidRPr="00125324">
        <w:rPr>
          <w:color w:val="000000"/>
          <w:sz w:val="22"/>
          <w:szCs w:val="22"/>
          <w:lang w:val="de-DE"/>
        </w:rPr>
        <w:tab/>
      </w:r>
      <w:r w:rsidRPr="00125324">
        <w:rPr>
          <w:color w:val="000000"/>
          <w:sz w:val="22"/>
          <w:szCs w:val="22"/>
          <w:lang w:val="de-DE"/>
        </w:rPr>
        <w:tab/>
      </w:r>
      <w:r w:rsidRPr="00125324">
        <w:rPr>
          <w:color w:val="000000"/>
          <w:sz w:val="22"/>
          <w:szCs w:val="22"/>
          <w:lang w:val="de-DE"/>
        </w:rPr>
        <w:tab/>
        <w:t>2008</w:t>
      </w:r>
    </w:p>
    <w:p w14:paraId="52323846" w14:textId="77777777" w:rsidR="00A93D16" w:rsidRPr="00125324" w:rsidRDefault="00A93D16" w:rsidP="00A93D16">
      <w:pPr>
        <w:pStyle w:val="Standard"/>
        <w:ind w:left="1842" w:right="708" w:hanging="1134"/>
        <w:rPr>
          <w:sz w:val="22"/>
          <w:szCs w:val="22"/>
          <w:lang w:val="de-DE"/>
        </w:rPr>
      </w:pPr>
      <w:r w:rsidRPr="00125324">
        <w:rPr>
          <w:color w:val="000000"/>
          <w:sz w:val="22"/>
          <w:szCs w:val="22"/>
          <w:lang w:val="de-DE"/>
        </w:rPr>
        <w:t>1 chaudière BUDERUS LOGANO GE515 455kW</w:t>
      </w:r>
    </w:p>
    <w:p w14:paraId="6BA5C452" w14:textId="77777777" w:rsidR="00A93D16" w:rsidRPr="00125324" w:rsidRDefault="00A93D16" w:rsidP="00A93D16">
      <w:pPr>
        <w:pStyle w:val="Standard"/>
        <w:ind w:left="1842" w:right="708" w:hanging="1134"/>
        <w:rPr>
          <w:sz w:val="22"/>
          <w:szCs w:val="22"/>
          <w:lang w:val="de-DE"/>
        </w:rPr>
      </w:pPr>
      <w:r w:rsidRPr="00125324">
        <w:rPr>
          <w:color w:val="000000"/>
          <w:sz w:val="22"/>
          <w:szCs w:val="22"/>
          <w:lang w:val="de-DE"/>
        </w:rPr>
        <w:t xml:space="preserve">1 brûleur CUENOD C70 G207/8 700kW </w:t>
      </w:r>
      <w:r w:rsidRPr="00125324">
        <w:rPr>
          <w:color w:val="000000"/>
          <w:sz w:val="22"/>
          <w:szCs w:val="22"/>
          <w:lang w:val="de-DE"/>
        </w:rPr>
        <w:tab/>
      </w:r>
      <w:r w:rsidRPr="00125324">
        <w:rPr>
          <w:color w:val="000000"/>
          <w:sz w:val="22"/>
          <w:szCs w:val="22"/>
          <w:lang w:val="de-DE"/>
        </w:rPr>
        <w:tab/>
      </w:r>
      <w:r w:rsidRPr="00125324">
        <w:rPr>
          <w:color w:val="000000"/>
          <w:sz w:val="22"/>
          <w:szCs w:val="22"/>
          <w:lang w:val="de-DE"/>
        </w:rPr>
        <w:tab/>
        <w:t xml:space="preserve">                       2000</w:t>
      </w:r>
    </w:p>
    <w:p w14:paraId="51697766" w14:textId="77777777" w:rsidR="00A93D16" w:rsidRPr="006B4C50" w:rsidRDefault="00A93D16" w:rsidP="00A93D16">
      <w:pPr>
        <w:pStyle w:val="Standard"/>
        <w:ind w:left="1842" w:right="708" w:hanging="1134"/>
        <w:rPr>
          <w:sz w:val="22"/>
          <w:szCs w:val="22"/>
        </w:rPr>
      </w:pPr>
      <w:r w:rsidRPr="006B4C50">
        <w:rPr>
          <w:color w:val="000000"/>
          <w:sz w:val="22"/>
          <w:szCs w:val="22"/>
        </w:rPr>
        <w:t>1 pompe de charge chaud. GRUNDFOS UMC 100.30</w:t>
      </w:r>
    </w:p>
    <w:p w14:paraId="56165666"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pompe de charge chaud LOWARA ECOCIRC XL 65-120F</w:t>
      </w:r>
    </w:p>
    <w:p w14:paraId="31FD78CC" w14:textId="77777777" w:rsidR="00A93D16" w:rsidRPr="006B4C50" w:rsidRDefault="00A93D16" w:rsidP="00A93D16">
      <w:pPr>
        <w:pStyle w:val="Standard"/>
        <w:ind w:left="1842" w:right="708" w:hanging="1134"/>
        <w:rPr>
          <w:sz w:val="22"/>
          <w:szCs w:val="22"/>
        </w:rPr>
      </w:pPr>
      <w:r w:rsidRPr="006B4C50">
        <w:rPr>
          <w:color w:val="000000"/>
          <w:sz w:val="22"/>
          <w:szCs w:val="22"/>
        </w:rPr>
        <w:t>1 pneumatex COMPRESSO CG 700,6</w:t>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t>2006</w:t>
      </w:r>
    </w:p>
    <w:p w14:paraId="640FF99B" w14:textId="77777777" w:rsidR="00A93D16" w:rsidRPr="006B4C50" w:rsidRDefault="00A93D16" w:rsidP="00A93D16">
      <w:pPr>
        <w:pStyle w:val="Standard"/>
        <w:ind w:left="1842" w:right="708" w:hanging="1134"/>
        <w:rPr>
          <w:sz w:val="22"/>
          <w:szCs w:val="22"/>
        </w:rPr>
      </w:pPr>
      <w:r w:rsidRPr="006B4C50">
        <w:rPr>
          <w:color w:val="000000"/>
          <w:sz w:val="22"/>
          <w:szCs w:val="22"/>
        </w:rPr>
        <w:t>1 pompe primaire chauffage socle GRUNDFOS NB 65-200</w:t>
      </w:r>
    </w:p>
    <w:p w14:paraId="53E7A4CC"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pompe primaire chauffage GRUNDFOSS MCE 90 LD</w:t>
      </w:r>
    </w:p>
    <w:p w14:paraId="78A9F8C1"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armoire télégestion UC 8000</w:t>
      </w:r>
    </w:p>
    <w:p w14:paraId="2BB8EB5E"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armoire électrique</w:t>
      </w:r>
    </w:p>
    <w:p w14:paraId="702A344F"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compteur calories KAMSTRUB Multical III</w:t>
      </w:r>
    </w:p>
    <w:p w14:paraId="1E25BFA0"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 xml:space="preserve">1 module d’expansion PNEUMATEX Compresso 700 litres   </w:t>
      </w:r>
      <w:r w:rsidRPr="006B4C50">
        <w:rPr>
          <w:color w:val="000000"/>
          <w:sz w:val="22"/>
          <w:szCs w:val="22"/>
        </w:rPr>
        <w:tab/>
      </w:r>
      <w:r w:rsidRPr="006B4C50">
        <w:rPr>
          <w:color w:val="000000"/>
          <w:sz w:val="22"/>
          <w:szCs w:val="22"/>
        </w:rPr>
        <w:tab/>
        <w:t>2006</w:t>
      </w:r>
    </w:p>
    <w:p w14:paraId="29351998"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ballon ECS DE DIETRICH électrique 200 litres</w:t>
      </w:r>
    </w:p>
    <w:p w14:paraId="7523A618" w14:textId="77777777" w:rsidR="00A93D16" w:rsidRPr="006B4C50" w:rsidRDefault="00A93D16" w:rsidP="00A93D16">
      <w:pPr>
        <w:pStyle w:val="Standard"/>
        <w:ind w:left="1842" w:right="708" w:hanging="1134"/>
        <w:rPr>
          <w:sz w:val="22"/>
          <w:szCs w:val="22"/>
        </w:rPr>
      </w:pPr>
      <w:r w:rsidRPr="006B4C50">
        <w:rPr>
          <w:sz w:val="22"/>
          <w:szCs w:val="22"/>
        </w:rPr>
        <w:t>1 disconnecteur contrôlable type BA WATTS</w:t>
      </w:r>
    </w:p>
    <w:p w14:paraId="73A7EAAA" w14:textId="77777777" w:rsidR="00A93D16" w:rsidRPr="006B4C50" w:rsidRDefault="00A93D16" w:rsidP="00A93D16">
      <w:pPr>
        <w:pStyle w:val="Standard"/>
        <w:ind w:left="1842" w:right="708" w:hanging="1134"/>
        <w:rPr>
          <w:sz w:val="22"/>
          <w:szCs w:val="22"/>
        </w:rPr>
      </w:pPr>
      <w:r w:rsidRPr="006B4C50">
        <w:rPr>
          <w:sz w:val="22"/>
          <w:szCs w:val="22"/>
        </w:rPr>
        <w:t>1 compteur gaz</w:t>
      </w:r>
    </w:p>
    <w:p w14:paraId="0BE27705" w14:textId="77777777" w:rsidR="00A93D16" w:rsidRPr="006B4C50" w:rsidRDefault="00A93D16" w:rsidP="00A93D16">
      <w:pPr>
        <w:pStyle w:val="Standard"/>
        <w:ind w:left="1842" w:right="1416" w:hanging="1134"/>
        <w:rPr>
          <w:sz w:val="22"/>
          <w:szCs w:val="22"/>
        </w:rPr>
      </w:pPr>
    </w:p>
    <w:p w14:paraId="09FCA6A7" w14:textId="77777777" w:rsidR="00A93D16" w:rsidRPr="006B4C50" w:rsidRDefault="00A93D16" w:rsidP="00A93D16">
      <w:pPr>
        <w:pStyle w:val="Standard"/>
        <w:ind w:left="1134" w:right="1416" w:hanging="1134"/>
        <w:rPr>
          <w:b/>
          <w:i/>
          <w:sz w:val="22"/>
          <w:szCs w:val="22"/>
          <w:u w:val="single"/>
        </w:rPr>
      </w:pPr>
    </w:p>
    <w:p w14:paraId="3C92121C"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CIRCUIT NORD</w:t>
      </w:r>
    </w:p>
    <w:p w14:paraId="4ACD93EA" w14:textId="77777777" w:rsidR="00A93D16" w:rsidRPr="006B4C50" w:rsidRDefault="00A93D16" w:rsidP="00A93D16">
      <w:pPr>
        <w:pStyle w:val="Standard"/>
        <w:ind w:right="1416"/>
        <w:rPr>
          <w:sz w:val="22"/>
          <w:szCs w:val="22"/>
        </w:rPr>
      </w:pPr>
    </w:p>
    <w:p w14:paraId="4BB04662" w14:textId="77777777" w:rsidR="00A93D16" w:rsidRPr="006B4C50" w:rsidRDefault="00A93D16" w:rsidP="00A93D16">
      <w:pPr>
        <w:pStyle w:val="Standard"/>
        <w:ind w:left="1842" w:right="1416" w:hanging="1134"/>
        <w:rPr>
          <w:sz w:val="22"/>
          <w:szCs w:val="22"/>
        </w:rPr>
      </w:pPr>
      <w:r w:rsidRPr="006B4C50">
        <w:rPr>
          <w:color w:val="000000"/>
          <w:sz w:val="22"/>
          <w:szCs w:val="22"/>
        </w:rPr>
        <w:t>1 pompe SALMSON XA 15 NS</w:t>
      </w:r>
    </w:p>
    <w:p w14:paraId="4488F74A"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SALMSON XA 15 NV</w:t>
      </w:r>
    </w:p>
    <w:p w14:paraId="5583BBFB"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SAUTER AR 30 W 23</w:t>
      </w:r>
    </w:p>
    <w:p w14:paraId="39CF6DD1" w14:textId="77777777" w:rsidR="00A93D16" w:rsidRPr="006B4C50" w:rsidRDefault="00A93D16" w:rsidP="00A93D16">
      <w:pPr>
        <w:pStyle w:val="Standard"/>
        <w:ind w:left="1842" w:right="1416" w:hanging="1134"/>
        <w:rPr>
          <w:sz w:val="22"/>
          <w:szCs w:val="22"/>
        </w:rPr>
      </w:pPr>
    </w:p>
    <w:p w14:paraId="65B4B866" w14:textId="77777777" w:rsidR="00A93D16" w:rsidRPr="006B4C50" w:rsidRDefault="00A93D16" w:rsidP="00A93D16">
      <w:pPr>
        <w:pStyle w:val="Standard"/>
        <w:ind w:left="1134" w:right="1416" w:hanging="1134"/>
        <w:rPr>
          <w:sz w:val="22"/>
          <w:szCs w:val="22"/>
        </w:rPr>
      </w:pPr>
    </w:p>
    <w:p w14:paraId="61131A36"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CIRCUIT SUD</w:t>
      </w:r>
    </w:p>
    <w:p w14:paraId="34E17ECE" w14:textId="77777777" w:rsidR="00A93D16" w:rsidRPr="006B4C50" w:rsidRDefault="00A93D16" w:rsidP="00A93D16">
      <w:pPr>
        <w:pStyle w:val="Standard"/>
        <w:ind w:left="1134" w:right="1416" w:hanging="1134"/>
        <w:rPr>
          <w:sz w:val="22"/>
          <w:szCs w:val="22"/>
        </w:rPr>
      </w:pPr>
    </w:p>
    <w:p w14:paraId="49CA81F9" w14:textId="77777777" w:rsidR="00A93D16" w:rsidRPr="006B4C50" w:rsidRDefault="00A93D16" w:rsidP="00A93D16">
      <w:pPr>
        <w:pStyle w:val="Standard"/>
        <w:ind w:left="708" w:right="1416"/>
        <w:rPr>
          <w:color w:val="000000"/>
          <w:sz w:val="22"/>
          <w:szCs w:val="22"/>
        </w:rPr>
      </w:pPr>
      <w:r w:rsidRPr="006B4C50">
        <w:rPr>
          <w:color w:val="000000"/>
          <w:sz w:val="22"/>
          <w:szCs w:val="22"/>
        </w:rPr>
        <w:t>2 pompes GRUNDFOS MAGNA1 32-40</w:t>
      </w:r>
    </w:p>
    <w:p w14:paraId="78E8FED3" w14:textId="77777777" w:rsidR="00A93D16" w:rsidRPr="006B4C50" w:rsidRDefault="00A93D16" w:rsidP="00A93D16">
      <w:pPr>
        <w:pStyle w:val="Standard"/>
        <w:ind w:left="1842" w:right="1416" w:hanging="1134"/>
        <w:rPr>
          <w:sz w:val="22"/>
          <w:szCs w:val="22"/>
        </w:rPr>
      </w:pPr>
      <w:r w:rsidRPr="006B4C50">
        <w:rPr>
          <w:color w:val="000000"/>
          <w:sz w:val="22"/>
          <w:szCs w:val="22"/>
        </w:rPr>
        <w:t>1 vanne 3 voies SAUTER AR 30 W 23</w:t>
      </w:r>
    </w:p>
    <w:p w14:paraId="1D84EEE6" w14:textId="77777777" w:rsidR="00A93D16" w:rsidRPr="006B4C50" w:rsidRDefault="00A93D16" w:rsidP="00A93D16">
      <w:pPr>
        <w:pStyle w:val="Standard"/>
        <w:ind w:left="1134" w:right="1416" w:hanging="1134"/>
        <w:rPr>
          <w:sz w:val="22"/>
          <w:szCs w:val="22"/>
        </w:rPr>
      </w:pPr>
    </w:p>
    <w:p w14:paraId="0FCDA5FB" w14:textId="77777777" w:rsidR="00A93D16" w:rsidRPr="006B4C50" w:rsidRDefault="00A93D16" w:rsidP="00A93D16">
      <w:pPr>
        <w:pStyle w:val="Standard"/>
        <w:ind w:left="1134" w:right="1416" w:hanging="1134"/>
        <w:rPr>
          <w:sz w:val="22"/>
          <w:szCs w:val="22"/>
        </w:rPr>
      </w:pPr>
    </w:p>
    <w:p w14:paraId="5F65390A"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BATIMENT E SST</w:t>
      </w:r>
    </w:p>
    <w:p w14:paraId="494A30F0" w14:textId="77777777" w:rsidR="00A93D16" w:rsidRPr="006B4C50" w:rsidRDefault="00A93D16" w:rsidP="00A93D16">
      <w:pPr>
        <w:pStyle w:val="Standard"/>
        <w:ind w:left="1134" w:right="1416" w:hanging="1134"/>
        <w:rPr>
          <w:sz w:val="22"/>
          <w:szCs w:val="22"/>
        </w:rPr>
      </w:pPr>
    </w:p>
    <w:p w14:paraId="3E444E24" w14:textId="77777777" w:rsidR="00A93D16" w:rsidRPr="006B4C50" w:rsidRDefault="00A93D16" w:rsidP="00A93D16">
      <w:pPr>
        <w:pStyle w:val="Standard"/>
        <w:ind w:left="1842" w:right="1416" w:hanging="1134"/>
        <w:rPr>
          <w:sz w:val="22"/>
          <w:szCs w:val="22"/>
        </w:rPr>
      </w:pPr>
      <w:r w:rsidRPr="006B4C50">
        <w:rPr>
          <w:sz w:val="22"/>
          <w:szCs w:val="22"/>
        </w:rPr>
        <w:t>2 pompes ECS GRUNDFOS - 1995</w:t>
      </w:r>
    </w:p>
    <w:p w14:paraId="5D768495" w14:textId="77777777" w:rsidR="00A93D16" w:rsidRPr="006B4C50" w:rsidRDefault="00A93D16" w:rsidP="00A93D16">
      <w:pPr>
        <w:pStyle w:val="Standard"/>
        <w:ind w:left="1842" w:right="1416" w:hanging="1134"/>
        <w:rPr>
          <w:sz w:val="22"/>
          <w:szCs w:val="22"/>
        </w:rPr>
      </w:pPr>
      <w:r w:rsidRPr="006B4C50">
        <w:rPr>
          <w:sz w:val="22"/>
          <w:szCs w:val="22"/>
        </w:rPr>
        <w:t>2 régulateurs SAUTER ERTJ 41 C 15 - 1971</w:t>
      </w:r>
    </w:p>
    <w:p w14:paraId="26C9293D" w14:textId="77777777" w:rsidR="00A93D16" w:rsidRPr="006B4C50" w:rsidRDefault="00A93D16" w:rsidP="00A93D16">
      <w:pPr>
        <w:pStyle w:val="Standard"/>
        <w:ind w:left="1842" w:right="1416" w:hanging="1134"/>
        <w:rPr>
          <w:sz w:val="22"/>
          <w:szCs w:val="22"/>
        </w:rPr>
      </w:pPr>
      <w:r w:rsidRPr="006B4C50">
        <w:rPr>
          <w:sz w:val="22"/>
          <w:szCs w:val="22"/>
        </w:rPr>
        <w:t>2 vannes 3 voies SAUTER AR 31 W 61 - 1971</w:t>
      </w:r>
    </w:p>
    <w:p w14:paraId="0E3FCC39" w14:textId="77777777" w:rsidR="00A93D16" w:rsidRPr="006B4C50" w:rsidRDefault="00A93D16" w:rsidP="00A93D16">
      <w:pPr>
        <w:pStyle w:val="Standard"/>
        <w:ind w:left="1417" w:right="1416" w:hanging="709"/>
        <w:rPr>
          <w:sz w:val="22"/>
          <w:szCs w:val="22"/>
        </w:rPr>
      </w:pPr>
      <w:r w:rsidRPr="006B4C50">
        <w:rPr>
          <w:sz w:val="22"/>
          <w:szCs w:val="22"/>
        </w:rPr>
        <w:t xml:space="preserve">Nord : </w:t>
      </w:r>
      <w:r w:rsidRPr="006B4C50">
        <w:rPr>
          <w:sz w:val="22"/>
          <w:szCs w:val="22"/>
        </w:rPr>
        <w:tab/>
        <w:t>2 pompes chauffage GRUNDFOS UPS 25/50 - 1997</w:t>
      </w:r>
    </w:p>
    <w:p w14:paraId="408A6FFD"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t>2 pompes chauffage SALMSON XP 52 - 1996</w:t>
      </w:r>
    </w:p>
    <w:p w14:paraId="19F7091D" w14:textId="77777777" w:rsidR="00A93D16" w:rsidRPr="006B4C50" w:rsidRDefault="00A93D16" w:rsidP="00A93D16">
      <w:pPr>
        <w:pStyle w:val="Standard"/>
        <w:ind w:left="709" w:right="1416" w:hanging="709"/>
        <w:rPr>
          <w:i/>
          <w:sz w:val="22"/>
          <w:szCs w:val="22"/>
        </w:rPr>
      </w:pPr>
    </w:p>
    <w:p w14:paraId="35256CF6"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77D1E185" w14:textId="77777777" w:rsidR="00A93D16" w:rsidRPr="006B4C50" w:rsidRDefault="00A93D16" w:rsidP="00A93D16">
      <w:pPr>
        <w:pStyle w:val="Standard"/>
        <w:ind w:left="1134" w:right="1416" w:hanging="1134"/>
        <w:rPr>
          <w:sz w:val="22"/>
          <w:szCs w:val="22"/>
        </w:rPr>
      </w:pPr>
    </w:p>
    <w:p w14:paraId="49C5A872"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3EDC0471"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19A33387"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24FC78AB"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04ADFB8F"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219862B6" w14:textId="77777777" w:rsidR="00A93D16" w:rsidRPr="006B4C50" w:rsidRDefault="00A93D16" w:rsidP="00A93D16">
      <w:pPr>
        <w:pStyle w:val="Standard"/>
        <w:ind w:left="1842" w:right="1416" w:hanging="1134"/>
        <w:rPr>
          <w:sz w:val="22"/>
          <w:szCs w:val="22"/>
        </w:rPr>
      </w:pPr>
      <w:r w:rsidRPr="006B4C50">
        <w:rPr>
          <w:sz w:val="22"/>
          <w:szCs w:val="22"/>
        </w:rPr>
        <w:t>1 régulation</w:t>
      </w:r>
    </w:p>
    <w:p w14:paraId="6E0F97B6"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673C18C7"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078F6748"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2379F898" w14:textId="77777777" w:rsidR="00A93D16" w:rsidRPr="006B4C50" w:rsidRDefault="00A93D16" w:rsidP="00A93D16">
      <w:pPr>
        <w:pStyle w:val="Standard"/>
        <w:ind w:left="1134" w:right="1416" w:hanging="1134"/>
        <w:rPr>
          <w:sz w:val="22"/>
          <w:szCs w:val="22"/>
        </w:rPr>
      </w:pPr>
    </w:p>
    <w:p w14:paraId="1942A4FB" w14:textId="77777777" w:rsidR="00A93D16" w:rsidRPr="006B4C50" w:rsidRDefault="00A93D16" w:rsidP="00A93D16">
      <w:pPr>
        <w:pStyle w:val="Standard"/>
        <w:ind w:left="1134" w:right="1416" w:hanging="1134"/>
        <w:rPr>
          <w:sz w:val="22"/>
          <w:szCs w:val="22"/>
        </w:rPr>
      </w:pPr>
    </w:p>
    <w:p w14:paraId="2CBFE8C8" w14:textId="77777777" w:rsidR="00A93D16" w:rsidRPr="006B4C50" w:rsidRDefault="00A93D16" w:rsidP="00A93D16">
      <w:pPr>
        <w:pStyle w:val="Standard"/>
        <w:ind w:right="1416"/>
        <w:rPr>
          <w:b/>
          <w:i/>
          <w:sz w:val="22"/>
          <w:szCs w:val="22"/>
          <w:u w:val="single"/>
        </w:rPr>
      </w:pPr>
      <w:r w:rsidRPr="006B4C50">
        <w:rPr>
          <w:b/>
          <w:i/>
          <w:sz w:val="22"/>
          <w:szCs w:val="22"/>
          <w:u w:val="single"/>
        </w:rPr>
        <w:t>BATIMENT C2</w:t>
      </w:r>
    </w:p>
    <w:p w14:paraId="595211F4" w14:textId="77777777" w:rsidR="00A93D16" w:rsidRPr="006B4C50" w:rsidRDefault="00A93D16" w:rsidP="00A93D16">
      <w:pPr>
        <w:pStyle w:val="Standard"/>
        <w:ind w:left="1134" w:right="1416" w:hanging="1134"/>
        <w:rPr>
          <w:sz w:val="22"/>
          <w:szCs w:val="22"/>
        </w:rPr>
      </w:pPr>
    </w:p>
    <w:p w14:paraId="3C879A8D" w14:textId="77777777" w:rsidR="00A93D16" w:rsidRPr="006B4C50" w:rsidRDefault="00A93D16" w:rsidP="00A93D16">
      <w:pPr>
        <w:pStyle w:val="Standard"/>
        <w:ind w:left="1842" w:right="1416" w:hanging="1134"/>
        <w:rPr>
          <w:sz w:val="22"/>
          <w:szCs w:val="22"/>
        </w:rPr>
      </w:pPr>
      <w:r w:rsidRPr="006B4C50">
        <w:rPr>
          <w:sz w:val="22"/>
          <w:szCs w:val="22"/>
        </w:rPr>
        <w:lastRenderedPageBreak/>
        <w:t>1 ens automates</w:t>
      </w:r>
    </w:p>
    <w:p w14:paraId="3940F60E" w14:textId="77777777" w:rsidR="00A93D16" w:rsidRPr="006B4C50" w:rsidRDefault="00A93D16" w:rsidP="00A93D16">
      <w:pPr>
        <w:pStyle w:val="Standard"/>
        <w:ind w:left="1842" w:right="1416" w:hanging="1134"/>
        <w:rPr>
          <w:sz w:val="22"/>
          <w:szCs w:val="22"/>
        </w:rPr>
      </w:pPr>
    </w:p>
    <w:p w14:paraId="0C2C40F8" w14:textId="77777777" w:rsidR="00A93D16" w:rsidRPr="006B4C50" w:rsidRDefault="00A93D16" w:rsidP="00A93D16">
      <w:pPr>
        <w:pStyle w:val="Standard"/>
        <w:ind w:left="1417" w:right="1416" w:hanging="709"/>
        <w:rPr>
          <w:sz w:val="22"/>
          <w:szCs w:val="22"/>
        </w:rPr>
      </w:pPr>
      <w:r w:rsidRPr="006B4C50">
        <w:rPr>
          <w:sz w:val="22"/>
          <w:szCs w:val="22"/>
        </w:rPr>
        <w:t xml:space="preserve">Nord : </w:t>
      </w:r>
      <w:r w:rsidRPr="006B4C50">
        <w:rPr>
          <w:sz w:val="22"/>
          <w:szCs w:val="22"/>
        </w:rPr>
        <w:tab/>
        <w:t>2 pompes GRUNDFOS UPS 50/60</w:t>
      </w:r>
    </w:p>
    <w:p w14:paraId="18C52152" w14:textId="77777777" w:rsidR="00A93D16" w:rsidRPr="006B4C50" w:rsidRDefault="00A93D16" w:rsidP="00A93D16">
      <w:pPr>
        <w:pStyle w:val="Standard"/>
        <w:ind w:left="1417" w:right="1416" w:hanging="709"/>
        <w:rPr>
          <w:sz w:val="22"/>
          <w:szCs w:val="22"/>
        </w:rPr>
      </w:pPr>
      <w:r w:rsidRPr="006B4C50">
        <w:rPr>
          <w:sz w:val="22"/>
          <w:szCs w:val="22"/>
        </w:rPr>
        <w:tab/>
        <w:t xml:space="preserve">1 vanne 3 voies SAUTER </w:t>
      </w:r>
      <w:r w:rsidRPr="006B4C50">
        <w:rPr>
          <w:color w:val="000000"/>
          <w:sz w:val="22"/>
          <w:szCs w:val="22"/>
        </w:rPr>
        <w:t>ASM 124F 120</w:t>
      </w:r>
    </w:p>
    <w:p w14:paraId="5D9BF53E" w14:textId="77777777" w:rsidR="00A93D16" w:rsidRPr="006B4C50" w:rsidRDefault="00A93D16" w:rsidP="00A93D16">
      <w:pPr>
        <w:pStyle w:val="Standard"/>
        <w:ind w:left="1417" w:right="1416" w:hanging="709"/>
        <w:rPr>
          <w:sz w:val="22"/>
          <w:szCs w:val="22"/>
        </w:rPr>
      </w:pPr>
    </w:p>
    <w:p w14:paraId="431C3D0A"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t>1 pompe chauffage SALMSON ZOOM NB T3</w:t>
      </w:r>
    </w:p>
    <w:p w14:paraId="2D5E8997" w14:textId="77777777" w:rsidR="00A93D16" w:rsidRPr="006B4C50" w:rsidRDefault="00A93D16" w:rsidP="00A93D16">
      <w:pPr>
        <w:pStyle w:val="Standard"/>
        <w:ind w:left="1417" w:right="1416" w:hanging="709"/>
        <w:rPr>
          <w:sz w:val="22"/>
          <w:szCs w:val="22"/>
        </w:rPr>
      </w:pPr>
      <w:r w:rsidRPr="006B4C50">
        <w:rPr>
          <w:sz w:val="22"/>
          <w:szCs w:val="22"/>
        </w:rPr>
        <w:tab/>
        <w:t>1 pompe chauffage GRUNDFOS UPS 50-60</w:t>
      </w:r>
      <w:r w:rsidRPr="006B4C50">
        <w:rPr>
          <w:sz w:val="22"/>
          <w:szCs w:val="22"/>
        </w:rPr>
        <w:tab/>
      </w:r>
    </w:p>
    <w:p w14:paraId="1ED14158" w14:textId="77777777" w:rsidR="00A93D16" w:rsidRPr="006B4C50" w:rsidRDefault="00A93D16" w:rsidP="00A93D16">
      <w:pPr>
        <w:pStyle w:val="Standard"/>
        <w:ind w:left="1417" w:right="1416" w:hanging="1"/>
        <w:rPr>
          <w:sz w:val="22"/>
          <w:szCs w:val="22"/>
        </w:rPr>
      </w:pPr>
      <w:r w:rsidRPr="006B4C50">
        <w:rPr>
          <w:sz w:val="22"/>
          <w:szCs w:val="22"/>
        </w:rPr>
        <w:t xml:space="preserve">1 vanne 3 voies SAUTER AR </w:t>
      </w:r>
      <w:r w:rsidRPr="006B4C50">
        <w:rPr>
          <w:color w:val="000000"/>
          <w:sz w:val="22"/>
          <w:szCs w:val="22"/>
        </w:rPr>
        <w:t>30 W 23</w:t>
      </w:r>
    </w:p>
    <w:p w14:paraId="5CC49E7D" w14:textId="77777777" w:rsidR="00A93D16" w:rsidRPr="006B4C50" w:rsidRDefault="00A93D16" w:rsidP="00A93D16">
      <w:pPr>
        <w:pStyle w:val="Standard"/>
        <w:ind w:left="1842" w:right="1416"/>
        <w:rPr>
          <w:sz w:val="22"/>
          <w:szCs w:val="22"/>
        </w:rPr>
      </w:pPr>
    </w:p>
    <w:p w14:paraId="7E011339" w14:textId="77777777" w:rsidR="00A93D16" w:rsidRPr="006B4C50" w:rsidRDefault="00A93D16" w:rsidP="00A93D16">
      <w:pPr>
        <w:pStyle w:val="Standard"/>
        <w:ind w:left="1842" w:right="1416" w:hanging="1134"/>
        <w:rPr>
          <w:sz w:val="22"/>
          <w:szCs w:val="22"/>
        </w:rPr>
      </w:pPr>
    </w:p>
    <w:p w14:paraId="0A4B6E8B"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0ADC6F4A" w14:textId="77777777" w:rsidR="00A93D16" w:rsidRPr="006B4C50" w:rsidRDefault="00A93D16" w:rsidP="00A93D16">
      <w:pPr>
        <w:pStyle w:val="Standard"/>
        <w:ind w:left="1134" w:right="1416" w:hanging="1134"/>
        <w:rPr>
          <w:sz w:val="22"/>
          <w:szCs w:val="22"/>
        </w:rPr>
      </w:pPr>
    </w:p>
    <w:p w14:paraId="45A6247A" w14:textId="77777777" w:rsidR="00A93D16" w:rsidRPr="006B4C50" w:rsidRDefault="00A93D16" w:rsidP="00A93D16">
      <w:pPr>
        <w:pStyle w:val="Standard"/>
        <w:ind w:left="1842" w:right="1416" w:hanging="1134"/>
        <w:rPr>
          <w:color w:val="808080" w:themeColor="background1" w:themeShade="80"/>
          <w:sz w:val="22"/>
          <w:szCs w:val="22"/>
        </w:rPr>
      </w:pPr>
      <w:r w:rsidRPr="006B4C50">
        <w:rPr>
          <w:color w:val="808080" w:themeColor="background1" w:themeShade="80"/>
          <w:sz w:val="22"/>
          <w:szCs w:val="22"/>
        </w:rPr>
        <w:t>1 échangeur à plaque URANUS type UJV 115D équipé de :</w:t>
      </w:r>
    </w:p>
    <w:p w14:paraId="11D237D0" w14:textId="77777777" w:rsidR="00A93D16" w:rsidRPr="006B4C50" w:rsidRDefault="00A93D16" w:rsidP="00A93D16">
      <w:pPr>
        <w:pStyle w:val="Standard"/>
        <w:ind w:left="1842" w:right="1416" w:hanging="1134"/>
        <w:rPr>
          <w:sz w:val="22"/>
          <w:szCs w:val="22"/>
        </w:rPr>
      </w:pPr>
      <w:r w:rsidRPr="006B4C50">
        <w:rPr>
          <w:sz w:val="22"/>
          <w:szCs w:val="22"/>
        </w:rPr>
        <w:t xml:space="preserve">. 1 pompe GRUNDFOS UP </w:t>
      </w:r>
      <w:r w:rsidRPr="006B4C50">
        <w:rPr>
          <w:color w:val="000000"/>
          <w:sz w:val="22"/>
          <w:szCs w:val="22"/>
        </w:rPr>
        <w:t>20/45</w:t>
      </w:r>
    </w:p>
    <w:p w14:paraId="48B3D1B9"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358171A9"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41F236DD"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042F874B" w14:textId="77777777" w:rsidR="00A93D16" w:rsidRPr="006B4C50" w:rsidRDefault="00A93D16" w:rsidP="00A93D16">
      <w:pPr>
        <w:pStyle w:val="Standard"/>
        <w:ind w:left="1842" w:right="1416" w:hanging="1134"/>
        <w:rPr>
          <w:sz w:val="22"/>
          <w:szCs w:val="22"/>
        </w:rPr>
      </w:pPr>
      <w:r w:rsidRPr="006B4C50">
        <w:rPr>
          <w:sz w:val="22"/>
          <w:szCs w:val="22"/>
        </w:rPr>
        <w:t>1 régulation Trend IQ 220</w:t>
      </w:r>
    </w:p>
    <w:p w14:paraId="2E65F4E8"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187125A6"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47BE2214"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642E2BC3" w14:textId="77777777" w:rsidR="00A93D16" w:rsidRPr="006B4C50" w:rsidRDefault="00A93D16" w:rsidP="00A93D16">
      <w:pPr>
        <w:pStyle w:val="Standard"/>
        <w:ind w:left="1134" w:right="1416" w:hanging="1134"/>
        <w:rPr>
          <w:sz w:val="22"/>
          <w:szCs w:val="22"/>
        </w:rPr>
      </w:pPr>
    </w:p>
    <w:p w14:paraId="5A51B127" w14:textId="77777777" w:rsidR="00A93D16" w:rsidRPr="006B4C50" w:rsidRDefault="00A93D16" w:rsidP="00A93D16">
      <w:pPr>
        <w:pStyle w:val="Standard"/>
        <w:ind w:left="1134" w:right="1416" w:hanging="1134"/>
        <w:rPr>
          <w:sz w:val="22"/>
          <w:szCs w:val="22"/>
        </w:rPr>
      </w:pPr>
    </w:p>
    <w:p w14:paraId="0B0612CB"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BATIMENT C3</w:t>
      </w:r>
    </w:p>
    <w:p w14:paraId="030B9F43" w14:textId="77777777" w:rsidR="00A93D16" w:rsidRPr="006B4C50" w:rsidRDefault="00A93D16" w:rsidP="00A93D16">
      <w:pPr>
        <w:pStyle w:val="Standard"/>
        <w:ind w:left="1134" w:right="1416" w:hanging="1134"/>
        <w:rPr>
          <w:sz w:val="22"/>
          <w:szCs w:val="22"/>
        </w:rPr>
      </w:pPr>
    </w:p>
    <w:p w14:paraId="6FE97294" w14:textId="77777777" w:rsidR="00A93D16" w:rsidRPr="006B4C50" w:rsidRDefault="00A93D16" w:rsidP="00A93D16">
      <w:pPr>
        <w:pStyle w:val="Standard"/>
        <w:ind w:left="1842" w:right="1416" w:hanging="1134"/>
        <w:rPr>
          <w:sz w:val="22"/>
          <w:szCs w:val="22"/>
        </w:rPr>
      </w:pPr>
      <w:r w:rsidRPr="006B4C50">
        <w:rPr>
          <w:sz w:val="22"/>
          <w:szCs w:val="22"/>
        </w:rPr>
        <w:t>1 ens automate</w:t>
      </w:r>
    </w:p>
    <w:p w14:paraId="69DD7C2B" w14:textId="77777777" w:rsidR="00A93D16" w:rsidRPr="006B4C50" w:rsidRDefault="00A93D16" w:rsidP="00A93D16">
      <w:pPr>
        <w:pStyle w:val="Standard"/>
        <w:ind w:right="1416"/>
        <w:rPr>
          <w:sz w:val="22"/>
          <w:szCs w:val="22"/>
        </w:rPr>
      </w:pPr>
    </w:p>
    <w:p w14:paraId="70F17DD2" w14:textId="77777777" w:rsidR="00A93D16" w:rsidRPr="006B4C50" w:rsidRDefault="00A93D16" w:rsidP="00A93D16">
      <w:pPr>
        <w:pStyle w:val="Standard"/>
        <w:ind w:left="1417" w:right="1416" w:hanging="709"/>
        <w:rPr>
          <w:sz w:val="22"/>
          <w:szCs w:val="22"/>
        </w:rPr>
      </w:pPr>
      <w:r w:rsidRPr="006B4C50">
        <w:rPr>
          <w:sz w:val="22"/>
          <w:szCs w:val="22"/>
        </w:rPr>
        <w:t>Nord :</w:t>
      </w:r>
      <w:r w:rsidRPr="006B4C50">
        <w:rPr>
          <w:sz w:val="22"/>
          <w:szCs w:val="22"/>
        </w:rPr>
        <w:tab/>
        <w:t>2 pompes GRUNDFOS UPS 50-60</w:t>
      </w:r>
    </w:p>
    <w:p w14:paraId="7B74D952"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61</w:t>
      </w:r>
    </w:p>
    <w:p w14:paraId="4CC21EB1" w14:textId="77777777" w:rsidR="00A93D16" w:rsidRPr="006B4C50" w:rsidRDefault="00A93D16" w:rsidP="00A93D16">
      <w:pPr>
        <w:pStyle w:val="Standard"/>
        <w:ind w:left="1417" w:right="1416" w:hanging="709"/>
        <w:rPr>
          <w:sz w:val="22"/>
          <w:szCs w:val="22"/>
        </w:rPr>
      </w:pPr>
    </w:p>
    <w:p w14:paraId="4E204889"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t>1 pompe SALMSON XP 52</w:t>
      </w:r>
    </w:p>
    <w:p w14:paraId="478BA09D" w14:textId="77777777" w:rsidR="00A93D16" w:rsidRPr="006B4C50" w:rsidRDefault="00A93D16" w:rsidP="00A93D16">
      <w:pPr>
        <w:pStyle w:val="Standard"/>
        <w:ind w:left="1417" w:right="1416" w:hanging="709"/>
        <w:rPr>
          <w:sz w:val="22"/>
          <w:szCs w:val="22"/>
        </w:rPr>
      </w:pPr>
      <w:r w:rsidRPr="006B4C50">
        <w:rPr>
          <w:sz w:val="22"/>
          <w:szCs w:val="22"/>
        </w:rPr>
        <w:tab/>
        <w:t>1 pompe GRUNDFOS UPC 50/60</w:t>
      </w:r>
    </w:p>
    <w:p w14:paraId="529D6FA4" w14:textId="77777777" w:rsidR="00A93D16" w:rsidRPr="006B4C50" w:rsidRDefault="00A93D16" w:rsidP="00A93D16">
      <w:pPr>
        <w:pStyle w:val="Standard"/>
        <w:ind w:left="1417" w:right="1416" w:hanging="709"/>
        <w:rPr>
          <w:sz w:val="22"/>
          <w:szCs w:val="22"/>
        </w:rPr>
      </w:pPr>
      <w:r w:rsidRPr="006B4C50">
        <w:rPr>
          <w:sz w:val="22"/>
          <w:szCs w:val="22"/>
        </w:rPr>
        <w:tab/>
        <w:t>1 vanne 3 voies SAUTER AR 31 W 61</w:t>
      </w:r>
    </w:p>
    <w:p w14:paraId="7CD0C0CA" w14:textId="77777777" w:rsidR="00A93D16" w:rsidRPr="006B4C50" w:rsidRDefault="00A93D16" w:rsidP="00A93D16">
      <w:pPr>
        <w:pStyle w:val="Standard"/>
        <w:ind w:left="709" w:right="1416" w:hanging="709"/>
        <w:rPr>
          <w:i/>
          <w:sz w:val="22"/>
          <w:szCs w:val="22"/>
        </w:rPr>
      </w:pPr>
    </w:p>
    <w:p w14:paraId="6F80F9E5" w14:textId="77777777" w:rsidR="00A93D16" w:rsidRPr="006B4C50" w:rsidRDefault="00A93D16" w:rsidP="00A93D16">
      <w:pPr>
        <w:pStyle w:val="Retraitnormal"/>
        <w:ind w:left="0"/>
        <w:rPr>
          <w:sz w:val="22"/>
          <w:szCs w:val="22"/>
        </w:rPr>
      </w:pPr>
    </w:p>
    <w:p w14:paraId="41FFB16A"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094606A7" w14:textId="77777777" w:rsidR="00A93D16" w:rsidRPr="006B4C50" w:rsidRDefault="00A93D16" w:rsidP="00A93D16">
      <w:pPr>
        <w:pStyle w:val="Standard"/>
        <w:ind w:left="1134" w:right="1416" w:hanging="1134"/>
        <w:rPr>
          <w:sz w:val="22"/>
          <w:szCs w:val="22"/>
        </w:rPr>
      </w:pPr>
    </w:p>
    <w:p w14:paraId="5E79F1A8"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0738B4B1"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2578AB0A"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21467614"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272C8FC5"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73943C60" w14:textId="77777777" w:rsidR="00A93D16" w:rsidRPr="006B4C50" w:rsidRDefault="00A93D16" w:rsidP="00A93D16">
      <w:pPr>
        <w:pStyle w:val="Standard"/>
        <w:ind w:left="1842" w:right="1416" w:hanging="1134"/>
        <w:rPr>
          <w:sz w:val="22"/>
          <w:szCs w:val="22"/>
        </w:rPr>
      </w:pPr>
      <w:r w:rsidRPr="006B4C50">
        <w:rPr>
          <w:sz w:val="22"/>
          <w:szCs w:val="22"/>
        </w:rPr>
        <w:t>1 régulation Trend IQ 220</w:t>
      </w:r>
    </w:p>
    <w:p w14:paraId="18DD177A"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74DA6CAC"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7A87FC04"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4DDC1745" w14:textId="77777777" w:rsidR="00A93D16" w:rsidRPr="006B4C50" w:rsidRDefault="00A93D16" w:rsidP="00A93D16">
      <w:pPr>
        <w:pStyle w:val="Standard"/>
        <w:ind w:left="1134" w:right="1416" w:hanging="1134"/>
        <w:rPr>
          <w:sz w:val="22"/>
          <w:szCs w:val="22"/>
        </w:rPr>
      </w:pPr>
    </w:p>
    <w:p w14:paraId="0F75889D" w14:textId="77777777" w:rsidR="00A93D16" w:rsidRPr="006B4C50" w:rsidRDefault="00A93D16" w:rsidP="00A93D16">
      <w:pPr>
        <w:pStyle w:val="Standard"/>
        <w:ind w:left="1134" w:right="1416" w:hanging="1134"/>
        <w:rPr>
          <w:sz w:val="22"/>
          <w:szCs w:val="22"/>
        </w:rPr>
      </w:pPr>
    </w:p>
    <w:p w14:paraId="2B069AA5"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BATIMENT C4</w:t>
      </w:r>
    </w:p>
    <w:p w14:paraId="37677AD7" w14:textId="77777777" w:rsidR="00A93D16" w:rsidRPr="006B4C50" w:rsidRDefault="00A93D16" w:rsidP="00A93D16">
      <w:pPr>
        <w:pStyle w:val="Standard"/>
        <w:ind w:left="1134" w:right="1416" w:hanging="1134"/>
        <w:rPr>
          <w:sz w:val="22"/>
          <w:szCs w:val="22"/>
        </w:rPr>
      </w:pPr>
    </w:p>
    <w:p w14:paraId="17E06E36" w14:textId="77777777" w:rsidR="00A93D16" w:rsidRPr="006B4C50" w:rsidRDefault="00A93D16" w:rsidP="00A93D16">
      <w:pPr>
        <w:pStyle w:val="Standard"/>
        <w:ind w:left="1842" w:right="1416" w:hanging="1134"/>
        <w:rPr>
          <w:sz w:val="22"/>
          <w:szCs w:val="22"/>
        </w:rPr>
      </w:pPr>
      <w:r w:rsidRPr="006B4C50">
        <w:rPr>
          <w:sz w:val="22"/>
          <w:szCs w:val="22"/>
        </w:rPr>
        <w:t>1 ens automate</w:t>
      </w:r>
    </w:p>
    <w:p w14:paraId="17F0DADF" w14:textId="77777777" w:rsidR="00A93D16" w:rsidRPr="006B4C50" w:rsidRDefault="00A93D16" w:rsidP="00A93D16">
      <w:pPr>
        <w:pStyle w:val="Standard"/>
        <w:ind w:left="1842" w:right="1416" w:hanging="1134"/>
        <w:rPr>
          <w:sz w:val="22"/>
          <w:szCs w:val="22"/>
        </w:rPr>
      </w:pPr>
    </w:p>
    <w:p w14:paraId="0E095AE8" w14:textId="77777777" w:rsidR="00A93D16" w:rsidRPr="006B4C50" w:rsidRDefault="00A93D16" w:rsidP="00A93D16">
      <w:pPr>
        <w:pStyle w:val="Standard"/>
        <w:ind w:left="1417" w:right="1416" w:hanging="709"/>
        <w:rPr>
          <w:sz w:val="22"/>
          <w:szCs w:val="22"/>
        </w:rPr>
      </w:pPr>
      <w:r w:rsidRPr="006B4C50">
        <w:rPr>
          <w:sz w:val="22"/>
          <w:szCs w:val="22"/>
        </w:rPr>
        <w:t xml:space="preserve">Nord : </w:t>
      </w:r>
      <w:r w:rsidRPr="006B4C50">
        <w:rPr>
          <w:color w:val="000000"/>
          <w:sz w:val="22"/>
          <w:szCs w:val="22"/>
        </w:rPr>
        <w:tab/>
        <w:t>1 pompe GRUNDSFOS UPS 50-60</w:t>
      </w:r>
    </w:p>
    <w:p w14:paraId="17F12B1C" w14:textId="77777777" w:rsidR="00A93D16" w:rsidRPr="006B4C50" w:rsidRDefault="00A93D16" w:rsidP="00A93D16">
      <w:pPr>
        <w:pStyle w:val="Standard"/>
        <w:ind w:left="1417" w:right="1416" w:hanging="709"/>
        <w:rPr>
          <w:sz w:val="22"/>
          <w:szCs w:val="22"/>
        </w:rPr>
      </w:pPr>
      <w:r w:rsidRPr="006B4C50">
        <w:rPr>
          <w:color w:val="000000"/>
          <w:sz w:val="22"/>
          <w:szCs w:val="22"/>
        </w:rPr>
        <w:tab/>
        <w:t>1 pompe SALMSON EURAMO XP52</w:t>
      </w:r>
    </w:p>
    <w:p w14:paraId="1A0F86D3" w14:textId="77777777" w:rsidR="00A93D16" w:rsidRPr="006B4C50" w:rsidRDefault="00A93D16" w:rsidP="00A93D16">
      <w:pPr>
        <w:pStyle w:val="Standard"/>
        <w:ind w:left="1417" w:right="1416" w:hanging="709"/>
        <w:rPr>
          <w:sz w:val="22"/>
          <w:szCs w:val="22"/>
        </w:rPr>
      </w:pPr>
      <w:r w:rsidRPr="006B4C50">
        <w:rPr>
          <w:color w:val="000000"/>
          <w:sz w:val="22"/>
          <w:szCs w:val="22"/>
        </w:rPr>
        <w:tab/>
        <w:t>1 vanne 3 voies SAUTER AR 30 W 22</w:t>
      </w:r>
    </w:p>
    <w:p w14:paraId="60B40239" w14:textId="77777777" w:rsidR="00A93D16" w:rsidRPr="006B4C50" w:rsidRDefault="00A93D16" w:rsidP="00A93D16">
      <w:pPr>
        <w:pStyle w:val="Standard"/>
        <w:ind w:left="1417" w:right="1416" w:hanging="709"/>
        <w:rPr>
          <w:sz w:val="22"/>
          <w:szCs w:val="22"/>
        </w:rPr>
      </w:pPr>
      <w:r w:rsidRPr="006B4C50">
        <w:rPr>
          <w:color w:val="000000"/>
          <w:sz w:val="22"/>
          <w:szCs w:val="22"/>
        </w:rPr>
        <w:t xml:space="preserve">Sud : </w:t>
      </w:r>
      <w:r w:rsidRPr="006B4C50">
        <w:rPr>
          <w:color w:val="000000"/>
          <w:sz w:val="22"/>
          <w:szCs w:val="22"/>
        </w:rPr>
        <w:tab/>
        <w:t>1 pompe GRUNDSFOS UPC 50-60</w:t>
      </w:r>
    </w:p>
    <w:p w14:paraId="74C64009" w14:textId="77777777" w:rsidR="00A93D16" w:rsidRPr="006B4C50" w:rsidRDefault="00A93D16" w:rsidP="00A93D16">
      <w:pPr>
        <w:pStyle w:val="Standard"/>
        <w:ind w:left="1417" w:right="1416" w:hanging="709"/>
        <w:rPr>
          <w:sz w:val="22"/>
          <w:szCs w:val="22"/>
        </w:rPr>
      </w:pPr>
      <w:r w:rsidRPr="006B4C50">
        <w:rPr>
          <w:color w:val="000000"/>
          <w:sz w:val="22"/>
          <w:szCs w:val="22"/>
        </w:rPr>
        <w:tab/>
        <w:t>1 pompe GRUNDFOS UMC 50-60</w:t>
      </w:r>
    </w:p>
    <w:p w14:paraId="749398B8" w14:textId="77777777" w:rsidR="00A93D16" w:rsidRPr="006B4C50" w:rsidRDefault="00A93D16" w:rsidP="00A93D16">
      <w:pPr>
        <w:pStyle w:val="Standard"/>
        <w:ind w:left="1417" w:right="1416" w:hanging="709"/>
        <w:rPr>
          <w:color w:val="000000"/>
          <w:sz w:val="22"/>
          <w:szCs w:val="22"/>
        </w:rPr>
      </w:pPr>
      <w:r w:rsidRPr="006B4C50">
        <w:rPr>
          <w:color w:val="000000"/>
          <w:sz w:val="22"/>
          <w:szCs w:val="22"/>
        </w:rPr>
        <w:tab/>
        <w:t>1 vanne 3 voies SAUTER AR 31 W 61</w:t>
      </w:r>
    </w:p>
    <w:p w14:paraId="5D56C9FF" w14:textId="77777777" w:rsidR="00A93D16" w:rsidRPr="006B4C50" w:rsidRDefault="00A93D16" w:rsidP="00A93D16">
      <w:pPr>
        <w:pStyle w:val="Standard"/>
        <w:ind w:left="1417" w:right="1416" w:hanging="709"/>
        <w:rPr>
          <w:i/>
          <w:color w:val="000000"/>
          <w:sz w:val="22"/>
          <w:szCs w:val="22"/>
        </w:rPr>
      </w:pPr>
    </w:p>
    <w:p w14:paraId="65901EEA" w14:textId="77777777" w:rsidR="00A93D16" w:rsidRPr="006B4C50" w:rsidRDefault="00A93D16" w:rsidP="00A93D16">
      <w:pPr>
        <w:pStyle w:val="Standard"/>
        <w:ind w:left="709" w:right="1416" w:hanging="709"/>
        <w:rPr>
          <w:i/>
          <w:sz w:val="22"/>
          <w:szCs w:val="22"/>
        </w:rPr>
      </w:pPr>
    </w:p>
    <w:p w14:paraId="64FEEAB2"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227E99E3" w14:textId="77777777" w:rsidR="00A93D16" w:rsidRPr="006B4C50" w:rsidRDefault="00A93D16" w:rsidP="00A93D16">
      <w:pPr>
        <w:pStyle w:val="Standard"/>
        <w:ind w:left="1134" w:right="1416" w:hanging="1134"/>
        <w:rPr>
          <w:sz w:val="22"/>
          <w:szCs w:val="22"/>
        </w:rPr>
      </w:pPr>
    </w:p>
    <w:p w14:paraId="6DE27087"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w:t>
      </w:r>
      <w:r w:rsidRPr="006B4C50">
        <w:rPr>
          <w:color w:val="CC0000"/>
          <w:sz w:val="22"/>
          <w:szCs w:val="22"/>
        </w:rPr>
        <w:t>5</w:t>
      </w:r>
      <w:r w:rsidRPr="006B4C50">
        <w:rPr>
          <w:sz w:val="22"/>
          <w:szCs w:val="22"/>
        </w:rPr>
        <w:t>D équipé de :</w:t>
      </w:r>
    </w:p>
    <w:p w14:paraId="2303EDCC" w14:textId="77777777" w:rsidR="00A93D16" w:rsidRPr="006B4C50" w:rsidRDefault="00A93D16" w:rsidP="00A93D16">
      <w:pPr>
        <w:pStyle w:val="Standard"/>
        <w:ind w:left="1842" w:right="1416" w:hanging="1134"/>
        <w:rPr>
          <w:sz w:val="22"/>
          <w:szCs w:val="22"/>
        </w:rPr>
      </w:pPr>
      <w:r w:rsidRPr="006B4C50">
        <w:rPr>
          <w:sz w:val="22"/>
          <w:szCs w:val="22"/>
        </w:rPr>
        <w:t xml:space="preserve">. 1 pompe GRUNDFOS UP </w:t>
      </w:r>
      <w:r w:rsidRPr="006B4C50">
        <w:rPr>
          <w:color w:val="000000"/>
          <w:sz w:val="22"/>
          <w:szCs w:val="22"/>
        </w:rPr>
        <w:t>20/45</w:t>
      </w:r>
    </w:p>
    <w:p w14:paraId="68C65D3C"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1CF3B47F"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4C601C9D"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1E36A0E2" w14:textId="77777777" w:rsidR="00A93D16" w:rsidRPr="006B4C50" w:rsidRDefault="00A93D16" w:rsidP="00A93D16">
      <w:pPr>
        <w:pStyle w:val="Standard"/>
        <w:ind w:left="1842" w:right="1416" w:hanging="1134"/>
        <w:rPr>
          <w:sz w:val="22"/>
          <w:szCs w:val="22"/>
        </w:rPr>
      </w:pPr>
      <w:r w:rsidRPr="006B4C50">
        <w:rPr>
          <w:sz w:val="22"/>
          <w:szCs w:val="22"/>
        </w:rPr>
        <w:t>1 régulation Trend IQ 220</w:t>
      </w:r>
    </w:p>
    <w:p w14:paraId="30C6BC85"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533AF98E"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1884A21E"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334C1119" w14:textId="77777777" w:rsidR="00A93D16" w:rsidRPr="006B4C50" w:rsidRDefault="00A93D16" w:rsidP="00A93D16">
      <w:pPr>
        <w:pStyle w:val="Standard"/>
        <w:ind w:left="1842" w:right="1416" w:hanging="1134"/>
        <w:rPr>
          <w:sz w:val="22"/>
          <w:szCs w:val="22"/>
        </w:rPr>
      </w:pPr>
      <w:r w:rsidRPr="006B4C50">
        <w:rPr>
          <w:sz w:val="22"/>
          <w:szCs w:val="22"/>
        </w:rPr>
        <w:t>1 bouteille casse-pression</w:t>
      </w:r>
    </w:p>
    <w:p w14:paraId="0838A867" w14:textId="77777777" w:rsidR="00A93D16" w:rsidRPr="006B4C50" w:rsidRDefault="00A93D16" w:rsidP="00A93D16">
      <w:pPr>
        <w:pStyle w:val="Standard"/>
        <w:ind w:left="1134" w:right="1416" w:hanging="1134"/>
        <w:rPr>
          <w:sz w:val="22"/>
          <w:szCs w:val="22"/>
        </w:rPr>
      </w:pPr>
    </w:p>
    <w:p w14:paraId="00A1335D" w14:textId="77777777" w:rsidR="00A93D16" w:rsidRPr="006B4C50" w:rsidRDefault="00A93D16" w:rsidP="00A93D16">
      <w:pPr>
        <w:pStyle w:val="Standard"/>
        <w:ind w:left="1134" w:right="1416" w:hanging="1134"/>
        <w:rPr>
          <w:sz w:val="22"/>
          <w:szCs w:val="22"/>
        </w:rPr>
      </w:pPr>
    </w:p>
    <w:p w14:paraId="433C3640"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BATIMENT C5</w:t>
      </w:r>
    </w:p>
    <w:p w14:paraId="77FA0951" w14:textId="77777777" w:rsidR="00A93D16" w:rsidRPr="006B4C50" w:rsidRDefault="00A93D16" w:rsidP="00A93D16">
      <w:pPr>
        <w:pStyle w:val="Standard"/>
        <w:ind w:left="1134" w:right="1416" w:hanging="1134"/>
        <w:rPr>
          <w:sz w:val="22"/>
          <w:szCs w:val="22"/>
        </w:rPr>
      </w:pPr>
    </w:p>
    <w:p w14:paraId="4E446C73" w14:textId="77777777" w:rsidR="00A93D16" w:rsidRPr="006B4C50" w:rsidRDefault="00A93D16" w:rsidP="00A93D16">
      <w:pPr>
        <w:pStyle w:val="Standard"/>
        <w:ind w:left="1842" w:right="1416" w:hanging="1134"/>
        <w:rPr>
          <w:sz w:val="22"/>
          <w:szCs w:val="22"/>
        </w:rPr>
      </w:pPr>
      <w:r w:rsidRPr="006B4C50">
        <w:rPr>
          <w:sz w:val="22"/>
          <w:szCs w:val="22"/>
        </w:rPr>
        <w:t>1 ens automate</w:t>
      </w:r>
    </w:p>
    <w:p w14:paraId="320153B7" w14:textId="77777777" w:rsidR="00A93D16" w:rsidRPr="006B4C50" w:rsidRDefault="00A93D16" w:rsidP="00A93D16">
      <w:pPr>
        <w:pStyle w:val="Standard"/>
        <w:ind w:left="1842" w:right="1416" w:hanging="1134"/>
        <w:rPr>
          <w:sz w:val="22"/>
          <w:szCs w:val="22"/>
        </w:rPr>
      </w:pPr>
    </w:p>
    <w:p w14:paraId="77F56872" w14:textId="77777777" w:rsidR="00A93D16" w:rsidRPr="006B4C50" w:rsidRDefault="00A93D16" w:rsidP="00A93D16">
      <w:pPr>
        <w:pStyle w:val="Standard"/>
        <w:ind w:left="1417" w:right="1416" w:hanging="709"/>
        <w:rPr>
          <w:sz w:val="22"/>
          <w:szCs w:val="22"/>
        </w:rPr>
      </w:pPr>
      <w:r w:rsidRPr="006B4C50">
        <w:rPr>
          <w:sz w:val="22"/>
          <w:szCs w:val="22"/>
        </w:rPr>
        <w:t xml:space="preserve">Nord : </w:t>
      </w:r>
      <w:r w:rsidRPr="006B4C50">
        <w:rPr>
          <w:sz w:val="22"/>
          <w:szCs w:val="22"/>
        </w:rPr>
        <w:tab/>
        <w:t>2 pompes GRUNDSFOS UPS 25-50 160</w:t>
      </w:r>
    </w:p>
    <w:p w14:paraId="1CB4DCDF" w14:textId="77777777" w:rsidR="00A93D16" w:rsidRPr="006B4C50" w:rsidRDefault="00A93D16" w:rsidP="00A93D16">
      <w:pPr>
        <w:pStyle w:val="Standard"/>
        <w:ind w:left="1417" w:right="1416" w:hanging="709"/>
        <w:rPr>
          <w:sz w:val="22"/>
          <w:szCs w:val="22"/>
        </w:rPr>
      </w:pPr>
      <w:r w:rsidRPr="006B4C50">
        <w:rPr>
          <w:sz w:val="22"/>
          <w:szCs w:val="22"/>
        </w:rPr>
        <w:tab/>
        <w:t xml:space="preserve">1 vanne 3 voies SAUTER AR </w:t>
      </w:r>
      <w:r w:rsidRPr="006B4C50">
        <w:rPr>
          <w:color w:val="000000"/>
          <w:sz w:val="22"/>
          <w:szCs w:val="22"/>
        </w:rPr>
        <w:t>30 W 22</w:t>
      </w:r>
    </w:p>
    <w:p w14:paraId="618A0970"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r>
      <w:r w:rsidRPr="006B4C50">
        <w:rPr>
          <w:color w:val="000000"/>
          <w:sz w:val="22"/>
          <w:szCs w:val="22"/>
        </w:rPr>
        <w:t>2 pompes GRUNDFOSS ALPHA1 L 25-60-130</w:t>
      </w:r>
    </w:p>
    <w:p w14:paraId="0798F0E5" w14:textId="77777777" w:rsidR="00A93D16" w:rsidRPr="006B4C50" w:rsidRDefault="00A93D16" w:rsidP="00A93D16">
      <w:pPr>
        <w:pStyle w:val="Standard"/>
        <w:ind w:left="1417" w:right="1416" w:hanging="709"/>
        <w:rPr>
          <w:sz w:val="22"/>
          <w:szCs w:val="22"/>
        </w:rPr>
      </w:pPr>
      <w:r w:rsidRPr="006B4C50">
        <w:rPr>
          <w:color w:val="000000"/>
          <w:sz w:val="22"/>
          <w:szCs w:val="22"/>
        </w:rPr>
        <w:tab/>
        <w:t>1 vanne 3 voies SAUTER AR 30 W 22</w:t>
      </w:r>
    </w:p>
    <w:p w14:paraId="115E478D" w14:textId="77777777" w:rsidR="00A93D16" w:rsidRPr="006B4C50" w:rsidRDefault="00A93D16" w:rsidP="00A93D16">
      <w:pPr>
        <w:pStyle w:val="Standard"/>
        <w:ind w:left="1417" w:right="1416" w:hanging="709"/>
        <w:rPr>
          <w:i/>
          <w:sz w:val="22"/>
          <w:szCs w:val="22"/>
        </w:rPr>
      </w:pPr>
    </w:p>
    <w:p w14:paraId="68EBB533" w14:textId="77777777" w:rsidR="00A93D16" w:rsidRPr="006B4C50" w:rsidRDefault="00A93D16" w:rsidP="00A93D16">
      <w:pPr>
        <w:pStyle w:val="Standard"/>
        <w:ind w:left="709" w:right="1416" w:hanging="709"/>
        <w:rPr>
          <w:i/>
          <w:sz w:val="22"/>
          <w:szCs w:val="22"/>
        </w:rPr>
      </w:pPr>
    </w:p>
    <w:p w14:paraId="35936295"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7239CE09" w14:textId="77777777" w:rsidR="00A93D16" w:rsidRPr="006B4C50" w:rsidRDefault="00A93D16" w:rsidP="00A93D16">
      <w:pPr>
        <w:pStyle w:val="Standard"/>
        <w:ind w:left="1134" w:right="1416" w:hanging="1134"/>
        <w:rPr>
          <w:sz w:val="22"/>
          <w:szCs w:val="22"/>
        </w:rPr>
      </w:pPr>
    </w:p>
    <w:p w14:paraId="2EA21C4B" w14:textId="77777777" w:rsidR="00A93D16" w:rsidRPr="006B4C50" w:rsidRDefault="00A93D16" w:rsidP="00A93D16">
      <w:pPr>
        <w:pStyle w:val="Standard"/>
        <w:ind w:left="1842" w:right="1416" w:hanging="1134"/>
        <w:rPr>
          <w:sz w:val="22"/>
          <w:szCs w:val="22"/>
        </w:rPr>
      </w:pPr>
      <w:r w:rsidRPr="006B4C50">
        <w:rPr>
          <w:sz w:val="22"/>
          <w:szCs w:val="22"/>
        </w:rPr>
        <w:t xml:space="preserve">1 échangeur à plaque URANUS </w:t>
      </w:r>
      <w:r w:rsidRPr="006B4C50">
        <w:rPr>
          <w:color w:val="000000"/>
          <w:sz w:val="22"/>
          <w:szCs w:val="22"/>
        </w:rPr>
        <w:t xml:space="preserve">type UBV 119 B </w:t>
      </w:r>
      <w:r w:rsidRPr="006B4C50">
        <w:rPr>
          <w:sz w:val="22"/>
          <w:szCs w:val="22"/>
        </w:rPr>
        <w:t>équipé de :</w:t>
      </w:r>
    </w:p>
    <w:p w14:paraId="1C2427D0" w14:textId="77777777" w:rsidR="00A93D16" w:rsidRPr="006B4C50" w:rsidRDefault="00A93D16" w:rsidP="00A93D16">
      <w:pPr>
        <w:pStyle w:val="Standard"/>
        <w:ind w:left="1842" w:right="1416" w:hanging="1134"/>
        <w:rPr>
          <w:sz w:val="22"/>
          <w:szCs w:val="22"/>
        </w:rPr>
      </w:pPr>
      <w:r w:rsidRPr="006B4C50">
        <w:rPr>
          <w:sz w:val="22"/>
          <w:szCs w:val="22"/>
        </w:rPr>
        <w:t xml:space="preserve">. 1 pompe GRUNDFOS </w:t>
      </w:r>
      <w:r w:rsidRPr="006B4C50">
        <w:rPr>
          <w:color w:val="000000"/>
          <w:sz w:val="22"/>
          <w:szCs w:val="22"/>
        </w:rPr>
        <w:t>UP 20/45</w:t>
      </w:r>
    </w:p>
    <w:p w14:paraId="321823BD"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631FE6F2" w14:textId="77777777" w:rsidR="00A93D16" w:rsidRPr="006B4C50" w:rsidRDefault="00A93D16" w:rsidP="00A93D16">
      <w:pPr>
        <w:pStyle w:val="Standard"/>
        <w:ind w:left="1842" w:right="1416" w:hanging="1134"/>
        <w:rPr>
          <w:sz w:val="22"/>
          <w:szCs w:val="22"/>
        </w:rPr>
      </w:pPr>
      <w:r w:rsidRPr="006B4C50">
        <w:rPr>
          <w:sz w:val="22"/>
          <w:szCs w:val="22"/>
        </w:rPr>
        <w:t xml:space="preserve">. 1 vanne 3 voies </w:t>
      </w:r>
      <w:r w:rsidRPr="006B4C50">
        <w:rPr>
          <w:color w:val="000000"/>
          <w:sz w:val="22"/>
          <w:szCs w:val="22"/>
        </w:rPr>
        <w:t>SAS 61.03</w:t>
      </w:r>
    </w:p>
    <w:p w14:paraId="59EBB139"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41FAB358" w14:textId="77777777" w:rsidR="00A93D16" w:rsidRPr="006B4C50" w:rsidRDefault="00A93D16" w:rsidP="00A93D16">
      <w:pPr>
        <w:pStyle w:val="Standard"/>
        <w:ind w:left="1842" w:right="1416" w:hanging="1134"/>
        <w:rPr>
          <w:sz w:val="22"/>
          <w:szCs w:val="22"/>
        </w:rPr>
      </w:pPr>
      <w:r w:rsidRPr="006B4C50">
        <w:rPr>
          <w:sz w:val="22"/>
          <w:szCs w:val="22"/>
        </w:rPr>
        <w:t>1 régulation Trend IQ 220</w:t>
      </w:r>
    </w:p>
    <w:p w14:paraId="49BF166D"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42CC3D2C"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30539834"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1202C6DB" w14:textId="77777777" w:rsidR="00A93D16" w:rsidRPr="006B4C50" w:rsidRDefault="00A93D16" w:rsidP="00A93D16">
      <w:pPr>
        <w:pStyle w:val="Standard"/>
        <w:ind w:left="1842" w:right="1416" w:hanging="1134"/>
        <w:rPr>
          <w:sz w:val="22"/>
          <w:szCs w:val="22"/>
        </w:rPr>
      </w:pPr>
      <w:r w:rsidRPr="006B4C50">
        <w:rPr>
          <w:sz w:val="22"/>
          <w:szCs w:val="22"/>
        </w:rPr>
        <w:t>1 bouteille casse-pression</w:t>
      </w:r>
    </w:p>
    <w:p w14:paraId="0F93695F" w14:textId="77777777" w:rsidR="00A93D16" w:rsidRPr="006B4C50" w:rsidRDefault="00A93D16" w:rsidP="00A93D16">
      <w:pPr>
        <w:pStyle w:val="Standard"/>
        <w:ind w:left="1134" w:right="1416" w:hanging="1134"/>
        <w:rPr>
          <w:sz w:val="22"/>
          <w:szCs w:val="22"/>
        </w:rPr>
      </w:pPr>
    </w:p>
    <w:p w14:paraId="253E22A0" w14:textId="77777777" w:rsidR="00A93D16" w:rsidRPr="006B4C50" w:rsidRDefault="00A93D16" w:rsidP="00A93D16">
      <w:pPr>
        <w:pStyle w:val="Standard"/>
        <w:ind w:left="1134" w:right="1416" w:hanging="1134"/>
        <w:rPr>
          <w:sz w:val="22"/>
          <w:szCs w:val="22"/>
        </w:rPr>
      </w:pPr>
    </w:p>
    <w:p w14:paraId="5BC3280B"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RESEAUX DE CHALEUR</w:t>
      </w:r>
    </w:p>
    <w:p w14:paraId="68E4189E" w14:textId="77777777" w:rsidR="00A93D16" w:rsidRPr="006B4C50" w:rsidRDefault="00A93D16" w:rsidP="00A93D16">
      <w:pPr>
        <w:pStyle w:val="Standard"/>
        <w:ind w:right="1416"/>
        <w:rPr>
          <w:sz w:val="22"/>
          <w:szCs w:val="22"/>
        </w:rPr>
      </w:pPr>
    </w:p>
    <w:p w14:paraId="11915173" w14:textId="77777777" w:rsidR="00A93D16" w:rsidRPr="006B4C50" w:rsidRDefault="00A93D16" w:rsidP="00A93D16">
      <w:pPr>
        <w:pStyle w:val="Standard"/>
        <w:ind w:right="1416"/>
        <w:rPr>
          <w:sz w:val="22"/>
          <w:szCs w:val="22"/>
        </w:rPr>
      </w:pPr>
      <w:r w:rsidRPr="006B4C50">
        <w:rPr>
          <w:sz w:val="22"/>
          <w:szCs w:val="22"/>
        </w:rPr>
        <w:t>L’ensemble des réseaux de chaleur reliant les bâtiments</w:t>
      </w:r>
    </w:p>
    <w:p w14:paraId="0EEE5969" w14:textId="77777777" w:rsidR="00A93D16" w:rsidRPr="006B4C50" w:rsidRDefault="00A93D16" w:rsidP="00A93D16">
      <w:pPr>
        <w:pStyle w:val="Standard"/>
        <w:ind w:left="1134" w:right="1416" w:hanging="1134"/>
        <w:rPr>
          <w:sz w:val="22"/>
          <w:szCs w:val="22"/>
        </w:rPr>
      </w:pPr>
    </w:p>
    <w:p w14:paraId="68E8C033" w14:textId="77777777" w:rsidR="00A93D16" w:rsidRPr="006B4C50" w:rsidRDefault="00A93D16" w:rsidP="006B4C50">
      <w:pPr>
        <w:pStyle w:val="Titre3"/>
        <w:spacing w:before="0" w:after="0"/>
        <w:ind w:left="643"/>
        <w:rPr>
          <w:sz w:val="22"/>
          <w:szCs w:val="22"/>
        </w:rPr>
      </w:pPr>
      <w:bookmarkStart w:id="32" w:name="_Toc176270288"/>
      <w:bookmarkStart w:id="33" w:name="_Toc189485638"/>
      <w:r w:rsidRPr="006B4C50">
        <w:rPr>
          <w:sz w:val="22"/>
          <w:szCs w:val="22"/>
        </w:rPr>
        <w:t>Ensemble D :</w:t>
      </w:r>
      <w:bookmarkEnd w:id="32"/>
      <w:bookmarkEnd w:id="33"/>
    </w:p>
    <w:p w14:paraId="44224110" w14:textId="77777777" w:rsidR="00A93D16" w:rsidRPr="006B4C50" w:rsidRDefault="00A93D16" w:rsidP="00A93D16">
      <w:pPr>
        <w:pStyle w:val="Standard"/>
        <w:ind w:left="1134" w:right="1416" w:hanging="1134"/>
        <w:rPr>
          <w:sz w:val="22"/>
          <w:szCs w:val="22"/>
        </w:rPr>
      </w:pPr>
    </w:p>
    <w:p w14:paraId="7126E929" w14:textId="77777777" w:rsidR="00A93D16" w:rsidRPr="006B4C50" w:rsidRDefault="00A93D16" w:rsidP="00A93D16">
      <w:pPr>
        <w:pStyle w:val="Standard"/>
        <w:ind w:left="1134" w:right="1416" w:hanging="1134"/>
        <w:rPr>
          <w:sz w:val="22"/>
          <w:szCs w:val="22"/>
        </w:rPr>
      </w:pPr>
    </w:p>
    <w:p w14:paraId="7CCBCEBD" w14:textId="77777777" w:rsidR="00A93D16" w:rsidRPr="006B4C50" w:rsidRDefault="00A93D16" w:rsidP="00A93D16">
      <w:pPr>
        <w:rPr>
          <w:sz w:val="22"/>
          <w:szCs w:val="22"/>
        </w:rPr>
      </w:pPr>
      <w:bookmarkStart w:id="34" w:name="Bookmark3"/>
      <w:bookmarkStart w:id="35" w:name="_Toc176270289"/>
      <w:r w:rsidRPr="006B4C50">
        <w:rPr>
          <w:sz w:val="22"/>
          <w:szCs w:val="22"/>
        </w:rPr>
        <w:t>CHAUFFERIE D</w:t>
      </w:r>
      <w:bookmarkEnd w:id="34"/>
      <w:bookmarkEnd w:id="35"/>
    </w:p>
    <w:p w14:paraId="31C72AD0" w14:textId="77777777" w:rsidR="00A93D16" w:rsidRPr="006B4C50" w:rsidRDefault="00A93D16" w:rsidP="00A93D16">
      <w:pPr>
        <w:pStyle w:val="Standard"/>
        <w:ind w:left="1134" w:right="1416" w:hanging="1134"/>
        <w:rPr>
          <w:sz w:val="22"/>
          <w:szCs w:val="22"/>
        </w:rPr>
      </w:pPr>
    </w:p>
    <w:p w14:paraId="40C234AB"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 xml:space="preserve">1 chaudière REMEHA OD 14B (498 kW) </w:t>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t>1994</w:t>
      </w:r>
    </w:p>
    <w:p w14:paraId="756B6C6B"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 xml:space="preserve">1 brûleur mixte WEISHAUPT GL3 1 </w:t>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t>1993</w:t>
      </w:r>
    </w:p>
    <w:p w14:paraId="352B3F15"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condenseur REMEHA ECO type 14B  27-47 kW</w:t>
      </w:r>
    </w:p>
    <w:p w14:paraId="571FC5FE" w14:textId="77777777" w:rsidR="00A93D16" w:rsidRPr="006B4C50" w:rsidRDefault="00A93D16" w:rsidP="00A93D16">
      <w:pPr>
        <w:pStyle w:val="Standard"/>
        <w:ind w:left="1842" w:right="708" w:hanging="1134"/>
        <w:rPr>
          <w:sz w:val="22"/>
          <w:szCs w:val="22"/>
        </w:rPr>
      </w:pPr>
      <w:r w:rsidRPr="006B4C50">
        <w:rPr>
          <w:color w:val="000000"/>
          <w:sz w:val="22"/>
          <w:szCs w:val="22"/>
        </w:rPr>
        <w:t>1 pompe récupérateur GRUNDFOS UMC 50/30</w:t>
      </w:r>
    </w:p>
    <w:p w14:paraId="78FB9868" w14:textId="77777777" w:rsidR="00A93D16" w:rsidRPr="006B4C50" w:rsidRDefault="00A93D16" w:rsidP="00A93D16">
      <w:pPr>
        <w:pStyle w:val="Standard"/>
        <w:ind w:left="1842" w:right="708" w:hanging="1134"/>
        <w:rPr>
          <w:sz w:val="22"/>
          <w:szCs w:val="22"/>
        </w:rPr>
      </w:pPr>
      <w:r w:rsidRPr="006B4C50">
        <w:rPr>
          <w:color w:val="000000"/>
          <w:sz w:val="22"/>
          <w:szCs w:val="22"/>
        </w:rPr>
        <w:t>1 pompe de charge chaud. GRUNDFOS MAGNA1</w:t>
      </w:r>
    </w:p>
    <w:p w14:paraId="6712C6A3"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chaudière DE DIETRICH GT430 – 365-495 kW</w:t>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t>2007</w:t>
      </w:r>
    </w:p>
    <w:p w14:paraId="565B5AF7" w14:textId="77777777" w:rsidR="00A93D16" w:rsidRPr="00125324" w:rsidRDefault="00A93D16" w:rsidP="00A93D16">
      <w:pPr>
        <w:pStyle w:val="Standard"/>
        <w:ind w:left="1842" w:right="708" w:hanging="1134"/>
        <w:rPr>
          <w:color w:val="000000"/>
          <w:sz w:val="22"/>
          <w:szCs w:val="22"/>
          <w:lang w:val="de-DE"/>
        </w:rPr>
      </w:pPr>
      <w:r w:rsidRPr="00125324">
        <w:rPr>
          <w:color w:val="000000"/>
          <w:sz w:val="22"/>
          <w:szCs w:val="22"/>
          <w:lang w:val="de-DE"/>
        </w:rPr>
        <w:t>1 brûleur WEISHAUPT WM G10/3A 75/630 kW</w:t>
      </w:r>
      <w:r w:rsidRPr="00125324">
        <w:rPr>
          <w:color w:val="000000"/>
          <w:sz w:val="22"/>
          <w:szCs w:val="22"/>
          <w:lang w:val="de-DE"/>
        </w:rPr>
        <w:tab/>
      </w:r>
      <w:r w:rsidRPr="00125324">
        <w:rPr>
          <w:color w:val="000000"/>
          <w:sz w:val="22"/>
          <w:szCs w:val="22"/>
          <w:lang w:val="de-DE"/>
        </w:rPr>
        <w:tab/>
      </w:r>
      <w:r w:rsidRPr="00125324">
        <w:rPr>
          <w:color w:val="000000"/>
          <w:sz w:val="22"/>
          <w:szCs w:val="22"/>
          <w:lang w:val="de-DE"/>
        </w:rPr>
        <w:tab/>
      </w:r>
      <w:r w:rsidRPr="00125324">
        <w:rPr>
          <w:color w:val="000000"/>
          <w:sz w:val="22"/>
          <w:szCs w:val="22"/>
          <w:lang w:val="de-DE"/>
        </w:rPr>
        <w:lastRenderedPageBreak/>
        <w:tab/>
        <w:t>2012</w:t>
      </w:r>
    </w:p>
    <w:p w14:paraId="09BDAA53" w14:textId="77777777" w:rsidR="00A93D16" w:rsidRPr="006B4C50" w:rsidRDefault="00A93D16" w:rsidP="00A93D16">
      <w:pPr>
        <w:pStyle w:val="Standard"/>
        <w:ind w:left="1842" w:right="708" w:hanging="1134"/>
        <w:rPr>
          <w:sz w:val="22"/>
          <w:szCs w:val="22"/>
        </w:rPr>
      </w:pPr>
      <w:r w:rsidRPr="006B4C50">
        <w:rPr>
          <w:color w:val="000000"/>
          <w:sz w:val="22"/>
          <w:szCs w:val="22"/>
        </w:rPr>
        <w:t>1 pompe de charge chaud. GRUNDFOS UPS 80-30 F</w:t>
      </w:r>
    </w:p>
    <w:p w14:paraId="4C3BD78B" w14:textId="77777777" w:rsidR="00A93D16" w:rsidRPr="006B4C50" w:rsidRDefault="00A93D16" w:rsidP="00A93D16">
      <w:pPr>
        <w:pStyle w:val="Standard"/>
        <w:ind w:left="1842" w:right="708" w:hanging="1134"/>
        <w:rPr>
          <w:sz w:val="22"/>
          <w:szCs w:val="22"/>
        </w:rPr>
      </w:pPr>
      <w:r w:rsidRPr="006B4C50">
        <w:rPr>
          <w:color w:val="000000"/>
          <w:sz w:val="22"/>
          <w:szCs w:val="22"/>
        </w:rPr>
        <w:t>1 pompe primaire SALMSON NSB 50-200</w:t>
      </w:r>
    </w:p>
    <w:p w14:paraId="2EC8BB7A"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pompe primaire GRUNDFOS MAGNA1 80-120F</w:t>
      </w:r>
    </w:p>
    <w:p w14:paraId="65CCF1D6" w14:textId="77777777" w:rsidR="00A93D16" w:rsidRPr="006B4C50" w:rsidRDefault="00A93D16" w:rsidP="00A93D16">
      <w:pPr>
        <w:pStyle w:val="Standard"/>
        <w:ind w:left="1842" w:right="708" w:hanging="1134"/>
        <w:rPr>
          <w:sz w:val="22"/>
          <w:szCs w:val="22"/>
        </w:rPr>
      </w:pPr>
      <w:r w:rsidRPr="006B4C50">
        <w:rPr>
          <w:color w:val="000000"/>
          <w:sz w:val="22"/>
          <w:szCs w:val="22"/>
        </w:rPr>
        <w:t>1 module d’expansion PNEUMATEX COMPRESSO CU500,6</w:t>
      </w:r>
      <w:r w:rsidRPr="006B4C50">
        <w:rPr>
          <w:color w:val="000000"/>
          <w:sz w:val="22"/>
          <w:szCs w:val="22"/>
        </w:rPr>
        <w:tab/>
      </w:r>
      <w:r w:rsidRPr="006B4C50">
        <w:rPr>
          <w:color w:val="000000"/>
          <w:sz w:val="22"/>
          <w:szCs w:val="22"/>
        </w:rPr>
        <w:tab/>
      </w:r>
    </w:p>
    <w:p w14:paraId="026699A1"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compteur calories KAMSTRUP Multical III</w:t>
      </w:r>
    </w:p>
    <w:p w14:paraId="352064C5"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armoire télégestion</w:t>
      </w:r>
    </w:p>
    <w:p w14:paraId="36C6A4A6"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armoire électrique</w:t>
      </w:r>
    </w:p>
    <w:p w14:paraId="7DA73EEE"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disconnecteur contrôlable type BA WATTS</w:t>
      </w:r>
    </w:p>
    <w:p w14:paraId="14262D5F"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citerne fioul provisoire</w:t>
      </w:r>
    </w:p>
    <w:p w14:paraId="17A74133" w14:textId="77777777" w:rsidR="00A93D16" w:rsidRPr="006B4C50" w:rsidRDefault="00A93D16" w:rsidP="00A93D16">
      <w:pPr>
        <w:pStyle w:val="Standard"/>
        <w:ind w:left="1842" w:right="708" w:hanging="1134"/>
        <w:rPr>
          <w:color w:val="000000"/>
          <w:sz w:val="22"/>
          <w:szCs w:val="22"/>
        </w:rPr>
      </w:pPr>
      <w:r w:rsidRPr="006B4C50">
        <w:rPr>
          <w:color w:val="000000"/>
          <w:sz w:val="22"/>
          <w:szCs w:val="22"/>
        </w:rPr>
        <w:t>1 compteur gaz</w:t>
      </w:r>
    </w:p>
    <w:p w14:paraId="067CF109" w14:textId="77777777" w:rsidR="00A93D16" w:rsidRPr="006B4C50" w:rsidRDefault="00A93D16" w:rsidP="00A93D16">
      <w:pPr>
        <w:pStyle w:val="Standard"/>
        <w:ind w:left="1134" w:right="1416" w:hanging="1134"/>
        <w:rPr>
          <w:color w:val="000000"/>
          <w:sz w:val="22"/>
          <w:szCs w:val="22"/>
        </w:rPr>
      </w:pPr>
    </w:p>
    <w:p w14:paraId="02379FE5" w14:textId="77777777" w:rsidR="00A93D16" w:rsidRPr="006B4C50" w:rsidRDefault="00A93D16" w:rsidP="00A93D16">
      <w:pPr>
        <w:pStyle w:val="Standard"/>
        <w:ind w:left="1134" w:right="1416" w:hanging="1134"/>
        <w:rPr>
          <w:color w:val="000000"/>
          <w:sz w:val="22"/>
          <w:szCs w:val="22"/>
        </w:rPr>
      </w:pPr>
    </w:p>
    <w:p w14:paraId="2AFDBB75" w14:textId="77777777" w:rsidR="00A93D16" w:rsidRPr="006B4C50" w:rsidRDefault="00A93D16" w:rsidP="00A93D16">
      <w:pPr>
        <w:pStyle w:val="Standard"/>
        <w:ind w:left="1134" w:right="1416" w:hanging="1134"/>
        <w:rPr>
          <w:b/>
          <w:i/>
          <w:color w:val="000000"/>
          <w:sz w:val="22"/>
          <w:szCs w:val="22"/>
          <w:u w:val="single"/>
        </w:rPr>
      </w:pPr>
      <w:r w:rsidRPr="006B4C50">
        <w:rPr>
          <w:b/>
          <w:i/>
          <w:color w:val="000000"/>
          <w:sz w:val="22"/>
          <w:szCs w:val="22"/>
          <w:u w:val="single"/>
        </w:rPr>
        <w:t>CIRCUIT EST</w:t>
      </w:r>
    </w:p>
    <w:p w14:paraId="630D31E0" w14:textId="77777777" w:rsidR="00A93D16" w:rsidRPr="006B4C50" w:rsidRDefault="00A93D16" w:rsidP="00A93D16">
      <w:pPr>
        <w:pStyle w:val="Standard"/>
        <w:ind w:left="1134" w:right="1416" w:hanging="1134"/>
        <w:rPr>
          <w:color w:val="000000"/>
          <w:sz w:val="22"/>
          <w:szCs w:val="22"/>
        </w:rPr>
      </w:pPr>
    </w:p>
    <w:p w14:paraId="0C3F3BF7"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pompes GRUNDFOS ALPHA1 L 32-40</w:t>
      </w:r>
    </w:p>
    <w:p w14:paraId="70EC212F"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SIEMENS SQK 33</w:t>
      </w:r>
    </w:p>
    <w:p w14:paraId="2DC1F998" w14:textId="77777777" w:rsidR="00A93D16" w:rsidRPr="006B4C50" w:rsidRDefault="00A93D16" w:rsidP="00A93D16">
      <w:pPr>
        <w:pStyle w:val="Standard"/>
        <w:ind w:left="1134" w:right="1416" w:hanging="1134"/>
        <w:rPr>
          <w:sz w:val="22"/>
          <w:szCs w:val="22"/>
        </w:rPr>
      </w:pPr>
    </w:p>
    <w:p w14:paraId="0590F6E4" w14:textId="77777777" w:rsidR="00A93D16" w:rsidRPr="006B4C50" w:rsidRDefault="00A93D16" w:rsidP="00A93D16">
      <w:pPr>
        <w:pStyle w:val="Standard"/>
        <w:ind w:left="1134" w:right="1416" w:hanging="1134"/>
        <w:rPr>
          <w:sz w:val="22"/>
          <w:szCs w:val="22"/>
        </w:rPr>
      </w:pPr>
    </w:p>
    <w:p w14:paraId="255C44EC"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CIRCUIT OUEST</w:t>
      </w:r>
    </w:p>
    <w:p w14:paraId="5FCCDF22" w14:textId="77777777" w:rsidR="00A93D16" w:rsidRPr="006B4C50" w:rsidRDefault="00A93D16" w:rsidP="00A93D16">
      <w:pPr>
        <w:pStyle w:val="Standard"/>
        <w:ind w:left="1134" w:right="1416" w:hanging="1134"/>
        <w:rPr>
          <w:sz w:val="22"/>
          <w:szCs w:val="22"/>
        </w:rPr>
      </w:pPr>
    </w:p>
    <w:p w14:paraId="51990D8B"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pompes GRUNDFOS ALPHA1 L 32-40</w:t>
      </w:r>
    </w:p>
    <w:p w14:paraId="77A96070"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SIEMENS SQK 33</w:t>
      </w:r>
    </w:p>
    <w:p w14:paraId="37E5ABD0" w14:textId="77777777" w:rsidR="00A93D16" w:rsidRPr="006B4C50" w:rsidRDefault="00A93D16" w:rsidP="00A93D16">
      <w:pPr>
        <w:pStyle w:val="Standard"/>
        <w:ind w:left="1842" w:right="1416" w:hanging="1134"/>
        <w:rPr>
          <w:sz w:val="22"/>
          <w:szCs w:val="22"/>
        </w:rPr>
      </w:pPr>
    </w:p>
    <w:p w14:paraId="00FD1F9C" w14:textId="77777777" w:rsidR="00A93D16" w:rsidRPr="006B4C50" w:rsidRDefault="00A93D16" w:rsidP="00A93D16">
      <w:pPr>
        <w:pStyle w:val="Standard"/>
        <w:ind w:left="1134" w:right="1416" w:hanging="1134"/>
        <w:rPr>
          <w:sz w:val="22"/>
          <w:szCs w:val="22"/>
        </w:rPr>
      </w:pPr>
    </w:p>
    <w:p w14:paraId="09B25D5F"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SOUS-STATION D2</w:t>
      </w:r>
    </w:p>
    <w:p w14:paraId="1AB4B3BF" w14:textId="77777777" w:rsidR="00A93D16" w:rsidRPr="006B4C50" w:rsidRDefault="00A93D16" w:rsidP="00A93D16">
      <w:pPr>
        <w:pStyle w:val="Standard"/>
        <w:ind w:left="1134" w:right="1416" w:hanging="1134"/>
        <w:rPr>
          <w:sz w:val="22"/>
          <w:szCs w:val="22"/>
        </w:rPr>
      </w:pPr>
    </w:p>
    <w:p w14:paraId="21606823" w14:textId="77777777" w:rsidR="00A93D16" w:rsidRPr="006B4C50" w:rsidRDefault="00A93D16" w:rsidP="00A93D16">
      <w:pPr>
        <w:pStyle w:val="Standard"/>
        <w:ind w:left="1842" w:right="1416" w:hanging="1134"/>
        <w:rPr>
          <w:sz w:val="22"/>
          <w:szCs w:val="22"/>
        </w:rPr>
      </w:pPr>
      <w:r w:rsidRPr="006B4C50">
        <w:rPr>
          <w:sz w:val="22"/>
          <w:szCs w:val="22"/>
        </w:rPr>
        <w:t>1 ens automates</w:t>
      </w:r>
    </w:p>
    <w:p w14:paraId="0A87DC53" w14:textId="77777777" w:rsidR="00A93D16" w:rsidRPr="006B4C50" w:rsidRDefault="00A93D16" w:rsidP="00A93D16">
      <w:pPr>
        <w:pStyle w:val="Standard"/>
        <w:ind w:left="1842" w:right="1416" w:hanging="1134"/>
        <w:rPr>
          <w:sz w:val="22"/>
          <w:szCs w:val="22"/>
        </w:rPr>
      </w:pPr>
      <w:r w:rsidRPr="006B4C50">
        <w:rPr>
          <w:sz w:val="22"/>
          <w:szCs w:val="22"/>
        </w:rPr>
        <w:t>2 vannes 3 voies LANDIS ET GYR SQH 1 - 1977</w:t>
      </w:r>
    </w:p>
    <w:p w14:paraId="191C1091" w14:textId="77777777" w:rsidR="00A93D16" w:rsidRPr="006B4C50" w:rsidRDefault="00A93D16" w:rsidP="00A93D16">
      <w:pPr>
        <w:pStyle w:val="Standard"/>
        <w:ind w:left="1417" w:right="1416" w:hanging="709"/>
        <w:rPr>
          <w:i/>
          <w:sz w:val="22"/>
          <w:szCs w:val="22"/>
        </w:rPr>
      </w:pPr>
    </w:p>
    <w:p w14:paraId="64B4538B" w14:textId="77777777" w:rsidR="00A93D16" w:rsidRPr="006B4C50" w:rsidRDefault="00A93D16" w:rsidP="00A93D16">
      <w:pPr>
        <w:pStyle w:val="Standard"/>
        <w:ind w:left="1417" w:right="1416" w:hanging="709"/>
        <w:rPr>
          <w:sz w:val="22"/>
          <w:szCs w:val="22"/>
        </w:rPr>
      </w:pPr>
      <w:r w:rsidRPr="006B4C50">
        <w:rPr>
          <w:sz w:val="22"/>
          <w:szCs w:val="22"/>
        </w:rPr>
        <w:t xml:space="preserve">Nord : </w:t>
      </w:r>
      <w:r w:rsidRPr="006B4C50">
        <w:rPr>
          <w:sz w:val="22"/>
          <w:szCs w:val="22"/>
        </w:rPr>
        <w:tab/>
        <w:t>1 pompe double GRUNDFOS UPSD 40/60 - 1992</w:t>
      </w:r>
    </w:p>
    <w:p w14:paraId="74F5DAEA" w14:textId="77777777" w:rsidR="00A93D16" w:rsidRPr="006B4C50" w:rsidRDefault="00A93D16" w:rsidP="00A93D16">
      <w:pPr>
        <w:pStyle w:val="Standard"/>
        <w:ind w:left="1417" w:right="1416" w:hanging="709"/>
        <w:rPr>
          <w:sz w:val="22"/>
          <w:szCs w:val="22"/>
        </w:rPr>
      </w:pPr>
      <w:r w:rsidRPr="006B4C50">
        <w:rPr>
          <w:sz w:val="22"/>
          <w:szCs w:val="22"/>
        </w:rPr>
        <w:t>Sud :</w:t>
      </w:r>
      <w:r w:rsidRPr="006B4C50">
        <w:rPr>
          <w:sz w:val="22"/>
          <w:szCs w:val="22"/>
        </w:rPr>
        <w:tab/>
        <w:t>1 pompe double GRUNDFOS UPSD 40/60 - 1993</w:t>
      </w:r>
    </w:p>
    <w:p w14:paraId="16DC3C3F" w14:textId="77777777" w:rsidR="00A93D16" w:rsidRPr="006B4C50" w:rsidRDefault="00A93D16" w:rsidP="00A93D16">
      <w:pPr>
        <w:pStyle w:val="Standard"/>
        <w:ind w:left="709" w:right="1416" w:hanging="709"/>
        <w:rPr>
          <w:i/>
          <w:sz w:val="22"/>
          <w:szCs w:val="22"/>
        </w:rPr>
      </w:pPr>
    </w:p>
    <w:p w14:paraId="19FFEC78" w14:textId="77777777" w:rsidR="00A93D16" w:rsidRPr="006B4C50" w:rsidRDefault="00A93D16" w:rsidP="00A93D16">
      <w:pPr>
        <w:pStyle w:val="Standard"/>
        <w:ind w:left="709" w:right="1416" w:hanging="709"/>
        <w:rPr>
          <w:i/>
          <w:sz w:val="22"/>
          <w:szCs w:val="22"/>
        </w:rPr>
      </w:pPr>
    </w:p>
    <w:p w14:paraId="0A1F7830"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74526C93" w14:textId="77777777" w:rsidR="00A93D16" w:rsidRPr="006B4C50" w:rsidRDefault="00A93D16" w:rsidP="00A93D16">
      <w:pPr>
        <w:pStyle w:val="Standard"/>
        <w:ind w:left="1134" w:right="1416" w:hanging="1134"/>
        <w:rPr>
          <w:sz w:val="22"/>
          <w:szCs w:val="22"/>
        </w:rPr>
      </w:pPr>
    </w:p>
    <w:p w14:paraId="191C4AE0"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6D71366F"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2B422FF8"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25370973"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4B7237C6"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77D28D34" w14:textId="77777777" w:rsidR="00A93D16" w:rsidRPr="006B4C50" w:rsidRDefault="00A93D16" w:rsidP="00A93D16">
      <w:pPr>
        <w:pStyle w:val="Standard"/>
        <w:ind w:left="1842" w:right="1416" w:hanging="1134"/>
        <w:rPr>
          <w:sz w:val="22"/>
          <w:szCs w:val="22"/>
        </w:rPr>
      </w:pPr>
      <w:r w:rsidRPr="006B4C50">
        <w:rPr>
          <w:sz w:val="22"/>
          <w:szCs w:val="22"/>
        </w:rPr>
        <w:t>1 régulation Trend IQ 220</w:t>
      </w:r>
    </w:p>
    <w:p w14:paraId="638001C5"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40D0C266"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23BEA91C"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646A59C8" w14:textId="77777777" w:rsidR="00A93D16" w:rsidRPr="006B4C50" w:rsidRDefault="00A93D16" w:rsidP="00A93D16">
      <w:pPr>
        <w:pStyle w:val="Standard"/>
        <w:ind w:left="1134" w:right="1416" w:hanging="1134"/>
        <w:rPr>
          <w:sz w:val="22"/>
          <w:szCs w:val="22"/>
        </w:rPr>
      </w:pPr>
    </w:p>
    <w:p w14:paraId="5F0339DA" w14:textId="77777777" w:rsidR="00A93D16" w:rsidRPr="006B4C50" w:rsidRDefault="00A93D16" w:rsidP="00A93D16">
      <w:pPr>
        <w:pStyle w:val="Standard"/>
        <w:ind w:left="1134" w:hanging="1134"/>
        <w:rPr>
          <w:b/>
          <w:i/>
          <w:sz w:val="22"/>
          <w:szCs w:val="22"/>
          <w:u w:val="single"/>
        </w:rPr>
      </w:pPr>
    </w:p>
    <w:p w14:paraId="19CF4520" w14:textId="77777777" w:rsidR="00A93D16" w:rsidRPr="006B4C50" w:rsidRDefault="00A93D16" w:rsidP="00A93D16">
      <w:pPr>
        <w:pStyle w:val="Standard"/>
        <w:ind w:left="1134" w:hanging="1134"/>
        <w:rPr>
          <w:b/>
          <w:i/>
          <w:sz w:val="22"/>
          <w:szCs w:val="22"/>
          <w:u w:val="single"/>
        </w:rPr>
      </w:pPr>
      <w:r w:rsidRPr="006B4C50">
        <w:rPr>
          <w:b/>
          <w:i/>
          <w:sz w:val="22"/>
          <w:szCs w:val="22"/>
          <w:u w:val="single"/>
        </w:rPr>
        <w:t>SOUS-STATION D3</w:t>
      </w:r>
    </w:p>
    <w:p w14:paraId="3F9BA9CD" w14:textId="77777777" w:rsidR="00A93D16" w:rsidRPr="006B4C50" w:rsidRDefault="00A93D16" w:rsidP="00A93D16">
      <w:pPr>
        <w:pStyle w:val="Standard"/>
        <w:ind w:left="1134" w:right="1416" w:hanging="1134"/>
        <w:rPr>
          <w:sz w:val="22"/>
          <w:szCs w:val="22"/>
        </w:rPr>
      </w:pPr>
    </w:p>
    <w:p w14:paraId="51CDFAC2" w14:textId="77777777" w:rsidR="00A93D16" w:rsidRPr="006B4C50" w:rsidRDefault="00A93D16" w:rsidP="00A93D16">
      <w:pPr>
        <w:pStyle w:val="Standard"/>
        <w:ind w:left="1842" w:right="1416" w:hanging="1134"/>
        <w:rPr>
          <w:sz w:val="22"/>
          <w:szCs w:val="22"/>
        </w:rPr>
      </w:pPr>
      <w:r w:rsidRPr="006B4C50">
        <w:rPr>
          <w:sz w:val="22"/>
          <w:szCs w:val="22"/>
        </w:rPr>
        <w:t>1 ens automates</w:t>
      </w:r>
    </w:p>
    <w:p w14:paraId="6619C3C9" w14:textId="77777777" w:rsidR="00A93D16" w:rsidRPr="006B4C50" w:rsidRDefault="00A93D16" w:rsidP="00A93D16">
      <w:pPr>
        <w:pStyle w:val="Standard"/>
        <w:ind w:left="1842" w:right="1416" w:hanging="1134"/>
        <w:rPr>
          <w:sz w:val="22"/>
          <w:szCs w:val="22"/>
        </w:rPr>
      </w:pPr>
      <w:r w:rsidRPr="006B4C50">
        <w:rPr>
          <w:sz w:val="22"/>
          <w:szCs w:val="22"/>
        </w:rPr>
        <w:t>2 vannes 3 voies LANDIS ET GYR SQH 1 - 1978</w:t>
      </w:r>
    </w:p>
    <w:p w14:paraId="0578D1A9" w14:textId="77777777" w:rsidR="00A93D16" w:rsidRPr="006B4C50" w:rsidRDefault="00A93D16" w:rsidP="00A93D16">
      <w:pPr>
        <w:pStyle w:val="Standard"/>
        <w:ind w:left="1842" w:right="1416" w:hanging="1134"/>
        <w:rPr>
          <w:sz w:val="22"/>
          <w:szCs w:val="22"/>
        </w:rPr>
      </w:pPr>
    </w:p>
    <w:p w14:paraId="070FF97E" w14:textId="77777777" w:rsidR="00A93D16" w:rsidRPr="006B4C50" w:rsidRDefault="00A93D16" w:rsidP="00A93D16">
      <w:pPr>
        <w:pStyle w:val="Standard"/>
        <w:ind w:left="1417" w:right="1416" w:hanging="709"/>
        <w:rPr>
          <w:sz w:val="22"/>
          <w:szCs w:val="22"/>
        </w:rPr>
      </w:pPr>
      <w:r w:rsidRPr="006B4C50">
        <w:rPr>
          <w:sz w:val="22"/>
          <w:szCs w:val="22"/>
        </w:rPr>
        <w:t xml:space="preserve">Nord : </w:t>
      </w:r>
      <w:r w:rsidRPr="006B4C50">
        <w:rPr>
          <w:sz w:val="22"/>
          <w:szCs w:val="22"/>
        </w:rPr>
        <w:tab/>
        <w:t>1 pompe double GRUNDFOS UPSD 40/60 - 1992</w:t>
      </w:r>
    </w:p>
    <w:p w14:paraId="0AE319FD"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t>1 pompe double GRUNDFOS UPSD 40/60 - 1994</w:t>
      </w:r>
    </w:p>
    <w:p w14:paraId="4568AFC3" w14:textId="77777777" w:rsidR="00A93D16" w:rsidRPr="006B4C50" w:rsidRDefault="00A93D16" w:rsidP="00A93D16">
      <w:pPr>
        <w:pStyle w:val="Standard"/>
        <w:ind w:left="709" w:right="1416" w:hanging="709"/>
        <w:rPr>
          <w:i/>
          <w:sz w:val="22"/>
          <w:szCs w:val="22"/>
        </w:rPr>
      </w:pPr>
    </w:p>
    <w:p w14:paraId="5C2BB629" w14:textId="77777777" w:rsidR="00A93D16" w:rsidRPr="006B4C50" w:rsidRDefault="00A93D16" w:rsidP="00A93D16">
      <w:pPr>
        <w:pStyle w:val="Standard"/>
        <w:ind w:left="1134" w:hanging="1134"/>
        <w:rPr>
          <w:sz w:val="22"/>
          <w:szCs w:val="22"/>
        </w:rPr>
      </w:pPr>
    </w:p>
    <w:p w14:paraId="13F8396F" w14:textId="77777777" w:rsidR="00A93D16" w:rsidRPr="006B4C50" w:rsidRDefault="00A93D16" w:rsidP="00A93D16">
      <w:pPr>
        <w:pStyle w:val="Standard"/>
        <w:ind w:left="1134" w:right="1416" w:hanging="1134"/>
        <w:rPr>
          <w:b/>
          <w:i/>
          <w:sz w:val="22"/>
          <w:szCs w:val="22"/>
          <w:u w:val="single"/>
        </w:rPr>
      </w:pPr>
    </w:p>
    <w:p w14:paraId="34C01870" w14:textId="77777777" w:rsidR="00A93D16" w:rsidRPr="006B4C50" w:rsidRDefault="00A93D16" w:rsidP="00A93D16">
      <w:pPr>
        <w:pStyle w:val="Standard"/>
        <w:ind w:left="1134" w:right="1416" w:hanging="1134"/>
        <w:rPr>
          <w:b/>
          <w:i/>
          <w:sz w:val="22"/>
          <w:szCs w:val="22"/>
          <w:u w:val="single"/>
        </w:rPr>
      </w:pPr>
    </w:p>
    <w:p w14:paraId="4876549B"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lastRenderedPageBreak/>
        <w:t>PRODUCTION ECS</w:t>
      </w:r>
    </w:p>
    <w:p w14:paraId="7E98A8EE" w14:textId="77777777" w:rsidR="00A93D16" w:rsidRPr="006B4C50" w:rsidRDefault="00A93D16" w:rsidP="00A93D16">
      <w:pPr>
        <w:pStyle w:val="Standard"/>
        <w:ind w:left="1134" w:right="1416" w:hanging="1134"/>
        <w:rPr>
          <w:sz w:val="22"/>
          <w:szCs w:val="22"/>
        </w:rPr>
      </w:pPr>
    </w:p>
    <w:p w14:paraId="41959E82"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23EEB85F"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1823D182"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31291629"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1043E3A3"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1780954C" w14:textId="77777777" w:rsidR="00A93D16" w:rsidRPr="006B4C50" w:rsidRDefault="00A93D16" w:rsidP="00A93D16">
      <w:pPr>
        <w:pStyle w:val="Standard"/>
        <w:ind w:left="1842" w:right="1416" w:hanging="1134"/>
        <w:rPr>
          <w:sz w:val="22"/>
          <w:szCs w:val="22"/>
        </w:rPr>
      </w:pPr>
      <w:r w:rsidRPr="006B4C50">
        <w:rPr>
          <w:sz w:val="22"/>
          <w:szCs w:val="22"/>
        </w:rPr>
        <w:t>1 régulation Trend IQ 220</w:t>
      </w:r>
    </w:p>
    <w:p w14:paraId="3AEC371D"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130B1759"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2B8B7392"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1FDD7165" w14:textId="77777777" w:rsidR="00A93D16" w:rsidRPr="006B4C50" w:rsidRDefault="00A93D16" w:rsidP="00A93D16">
      <w:pPr>
        <w:pStyle w:val="Standard"/>
        <w:ind w:left="1134" w:hanging="1134"/>
        <w:rPr>
          <w:sz w:val="22"/>
          <w:szCs w:val="22"/>
        </w:rPr>
      </w:pPr>
    </w:p>
    <w:p w14:paraId="0D5402DD" w14:textId="77777777" w:rsidR="00A93D16" w:rsidRPr="006B4C50" w:rsidRDefault="00A93D16" w:rsidP="00A93D16">
      <w:pPr>
        <w:pStyle w:val="Standard"/>
        <w:ind w:left="1134" w:hanging="1134"/>
        <w:rPr>
          <w:sz w:val="22"/>
          <w:szCs w:val="22"/>
        </w:rPr>
      </w:pPr>
    </w:p>
    <w:p w14:paraId="6AFEA396" w14:textId="77777777" w:rsidR="00A93D16" w:rsidRPr="006B4C50" w:rsidRDefault="00A93D16" w:rsidP="00A93D16">
      <w:pPr>
        <w:pStyle w:val="Standard"/>
        <w:ind w:left="1134" w:hanging="1134"/>
        <w:rPr>
          <w:b/>
          <w:i/>
          <w:sz w:val="22"/>
          <w:szCs w:val="22"/>
          <w:u w:val="single"/>
        </w:rPr>
      </w:pPr>
      <w:r w:rsidRPr="006B4C50">
        <w:rPr>
          <w:b/>
          <w:i/>
          <w:sz w:val="22"/>
          <w:szCs w:val="22"/>
          <w:u w:val="single"/>
        </w:rPr>
        <w:t>SOUS-STATION D4</w:t>
      </w:r>
    </w:p>
    <w:p w14:paraId="45D6A063" w14:textId="77777777" w:rsidR="00A93D16" w:rsidRPr="006B4C50" w:rsidRDefault="00A93D16" w:rsidP="00A93D16">
      <w:pPr>
        <w:pStyle w:val="Standard"/>
        <w:ind w:left="1134" w:right="1416" w:hanging="1134"/>
        <w:rPr>
          <w:sz w:val="22"/>
          <w:szCs w:val="22"/>
        </w:rPr>
      </w:pPr>
    </w:p>
    <w:p w14:paraId="55D3C936" w14:textId="77777777" w:rsidR="00A93D16" w:rsidRPr="006B4C50" w:rsidRDefault="00A93D16" w:rsidP="00A93D16">
      <w:pPr>
        <w:pStyle w:val="Standard"/>
        <w:ind w:left="1842" w:right="1416" w:hanging="1134"/>
        <w:rPr>
          <w:sz w:val="22"/>
          <w:szCs w:val="22"/>
        </w:rPr>
      </w:pPr>
      <w:r w:rsidRPr="006B4C50">
        <w:rPr>
          <w:sz w:val="22"/>
          <w:szCs w:val="22"/>
        </w:rPr>
        <w:t>1 ens automates</w:t>
      </w:r>
    </w:p>
    <w:p w14:paraId="38DAEEE4" w14:textId="77777777" w:rsidR="00A93D16" w:rsidRPr="006B4C50" w:rsidRDefault="00A93D16" w:rsidP="00A93D16">
      <w:pPr>
        <w:pStyle w:val="Standard"/>
        <w:ind w:left="1842" w:right="1416" w:hanging="1134"/>
        <w:rPr>
          <w:sz w:val="22"/>
          <w:szCs w:val="22"/>
        </w:rPr>
      </w:pPr>
      <w:r w:rsidRPr="006B4C50">
        <w:rPr>
          <w:sz w:val="22"/>
          <w:szCs w:val="22"/>
        </w:rPr>
        <w:t>2 vannes 3 voies LANDIS ET GYR SQH 1 - 1971</w:t>
      </w:r>
    </w:p>
    <w:p w14:paraId="420B653D" w14:textId="77777777" w:rsidR="00A93D16" w:rsidRPr="006B4C50" w:rsidRDefault="00A93D16" w:rsidP="00A93D16">
      <w:pPr>
        <w:pStyle w:val="Standard"/>
        <w:ind w:left="1417" w:right="1416" w:hanging="709"/>
        <w:rPr>
          <w:sz w:val="22"/>
          <w:szCs w:val="22"/>
        </w:rPr>
      </w:pPr>
      <w:r w:rsidRPr="006B4C50">
        <w:rPr>
          <w:sz w:val="22"/>
          <w:szCs w:val="22"/>
        </w:rPr>
        <w:t xml:space="preserve">Nord : </w:t>
      </w:r>
      <w:r w:rsidRPr="006B4C50">
        <w:rPr>
          <w:sz w:val="22"/>
          <w:szCs w:val="22"/>
        </w:rPr>
        <w:tab/>
        <w:t>1 pompe double GRUNDFOS UPSD 32/80 - 1992</w:t>
      </w:r>
    </w:p>
    <w:p w14:paraId="4A37A8C8" w14:textId="77777777" w:rsidR="00A93D16" w:rsidRPr="006B4C50" w:rsidRDefault="00A93D16" w:rsidP="00A93D16">
      <w:pPr>
        <w:pStyle w:val="Standard"/>
        <w:ind w:left="1417" w:right="1416" w:hanging="709"/>
        <w:rPr>
          <w:sz w:val="22"/>
          <w:szCs w:val="22"/>
        </w:rPr>
      </w:pPr>
      <w:r w:rsidRPr="006B4C50">
        <w:rPr>
          <w:sz w:val="22"/>
          <w:szCs w:val="22"/>
        </w:rPr>
        <w:t xml:space="preserve">Sud : </w:t>
      </w:r>
      <w:r w:rsidRPr="006B4C50">
        <w:rPr>
          <w:sz w:val="22"/>
          <w:szCs w:val="22"/>
        </w:rPr>
        <w:tab/>
        <w:t>1 pompe double GRUNDFOS UPSD 32/80 - 1994</w:t>
      </w:r>
    </w:p>
    <w:p w14:paraId="5452CF68" w14:textId="77777777" w:rsidR="00A93D16" w:rsidRPr="006B4C50" w:rsidRDefault="00A93D16" w:rsidP="00A93D16">
      <w:pPr>
        <w:pStyle w:val="Standard"/>
        <w:ind w:left="709" w:right="1416" w:hanging="709"/>
        <w:rPr>
          <w:i/>
          <w:sz w:val="22"/>
          <w:szCs w:val="22"/>
        </w:rPr>
      </w:pPr>
    </w:p>
    <w:p w14:paraId="07EB9EF4" w14:textId="77777777" w:rsidR="00A93D16" w:rsidRPr="006B4C50" w:rsidRDefault="00A93D16" w:rsidP="00A93D16">
      <w:pPr>
        <w:pStyle w:val="Retraitnormal"/>
        <w:rPr>
          <w:sz w:val="22"/>
          <w:szCs w:val="22"/>
        </w:rPr>
      </w:pPr>
    </w:p>
    <w:p w14:paraId="753DA5C5"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590D5A12" w14:textId="77777777" w:rsidR="00A93D16" w:rsidRPr="006B4C50" w:rsidRDefault="00A93D16" w:rsidP="00A93D16">
      <w:pPr>
        <w:pStyle w:val="Standard"/>
        <w:ind w:left="1134" w:right="1416" w:hanging="1134"/>
        <w:rPr>
          <w:sz w:val="22"/>
          <w:szCs w:val="22"/>
        </w:rPr>
      </w:pPr>
    </w:p>
    <w:p w14:paraId="704546C4" w14:textId="77777777" w:rsidR="00A93D16" w:rsidRPr="006B4C50" w:rsidRDefault="00A93D16" w:rsidP="00A93D16">
      <w:pPr>
        <w:pStyle w:val="Standard"/>
        <w:ind w:left="1842" w:right="1416" w:hanging="1134"/>
        <w:rPr>
          <w:sz w:val="22"/>
          <w:szCs w:val="22"/>
        </w:rPr>
      </w:pPr>
      <w:r w:rsidRPr="006B4C50">
        <w:rPr>
          <w:sz w:val="22"/>
          <w:szCs w:val="22"/>
        </w:rPr>
        <w:t>1 échangeur à plaque URANUS type UJV 11SD équipé de :</w:t>
      </w:r>
    </w:p>
    <w:p w14:paraId="2CB8D26D" w14:textId="77777777" w:rsidR="00A93D16" w:rsidRPr="006B4C50" w:rsidRDefault="00A93D16" w:rsidP="00A93D16">
      <w:pPr>
        <w:pStyle w:val="Standard"/>
        <w:ind w:left="1842" w:right="1416" w:hanging="1134"/>
        <w:rPr>
          <w:sz w:val="22"/>
          <w:szCs w:val="22"/>
        </w:rPr>
      </w:pPr>
      <w:r w:rsidRPr="006B4C50">
        <w:rPr>
          <w:sz w:val="22"/>
          <w:szCs w:val="22"/>
        </w:rPr>
        <w:t>. 1 pompe GRUNDFOS UP 25/55</w:t>
      </w:r>
    </w:p>
    <w:p w14:paraId="496D77F0"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80</w:t>
      </w:r>
    </w:p>
    <w:p w14:paraId="079F11F3" w14:textId="77777777" w:rsidR="00A93D16" w:rsidRPr="006B4C50" w:rsidRDefault="00A93D16" w:rsidP="00A93D16">
      <w:pPr>
        <w:pStyle w:val="Standard"/>
        <w:ind w:left="1842" w:right="1416" w:hanging="1134"/>
        <w:rPr>
          <w:sz w:val="22"/>
          <w:szCs w:val="22"/>
        </w:rPr>
      </w:pPr>
      <w:r w:rsidRPr="006B4C50">
        <w:rPr>
          <w:sz w:val="22"/>
          <w:szCs w:val="22"/>
        </w:rPr>
        <w:t>. 1 vanne 3 voies SQX 62C</w:t>
      </w:r>
    </w:p>
    <w:p w14:paraId="7C804FFF" w14:textId="77777777" w:rsidR="00A93D16" w:rsidRPr="006B4C50" w:rsidRDefault="00A93D16" w:rsidP="00A93D16">
      <w:pPr>
        <w:pStyle w:val="Standard"/>
        <w:ind w:left="1842" w:right="1416" w:hanging="1134"/>
        <w:rPr>
          <w:sz w:val="22"/>
          <w:szCs w:val="22"/>
        </w:rPr>
      </w:pPr>
      <w:r w:rsidRPr="006B4C50">
        <w:rPr>
          <w:sz w:val="22"/>
          <w:szCs w:val="22"/>
        </w:rPr>
        <w:t>1 armoire électrique</w:t>
      </w:r>
    </w:p>
    <w:p w14:paraId="6189D6BB" w14:textId="77777777" w:rsidR="00A93D16" w:rsidRPr="006B4C50" w:rsidRDefault="00A93D16" w:rsidP="00A93D16">
      <w:pPr>
        <w:pStyle w:val="Standard"/>
        <w:ind w:left="1842" w:right="1416" w:hanging="1134"/>
        <w:rPr>
          <w:sz w:val="22"/>
          <w:szCs w:val="22"/>
        </w:rPr>
      </w:pPr>
      <w:r w:rsidRPr="006B4C50">
        <w:rPr>
          <w:sz w:val="22"/>
          <w:szCs w:val="22"/>
        </w:rPr>
        <w:t>1 régulation</w:t>
      </w:r>
    </w:p>
    <w:p w14:paraId="7FFFAFC0"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0F066791"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03BFE13F"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7330F0DF" w14:textId="77777777" w:rsidR="00A93D16" w:rsidRPr="006B4C50" w:rsidRDefault="00A93D16" w:rsidP="00A93D16">
      <w:pPr>
        <w:pStyle w:val="Standard"/>
        <w:ind w:left="1134" w:hanging="1134"/>
        <w:rPr>
          <w:sz w:val="22"/>
          <w:szCs w:val="22"/>
        </w:rPr>
      </w:pPr>
    </w:p>
    <w:p w14:paraId="379583B0" w14:textId="77777777" w:rsidR="00A93D16" w:rsidRPr="006B4C50" w:rsidRDefault="00A93D16" w:rsidP="00A93D16">
      <w:pPr>
        <w:pStyle w:val="Standard"/>
        <w:ind w:left="1134" w:hanging="1134"/>
        <w:rPr>
          <w:sz w:val="22"/>
          <w:szCs w:val="22"/>
        </w:rPr>
      </w:pPr>
    </w:p>
    <w:p w14:paraId="7DE9C755" w14:textId="77777777" w:rsidR="00A93D16" w:rsidRPr="006B4C50" w:rsidRDefault="00A93D16" w:rsidP="00A93D16">
      <w:pPr>
        <w:pStyle w:val="Standard"/>
        <w:ind w:left="1134" w:right="1416" w:hanging="1134"/>
        <w:rPr>
          <w:sz w:val="22"/>
          <w:szCs w:val="22"/>
        </w:rPr>
      </w:pPr>
    </w:p>
    <w:p w14:paraId="0C910443"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RESEAUX DE CHALEUR</w:t>
      </w:r>
    </w:p>
    <w:p w14:paraId="325D45E6" w14:textId="77777777" w:rsidR="00A93D16" w:rsidRPr="006B4C50" w:rsidRDefault="00A93D16" w:rsidP="00A93D16">
      <w:pPr>
        <w:pStyle w:val="Standard"/>
        <w:ind w:right="1416"/>
        <w:rPr>
          <w:sz w:val="22"/>
          <w:szCs w:val="22"/>
        </w:rPr>
      </w:pPr>
    </w:p>
    <w:p w14:paraId="3F4F4DF0" w14:textId="77777777" w:rsidR="00A93D16" w:rsidRPr="006B4C50" w:rsidRDefault="00A93D16" w:rsidP="00A93D16">
      <w:pPr>
        <w:pStyle w:val="Standard"/>
        <w:ind w:right="1416"/>
        <w:rPr>
          <w:sz w:val="22"/>
          <w:szCs w:val="22"/>
        </w:rPr>
      </w:pPr>
      <w:r w:rsidRPr="006B4C50">
        <w:rPr>
          <w:sz w:val="22"/>
          <w:szCs w:val="22"/>
        </w:rPr>
        <w:t>L’ensemble des réseaux de chaleur reliant les bâtiments</w:t>
      </w:r>
    </w:p>
    <w:p w14:paraId="606DD1AB" w14:textId="77777777" w:rsidR="00A93D16" w:rsidRPr="006B4C50" w:rsidRDefault="00A93D16" w:rsidP="00A93D16">
      <w:pPr>
        <w:pStyle w:val="Standard"/>
        <w:ind w:left="1134" w:hanging="1134"/>
        <w:rPr>
          <w:sz w:val="22"/>
          <w:szCs w:val="22"/>
        </w:rPr>
      </w:pPr>
    </w:p>
    <w:p w14:paraId="70117305" w14:textId="77777777" w:rsidR="00A93D16" w:rsidRPr="006B4C50" w:rsidRDefault="00A93D16" w:rsidP="00A93D16">
      <w:pPr>
        <w:pStyle w:val="Standard"/>
        <w:ind w:left="1134" w:hanging="1134"/>
        <w:rPr>
          <w:sz w:val="22"/>
          <w:szCs w:val="22"/>
        </w:rPr>
      </w:pPr>
      <w:bookmarkStart w:id="36" w:name="Bookmark4"/>
      <w:r w:rsidRPr="006B4C50">
        <w:rPr>
          <w:b/>
          <w:i/>
          <w:sz w:val="22"/>
          <w:szCs w:val="22"/>
          <w:u w:val="single"/>
        </w:rPr>
        <w:t xml:space="preserve">CHAUFFERIE </w:t>
      </w:r>
      <w:bookmarkEnd w:id="36"/>
      <w:r w:rsidRPr="006B4C50">
        <w:rPr>
          <w:b/>
          <w:i/>
          <w:sz w:val="22"/>
          <w:szCs w:val="22"/>
          <w:u w:val="single"/>
        </w:rPr>
        <w:t>UHA</w:t>
      </w:r>
    </w:p>
    <w:p w14:paraId="68768837" w14:textId="77777777" w:rsidR="00A93D16" w:rsidRPr="006B4C50" w:rsidRDefault="00A93D16" w:rsidP="00A93D16">
      <w:pPr>
        <w:pStyle w:val="Standard"/>
        <w:ind w:right="1416"/>
        <w:rPr>
          <w:b/>
          <w:i/>
          <w:sz w:val="22"/>
          <w:szCs w:val="22"/>
          <w:u w:val="single"/>
        </w:rPr>
      </w:pPr>
    </w:p>
    <w:p w14:paraId="26549A7F" w14:textId="77777777" w:rsidR="00A93D16" w:rsidRPr="006B4C50" w:rsidRDefault="00A93D16" w:rsidP="00A93D16">
      <w:pPr>
        <w:pStyle w:val="Standard"/>
        <w:ind w:left="708" w:right="1416"/>
        <w:rPr>
          <w:color w:val="000000"/>
          <w:sz w:val="22"/>
          <w:szCs w:val="22"/>
        </w:rPr>
      </w:pPr>
      <w:r w:rsidRPr="006B4C50">
        <w:rPr>
          <w:color w:val="000000"/>
          <w:sz w:val="22"/>
          <w:szCs w:val="22"/>
        </w:rPr>
        <w:t>1 chaudière VIESSMANN VITOPLEX 100 SX 1  438kW  2003</w:t>
      </w:r>
    </w:p>
    <w:p w14:paraId="16B7BEEC" w14:textId="77777777" w:rsidR="00A93D16" w:rsidRPr="006B4C50" w:rsidRDefault="00A93D16" w:rsidP="00A93D16">
      <w:pPr>
        <w:pStyle w:val="Standard"/>
        <w:ind w:left="708" w:right="1416"/>
        <w:rPr>
          <w:sz w:val="22"/>
          <w:szCs w:val="22"/>
        </w:rPr>
      </w:pPr>
      <w:r w:rsidRPr="006B4C50">
        <w:rPr>
          <w:color w:val="000000"/>
          <w:sz w:val="22"/>
          <w:szCs w:val="22"/>
        </w:rPr>
        <w:t>1 brûleur CUENOD C43-54 Gx 507  310-540 kW</w:t>
      </w:r>
      <w:r w:rsidRPr="006B4C50">
        <w:rPr>
          <w:color w:val="000000"/>
          <w:sz w:val="22"/>
          <w:szCs w:val="22"/>
        </w:rPr>
        <w:tab/>
        <w:t>2003</w:t>
      </w:r>
    </w:p>
    <w:p w14:paraId="222433D6" w14:textId="77777777" w:rsidR="00A93D16" w:rsidRPr="006B4C50" w:rsidRDefault="00A93D16" w:rsidP="00A93D16">
      <w:pPr>
        <w:pStyle w:val="Standard"/>
        <w:ind w:left="708" w:right="1416"/>
        <w:rPr>
          <w:sz w:val="22"/>
          <w:szCs w:val="22"/>
        </w:rPr>
      </w:pPr>
      <w:r w:rsidRPr="006B4C50">
        <w:rPr>
          <w:color w:val="000000"/>
          <w:sz w:val="22"/>
          <w:szCs w:val="22"/>
        </w:rPr>
        <w:t>1 pompe de charge GRUNDFOS MAGNA1 100-60 F</w:t>
      </w:r>
    </w:p>
    <w:p w14:paraId="61E552E3" w14:textId="77777777" w:rsidR="00A93D16" w:rsidRPr="006B4C50" w:rsidRDefault="00A93D16" w:rsidP="00A93D16">
      <w:pPr>
        <w:pStyle w:val="Standard"/>
        <w:ind w:left="708" w:right="1416"/>
        <w:rPr>
          <w:color w:val="000000"/>
          <w:sz w:val="22"/>
          <w:szCs w:val="22"/>
        </w:rPr>
      </w:pPr>
      <w:r w:rsidRPr="006B4C50">
        <w:rPr>
          <w:color w:val="000000"/>
          <w:sz w:val="22"/>
          <w:szCs w:val="22"/>
        </w:rPr>
        <w:t>1 chaudière WEISHAUPT à condensation WTC-GB-250A</w:t>
      </w:r>
    </w:p>
    <w:p w14:paraId="35A9A682" w14:textId="77777777" w:rsidR="00A93D16" w:rsidRPr="006B4C50" w:rsidRDefault="00A93D16" w:rsidP="00A93D16">
      <w:pPr>
        <w:pStyle w:val="Standard"/>
        <w:ind w:left="708" w:right="1416"/>
        <w:rPr>
          <w:color w:val="000000"/>
          <w:sz w:val="22"/>
          <w:szCs w:val="22"/>
        </w:rPr>
      </w:pPr>
      <w:r w:rsidRPr="006B4C50">
        <w:rPr>
          <w:color w:val="000000"/>
          <w:sz w:val="22"/>
          <w:szCs w:val="22"/>
        </w:rPr>
        <w:t>1 pompe de recyclage GRUNDFOS UMC 100-60</w:t>
      </w:r>
    </w:p>
    <w:p w14:paraId="48658D1D" w14:textId="77777777" w:rsidR="00A93D16" w:rsidRPr="006B4C50" w:rsidRDefault="00A93D16" w:rsidP="00A93D16">
      <w:pPr>
        <w:pStyle w:val="Standard"/>
        <w:ind w:left="708" w:right="1416"/>
        <w:rPr>
          <w:sz w:val="22"/>
          <w:szCs w:val="22"/>
        </w:rPr>
      </w:pPr>
      <w:r w:rsidRPr="006B4C50">
        <w:rPr>
          <w:color w:val="000000"/>
          <w:sz w:val="22"/>
          <w:szCs w:val="22"/>
        </w:rPr>
        <w:t>1 pompe double primaire LOWARA ECOCIRC XLD 65-80 F</w:t>
      </w:r>
    </w:p>
    <w:p w14:paraId="7AE35ABD" w14:textId="77777777" w:rsidR="00A93D16" w:rsidRPr="006B4C50" w:rsidRDefault="00A93D16" w:rsidP="00A93D16">
      <w:pPr>
        <w:pStyle w:val="Standard"/>
        <w:ind w:left="708" w:right="1416"/>
        <w:rPr>
          <w:color w:val="000000"/>
          <w:sz w:val="22"/>
          <w:szCs w:val="22"/>
        </w:rPr>
      </w:pPr>
      <w:r w:rsidRPr="006B4C50">
        <w:rPr>
          <w:color w:val="000000"/>
          <w:sz w:val="22"/>
          <w:szCs w:val="22"/>
        </w:rPr>
        <w:t>1 compteur calories KAMSTRUP Multical III</w:t>
      </w:r>
    </w:p>
    <w:p w14:paraId="7F1CF041" w14:textId="77777777" w:rsidR="00A93D16" w:rsidRPr="006B4C50" w:rsidRDefault="00A93D16" w:rsidP="00A93D16">
      <w:pPr>
        <w:pStyle w:val="Standard"/>
        <w:ind w:left="708" w:right="1416"/>
        <w:rPr>
          <w:color w:val="000000"/>
          <w:sz w:val="22"/>
          <w:szCs w:val="22"/>
        </w:rPr>
      </w:pPr>
      <w:r w:rsidRPr="006B4C50">
        <w:rPr>
          <w:color w:val="000000"/>
          <w:sz w:val="22"/>
          <w:szCs w:val="22"/>
        </w:rPr>
        <w:t>1 armoire télégestion THORN JEL UC 8000</w:t>
      </w:r>
    </w:p>
    <w:p w14:paraId="1439E786" w14:textId="77777777" w:rsidR="00A93D16" w:rsidRPr="006B4C50" w:rsidRDefault="00A93D16" w:rsidP="00A93D16">
      <w:pPr>
        <w:pStyle w:val="Standard"/>
        <w:ind w:left="708" w:right="1416"/>
        <w:rPr>
          <w:color w:val="000000"/>
          <w:sz w:val="22"/>
          <w:szCs w:val="22"/>
        </w:rPr>
      </w:pPr>
      <w:r w:rsidRPr="006B4C50">
        <w:rPr>
          <w:color w:val="000000"/>
          <w:sz w:val="22"/>
          <w:szCs w:val="22"/>
        </w:rPr>
        <w:t>1 armoire électrique</w:t>
      </w:r>
    </w:p>
    <w:p w14:paraId="0C73C78A" w14:textId="77777777" w:rsidR="00A93D16" w:rsidRPr="006B4C50" w:rsidRDefault="00A93D16" w:rsidP="00A93D16">
      <w:pPr>
        <w:pStyle w:val="Standard"/>
        <w:ind w:left="708" w:right="1416"/>
        <w:rPr>
          <w:color w:val="000000"/>
          <w:sz w:val="22"/>
          <w:szCs w:val="22"/>
        </w:rPr>
      </w:pPr>
      <w:r w:rsidRPr="006B4C50">
        <w:rPr>
          <w:color w:val="000000"/>
          <w:sz w:val="22"/>
          <w:szCs w:val="22"/>
        </w:rPr>
        <w:t>1 PNEUMATEX Automat 1000 litres 1972</w:t>
      </w:r>
    </w:p>
    <w:p w14:paraId="50BAB407" w14:textId="77777777" w:rsidR="00A93D16" w:rsidRPr="006B4C50" w:rsidRDefault="00A93D16" w:rsidP="00A93D16">
      <w:pPr>
        <w:pStyle w:val="Standard"/>
        <w:ind w:left="708" w:right="1416"/>
        <w:rPr>
          <w:color w:val="000000"/>
          <w:sz w:val="22"/>
          <w:szCs w:val="22"/>
        </w:rPr>
      </w:pPr>
      <w:r w:rsidRPr="006B4C50">
        <w:rPr>
          <w:color w:val="000000"/>
          <w:sz w:val="22"/>
          <w:szCs w:val="22"/>
        </w:rPr>
        <w:t>1 compteur gaz</w:t>
      </w:r>
    </w:p>
    <w:p w14:paraId="2599418B" w14:textId="77777777" w:rsidR="00A93D16" w:rsidRPr="006B4C50" w:rsidRDefault="00A93D16" w:rsidP="00A93D16">
      <w:pPr>
        <w:pStyle w:val="Standard"/>
        <w:ind w:left="708" w:right="1416"/>
        <w:rPr>
          <w:sz w:val="22"/>
          <w:szCs w:val="22"/>
        </w:rPr>
      </w:pPr>
      <w:r w:rsidRPr="006B4C50">
        <w:rPr>
          <w:color w:val="000000"/>
          <w:sz w:val="22"/>
          <w:szCs w:val="22"/>
        </w:rPr>
        <w:t>1 pot à boue équipé d'une pompe LOWARA ECOCIRC XL</w:t>
      </w:r>
      <w:r w:rsidRPr="006B4C50">
        <w:rPr>
          <w:color w:val="CC0000"/>
          <w:sz w:val="22"/>
          <w:szCs w:val="22"/>
        </w:rPr>
        <w:t xml:space="preserve"> </w:t>
      </w:r>
      <w:r w:rsidRPr="006B4C50">
        <w:rPr>
          <w:color w:val="000000"/>
          <w:sz w:val="22"/>
          <w:szCs w:val="22"/>
        </w:rPr>
        <w:t>32-80</w:t>
      </w:r>
    </w:p>
    <w:p w14:paraId="0374328A" w14:textId="77777777" w:rsidR="00A93D16" w:rsidRDefault="00A93D16" w:rsidP="00A93D16">
      <w:pPr>
        <w:pStyle w:val="Standard"/>
        <w:ind w:left="708" w:right="1416"/>
        <w:rPr>
          <w:sz w:val="22"/>
          <w:szCs w:val="22"/>
        </w:rPr>
      </w:pPr>
    </w:p>
    <w:p w14:paraId="11638FCA" w14:textId="77777777" w:rsidR="006B4C50" w:rsidRPr="006B4C50" w:rsidRDefault="006B4C50" w:rsidP="00A93D16">
      <w:pPr>
        <w:pStyle w:val="Standard"/>
        <w:ind w:left="708" w:right="1416"/>
        <w:rPr>
          <w:sz w:val="22"/>
          <w:szCs w:val="22"/>
        </w:rPr>
      </w:pPr>
    </w:p>
    <w:p w14:paraId="1BC37EB9" w14:textId="77777777" w:rsidR="00A93D16" w:rsidRPr="006B4C50" w:rsidRDefault="00A93D16" w:rsidP="00A93D16">
      <w:pPr>
        <w:pStyle w:val="Standard"/>
        <w:ind w:left="708" w:right="1416"/>
        <w:rPr>
          <w:sz w:val="22"/>
          <w:szCs w:val="22"/>
        </w:rPr>
      </w:pPr>
    </w:p>
    <w:p w14:paraId="35E14797"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PRODUCTION ECS</w:t>
      </w:r>
    </w:p>
    <w:p w14:paraId="1E84312B" w14:textId="77777777" w:rsidR="00A93D16" w:rsidRPr="006B4C50" w:rsidRDefault="00A93D16" w:rsidP="00A93D16">
      <w:pPr>
        <w:pStyle w:val="Standard"/>
        <w:ind w:left="1134" w:right="1416" w:hanging="1134"/>
        <w:rPr>
          <w:sz w:val="22"/>
          <w:szCs w:val="22"/>
        </w:rPr>
      </w:pPr>
    </w:p>
    <w:p w14:paraId="505EF2C5" w14:textId="77777777" w:rsidR="00A93D16" w:rsidRPr="006B4C50" w:rsidRDefault="00A93D16" w:rsidP="00A93D16">
      <w:pPr>
        <w:pStyle w:val="Standard"/>
        <w:ind w:left="1842" w:right="1416" w:hanging="1134"/>
        <w:rPr>
          <w:sz w:val="22"/>
          <w:szCs w:val="22"/>
        </w:rPr>
      </w:pPr>
      <w:r w:rsidRPr="006B4C50">
        <w:rPr>
          <w:sz w:val="22"/>
          <w:szCs w:val="22"/>
        </w:rPr>
        <w:lastRenderedPageBreak/>
        <w:t xml:space="preserve">1 échangeur à plaque URANUS type UJV </w:t>
      </w:r>
      <w:r w:rsidRPr="006B4C50">
        <w:rPr>
          <w:color w:val="000000"/>
          <w:sz w:val="22"/>
          <w:szCs w:val="22"/>
        </w:rPr>
        <w:t>325 S</w:t>
      </w:r>
      <w:r w:rsidRPr="006B4C50">
        <w:rPr>
          <w:sz w:val="22"/>
          <w:szCs w:val="22"/>
        </w:rPr>
        <w:t>D</w:t>
      </w:r>
    </w:p>
    <w:p w14:paraId="65945997" w14:textId="77777777" w:rsidR="00A93D16" w:rsidRPr="006B4C50" w:rsidRDefault="00A93D16" w:rsidP="00A93D16">
      <w:pPr>
        <w:pStyle w:val="Standard"/>
        <w:ind w:left="1842" w:right="1416" w:hanging="1134"/>
        <w:rPr>
          <w:sz w:val="22"/>
          <w:szCs w:val="22"/>
        </w:rPr>
      </w:pPr>
      <w:r w:rsidRPr="006B4C50">
        <w:rPr>
          <w:sz w:val="22"/>
          <w:szCs w:val="22"/>
        </w:rPr>
        <w:t xml:space="preserve">. 1 pompe GRUNDFOS </w:t>
      </w:r>
      <w:r w:rsidRPr="006B4C50">
        <w:rPr>
          <w:color w:val="000000"/>
          <w:sz w:val="22"/>
          <w:szCs w:val="22"/>
        </w:rPr>
        <w:t>MAGNA1 25-60 N 180</w:t>
      </w:r>
    </w:p>
    <w:p w14:paraId="073DD086" w14:textId="77777777" w:rsidR="00A93D16" w:rsidRPr="006B4C50" w:rsidRDefault="00A93D16" w:rsidP="00A93D16">
      <w:pPr>
        <w:pStyle w:val="Standard"/>
        <w:ind w:left="1842" w:right="1416" w:hanging="1134"/>
        <w:rPr>
          <w:sz w:val="22"/>
          <w:szCs w:val="22"/>
        </w:rPr>
      </w:pPr>
      <w:r w:rsidRPr="006B4C50">
        <w:rPr>
          <w:sz w:val="22"/>
          <w:szCs w:val="22"/>
        </w:rPr>
        <w:t>. 1 pompe double de chauffage GRUNDFOS UPSD 32 120</w:t>
      </w:r>
    </w:p>
    <w:p w14:paraId="69754FE9" w14:textId="77777777" w:rsidR="00A93D16" w:rsidRPr="006B4C50" w:rsidRDefault="00A93D16" w:rsidP="00A93D16">
      <w:pPr>
        <w:pStyle w:val="Standard"/>
        <w:ind w:left="1842" w:right="1416" w:hanging="1134"/>
        <w:rPr>
          <w:sz w:val="22"/>
          <w:szCs w:val="22"/>
        </w:rPr>
      </w:pPr>
      <w:r w:rsidRPr="006B4C50">
        <w:rPr>
          <w:sz w:val="22"/>
          <w:szCs w:val="22"/>
        </w:rPr>
        <w:t>. 1 vanne 3 voies SIEMENS  SQX 62</w:t>
      </w:r>
    </w:p>
    <w:p w14:paraId="5487966E" w14:textId="77777777" w:rsidR="00A93D16" w:rsidRPr="006B4C50" w:rsidRDefault="00A93D16" w:rsidP="00A93D16">
      <w:pPr>
        <w:pStyle w:val="Standard"/>
        <w:ind w:left="1842" w:right="1416" w:hanging="1134"/>
        <w:rPr>
          <w:sz w:val="22"/>
          <w:szCs w:val="22"/>
        </w:rPr>
      </w:pPr>
      <w:r w:rsidRPr="006B4C50">
        <w:rPr>
          <w:sz w:val="22"/>
          <w:szCs w:val="22"/>
        </w:rPr>
        <w:t>1 régulation Trend IQ</w:t>
      </w:r>
      <w:r w:rsidRPr="006B4C50">
        <w:rPr>
          <w:color w:val="CC0000"/>
          <w:sz w:val="22"/>
          <w:szCs w:val="22"/>
        </w:rPr>
        <w:t xml:space="preserve"> </w:t>
      </w:r>
      <w:r w:rsidRPr="006B4C50">
        <w:rPr>
          <w:color w:val="000000"/>
          <w:sz w:val="22"/>
          <w:szCs w:val="22"/>
        </w:rPr>
        <w:t>4</w:t>
      </w:r>
    </w:p>
    <w:p w14:paraId="70A2CC4E" w14:textId="77777777" w:rsidR="00A93D16" w:rsidRPr="006B4C50" w:rsidRDefault="00A93D16" w:rsidP="00A93D16">
      <w:pPr>
        <w:pStyle w:val="Standard"/>
        <w:ind w:left="1842" w:right="1416" w:hanging="1134"/>
        <w:rPr>
          <w:sz w:val="22"/>
          <w:szCs w:val="22"/>
        </w:rPr>
      </w:pPr>
      <w:r w:rsidRPr="006B4C50">
        <w:rPr>
          <w:sz w:val="22"/>
          <w:szCs w:val="22"/>
        </w:rPr>
        <w:t>1 filtre sur eau froide</w:t>
      </w:r>
    </w:p>
    <w:p w14:paraId="3084BE14" w14:textId="77777777" w:rsidR="00A93D16" w:rsidRPr="006B4C50" w:rsidRDefault="00A93D16" w:rsidP="00A93D16">
      <w:pPr>
        <w:pStyle w:val="Standard"/>
        <w:ind w:left="1842" w:right="1416" w:hanging="1134"/>
        <w:rPr>
          <w:sz w:val="22"/>
          <w:szCs w:val="22"/>
        </w:rPr>
      </w:pPr>
      <w:r w:rsidRPr="006B4C50">
        <w:rPr>
          <w:sz w:val="22"/>
          <w:szCs w:val="22"/>
        </w:rPr>
        <w:t>1 thermostat de sécurité Siemens RAK TB 1410</w:t>
      </w:r>
    </w:p>
    <w:p w14:paraId="6F7CD4E9" w14:textId="77777777" w:rsidR="00A93D16" w:rsidRPr="006B4C50" w:rsidRDefault="00A93D16" w:rsidP="00A93D16">
      <w:pPr>
        <w:pStyle w:val="Standard"/>
        <w:ind w:left="1842" w:right="1416" w:hanging="1134"/>
        <w:rPr>
          <w:sz w:val="22"/>
          <w:szCs w:val="22"/>
        </w:rPr>
      </w:pPr>
      <w:r w:rsidRPr="006B4C50">
        <w:rPr>
          <w:sz w:val="22"/>
          <w:szCs w:val="22"/>
        </w:rPr>
        <w:t>1 détartreur électro-magnétic Holpro</w:t>
      </w:r>
    </w:p>
    <w:p w14:paraId="2300F212" w14:textId="77777777" w:rsidR="00A93D16" w:rsidRPr="006B4C50" w:rsidRDefault="00A93D16" w:rsidP="00A93D16">
      <w:pPr>
        <w:pStyle w:val="Standard"/>
        <w:ind w:left="1134" w:hanging="1134"/>
        <w:rPr>
          <w:b/>
          <w:sz w:val="22"/>
          <w:szCs w:val="22"/>
        </w:rPr>
      </w:pPr>
    </w:p>
    <w:p w14:paraId="78A6D34A" w14:textId="77777777" w:rsidR="00A93D16" w:rsidRPr="006B4C50" w:rsidRDefault="00A93D16" w:rsidP="00A93D16">
      <w:pPr>
        <w:pStyle w:val="Standard"/>
        <w:ind w:right="1416"/>
        <w:rPr>
          <w:sz w:val="22"/>
          <w:szCs w:val="22"/>
        </w:rPr>
      </w:pPr>
    </w:p>
    <w:p w14:paraId="3304BA7D" w14:textId="77777777" w:rsidR="00A93D16" w:rsidRPr="006B4C50" w:rsidRDefault="00A93D16" w:rsidP="00A93D16">
      <w:pPr>
        <w:pStyle w:val="Standard"/>
        <w:ind w:left="1134" w:hanging="1134"/>
        <w:rPr>
          <w:b/>
          <w:sz w:val="22"/>
          <w:szCs w:val="22"/>
        </w:rPr>
      </w:pPr>
      <w:r w:rsidRPr="006B4C50">
        <w:rPr>
          <w:b/>
          <w:sz w:val="22"/>
          <w:szCs w:val="22"/>
        </w:rPr>
        <w:t>CIRCUIT 1</w:t>
      </w:r>
    </w:p>
    <w:p w14:paraId="577329F2" w14:textId="77777777" w:rsidR="00A93D16" w:rsidRPr="006B4C50" w:rsidRDefault="00A93D16" w:rsidP="00A93D16">
      <w:pPr>
        <w:pStyle w:val="Standard"/>
        <w:ind w:right="1416"/>
        <w:rPr>
          <w:b/>
          <w:i/>
          <w:sz w:val="22"/>
          <w:szCs w:val="22"/>
        </w:rPr>
      </w:pPr>
    </w:p>
    <w:p w14:paraId="781D0F43" w14:textId="77777777" w:rsidR="00A93D16" w:rsidRPr="006B4C50" w:rsidRDefault="00A93D16" w:rsidP="00A93D16">
      <w:pPr>
        <w:pStyle w:val="Standard"/>
        <w:ind w:left="708" w:right="1416"/>
        <w:rPr>
          <w:sz w:val="22"/>
          <w:szCs w:val="22"/>
          <w:lang w:val="en-GB"/>
        </w:rPr>
      </w:pPr>
      <w:r w:rsidRPr="006B4C50">
        <w:rPr>
          <w:sz w:val="22"/>
          <w:szCs w:val="22"/>
          <w:lang w:val="en-GB"/>
        </w:rPr>
        <w:t>1 pompe double WILO TOP ED 32/1-7</w:t>
      </w:r>
    </w:p>
    <w:p w14:paraId="0DDF8231" w14:textId="77777777" w:rsidR="00A93D16" w:rsidRPr="006B4C50" w:rsidRDefault="00A93D16" w:rsidP="00A93D16">
      <w:pPr>
        <w:pStyle w:val="Standard"/>
        <w:ind w:left="708" w:right="1416"/>
        <w:rPr>
          <w:sz w:val="22"/>
          <w:szCs w:val="22"/>
        </w:rPr>
      </w:pPr>
      <w:r w:rsidRPr="006B4C50">
        <w:rPr>
          <w:sz w:val="22"/>
          <w:szCs w:val="22"/>
        </w:rPr>
        <w:t>1 vanne 3 voies TREND A 300</w:t>
      </w:r>
    </w:p>
    <w:p w14:paraId="52924739" w14:textId="77777777" w:rsidR="00A93D16" w:rsidRPr="006B4C50" w:rsidRDefault="00A93D16" w:rsidP="00A93D16">
      <w:pPr>
        <w:pStyle w:val="Standard"/>
        <w:ind w:left="708" w:right="1416"/>
        <w:rPr>
          <w:sz w:val="22"/>
          <w:szCs w:val="22"/>
        </w:rPr>
      </w:pPr>
    </w:p>
    <w:p w14:paraId="50C3431A" w14:textId="77777777" w:rsidR="00A93D16" w:rsidRPr="006B4C50" w:rsidRDefault="00A93D16" w:rsidP="00A93D16">
      <w:pPr>
        <w:pStyle w:val="Standard"/>
        <w:ind w:right="1416"/>
        <w:rPr>
          <w:sz w:val="22"/>
          <w:szCs w:val="22"/>
        </w:rPr>
      </w:pPr>
    </w:p>
    <w:p w14:paraId="7C6D3341" w14:textId="77777777" w:rsidR="00A93D16" w:rsidRPr="006B4C50" w:rsidRDefault="00A93D16" w:rsidP="00A93D16">
      <w:pPr>
        <w:pStyle w:val="Standard"/>
        <w:ind w:left="1134" w:hanging="1134"/>
        <w:rPr>
          <w:b/>
          <w:sz w:val="22"/>
          <w:szCs w:val="22"/>
        </w:rPr>
      </w:pPr>
      <w:r w:rsidRPr="006B4C50">
        <w:rPr>
          <w:b/>
          <w:sz w:val="22"/>
          <w:szCs w:val="22"/>
        </w:rPr>
        <w:t>CIRCUIT 2</w:t>
      </w:r>
    </w:p>
    <w:p w14:paraId="04544E69" w14:textId="77777777" w:rsidR="00A93D16" w:rsidRPr="006B4C50" w:rsidRDefault="00A93D16" w:rsidP="00A93D16">
      <w:pPr>
        <w:pStyle w:val="Standard"/>
        <w:ind w:right="1416"/>
        <w:rPr>
          <w:b/>
          <w:i/>
          <w:sz w:val="22"/>
          <w:szCs w:val="22"/>
        </w:rPr>
      </w:pPr>
    </w:p>
    <w:p w14:paraId="3150C71F" w14:textId="77777777" w:rsidR="00A93D16" w:rsidRPr="006B4C50" w:rsidRDefault="00A93D16" w:rsidP="00A93D16">
      <w:pPr>
        <w:pStyle w:val="Standard"/>
        <w:ind w:left="708" w:right="1416"/>
        <w:rPr>
          <w:sz w:val="22"/>
          <w:szCs w:val="22"/>
          <w:lang w:val="en-GB"/>
        </w:rPr>
      </w:pPr>
      <w:r w:rsidRPr="006B4C50">
        <w:rPr>
          <w:sz w:val="22"/>
          <w:szCs w:val="22"/>
          <w:lang w:val="en-GB"/>
        </w:rPr>
        <w:t>1 pompe double WILO TOP ED 32/1-7</w:t>
      </w:r>
    </w:p>
    <w:p w14:paraId="02F3B3DA" w14:textId="77777777" w:rsidR="00A93D16" w:rsidRPr="006B4C50" w:rsidRDefault="00A93D16" w:rsidP="00A93D16">
      <w:pPr>
        <w:pStyle w:val="Standard"/>
        <w:ind w:left="708" w:right="1416"/>
        <w:rPr>
          <w:sz w:val="22"/>
          <w:szCs w:val="22"/>
        </w:rPr>
      </w:pPr>
      <w:r w:rsidRPr="006B4C50">
        <w:rPr>
          <w:sz w:val="22"/>
          <w:szCs w:val="22"/>
        </w:rPr>
        <w:t>1 vanne 3 voies TREND A 300</w:t>
      </w:r>
    </w:p>
    <w:p w14:paraId="5A475F87" w14:textId="77777777" w:rsidR="00A93D16" w:rsidRPr="006B4C50" w:rsidRDefault="00A93D16" w:rsidP="00A93D16">
      <w:pPr>
        <w:pStyle w:val="Standard"/>
        <w:ind w:left="708" w:right="1416"/>
        <w:rPr>
          <w:sz w:val="22"/>
          <w:szCs w:val="22"/>
        </w:rPr>
      </w:pPr>
    </w:p>
    <w:p w14:paraId="7F2893C2" w14:textId="77777777" w:rsidR="00A93D16" w:rsidRPr="006B4C50" w:rsidRDefault="00A93D16" w:rsidP="00A93D16">
      <w:pPr>
        <w:pStyle w:val="Standard"/>
        <w:ind w:left="1134" w:right="1416" w:hanging="1134"/>
        <w:rPr>
          <w:b/>
          <w:sz w:val="22"/>
          <w:szCs w:val="22"/>
        </w:rPr>
      </w:pPr>
    </w:p>
    <w:p w14:paraId="52B988E3" w14:textId="77777777" w:rsidR="00A93D16" w:rsidRPr="006B4C50" w:rsidRDefault="00A93D16" w:rsidP="006B4C50">
      <w:pPr>
        <w:pStyle w:val="Titre3"/>
        <w:spacing w:before="0" w:after="0"/>
        <w:ind w:left="643"/>
        <w:rPr>
          <w:sz w:val="22"/>
          <w:szCs w:val="22"/>
        </w:rPr>
      </w:pPr>
      <w:bookmarkStart w:id="37" w:name="_Toc176270290"/>
      <w:bookmarkStart w:id="38" w:name="_Toc189485639"/>
      <w:r w:rsidRPr="006B4C50">
        <w:rPr>
          <w:sz w:val="22"/>
          <w:szCs w:val="22"/>
        </w:rPr>
        <w:t>Ensemble Administration :</w:t>
      </w:r>
      <w:bookmarkEnd w:id="37"/>
      <w:bookmarkEnd w:id="38"/>
    </w:p>
    <w:p w14:paraId="32C55FC8" w14:textId="77777777" w:rsidR="00A93D16" w:rsidRPr="006B4C50" w:rsidRDefault="00A93D16" w:rsidP="00A93D16">
      <w:pPr>
        <w:pStyle w:val="Standard"/>
        <w:rPr>
          <w:sz w:val="22"/>
          <w:szCs w:val="22"/>
        </w:rPr>
      </w:pPr>
    </w:p>
    <w:p w14:paraId="58F84409" w14:textId="77777777" w:rsidR="00A93D16" w:rsidRPr="006B4C50" w:rsidRDefault="00A93D16" w:rsidP="00A93D16">
      <w:pPr>
        <w:pStyle w:val="Standard"/>
        <w:ind w:left="1134" w:right="1416" w:hanging="1134"/>
        <w:rPr>
          <w:b/>
          <w:sz w:val="22"/>
          <w:szCs w:val="22"/>
        </w:rPr>
      </w:pPr>
    </w:p>
    <w:p w14:paraId="4756F8F1" w14:textId="77777777" w:rsidR="00A93D16" w:rsidRPr="006B4C50" w:rsidRDefault="00A93D16" w:rsidP="00A93D16">
      <w:pPr>
        <w:pStyle w:val="Standard"/>
        <w:ind w:left="1134" w:right="1416" w:hanging="1134"/>
        <w:rPr>
          <w:sz w:val="22"/>
          <w:szCs w:val="22"/>
        </w:rPr>
      </w:pPr>
    </w:p>
    <w:p w14:paraId="6E991010" w14:textId="77777777" w:rsidR="00A93D16" w:rsidRPr="006B4C50" w:rsidRDefault="00A93D16" w:rsidP="00A93D16">
      <w:pPr>
        <w:pStyle w:val="Standard"/>
        <w:ind w:left="1134" w:hanging="1134"/>
        <w:rPr>
          <w:b/>
          <w:i/>
          <w:sz w:val="22"/>
          <w:szCs w:val="22"/>
          <w:u w:val="single"/>
        </w:rPr>
      </w:pPr>
      <w:bookmarkStart w:id="39" w:name="Bookmark5"/>
      <w:r w:rsidRPr="006B4C50">
        <w:rPr>
          <w:b/>
          <w:i/>
          <w:sz w:val="22"/>
          <w:szCs w:val="22"/>
          <w:u w:val="single"/>
        </w:rPr>
        <w:t>CHAUFFERIE ADMINISTRATION</w:t>
      </w:r>
      <w:bookmarkEnd w:id="39"/>
    </w:p>
    <w:p w14:paraId="010A1FD7" w14:textId="77777777" w:rsidR="00A93D16" w:rsidRPr="006B4C50" w:rsidRDefault="00A93D16" w:rsidP="00A93D16">
      <w:pPr>
        <w:pStyle w:val="Standard"/>
        <w:ind w:left="1134" w:right="1416" w:hanging="1134"/>
        <w:rPr>
          <w:sz w:val="22"/>
          <w:szCs w:val="22"/>
        </w:rPr>
      </w:pPr>
    </w:p>
    <w:p w14:paraId="7C742F7A"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 xml:space="preserve">1 chaudière REMEHA OD 15 A </w:t>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t>1991</w:t>
      </w:r>
    </w:p>
    <w:p w14:paraId="104E5A41"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 xml:space="preserve">1 brûleur mixte WEISHAUPT GL7 1D 300-1750kW </w:t>
      </w:r>
      <w:r w:rsidRPr="006B4C50">
        <w:rPr>
          <w:color w:val="000000"/>
          <w:sz w:val="22"/>
          <w:szCs w:val="22"/>
        </w:rPr>
        <w:tab/>
      </w:r>
      <w:r w:rsidRPr="006B4C50">
        <w:rPr>
          <w:color w:val="000000"/>
          <w:sz w:val="22"/>
          <w:szCs w:val="22"/>
        </w:rPr>
        <w:tab/>
        <w:t>1990</w:t>
      </w:r>
    </w:p>
    <w:p w14:paraId="28E92317"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chaudière ATLANTIC GUILLO CONDENSO</w:t>
      </w:r>
    </w:p>
    <w:p w14:paraId="12F3FB08"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brûleur modulant WEISHAUPT W/M-G10/3-A</w:t>
      </w:r>
    </w:p>
    <w:p w14:paraId="34F214EF" w14:textId="77777777" w:rsidR="00A93D16" w:rsidRPr="006B4C50" w:rsidRDefault="00A93D16" w:rsidP="00A93D16">
      <w:pPr>
        <w:pStyle w:val="Standard"/>
        <w:ind w:left="1842" w:right="1416" w:hanging="1134"/>
        <w:rPr>
          <w:sz w:val="22"/>
          <w:szCs w:val="22"/>
        </w:rPr>
      </w:pPr>
      <w:r w:rsidRPr="006B4C50">
        <w:rPr>
          <w:color w:val="000000"/>
          <w:sz w:val="22"/>
          <w:szCs w:val="22"/>
        </w:rPr>
        <w:t>1 pompe primaire SALMSON NRG 114-2</w:t>
      </w:r>
    </w:p>
    <w:p w14:paraId="4619E30D"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primaire LOWARA ECOCIRC XL 80-120F</w:t>
      </w:r>
    </w:p>
    <w:p w14:paraId="6A283579" w14:textId="77777777" w:rsidR="00A93D16" w:rsidRPr="006B4C50" w:rsidRDefault="00A93D16" w:rsidP="00A93D16">
      <w:pPr>
        <w:pStyle w:val="Standard"/>
        <w:ind w:left="1842" w:right="1416" w:hanging="1134"/>
        <w:rPr>
          <w:sz w:val="22"/>
          <w:szCs w:val="22"/>
        </w:rPr>
      </w:pPr>
      <w:r w:rsidRPr="006B4C50">
        <w:rPr>
          <w:color w:val="000000"/>
          <w:sz w:val="22"/>
          <w:szCs w:val="22"/>
        </w:rPr>
        <w:t>1 pompe de charge chaud. GRUNDFOS UMC 100.30</w:t>
      </w:r>
    </w:p>
    <w:p w14:paraId="2398554D"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de charge GRUNDFOS MAGNA1 80-60F</w:t>
      </w:r>
    </w:p>
    <w:p w14:paraId="260D257E" w14:textId="77777777" w:rsidR="00A93D16" w:rsidRPr="006B4C50" w:rsidRDefault="00A93D16" w:rsidP="00A93D16">
      <w:pPr>
        <w:pStyle w:val="Standard"/>
        <w:ind w:left="1842" w:right="1416" w:hanging="1134"/>
        <w:rPr>
          <w:sz w:val="22"/>
          <w:szCs w:val="22"/>
        </w:rPr>
      </w:pPr>
      <w:r w:rsidRPr="006B4C50">
        <w:rPr>
          <w:color w:val="000000"/>
          <w:sz w:val="22"/>
          <w:szCs w:val="22"/>
        </w:rPr>
        <w:t>1 Expansion Pneumatex COMPRESSO CG500,6</w:t>
      </w:r>
    </w:p>
    <w:p w14:paraId="6164274A"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traitement PNEUMATEX Compresso C10 1-6</w:t>
      </w:r>
    </w:p>
    <w:p w14:paraId="5A443DE3" w14:textId="77777777" w:rsidR="00A93D16" w:rsidRPr="006B4C50" w:rsidRDefault="00A93D16" w:rsidP="00A93D16">
      <w:pPr>
        <w:pStyle w:val="Standard"/>
        <w:ind w:left="708" w:right="1416"/>
        <w:rPr>
          <w:color w:val="000000"/>
          <w:sz w:val="22"/>
          <w:szCs w:val="22"/>
        </w:rPr>
      </w:pPr>
      <w:r w:rsidRPr="006B4C50">
        <w:rPr>
          <w:color w:val="000000"/>
          <w:sz w:val="22"/>
          <w:szCs w:val="22"/>
        </w:rPr>
        <w:t>1 compteur calories KAMSTRUP Multical III</w:t>
      </w:r>
    </w:p>
    <w:p w14:paraId="07071EE9" w14:textId="77777777" w:rsidR="00A93D16" w:rsidRPr="006B4C50" w:rsidRDefault="00A93D16" w:rsidP="00A93D16">
      <w:pPr>
        <w:pStyle w:val="Standard"/>
        <w:ind w:left="708" w:right="1416"/>
        <w:rPr>
          <w:color w:val="000000"/>
          <w:sz w:val="22"/>
          <w:szCs w:val="22"/>
        </w:rPr>
      </w:pPr>
      <w:r w:rsidRPr="006B4C50">
        <w:rPr>
          <w:color w:val="000000"/>
          <w:sz w:val="22"/>
          <w:szCs w:val="22"/>
        </w:rPr>
        <w:t>1 télégestion</w:t>
      </w:r>
    </w:p>
    <w:p w14:paraId="37398445" w14:textId="77777777" w:rsidR="00A93D16" w:rsidRPr="006B4C50" w:rsidRDefault="00A93D16" w:rsidP="00A93D16">
      <w:pPr>
        <w:pStyle w:val="Standard"/>
        <w:ind w:left="708" w:right="1416"/>
        <w:rPr>
          <w:color w:val="000000"/>
          <w:sz w:val="22"/>
          <w:szCs w:val="22"/>
        </w:rPr>
      </w:pPr>
      <w:r w:rsidRPr="006B4C50">
        <w:rPr>
          <w:color w:val="000000"/>
          <w:sz w:val="22"/>
          <w:szCs w:val="22"/>
        </w:rPr>
        <w:t>1 armoire électrique</w:t>
      </w:r>
    </w:p>
    <w:p w14:paraId="34942AAD" w14:textId="77777777" w:rsidR="00A93D16" w:rsidRPr="006B4C50" w:rsidRDefault="00A93D16" w:rsidP="00A93D16">
      <w:pPr>
        <w:pStyle w:val="Standard"/>
        <w:ind w:left="708" w:right="1416"/>
        <w:rPr>
          <w:color w:val="000000"/>
          <w:sz w:val="22"/>
          <w:szCs w:val="22"/>
        </w:rPr>
      </w:pPr>
      <w:r w:rsidRPr="006B4C50">
        <w:rPr>
          <w:color w:val="000000"/>
          <w:sz w:val="22"/>
          <w:szCs w:val="22"/>
        </w:rPr>
        <w:t>1 disconnecteur WATTS contrôlable type BA</w:t>
      </w:r>
    </w:p>
    <w:p w14:paraId="3335FFFF" w14:textId="77777777" w:rsidR="00A93D16" w:rsidRPr="006B4C50" w:rsidRDefault="00A93D16" w:rsidP="00A93D16">
      <w:pPr>
        <w:pStyle w:val="Standard"/>
        <w:ind w:left="708" w:right="1416"/>
        <w:rPr>
          <w:color w:val="000000"/>
          <w:sz w:val="22"/>
          <w:szCs w:val="22"/>
        </w:rPr>
      </w:pPr>
      <w:r w:rsidRPr="006B4C50">
        <w:rPr>
          <w:color w:val="000000"/>
          <w:sz w:val="22"/>
          <w:szCs w:val="22"/>
        </w:rPr>
        <w:t>1 compteur gaz</w:t>
      </w:r>
    </w:p>
    <w:p w14:paraId="39AAA89D" w14:textId="77777777" w:rsidR="00A93D16" w:rsidRPr="006B4C50" w:rsidRDefault="00A93D16" w:rsidP="00A93D16">
      <w:pPr>
        <w:pStyle w:val="Standard"/>
        <w:ind w:left="708" w:right="1416"/>
        <w:rPr>
          <w:color w:val="000000"/>
          <w:sz w:val="22"/>
          <w:szCs w:val="22"/>
        </w:rPr>
      </w:pPr>
      <w:r w:rsidRPr="006B4C50">
        <w:rPr>
          <w:color w:val="000000"/>
          <w:sz w:val="22"/>
          <w:szCs w:val="22"/>
        </w:rPr>
        <w:t>1 pot à boue équipé d'une pompe LOWARA ECOCIRC XL 32-80</w:t>
      </w:r>
    </w:p>
    <w:p w14:paraId="631353BE" w14:textId="77777777" w:rsidR="00A93D16" w:rsidRPr="006B4C50" w:rsidRDefault="00A93D16" w:rsidP="00A93D16">
      <w:pPr>
        <w:pStyle w:val="Standard"/>
        <w:ind w:left="708" w:right="1416"/>
        <w:rPr>
          <w:color w:val="000000"/>
          <w:sz w:val="22"/>
          <w:szCs w:val="22"/>
        </w:rPr>
      </w:pPr>
      <w:r w:rsidRPr="006B4C50">
        <w:rPr>
          <w:color w:val="000000"/>
          <w:sz w:val="22"/>
          <w:szCs w:val="22"/>
        </w:rPr>
        <w:t>1 ballon électrique ATLANTIC 300 litres</w:t>
      </w:r>
    </w:p>
    <w:p w14:paraId="77808F83" w14:textId="77777777" w:rsidR="00A93D16" w:rsidRPr="006B4C50" w:rsidRDefault="00A93D16" w:rsidP="00A93D16">
      <w:pPr>
        <w:pStyle w:val="Standard"/>
        <w:ind w:left="708" w:right="1416"/>
        <w:rPr>
          <w:sz w:val="22"/>
          <w:szCs w:val="22"/>
        </w:rPr>
      </w:pPr>
      <w:r w:rsidRPr="006B4C50">
        <w:rPr>
          <w:color w:val="000000"/>
          <w:sz w:val="22"/>
          <w:szCs w:val="22"/>
        </w:rPr>
        <w:t>1 pompe de bouclage ECS GRUNDFOS UD 0610</w:t>
      </w:r>
    </w:p>
    <w:p w14:paraId="1A0E9F96" w14:textId="77777777" w:rsidR="00A93D16" w:rsidRPr="006B4C50" w:rsidRDefault="00A93D16" w:rsidP="00A93D16">
      <w:pPr>
        <w:pStyle w:val="Standard"/>
        <w:ind w:left="1134" w:right="1416" w:hanging="1134"/>
        <w:rPr>
          <w:b/>
          <w:i/>
          <w:sz w:val="22"/>
          <w:szCs w:val="22"/>
          <w:u w:val="single"/>
        </w:rPr>
      </w:pPr>
    </w:p>
    <w:p w14:paraId="3E0CEEDF" w14:textId="77777777" w:rsidR="00A93D16" w:rsidRPr="006B4C50" w:rsidRDefault="00A93D16" w:rsidP="00A93D16">
      <w:pPr>
        <w:pStyle w:val="Standard"/>
        <w:ind w:left="1134" w:right="1416" w:hanging="1134"/>
        <w:rPr>
          <w:b/>
          <w:i/>
          <w:sz w:val="22"/>
          <w:szCs w:val="22"/>
          <w:u w:val="single"/>
        </w:rPr>
      </w:pPr>
    </w:p>
    <w:p w14:paraId="1134AF64"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CIRCUIT ADMINISTRATION</w:t>
      </w:r>
    </w:p>
    <w:p w14:paraId="2D3942A8" w14:textId="77777777" w:rsidR="00A93D16" w:rsidRPr="006B4C50" w:rsidRDefault="00A93D16" w:rsidP="00A93D16">
      <w:pPr>
        <w:pStyle w:val="Standard"/>
        <w:ind w:left="1134" w:right="1416" w:hanging="1134"/>
        <w:rPr>
          <w:sz w:val="22"/>
          <w:szCs w:val="22"/>
        </w:rPr>
      </w:pPr>
    </w:p>
    <w:p w14:paraId="08BEEAC5" w14:textId="77777777" w:rsidR="00A93D16" w:rsidRPr="006B4C50" w:rsidRDefault="00A93D16" w:rsidP="00A93D16">
      <w:pPr>
        <w:pStyle w:val="Standard"/>
        <w:ind w:left="1417" w:right="1416" w:hanging="709"/>
        <w:rPr>
          <w:color w:val="808080" w:themeColor="background1" w:themeShade="80"/>
          <w:sz w:val="22"/>
          <w:szCs w:val="22"/>
        </w:rPr>
      </w:pPr>
      <w:r w:rsidRPr="006B4C50">
        <w:rPr>
          <w:color w:val="808080" w:themeColor="background1" w:themeShade="80"/>
          <w:sz w:val="22"/>
          <w:szCs w:val="22"/>
        </w:rPr>
        <w:t>Nord :</w:t>
      </w:r>
      <w:r w:rsidRPr="006B4C50">
        <w:rPr>
          <w:color w:val="808080" w:themeColor="background1" w:themeShade="80"/>
          <w:sz w:val="22"/>
          <w:szCs w:val="22"/>
        </w:rPr>
        <w:tab/>
        <w:t>2 pompes SALMSON SCX 32-80</w:t>
      </w:r>
    </w:p>
    <w:p w14:paraId="1F4142D6" w14:textId="77777777" w:rsidR="00A93D16" w:rsidRPr="006B4C50" w:rsidRDefault="00A93D16" w:rsidP="00A93D16">
      <w:pPr>
        <w:pStyle w:val="Standard"/>
        <w:ind w:left="1417" w:right="1416" w:hanging="709"/>
        <w:rPr>
          <w:color w:val="808080" w:themeColor="background1" w:themeShade="80"/>
          <w:sz w:val="22"/>
          <w:szCs w:val="22"/>
        </w:rPr>
      </w:pPr>
      <w:r w:rsidRPr="006B4C50">
        <w:rPr>
          <w:color w:val="808080" w:themeColor="background1" w:themeShade="80"/>
          <w:sz w:val="22"/>
          <w:szCs w:val="22"/>
        </w:rPr>
        <w:tab/>
        <w:t>1 vanne 3 voies SAUTER AR 30 W 22</w:t>
      </w:r>
    </w:p>
    <w:p w14:paraId="25ADD938" w14:textId="77777777" w:rsidR="00A93D16" w:rsidRPr="006B4C50" w:rsidRDefault="00A93D16" w:rsidP="00A93D16">
      <w:pPr>
        <w:pStyle w:val="Standard"/>
        <w:ind w:left="1417" w:right="1416" w:hanging="709"/>
        <w:rPr>
          <w:color w:val="808080" w:themeColor="background1" w:themeShade="80"/>
          <w:sz w:val="22"/>
          <w:szCs w:val="22"/>
        </w:rPr>
      </w:pPr>
    </w:p>
    <w:p w14:paraId="19730C24" w14:textId="77777777" w:rsidR="00A93D16" w:rsidRPr="006B4C50" w:rsidRDefault="00A93D16" w:rsidP="00A93D16">
      <w:pPr>
        <w:pStyle w:val="Standard"/>
        <w:ind w:left="1417" w:right="1416" w:hanging="709"/>
        <w:rPr>
          <w:color w:val="808080" w:themeColor="background1" w:themeShade="80"/>
          <w:sz w:val="22"/>
          <w:szCs w:val="22"/>
        </w:rPr>
      </w:pPr>
      <w:r w:rsidRPr="006B4C50">
        <w:rPr>
          <w:color w:val="808080" w:themeColor="background1" w:themeShade="80"/>
          <w:sz w:val="22"/>
          <w:szCs w:val="22"/>
        </w:rPr>
        <w:t>Sud :</w:t>
      </w:r>
      <w:r w:rsidRPr="006B4C50">
        <w:rPr>
          <w:color w:val="808080" w:themeColor="background1" w:themeShade="80"/>
          <w:sz w:val="22"/>
          <w:szCs w:val="22"/>
        </w:rPr>
        <w:tab/>
        <w:t>1 pompe SALMSON XA 15 NS</w:t>
      </w:r>
    </w:p>
    <w:p w14:paraId="6DA58FE6" w14:textId="77777777" w:rsidR="00A93D16" w:rsidRPr="006B4C50" w:rsidRDefault="00A93D16" w:rsidP="00A93D16">
      <w:pPr>
        <w:pStyle w:val="Standard"/>
        <w:ind w:left="1417" w:right="1416" w:hanging="1"/>
        <w:rPr>
          <w:color w:val="808080" w:themeColor="background1" w:themeShade="80"/>
          <w:sz w:val="22"/>
          <w:szCs w:val="22"/>
        </w:rPr>
      </w:pPr>
      <w:r w:rsidRPr="006B4C50">
        <w:rPr>
          <w:color w:val="808080" w:themeColor="background1" w:themeShade="80"/>
          <w:sz w:val="22"/>
          <w:szCs w:val="22"/>
        </w:rPr>
        <w:t>1 pompe SALMSON XA 15 NS</w:t>
      </w:r>
    </w:p>
    <w:p w14:paraId="038E6E0F" w14:textId="77777777" w:rsidR="00A93D16" w:rsidRPr="006B4C50" w:rsidRDefault="00A93D16" w:rsidP="00A93D16">
      <w:pPr>
        <w:pStyle w:val="Standard"/>
        <w:ind w:left="1417" w:right="1416" w:hanging="709"/>
        <w:rPr>
          <w:color w:val="808080" w:themeColor="background1" w:themeShade="80"/>
          <w:sz w:val="22"/>
          <w:szCs w:val="22"/>
        </w:rPr>
      </w:pPr>
      <w:r w:rsidRPr="006B4C50">
        <w:rPr>
          <w:color w:val="808080" w:themeColor="background1" w:themeShade="80"/>
          <w:sz w:val="22"/>
          <w:szCs w:val="22"/>
        </w:rPr>
        <w:tab/>
        <w:t>1 vanne 3 voies SAUTER AR 30 W 22</w:t>
      </w:r>
    </w:p>
    <w:p w14:paraId="0A20E089" w14:textId="77777777" w:rsidR="00A93D16" w:rsidRPr="006B4C50" w:rsidRDefault="00A93D16" w:rsidP="00A93D16">
      <w:pPr>
        <w:pStyle w:val="Standard"/>
        <w:ind w:right="1416"/>
        <w:rPr>
          <w:sz w:val="22"/>
          <w:szCs w:val="22"/>
        </w:rPr>
      </w:pPr>
    </w:p>
    <w:p w14:paraId="2A52AC41" w14:textId="77777777" w:rsidR="00A93D16" w:rsidRPr="006B4C50" w:rsidRDefault="00A93D16" w:rsidP="00A93D16">
      <w:pPr>
        <w:pStyle w:val="Standard"/>
        <w:ind w:right="1416"/>
        <w:rPr>
          <w:sz w:val="22"/>
          <w:szCs w:val="22"/>
        </w:rPr>
      </w:pPr>
    </w:p>
    <w:p w14:paraId="40A71434" w14:textId="77777777" w:rsidR="00A93D16" w:rsidRPr="006B4C50" w:rsidRDefault="00A93D16" w:rsidP="00A93D16">
      <w:pPr>
        <w:pStyle w:val="Standard"/>
        <w:ind w:right="1416"/>
        <w:rPr>
          <w:sz w:val="22"/>
          <w:szCs w:val="22"/>
        </w:rPr>
      </w:pPr>
    </w:p>
    <w:p w14:paraId="64BED984" w14:textId="77777777" w:rsidR="00A93D16" w:rsidRPr="006B4C50" w:rsidRDefault="00A93D16" w:rsidP="00A93D16">
      <w:pPr>
        <w:pStyle w:val="Standard"/>
        <w:ind w:right="1416"/>
        <w:rPr>
          <w:b/>
          <w:i/>
          <w:sz w:val="22"/>
          <w:szCs w:val="22"/>
          <w:u w:val="single"/>
        </w:rPr>
      </w:pPr>
      <w:r w:rsidRPr="006B4C50">
        <w:rPr>
          <w:b/>
          <w:i/>
          <w:sz w:val="22"/>
          <w:szCs w:val="22"/>
          <w:u w:val="single"/>
        </w:rPr>
        <w:t>CIRCUIT MEDICAL</w:t>
      </w:r>
    </w:p>
    <w:p w14:paraId="08AB99DD" w14:textId="77777777" w:rsidR="00A93D16" w:rsidRPr="006B4C50" w:rsidRDefault="00A93D16" w:rsidP="00A93D16">
      <w:pPr>
        <w:pStyle w:val="Standard"/>
        <w:ind w:left="1134" w:right="1416" w:hanging="1134"/>
        <w:rPr>
          <w:sz w:val="22"/>
          <w:szCs w:val="22"/>
        </w:rPr>
      </w:pPr>
    </w:p>
    <w:p w14:paraId="3A3A5EE5" w14:textId="77777777" w:rsidR="00A93D16" w:rsidRPr="006B4C50" w:rsidRDefault="00A93D16" w:rsidP="00A93D16">
      <w:pPr>
        <w:pStyle w:val="Standard"/>
        <w:ind w:left="1417" w:right="1416" w:hanging="709"/>
        <w:rPr>
          <w:sz w:val="22"/>
          <w:szCs w:val="22"/>
        </w:rPr>
      </w:pPr>
      <w:r w:rsidRPr="006B4C50">
        <w:rPr>
          <w:sz w:val="22"/>
          <w:szCs w:val="22"/>
        </w:rPr>
        <w:t>Nord :</w:t>
      </w:r>
      <w:r w:rsidRPr="006B4C50">
        <w:rPr>
          <w:color w:val="000000"/>
          <w:sz w:val="22"/>
          <w:szCs w:val="22"/>
        </w:rPr>
        <w:tab/>
        <w:t>1 pompe GRUNDFOS MAGNA1 40-60F</w:t>
      </w:r>
    </w:p>
    <w:p w14:paraId="6C574617" w14:textId="77777777" w:rsidR="00A93D16" w:rsidRPr="006B4C50" w:rsidRDefault="00A93D16" w:rsidP="00A93D16">
      <w:pPr>
        <w:pStyle w:val="Standard"/>
        <w:ind w:left="1417" w:right="1416" w:hanging="709"/>
        <w:rPr>
          <w:color w:val="000000"/>
          <w:sz w:val="22"/>
          <w:szCs w:val="22"/>
        </w:rPr>
      </w:pPr>
      <w:r w:rsidRPr="006B4C50">
        <w:rPr>
          <w:color w:val="000000"/>
          <w:sz w:val="22"/>
          <w:szCs w:val="22"/>
        </w:rPr>
        <w:tab/>
        <w:t>1 pompe GRUNDFOS UP 40 50 F</w:t>
      </w:r>
    </w:p>
    <w:p w14:paraId="6B28C475" w14:textId="77777777" w:rsidR="00A93D16" w:rsidRPr="006B4C50" w:rsidRDefault="00A93D16" w:rsidP="00A93D16">
      <w:pPr>
        <w:pStyle w:val="Standard"/>
        <w:ind w:left="1417" w:right="1416" w:hanging="709"/>
        <w:rPr>
          <w:color w:val="000000"/>
          <w:sz w:val="22"/>
          <w:szCs w:val="22"/>
        </w:rPr>
      </w:pPr>
      <w:r w:rsidRPr="006B4C50">
        <w:rPr>
          <w:color w:val="000000"/>
          <w:sz w:val="22"/>
          <w:szCs w:val="22"/>
        </w:rPr>
        <w:tab/>
        <w:t>1 vanne 3 voies SAUTER ASM 124 F 120</w:t>
      </w:r>
    </w:p>
    <w:p w14:paraId="1605B01F" w14:textId="77777777" w:rsidR="00A93D16" w:rsidRPr="006B4C50" w:rsidRDefault="00A93D16" w:rsidP="00A93D16">
      <w:pPr>
        <w:pStyle w:val="Standard"/>
        <w:ind w:left="1417" w:right="1416" w:hanging="709"/>
        <w:rPr>
          <w:color w:val="000000"/>
          <w:sz w:val="22"/>
          <w:szCs w:val="22"/>
        </w:rPr>
      </w:pPr>
    </w:p>
    <w:p w14:paraId="7342533A" w14:textId="77777777" w:rsidR="00A93D16" w:rsidRPr="006B4C50" w:rsidRDefault="00A93D16" w:rsidP="00A93D16">
      <w:pPr>
        <w:pStyle w:val="Standard"/>
        <w:ind w:left="1417" w:right="1416" w:hanging="709"/>
        <w:rPr>
          <w:color w:val="000000"/>
          <w:sz w:val="22"/>
          <w:szCs w:val="22"/>
        </w:rPr>
      </w:pPr>
      <w:r w:rsidRPr="006B4C50">
        <w:rPr>
          <w:color w:val="000000"/>
          <w:sz w:val="22"/>
          <w:szCs w:val="22"/>
        </w:rPr>
        <w:t>Sud :</w:t>
      </w:r>
      <w:r w:rsidRPr="006B4C50">
        <w:rPr>
          <w:color w:val="000000"/>
          <w:sz w:val="22"/>
          <w:szCs w:val="22"/>
        </w:rPr>
        <w:tab/>
        <w:t>1 pompes GRUNDFOS 40-60 F</w:t>
      </w:r>
    </w:p>
    <w:p w14:paraId="527FBA3A" w14:textId="77777777" w:rsidR="00A93D16" w:rsidRPr="006B4C50" w:rsidRDefault="00A93D16" w:rsidP="00A93D16">
      <w:pPr>
        <w:pStyle w:val="Standard"/>
        <w:ind w:left="1417" w:right="1416" w:hanging="709"/>
        <w:rPr>
          <w:color w:val="000000"/>
          <w:sz w:val="22"/>
          <w:szCs w:val="22"/>
        </w:rPr>
      </w:pPr>
      <w:r w:rsidRPr="006B4C50">
        <w:rPr>
          <w:color w:val="000000"/>
          <w:sz w:val="22"/>
          <w:szCs w:val="22"/>
        </w:rPr>
        <w:tab/>
        <w:t>1 pompe GRUNDFOS UP 40 50 F</w:t>
      </w:r>
    </w:p>
    <w:p w14:paraId="09181B1D" w14:textId="77777777" w:rsidR="00A93D16" w:rsidRPr="006B4C50" w:rsidRDefault="00A93D16" w:rsidP="00A93D16">
      <w:pPr>
        <w:pStyle w:val="Standard"/>
        <w:ind w:left="1417" w:right="1416" w:hanging="1"/>
        <w:rPr>
          <w:color w:val="000000"/>
          <w:sz w:val="22"/>
          <w:szCs w:val="22"/>
        </w:rPr>
      </w:pPr>
      <w:r w:rsidRPr="006B4C50">
        <w:rPr>
          <w:color w:val="000000"/>
          <w:sz w:val="22"/>
          <w:szCs w:val="22"/>
        </w:rPr>
        <w:t>1 vanne 3 voies SAUTER AR 30 W 22</w:t>
      </w:r>
    </w:p>
    <w:p w14:paraId="7CD4EB6B" w14:textId="77777777" w:rsidR="00A93D16" w:rsidRPr="006B4C50" w:rsidRDefault="00A93D16" w:rsidP="00A93D16">
      <w:pPr>
        <w:pStyle w:val="Standard"/>
        <w:ind w:left="1134" w:right="1416" w:hanging="1134"/>
        <w:rPr>
          <w:sz w:val="22"/>
          <w:szCs w:val="22"/>
        </w:rPr>
      </w:pPr>
    </w:p>
    <w:p w14:paraId="0F585771" w14:textId="77777777" w:rsidR="00A93D16" w:rsidRPr="006B4C50" w:rsidRDefault="00A93D16" w:rsidP="00A93D16">
      <w:pPr>
        <w:pStyle w:val="Standard"/>
        <w:ind w:left="1134" w:right="1416" w:hanging="1134"/>
        <w:rPr>
          <w:sz w:val="22"/>
          <w:szCs w:val="22"/>
        </w:rPr>
      </w:pPr>
    </w:p>
    <w:p w14:paraId="4B1F4F5C" w14:textId="77777777" w:rsidR="00A93D16" w:rsidRPr="006B4C50" w:rsidRDefault="00A93D16" w:rsidP="00A93D16">
      <w:pPr>
        <w:pStyle w:val="Standard"/>
        <w:ind w:left="1134" w:right="1416" w:hanging="1134"/>
        <w:rPr>
          <w:sz w:val="22"/>
          <w:szCs w:val="22"/>
        </w:rPr>
      </w:pPr>
    </w:p>
    <w:p w14:paraId="0B3456F0" w14:textId="77777777" w:rsidR="00A93D16" w:rsidRPr="006B4C50" w:rsidRDefault="00A93D16" w:rsidP="00A93D16">
      <w:pPr>
        <w:pStyle w:val="Standard"/>
        <w:ind w:left="1134" w:right="1416" w:hanging="1134"/>
        <w:rPr>
          <w:sz w:val="22"/>
          <w:szCs w:val="22"/>
        </w:rPr>
      </w:pPr>
    </w:p>
    <w:p w14:paraId="71F7F8D8" w14:textId="77777777" w:rsidR="00A93D16" w:rsidRPr="006B4C50" w:rsidRDefault="00A93D16" w:rsidP="00A93D16">
      <w:pPr>
        <w:pStyle w:val="Standard"/>
        <w:ind w:left="1134" w:right="1416" w:hanging="1134"/>
        <w:rPr>
          <w:sz w:val="22"/>
          <w:szCs w:val="22"/>
        </w:rPr>
      </w:pPr>
    </w:p>
    <w:p w14:paraId="5112777F" w14:textId="77777777" w:rsidR="00A93D16" w:rsidRPr="006B4C50" w:rsidRDefault="00A93D16" w:rsidP="00A93D16">
      <w:pPr>
        <w:pStyle w:val="Standard"/>
        <w:ind w:left="1134" w:right="1416" w:hanging="1134"/>
        <w:rPr>
          <w:sz w:val="22"/>
          <w:szCs w:val="22"/>
        </w:rPr>
      </w:pPr>
    </w:p>
    <w:p w14:paraId="4C7F14E2"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SOUS-STATION  SALLE DE SPORTS</w:t>
      </w:r>
    </w:p>
    <w:p w14:paraId="42510276" w14:textId="77777777" w:rsidR="00A93D16" w:rsidRPr="006B4C50" w:rsidRDefault="00A93D16" w:rsidP="00A93D16">
      <w:pPr>
        <w:pStyle w:val="Standard"/>
        <w:ind w:left="1134" w:right="1416" w:hanging="1134"/>
        <w:rPr>
          <w:sz w:val="22"/>
          <w:szCs w:val="22"/>
        </w:rPr>
      </w:pPr>
    </w:p>
    <w:p w14:paraId="38D832F9"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automate TREND IQ 412</w:t>
      </w:r>
    </w:p>
    <w:p w14:paraId="59284695"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circuit radiateurs GRUNDFOS MAGMA 1 32-60</w:t>
      </w:r>
    </w:p>
    <w:p w14:paraId="7928B0F2"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SALMSON EURAMO XP33</w:t>
      </w:r>
    </w:p>
    <w:p w14:paraId="2919268E"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pompes circuit sol (hors service) EURAMO XP 2</w:t>
      </w:r>
    </w:p>
    <w:p w14:paraId="44E8EC21"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(radiateurs) SAUTER AR 30 W 23</w:t>
      </w:r>
    </w:p>
    <w:p w14:paraId="36B77FF6"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pompes  SALMSON XP 2</w:t>
      </w:r>
    </w:p>
    <w:p w14:paraId="38B4CF44"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centrale de ventilation</w:t>
      </w:r>
    </w:p>
    <w:p w14:paraId="0B8047D0"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centrales de ventilation et d’extraction (hors services)</w:t>
      </w:r>
    </w:p>
    <w:p w14:paraId="534F9D73"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bouclage GRUNDFOS UPS 25-55 N 180</w:t>
      </w:r>
    </w:p>
    <w:p w14:paraId="30582908"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ballons cumulus ECS</w:t>
      </w:r>
    </w:p>
    <w:p w14:paraId="412AF318"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 xml:space="preserve">1 adoucisseur PWG 24L </w:t>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t>2014</w:t>
      </w:r>
    </w:p>
    <w:p w14:paraId="27BCBBBC"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filtre eau froide</w:t>
      </w:r>
    </w:p>
    <w:p w14:paraId="0E7AD0E0" w14:textId="77777777" w:rsidR="00A93D16" w:rsidRPr="006B4C50" w:rsidRDefault="00A93D16" w:rsidP="00A93D16">
      <w:pPr>
        <w:pStyle w:val="Standard"/>
        <w:ind w:left="1134" w:right="1416" w:hanging="1134"/>
        <w:rPr>
          <w:color w:val="000000"/>
          <w:sz w:val="22"/>
          <w:szCs w:val="22"/>
        </w:rPr>
      </w:pPr>
    </w:p>
    <w:p w14:paraId="18ABCFFC" w14:textId="77777777" w:rsidR="00A93D16" w:rsidRPr="006B4C50" w:rsidRDefault="00A93D16" w:rsidP="00A93D16">
      <w:pPr>
        <w:pStyle w:val="Standard"/>
        <w:ind w:left="1134" w:right="1416" w:hanging="1134"/>
        <w:rPr>
          <w:color w:val="000000"/>
          <w:sz w:val="22"/>
          <w:szCs w:val="22"/>
        </w:rPr>
      </w:pPr>
    </w:p>
    <w:p w14:paraId="1256A947" w14:textId="77777777" w:rsidR="00A93D16" w:rsidRPr="006B4C50" w:rsidRDefault="00A93D16" w:rsidP="00A93D16">
      <w:pPr>
        <w:pStyle w:val="Standard"/>
        <w:ind w:left="1134" w:right="1416" w:hanging="1134"/>
        <w:rPr>
          <w:b/>
          <w:i/>
          <w:color w:val="000000"/>
          <w:sz w:val="22"/>
          <w:szCs w:val="22"/>
          <w:u w:val="single"/>
        </w:rPr>
      </w:pPr>
      <w:r w:rsidRPr="006B4C50">
        <w:rPr>
          <w:b/>
          <w:i/>
          <w:color w:val="000000"/>
          <w:sz w:val="22"/>
          <w:szCs w:val="22"/>
          <w:u w:val="single"/>
        </w:rPr>
        <w:t>SOUS-STATION DIM</w:t>
      </w:r>
    </w:p>
    <w:p w14:paraId="21A8BB26" w14:textId="77777777" w:rsidR="00A93D16" w:rsidRPr="006B4C50" w:rsidRDefault="00A93D16" w:rsidP="00A93D16">
      <w:pPr>
        <w:pStyle w:val="Standard"/>
        <w:ind w:left="1134" w:right="1416" w:hanging="1134"/>
        <w:rPr>
          <w:color w:val="000000"/>
          <w:sz w:val="22"/>
          <w:szCs w:val="22"/>
        </w:rPr>
      </w:pPr>
    </w:p>
    <w:p w14:paraId="612056AD"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régulateur SIEMENS RVL 470</w:t>
      </w:r>
    </w:p>
    <w:p w14:paraId="30AA1BB1"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LANDIS ET GYR SQK 34</w:t>
      </w:r>
    </w:p>
    <w:p w14:paraId="08F51DE9"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GRUNDFOS ALPHA2 L 25-60</w:t>
      </w:r>
    </w:p>
    <w:p w14:paraId="3E89277F"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LOWARA ECOCIRC BASIC 25-6</w:t>
      </w:r>
    </w:p>
    <w:p w14:paraId="2EBD014A" w14:textId="77777777" w:rsidR="00A93D16" w:rsidRPr="006B4C50" w:rsidRDefault="00A93D16" w:rsidP="00A93D16">
      <w:pPr>
        <w:pStyle w:val="Standard"/>
        <w:ind w:left="1134" w:right="1416" w:hanging="1134"/>
        <w:rPr>
          <w:color w:val="000000"/>
          <w:sz w:val="22"/>
          <w:szCs w:val="22"/>
        </w:rPr>
      </w:pPr>
    </w:p>
    <w:p w14:paraId="23E738AB" w14:textId="77777777" w:rsidR="00A93D16" w:rsidRPr="006B4C50" w:rsidRDefault="00A93D16" w:rsidP="00A93D16">
      <w:pPr>
        <w:pStyle w:val="Standard"/>
        <w:ind w:left="1134" w:right="1416" w:hanging="1134"/>
        <w:rPr>
          <w:sz w:val="22"/>
          <w:szCs w:val="22"/>
        </w:rPr>
      </w:pPr>
    </w:p>
    <w:p w14:paraId="7875C837" w14:textId="77777777" w:rsidR="00A93D16" w:rsidRPr="006B4C50" w:rsidRDefault="00A93D16" w:rsidP="00A93D16">
      <w:pPr>
        <w:pStyle w:val="Standard"/>
        <w:ind w:left="1134" w:right="1416" w:hanging="1134"/>
        <w:rPr>
          <w:sz w:val="22"/>
          <w:szCs w:val="22"/>
        </w:rPr>
      </w:pPr>
    </w:p>
    <w:p w14:paraId="598EECDA" w14:textId="77777777" w:rsidR="00A93D16" w:rsidRPr="006B4C50" w:rsidRDefault="00A93D16" w:rsidP="00A93D16">
      <w:pPr>
        <w:pStyle w:val="Standard"/>
        <w:ind w:left="1134" w:right="1416" w:hanging="1134"/>
        <w:rPr>
          <w:b/>
          <w:i/>
          <w:sz w:val="22"/>
          <w:szCs w:val="22"/>
          <w:u w:val="single"/>
          <w:lang w:val="en-GB"/>
        </w:rPr>
      </w:pPr>
    </w:p>
    <w:p w14:paraId="5B213F3C" w14:textId="77777777" w:rsidR="00A93D16" w:rsidRPr="006B4C50" w:rsidRDefault="00A93D16" w:rsidP="00A93D16">
      <w:pPr>
        <w:pStyle w:val="Standard"/>
        <w:ind w:left="1134" w:right="1416" w:hanging="1134"/>
        <w:rPr>
          <w:b/>
          <w:i/>
          <w:sz w:val="22"/>
          <w:szCs w:val="22"/>
          <w:u w:val="single"/>
          <w:lang w:val="en-GB"/>
        </w:rPr>
      </w:pPr>
      <w:r w:rsidRPr="006B4C50">
        <w:rPr>
          <w:b/>
          <w:i/>
          <w:sz w:val="22"/>
          <w:szCs w:val="22"/>
          <w:u w:val="single"/>
          <w:lang w:val="en-GB"/>
        </w:rPr>
        <w:t>SOUS-STATION PRESBYTERE</w:t>
      </w:r>
    </w:p>
    <w:p w14:paraId="2583CB0C" w14:textId="77777777" w:rsidR="00A93D16" w:rsidRPr="006B4C50" w:rsidRDefault="00A93D16" w:rsidP="00A93D16">
      <w:pPr>
        <w:pStyle w:val="Standard"/>
        <w:ind w:left="1134" w:right="1416" w:hanging="1134"/>
        <w:rPr>
          <w:sz w:val="22"/>
          <w:szCs w:val="22"/>
          <w:lang w:val="en-GB"/>
        </w:rPr>
      </w:pPr>
    </w:p>
    <w:p w14:paraId="4C115490"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automate TREND IQ4</w:t>
      </w:r>
    </w:p>
    <w:p w14:paraId="4FE603E9"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chauffage SALMSON XA 15 NS</w:t>
      </w:r>
    </w:p>
    <w:p w14:paraId="4630D531"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chauffage GRUNDFOS ALPHA1 25-60</w:t>
      </w:r>
    </w:p>
    <w:p w14:paraId="5A6F8095"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SIEMENS SQK 33</w:t>
      </w:r>
    </w:p>
    <w:p w14:paraId="02A4AE6C" w14:textId="77777777" w:rsidR="00A93D16" w:rsidRPr="006B4C50" w:rsidRDefault="00A93D16" w:rsidP="00A93D16">
      <w:pPr>
        <w:pStyle w:val="Standard"/>
        <w:ind w:left="1134" w:right="1416" w:hanging="1134"/>
        <w:rPr>
          <w:sz w:val="22"/>
          <w:szCs w:val="22"/>
        </w:rPr>
      </w:pPr>
    </w:p>
    <w:p w14:paraId="02C413FE" w14:textId="77777777" w:rsidR="00A93D16" w:rsidRPr="006B4C50" w:rsidRDefault="00A93D16" w:rsidP="00A93D16">
      <w:pPr>
        <w:pStyle w:val="Standard"/>
        <w:ind w:left="1134" w:right="1416" w:hanging="1134"/>
        <w:rPr>
          <w:sz w:val="22"/>
          <w:szCs w:val="22"/>
        </w:rPr>
      </w:pPr>
    </w:p>
    <w:p w14:paraId="373FB7F1"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SOUS-STATION SALLE DES FETES</w:t>
      </w:r>
    </w:p>
    <w:p w14:paraId="228059A9" w14:textId="77777777" w:rsidR="00A93D16" w:rsidRPr="006B4C50" w:rsidRDefault="00A93D16" w:rsidP="00A93D16">
      <w:pPr>
        <w:pStyle w:val="Standard"/>
        <w:ind w:left="1134" w:right="1416" w:hanging="1134"/>
        <w:rPr>
          <w:sz w:val="22"/>
          <w:szCs w:val="22"/>
        </w:rPr>
      </w:pPr>
    </w:p>
    <w:p w14:paraId="30FC74AC" w14:textId="77777777" w:rsidR="00A93D16" w:rsidRPr="006B4C50" w:rsidRDefault="00A93D16" w:rsidP="00A93D16">
      <w:pPr>
        <w:rPr>
          <w:sz w:val="22"/>
          <w:szCs w:val="22"/>
        </w:rPr>
      </w:pPr>
      <w:r w:rsidRPr="006B4C50">
        <w:rPr>
          <w:sz w:val="22"/>
          <w:szCs w:val="22"/>
        </w:rPr>
        <w:t>Circuit radiateurs</w:t>
      </w:r>
    </w:p>
    <w:p w14:paraId="6014C0E0" w14:textId="77777777" w:rsidR="00A93D16" w:rsidRPr="006B4C50" w:rsidRDefault="00A93D16" w:rsidP="00A93D16">
      <w:pPr>
        <w:pStyle w:val="Standard"/>
        <w:ind w:left="1134" w:right="1416" w:hanging="1134"/>
        <w:rPr>
          <w:sz w:val="22"/>
          <w:szCs w:val="22"/>
        </w:rPr>
      </w:pPr>
    </w:p>
    <w:p w14:paraId="17383BC7" w14:textId="77777777" w:rsidR="00A93D16" w:rsidRPr="006B4C50" w:rsidRDefault="00A93D16" w:rsidP="00A93D16">
      <w:pPr>
        <w:pStyle w:val="Standard"/>
        <w:ind w:left="1842" w:right="1416" w:hanging="1134"/>
        <w:rPr>
          <w:sz w:val="22"/>
          <w:szCs w:val="22"/>
        </w:rPr>
      </w:pPr>
      <w:r w:rsidRPr="006B4C50">
        <w:rPr>
          <w:sz w:val="22"/>
          <w:szCs w:val="22"/>
        </w:rPr>
        <w:t>2 pompes SALMSON XP52</w:t>
      </w:r>
    </w:p>
    <w:p w14:paraId="6359F212" w14:textId="77777777" w:rsidR="00A93D16" w:rsidRPr="006B4C50" w:rsidRDefault="00A93D16" w:rsidP="00A93D16">
      <w:pPr>
        <w:pStyle w:val="Standard"/>
        <w:ind w:left="1842" w:right="1416" w:hanging="1134"/>
        <w:rPr>
          <w:sz w:val="22"/>
          <w:szCs w:val="22"/>
        </w:rPr>
      </w:pPr>
      <w:r w:rsidRPr="006B4C50">
        <w:rPr>
          <w:sz w:val="22"/>
          <w:szCs w:val="22"/>
        </w:rPr>
        <w:t>1 vanne 3 voies SAUTER AR 31 W 61</w:t>
      </w:r>
    </w:p>
    <w:p w14:paraId="0CA87FE6" w14:textId="77777777" w:rsidR="00A93D16" w:rsidRPr="006B4C50" w:rsidRDefault="00A93D16" w:rsidP="00A93D16">
      <w:pPr>
        <w:pStyle w:val="Standard"/>
        <w:ind w:left="1842" w:right="1416" w:hanging="1134"/>
        <w:rPr>
          <w:sz w:val="22"/>
          <w:szCs w:val="22"/>
        </w:rPr>
      </w:pPr>
      <w:r w:rsidRPr="006B4C50">
        <w:rPr>
          <w:sz w:val="22"/>
          <w:szCs w:val="22"/>
        </w:rPr>
        <w:lastRenderedPageBreak/>
        <w:t>1 régulation</w:t>
      </w:r>
    </w:p>
    <w:p w14:paraId="373F487D" w14:textId="77777777" w:rsidR="00A93D16" w:rsidRPr="006B4C50" w:rsidRDefault="00A93D16" w:rsidP="00A93D16">
      <w:pPr>
        <w:pStyle w:val="Standard"/>
        <w:ind w:left="1134" w:right="1416" w:hanging="1134"/>
        <w:rPr>
          <w:sz w:val="22"/>
          <w:szCs w:val="22"/>
        </w:rPr>
      </w:pPr>
    </w:p>
    <w:p w14:paraId="11CCA427" w14:textId="77777777" w:rsidR="00A93D16" w:rsidRPr="006B4C50" w:rsidRDefault="00A93D16" w:rsidP="00A93D16">
      <w:pPr>
        <w:rPr>
          <w:sz w:val="22"/>
          <w:szCs w:val="22"/>
        </w:rPr>
      </w:pPr>
      <w:r w:rsidRPr="006B4C50">
        <w:rPr>
          <w:sz w:val="22"/>
          <w:szCs w:val="22"/>
        </w:rPr>
        <w:t>Circuit ventilation</w:t>
      </w:r>
    </w:p>
    <w:p w14:paraId="72C21D3E" w14:textId="77777777" w:rsidR="00A93D16" w:rsidRPr="006B4C50" w:rsidRDefault="00A93D16" w:rsidP="00A93D16">
      <w:pPr>
        <w:pStyle w:val="Standard"/>
        <w:ind w:left="1134" w:right="1416" w:hanging="1134"/>
        <w:rPr>
          <w:sz w:val="22"/>
          <w:szCs w:val="22"/>
        </w:rPr>
      </w:pPr>
    </w:p>
    <w:p w14:paraId="1BE8D2C1" w14:textId="77777777" w:rsidR="00A93D16" w:rsidRPr="006B4C50" w:rsidRDefault="00A93D16" w:rsidP="00A93D16">
      <w:pPr>
        <w:pStyle w:val="Standard"/>
        <w:ind w:left="1842" w:right="1416" w:hanging="1134"/>
        <w:rPr>
          <w:sz w:val="22"/>
          <w:szCs w:val="22"/>
        </w:rPr>
      </w:pPr>
      <w:r w:rsidRPr="006B4C50">
        <w:rPr>
          <w:sz w:val="22"/>
          <w:szCs w:val="22"/>
        </w:rPr>
        <w:t>1 pompe SALMSON XP 52</w:t>
      </w:r>
    </w:p>
    <w:p w14:paraId="4DE9FA13" w14:textId="77777777" w:rsidR="00A93D16" w:rsidRPr="006B4C50" w:rsidRDefault="00A93D16" w:rsidP="00A93D16">
      <w:pPr>
        <w:pStyle w:val="Standard"/>
        <w:ind w:left="1842" w:right="1416" w:hanging="1134"/>
        <w:rPr>
          <w:sz w:val="22"/>
          <w:szCs w:val="22"/>
        </w:rPr>
      </w:pPr>
      <w:r w:rsidRPr="006B4C50">
        <w:rPr>
          <w:sz w:val="22"/>
          <w:szCs w:val="22"/>
        </w:rPr>
        <w:t>1 pompe SALMSON ZOOM 320 C</w:t>
      </w:r>
    </w:p>
    <w:p w14:paraId="242B7B14" w14:textId="77777777" w:rsidR="00A93D16" w:rsidRPr="006B4C50" w:rsidRDefault="00A93D16" w:rsidP="00A93D16">
      <w:pPr>
        <w:pStyle w:val="Standard"/>
        <w:ind w:left="1842" w:right="1416" w:hanging="1134"/>
        <w:rPr>
          <w:sz w:val="22"/>
          <w:szCs w:val="22"/>
        </w:rPr>
      </w:pPr>
      <w:r w:rsidRPr="006B4C50">
        <w:rPr>
          <w:sz w:val="22"/>
          <w:szCs w:val="22"/>
        </w:rPr>
        <w:t>1 vanne 3 voies SAUTER AR 31 W 61</w:t>
      </w:r>
    </w:p>
    <w:p w14:paraId="331D6F61" w14:textId="77777777" w:rsidR="00A93D16" w:rsidRPr="006B4C50" w:rsidRDefault="00A93D16" w:rsidP="00A93D16">
      <w:pPr>
        <w:pStyle w:val="Standard"/>
        <w:ind w:left="1842" w:right="1416" w:hanging="1134"/>
        <w:rPr>
          <w:sz w:val="22"/>
          <w:szCs w:val="22"/>
        </w:rPr>
      </w:pPr>
      <w:r w:rsidRPr="006B4C50">
        <w:rPr>
          <w:sz w:val="22"/>
          <w:szCs w:val="22"/>
        </w:rPr>
        <w:t>1 horloge</w:t>
      </w:r>
    </w:p>
    <w:p w14:paraId="0B46B029" w14:textId="77777777" w:rsidR="00A93D16" w:rsidRPr="006B4C50" w:rsidRDefault="00A93D16" w:rsidP="00A93D16">
      <w:pPr>
        <w:pStyle w:val="Standard"/>
        <w:ind w:left="1842" w:right="1416" w:hanging="1134"/>
        <w:rPr>
          <w:sz w:val="22"/>
          <w:szCs w:val="22"/>
        </w:rPr>
      </w:pPr>
      <w:r w:rsidRPr="006B4C50">
        <w:rPr>
          <w:sz w:val="22"/>
          <w:szCs w:val="22"/>
        </w:rPr>
        <w:t>1 centrale de ventilation</w:t>
      </w:r>
    </w:p>
    <w:p w14:paraId="31E0D928" w14:textId="77777777" w:rsidR="00A93D16" w:rsidRPr="006B4C50" w:rsidRDefault="00A93D16" w:rsidP="00A93D16">
      <w:pPr>
        <w:pStyle w:val="Standard"/>
        <w:ind w:left="1842" w:right="1416" w:hanging="1134"/>
        <w:rPr>
          <w:sz w:val="22"/>
          <w:szCs w:val="22"/>
        </w:rPr>
      </w:pPr>
      <w:r w:rsidRPr="006B4C50">
        <w:rPr>
          <w:sz w:val="22"/>
          <w:szCs w:val="22"/>
        </w:rPr>
        <w:t>1 caisson d’extraction AIR TRAITEMENT 6000 m3/h- 1972</w:t>
      </w:r>
    </w:p>
    <w:p w14:paraId="19F79938" w14:textId="77777777" w:rsidR="00A93D16" w:rsidRPr="006B4C50" w:rsidRDefault="00A93D16" w:rsidP="00A93D16">
      <w:pPr>
        <w:pStyle w:val="Standard"/>
        <w:ind w:right="1416"/>
        <w:rPr>
          <w:sz w:val="22"/>
          <w:szCs w:val="22"/>
        </w:rPr>
      </w:pPr>
    </w:p>
    <w:p w14:paraId="4ABDA9F9" w14:textId="77777777" w:rsidR="00A93D16" w:rsidRPr="006B4C50" w:rsidRDefault="00A93D16" w:rsidP="00A93D16">
      <w:pPr>
        <w:pStyle w:val="Standard"/>
        <w:ind w:left="1134" w:right="1416" w:hanging="1134"/>
        <w:rPr>
          <w:b/>
          <w:i/>
          <w:sz w:val="22"/>
          <w:szCs w:val="22"/>
          <w:u w:val="single"/>
        </w:rPr>
      </w:pPr>
    </w:p>
    <w:p w14:paraId="692E8AE0" w14:textId="77777777" w:rsidR="00A93D16" w:rsidRPr="006B4C50" w:rsidRDefault="00A93D16" w:rsidP="00A93D16">
      <w:pPr>
        <w:pStyle w:val="Standard"/>
        <w:ind w:left="1134" w:right="1416" w:hanging="1134"/>
        <w:rPr>
          <w:b/>
          <w:i/>
          <w:sz w:val="22"/>
          <w:szCs w:val="22"/>
          <w:u w:val="single"/>
        </w:rPr>
      </w:pPr>
    </w:p>
    <w:p w14:paraId="39928FEA"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CHAPELLE</w:t>
      </w:r>
    </w:p>
    <w:p w14:paraId="46A7C3FF" w14:textId="77777777" w:rsidR="00A93D16" w:rsidRPr="006B4C50" w:rsidRDefault="00A93D16" w:rsidP="00A93D16">
      <w:pPr>
        <w:pStyle w:val="Standard"/>
        <w:ind w:right="1416"/>
        <w:rPr>
          <w:b/>
          <w:i/>
          <w:sz w:val="22"/>
          <w:szCs w:val="22"/>
          <w:u w:val="single"/>
        </w:rPr>
      </w:pPr>
    </w:p>
    <w:p w14:paraId="2D16EC1F" w14:textId="77777777" w:rsidR="00A93D16" w:rsidRPr="006B4C50" w:rsidRDefault="00A93D16" w:rsidP="00A93D16">
      <w:pPr>
        <w:pStyle w:val="Standard"/>
        <w:ind w:left="708" w:right="1416"/>
        <w:rPr>
          <w:color w:val="000000"/>
          <w:sz w:val="22"/>
          <w:szCs w:val="22"/>
        </w:rPr>
      </w:pPr>
      <w:r w:rsidRPr="006B4C50">
        <w:rPr>
          <w:color w:val="000000"/>
          <w:sz w:val="22"/>
          <w:szCs w:val="22"/>
        </w:rPr>
        <w:t>1 générateur d’air pulsé CLIMAIR type G100 128 kW - 2015</w:t>
      </w:r>
    </w:p>
    <w:p w14:paraId="636D3CF9" w14:textId="77777777" w:rsidR="00A93D16" w:rsidRPr="006B4C50" w:rsidRDefault="00A93D16" w:rsidP="00A93D16">
      <w:pPr>
        <w:pStyle w:val="Standard"/>
        <w:ind w:left="708" w:right="1416"/>
        <w:rPr>
          <w:color w:val="000000"/>
          <w:sz w:val="22"/>
          <w:szCs w:val="22"/>
        </w:rPr>
      </w:pPr>
      <w:r w:rsidRPr="006B4C50">
        <w:rPr>
          <w:color w:val="000000"/>
          <w:sz w:val="22"/>
          <w:szCs w:val="22"/>
        </w:rPr>
        <w:t>1 brûleur CUENOD NC GX 107/8A-2015</w:t>
      </w:r>
    </w:p>
    <w:p w14:paraId="70C902E2" w14:textId="77777777" w:rsidR="00A93D16" w:rsidRPr="006B4C50" w:rsidRDefault="00A93D16" w:rsidP="00A93D16">
      <w:pPr>
        <w:pStyle w:val="Standard"/>
        <w:ind w:left="708" w:right="1416"/>
        <w:rPr>
          <w:color w:val="000000"/>
          <w:sz w:val="22"/>
          <w:szCs w:val="22"/>
        </w:rPr>
      </w:pPr>
      <w:r w:rsidRPr="006B4C50">
        <w:rPr>
          <w:color w:val="000000"/>
          <w:sz w:val="22"/>
          <w:szCs w:val="22"/>
        </w:rPr>
        <w:t>Circuit radiateurs (alimentation par Chaufferie Administration)</w:t>
      </w:r>
    </w:p>
    <w:p w14:paraId="6A807D8D" w14:textId="77777777" w:rsidR="00A93D16" w:rsidRPr="006B4C50" w:rsidRDefault="00A93D16" w:rsidP="00A93D16">
      <w:pPr>
        <w:pStyle w:val="Standard"/>
        <w:ind w:left="708" w:right="1416"/>
        <w:rPr>
          <w:color w:val="000000"/>
          <w:sz w:val="22"/>
          <w:szCs w:val="22"/>
        </w:rPr>
      </w:pPr>
    </w:p>
    <w:p w14:paraId="5E5D8853" w14:textId="77777777" w:rsidR="00A93D16" w:rsidRPr="006B4C50" w:rsidRDefault="00A93D16" w:rsidP="00A93D16">
      <w:pPr>
        <w:pStyle w:val="Standard"/>
        <w:ind w:left="1134" w:right="1416" w:hanging="1134"/>
        <w:rPr>
          <w:sz w:val="22"/>
          <w:szCs w:val="22"/>
        </w:rPr>
      </w:pPr>
    </w:p>
    <w:p w14:paraId="4543CCE4"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RESEAUX DE CHALEUR</w:t>
      </w:r>
    </w:p>
    <w:p w14:paraId="55182084" w14:textId="77777777" w:rsidR="00A93D16" w:rsidRPr="006B4C50" w:rsidRDefault="00A93D16" w:rsidP="00A93D16">
      <w:pPr>
        <w:pStyle w:val="Standard"/>
        <w:ind w:right="1416"/>
        <w:rPr>
          <w:sz w:val="22"/>
          <w:szCs w:val="22"/>
        </w:rPr>
      </w:pPr>
    </w:p>
    <w:p w14:paraId="19A4520E" w14:textId="77777777" w:rsidR="00A93D16" w:rsidRPr="006B4C50" w:rsidRDefault="00A93D16" w:rsidP="00A93D16">
      <w:pPr>
        <w:pStyle w:val="Standard"/>
        <w:ind w:right="1416"/>
        <w:rPr>
          <w:sz w:val="22"/>
          <w:szCs w:val="22"/>
        </w:rPr>
      </w:pPr>
      <w:r w:rsidRPr="006B4C50">
        <w:rPr>
          <w:sz w:val="22"/>
          <w:szCs w:val="22"/>
        </w:rPr>
        <w:t>L’ensemble des réseaux de chaleur reliant les bâtiments</w:t>
      </w:r>
    </w:p>
    <w:p w14:paraId="4FEC9E5B" w14:textId="77777777" w:rsidR="00A93D16" w:rsidRPr="006B4C50" w:rsidRDefault="00A93D16" w:rsidP="00A93D16">
      <w:pPr>
        <w:pStyle w:val="Standard"/>
        <w:ind w:right="1416"/>
        <w:rPr>
          <w:sz w:val="22"/>
          <w:szCs w:val="22"/>
        </w:rPr>
      </w:pPr>
    </w:p>
    <w:p w14:paraId="4383D689" w14:textId="77777777" w:rsidR="00A93D16" w:rsidRPr="006B4C50" w:rsidRDefault="00A93D16" w:rsidP="00A93D16">
      <w:pPr>
        <w:pStyle w:val="Standard"/>
        <w:ind w:left="1842" w:right="1416" w:hanging="1134"/>
        <w:rPr>
          <w:sz w:val="22"/>
          <w:szCs w:val="22"/>
        </w:rPr>
      </w:pPr>
    </w:p>
    <w:p w14:paraId="33CA1891" w14:textId="77777777" w:rsidR="00A93D16" w:rsidRPr="006B4C50" w:rsidRDefault="00A93D16" w:rsidP="006B4C50">
      <w:pPr>
        <w:pStyle w:val="Titre3"/>
        <w:spacing w:before="0" w:after="0"/>
        <w:ind w:left="643"/>
        <w:rPr>
          <w:sz w:val="22"/>
          <w:szCs w:val="22"/>
        </w:rPr>
      </w:pPr>
      <w:bookmarkStart w:id="40" w:name="_Toc176270291"/>
      <w:bookmarkStart w:id="41" w:name="_Toc189485640"/>
      <w:r w:rsidRPr="006B4C50">
        <w:rPr>
          <w:sz w:val="22"/>
          <w:szCs w:val="22"/>
        </w:rPr>
        <w:t>Ensemble Cuisine :</w:t>
      </w:r>
      <w:bookmarkEnd w:id="40"/>
      <w:bookmarkEnd w:id="41"/>
    </w:p>
    <w:p w14:paraId="6B1D417F" w14:textId="77777777" w:rsidR="00A93D16" w:rsidRPr="006B4C50" w:rsidRDefault="00A93D16" w:rsidP="00A93D16">
      <w:pPr>
        <w:pStyle w:val="Standard"/>
        <w:ind w:left="1842" w:right="1416" w:hanging="1134"/>
        <w:rPr>
          <w:sz w:val="22"/>
          <w:szCs w:val="22"/>
        </w:rPr>
      </w:pPr>
    </w:p>
    <w:p w14:paraId="5C66A8A2" w14:textId="77777777" w:rsidR="00A93D16" w:rsidRPr="006B4C50" w:rsidRDefault="00A93D16" w:rsidP="00A93D16">
      <w:pPr>
        <w:rPr>
          <w:sz w:val="22"/>
          <w:szCs w:val="22"/>
        </w:rPr>
      </w:pPr>
      <w:bookmarkStart w:id="42" w:name="Bookmark6"/>
    </w:p>
    <w:p w14:paraId="696046A9" w14:textId="77777777" w:rsidR="00A93D16" w:rsidRPr="006B4C50" w:rsidRDefault="00A93D16" w:rsidP="00A93D16">
      <w:pPr>
        <w:rPr>
          <w:sz w:val="22"/>
          <w:szCs w:val="22"/>
        </w:rPr>
      </w:pPr>
      <w:bookmarkStart w:id="43" w:name="_Toc176270292"/>
      <w:r w:rsidRPr="006B4C50">
        <w:rPr>
          <w:sz w:val="22"/>
          <w:szCs w:val="22"/>
        </w:rPr>
        <w:t>CHAUFFERIE CUISINE</w:t>
      </w:r>
      <w:bookmarkEnd w:id="42"/>
      <w:bookmarkEnd w:id="43"/>
    </w:p>
    <w:p w14:paraId="2D83AC3E" w14:textId="77777777" w:rsidR="00A93D16" w:rsidRPr="006B4C50" w:rsidRDefault="00A93D16" w:rsidP="00A93D16">
      <w:pPr>
        <w:pStyle w:val="Standard"/>
        <w:ind w:left="1134" w:right="1416" w:hanging="1134"/>
        <w:rPr>
          <w:sz w:val="22"/>
          <w:szCs w:val="22"/>
        </w:rPr>
      </w:pPr>
    </w:p>
    <w:p w14:paraId="2F73A11D" w14:textId="77777777" w:rsidR="00A93D16" w:rsidRPr="006B4C50" w:rsidRDefault="00A93D16" w:rsidP="00A93D16">
      <w:pPr>
        <w:pStyle w:val="Standard"/>
        <w:ind w:left="708" w:right="1416"/>
        <w:rPr>
          <w:sz w:val="22"/>
          <w:szCs w:val="22"/>
        </w:rPr>
      </w:pPr>
    </w:p>
    <w:p w14:paraId="01F8A02B"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chaudière REMEHA OD14B-15</w:t>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t>1996</w:t>
      </w:r>
    </w:p>
    <w:p w14:paraId="3A2541CD"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 xml:space="preserve">1 brûleur mixte WEISHAUPT GL5 1D </w:t>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t>1996</w:t>
      </w:r>
    </w:p>
    <w:p w14:paraId="425A2772"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de charge chaud. GRUNDFOS UPS 100/3</w:t>
      </w:r>
    </w:p>
    <w:p w14:paraId="17A82652"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de charge chaud. GRUNDFOS MAGNA1 80-60</w:t>
      </w:r>
    </w:p>
    <w:p w14:paraId="28D2CC77"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compteur calories KAMSTRUP Multical III</w:t>
      </w:r>
    </w:p>
    <w:p w14:paraId="39FABF4E"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pompes primaires LOWARA ECOCIRC XLD 80-120 F</w:t>
      </w:r>
    </w:p>
    <w:p w14:paraId="6389F783"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 xml:space="preserve">1 pneumatex COMPRESSO CG 500,6 </w:t>
      </w:r>
      <w:r w:rsidRPr="006B4C50">
        <w:rPr>
          <w:color w:val="000000"/>
          <w:sz w:val="22"/>
          <w:szCs w:val="22"/>
        </w:rPr>
        <w:tab/>
      </w:r>
      <w:r w:rsidRPr="006B4C50">
        <w:rPr>
          <w:color w:val="000000"/>
          <w:sz w:val="22"/>
          <w:szCs w:val="22"/>
        </w:rPr>
        <w:tab/>
      </w:r>
      <w:r w:rsidRPr="006B4C50">
        <w:rPr>
          <w:color w:val="000000"/>
          <w:sz w:val="22"/>
          <w:szCs w:val="22"/>
        </w:rPr>
        <w:tab/>
      </w:r>
      <w:r w:rsidRPr="006B4C50">
        <w:rPr>
          <w:color w:val="000000"/>
          <w:sz w:val="22"/>
          <w:szCs w:val="22"/>
        </w:rPr>
        <w:tab/>
        <w:t>2010</w:t>
      </w:r>
    </w:p>
    <w:p w14:paraId="3EE9572C"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SIEMENS SAL 31</w:t>
      </w:r>
    </w:p>
    <w:p w14:paraId="18C2131F"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armoire télégestion</w:t>
      </w:r>
    </w:p>
    <w:p w14:paraId="68644175"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armoire électrique</w:t>
      </w:r>
    </w:p>
    <w:p w14:paraId="6930245B"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disconnecteur contrôlable type BA WATTS</w:t>
      </w:r>
    </w:p>
    <w:p w14:paraId="76EFA4C0"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pot à boue équipé d'une pompe LOWARA ECOCIRC 32-80</w:t>
      </w:r>
    </w:p>
    <w:p w14:paraId="629056F4" w14:textId="77777777" w:rsidR="00A93D16" w:rsidRPr="006B4C50" w:rsidRDefault="00A93D16" w:rsidP="00A93D16">
      <w:pPr>
        <w:pStyle w:val="Standard"/>
        <w:ind w:left="1842" w:right="1416" w:hanging="1134"/>
        <w:rPr>
          <w:color w:val="000000"/>
          <w:sz w:val="22"/>
          <w:szCs w:val="22"/>
        </w:rPr>
      </w:pPr>
    </w:p>
    <w:p w14:paraId="5664BC8F" w14:textId="77777777" w:rsidR="00A93D16" w:rsidRPr="006B4C50" w:rsidRDefault="00A93D16" w:rsidP="00A93D16">
      <w:pPr>
        <w:pStyle w:val="Standard"/>
        <w:ind w:left="1134" w:right="1416" w:hanging="1134"/>
        <w:rPr>
          <w:color w:val="000000"/>
          <w:sz w:val="22"/>
          <w:szCs w:val="22"/>
        </w:rPr>
      </w:pPr>
    </w:p>
    <w:p w14:paraId="71A2A5B2" w14:textId="77777777" w:rsidR="00A93D16" w:rsidRPr="006B4C50" w:rsidRDefault="00A93D16" w:rsidP="00A93D16">
      <w:pPr>
        <w:rPr>
          <w:i/>
          <w:color w:val="000000"/>
          <w:sz w:val="22"/>
          <w:szCs w:val="22"/>
        </w:rPr>
      </w:pPr>
      <w:r w:rsidRPr="006B4C50">
        <w:rPr>
          <w:i/>
          <w:sz w:val="22"/>
          <w:szCs w:val="22"/>
        </w:rPr>
        <w:t>Eau chaude sanitaire</w:t>
      </w:r>
    </w:p>
    <w:p w14:paraId="07BB7F26" w14:textId="77777777" w:rsidR="00A93D16" w:rsidRPr="006B4C50" w:rsidRDefault="00A93D16" w:rsidP="00A93D16">
      <w:pPr>
        <w:pStyle w:val="Standard"/>
        <w:ind w:right="1416"/>
        <w:rPr>
          <w:strike/>
          <w:color w:val="000000"/>
          <w:sz w:val="22"/>
          <w:szCs w:val="22"/>
        </w:rPr>
      </w:pPr>
    </w:p>
    <w:p w14:paraId="3F09946B"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échangeurs Nevada Sakkarah</w:t>
      </w:r>
    </w:p>
    <w:p w14:paraId="6D8FAEE0"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2 voies circuit ECS SIEMENS SAL 31</w:t>
      </w:r>
    </w:p>
    <w:p w14:paraId="3C34B7B1"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pompes chauffage LOWARA ECOCIRC XLD 50-80 F</w:t>
      </w:r>
    </w:p>
    <w:p w14:paraId="4D77E5EE"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adoucisseur PWG 75 LITRES chronovolumètrique</w:t>
      </w:r>
    </w:p>
    <w:p w14:paraId="0BBCB321" w14:textId="77777777" w:rsidR="00A93D16" w:rsidRPr="006B4C50" w:rsidRDefault="00A93D16" w:rsidP="00A93D16">
      <w:pPr>
        <w:pStyle w:val="Standard"/>
        <w:ind w:left="1842" w:right="1416" w:hanging="1134"/>
        <w:rPr>
          <w:sz w:val="22"/>
          <w:szCs w:val="22"/>
        </w:rPr>
      </w:pPr>
      <w:r w:rsidRPr="006B4C50">
        <w:rPr>
          <w:sz w:val="22"/>
          <w:szCs w:val="22"/>
        </w:rPr>
        <w:t>1 compteur ECS</w:t>
      </w:r>
    </w:p>
    <w:p w14:paraId="6130C065" w14:textId="77777777" w:rsidR="00A93D16" w:rsidRPr="006B4C50" w:rsidRDefault="00A93D16" w:rsidP="00A93D16">
      <w:pPr>
        <w:pStyle w:val="Standard"/>
        <w:ind w:left="1842" w:right="1416" w:hanging="1134"/>
        <w:rPr>
          <w:sz w:val="22"/>
          <w:szCs w:val="22"/>
        </w:rPr>
      </w:pPr>
      <w:r w:rsidRPr="006B4C50">
        <w:rPr>
          <w:sz w:val="22"/>
          <w:szCs w:val="22"/>
        </w:rPr>
        <w:t>1 filtre</w:t>
      </w:r>
    </w:p>
    <w:p w14:paraId="2651C081" w14:textId="77777777" w:rsidR="00A93D16" w:rsidRPr="006B4C50" w:rsidRDefault="00A93D16" w:rsidP="00A93D16">
      <w:pPr>
        <w:pStyle w:val="Standard"/>
        <w:ind w:left="1134" w:right="1416" w:hanging="1134"/>
        <w:rPr>
          <w:sz w:val="22"/>
          <w:szCs w:val="22"/>
        </w:rPr>
      </w:pPr>
    </w:p>
    <w:p w14:paraId="2952D83A" w14:textId="77777777" w:rsidR="00A93D16" w:rsidRPr="006B4C50" w:rsidRDefault="00A93D16" w:rsidP="00A93D16">
      <w:pPr>
        <w:pStyle w:val="Standard"/>
        <w:ind w:left="1134" w:right="1416" w:hanging="1134"/>
        <w:rPr>
          <w:sz w:val="22"/>
          <w:szCs w:val="22"/>
        </w:rPr>
      </w:pPr>
    </w:p>
    <w:p w14:paraId="6A3DE7DC"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CIRCUIT CUISINE</w:t>
      </w:r>
    </w:p>
    <w:p w14:paraId="63F4C500" w14:textId="77777777" w:rsidR="00A93D16" w:rsidRPr="006B4C50" w:rsidRDefault="00A93D16" w:rsidP="00A93D16">
      <w:pPr>
        <w:pStyle w:val="Standard"/>
        <w:ind w:left="1134" w:right="1416" w:hanging="1134"/>
        <w:rPr>
          <w:sz w:val="22"/>
          <w:szCs w:val="22"/>
        </w:rPr>
      </w:pPr>
    </w:p>
    <w:p w14:paraId="40368849"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pompes chauffage LOWARA ECOCIRC XLD 32-80 F</w:t>
      </w:r>
    </w:p>
    <w:p w14:paraId="071738F5"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SAUTER AR 30 W 22</w:t>
      </w:r>
    </w:p>
    <w:p w14:paraId="20F0B9B7"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4 extracteurs cuisine</w:t>
      </w:r>
    </w:p>
    <w:p w14:paraId="4E11697C"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Centrale de ventilation 21000 m3/h 1975</w:t>
      </w:r>
    </w:p>
    <w:p w14:paraId="0D08A93E" w14:textId="77777777" w:rsidR="00A93D16" w:rsidRPr="006B4C50" w:rsidRDefault="00A93D16" w:rsidP="00A93D16">
      <w:pPr>
        <w:pStyle w:val="Standard"/>
        <w:ind w:left="1134" w:right="1416" w:hanging="1134"/>
        <w:rPr>
          <w:color w:val="000000"/>
          <w:sz w:val="22"/>
          <w:szCs w:val="22"/>
        </w:rPr>
      </w:pPr>
    </w:p>
    <w:p w14:paraId="20517848" w14:textId="77777777" w:rsidR="00A93D16" w:rsidRPr="006B4C50" w:rsidRDefault="00A93D16" w:rsidP="00A93D16">
      <w:pPr>
        <w:pStyle w:val="Standard"/>
        <w:ind w:left="1134" w:right="1416" w:hanging="1134"/>
        <w:rPr>
          <w:color w:val="000000"/>
          <w:sz w:val="22"/>
          <w:szCs w:val="22"/>
        </w:rPr>
      </w:pPr>
    </w:p>
    <w:p w14:paraId="708023F1" w14:textId="77777777" w:rsidR="00A93D16" w:rsidRPr="006B4C50" w:rsidRDefault="00A93D16" w:rsidP="00A93D16">
      <w:pPr>
        <w:pStyle w:val="Standard"/>
        <w:ind w:left="1134" w:right="1416" w:hanging="1134"/>
        <w:rPr>
          <w:color w:val="000000"/>
          <w:sz w:val="22"/>
          <w:szCs w:val="22"/>
        </w:rPr>
      </w:pPr>
    </w:p>
    <w:p w14:paraId="7EEFC0D2" w14:textId="77777777" w:rsidR="00A93D16" w:rsidRPr="006B4C50" w:rsidRDefault="00A93D16" w:rsidP="00A93D16">
      <w:pPr>
        <w:pStyle w:val="Standard"/>
        <w:ind w:left="1134" w:right="1416" w:hanging="1134"/>
        <w:rPr>
          <w:b/>
          <w:i/>
          <w:color w:val="000000"/>
          <w:sz w:val="22"/>
          <w:szCs w:val="22"/>
          <w:u w:val="single"/>
        </w:rPr>
      </w:pPr>
      <w:r w:rsidRPr="006B4C50">
        <w:rPr>
          <w:b/>
          <w:i/>
          <w:color w:val="000000"/>
          <w:sz w:val="22"/>
          <w:szCs w:val="22"/>
          <w:u w:val="single"/>
        </w:rPr>
        <w:t>CIRCUIT RESTAURANT</w:t>
      </w:r>
    </w:p>
    <w:p w14:paraId="4EC52443" w14:textId="77777777" w:rsidR="00A93D16" w:rsidRPr="006B4C50" w:rsidRDefault="00A93D16" w:rsidP="00A93D16">
      <w:pPr>
        <w:pStyle w:val="Standard"/>
        <w:ind w:left="1134" w:right="1416" w:hanging="1134"/>
        <w:rPr>
          <w:color w:val="000000"/>
          <w:sz w:val="22"/>
          <w:szCs w:val="22"/>
        </w:rPr>
      </w:pPr>
    </w:p>
    <w:p w14:paraId="7C0CEE6F"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2 pompes LOWARA ECOCIRC XLD 32-80 F</w:t>
      </w:r>
    </w:p>
    <w:p w14:paraId="17241F33"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SAUTER AR 30 W 22</w:t>
      </w:r>
    </w:p>
    <w:p w14:paraId="5FCD9934" w14:textId="77777777" w:rsidR="00A93D16" w:rsidRPr="006B4C50" w:rsidRDefault="00A93D16" w:rsidP="00A93D16">
      <w:pPr>
        <w:pStyle w:val="Standard"/>
        <w:ind w:left="708" w:right="1416"/>
        <w:rPr>
          <w:color w:val="000000"/>
          <w:sz w:val="22"/>
          <w:szCs w:val="22"/>
        </w:rPr>
      </w:pPr>
      <w:r w:rsidRPr="006B4C50">
        <w:rPr>
          <w:color w:val="000000"/>
          <w:sz w:val="22"/>
          <w:szCs w:val="22"/>
        </w:rPr>
        <w:t>1 Centrale de ventilation 10 000 m3/h GEA</w:t>
      </w:r>
      <w:r w:rsidRPr="006B4C50">
        <w:rPr>
          <w:color w:val="000000"/>
          <w:sz w:val="22"/>
          <w:szCs w:val="22"/>
        </w:rPr>
        <w:tab/>
      </w:r>
      <w:r w:rsidRPr="006B4C50">
        <w:rPr>
          <w:color w:val="000000"/>
          <w:sz w:val="22"/>
          <w:szCs w:val="22"/>
        </w:rPr>
        <w:tab/>
        <w:t>2015</w:t>
      </w:r>
    </w:p>
    <w:p w14:paraId="6D7B4A23" w14:textId="77777777" w:rsidR="00A93D16" w:rsidRPr="006B4C50" w:rsidRDefault="00A93D16" w:rsidP="00A93D16">
      <w:pPr>
        <w:pStyle w:val="Standard"/>
        <w:ind w:right="1416"/>
        <w:rPr>
          <w:color w:val="000000"/>
          <w:sz w:val="22"/>
          <w:szCs w:val="22"/>
        </w:rPr>
      </w:pPr>
    </w:p>
    <w:p w14:paraId="2DD81049" w14:textId="77777777" w:rsidR="00A93D16" w:rsidRPr="006B4C50" w:rsidRDefault="00A93D16" w:rsidP="00A93D16">
      <w:pPr>
        <w:pStyle w:val="Standard"/>
        <w:ind w:right="1416"/>
        <w:rPr>
          <w:sz w:val="22"/>
          <w:szCs w:val="22"/>
        </w:rPr>
      </w:pPr>
    </w:p>
    <w:p w14:paraId="54F585D4" w14:textId="77777777" w:rsidR="00A93D16" w:rsidRPr="006B4C50" w:rsidRDefault="00A93D16" w:rsidP="00A93D16">
      <w:pPr>
        <w:pStyle w:val="Standard"/>
        <w:ind w:left="1134" w:right="1416" w:hanging="1134"/>
        <w:rPr>
          <w:sz w:val="22"/>
          <w:szCs w:val="22"/>
        </w:rPr>
      </w:pPr>
    </w:p>
    <w:p w14:paraId="6A1BF087"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SOUS-STATION VERS ATELIERS</w:t>
      </w:r>
    </w:p>
    <w:p w14:paraId="4CE75511" w14:textId="77777777" w:rsidR="00A93D16" w:rsidRPr="006B4C50" w:rsidRDefault="00A93D16" w:rsidP="00A93D16">
      <w:pPr>
        <w:pStyle w:val="Standard"/>
        <w:ind w:left="1134" w:right="1416" w:hanging="1134"/>
        <w:rPr>
          <w:sz w:val="22"/>
          <w:szCs w:val="22"/>
        </w:rPr>
      </w:pPr>
    </w:p>
    <w:p w14:paraId="61B747D6"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SALMSON XP 52</w:t>
      </w:r>
    </w:p>
    <w:p w14:paraId="4F4BD4B4"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pompe GRUNDFOS UPC 50-60</w:t>
      </w:r>
    </w:p>
    <w:p w14:paraId="2B2BCFD0"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vanne 3 voies SAUTER AR 30 W 22</w:t>
      </w:r>
    </w:p>
    <w:p w14:paraId="4AD030E9" w14:textId="77777777" w:rsidR="00A93D16" w:rsidRPr="006B4C50" w:rsidRDefault="00A93D16" w:rsidP="00A93D16">
      <w:pPr>
        <w:pStyle w:val="Standard"/>
        <w:ind w:left="1842" w:right="1416" w:hanging="1134"/>
        <w:rPr>
          <w:color w:val="000000"/>
          <w:sz w:val="22"/>
          <w:szCs w:val="22"/>
        </w:rPr>
      </w:pPr>
      <w:r w:rsidRPr="006B4C50">
        <w:rPr>
          <w:color w:val="000000"/>
          <w:sz w:val="22"/>
          <w:szCs w:val="22"/>
        </w:rPr>
        <w:t>1 automate TREND IQ 412</w:t>
      </w:r>
    </w:p>
    <w:p w14:paraId="2FF12606" w14:textId="77777777" w:rsidR="00A93D16" w:rsidRPr="006B4C50" w:rsidRDefault="00A93D16" w:rsidP="00A93D16">
      <w:pPr>
        <w:pStyle w:val="Standard"/>
        <w:ind w:left="1134" w:right="1416" w:hanging="1134"/>
        <w:rPr>
          <w:sz w:val="22"/>
          <w:szCs w:val="22"/>
        </w:rPr>
      </w:pPr>
    </w:p>
    <w:p w14:paraId="514C83AE" w14:textId="77777777" w:rsidR="00A93D16" w:rsidRPr="006B4C50" w:rsidRDefault="00A93D16" w:rsidP="00A93D16">
      <w:pPr>
        <w:pStyle w:val="Standard"/>
        <w:ind w:left="1134" w:right="1416" w:hanging="1134"/>
        <w:rPr>
          <w:sz w:val="22"/>
          <w:szCs w:val="22"/>
        </w:rPr>
      </w:pPr>
    </w:p>
    <w:p w14:paraId="7F647955"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RESEAUX DE CHALEUR</w:t>
      </w:r>
    </w:p>
    <w:p w14:paraId="4C8FAAE3" w14:textId="77777777" w:rsidR="00A93D16" w:rsidRPr="006B4C50" w:rsidRDefault="00A93D16" w:rsidP="00A93D16">
      <w:pPr>
        <w:pStyle w:val="Standard"/>
        <w:ind w:right="1416"/>
        <w:rPr>
          <w:sz w:val="22"/>
          <w:szCs w:val="22"/>
        </w:rPr>
      </w:pPr>
    </w:p>
    <w:p w14:paraId="3E9BADCB" w14:textId="77777777" w:rsidR="00A93D16" w:rsidRPr="006B4C50" w:rsidRDefault="00A93D16" w:rsidP="00A93D16">
      <w:pPr>
        <w:pStyle w:val="Standard"/>
        <w:ind w:right="1416"/>
        <w:rPr>
          <w:sz w:val="22"/>
          <w:szCs w:val="22"/>
        </w:rPr>
      </w:pPr>
      <w:r w:rsidRPr="006B4C50">
        <w:rPr>
          <w:sz w:val="22"/>
          <w:szCs w:val="22"/>
        </w:rPr>
        <w:t>L’ensemble des réseaux de chaleur reliant les bâtiments</w:t>
      </w:r>
    </w:p>
    <w:p w14:paraId="75670ABA" w14:textId="77777777" w:rsidR="00A93D16" w:rsidRPr="006B4C50" w:rsidRDefault="00A93D16" w:rsidP="00A93D16">
      <w:pPr>
        <w:pStyle w:val="Standard"/>
        <w:ind w:left="1134" w:right="1416"/>
        <w:rPr>
          <w:sz w:val="22"/>
          <w:szCs w:val="22"/>
        </w:rPr>
      </w:pPr>
    </w:p>
    <w:p w14:paraId="0D137470" w14:textId="77777777" w:rsidR="00A93D16" w:rsidRPr="006B4C50" w:rsidRDefault="00A93D16" w:rsidP="00A93D16">
      <w:pPr>
        <w:pStyle w:val="Standard"/>
        <w:ind w:left="1134" w:right="1416"/>
        <w:rPr>
          <w:sz w:val="22"/>
          <w:szCs w:val="22"/>
        </w:rPr>
      </w:pPr>
    </w:p>
    <w:p w14:paraId="3E66B1B2" w14:textId="77777777" w:rsidR="00A93D16" w:rsidRPr="006B4C50" w:rsidRDefault="00A93D16" w:rsidP="00A93D16">
      <w:pPr>
        <w:pStyle w:val="Standard"/>
        <w:ind w:left="1134" w:right="1416"/>
        <w:rPr>
          <w:sz w:val="22"/>
          <w:szCs w:val="22"/>
        </w:rPr>
      </w:pPr>
    </w:p>
    <w:p w14:paraId="04BBDEAC" w14:textId="77777777" w:rsidR="00A93D16" w:rsidRPr="006B4C50" w:rsidRDefault="00A93D16" w:rsidP="006B4C50">
      <w:pPr>
        <w:pStyle w:val="Titre3"/>
        <w:spacing w:before="0" w:after="0"/>
        <w:ind w:left="643"/>
        <w:rPr>
          <w:sz w:val="22"/>
          <w:szCs w:val="22"/>
        </w:rPr>
      </w:pPr>
      <w:bookmarkStart w:id="44" w:name="_Toc176270293"/>
      <w:bookmarkStart w:id="45" w:name="_Toc189485641"/>
      <w:r w:rsidRPr="006B4C50">
        <w:rPr>
          <w:sz w:val="22"/>
          <w:szCs w:val="22"/>
        </w:rPr>
        <w:t>Autres installations :</w:t>
      </w:r>
      <w:bookmarkEnd w:id="44"/>
      <w:bookmarkEnd w:id="45"/>
    </w:p>
    <w:p w14:paraId="365A1A44" w14:textId="77777777" w:rsidR="00A93D16" w:rsidRPr="006B4C50" w:rsidRDefault="00A93D16" w:rsidP="00A93D16">
      <w:pPr>
        <w:pStyle w:val="Standard"/>
        <w:ind w:right="1416"/>
        <w:rPr>
          <w:b/>
          <w:sz w:val="22"/>
          <w:szCs w:val="22"/>
        </w:rPr>
      </w:pPr>
    </w:p>
    <w:p w14:paraId="39AE7BDE" w14:textId="77777777" w:rsidR="00A93D16" w:rsidRPr="006B4C50" w:rsidRDefault="00A93D16" w:rsidP="00A93D16">
      <w:pPr>
        <w:pStyle w:val="Standard"/>
        <w:ind w:right="1416"/>
        <w:rPr>
          <w:b/>
          <w:sz w:val="22"/>
          <w:szCs w:val="22"/>
        </w:rPr>
      </w:pPr>
    </w:p>
    <w:p w14:paraId="75D2D354" w14:textId="77777777" w:rsidR="00A93D16" w:rsidRPr="006B4C50" w:rsidRDefault="00A93D16" w:rsidP="00A93D16">
      <w:pPr>
        <w:pStyle w:val="Standard"/>
        <w:rPr>
          <w:b/>
          <w:i/>
          <w:sz w:val="22"/>
          <w:szCs w:val="22"/>
          <w:u w:val="single"/>
        </w:rPr>
      </w:pPr>
      <w:r w:rsidRPr="006B4C50">
        <w:rPr>
          <w:b/>
          <w:i/>
          <w:sz w:val="22"/>
          <w:szCs w:val="22"/>
          <w:u w:val="single"/>
        </w:rPr>
        <w:t>GARAGE</w:t>
      </w:r>
    </w:p>
    <w:p w14:paraId="34023BFF" w14:textId="77777777" w:rsidR="00A93D16" w:rsidRPr="006B4C50" w:rsidRDefault="00A93D16" w:rsidP="00A93D16">
      <w:pPr>
        <w:pStyle w:val="Standard"/>
        <w:ind w:right="1416"/>
        <w:rPr>
          <w:b/>
          <w:i/>
          <w:color w:val="800000"/>
          <w:sz w:val="22"/>
          <w:szCs w:val="22"/>
          <w:u w:val="single"/>
        </w:rPr>
      </w:pPr>
    </w:p>
    <w:p w14:paraId="54C4707D" w14:textId="77777777" w:rsidR="00A93D16" w:rsidRPr="006B4C50" w:rsidRDefault="00A93D16" w:rsidP="00A93D16">
      <w:pPr>
        <w:pStyle w:val="Standard"/>
        <w:ind w:right="1416"/>
        <w:rPr>
          <w:color w:val="000000"/>
          <w:sz w:val="22"/>
          <w:szCs w:val="22"/>
        </w:rPr>
      </w:pPr>
      <w:r w:rsidRPr="006B4C50">
        <w:rPr>
          <w:color w:val="000000"/>
          <w:sz w:val="22"/>
          <w:szCs w:val="22"/>
        </w:rPr>
        <w:t>2 aérothermes eau chaude Aircalo 40kW unitaire</w:t>
      </w:r>
    </w:p>
    <w:p w14:paraId="0F1C56DC" w14:textId="77777777" w:rsidR="00A93D16" w:rsidRPr="006B4C50" w:rsidRDefault="00A93D16" w:rsidP="00A93D16">
      <w:pPr>
        <w:pStyle w:val="Standard"/>
        <w:ind w:right="1416"/>
        <w:rPr>
          <w:color w:val="000000"/>
          <w:sz w:val="22"/>
          <w:szCs w:val="22"/>
        </w:rPr>
      </w:pPr>
      <w:r w:rsidRPr="006B4C50">
        <w:rPr>
          <w:color w:val="000000"/>
          <w:sz w:val="22"/>
          <w:szCs w:val="22"/>
        </w:rPr>
        <w:t xml:space="preserve">2 thermostats d’ambiance  Honeywell </w:t>
      </w:r>
    </w:p>
    <w:p w14:paraId="4D3CFB88" w14:textId="77777777" w:rsidR="00A93D16" w:rsidRPr="006B4C50" w:rsidRDefault="00A93D16" w:rsidP="00A93D16">
      <w:pPr>
        <w:pStyle w:val="Standard"/>
        <w:ind w:right="1416"/>
        <w:rPr>
          <w:color w:val="000000"/>
          <w:sz w:val="22"/>
          <w:szCs w:val="22"/>
        </w:rPr>
      </w:pPr>
      <w:r w:rsidRPr="006B4C50">
        <w:rPr>
          <w:color w:val="000000"/>
          <w:sz w:val="22"/>
          <w:szCs w:val="22"/>
        </w:rPr>
        <w:t>1 ballon ECS électrique ATLANTIC 200 litres</w:t>
      </w:r>
    </w:p>
    <w:p w14:paraId="378A606E" w14:textId="77777777" w:rsidR="00A93D16" w:rsidRPr="006B4C50" w:rsidRDefault="00A93D16" w:rsidP="00A93D16">
      <w:pPr>
        <w:pStyle w:val="Standard"/>
        <w:ind w:right="1416"/>
        <w:rPr>
          <w:color w:val="000000"/>
          <w:sz w:val="22"/>
          <w:szCs w:val="22"/>
        </w:rPr>
      </w:pPr>
    </w:p>
    <w:p w14:paraId="52A23580" w14:textId="77777777" w:rsidR="00A93D16" w:rsidRPr="006B4C50" w:rsidRDefault="00A93D16" w:rsidP="00A93D16">
      <w:pPr>
        <w:pStyle w:val="Standard"/>
        <w:ind w:right="1416"/>
        <w:rPr>
          <w:color w:val="000000"/>
          <w:sz w:val="22"/>
          <w:szCs w:val="22"/>
        </w:rPr>
      </w:pPr>
    </w:p>
    <w:p w14:paraId="33EB4BAA" w14:textId="77777777" w:rsidR="00A93D16" w:rsidRPr="006B4C50" w:rsidRDefault="00A93D16" w:rsidP="00A93D16">
      <w:pPr>
        <w:pStyle w:val="Standard"/>
        <w:ind w:right="1416"/>
        <w:rPr>
          <w:sz w:val="22"/>
          <w:szCs w:val="22"/>
        </w:rPr>
      </w:pPr>
    </w:p>
    <w:p w14:paraId="64C27C44"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STANDARD</w:t>
      </w:r>
    </w:p>
    <w:p w14:paraId="14262FCC" w14:textId="77777777" w:rsidR="00A93D16" w:rsidRPr="006B4C50" w:rsidRDefault="00A93D16" w:rsidP="00A93D16">
      <w:pPr>
        <w:pStyle w:val="Standard"/>
        <w:ind w:right="1416"/>
        <w:rPr>
          <w:b/>
          <w:i/>
          <w:sz w:val="22"/>
          <w:szCs w:val="22"/>
          <w:u w:val="single"/>
        </w:rPr>
      </w:pPr>
    </w:p>
    <w:p w14:paraId="18045896" w14:textId="77777777" w:rsidR="00A93D16" w:rsidRPr="006B4C50" w:rsidRDefault="00A93D16" w:rsidP="00A93D16">
      <w:pPr>
        <w:pStyle w:val="Standard"/>
        <w:ind w:left="708" w:right="1416"/>
        <w:rPr>
          <w:sz w:val="22"/>
          <w:szCs w:val="22"/>
        </w:rPr>
      </w:pPr>
      <w:r w:rsidRPr="006B4C50">
        <w:rPr>
          <w:sz w:val="22"/>
          <w:szCs w:val="22"/>
        </w:rPr>
        <w:t>1 chaudière murale SAUNIER DUVAL 2006</w:t>
      </w:r>
    </w:p>
    <w:p w14:paraId="79C74429" w14:textId="77777777" w:rsidR="00A93D16" w:rsidRPr="006B4C50" w:rsidRDefault="00A93D16" w:rsidP="00A93D16">
      <w:pPr>
        <w:pStyle w:val="Standard"/>
        <w:ind w:left="708" w:right="1416"/>
        <w:rPr>
          <w:sz w:val="22"/>
          <w:szCs w:val="22"/>
        </w:rPr>
      </w:pPr>
      <w:r w:rsidRPr="006B4C50">
        <w:rPr>
          <w:sz w:val="22"/>
          <w:szCs w:val="22"/>
        </w:rPr>
        <w:t>1 thermostat d’ambiance</w:t>
      </w:r>
    </w:p>
    <w:p w14:paraId="6C8ED8A5" w14:textId="77777777" w:rsidR="00A93D16" w:rsidRPr="006B4C50" w:rsidRDefault="00A93D16" w:rsidP="00A93D16">
      <w:pPr>
        <w:pStyle w:val="Standard"/>
        <w:ind w:left="708" w:right="1416"/>
        <w:rPr>
          <w:sz w:val="22"/>
          <w:szCs w:val="22"/>
        </w:rPr>
      </w:pPr>
    </w:p>
    <w:p w14:paraId="3F1A269B" w14:textId="77777777" w:rsidR="00A93D16" w:rsidRPr="006B4C50" w:rsidRDefault="00A93D16" w:rsidP="00A93D16">
      <w:pPr>
        <w:pStyle w:val="Standard"/>
        <w:ind w:left="708" w:right="1416"/>
        <w:rPr>
          <w:sz w:val="22"/>
          <w:szCs w:val="22"/>
        </w:rPr>
      </w:pPr>
    </w:p>
    <w:p w14:paraId="6947DB1A"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PAVILLONS 1-2-3 (dans chaque pavillon)</w:t>
      </w:r>
    </w:p>
    <w:p w14:paraId="04AD69A3" w14:textId="77777777" w:rsidR="00A93D16" w:rsidRPr="006B4C50" w:rsidRDefault="00A93D16" w:rsidP="00A93D16">
      <w:pPr>
        <w:pStyle w:val="Standard"/>
        <w:ind w:left="1134" w:right="1416" w:hanging="1134"/>
        <w:rPr>
          <w:sz w:val="22"/>
          <w:szCs w:val="22"/>
        </w:rPr>
      </w:pPr>
    </w:p>
    <w:p w14:paraId="0BBA48FE" w14:textId="77777777" w:rsidR="00A93D16" w:rsidRPr="006B4C50" w:rsidRDefault="00A93D16" w:rsidP="00A93D16">
      <w:pPr>
        <w:pStyle w:val="Standard"/>
        <w:ind w:left="1842" w:right="1416" w:hanging="1134"/>
        <w:rPr>
          <w:sz w:val="22"/>
          <w:szCs w:val="22"/>
        </w:rPr>
      </w:pPr>
      <w:r w:rsidRPr="006B4C50">
        <w:rPr>
          <w:sz w:val="22"/>
          <w:szCs w:val="22"/>
        </w:rPr>
        <w:t>1 chaudière atmosphérique Chappée Edena 11-01</w:t>
      </w:r>
    </w:p>
    <w:p w14:paraId="048EE349" w14:textId="77777777" w:rsidR="00A93D16" w:rsidRPr="006B4C50" w:rsidRDefault="00A93D16" w:rsidP="00A93D16">
      <w:pPr>
        <w:pStyle w:val="Standard"/>
        <w:ind w:left="1842" w:right="1416" w:hanging="1134"/>
        <w:rPr>
          <w:sz w:val="22"/>
          <w:szCs w:val="22"/>
        </w:rPr>
      </w:pPr>
      <w:r w:rsidRPr="006B4C50">
        <w:rPr>
          <w:sz w:val="22"/>
          <w:szCs w:val="22"/>
        </w:rPr>
        <w:t>1 ballon ECS 120 litres</w:t>
      </w:r>
    </w:p>
    <w:p w14:paraId="78B22508" w14:textId="77777777" w:rsidR="00A93D16" w:rsidRPr="006B4C50" w:rsidRDefault="00A93D16" w:rsidP="00A93D16">
      <w:pPr>
        <w:pStyle w:val="Standard"/>
        <w:ind w:left="1842" w:right="1416" w:hanging="1134"/>
        <w:rPr>
          <w:sz w:val="22"/>
          <w:szCs w:val="22"/>
        </w:rPr>
      </w:pPr>
      <w:r w:rsidRPr="006B4C50">
        <w:rPr>
          <w:sz w:val="22"/>
          <w:szCs w:val="22"/>
        </w:rPr>
        <w:t>1 brûleur MONARCH - 1988</w:t>
      </w:r>
    </w:p>
    <w:p w14:paraId="6543A8FA" w14:textId="77777777" w:rsidR="00A93D16" w:rsidRPr="006B4C50" w:rsidRDefault="00A93D16" w:rsidP="00A93D16">
      <w:pPr>
        <w:pStyle w:val="Standard"/>
        <w:ind w:left="1842" w:right="1416" w:hanging="1134"/>
        <w:rPr>
          <w:sz w:val="22"/>
          <w:szCs w:val="22"/>
        </w:rPr>
      </w:pPr>
      <w:r w:rsidRPr="006B4C50">
        <w:rPr>
          <w:sz w:val="22"/>
          <w:szCs w:val="22"/>
        </w:rPr>
        <w:t>1 thermostat THEBEN</w:t>
      </w:r>
    </w:p>
    <w:p w14:paraId="6FB66F6F" w14:textId="77777777" w:rsidR="00A93D16" w:rsidRPr="006B4C50" w:rsidRDefault="00A93D16" w:rsidP="00A93D16">
      <w:pPr>
        <w:pStyle w:val="Standard"/>
        <w:ind w:left="1842" w:right="1416" w:hanging="1134"/>
        <w:rPr>
          <w:sz w:val="22"/>
          <w:szCs w:val="22"/>
        </w:rPr>
      </w:pPr>
      <w:r w:rsidRPr="006B4C50">
        <w:rPr>
          <w:sz w:val="22"/>
          <w:szCs w:val="22"/>
        </w:rPr>
        <w:t>1 pompe de chauffage SALMSON XP 52</w:t>
      </w:r>
    </w:p>
    <w:p w14:paraId="44DDF5C0" w14:textId="77777777" w:rsidR="00A93D16" w:rsidRPr="006B4C50" w:rsidRDefault="00A93D16" w:rsidP="00A93D16">
      <w:pPr>
        <w:pStyle w:val="Standard"/>
        <w:ind w:left="1842" w:right="1416" w:hanging="1134"/>
        <w:rPr>
          <w:sz w:val="22"/>
          <w:szCs w:val="22"/>
        </w:rPr>
      </w:pPr>
      <w:r w:rsidRPr="006B4C50">
        <w:rPr>
          <w:sz w:val="22"/>
          <w:szCs w:val="22"/>
        </w:rPr>
        <w:t>1 vanne 3 voies LANDIS ET GYR THERMIC D.30</w:t>
      </w:r>
    </w:p>
    <w:p w14:paraId="1229AD7B" w14:textId="77777777" w:rsidR="00A93D16" w:rsidRPr="006B4C50" w:rsidRDefault="00A93D16" w:rsidP="00A93D16">
      <w:pPr>
        <w:pStyle w:val="Standard"/>
        <w:ind w:left="1842" w:right="1416" w:hanging="1134"/>
        <w:rPr>
          <w:sz w:val="22"/>
          <w:szCs w:val="22"/>
        </w:rPr>
      </w:pPr>
      <w:r w:rsidRPr="006B4C50">
        <w:rPr>
          <w:sz w:val="22"/>
          <w:szCs w:val="22"/>
        </w:rPr>
        <w:t>1 pompe ballon ECS SALMSON ZOOM 225 XL</w:t>
      </w:r>
    </w:p>
    <w:p w14:paraId="63F0FC48" w14:textId="77777777" w:rsidR="00A93D16" w:rsidRPr="006B4C50" w:rsidRDefault="00A93D16" w:rsidP="00A93D16">
      <w:pPr>
        <w:pStyle w:val="Standard"/>
        <w:ind w:right="1416"/>
        <w:rPr>
          <w:sz w:val="22"/>
          <w:szCs w:val="22"/>
        </w:rPr>
      </w:pPr>
    </w:p>
    <w:p w14:paraId="2F0B43A1" w14:textId="77777777" w:rsidR="00A93D16" w:rsidRPr="006B4C50" w:rsidRDefault="00A93D16" w:rsidP="00A93D16">
      <w:pPr>
        <w:pStyle w:val="Standard"/>
        <w:ind w:left="1134" w:right="1416" w:hanging="1134"/>
        <w:rPr>
          <w:b/>
          <w:i/>
          <w:sz w:val="22"/>
          <w:szCs w:val="22"/>
          <w:u w:val="single"/>
        </w:rPr>
      </w:pPr>
    </w:p>
    <w:p w14:paraId="5E2E396C"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PAVILLON 4</w:t>
      </w:r>
    </w:p>
    <w:p w14:paraId="2E5DDE72" w14:textId="77777777" w:rsidR="00A93D16" w:rsidRPr="006B4C50" w:rsidRDefault="00A93D16" w:rsidP="00A93D16">
      <w:pPr>
        <w:pStyle w:val="Standard"/>
        <w:ind w:left="1134" w:right="1416" w:hanging="1134"/>
        <w:rPr>
          <w:sz w:val="22"/>
          <w:szCs w:val="22"/>
        </w:rPr>
      </w:pPr>
    </w:p>
    <w:p w14:paraId="622B78B4" w14:textId="77777777" w:rsidR="00A93D16" w:rsidRPr="006B4C50" w:rsidRDefault="00A93D16" w:rsidP="00A93D16">
      <w:pPr>
        <w:pStyle w:val="Standard"/>
        <w:ind w:left="1842" w:right="1416" w:hanging="1134"/>
        <w:rPr>
          <w:sz w:val="22"/>
          <w:szCs w:val="22"/>
        </w:rPr>
      </w:pPr>
      <w:r w:rsidRPr="006B4C50">
        <w:rPr>
          <w:sz w:val="22"/>
          <w:szCs w:val="22"/>
        </w:rPr>
        <w:t>1 chaudière atmosphérique Chappée Edena 11-01</w:t>
      </w:r>
    </w:p>
    <w:p w14:paraId="38C2818F" w14:textId="77777777" w:rsidR="00A93D16" w:rsidRPr="006B4C50" w:rsidRDefault="00A93D16" w:rsidP="00A93D16">
      <w:pPr>
        <w:pStyle w:val="Standard"/>
        <w:ind w:left="1842" w:right="1416" w:hanging="1134"/>
        <w:rPr>
          <w:sz w:val="22"/>
          <w:szCs w:val="22"/>
        </w:rPr>
      </w:pPr>
      <w:r w:rsidRPr="006B4C50">
        <w:rPr>
          <w:sz w:val="22"/>
          <w:szCs w:val="22"/>
        </w:rPr>
        <w:t>1 ballon ECS 120 litres</w:t>
      </w:r>
    </w:p>
    <w:p w14:paraId="18F12192" w14:textId="77777777" w:rsidR="00A93D16" w:rsidRPr="006B4C50" w:rsidRDefault="00A93D16" w:rsidP="00A93D16">
      <w:pPr>
        <w:pStyle w:val="Standard"/>
        <w:ind w:left="1842" w:right="1416" w:hanging="1134"/>
        <w:rPr>
          <w:sz w:val="22"/>
          <w:szCs w:val="22"/>
        </w:rPr>
      </w:pPr>
      <w:r w:rsidRPr="006B4C50">
        <w:rPr>
          <w:sz w:val="22"/>
          <w:szCs w:val="22"/>
        </w:rPr>
        <w:t>1 ensemble de régulation LANDIS ET GYR</w:t>
      </w:r>
    </w:p>
    <w:p w14:paraId="75A1909D" w14:textId="77777777" w:rsidR="00A93D16" w:rsidRPr="006B4C50" w:rsidRDefault="00A93D16" w:rsidP="00A93D16">
      <w:pPr>
        <w:pStyle w:val="Standard"/>
        <w:ind w:left="1842" w:right="1416" w:hanging="1134"/>
        <w:rPr>
          <w:sz w:val="22"/>
          <w:szCs w:val="22"/>
        </w:rPr>
      </w:pPr>
      <w:r w:rsidRPr="006B4C50">
        <w:rPr>
          <w:sz w:val="22"/>
          <w:szCs w:val="22"/>
        </w:rPr>
        <w:t>1 ballon ECS de 200 litres mixte</w:t>
      </w:r>
    </w:p>
    <w:p w14:paraId="5235C82D" w14:textId="77777777" w:rsidR="00A93D16" w:rsidRPr="006B4C50" w:rsidRDefault="00A93D16" w:rsidP="00A93D16">
      <w:pPr>
        <w:pStyle w:val="Standard"/>
        <w:ind w:left="1842" w:right="1416" w:hanging="1134"/>
        <w:rPr>
          <w:sz w:val="22"/>
          <w:szCs w:val="22"/>
        </w:rPr>
      </w:pPr>
      <w:r w:rsidRPr="006B4C50">
        <w:rPr>
          <w:sz w:val="22"/>
          <w:szCs w:val="22"/>
        </w:rPr>
        <w:t>1 pompe de chauffage SALMSON XP 52</w:t>
      </w:r>
    </w:p>
    <w:p w14:paraId="744D4AF9" w14:textId="77777777" w:rsidR="00A93D16" w:rsidRPr="006B4C50" w:rsidRDefault="00A93D16" w:rsidP="00A93D16">
      <w:pPr>
        <w:pStyle w:val="Standard"/>
        <w:ind w:left="1842" w:right="1416" w:hanging="1134"/>
        <w:rPr>
          <w:sz w:val="22"/>
          <w:szCs w:val="22"/>
        </w:rPr>
      </w:pPr>
      <w:r w:rsidRPr="006B4C50">
        <w:rPr>
          <w:sz w:val="22"/>
          <w:szCs w:val="22"/>
        </w:rPr>
        <w:t>1 vanne 3 voies LANDIS ET GYR</w:t>
      </w:r>
    </w:p>
    <w:p w14:paraId="5442307C" w14:textId="77777777" w:rsidR="00A93D16" w:rsidRPr="006B4C50" w:rsidRDefault="00A93D16" w:rsidP="00A93D16">
      <w:pPr>
        <w:pStyle w:val="Standard"/>
        <w:ind w:left="1842" w:right="1416" w:hanging="1134"/>
        <w:rPr>
          <w:sz w:val="22"/>
          <w:szCs w:val="22"/>
        </w:rPr>
      </w:pPr>
      <w:r w:rsidRPr="006B4C50">
        <w:rPr>
          <w:sz w:val="22"/>
          <w:szCs w:val="22"/>
        </w:rPr>
        <w:t>1 pompe ballon ECS SALMSON ZOOM 225 XL</w:t>
      </w:r>
    </w:p>
    <w:p w14:paraId="0A4AF2F8" w14:textId="77777777" w:rsidR="00A93D16" w:rsidRPr="006B4C50" w:rsidRDefault="00A93D16" w:rsidP="00A93D16">
      <w:pPr>
        <w:pStyle w:val="Standard"/>
        <w:ind w:left="1134" w:right="1416" w:hanging="1134"/>
        <w:rPr>
          <w:b/>
          <w:sz w:val="22"/>
          <w:szCs w:val="22"/>
          <w:u w:val="single"/>
        </w:rPr>
      </w:pPr>
    </w:p>
    <w:p w14:paraId="7857D979" w14:textId="77777777" w:rsidR="00A93D16" w:rsidRPr="006B4C50" w:rsidRDefault="00A93D16" w:rsidP="00A93D16">
      <w:pPr>
        <w:pStyle w:val="Standard"/>
        <w:ind w:left="1134" w:right="1416" w:hanging="1134"/>
        <w:rPr>
          <w:b/>
          <w:sz w:val="22"/>
          <w:szCs w:val="22"/>
          <w:u w:val="single"/>
        </w:rPr>
      </w:pPr>
    </w:p>
    <w:p w14:paraId="5D3EFECD"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PAVILLON 5</w:t>
      </w:r>
    </w:p>
    <w:p w14:paraId="54C1E473" w14:textId="77777777" w:rsidR="00A93D16" w:rsidRPr="006B4C50" w:rsidRDefault="00A93D16" w:rsidP="00A93D16">
      <w:pPr>
        <w:pStyle w:val="Standard"/>
        <w:ind w:left="1134" w:right="1416" w:hanging="1134"/>
        <w:rPr>
          <w:sz w:val="22"/>
          <w:szCs w:val="22"/>
        </w:rPr>
      </w:pPr>
    </w:p>
    <w:p w14:paraId="2D65F1C9" w14:textId="77777777" w:rsidR="00A93D16" w:rsidRPr="006B4C50" w:rsidRDefault="00A93D16" w:rsidP="00A93D16">
      <w:pPr>
        <w:pStyle w:val="Standard"/>
        <w:ind w:left="1842" w:right="1416" w:hanging="1134"/>
        <w:rPr>
          <w:sz w:val="22"/>
          <w:szCs w:val="22"/>
        </w:rPr>
      </w:pPr>
      <w:r w:rsidRPr="006B4C50">
        <w:rPr>
          <w:sz w:val="22"/>
          <w:szCs w:val="22"/>
        </w:rPr>
        <w:t>1 chaudière atmosphérique Chappée Edena 11-01</w:t>
      </w:r>
    </w:p>
    <w:p w14:paraId="3AF975F9" w14:textId="77777777" w:rsidR="00A93D16" w:rsidRPr="006B4C50" w:rsidRDefault="00A93D16" w:rsidP="00A93D16">
      <w:pPr>
        <w:pStyle w:val="Standard"/>
        <w:ind w:left="1842" w:right="1416" w:hanging="1134"/>
        <w:rPr>
          <w:sz w:val="22"/>
          <w:szCs w:val="22"/>
        </w:rPr>
      </w:pPr>
      <w:r w:rsidRPr="006B4C50">
        <w:rPr>
          <w:sz w:val="22"/>
          <w:szCs w:val="22"/>
        </w:rPr>
        <w:t>1 ballon ECS 120 litres</w:t>
      </w:r>
    </w:p>
    <w:p w14:paraId="0F2FB604" w14:textId="77777777" w:rsidR="00A93D16" w:rsidRPr="006B4C50" w:rsidRDefault="00A93D16" w:rsidP="00A93D16">
      <w:pPr>
        <w:pStyle w:val="Standard"/>
        <w:ind w:left="1842" w:right="1416" w:hanging="1134"/>
        <w:rPr>
          <w:sz w:val="22"/>
          <w:szCs w:val="22"/>
        </w:rPr>
      </w:pPr>
      <w:r w:rsidRPr="006B4C50">
        <w:rPr>
          <w:sz w:val="22"/>
          <w:szCs w:val="22"/>
        </w:rPr>
        <w:t>1 pompe de chauffage SALMSON XP 52</w:t>
      </w:r>
    </w:p>
    <w:p w14:paraId="346661CA" w14:textId="77777777" w:rsidR="00A93D16" w:rsidRPr="006B4C50" w:rsidRDefault="00A93D16" w:rsidP="00A93D16">
      <w:pPr>
        <w:pStyle w:val="Standard"/>
        <w:ind w:left="1842" w:right="1416" w:hanging="1134"/>
        <w:rPr>
          <w:sz w:val="22"/>
          <w:szCs w:val="22"/>
        </w:rPr>
      </w:pPr>
      <w:r w:rsidRPr="006B4C50">
        <w:rPr>
          <w:sz w:val="22"/>
          <w:szCs w:val="22"/>
        </w:rPr>
        <w:t>1 régulateur d’ambiance CHRONOGYR</w:t>
      </w:r>
    </w:p>
    <w:p w14:paraId="56C24DE9" w14:textId="77777777" w:rsidR="00A93D16" w:rsidRPr="006B4C50" w:rsidRDefault="00A93D16" w:rsidP="00A93D16">
      <w:pPr>
        <w:pStyle w:val="Standard"/>
        <w:ind w:left="1842" w:right="1416" w:hanging="1134"/>
        <w:rPr>
          <w:sz w:val="22"/>
          <w:szCs w:val="22"/>
        </w:rPr>
      </w:pPr>
      <w:r w:rsidRPr="006B4C50">
        <w:rPr>
          <w:sz w:val="22"/>
          <w:szCs w:val="22"/>
        </w:rPr>
        <w:t>1 vanne LANDIS ET GYR STD</w:t>
      </w:r>
    </w:p>
    <w:p w14:paraId="7733C114" w14:textId="77777777" w:rsidR="00A93D16" w:rsidRPr="006B4C50" w:rsidRDefault="00A93D16" w:rsidP="00A93D16">
      <w:pPr>
        <w:pStyle w:val="Standard"/>
        <w:ind w:left="1842" w:right="1416" w:hanging="1134"/>
        <w:rPr>
          <w:sz w:val="22"/>
          <w:szCs w:val="22"/>
        </w:rPr>
      </w:pPr>
      <w:r w:rsidRPr="006B4C50">
        <w:rPr>
          <w:sz w:val="22"/>
          <w:szCs w:val="22"/>
        </w:rPr>
        <w:t>1 ballon ECS de 100 litres</w:t>
      </w:r>
    </w:p>
    <w:p w14:paraId="17830984" w14:textId="77777777" w:rsidR="00A93D16" w:rsidRPr="006B4C50" w:rsidRDefault="00A93D16" w:rsidP="00A93D16">
      <w:pPr>
        <w:pStyle w:val="Standard"/>
        <w:ind w:left="1134" w:right="1416" w:hanging="1134"/>
        <w:rPr>
          <w:sz w:val="22"/>
          <w:szCs w:val="22"/>
        </w:rPr>
      </w:pPr>
    </w:p>
    <w:p w14:paraId="1910BA23" w14:textId="77777777" w:rsidR="00A93D16" w:rsidRPr="006B4C50" w:rsidRDefault="00A93D16" w:rsidP="00A93D16">
      <w:pPr>
        <w:pStyle w:val="Standard"/>
        <w:ind w:left="1134" w:right="1416" w:hanging="1134"/>
        <w:rPr>
          <w:sz w:val="22"/>
          <w:szCs w:val="22"/>
        </w:rPr>
      </w:pPr>
    </w:p>
    <w:p w14:paraId="31C1987F" w14:textId="77777777" w:rsidR="00A93D16" w:rsidRPr="006B4C50" w:rsidRDefault="00A93D16" w:rsidP="00A93D16">
      <w:pPr>
        <w:pStyle w:val="Standard"/>
        <w:ind w:left="1134" w:right="1416" w:hanging="1134"/>
        <w:rPr>
          <w:sz w:val="22"/>
          <w:szCs w:val="22"/>
        </w:rPr>
      </w:pPr>
    </w:p>
    <w:p w14:paraId="6B041A6C"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PAVILLON 6</w:t>
      </w:r>
    </w:p>
    <w:p w14:paraId="17769CB8" w14:textId="77777777" w:rsidR="00A93D16" w:rsidRPr="006B4C50" w:rsidRDefault="00A93D16" w:rsidP="00A93D16">
      <w:pPr>
        <w:pStyle w:val="Standard"/>
        <w:ind w:left="1134" w:right="1416" w:hanging="1134"/>
        <w:rPr>
          <w:sz w:val="22"/>
          <w:szCs w:val="22"/>
        </w:rPr>
      </w:pPr>
    </w:p>
    <w:p w14:paraId="3C66FF82" w14:textId="77777777" w:rsidR="00A93D16" w:rsidRPr="006B4C50" w:rsidRDefault="00A93D16" w:rsidP="00A93D16">
      <w:pPr>
        <w:pStyle w:val="Standard"/>
        <w:ind w:left="1842" w:right="1416" w:hanging="1134"/>
        <w:rPr>
          <w:sz w:val="22"/>
          <w:szCs w:val="22"/>
        </w:rPr>
      </w:pPr>
      <w:r w:rsidRPr="006B4C50">
        <w:rPr>
          <w:sz w:val="22"/>
          <w:szCs w:val="22"/>
        </w:rPr>
        <w:t>1 chaudière atmosphérique Chappée Edena 11-01</w:t>
      </w:r>
    </w:p>
    <w:p w14:paraId="5664EEB3" w14:textId="77777777" w:rsidR="00A93D16" w:rsidRPr="006B4C50" w:rsidRDefault="00A93D16" w:rsidP="00A93D16">
      <w:pPr>
        <w:pStyle w:val="Standard"/>
        <w:ind w:left="1842" w:right="1416" w:hanging="1134"/>
        <w:rPr>
          <w:sz w:val="22"/>
          <w:szCs w:val="22"/>
        </w:rPr>
      </w:pPr>
      <w:r w:rsidRPr="006B4C50">
        <w:rPr>
          <w:sz w:val="22"/>
          <w:szCs w:val="22"/>
        </w:rPr>
        <w:t>1 ballon ECS 120 litres</w:t>
      </w:r>
    </w:p>
    <w:p w14:paraId="79262603" w14:textId="77777777" w:rsidR="00A93D16" w:rsidRPr="006B4C50" w:rsidRDefault="00A93D16" w:rsidP="00A93D16">
      <w:pPr>
        <w:pStyle w:val="Standard"/>
        <w:ind w:left="1842" w:right="1416" w:hanging="1134"/>
        <w:rPr>
          <w:sz w:val="22"/>
          <w:szCs w:val="22"/>
        </w:rPr>
      </w:pPr>
      <w:r w:rsidRPr="006B4C50">
        <w:rPr>
          <w:sz w:val="22"/>
          <w:szCs w:val="22"/>
        </w:rPr>
        <w:t>2 ensembles de régulation LANDIS ET GYR type RVL 41-10</w:t>
      </w:r>
    </w:p>
    <w:p w14:paraId="478D2AE3" w14:textId="77777777" w:rsidR="00A93D16" w:rsidRPr="006B4C50" w:rsidRDefault="00A93D16" w:rsidP="00A93D16">
      <w:pPr>
        <w:pStyle w:val="Standard"/>
        <w:ind w:left="1842" w:right="1416" w:hanging="1134"/>
        <w:rPr>
          <w:sz w:val="22"/>
          <w:szCs w:val="22"/>
        </w:rPr>
      </w:pPr>
      <w:r w:rsidRPr="006B4C50">
        <w:rPr>
          <w:sz w:val="22"/>
          <w:szCs w:val="22"/>
        </w:rPr>
        <w:t>2 vannes 3 voies LANDIS ET GYR</w:t>
      </w:r>
    </w:p>
    <w:p w14:paraId="0DB33297" w14:textId="77777777" w:rsidR="00A93D16" w:rsidRPr="006B4C50" w:rsidRDefault="00A93D16" w:rsidP="00A93D16">
      <w:pPr>
        <w:pStyle w:val="Standard"/>
        <w:ind w:left="1842" w:right="1416" w:hanging="1134"/>
        <w:rPr>
          <w:sz w:val="22"/>
          <w:szCs w:val="22"/>
        </w:rPr>
      </w:pPr>
      <w:r w:rsidRPr="006B4C50">
        <w:rPr>
          <w:sz w:val="22"/>
          <w:szCs w:val="22"/>
        </w:rPr>
        <w:t>2 pompes de chauffage SALMSON ZOOM 245 XAV</w:t>
      </w:r>
    </w:p>
    <w:p w14:paraId="2EA88274" w14:textId="77777777" w:rsidR="00A93D16" w:rsidRPr="006B4C50" w:rsidRDefault="00A93D16" w:rsidP="00A93D16">
      <w:pPr>
        <w:pStyle w:val="Standard"/>
        <w:ind w:right="1416"/>
        <w:rPr>
          <w:sz w:val="22"/>
          <w:szCs w:val="22"/>
        </w:rPr>
      </w:pPr>
    </w:p>
    <w:p w14:paraId="11A16D71" w14:textId="77777777" w:rsidR="00A93D16" w:rsidRPr="006B4C50" w:rsidRDefault="00A93D16" w:rsidP="00A93D16">
      <w:pPr>
        <w:pStyle w:val="Standard"/>
        <w:rPr>
          <w:sz w:val="22"/>
          <w:szCs w:val="22"/>
        </w:rPr>
      </w:pPr>
    </w:p>
    <w:p w14:paraId="78F03E98" w14:textId="77777777" w:rsidR="00A93D16" w:rsidRPr="006B4C50" w:rsidRDefault="00A93D16" w:rsidP="00A93D16">
      <w:pPr>
        <w:pStyle w:val="Standard"/>
        <w:ind w:left="1134" w:right="1416" w:hanging="1134"/>
        <w:rPr>
          <w:b/>
          <w:i/>
          <w:sz w:val="22"/>
          <w:szCs w:val="22"/>
          <w:u w:val="single"/>
        </w:rPr>
      </w:pPr>
    </w:p>
    <w:p w14:paraId="339E566A" w14:textId="77777777" w:rsidR="00A93D16" w:rsidRPr="006B4C50" w:rsidRDefault="00A93D16" w:rsidP="00A93D16">
      <w:pPr>
        <w:pStyle w:val="Standard"/>
        <w:ind w:left="1134" w:right="1416" w:hanging="1134"/>
        <w:rPr>
          <w:b/>
          <w:i/>
          <w:sz w:val="22"/>
          <w:szCs w:val="22"/>
          <w:u w:val="single"/>
        </w:rPr>
      </w:pPr>
      <w:r w:rsidRPr="006B4C50">
        <w:rPr>
          <w:b/>
          <w:i/>
          <w:sz w:val="22"/>
          <w:szCs w:val="22"/>
          <w:u w:val="single"/>
        </w:rPr>
        <w:t>INTERNAT</w:t>
      </w:r>
    </w:p>
    <w:p w14:paraId="5C65EA76" w14:textId="77777777" w:rsidR="00A93D16" w:rsidRPr="006B4C50" w:rsidRDefault="00A93D16" w:rsidP="00A93D16">
      <w:pPr>
        <w:pStyle w:val="Standard"/>
        <w:ind w:left="1134" w:right="1416" w:hanging="1134"/>
        <w:rPr>
          <w:sz w:val="22"/>
          <w:szCs w:val="22"/>
        </w:rPr>
      </w:pPr>
    </w:p>
    <w:p w14:paraId="4CE0956C" w14:textId="77777777" w:rsidR="00A93D16" w:rsidRPr="006B4C50" w:rsidRDefault="00A93D16" w:rsidP="00A93D16">
      <w:pPr>
        <w:pStyle w:val="Standard"/>
        <w:ind w:left="1842" w:right="1416" w:hanging="1134"/>
        <w:rPr>
          <w:sz w:val="22"/>
          <w:szCs w:val="22"/>
        </w:rPr>
      </w:pPr>
      <w:r w:rsidRPr="006B4C50">
        <w:rPr>
          <w:sz w:val="22"/>
          <w:szCs w:val="22"/>
        </w:rPr>
        <w:t>15 chaudières murales mixte chauffage et ECS</w:t>
      </w:r>
    </w:p>
    <w:p w14:paraId="5ED120EE" w14:textId="77777777" w:rsidR="00A93D16" w:rsidRPr="006B4C50" w:rsidRDefault="00A93D16" w:rsidP="00A93D16">
      <w:pPr>
        <w:pStyle w:val="Standard"/>
        <w:ind w:left="1842" w:right="1416" w:hanging="1134"/>
        <w:rPr>
          <w:sz w:val="22"/>
          <w:szCs w:val="22"/>
        </w:rPr>
      </w:pPr>
    </w:p>
    <w:p w14:paraId="17E93C5B" w14:textId="77777777" w:rsidR="00A93D16" w:rsidRPr="004562E9" w:rsidRDefault="00A93D16" w:rsidP="00A93D16">
      <w:pPr>
        <w:pStyle w:val="Standard"/>
        <w:ind w:left="1842" w:right="1416" w:hanging="1134"/>
        <w:rPr>
          <w:sz w:val="24"/>
          <w:szCs w:val="24"/>
        </w:rPr>
      </w:pPr>
    </w:p>
    <w:p w14:paraId="69BD2621" w14:textId="77777777" w:rsidR="00A93D16" w:rsidRPr="004562E9" w:rsidRDefault="00A93D16" w:rsidP="00A93D16">
      <w:pPr>
        <w:pStyle w:val="Standard"/>
        <w:ind w:left="1842" w:right="1416" w:hanging="1134"/>
        <w:rPr>
          <w:sz w:val="24"/>
          <w:szCs w:val="24"/>
        </w:rPr>
      </w:pPr>
    </w:p>
    <w:p w14:paraId="186CAD3D" w14:textId="77777777" w:rsidR="00A93D16" w:rsidRPr="004562E9" w:rsidRDefault="00A93D16" w:rsidP="00A93D16">
      <w:pPr>
        <w:pStyle w:val="Standard"/>
      </w:pPr>
    </w:p>
    <w:p w14:paraId="1C3EAA32" w14:textId="77777777" w:rsidR="00A93D16" w:rsidRPr="004562E9" w:rsidRDefault="00A93D16" w:rsidP="00D10ECC">
      <w:pPr>
        <w:pStyle w:val="Level2"/>
        <w:rPr>
          <w:sz w:val="22"/>
          <w:szCs w:val="22"/>
        </w:rPr>
      </w:pPr>
      <w:bookmarkStart w:id="46" w:name="_Toc189485642"/>
      <w:r w:rsidRPr="004562E9">
        <w:rPr>
          <w:sz w:val="22"/>
          <w:szCs w:val="22"/>
        </w:rPr>
        <w:t>Pilotage des installations :</w:t>
      </w:r>
      <w:bookmarkEnd w:id="46"/>
    </w:p>
    <w:p w14:paraId="2B13FA03" w14:textId="77777777" w:rsidR="00A93D16" w:rsidRPr="004562E9" w:rsidRDefault="00A93D16" w:rsidP="00A93D16">
      <w:pPr>
        <w:rPr>
          <w:sz w:val="28"/>
          <w:szCs w:val="28"/>
        </w:rPr>
      </w:pPr>
    </w:p>
    <w:p w14:paraId="386B0142" w14:textId="77777777" w:rsidR="00A93D16" w:rsidRPr="004562E9" w:rsidRDefault="00A93D16" w:rsidP="00A93D16">
      <w:pPr>
        <w:rPr>
          <w:sz w:val="28"/>
          <w:szCs w:val="28"/>
        </w:rPr>
      </w:pPr>
    </w:p>
    <w:p w14:paraId="7C1C1558" w14:textId="77777777" w:rsidR="00A93D16" w:rsidRPr="006B4C50" w:rsidRDefault="00A93D16" w:rsidP="00A93D16">
      <w:pPr>
        <w:rPr>
          <w:sz w:val="22"/>
          <w:szCs w:val="22"/>
        </w:rPr>
      </w:pPr>
      <w:r w:rsidRPr="006B4C50">
        <w:rPr>
          <w:sz w:val="22"/>
          <w:szCs w:val="22"/>
        </w:rPr>
        <w:t>Un superviseur PANORAMA reprend l’ensemble des automates du site :</w:t>
      </w:r>
    </w:p>
    <w:p w14:paraId="5C6BBF09" w14:textId="77777777" w:rsidR="00A93D16" w:rsidRPr="004562E9" w:rsidRDefault="00A93D16" w:rsidP="00A93D16">
      <w:pPr>
        <w:rPr>
          <w:sz w:val="28"/>
          <w:szCs w:val="28"/>
        </w:rPr>
      </w:pPr>
    </w:p>
    <w:p w14:paraId="2C8CB608" w14:textId="77777777" w:rsidR="00A93D16" w:rsidRPr="004562E9" w:rsidRDefault="00A93D16" w:rsidP="00A93D16">
      <w:pPr>
        <w:rPr>
          <w:sz w:val="28"/>
          <w:szCs w:val="28"/>
        </w:rPr>
      </w:pPr>
      <w:r w:rsidRPr="004562E9">
        <w:rPr>
          <w:noProof/>
        </w:rPr>
        <w:lastRenderedPageBreak/>
        <w:drawing>
          <wp:inline distT="0" distB="0" distL="0" distR="0" wp14:anchorId="4D941E77" wp14:editId="46618C01">
            <wp:extent cx="5760720" cy="3940810"/>
            <wp:effectExtent l="0" t="0" r="0" b="2540"/>
            <wp:docPr id="227487194" name="Image 1" descr="Une image contenant texte, capture d’écran, diagramm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87194" name="Image 1" descr="Une image contenant texte, capture d’écran, diagramme, conception&#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940810"/>
                    </a:xfrm>
                    <a:prstGeom prst="rect">
                      <a:avLst/>
                    </a:prstGeom>
                    <a:noFill/>
                    <a:ln>
                      <a:noFill/>
                    </a:ln>
                  </pic:spPr>
                </pic:pic>
              </a:graphicData>
            </a:graphic>
          </wp:inline>
        </w:drawing>
      </w:r>
    </w:p>
    <w:p w14:paraId="2D300AC1" w14:textId="77777777" w:rsidR="00A93D16" w:rsidRPr="004562E9" w:rsidRDefault="00A93D16" w:rsidP="00A93D16">
      <w:pPr>
        <w:rPr>
          <w:sz w:val="28"/>
          <w:szCs w:val="28"/>
        </w:rPr>
      </w:pPr>
    </w:p>
    <w:p w14:paraId="27194A48" w14:textId="77777777" w:rsidR="00A93D16" w:rsidRPr="004562E9" w:rsidRDefault="00A93D16" w:rsidP="00A93D16">
      <w:pPr>
        <w:jc w:val="center"/>
        <w:rPr>
          <w:sz w:val="28"/>
          <w:szCs w:val="28"/>
        </w:rPr>
      </w:pPr>
    </w:p>
    <w:p w14:paraId="10438087" w14:textId="77777777" w:rsidR="00A93D16" w:rsidRPr="004562E9" w:rsidRDefault="00A93D16" w:rsidP="00D10ECC">
      <w:pPr>
        <w:pStyle w:val="Level2"/>
        <w:rPr>
          <w:sz w:val="22"/>
          <w:szCs w:val="22"/>
        </w:rPr>
      </w:pPr>
      <w:bookmarkStart w:id="47" w:name="_Toc189485643"/>
      <w:r w:rsidRPr="004562E9">
        <w:rPr>
          <w:sz w:val="22"/>
          <w:szCs w:val="22"/>
        </w:rPr>
        <w:t>Réseau gaz :</w:t>
      </w:r>
      <w:bookmarkEnd w:id="47"/>
    </w:p>
    <w:p w14:paraId="08A682C1" w14:textId="77777777" w:rsidR="00A93D16" w:rsidRPr="004562E9" w:rsidRDefault="00A93D16" w:rsidP="00A93D16">
      <w:pPr>
        <w:rPr>
          <w:sz w:val="28"/>
          <w:szCs w:val="28"/>
        </w:rPr>
      </w:pPr>
    </w:p>
    <w:p w14:paraId="76F2D311" w14:textId="77777777" w:rsidR="00A93D16" w:rsidRPr="006B4C50" w:rsidRDefault="00A93D16" w:rsidP="00A93D16">
      <w:pPr>
        <w:rPr>
          <w:sz w:val="22"/>
          <w:szCs w:val="22"/>
        </w:rPr>
      </w:pPr>
      <w:r w:rsidRPr="006B4C50">
        <w:rPr>
          <w:sz w:val="22"/>
          <w:szCs w:val="22"/>
        </w:rPr>
        <w:t>Un réseau gaz interne alimente l’ensemble des chaufferies.</w:t>
      </w:r>
    </w:p>
    <w:p w14:paraId="5C9832C7" w14:textId="77777777" w:rsidR="00A93D16" w:rsidRPr="004562E9" w:rsidRDefault="00A93D16" w:rsidP="00A93D16">
      <w:pPr>
        <w:rPr>
          <w:sz w:val="28"/>
          <w:szCs w:val="28"/>
        </w:rPr>
      </w:pPr>
    </w:p>
    <w:p w14:paraId="55E0E305" w14:textId="77777777" w:rsidR="00A93D16" w:rsidRPr="004562E9" w:rsidRDefault="00A93D16" w:rsidP="00A93D16">
      <w:pPr>
        <w:rPr>
          <w:sz w:val="28"/>
          <w:szCs w:val="28"/>
        </w:rPr>
      </w:pPr>
      <w:r w:rsidRPr="004562E9">
        <w:rPr>
          <w:noProof/>
        </w:rPr>
        <w:lastRenderedPageBreak/>
        <w:drawing>
          <wp:inline distT="0" distB="0" distL="0" distR="0" wp14:anchorId="2744D4DC" wp14:editId="16A6D53D">
            <wp:extent cx="4829175" cy="4424082"/>
            <wp:effectExtent l="0" t="0" r="0" b="0"/>
            <wp:docPr id="10" name="Image 10" descr="Une image contenant carte, Plan, text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carte, Plan, texte, diagramme&#10;&#10;Description générée automatiquement"/>
                    <pic:cNvPicPr/>
                  </pic:nvPicPr>
                  <pic:blipFill>
                    <a:blip r:embed="rId13"/>
                    <a:stretch>
                      <a:fillRect/>
                    </a:stretch>
                  </pic:blipFill>
                  <pic:spPr>
                    <a:xfrm>
                      <a:off x="0" y="0"/>
                      <a:ext cx="4831205" cy="4425942"/>
                    </a:xfrm>
                    <a:prstGeom prst="rect">
                      <a:avLst/>
                    </a:prstGeom>
                  </pic:spPr>
                </pic:pic>
              </a:graphicData>
            </a:graphic>
          </wp:inline>
        </w:drawing>
      </w:r>
    </w:p>
    <w:p w14:paraId="06E702FB" w14:textId="77777777" w:rsidR="00D10ECC" w:rsidRPr="004562E9" w:rsidRDefault="00D10ECC" w:rsidP="00A93D16">
      <w:pPr>
        <w:rPr>
          <w:sz w:val="28"/>
          <w:szCs w:val="28"/>
        </w:rPr>
      </w:pPr>
    </w:p>
    <w:p w14:paraId="69D46AD1" w14:textId="77777777" w:rsidR="00D10ECC" w:rsidRPr="004562E9" w:rsidRDefault="00D10ECC" w:rsidP="00A93D16">
      <w:pPr>
        <w:rPr>
          <w:sz w:val="28"/>
          <w:szCs w:val="28"/>
        </w:rPr>
      </w:pPr>
    </w:p>
    <w:p w14:paraId="2F7211C8" w14:textId="77777777" w:rsidR="00A93D16" w:rsidRPr="004562E9" w:rsidRDefault="00A93D16" w:rsidP="00A93D16">
      <w:pPr>
        <w:rPr>
          <w:sz w:val="28"/>
          <w:szCs w:val="28"/>
        </w:rPr>
      </w:pPr>
    </w:p>
    <w:p w14:paraId="3DCF0C68" w14:textId="6239F432" w:rsidR="00D10ECC" w:rsidRPr="004562E9" w:rsidRDefault="00D10ECC" w:rsidP="00D10ECC">
      <w:pPr>
        <w:pStyle w:val="Level2"/>
        <w:rPr>
          <w:sz w:val="22"/>
          <w:szCs w:val="22"/>
        </w:rPr>
      </w:pPr>
      <w:r w:rsidRPr="004562E9">
        <w:rPr>
          <w:sz w:val="22"/>
          <w:szCs w:val="22"/>
        </w:rPr>
        <w:t>Foyers les Horizons – Association Fondation Bompard :</w:t>
      </w:r>
    </w:p>
    <w:p w14:paraId="4620ECC3" w14:textId="77777777" w:rsidR="00A93D16" w:rsidRPr="004562E9" w:rsidRDefault="00A93D16" w:rsidP="00A93D16">
      <w:pPr>
        <w:rPr>
          <w:sz w:val="28"/>
          <w:szCs w:val="28"/>
        </w:rPr>
      </w:pPr>
    </w:p>
    <w:p w14:paraId="799FCE80" w14:textId="77777777" w:rsidR="000C2E22" w:rsidRPr="004562E9" w:rsidRDefault="000C2E22" w:rsidP="000C2E22">
      <w:pPr>
        <w:rPr>
          <w:sz w:val="22"/>
          <w:szCs w:val="22"/>
        </w:rPr>
      </w:pPr>
    </w:p>
    <w:p w14:paraId="58AE4EB1" w14:textId="77777777" w:rsidR="00D10ECC" w:rsidRPr="006B4C50" w:rsidRDefault="00D10ECC" w:rsidP="00D10ECC">
      <w:pPr>
        <w:rPr>
          <w:sz w:val="22"/>
          <w:szCs w:val="22"/>
        </w:rPr>
      </w:pPr>
      <w:r w:rsidRPr="006B4C50">
        <w:rPr>
          <w:sz w:val="22"/>
          <w:szCs w:val="22"/>
        </w:rPr>
        <w:t>Les installations sont constituées de :</w:t>
      </w:r>
    </w:p>
    <w:p w14:paraId="320DB7DD" w14:textId="77777777" w:rsidR="00D10ECC" w:rsidRPr="006B4C50" w:rsidRDefault="00D10ECC" w:rsidP="00D10ECC">
      <w:pPr>
        <w:rPr>
          <w:sz w:val="22"/>
          <w:szCs w:val="22"/>
        </w:rPr>
      </w:pPr>
    </w:p>
    <w:p w14:paraId="535371C6" w14:textId="77777777" w:rsidR="00D10ECC" w:rsidRPr="006B4C50" w:rsidRDefault="00D10ECC" w:rsidP="00D10ECC">
      <w:pPr>
        <w:ind w:left="142" w:right="1008"/>
        <w:rPr>
          <w:spacing w:val="-1"/>
          <w:sz w:val="22"/>
          <w:szCs w:val="22"/>
        </w:rPr>
      </w:pPr>
      <w:r w:rsidRPr="006B4C50">
        <w:rPr>
          <w:spacing w:val="-1"/>
          <w:sz w:val="22"/>
          <w:szCs w:val="22"/>
        </w:rPr>
        <w:t>Local chaufferie</w:t>
      </w:r>
    </w:p>
    <w:p w14:paraId="4340A6A0" w14:textId="77777777" w:rsidR="00D10ECC" w:rsidRPr="006B4C50" w:rsidRDefault="00D10ECC" w:rsidP="00D10ECC">
      <w:pPr>
        <w:ind w:left="142" w:right="1008"/>
        <w:rPr>
          <w:spacing w:val="-1"/>
          <w:sz w:val="22"/>
          <w:szCs w:val="22"/>
        </w:rPr>
      </w:pPr>
      <w:r w:rsidRPr="006B4C50">
        <w:rPr>
          <w:spacing w:val="-1"/>
          <w:sz w:val="22"/>
          <w:szCs w:val="22"/>
        </w:rPr>
        <w:t>1 chaudière gaz HOVAL Ultragaz UG 150 138 kW de 2015</w:t>
      </w:r>
    </w:p>
    <w:p w14:paraId="22451EF8" w14:textId="77777777" w:rsidR="00D10ECC" w:rsidRPr="006B4C50" w:rsidRDefault="00D10ECC" w:rsidP="00D10ECC">
      <w:pPr>
        <w:ind w:left="142" w:right="1008"/>
        <w:rPr>
          <w:spacing w:val="-1"/>
          <w:sz w:val="22"/>
          <w:szCs w:val="22"/>
        </w:rPr>
      </w:pPr>
    </w:p>
    <w:p w14:paraId="50C1D793" w14:textId="77777777" w:rsidR="00D10ECC" w:rsidRPr="006B4C50" w:rsidRDefault="00D10ECC" w:rsidP="00D10ECC">
      <w:pPr>
        <w:jc w:val="center"/>
        <w:rPr>
          <w:noProof/>
          <w:sz w:val="22"/>
          <w:szCs w:val="22"/>
        </w:rPr>
      </w:pPr>
      <w:r w:rsidRPr="006B4C50">
        <w:rPr>
          <w:noProof/>
          <w:sz w:val="22"/>
          <w:szCs w:val="22"/>
        </w:rPr>
        <w:lastRenderedPageBreak/>
        <w:drawing>
          <wp:inline distT="0" distB="0" distL="0" distR="0" wp14:anchorId="2FEEC0FF" wp14:editId="756EB31A">
            <wp:extent cx="1705182" cy="3600000"/>
            <wp:effectExtent l="0" t="0" r="9525" b="635"/>
            <wp:docPr id="1375610904" name="Image 1375610904" descr="Une image contenant texte, Poubelle, intérieur, conten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610904" name="Image 1375610904" descr="Une image contenant texte, Poubelle, intérieur, conteneur&#10;&#10;Description générée automatiquement"/>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r w:rsidRPr="006B4C50">
        <w:rPr>
          <w:noProof/>
          <w:sz w:val="22"/>
          <w:szCs w:val="22"/>
        </w:rPr>
        <w:t xml:space="preserve"> </w:t>
      </w:r>
      <w:r w:rsidRPr="006B4C50">
        <w:rPr>
          <w:noProof/>
          <w:sz w:val="22"/>
          <w:szCs w:val="22"/>
        </w:rPr>
        <w:drawing>
          <wp:inline distT="0" distB="0" distL="0" distR="0" wp14:anchorId="32D9DCB0" wp14:editId="6AF429AC">
            <wp:extent cx="1705182" cy="3600000"/>
            <wp:effectExtent l="0" t="0" r="9525" b="635"/>
            <wp:docPr id="1106076082" name="Image 1106076082" descr="Une image contenant tuyau, cylindre, intérieur, plomber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76082" name="Image 1106076082" descr="Une image contenant tuyau, cylindre, intérieur, plomberie&#10;&#10;Description générée automatiquement"/>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r w:rsidRPr="006B4C50">
        <w:rPr>
          <w:noProof/>
          <w:sz w:val="22"/>
          <w:szCs w:val="22"/>
        </w:rPr>
        <w:t xml:space="preserve"> </w:t>
      </w:r>
      <w:r w:rsidRPr="006B4C50">
        <w:rPr>
          <w:noProof/>
          <w:sz w:val="22"/>
          <w:szCs w:val="22"/>
        </w:rPr>
        <w:drawing>
          <wp:inline distT="0" distB="0" distL="0" distR="0" wp14:anchorId="33EF8E3E" wp14:editId="0830A397">
            <wp:extent cx="1705182" cy="3600000"/>
            <wp:effectExtent l="0" t="0" r="9525" b="635"/>
            <wp:docPr id="658149052" name="Image 658149052" descr="Une image contenant tuyau, intérieur, cylindre, ac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49052" name="Image 658149052" descr="Une image contenant tuyau, intérieur, cylindre, acier&#10;&#10;Description générée automatiquement"/>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p>
    <w:p w14:paraId="3778072F" w14:textId="77777777" w:rsidR="00D10ECC" w:rsidRPr="006B4C50" w:rsidRDefault="00D10ECC" w:rsidP="00D10ECC">
      <w:pPr>
        <w:jc w:val="center"/>
        <w:rPr>
          <w:noProof/>
          <w:sz w:val="22"/>
          <w:szCs w:val="22"/>
        </w:rPr>
      </w:pPr>
    </w:p>
    <w:p w14:paraId="12B85551" w14:textId="77777777" w:rsidR="00D10ECC" w:rsidRPr="006B4C50" w:rsidRDefault="00D10ECC" w:rsidP="00D10ECC">
      <w:pPr>
        <w:jc w:val="center"/>
        <w:rPr>
          <w:noProof/>
          <w:sz w:val="22"/>
          <w:szCs w:val="22"/>
        </w:rPr>
      </w:pPr>
      <w:r w:rsidRPr="006B4C50">
        <w:rPr>
          <w:noProof/>
          <w:sz w:val="22"/>
          <w:szCs w:val="22"/>
        </w:rPr>
        <w:drawing>
          <wp:inline distT="0" distB="0" distL="0" distR="0" wp14:anchorId="4D007AC6" wp14:editId="2672CA22">
            <wp:extent cx="6120130" cy="2898775"/>
            <wp:effectExtent l="0" t="0" r="0" b="0"/>
            <wp:docPr id="1338592676" name="Image 1338592676" descr="Une image contenant tuyau, extincteur, cylindre,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92676" name="Image 1338592676" descr="Une image contenant tuyau, extincteur, cylindre, intérieur&#10;&#10;Description générée automatiquement"/>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120130" cy="2898775"/>
                    </a:xfrm>
                    <a:prstGeom prst="rect">
                      <a:avLst/>
                    </a:prstGeom>
                    <a:noFill/>
                    <a:ln>
                      <a:noFill/>
                    </a:ln>
                  </pic:spPr>
                </pic:pic>
              </a:graphicData>
            </a:graphic>
          </wp:inline>
        </w:drawing>
      </w:r>
    </w:p>
    <w:p w14:paraId="44ADC397" w14:textId="77777777" w:rsidR="00D10ECC" w:rsidRPr="006B4C50" w:rsidRDefault="00D10ECC" w:rsidP="00D10ECC">
      <w:pPr>
        <w:jc w:val="center"/>
        <w:rPr>
          <w:noProof/>
          <w:sz w:val="22"/>
          <w:szCs w:val="22"/>
        </w:rPr>
      </w:pPr>
    </w:p>
    <w:p w14:paraId="5935566A" w14:textId="77777777" w:rsidR="00D10ECC" w:rsidRPr="006B4C50" w:rsidRDefault="00D10ECC" w:rsidP="00D10ECC">
      <w:pPr>
        <w:ind w:left="142" w:right="1008"/>
        <w:rPr>
          <w:spacing w:val="-1"/>
          <w:sz w:val="22"/>
          <w:szCs w:val="22"/>
        </w:rPr>
      </w:pPr>
      <w:r w:rsidRPr="006B4C50">
        <w:rPr>
          <w:spacing w:val="-1"/>
          <w:sz w:val="22"/>
          <w:szCs w:val="22"/>
        </w:rPr>
        <w:t>1 ballon solaire LACAZE 2000 litres</w:t>
      </w:r>
    </w:p>
    <w:p w14:paraId="6E410330" w14:textId="77777777" w:rsidR="00D10ECC" w:rsidRPr="006B4C50" w:rsidRDefault="00D10ECC" w:rsidP="00D10ECC">
      <w:pPr>
        <w:ind w:left="142" w:right="1008"/>
        <w:rPr>
          <w:spacing w:val="-1"/>
          <w:sz w:val="22"/>
          <w:szCs w:val="22"/>
        </w:rPr>
      </w:pPr>
      <w:r w:rsidRPr="006B4C50">
        <w:rPr>
          <w:spacing w:val="-1"/>
          <w:sz w:val="22"/>
          <w:szCs w:val="22"/>
        </w:rPr>
        <w:t>1 échangeur</w:t>
      </w:r>
    </w:p>
    <w:p w14:paraId="4F242ABE" w14:textId="77777777" w:rsidR="00D10ECC" w:rsidRPr="006B4C50" w:rsidRDefault="00D10ECC" w:rsidP="00D10ECC">
      <w:pPr>
        <w:ind w:left="142" w:right="1008"/>
        <w:rPr>
          <w:spacing w:val="-1"/>
          <w:sz w:val="22"/>
          <w:szCs w:val="22"/>
        </w:rPr>
      </w:pPr>
      <w:r w:rsidRPr="006B4C50">
        <w:rPr>
          <w:spacing w:val="-1"/>
          <w:sz w:val="22"/>
          <w:szCs w:val="22"/>
        </w:rPr>
        <w:t>1 pompe double</w:t>
      </w:r>
    </w:p>
    <w:p w14:paraId="3988A0DA" w14:textId="77777777" w:rsidR="00D10ECC" w:rsidRPr="006B4C50" w:rsidRDefault="00D10ECC" w:rsidP="00D10ECC">
      <w:pPr>
        <w:ind w:left="142" w:right="1008"/>
        <w:rPr>
          <w:spacing w:val="-1"/>
          <w:sz w:val="22"/>
          <w:szCs w:val="22"/>
        </w:rPr>
      </w:pPr>
      <w:r w:rsidRPr="006B4C50">
        <w:rPr>
          <w:spacing w:val="-1"/>
          <w:sz w:val="22"/>
          <w:szCs w:val="22"/>
        </w:rPr>
        <w:t>1 adoucisseur PERMO 7125 ALCYO</w:t>
      </w:r>
    </w:p>
    <w:p w14:paraId="498F9F44" w14:textId="77777777" w:rsidR="00D10ECC" w:rsidRPr="006B4C50" w:rsidRDefault="00D10ECC" w:rsidP="00D10ECC">
      <w:pPr>
        <w:ind w:left="142" w:right="1008"/>
        <w:rPr>
          <w:spacing w:val="-1"/>
          <w:sz w:val="22"/>
          <w:szCs w:val="22"/>
        </w:rPr>
      </w:pPr>
    </w:p>
    <w:p w14:paraId="25DDC5E7" w14:textId="77777777" w:rsidR="00D10ECC" w:rsidRPr="006B4C50" w:rsidRDefault="00D10ECC" w:rsidP="00D10ECC">
      <w:pPr>
        <w:ind w:left="142" w:right="1008"/>
        <w:rPr>
          <w:spacing w:val="-1"/>
          <w:sz w:val="22"/>
          <w:szCs w:val="22"/>
        </w:rPr>
      </w:pPr>
    </w:p>
    <w:p w14:paraId="47FDEC5C" w14:textId="77777777" w:rsidR="00D10ECC" w:rsidRPr="006B4C50" w:rsidRDefault="00D10ECC" w:rsidP="00D10ECC">
      <w:pPr>
        <w:ind w:left="142" w:right="1008"/>
        <w:rPr>
          <w:spacing w:val="-1"/>
          <w:sz w:val="22"/>
          <w:szCs w:val="22"/>
        </w:rPr>
      </w:pPr>
      <w:r w:rsidRPr="006B4C50">
        <w:rPr>
          <w:spacing w:val="-1"/>
          <w:sz w:val="22"/>
          <w:szCs w:val="22"/>
        </w:rPr>
        <w:t>Local PAC</w:t>
      </w:r>
    </w:p>
    <w:p w14:paraId="73615D29" w14:textId="77777777" w:rsidR="00D10ECC" w:rsidRPr="006B4C50" w:rsidRDefault="00D10ECC" w:rsidP="00D10ECC">
      <w:pPr>
        <w:ind w:firstLine="142"/>
        <w:rPr>
          <w:spacing w:val="-1"/>
          <w:sz w:val="22"/>
          <w:szCs w:val="22"/>
        </w:rPr>
      </w:pPr>
      <w:r w:rsidRPr="006B4C50">
        <w:rPr>
          <w:spacing w:val="-1"/>
          <w:sz w:val="22"/>
          <w:szCs w:val="22"/>
        </w:rPr>
        <w:t>1 PAC CARRIER 61WG070 63 kW</w:t>
      </w:r>
    </w:p>
    <w:p w14:paraId="793FE2A1" w14:textId="77777777" w:rsidR="00D10ECC" w:rsidRPr="006B4C50" w:rsidRDefault="00D10ECC" w:rsidP="00D10ECC">
      <w:pPr>
        <w:ind w:firstLine="142"/>
        <w:rPr>
          <w:spacing w:val="-1"/>
          <w:sz w:val="22"/>
          <w:szCs w:val="22"/>
        </w:rPr>
      </w:pPr>
      <w:r w:rsidRPr="006B4C50">
        <w:rPr>
          <w:spacing w:val="-1"/>
          <w:sz w:val="22"/>
          <w:szCs w:val="22"/>
        </w:rPr>
        <w:t>8 sondes géothermiques</w:t>
      </w:r>
    </w:p>
    <w:p w14:paraId="22E63AB1" w14:textId="77777777" w:rsidR="00D10ECC" w:rsidRPr="006B4C50" w:rsidRDefault="00D10ECC" w:rsidP="00D10ECC">
      <w:pPr>
        <w:ind w:firstLine="142"/>
        <w:rPr>
          <w:spacing w:val="-1"/>
          <w:sz w:val="22"/>
          <w:szCs w:val="22"/>
        </w:rPr>
      </w:pPr>
      <w:r w:rsidRPr="006B4C50">
        <w:rPr>
          <w:spacing w:val="-1"/>
          <w:sz w:val="22"/>
          <w:szCs w:val="22"/>
        </w:rPr>
        <w:t>1 pompe double</w:t>
      </w:r>
    </w:p>
    <w:p w14:paraId="75666A0B" w14:textId="77777777" w:rsidR="00D10ECC" w:rsidRPr="006B4C50" w:rsidRDefault="00D10ECC" w:rsidP="00D10ECC">
      <w:pPr>
        <w:ind w:firstLine="142"/>
        <w:rPr>
          <w:spacing w:val="-1"/>
          <w:sz w:val="22"/>
          <w:szCs w:val="22"/>
        </w:rPr>
      </w:pPr>
      <w:r w:rsidRPr="006B4C50">
        <w:rPr>
          <w:spacing w:val="-1"/>
          <w:sz w:val="22"/>
          <w:szCs w:val="22"/>
        </w:rPr>
        <w:t>1 vanne 3 voies motorisée</w:t>
      </w:r>
    </w:p>
    <w:p w14:paraId="74FF2EB7" w14:textId="77777777" w:rsidR="00D10ECC" w:rsidRPr="006B4C50" w:rsidRDefault="00D10ECC" w:rsidP="00D10ECC">
      <w:pPr>
        <w:ind w:firstLine="142"/>
        <w:rPr>
          <w:spacing w:val="-1"/>
          <w:sz w:val="22"/>
          <w:szCs w:val="22"/>
        </w:rPr>
      </w:pPr>
      <w:r w:rsidRPr="006B4C50">
        <w:rPr>
          <w:spacing w:val="-1"/>
          <w:sz w:val="22"/>
          <w:szCs w:val="22"/>
        </w:rPr>
        <w:t>1 échangeur</w:t>
      </w:r>
    </w:p>
    <w:p w14:paraId="7CB01318" w14:textId="77777777" w:rsidR="00D10ECC" w:rsidRPr="006B4C50" w:rsidRDefault="00D10ECC" w:rsidP="00D10ECC">
      <w:pPr>
        <w:ind w:firstLine="142"/>
        <w:rPr>
          <w:spacing w:val="-1"/>
          <w:sz w:val="22"/>
          <w:szCs w:val="22"/>
        </w:rPr>
      </w:pPr>
      <w:r w:rsidRPr="006B4C50">
        <w:rPr>
          <w:spacing w:val="-1"/>
          <w:sz w:val="22"/>
          <w:szCs w:val="22"/>
        </w:rPr>
        <w:t>1 vase</w:t>
      </w:r>
    </w:p>
    <w:p w14:paraId="09D98039" w14:textId="77777777" w:rsidR="00D10ECC" w:rsidRPr="006B4C50" w:rsidRDefault="00D10ECC" w:rsidP="00D10ECC">
      <w:pPr>
        <w:ind w:firstLine="142"/>
        <w:rPr>
          <w:spacing w:val="-1"/>
          <w:sz w:val="22"/>
          <w:szCs w:val="22"/>
        </w:rPr>
      </w:pPr>
      <w:r w:rsidRPr="006B4C50">
        <w:rPr>
          <w:spacing w:val="-1"/>
          <w:sz w:val="22"/>
          <w:szCs w:val="22"/>
        </w:rPr>
        <w:t>1 vanne 3 voies motorisée</w:t>
      </w:r>
    </w:p>
    <w:p w14:paraId="7818D1F6" w14:textId="77777777" w:rsidR="00D10ECC" w:rsidRPr="006B4C50" w:rsidRDefault="00D10ECC" w:rsidP="00D10ECC">
      <w:pPr>
        <w:ind w:firstLine="142"/>
        <w:rPr>
          <w:spacing w:val="-1"/>
          <w:sz w:val="22"/>
          <w:szCs w:val="22"/>
        </w:rPr>
      </w:pPr>
      <w:r w:rsidRPr="006B4C50">
        <w:rPr>
          <w:spacing w:val="-1"/>
          <w:sz w:val="22"/>
          <w:szCs w:val="22"/>
        </w:rPr>
        <w:lastRenderedPageBreak/>
        <w:t>1 pompe double circuit ECS</w:t>
      </w:r>
    </w:p>
    <w:p w14:paraId="6B3BC09A" w14:textId="77777777" w:rsidR="00D10ECC" w:rsidRPr="006B4C50" w:rsidRDefault="00D10ECC" w:rsidP="00D10ECC">
      <w:pPr>
        <w:ind w:firstLine="142"/>
        <w:rPr>
          <w:spacing w:val="-1"/>
          <w:sz w:val="22"/>
          <w:szCs w:val="22"/>
        </w:rPr>
      </w:pPr>
      <w:r w:rsidRPr="006B4C50">
        <w:rPr>
          <w:spacing w:val="-1"/>
          <w:sz w:val="22"/>
          <w:szCs w:val="22"/>
        </w:rPr>
        <w:t>1 ballon LCAZE 500 litres</w:t>
      </w:r>
    </w:p>
    <w:p w14:paraId="6E58C60F" w14:textId="77777777" w:rsidR="00D10ECC" w:rsidRPr="006B4C50" w:rsidRDefault="00D10ECC" w:rsidP="00D10ECC">
      <w:pPr>
        <w:ind w:firstLine="142"/>
        <w:rPr>
          <w:spacing w:val="-1"/>
          <w:sz w:val="22"/>
          <w:szCs w:val="22"/>
        </w:rPr>
      </w:pPr>
      <w:r w:rsidRPr="006B4C50">
        <w:rPr>
          <w:spacing w:val="-1"/>
          <w:sz w:val="22"/>
          <w:szCs w:val="22"/>
        </w:rPr>
        <w:t>1 vase</w:t>
      </w:r>
    </w:p>
    <w:p w14:paraId="5EB31FDD" w14:textId="77777777" w:rsidR="00D10ECC" w:rsidRPr="006B4C50" w:rsidRDefault="00D10ECC" w:rsidP="00D10ECC">
      <w:pPr>
        <w:ind w:firstLine="142"/>
        <w:rPr>
          <w:spacing w:val="-1"/>
          <w:sz w:val="22"/>
          <w:szCs w:val="22"/>
        </w:rPr>
      </w:pPr>
      <w:r w:rsidRPr="006B4C50">
        <w:rPr>
          <w:spacing w:val="-1"/>
          <w:sz w:val="22"/>
          <w:szCs w:val="22"/>
        </w:rPr>
        <w:t>1 station de remplissage glycol</w:t>
      </w:r>
    </w:p>
    <w:p w14:paraId="18DA4937" w14:textId="77777777" w:rsidR="00D10ECC" w:rsidRPr="006B4C50" w:rsidRDefault="00D10ECC" w:rsidP="00D10ECC">
      <w:pPr>
        <w:ind w:firstLine="142"/>
        <w:rPr>
          <w:spacing w:val="-1"/>
          <w:sz w:val="22"/>
          <w:szCs w:val="22"/>
        </w:rPr>
      </w:pPr>
    </w:p>
    <w:p w14:paraId="093773FD" w14:textId="77777777" w:rsidR="00D10ECC" w:rsidRPr="006B4C50" w:rsidRDefault="00D10ECC" w:rsidP="00D10ECC">
      <w:pPr>
        <w:ind w:firstLine="142"/>
        <w:rPr>
          <w:spacing w:val="-1"/>
          <w:sz w:val="22"/>
          <w:szCs w:val="22"/>
        </w:rPr>
      </w:pPr>
      <w:r w:rsidRPr="006B4C50">
        <w:rPr>
          <w:noProof/>
          <w:sz w:val="22"/>
          <w:szCs w:val="22"/>
        </w:rPr>
        <w:drawing>
          <wp:inline distT="0" distB="0" distL="0" distR="0" wp14:anchorId="1CC149C7" wp14:editId="3E381F73">
            <wp:extent cx="5760720" cy="2728542"/>
            <wp:effectExtent l="0" t="0" r="0" b="0"/>
            <wp:docPr id="710055523" name="Image 710055523" descr="Une image contenant machine, Poubelle, gaz, so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55523" name="Image 710055523" descr="Une image contenant machine, Poubelle, gaz, sol&#10;&#10;Description générée automatiquement"/>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5760720" cy="2728542"/>
                    </a:xfrm>
                    <a:prstGeom prst="rect">
                      <a:avLst/>
                    </a:prstGeom>
                    <a:noFill/>
                    <a:ln>
                      <a:noFill/>
                    </a:ln>
                  </pic:spPr>
                </pic:pic>
              </a:graphicData>
            </a:graphic>
          </wp:inline>
        </w:drawing>
      </w:r>
    </w:p>
    <w:p w14:paraId="2F695C72" w14:textId="77777777" w:rsidR="00D10ECC" w:rsidRPr="006B4C50" w:rsidRDefault="00D10ECC" w:rsidP="00D10ECC">
      <w:pPr>
        <w:ind w:firstLine="142"/>
        <w:rPr>
          <w:spacing w:val="-1"/>
          <w:sz w:val="22"/>
          <w:szCs w:val="22"/>
        </w:rPr>
      </w:pPr>
    </w:p>
    <w:p w14:paraId="780C4958" w14:textId="77777777" w:rsidR="00D10ECC" w:rsidRPr="006B4C50" w:rsidRDefault="00D10ECC" w:rsidP="00D10ECC">
      <w:pPr>
        <w:ind w:firstLine="142"/>
        <w:jc w:val="center"/>
        <w:rPr>
          <w:spacing w:val="-1"/>
          <w:sz w:val="22"/>
          <w:szCs w:val="22"/>
        </w:rPr>
      </w:pPr>
      <w:r w:rsidRPr="006B4C50">
        <w:rPr>
          <w:noProof/>
          <w:sz w:val="22"/>
          <w:szCs w:val="22"/>
        </w:rPr>
        <w:drawing>
          <wp:inline distT="0" distB="0" distL="0" distR="0" wp14:anchorId="0A1B558C" wp14:editId="55AD9C5F">
            <wp:extent cx="1705182" cy="3600000"/>
            <wp:effectExtent l="0" t="0" r="9525" b="635"/>
            <wp:docPr id="1919077692" name="Image 1919077692" descr="Une image contenant machine, intérieur, acier, tuy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077692" name="Image 1919077692" descr="Une image contenant machine, intérieur, acier, tuyau&#10;&#10;Description générée automatiquement"/>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p>
    <w:p w14:paraId="0A669D33" w14:textId="77777777" w:rsidR="00D10ECC" w:rsidRPr="006B4C50" w:rsidRDefault="00D10ECC" w:rsidP="00D10ECC">
      <w:pPr>
        <w:ind w:firstLine="142"/>
        <w:rPr>
          <w:spacing w:val="-1"/>
          <w:sz w:val="22"/>
          <w:szCs w:val="22"/>
        </w:rPr>
      </w:pPr>
    </w:p>
    <w:p w14:paraId="1DA9541E" w14:textId="77777777" w:rsidR="00D10ECC" w:rsidRPr="006B4C50" w:rsidRDefault="00D10ECC" w:rsidP="00D10ECC">
      <w:pPr>
        <w:ind w:firstLine="142"/>
        <w:rPr>
          <w:spacing w:val="-1"/>
          <w:sz w:val="22"/>
          <w:szCs w:val="22"/>
        </w:rPr>
      </w:pPr>
      <w:r w:rsidRPr="006B4C50">
        <w:rPr>
          <w:spacing w:val="-1"/>
          <w:sz w:val="22"/>
          <w:szCs w:val="22"/>
        </w:rPr>
        <w:t>Circuit Plancher chauffant</w:t>
      </w:r>
    </w:p>
    <w:p w14:paraId="040CCB48" w14:textId="77777777" w:rsidR="00D10ECC" w:rsidRPr="006B4C50" w:rsidRDefault="00D10ECC" w:rsidP="00D10ECC">
      <w:pPr>
        <w:ind w:firstLine="142"/>
        <w:rPr>
          <w:spacing w:val="-1"/>
          <w:sz w:val="22"/>
          <w:szCs w:val="22"/>
        </w:rPr>
      </w:pPr>
      <w:r w:rsidRPr="006B4C50">
        <w:rPr>
          <w:spacing w:val="-1"/>
          <w:sz w:val="22"/>
          <w:szCs w:val="22"/>
        </w:rPr>
        <w:t>1 échangeur</w:t>
      </w:r>
    </w:p>
    <w:p w14:paraId="79DF4E76" w14:textId="77777777" w:rsidR="00D10ECC" w:rsidRPr="006B4C50" w:rsidRDefault="00D10ECC" w:rsidP="00D10ECC">
      <w:pPr>
        <w:ind w:firstLine="142"/>
        <w:rPr>
          <w:spacing w:val="-1"/>
          <w:sz w:val="22"/>
          <w:szCs w:val="22"/>
        </w:rPr>
      </w:pPr>
      <w:r w:rsidRPr="006B4C50">
        <w:rPr>
          <w:spacing w:val="-1"/>
          <w:sz w:val="22"/>
          <w:szCs w:val="22"/>
        </w:rPr>
        <w:t>1 pompe double</w:t>
      </w:r>
    </w:p>
    <w:p w14:paraId="06D205BF" w14:textId="77777777" w:rsidR="00D10ECC" w:rsidRPr="006B4C50" w:rsidRDefault="00D10ECC" w:rsidP="00D10ECC">
      <w:pPr>
        <w:ind w:firstLine="142"/>
        <w:rPr>
          <w:spacing w:val="-1"/>
          <w:sz w:val="22"/>
          <w:szCs w:val="22"/>
        </w:rPr>
      </w:pPr>
      <w:r w:rsidRPr="006B4C50">
        <w:rPr>
          <w:spacing w:val="-1"/>
          <w:sz w:val="22"/>
          <w:szCs w:val="22"/>
        </w:rPr>
        <w:t>1 vanne 3 voies motorisée</w:t>
      </w:r>
    </w:p>
    <w:p w14:paraId="4233340C" w14:textId="77777777" w:rsidR="00D10ECC" w:rsidRPr="006B4C50" w:rsidRDefault="00D10ECC" w:rsidP="00D10ECC">
      <w:pPr>
        <w:ind w:left="142" w:right="1008"/>
        <w:rPr>
          <w:spacing w:val="-1"/>
          <w:sz w:val="22"/>
          <w:szCs w:val="22"/>
        </w:rPr>
      </w:pPr>
    </w:p>
    <w:p w14:paraId="41608B06" w14:textId="77777777" w:rsidR="00D10ECC" w:rsidRPr="006B4C50" w:rsidRDefault="00D10ECC" w:rsidP="00D10ECC">
      <w:pPr>
        <w:rPr>
          <w:sz w:val="22"/>
          <w:szCs w:val="22"/>
        </w:rPr>
      </w:pPr>
      <w:r w:rsidRPr="006B4C50">
        <w:rPr>
          <w:noProof/>
          <w:sz w:val="22"/>
          <w:szCs w:val="22"/>
        </w:rPr>
        <w:lastRenderedPageBreak/>
        <w:drawing>
          <wp:inline distT="0" distB="0" distL="0" distR="0" wp14:anchorId="0054D16A" wp14:editId="50F28E5F">
            <wp:extent cx="6120130" cy="2898775"/>
            <wp:effectExtent l="0" t="0" r="0" b="0"/>
            <wp:docPr id="12" name="Image 12" descr="Une image contenant tuyau, fils électriques, intérieur, mach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uyau, fils électriques, intérieur, machine&#10;&#10;Description générée automatiquement"/>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6120130" cy="2898775"/>
                    </a:xfrm>
                    <a:prstGeom prst="rect">
                      <a:avLst/>
                    </a:prstGeom>
                    <a:noFill/>
                    <a:ln>
                      <a:noFill/>
                    </a:ln>
                  </pic:spPr>
                </pic:pic>
              </a:graphicData>
            </a:graphic>
          </wp:inline>
        </w:drawing>
      </w:r>
    </w:p>
    <w:p w14:paraId="2FC236C7" w14:textId="77777777" w:rsidR="00D10ECC" w:rsidRPr="006B4C50" w:rsidRDefault="00D10ECC" w:rsidP="00D10ECC">
      <w:pPr>
        <w:rPr>
          <w:sz w:val="22"/>
          <w:szCs w:val="22"/>
        </w:rPr>
      </w:pPr>
    </w:p>
    <w:p w14:paraId="48BC42B7" w14:textId="77777777" w:rsidR="00D10ECC" w:rsidRPr="006B4C50" w:rsidRDefault="00D10ECC" w:rsidP="00D10ECC">
      <w:pPr>
        <w:rPr>
          <w:sz w:val="22"/>
          <w:szCs w:val="22"/>
        </w:rPr>
      </w:pPr>
      <w:r w:rsidRPr="006B4C50">
        <w:rPr>
          <w:noProof/>
          <w:sz w:val="22"/>
          <w:szCs w:val="22"/>
        </w:rPr>
        <w:drawing>
          <wp:inline distT="0" distB="0" distL="0" distR="0" wp14:anchorId="044CBB91" wp14:editId="0EC45E81">
            <wp:extent cx="6120130" cy="2898775"/>
            <wp:effectExtent l="0" t="0" r="0" b="0"/>
            <wp:docPr id="110187354" name="Image 110187354" descr="Une image contenant tuyau, machine, intérieur, brasser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87354" name="Image 110187354" descr="Une image contenant tuyau, machine, intérieur, brasserie&#10;&#10;Description générée automatiquement"/>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6120130" cy="2898775"/>
                    </a:xfrm>
                    <a:prstGeom prst="rect">
                      <a:avLst/>
                    </a:prstGeom>
                    <a:noFill/>
                    <a:ln>
                      <a:noFill/>
                    </a:ln>
                  </pic:spPr>
                </pic:pic>
              </a:graphicData>
            </a:graphic>
          </wp:inline>
        </w:drawing>
      </w:r>
    </w:p>
    <w:p w14:paraId="795838D3" w14:textId="77777777" w:rsidR="00D10ECC" w:rsidRPr="006B4C50" w:rsidRDefault="00D10ECC" w:rsidP="00D10ECC">
      <w:pPr>
        <w:rPr>
          <w:sz w:val="22"/>
          <w:szCs w:val="22"/>
        </w:rPr>
      </w:pPr>
    </w:p>
    <w:p w14:paraId="4888E865" w14:textId="77777777" w:rsidR="00D10ECC" w:rsidRPr="006B4C50" w:rsidRDefault="00D10ECC" w:rsidP="00D10ECC">
      <w:pPr>
        <w:jc w:val="center"/>
        <w:rPr>
          <w:noProof/>
          <w:sz w:val="22"/>
          <w:szCs w:val="22"/>
        </w:rPr>
      </w:pPr>
      <w:r w:rsidRPr="006B4C50">
        <w:rPr>
          <w:noProof/>
          <w:sz w:val="22"/>
          <w:szCs w:val="22"/>
        </w:rPr>
        <w:drawing>
          <wp:inline distT="0" distB="0" distL="0" distR="0" wp14:anchorId="1E6A3084" wp14:editId="6AD3ED86">
            <wp:extent cx="6120130" cy="2898775"/>
            <wp:effectExtent l="0" t="0" r="0" b="0"/>
            <wp:docPr id="1351207777" name="Image 1351207777" descr="Une image contenant bouteille, intérieur, extincteur, cylind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207777" name="Image 1351207777" descr="Une image contenant bouteille, intérieur, extincteur, cylindre&#10;&#10;Description générée automatiquement"/>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6120130" cy="2898775"/>
                    </a:xfrm>
                    <a:prstGeom prst="rect">
                      <a:avLst/>
                    </a:prstGeom>
                    <a:noFill/>
                    <a:ln>
                      <a:noFill/>
                    </a:ln>
                  </pic:spPr>
                </pic:pic>
              </a:graphicData>
            </a:graphic>
          </wp:inline>
        </w:drawing>
      </w:r>
    </w:p>
    <w:p w14:paraId="09396306" w14:textId="77777777" w:rsidR="00D10ECC" w:rsidRPr="006B4C50" w:rsidRDefault="00D10ECC" w:rsidP="00D10ECC">
      <w:pPr>
        <w:jc w:val="center"/>
        <w:rPr>
          <w:noProof/>
          <w:sz w:val="22"/>
          <w:szCs w:val="22"/>
        </w:rPr>
      </w:pPr>
    </w:p>
    <w:p w14:paraId="47483A57" w14:textId="77777777" w:rsidR="00D10ECC" w:rsidRPr="006B4C50" w:rsidRDefault="00D10ECC" w:rsidP="00D10ECC">
      <w:pPr>
        <w:jc w:val="center"/>
        <w:rPr>
          <w:sz w:val="22"/>
          <w:szCs w:val="22"/>
        </w:rPr>
      </w:pPr>
      <w:r w:rsidRPr="006B4C50">
        <w:rPr>
          <w:noProof/>
          <w:sz w:val="22"/>
          <w:szCs w:val="22"/>
        </w:rPr>
        <w:lastRenderedPageBreak/>
        <w:drawing>
          <wp:inline distT="0" distB="0" distL="0" distR="0" wp14:anchorId="5F4C2903" wp14:editId="07CE3155">
            <wp:extent cx="1705182" cy="3600000"/>
            <wp:effectExtent l="0" t="0" r="9525" b="635"/>
            <wp:docPr id="13" name="Image 13" descr="Une image contenant tuyau, intérieur, cylindre, tonneau&#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Une image contenant tuyau, intérieur, cylindre, tonneau&#10;&#10;Description générée automatiquement"/>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r w:rsidRPr="006B4C50">
        <w:rPr>
          <w:noProof/>
          <w:sz w:val="22"/>
          <w:szCs w:val="22"/>
        </w:rPr>
        <w:t xml:space="preserve"> </w:t>
      </w:r>
      <w:r w:rsidRPr="006B4C50">
        <w:rPr>
          <w:noProof/>
          <w:sz w:val="22"/>
          <w:szCs w:val="22"/>
        </w:rPr>
        <w:drawing>
          <wp:inline distT="0" distB="0" distL="0" distR="0" wp14:anchorId="0C474A2C" wp14:editId="25F5279E">
            <wp:extent cx="1705182" cy="3600000"/>
            <wp:effectExtent l="0" t="0" r="9525" b="635"/>
            <wp:docPr id="1377015199" name="Image 1377015199" descr="Une image contenant tuyau, cylindre, machine, industr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015199" name="Image 1377015199" descr="Une image contenant tuyau, cylindre, machine, industrie&#10;&#10;Description générée automatiquement"/>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r w:rsidRPr="006B4C50">
        <w:rPr>
          <w:noProof/>
          <w:sz w:val="22"/>
          <w:szCs w:val="22"/>
        </w:rPr>
        <w:t xml:space="preserve"> </w:t>
      </w:r>
      <w:r w:rsidRPr="006B4C50">
        <w:rPr>
          <w:noProof/>
          <w:sz w:val="22"/>
          <w:szCs w:val="22"/>
        </w:rPr>
        <w:drawing>
          <wp:inline distT="0" distB="0" distL="0" distR="0" wp14:anchorId="48FDA3A0" wp14:editId="457B190D">
            <wp:extent cx="1705182" cy="3600000"/>
            <wp:effectExtent l="0" t="0" r="9525" b="635"/>
            <wp:docPr id="1773991901" name="Image 1773991901" descr="Une image contenant intérieur, texte, étagère, distributeur automa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991901" name="Image 1773991901" descr="Une image contenant intérieur, texte, étagère, distributeur automatique&#10;&#10;Description générée automatiquement"/>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p>
    <w:p w14:paraId="38F2F8AB" w14:textId="77777777" w:rsidR="00D10ECC" w:rsidRPr="006B4C50" w:rsidRDefault="00D10ECC" w:rsidP="00D10ECC">
      <w:pPr>
        <w:rPr>
          <w:sz w:val="22"/>
          <w:szCs w:val="22"/>
        </w:rPr>
      </w:pPr>
    </w:p>
    <w:p w14:paraId="5C3A8286" w14:textId="77777777" w:rsidR="00D10ECC" w:rsidRPr="006B4C50" w:rsidRDefault="00D10ECC" w:rsidP="00D10ECC">
      <w:pPr>
        <w:rPr>
          <w:sz w:val="22"/>
          <w:szCs w:val="22"/>
        </w:rPr>
      </w:pPr>
    </w:p>
    <w:p w14:paraId="4BAE36AE" w14:textId="77777777" w:rsidR="00D10ECC" w:rsidRPr="006B4C50" w:rsidRDefault="00D10ECC" w:rsidP="00D10ECC">
      <w:pPr>
        <w:jc w:val="center"/>
        <w:rPr>
          <w:noProof/>
          <w:sz w:val="22"/>
          <w:szCs w:val="22"/>
        </w:rPr>
      </w:pPr>
    </w:p>
    <w:p w14:paraId="75748F8B" w14:textId="77777777" w:rsidR="00D10ECC" w:rsidRPr="006B4C50" w:rsidRDefault="00D10ECC" w:rsidP="00D10ECC">
      <w:pPr>
        <w:jc w:val="center"/>
        <w:rPr>
          <w:sz w:val="22"/>
          <w:szCs w:val="22"/>
        </w:rPr>
      </w:pPr>
      <w:r w:rsidRPr="006B4C50">
        <w:rPr>
          <w:noProof/>
          <w:sz w:val="22"/>
          <w:szCs w:val="22"/>
        </w:rPr>
        <w:drawing>
          <wp:inline distT="0" distB="0" distL="0" distR="0" wp14:anchorId="1E7CDF17" wp14:editId="37874741">
            <wp:extent cx="1705182" cy="3600000"/>
            <wp:effectExtent l="0" t="0" r="9525" b="635"/>
            <wp:docPr id="87010779" name="Image 87010779" descr="Une image contenant intérieur, tuyau, cylindre, brasser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10779" name="Image 87010779" descr="Une image contenant intérieur, tuyau, cylindre, brasserie&#10;&#10;Description générée automatiquemen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r w:rsidRPr="006B4C50">
        <w:rPr>
          <w:noProof/>
          <w:sz w:val="22"/>
          <w:szCs w:val="22"/>
        </w:rPr>
        <w:t xml:space="preserve"> </w:t>
      </w:r>
      <w:r w:rsidRPr="006B4C50">
        <w:rPr>
          <w:noProof/>
          <w:sz w:val="22"/>
          <w:szCs w:val="22"/>
        </w:rPr>
        <w:drawing>
          <wp:inline distT="0" distB="0" distL="0" distR="0" wp14:anchorId="5BC5508B" wp14:editId="3BAFCCB9">
            <wp:extent cx="1705182" cy="3600000"/>
            <wp:effectExtent l="0" t="0" r="9525" b="635"/>
            <wp:docPr id="1715726587" name="Image 1715726587" descr="Une image contenant cylindre, intérieur, tuyau, extinc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726587" name="Image 1715726587" descr="Une image contenant cylindre, intérieur, tuyau, extincteur&#10;&#10;Description générée automatiquement"/>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r w:rsidRPr="006B4C50">
        <w:rPr>
          <w:noProof/>
          <w:sz w:val="22"/>
          <w:szCs w:val="22"/>
        </w:rPr>
        <w:t xml:space="preserve"> </w:t>
      </w:r>
      <w:r w:rsidRPr="006B4C50">
        <w:rPr>
          <w:noProof/>
          <w:sz w:val="22"/>
          <w:szCs w:val="22"/>
        </w:rPr>
        <w:drawing>
          <wp:inline distT="0" distB="0" distL="0" distR="0" wp14:anchorId="624DA215" wp14:editId="574FE767">
            <wp:extent cx="1705182" cy="3600000"/>
            <wp:effectExtent l="0" t="0" r="9525" b="635"/>
            <wp:docPr id="937129338" name="Image 937129338" descr="Une image contenant tuyau, cylindre, machine, ingénier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129338" name="Image 937129338" descr="Une image contenant tuyau, cylindre, machine, ingénierie&#10;&#10;Description générée automatiquement"/>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p>
    <w:p w14:paraId="13B3BBA3" w14:textId="77777777" w:rsidR="00D10ECC" w:rsidRPr="006B4C50" w:rsidRDefault="00D10ECC" w:rsidP="00D10ECC">
      <w:pPr>
        <w:ind w:firstLine="142"/>
        <w:rPr>
          <w:spacing w:val="-1"/>
          <w:sz w:val="22"/>
          <w:szCs w:val="22"/>
        </w:rPr>
      </w:pPr>
    </w:p>
    <w:p w14:paraId="713224AB" w14:textId="77777777" w:rsidR="00D10ECC" w:rsidRPr="006B4C50" w:rsidRDefault="00D10ECC" w:rsidP="00D10ECC">
      <w:pPr>
        <w:ind w:firstLine="142"/>
        <w:rPr>
          <w:spacing w:val="-1"/>
          <w:sz w:val="22"/>
          <w:szCs w:val="22"/>
        </w:rPr>
      </w:pPr>
      <w:r w:rsidRPr="006B4C50">
        <w:rPr>
          <w:spacing w:val="-1"/>
          <w:sz w:val="22"/>
          <w:szCs w:val="22"/>
        </w:rPr>
        <w:t>Circuit CTA 1</w:t>
      </w:r>
    </w:p>
    <w:p w14:paraId="2BB5A6C3" w14:textId="77777777" w:rsidR="00D10ECC" w:rsidRPr="006B4C50" w:rsidRDefault="00D10ECC" w:rsidP="00D10ECC">
      <w:pPr>
        <w:ind w:firstLine="142"/>
        <w:rPr>
          <w:spacing w:val="-1"/>
          <w:sz w:val="22"/>
          <w:szCs w:val="22"/>
        </w:rPr>
      </w:pPr>
      <w:r w:rsidRPr="006B4C50">
        <w:rPr>
          <w:spacing w:val="-1"/>
          <w:sz w:val="22"/>
          <w:szCs w:val="22"/>
        </w:rPr>
        <w:t>1 pompe double</w:t>
      </w:r>
    </w:p>
    <w:p w14:paraId="72CB5D61" w14:textId="77777777" w:rsidR="00D10ECC" w:rsidRPr="006B4C50" w:rsidRDefault="00D10ECC" w:rsidP="00D10ECC">
      <w:pPr>
        <w:ind w:firstLine="142"/>
        <w:rPr>
          <w:spacing w:val="-1"/>
          <w:sz w:val="22"/>
          <w:szCs w:val="22"/>
        </w:rPr>
      </w:pPr>
      <w:r w:rsidRPr="006B4C50">
        <w:rPr>
          <w:spacing w:val="-1"/>
          <w:sz w:val="22"/>
          <w:szCs w:val="22"/>
        </w:rPr>
        <w:t>1 vanne 3 voies motorisée</w:t>
      </w:r>
    </w:p>
    <w:p w14:paraId="7ECA4A92" w14:textId="77777777" w:rsidR="00D10ECC" w:rsidRPr="006B4C50" w:rsidRDefault="00D10ECC" w:rsidP="00D10ECC">
      <w:pPr>
        <w:ind w:firstLine="142"/>
        <w:rPr>
          <w:spacing w:val="-1"/>
          <w:sz w:val="22"/>
          <w:szCs w:val="22"/>
        </w:rPr>
      </w:pPr>
      <w:r w:rsidRPr="006B4C50">
        <w:rPr>
          <w:spacing w:val="-1"/>
          <w:sz w:val="22"/>
          <w:szCs w:val="22"/>
        </w:rPr>
        <w:t>1 CTA compensation cuisine 2500 m3/h</w:t>
      </w:r>
    </w:p>
    <w:p w14:paraId="319BB874" w14:textId="77777777" w:rsidR="00D10ECC" w:rsidRPr="006B4C50" w:rsidRDefault="00D10ECC" w:rsidP="00D10ECC">
      <w:pPr>
        <w:ind w:firstLine="142"/>
        <w:rPr>
          <w:spacing w:val="-1"/>
          <w:sz w:val="22"/>
          <w:szCs w:val="22"/>
        </w:rPr>
      </w:pPr>
      <w:r w:rsidRPr="006B4C50">
        <w:rPr>
          <w:spacing w:val="-1"/>
          <w:sz w:val="22"/>
          <w:szCs w:val="22"/>
        </w:rPr>
        <w:t>Circuit CTA 2</w:t>
      </w:r>
    </w:p>
    <w:p w14:paraId="3E0005E5" w14:textId="77777777" w:rsidR="00D10ECC" w:rsidRPr="006B4C50" w:rsidRDefault="00D10ECC" w:rsidP="00D10ECC">
      <w:pPr>
        <w:ind w:firstLine="142"/>
        <w:rPr>
          <w:spacing w:val="-1"/>
          <w:sz w:val="22"/>
          <w:szCs w:val="22"/>
        </w:rPr>
      </w:pPr>
      <w:r w:rsidRPr="006B4C50">
        <w:rPr>
          <w:spacing w:val="-1"/>
          <w:sz w:val="22"/>
          <w:szCs w:val="22"/>
        </w:rPr>
        <w:t>1 pompe double</w:t>
      </w:r>
    </w:p>
    <w:p w14:paraId="21EEEE2C" w14:textId="77777777" w:rsidR="00D10ECC" w:rsidRPr="006B4C50" w:rsidRDefault="00D10ECC" w:rsidP="00D10ECC">
      <w:pPr>
        <w:ind w:firstLine="142"/>
        <w:rPr>
          <w:spacing w:val="-1"/>
          <w:sz w:val="22"/>
          <w:szCs w:val="22"/>
        </w:rPr>
      </w:pPr>
      <w:r w:rsidRPr="006B4C50">
        <w:rPr>
          <w:spacing w:val="-1"/>
          <w:sz w:val="22"/>
          <w:szCs w:val="22"/>
        </w:rPr>
        <w:t>1 vanne 3 voies motorisée</w:t>
      </w:r>
    </w:p>
    <w:p w14:paraId="6633C880" w14:textId="77777777" w:rsidR="00D10ECC" w:rsidRPr="006B4C50" w:rsidRDefault="00D10ECC" w:rsidP="00D10ECC">
      <w:pPr>
        <w:ind w:firstLine="142"/>
        <w:rPr>
          <w:spacing w:val="-1"/>
          <w:sz w:val="22"/>
          <w:szCs w:val="22"/>
        </w:rPr>
      </w:pPr>
      <w:r w:rsidRPr="006B4C50">
        <w:rPr>
          <w:spacing w:val="-1"/>
          <w:sz w:val="22"/>
          <w:szCs w:val="22"/>
        </w:rPr>
        <w:t>1 CTA double flux ATEL/ADM 3240m3/h</w:t>
      </w:r>
    </w:p>
    <w:p w14:paraId="6B9FD161" w14:textId="77777777" w:rsidR="00D10ECC" w:rsidRPr="006B4C50" w:rsidRDefault="00D10ECC" w:rsidP="00D10ECC">
      <w:pPr>
        <w:ind w:firstLine="142"/>
        <w:rPr>
          <w:spacing w:val="-1"/>
          <w:sz w:val="22"/>
          <w:szCs w:val="22"/>
        </w:rPr>
      </w:pPr>
    </w:p>
    <w:p w14:paraId="6D30723E" w14:textId="77777777" w:rsidR="00D10ECC" w:rsidRPr="006B4C50" w:rsidRDefault="00D10ECC" w:rsidP="00D10ECC">
      <w:pPr>
        <w:ind w:firstLine="142"/>
        <w:rPr>
          <w:spacing w:val="-1"/>
          <w:sz w:val="22"/>
          <w:szCs w:val="22"/>
        </w:rPr>
      </w:pPr>
      <w:r w:rsidRPr="006B4C50">
        <w:rPr>
          <w:spacing w:val="-1"/>
          <w:sz w:val="22"/>
          <w:szCs w:val="22"/>
        </w:rPr>
        <w:t>Sous-station Maisonnées</w:t>
      </w:r>
    </w:p>
    <w:p w14:paraId="769BA609" w14:textId="77777777" w:rsidR="00D10ECC" w:rsidRPr="006B4C50" w:rsidRDefault="00D10ECC" w:rsidP="00D10ECC">
      <w:pPr>
        <w:ind w:firstLine="142"/>
        <w:rPr>
          <w:spacing w:val="-1"/>
          <w:sz w:val="22"/>
          <w:szCs w:val="22"/>
        </w:rPr>
      </w:pPr>
      <w:r w:rsidRPr="006B4C50">
        <w:rPr>
          <w:spacing w:val="-1"/>
          <w:sz w:val="22"/>
          <w:szCs w:val="22"/>
        </w:rPr>
        <w:t xml:space="preserve">1 échangeur </w:t>
      </w:r>
    </w:p>
    <w:p w14:paraId="4C3DAEAA" w14:textId="77777777" w:rsidR="00D10ECC" w:rsidRPr="006B4C50" w:rsidRDefault="00D10ECC" w:rsidP="00D10ECC">
      <w:pPr>
        <w:ind w:firstLine="142"/>
        <w:rPr>
          <w:spacing w:val="-1"/>
          <w:sz w:val="22"/>
          <w:szCs w:val="22"/>
        </w:rPr>
      </w:pPr>
      <w:r w:rsidRPr="006B4C50">
        <w:rPr>
          <w:spacing w:val="-1"/>
          <w:sz w:val="22"/>
          <w:szCs w:val="22"/>
        </w:rPr>
        <w:t>1 pompe double</w:t>
      </w:r>
    </w:p>
    <w:p w14:paraId="75629249" w14:textId="77777777" w:rsidR="00D10ECC" w:rsidRPr="006B4C50" w:rsidRDefault="00D10ECC" w:rsidP="00D10ECC">
      <w:pPr>
        <w:ind w:firstLine="142"/>
        <w:rPr>
          <w:spacing w:val="-1"/>
          <w:sz w:val="22"/>
          <w:szCs w:val="22"/>
        </w:rPr>
      </w:pPr>
      <w:r w:rsidRPr="006B4C50">
        <w:rPr>
          <w:spacing w:val="-1"/>
          <w:sz w:val="22"/>
          <w:szCs w:val="22"/>
        </w:rPr>
        <w:t>1 vanne 3 voies motorisée</w:t>
      </w:r>
    </w:p>
    <w:p w14:paraId="6192F540" w14:textId="77777777" w:rsidR="00D10ECC" w:rsidRPr="006B4C50" w:rsidRDefault="00D10ECC" w:rsidP="00D10ECC">
      <w:pPr>
        <w:ind w:firstLine="142"/>
        <w:rPr>
          <w:spacing w:val="-1"/>
          <w:sz w:val="22"/>
          <w:szCs w:val="22"/>
        </w:rPr>
      </w:pPr>
    </w:p>
    <w:p w14:paraId="5DD78678" w14:textId="77777777" w:rsidR="00D10ECC" w:rsidRPr="006B4C50" w:rsidRDefault="00D10ECC" w:rsidP="00D10ECC">
      <w:pPr>
        <w:ind w:firstLine="142"/>
        <w:rPr>
          <w:spacing w:val="-1"/>
          <w:sz w:val="22"/>
          <w:szCs w:val="22"/>
        </w:rPr>
      </w:pPr>
      <w:r w:rsidRPr="006B4C50">
        <w:rPr>
          <w:spacing w:val="-1"/>
          <w:sz w:val="22"/>
          <w:szCs w:val="22"/>
        </w:rPr>
        <w:t>Circuit CTA 3</w:t>
      </w:r>
    </w:p>
    <w:p w14:paraId="304E8ADA" w14:textId="77777777" w:rsidR="00D10ECC" w:rsidRPr="006B4C50" w:rsidRDefault="00D10ECC" w:rsidP="00D10ECC">
      <w:pPr>
        <w:ind w:firstLine="142"/>
        <w:rPr>
          <w:spacing w:val="-1"/>
          <w:sz w:val="22"/>
          <w:szCs w:val="22"/>
        </w:rPr>
      </w:pPr>
      <w:r w:rsidRPr="006B4C50">
        <w:rPr>
          <w:spacing w:val="-1"/>
          <w:sz w:val="22"/>
          <w:szCs w:val="22"/>
        </w:rPr>
        <w:t>1 pompe double</w:t>
      </w:r>
    </w:p>
    <w:p w14:paraId="50319E31" w14:textId="77777777" w:rsidR="00D10ECC" w:rsidRPr="006B4C50" w:rsidRDefault="00D10ECC" w:rsidP="00D10ECC">
      <w:pPr>
        <w:ind w:firstLine="142"/>
        <w:rPr>
          <w:spacing w:val="-1"/>
          <w:sz w:val="22"/>
          <w:szCs w:val="22"/>
        </w:rPr>
      </w:pPr>
      <w:r w:rsidRPr="006B4C50">
        <w:rPr>
          <w:spacing w:val="-1"/>
          <w:sz w:val="22"/>
          <w:szCs w:val="22"/>
        </w:rPr>
        <w:t>1 vanne 3 voies motorisée</w:t>
      </w:r>
    </w:p>
    <w:p w14:paraId="1A8EA534" w14:textId="77777777" w:rsidR="00D10ECC" w:rsidRPr="006B4C50" w:rsidRDefault="00D10ECC" w:rsidP="00D10ECC">
      <w:pPr>
        <w:ind w:firstLine="142"/>
        <w:rPr>
          <w:spacing w:val="-1"/>
          <w:sz w:val="22"/>
          <w:szCs w:val="22"/>
        </w:rPr>
      </w:pPr>
      <w:r w:rsidRPr="006B4C50">
        <w:rPr>
          <w:spacing w:val="-1"/>
          <w:sz w:val="22"/>
          <w:szCs w:val="22"/>
        </w:rPr>
        <w:t>1 CTA double flux Maisonnées 2370 m3/h</w:t>
      </w:r>
    </w:p>
    <w:p w14:paraId="6D6488D7" w14:textId="77777777" w:rsidR="00D10ECC" w:rsidRPr="006B4C50" w:rsidRDefault="00D10ECC" w:rsidP="00D10ECC">
      <w:pPr>
        <w:jc w:val="center"/>
        <w:rPr>
          <w:sz w:val="22"/>
          <w:szCs w:val="22"/>
        </w:rPr>
      </w:pPr>
      <w:r w:rsidRPr="006B4C50">
        <w:rPr>
          <w:noProof/>
          <w:sz w:val="22"/>
          <w:szCs w:val="22"/>
        </w:rPr>
        <w:drawing>
          <wp:inline distT="0" distB="0" distL="0" distR="0" wp14:anchorId="2F6D4A36" wp14:editId="0EC4D3C2">
            <wp:extent cx="6120130" cy="2898775"/>
            <wp:effectExtent l="0" t="0" r="0" b="0"/>
            <wp:docPr id="30" name="Image 30" descr="Une image contenant ciel, plein air, bâtiment, ac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30" descr="Une image contenant ciel, plein air, bâtiment, acier&#10;&#10;Description générée automatiquement"/>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6120130" cy="2898775"/>
                    </a:xfrm>
                    <a:prstGeom prst="rect">
                      <a:avLst/>
                    </a:prstGeom>
                    <a:noFill/>
                    <a:ln>
                      <a:noFill/>
                    </a:ln>
                  </pic:spPr>
                </pic:pic>
              </a:graphicData>
            </a:graphic>
          </wp:inline>
        </w:drawing>
      </w:r>
    </w:p>
    <w:p w14:paraId="44E28ED9" w14:textId="77777777" w:rsidR="00D10ECC" w:rsidRPr="006B4C50" w:rsidRDefault="00D10ECC" w:rsidP="00D10ECC">
      <w:pPr>
        <w:jc w:val="center"/>
        <w:rPr>
          <w:sz w:val="22"/>
          <w:szCs w:val="22"/>
        </w:rPr>
      </w:pPr>
    </w:p>
    <w:p w14:paraId="428F06A7" w14:textId="77777777" w:rsidR="00D10ECC" w:rsidRPr="006B4C50" w:rsidRDefault="00D10ECC" w:rsidP="00D10ECC">
      <w:pPr>
        <w:jc w:val="center"/>
        <w:rPr>
          <w:sz w:val="22"/>
          <w:szCs w:val="22"/>
        </w:rPr>
      </w:pPr>
      <w:r w:rsidRPr="006B4C50">
        <w:rPr>
          <w:noProof/>
          <w:sz w:val="22"/>
          <w:szCs w:val="22"/>
        </w:rPr>
        <w:drawing>
          <wp:inline distT="0" distB="0" distL="0" distR="0" wp14:anchorId="2FFC80A9" wp14:editId="04E09C4E">
            <wp:extent cx="6120130" cy="2898775"/>
            <wp:effectExtent l="0" t="0" r="0" b="0"/>
            <wp:docPr id="167428365" name="Image 167428365" descr="Une image contenant ciel, plein air, po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28365" name="Image 167428365" descr="Une image contenant ciel, plein air, pont&#10;&#10;Description générée automatiquement"/>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6120130" cy="2898775"/>
                    </a:xfrm>
                    <a:prstGeom prst="rect">
                      <a:avLst/>
                    </a:prstGeom>
                    <a:noFill/>
                    <a:ln>
                      <a:noFill/>
                    </a:ln>
                  </pic:spPr>
                </pic:pic>
              </a:graphicData>
            </a:graphic>
          </wp:inline>
        </w:drawing>
      </w:r>
    </w:p>
    <w:p w14:paraId="03FF1D1F" w14:textId="77777777" w:rsidR="00D10ECC" w:rsidRPr="006B4C50" w:rsidRDefault="00D10ECC" w:rsidP="00D10ECC">
      <w:pPr>
        <w:rPr>
          <w:sz w:val="22"/>
          <w:szCs w:val="22"/>
        </w:rPr>
      </w:pPr>
    </w:p>
    <w:p w14:paraId="6D0CE9AD" w14:textId="77777777" w:rsidR="00D10ECC" w:rsidRPr="006B4C50" w:rsidRDefault="00D10ECC" w:rsidP="00D10ECC">
      <w:pPr>
        <w:rPr>
          <w:sz w:val="22"/>
          <w:szCs w:val="22"/>
        </w:rPr>
      </w:pPr>
    </w:p>
    <w:p w14:paraId="236D93A0" w14:textId="77777777" w:rsidR="00D10ECC" w:rsidRPr="006B4C50" w:rsidRDefault="00D10ECC" w:rsidP="00D10ECC">
      <w:pPr>
        <w:ind w:left="142" w:right="1008"/>
        <w:rPr>
          <w:spacing w:val="-1"/>
          <w:sz w:val="22"/>
          <w:szCs w:val="22"/>
        </w:rPr>
      </w:pPr>
      <w:r w:rsidRPr="006B4C50">
        <w:rPr>
          <w:spacing w:val="-1"/>
          <w:sz w:val="22"/>
          <w:szCs w:val="22"/>
        </w:rPr>
        <w:t>1 centrale OLDHAM</w:t>
      </w:r>
    </w:p>
    <w:p w14:paraId="3DC52BAE" w14:textId="77777777" w:rsidR="00D10ECC" w:rsidRPr="006B4C50" w:rsidRDefault="00D10ECC" w:rsidP="00D10ECC">
      <w:pPr>
        <w:rPr>
          <w:sz w:val="22"/>
          <w:szCs w:val="22"/>
        </w:rPr>
      </w:pPr>
    </w:p>
    <w:p w14:paraId="502981C9" w14:textId="77777777" w:rsidR="00D10ECC" w:rsidRPr="006B4C50" w:rsidRDefault="00D10ECC" w:rsidP="00D10ECC">
      <w:pPr>
        <w:jc w:val="center"/>
        <w:rPr>
          <w:noProof/>
          <w:sz w:val="22"/>
          <w:szCs w:val="22"/>
        </w:rPr>
      </w:pPr>
      <w:r w:rsidRPr="006B4C50">
        <w:rPr>
          <w:noProof/>
          <w:sz w:val="22"/>
          <w:szCs w:val="22"/>
        </w:rPr>
        <w:lastRenderedPageBreak/>
        <w:drawing>
          <wp:inline distT="0" distB="0" distL="0" distR="0" wp14:anchorId="37D905B2" wp14:editId="1BBC61B2">
            <wp:extent cx="6120130" cy="2898775"/>
            <wp:effectExtent l="0" t="0" r="0" b="0"/>
            <wp:docPr id="954036774" name="Image 954036774" descr="Une image contenant texte, intérieur, s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036774" name="Image 954036774" descr="Une image contenant texte, intérieur, signe&#10;&#10;Description générée automatiquement"/>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6120130" cy="2898775"/>
                    </a:xfrm>
                    <a:prstGeom prst="rect">
                      <a:avLst/>
                    </a:prstGeom>
                    <a:noFill/>
                    <a:ln>
                      <a:noFill/>
                    </a:ln>
                  </pic:spPr>
                </pic:pic>
              </a:graphicData>
            </a:graphic>
          </wp:inline>
        </w:drawing>
      </w:r>
    </w:p>
    <w:p w14:paraId="6364D21C" w14:textId="77777777" w:rsidR="00D10ECC" w:rsidRPr="006B4C50" w:rsidRDefault="00D10ECC" w:rsidP="00D10ECC">
      <w:pPr>
        <w:jc w:val="center"/>
        <w:rPr>
          <w:noProof/>
          <w:sz w:val="22"/>
          <w:szCs w:val="22"/>
        </w:rPr>
      </w:pPr>
    </w:p>
    <w:p w14:paraId="2DDD7110" w14:textId="77777777" w:rsidR="00D10ECC" w:rsidRPr="006B4C50" w:rsidRDefault="00D10ECC" w:rsidP="00D10ECC">
      <w:pPr>
        <w:ind w:left="142" w:right="1008"/>
        <w:rPr>
          <w:spacing w:val="-1"/>
          <w:sz w:val="22"/>
          <w:szCs w:val="22"/>
        </w:rPr>
      </w:pPr>
      <w:r w:rsidRPr="006B4C50">
        <w:rPr>
          <w:spacing w:val="-1"/>
          <w:sz w:val="22"/>
          <w:szCs w:val="22"/>
        </w:rPr>
        <w:t>Ens armoires électriques et automates DELTA</w:t>
      </w:r>
    </w:p>
    <w:p w14:paraId="23473414" w14:textId="77777777" w:rsidR="00D10ECC" w:rsidRPr="006B4C50" w:rsidRDefault="00D10ECC" w:rsidP="00D10ECC">
      <w:pPr>
        <w:jc w:val="center"/>
        <w:rPr>
          <w:sz w:val="22"/>
          <w:szCs w:val="22"/>
        </w:rPr>
      </w:pPr>
    </w:p>
    <w:p w14:paraId="7DA59EC1" w14:textId="77777777" w:rsidR="00D10ECC" w:rsidRPr="004562E9" w:rsidRDefault="00D10ECC" w:rsidP="00D10ECC">
      <w:pPr>
        <w:jc w:val="center"/>
        <w:rPr>
          <w:noProof/>
        </w:rPr>
      </w:pPr>
      <w:r w:rsidRPr="004562E9">
        <w:rPr>
          <w:noProof/>
        </w:rPr>
        <w:drawing>
          <wp:inline distT="0" distB="0" distL="0" distR="0" wp14:anchorId="24FCAFF3" wp14:editId="0CF6BF4B">
            <wp:extent cx="1705182" cy="3600000"/>
            <wp:effectExtent l="0" t="0" r="9525" b="635"/>
            <wp:docPr id="170347988" name="Image 170347988" descr="Une image contenant intérieur, machine, étagère, réfrigér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47988" name="Image 170347988" descr="Une image contenant intérieur, machine, étagère, réfrigérateur&#10;&#10;Description générée automatiquement"/>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r w:rsidRPr="004562E9">
        <w:rPr>
          <w:noProof/>
        </w:rPr>
        <w:t xml:space="preserve"> </w:t>
      </w:r>
      <w:r w:rsidRPr="004562E9">
        <w:rPr>
          <w:noProof/>
        </w:rPr>
        <w:drawing>
          <wp:inline distT="0" distB="0" distL="0" distR="0" wp14:anchorId="711554B1" wp14:editId="5A5F1032">
            <wp:extent cx="1705182" cy="3600000"/>
            <wp:effectExtent l="0" t="0" r="9525" b="635"/>
            <wp:docPr id="2054141078" name="Image 2054141078" descr="Une image contenant texte, mur, intérieur,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141078" name="Image 2054141078" descr="Une image contenant texte, mur, intérieur, conception&#10;&#10;Description générée automatiquement"/>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1705182" cy="3600000"/>
                    </a:xfrm>
                    <a:prstGeom prst="rect">
                      <a:avLst/>
                    </a:prstGeom>
                    <a:noFill/>
                    <a:ln>
                      <a:noFill/>
                    </a:ln>
                  </pic:spPr>
                </pic:pic>
              </a:graphicData>
            </a:graphic>
          </wp:inline>
        </w:drawing>
      </w:r>
    </w:p>
    <w:p w14:paraId="55C85ADB" w14:textId="77777777" w:rsidR="00D10ECC" w:rsidRPr="004562E9" w:rsidRDefault="00D10ECC" w:rsidP="00D10ECC">
      <w:pPr>
        <w:jc w:val="center"/>
        <w:rPr>
          <w:noProof/>
        </w:rPr>
      </w:pPr>
    </w:p>
    <w:p w14:paraId="0252706F" w14:textId="77777777" w:rsidR="00D10ECC" w:rsidRPr="004562E9" w:rsidRDefault="00D10ECC" w:rsidP="00D10ECC">
      <w:pPr>
        <w:jc w:val="center"/>
        <w:rPr>
          <w:noProof/>
        </w:rPr>
      </w:pPr>
      <w:r w:rsidRPr="004562E9">
        <w:rPr>
          <w:noProof/>
        </w:rPr>
        <w:lastRenderedPageBreak/>
        <w:drawing>
          <wp:inline distT="0" distB="0" distL="0" distR="0" wp14:anchorId="0BFD3EC9" wp14:editId="0D5E58B9">
            <wp:extent cx="6120130" cy="2898775"/>
            <wp:effectExtent l="0" t="0" r="0" b="0"/>
            <wp:docPr id="27" name="Image 27" descr="Une image contenant intérieur, fils électriques, texte, câ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Une image contenant intérieur, fils électriques, texte, câble&#10;&#10;Description générée automatiquement"/>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6120130" cy="2898775"/>
                    </a:xfrm>
                    <a:prstGeom prst="rect">
                      <a:avLst/>
                    </a:prstGeom>
                    <a:noFill/>
                    <a:ln>
                      <a:noFill/>
                    </a:ln>
                  </pic:spPr>
                </pic:pic>
              </a:graphicData>
            </a:graphic>
          </wp:inline>
        </w:drawing>
      </w:r>
    </w:p>
    <w:p w14:paraId="2FB002E1" w14:textId="77777777" w:rsidR="00D10ECC" w:rsidRPr="004562E9" w:rsidRDefault="00D10ECC" w:rsidP="00D10ECC">
      <w:pPr>
        <w:jc w:val="center"/>
        <w:rPr>
          <w:noProof/>
        </w:rPr>
      </w:pPr>
    </w:p>
    <w:p w14:paraId="0E6B4032" w14:textId="77777777" w:rsidR="00D10ECC" w:rsidRPr="004562E9" w:rsidRDefault="00D10ECC" w:rsidP="00D10ECC">
      <w:pPr>
        <w:jc w:val="center"/>
      </w:pPr>
      <w:r w:rsidRPr="004562E9">
        <w:rPr>
          <w:noProof/>
        </w:rPr>
        <w:drawing>
          <wp:inline distT="0" distB="0" distL="0" distR="0" wp14:anchorId="777E716B" wp14:editId="48D20943">
            <wp:extent cx="6120130" cy="2898775"/>
            <wp:effectExtent l="0" t="0" r="0" b="0"/>
            <wp:docPr id="1485273705" name="Image 1485273705" descr="Une image contenant Appareils électroniques, intérieur, fils électriques, câ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273705" name="Image 1485273705" descr="Une image contenant Appareils électroniques, intérieur, fils électriques, câble&#10;&#10;Description générée automatiquement"/>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6120130" cy="2898775"/>
                    </a:xfrm>
                    <a:prstGeom prst="rect">
                      <a:avLst/>
                    </a:prstGeom>
                    <a:noFill/>
                    <a:ln>
                      <a:noFill/>
                    </a:ln>
                  </pic:spPr>
                </pic:pic>
              </a:graphicData>
            </a:graphic>
          </wp:inline>
        </w:drawing>
      </w:r>
    </w:p>
    <w:p w14:paraId="438A6919" w14:textId="77777777" w:rsidR="00D10ECC" w:rsidRPr="004562E9" w:rsidRDefault="00D10ECC" w:rsidP="00D10ECC">
      <w:pPr>
        <w:jc w:val="center"/>
        <w:rPr>
          <w:noProof/>
        </w:rPr>
      </w:pPr>
    </w:p>
    <w:p w14:paraId="7C4289C5" w14:textId="77777777" w:rsidR="00A93D16" w:rsidRPr="004562E9" w:rsidRDefault="00A93D16" w:rsidP="000C2E22">
      <w:pPr>
        <w:rPr>
          <w:sz w:val="22"/>
          <w:szCs w:val="22"/>
        </w:rPr>
      </w:pPr>
    </w:p>
    <w:p w14:paraId="2E81078A" w14:textId="77777777" w:rsidR="00A93D16" w:rsidRPr="004562E9" w:rsidRDefault="00A93D16" w:rsidP="000C2E22">
      <w:pPr>
        <w:rPr>
          <w:sz w:val="22"/>
          <w:szCs w:val="22"/>
        </w:rPr>
      </w:pPr>
    </w:p>
    <w:p w14:paraId="6ECF8D08" w14:textId="77777777" w:rsidR="00A93D16" w:rsidRPr="004562E9" w:rsidRDefault="00A93D16" w:rsidP="000C2E22">
      <w:pPr>
        <w:rPr>
          <w:sz w:val="22"/>
          <w:szCs w:val="22"/>
        </w:rPr>
      </w:pPr>
    </w:p>
    <w:p w14:paraId="785BF131" w14:textId="77777777" w:rsidR="00A93D16" w:rsidRPr="004562E9" w:rsidRDefault="00A93D16" w:rsidP="000C2E22">
      <w:pPr>
        <w:rPr>
          <w:sz w:val="22"/>
          <w:szCs w:val="22"/>
        </w:rPr>
      </w:pPr>
    </w:p>
    <w:p w14:paraId="248A611D" w14:textId="77777777" w:rsidR="00A93D16" w:rsidRPr="004562E9" w:rsidRDefault="00A93D16" w:rsidP="000C2E22">
      <w:pPr>
        <w:rPr>
          <w:sz w:val="22"/>
          <w:szCs w:val="22"/>
        </w:rPr>
      </w:pPr>
    </w:p>
    <w:p w14:paraId="32973AC3" w14:textId="77777777" w:rsidR="00A93D16" w:rsidRPr="004562E9" w:rsidRDefault="00A93D16" w:rsidP="000C2E22">
      <w:pPr>
        <w:rPr>
          <w:sz w:val="22"/>
          <w:szCs w:val="22"/>
        </w:rPr>
      </w:pPr>
    </w:p>
    <w:p w14:paraId="59F817EB" w14:textId="77777777" w:rsidR="00A93D16" w:rsidRPr="004562E9" w:rsidRDefault="00A93D16" w:rsidP="000C2E22">
      <w:pPr>
        <w:rPr>
          <w:sz w:val="22"/>
          <w:szCs w:val="22"/>
        </w:rPr>
      </w:pPr>
    </w:p>
    <w:p w14:paraId="18487214" w14:textId="77777777" w:rsidR="00A93D16" w:rsidRPr="004562E9" w:rsidRDefault="00A93D16" w:rsidP="000C2E22">
      <w:pPr>
        <w:rPr>
          <w:sz w:val="22"/>
          <w:szCs w:val="22"/>
        </w:rPr>
      </w:pPr>
    </w:p>
    <w:p w14:paraId="61E998F3" w14:textId="77777777" w:rsidR="00A93D16" w:rsidRPr="004562E9" w:rsidRDefault="00A93D16" w:rsidP="000C2E22">
      <w:pPr>
        <w:rPr>
          <w:sz w:val="22"/>
          <w:szCs w:val="22"/>
        </w:rPr>
      </w:pPr>
    </w:p>
    <w:p w14:paraId="0B4D49F3" w14:textId="77777777" w:rsidR="00A93D16" w:rsidRPr="004562E9" w:rsidRDefault="00A93D16" w:rsidP="000C2E22">
      <w:pPr>
        <w:rPr>
          <w:sz w:val="22"/>
          <w:szCs w:val="22"/>
        </w:rPr>
      </w:pPr>
    </w:p>
    <w:p w14:paraId="2EDF3563" w14:textId="77777777" w:rsidR="00A93D16" w:rsidRPr="004562E9" w:rsidRDefault="00A93D16" w:rsidP="000C2E22">
      <w:pPr>
        <w:rPr>
          <w:sz w:val="22"/>
          <w:szCs w:val="22"/>
        </w:rPr>
      </w:pPr>
    </w:p>
    <w:p w14:paraId="2F37874F" w14:textId="77777777" w:rsidR="00A93D16" w:rsidRPr="004562E9" w:rsidRDefault="00A93D16" w:rsidP="000C2E22">
      <w:pPr>
        <w:rPr>
          <w:sz w:val="22"/>
          <w:szCs w:val="22"/>
        </w:rPr>
      </w:pPr>
    </w:p>
    <w:p w14:paraId="62F9E2CB" w14:textId="77777777" w:rsidR="00A93D16" w:rsidRPr="004562E9" w:rsidRDefault="00A93D16" w:rsidP="000C2E22">
      <w:pPr>
        <w:rPr>
          <w:sz w:val="22"/>
          <w:szCs w:val="22"/>
        </w:rPr>
      </w:pPr>
    </w:p>
    <w:p w14:paraId="3722D22C" w14:textId="77777777" w:rsidR="00A93D16" w:rsidRPr="004562E9" w:rsidRDefault="00A93D16" w:rsidP="000C2E22">
      <w:pPr>
        <w:rPr>
          <w:sz w:val="22"/>
          <w:szCs w:val="22"/>
        </w:rPr>
      </w:pPr>
    </w:p>
    <w:p w14:paraId="7DFF4661" w14:textId="77777777" w:rsidR="00A93D16" w:rsidRPr="004562E9" w:rsidRDefault="00A93D16" w:rsidP="000C2E22">
      <w:pPr>
        <w:rPr>
          <w:sz w:val="22"/>
          <w:szCs w:val="22"/>
        </w:rPr>
      </w:pPr>
    </w:p>
    <w:p w14:paraId="25492190" w14:textId="77777777" w:rsidR="00A93D16" w:rsidRPr="004562E9" w:rsidRDefault="00A93D16" w:rsidP="000C2E22">
      <w:pPr>
        <w:rPr>
          <w:sz w:val="22"/>
          <w:szCs w:val="22"/>
        </w:rPr>
      </w:pPr>
    </w:p>
    <w:p w14:paraId="7307477D" w14:textId="77777777" w:rsidR="00A93D16" w:rsidRPr="004562E9" w:rsidRDefault="00A93D16" w:rsidP="000C2E22">
      <w:pPr>
        <w:rPr>
          <w:sz w:val="22"/>
          <w:szCs w:val="22"/>
        </w:rPr>
      </w:pPr>
    </w:p>
    <w:p w14:paraId="696351E4" w14:textId="77777777" w:rsidR="000C2E22" w:rsidRPr="004562E9" w:rsidRDefault="000C2E22" w:rsidP="000C2E22">
      <w:pPr>
        <w:rPr>
          <w:sz w:val="22"/>
          <w:szCs w:val="22"/>
        </w:rPr>
      </w:pPr>
    </w:p>
    <w:p w14:paraId="6D6B32DC" w14:textId="6AED2063" w:rsidR="00950E0D" w:rsidRPr="004562E9" w:rsidRDefault="000C2E22" w:rsidP="000C2E22">
      <w:pPr>
        <w:pStyle w:val="Level2"/>
        <w:rPr>
          <w:sz w:val="22"/>
          <w:szCs w:val="22"/>
        </w:rPr>
      </w:pPr>
      <w:r w:rsidRPr="004562E9">
        <w:rPr>
          <w:sz w:val="22"/>
          <w:szCs w:val="22"/>
        </w:rPr>
        <w:lastRenderedPageBreak/>
        <w:t>Equipements à déposer :</w:t>
      </w:r>
    </w:p>
    <w:p w14:paraId="21EAABFE" w14:textId="392FD984" w:rsidR="0007687B" w:rsidRPr="004562E9" w:rsidRDefault="0007687B" w:rsidP="0007687B">
      <w:pPr>
        <w:rPr>
          <w:sz w:val="22"/>
          <w:szCs w:val="22"/>
        </w:rPr>
      </w:pPr>
      <w:r w:rsidRPr="004562E9">
        <w:rPr>
          <w:sz w:val="22"/>
          <w:szCs w:val="22"/>
        </w:rPr>
        <w:t>L</w:t>
      </w:r>
      <w:r w:rsidR="00E62311" w:rsidRPr="004562E9">
        <w:rPr>
          <w:sz w:val="22"/>
          <w:szCs w:val="22"/>
        </w:rPr>
        <w:t>es équipements</w:t>
      </w:r>
      <w:r w:rsidR="004C3AAE" w:rsidRPr="004562E9">
        <w:rPr>
          <w:sz w:val="22"/>
          <w:szCs w:val="22"/>
        </w:rPr>
        <w:t xml:space="preserve"> à déposer</w:t>
      </w:r>
      <w:r w:rsidR="00E62311" w:rsidRPr="004562E9">
        <w:rPr>
          <w:sz w:val="22"/>
          <w:szCs w:val="22"/>
        </w:rPr>
        <w:t xml:space="preserve"> comprennent</w:t>
      </w:r>
      <w:r w:rsidRPr="004562E9">
        <w:rPr>
          <w:sz w:val="22"/>
          <w:szCs w:val="22"/>
        </w:rPr>
        <w:t> :</w:t>
      </w:r>
    </w:p>
    <w:p w14:paraId="06CE63C4" w14:textId="4DBAC4C3" w:rsidR="00EC2209" w:rsidRPr="004562E9" w:rsidRDefault="00E62311">
      <w:pPr>
        <w:pStyle w:val="Paragraphedeliste"/>
        <w:numPr>
          <w:ilvl w:val="0"/>
          <w:numId w:val="22"/>
        </w:numPr>
        <w:spacing w:after="0" w:line="240" w:lineRule="auto"/>
        <w:ind w:hanging="357"/>
        <w:rPr>
          <w:rFonts w:ascii="Arial" w:eastAsia="Arial Unicode MS" w:hAnsi="Arial" w:cs="Arial"/>
          <w:lang w:eastAsia="zh-CN"/>
        </w:rPr>
      </w:pPr>
      <w:bookmarkStart w:id="48" w:name="_Hlk120030272"/>
      <w:r w:rsidRPr="004562E9">
        <w:rPr>
          <w:rFonts w:ascii="Arial" w:eastAsia="Arial Unicode MS" w:hAnsi="Arial" w:cs="Arial"/>
          <w:lang w:eastAsia="zh-CN"/>
        </w:rPr>
        <w:t>Les générateurs de chaleur</w:t>
      </w:r>
    </w:p>
    <w:p w14:paraId="111B5D9C" w14:textId="57E5190F" w:rsidR="00E62311" w:rsidRPr="004562E9" w:rsidRDefault="00E62311">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Les productions ECS</w:t>
      </w:r>
    </w:p>
    <w:p w14:paraId="1E69D7D6" w14:textId="6D5795E8" w:rsidR="004C3AAE" w:rsidRPr="004562E9" w:rsidRDefault="004C3AAE">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Les divers branchements : électriques, eau, eaux usées, combustibles ; si ceux-ci ne sont pas conformes ou ne peuvent pas être réutilisés</w:t>
      </w:r>
    </w:p>
    <w:p w14:paraId="541EDB84" w14:textId="1DE9D71D" w:rsidR="004C3AAE" w:rsidRPr="004562E9" w:rsidRDefault="004C3AAE">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Les circuits hydrauliques secondaires si ceux-ci sont gênants pour la mise en œuvre des nouvelles sous-stations,</w:t>
      </w:r>
    </w:p>
    <w:p w14:paraId="2EEE298F" w14:textId="4D60F5C9" w:rsidR="004C3AAE" w:rsidRPr="004562E9" w:rsidRDefault="004C3AAE">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Les régulations secondaires comprenant les sondes, servomoteurs, câblages, …</w:t>
      </w:r>
    </w:p>
    <w:p w14:paraId="6A80A805" w14:textId="3CC7D6D4" w:rsidR="004C3AAE" w:rsidRPr="004562E9" w:rsidRDefault="004C3AAE">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Tout élément de construction pour permettre la mise en conformité des locaux (</w:t>
      </w:r>
      <w:r w:rsidR="003851FA" w:rsidRPr="004562E9">
        <w:rPr>
          <w:rFonts w:ascii="Arial" w:eastAsia="Arial Unicode MS" w:hAnsi="Arial" w:cs="Arial"/>
          <w:lang w:eastAsia="zh-CN"/>
        </w:rPr>
        <w:t xml:space="preserve">portes et </w:t>
      </w:r>
      <w:r w:rsidRPr="004562E9">
        <w:rPr>
          <w:rFonts w:ascii="Arial" w:eastAsia="Arial Unicode MS" w:hAnsi="Arial" w:cs="Arial"/>
          <w:lang w:eastAsia="zh-CN"/>
        </w:rPr>
        <w:t xml:space="preserve">menuiseries, éclairage, tableau électrique, parois, socles, </w:t>
      </w:r>
      <w:r w:rsidR="003851FA" w:rsidRPr="004562E9">
        <w:rPr>
          <w:rFonts w:ascii="Arial" w:eastAsia="Arial Unicode MS" w:hAnsi="Arial" w:cs="Arial"/>
          <w:lang w:eastAsia="zh-CN"/>
        </w:rPr>
        <w:t>…)</w:t>
      </w:r>
    </w:p>
    <w:bookmarkEnd w:id="48"/>
    <w:p w14:paraId="7D9A4233" w14:textId="77777777" w:rsidR="0007687B" w:rsidRPr="004562E9" w:rsidRDefault="0007687B" w:rsidP="00543890">
      <w:pPr>
        <w:pStyle w:val="Body2"/>
        <w:rPr>
          <w:sz w:val="22"/>
          <w:szCs w:val="22"/>
        </w:rPr>
      </w:pPr>
    </w:p>
    <w:p w14:paraId="48CD7615" w14:textId="78761086" w:rsidR="00501CE0" w:rsidRPr="004562E9" w:rsidRDefault="00501CE0" w:rsidP="00501CE0">
      <w:pPr>
        <w:pStyle w:val="Level2"/>
        <w:rPr>
          <w:sz w:val="22"/>
          <w:szCs w:val="22"/>
        </w:rPr>
      </w:pPr>
      <w:r w:rsidRPr="004562E9">
        <w:rPr>
          <w:sz w:val="22"/>
          <w:szCs w:val="22"/>
        </w:rPr>
        <w:t>Détail des installations prises en charge :</w:t>
      </w:r>
    </w:p>
    <w:p w14:paraId="32607FF7" w14:textId="248BD8F8" w:rsidR="00501CE0" w:rsidRPr="004562E9" w:rsidRDefault="00501CE0" w:rsidP="00501CE0">
      <w:pPr>
        <w:ind w:left="851"/>
        <w:rPr>
          <w:sz w:val="22"/>
          <w:szCs w:val="22"/>
        </w:rPr>
      </w:pPr>
      <w:r w:rsidRPr="004562E9">
        <w:rPr>
          <w:sz w:val="22"/>
          <w:szCs w:val="22"/>
        </w:rPr>
        <w:t xml:space="preserve">La liste des installations </w:t>
      </w:r>
      <w:r w:rsidR="000E0B4A" w:rsidRPr="004562E9">
        <w:rPr>
          <w:sz w:val="22"/>
          <w:szCs w:val="22"/>
        </w:rPr>
        <w:t xml:space="preserve">à prendre en charge pour la conduite et la maintenance comprend l’ensemble des équipements techniques neufs prévus par </w:t>
      </w:r>
      <w:r w:rsidR="00BD4833" w:rsidRPr="004562E9">
        <w:rPr>
          <w:sz w:val="22"/>
          <w:szCs w:val="22"/>
        </w:rPr>
        <w:t>le</w:t>
      </w:r>
      <w:r w:rsidR="000E0B4A" w:rsidRPr="004562E9">
        <w:rPr>
          <w:sz w:val="22"/>
          <w:szCs w:val="22"/>
        </w:rPr>
        <w:t xml:space="preserve"> TITULAIRE au présent marché. La limite d’intervention sera les brides secondaires des échangeurs de chaleur dans chaque sous-station. </w:t>
      </w:r>
    </w:p>
    <w:p w14:paraId="05CEE975" w14:textId="77777777" w:rsidR="00D10ECC" w:rsidRPr="004562E9" w:rsidRDefault="00D10ECC" w:rsidP="00501CE0">
      <w:pPr>
        <w:ind w:left="851"/>
        <w:rPr>
          <w:sz w:val="22"/>
          <w:szCs w:val="22"/>
        </w:rPr>
      </w:pPr>
    </w:p>
    <w:p w14:paraId="1A0DD2FF" w14:textId="1EF282F4" w:rsidR="00D10ECC" w:rsidRPr="004562E9" w:rsidRDefault="00D10ECC" w:rsidP="00D10ECC">
      <w:pPr>
        <w:rPr>
          <w:sz w:val="22"/>
          <w:szCs w:val="22"/>
        </w:rPr>
      </w:pPr>
      <w:r w:rsidRPr="004562E9">
        <w:rPr>
          <w:noProof/>
          <w:sz w:val="22"/>
          <w:szCs w:val="22"/>
        </w:rPr>
        <w:drawing>
          <wp:inline distT="0" distB="0" distL="0" distR="0" wp14:anchorId="362C62FB" wp14:editId="3067F36E">
            <wp:extent cx="6090285" cy="4633595"/>
            <wp:effectExtent l="0" t="0" r="5715" b="0"/>
            <wp:docPr id="20706935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90285" cy="4633595"/>
                    </a:xfrm>
                    <a:prstGeom prst="rect">
                      <a:avLst/>
                    </a:prstGeom>
                    <a:noFill/>
                  </pic:spPr>
                </pic:pic>
              </a:graphicData>
            </a:graphic>
          </wp:inline>
        </w:drawing>
      </w:r>
    </w:p>
    <w:p w14:paraId="26971D9E" w14:textId="77777777" w:rsidR="000E0B4A" w:rsidRPr="004562E9" w:rsidRDefault="000E0B4A" w:rsidP="000E0B4A">
      <w:pPr>
        <w:ind w:left="851"/>
        <w:rPr>
          <w:sz w:val="22"/>
          <w:szCs w:val="22"/>
        </w:rPr>
      </w:pPr>
    </w:p>
    <w:p w14:paraId="43AB4354" w14:textId="77777777" w:rsidR="00D10ECC" w:rsidRPr="004562E9" w:rsidRDefault="00D10ECC" w:rsidP="000E0B4A">
      <w:pPr>
        <w:ind w:left="851"/>
        <w:rPr>
          <w:sz w:val="22"/>
          <w:szCs w:val="22"/>
        </w:rPr>
      </w:pPr>
    </w:p>
    <w:p w14:paraId="49D27520" w14:textId="77777777" w:rsidR="00D10ECC" w:rsidRPr="004562E9" w:rsidRDefault="00D10ECC" w:rsidP="000E0B4A">
      <w:pPr>
        <w:ind w:left="851"/>
        <w:rPr>
          <w:sz w:val="22"/>
          <w:szCs w:val="22"/>
        </w:rPr>
      </w:pPr>
    </w:p>
    <w:p w14:paraId="31ACE901" w14:textId="77777777" w:rsidR="00D10ECC" w:rsidRPr="004562E9" w:rsidRDefault="00D10ECC" w:rsidP="000E0B4A">
      <w:pPr>
        <w:ind w:left="851"/>
        <w:rPr>
          <w:sz w:val="22"/>
          <w:szCs w:val="22"/>
        </w:rPr>
      </w:pPr>
    </w:p>
    <w:p w14:paraId="09A47D32" w14:textId="0980469E" w:rsidR="000E0B4A" w:rsidRPr="004562E9" w:rsidRDefault="000E0B4A" w:rsidP="000E0B4A">
      <w:pPr>
        <w:ind w:left="851"/>
        <w:rPr>
          <w:sz w:val="22"/>
          <w:szCs w:val="22"/>
        </w:rPr>
      </w:pPr>
      <w:r w:rsidRPr="004562E9">
        <w:rPr>
          <w:sz w:val="22"/>
          <w:szCs w:val="22"/>
        </w:rPr>
        <w:lastRenderedPageBreak/>
        <w:t xml:space="preserve">Les installations concernées par le présent Marché et situées dans les enceintes des bâtiments de </w:t>
      </w:r>
      <w:r w:rsidR="00C244FC" w:rsidRPr="004562E9">
        <w:rPr>
          <w:sz w:val="22"/>
          <w:szCs w:val="22"/>
        </w:rPr>
        <w:t>l’</w:t>
      </w:r>
      <w:r w:rsidR="00512520" w:rsidRPr="004562E9">
        <w:rPr>
          <w:sz w:val="22"/>
          <w:szCs w:val="22"/>
        </w:rPr>
        <w:t>EPSM Metz Jury</w:t>
      </w:r>
      <w:r w:rsidR="00D10ECC" w:rsidRPr="004562E9">
        <w:rPr>
          <w:sz w:val="22"/>
          <w:szCs w:val="22"/>
        </w:rPr>
        <w:t xml:space="preserve"> </w:t>
      </w:r>
      <w:r w:rsidR="00C244FC" w:rsidRPr="004562E9">
        <w:rPr>
          <w:sz w:val="22"/>
          <w:szCs w:val="22"/>
        </w:rPr>
        <w:t>et d</w:t>
      </w:r>
      <w:r w:rsidR="00D10ECC" w:rsidRPr="004562E9">
        <w:rPr>
          <w:sz w:val="22"/>
          <w:szCs w:val="22"/>
        </w:rPr>
        <w:t xml:space="preserve">u Foyers les Horizons </w:t>
      </w:r>
      <w:r w:rsidRPr="004562E9">
        <w:rPr>
          <w:sz w:val="22"/>
          <w:szCs w:val="22"/>
        </w:rPr>
        <w:t>sont les suivantes :</w:t>
      </w:r>
    </w:p>
    <w:p w14:paraId="34DD2683" w14:textId="6A7D6933" w:rsidR="000E0B4A" w:rsidRPr="004562E9" w:rsidRDefault="000E0B4A">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 xml:space="preserve">La production thermique de la chaufferie </w:t>
      </w:r>
      <w:r w:rsidR="00F3781D">
        <w:rPr>
          <w:rFonts w:ascii="Arial" w:eastAsia="Arial Unicode MS" w:hAnsi="Arial" w:cs="Arial"/>
          <w:lang w:eastAsia="zh-CN"/>
        </w:rPr>
        <w:t>biomasse</w:t>
      </w:r>
      <w:r w:rsidRPr="004562E9">
        <w:rPr>
          <w:rFonts w:ascii="Arial" w:eastAsia="Arial Unicode MS" w:hAnsi="Arial" w:cs="Arial"/>
          <w:lang w:eastAsia="zh-CN"/>
        </w:rPr>
        <w:t xml:space="preserve"> centralisée, y compris le stockage bois et les installations de transfert</w:t>
      </w:r>
    </w:p>
    <w:p w14:paraId="231B3C8B" w14:textId="6D30C910" w:rsidR="000E0B4A" w:rsidRPr="004562E9" w:rsidRDefault="000E0B4A">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Les sous-stations de chauffage,</w:t>
      </w:r>
    </w:p>
    <w:p w14:paraId="4D77B7DF" w14:textId="719C77F4" w:rsidR="000E0B4A" w:rsidRPr="004562E9" w:rsidRDefault="000E0B4A">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 réseau de chaleur primaire</w:t>
      </w:r>
    </w:p>
    <w:p w14:paraId="04D5D00A" w14:textId="26B09E06" w:rsidR="000E0B4A" w:rsidRPr="004562E9" w:rsidRDefault="000E0B4A">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Les installations de traitement d'eau de réseau chauffage</w:t>
      </w:r>
    </w:p>
    <w:p w14:paraId="60AB1921" w14:textId="563EF98B" w:rsidR="00763D4A" w:rsidRPr="004562E9" w:rsidRDefault="00763D4A">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Les compteurs d’énergie</w:t>
      </w:r>
    </w:p>
    <w:p w14:paraId="615B796B" w14:textId="645364F1" w:rsidR="000E0B4A" w:rsidRPr="004562E9" w:rsidRDefault="000E0B4A">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Les pompes et canalisations relatives aux divers ensembles mentionnés ci-dessus, y compris le réseau primaire alimentant les diverses sous-stations,</w:t>
      </w:r>
    </w:p>
    <w:p w14:paraId="3B1A024B" w14:textId="0E569737" w:rsidR="00501CE0" w:rsidRPr="004562E9" w:rsidRDefault="000E0B4A">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 xml:space="preserve">Les armoires électriques </w:t>
      </w:r>
      <w:r w:rsidR="00763D4A" w:rsidRPr="004562E9">
        <w:rPr>
          <w:rFonts w:ascii="Arial" w:eastAsia="Arial Unicode MS" w:hAnsi="Arial" w:cs="Arial"/>
          <w:lang w:eastAsia="zh-CN"/>
        </w:rPr>
        <w:t xml:space="preserve">de protection ainsi que les régulations </w:t>
      </w:r>
      <w:r w:rsidRPr="004562E9">
        <w:rPr>
          <w:rFonts w:ascii="Arial" w:eastAsia="Arial Unicode MS" w:hAnsi="Arial" w:cs="Arial"/>
          <w:lang w:eastAsia="zh-CN"/>
        </w:rPr>
        <w:t>relatives aux divers ensembles mentionnés ci-dessus,</w:t>
      </w:r>
    </w:p>
    <w:p w14:paraId="2AF3CAE2" w14:textId="4FD64C81" w:rsidR="00763D4A" w:rsidRPr="004562E9" w:rsidRDefault="00763D4A">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La GTC</w:t>
      </w:r>
    </w:p>
    <w:p w14:paraId="5FF6CC22" w14:textId="77777777" w:rsidR="003061B3" w:rsidRPr="004562E9" w:rsidRDefault="003061B3" w:rsidP="003061B3">
      <w:pPr>
        <w:spacing w:line="240" w:lineRule="auto"/>
      </w:pPr>
    </w:p>
    <w:p w14:paraId="6F1749B3" w14:textId="5D4B59E9" w:rsidR="00F73851" w:rsidRPr="004562E9" w:rsidRDefault="00501CE0" w:rsidP="00501CE0">
      <w:pPr>
        <w:ind w:left="851"/>
        <w:rPr>
          <w:sz w:val="22"/>
          <w:szCs w:val="22"/>
        </w:rPr>
      </w:pPr>
      <w:r w:rsidRPr="004562E9">
        <w:rPr>
          <w:sz w:val="22"/>
          <w:szCs w:val="22"/>
        </w:rPr>
        <w:t xml:space="preserve">Il est précisé que la liste des matériels et équipements </w:t>
      </w:r>
      <w:r w:rsidR="003061B3" w:rsidRPr="004562E9">
        <w:rPr>
          <w:sz w:val="22"/>
          <w:szCs w:val="22"/>
        </w:rPr>
        <w:t xml:space="preserve">sera établie par </w:t>
      </w:r>
      <w:r w:rsidRPr="004562E9">
        <w:rPr>
          <w:sz w:val="22"/>
          <w:szCs w:val="22"/>
        </w:rPr>
        <w:t xml:space="preserve">le TITULAIRE </w:t>
      </w:r>
      <w:r w:rsidR="003061B3" w:rsidRPr="004562E9">
        <w:rPr>
          <w:sz w:val="22"/>
          <w:szCs w:val="22"/>
        </w:rPr>
        <w:t>lors de la conception</w:t>
      </w:r>
      <w:r w:rsidR="00F73851" w:rsidRPr="004562E9">
        <w:rPr>
          <w:sz w:val="22"/>
          <w:szCs w:val="22"/>
        </w:rPr>
        <w:t>.</w:t>
      </w:r>
    </w:p>
    <w:p w14:paraId="5F4ED7F8" w14:textId="2B0BF5D1" w:rsidR="00510268" w:rsidRPr="004562E9" w:rsidRDefault="00510268" w:rsidP="00501CE0">
      <w:pPr>
        <w:pStyle w:val="Body2"/>
        <w:ind w:left="-567"/>
        <w:jc w:val="center"/>
        <w:rPr>
          <w:sz w:val="22"/>
          <w:szCs w:val="22"/>
        </w:rPr>
      </w:pPr>
    </w:p>
    <w:p w14:paraId="6289CB02" w14:textId="5FC5C80B" w:rsidR="00950E0D" w:rsidRPr="004562E9" w:rsidRDefault="000C2E22" w:rsidP="00950E0D">
      <w:pPr>
        <w:pStyle w:val="Level2"/>
        <w:rPr>
          <w:sz w:val="22"/>
          <w:szCs w:val="22"/>
        </w:rPr>
      </w:pPr>
      <w:r w:rsidRPr="004562E9">
        <w:rPr>
          <w:sz w:val="22"/>
          <w:szCs w:val="22"/>
        </w:rPr>
        <w:t>Consommations de référence</w:t>
      </w:r>
    </w:p>
    <w:p w14:paraId="49CF1798" w14:textId="6C20B19A" w:rsidR="000C2E22" w:rsidRPr="00D17AA1" w:rsidRDefault="00D17AA1" w:rsidP="00D17AA1">
      <w:pPr>
        <w:tabs>
          <w:tab w:val="left" w:pos="7938"/>
        </w:tabs>
        <w:spacing w:before="160" w:after="160" w:line="240" w:lineRule="auto"/>
        <w:ind w:left="360"/>
        <w:contextualSpacing/>
      </w:pPr>
      <w:bookmarkStart w:id="49" w:name="_Toc128674965"/>
      <w:r w:rsidRPr="00D17AA1">
        <w:t>Les données</w:t>
      </w:r>
      <w:r w:rsidR="000C2E22" w:rsidRPr="00D17AA1">
        <w:t xml:space="preserve"> de référence </w:t>
      </w:r>
      <w:r w:rsidRPr="00D17AA1">
        <w:t xml:space="preserve">sont les suivantes </w:t>
      </w:r>
      <w:r w:rsidR="000C2E22" w:rsidRPr="00D17AA1">
        <w:t>:</w:t>
      </w:r>
      <w:bookmarkEnd w:id="49"/>
    </w:p>
    <w:p w14:paraId="28C9043A" w14:textId="77777777" w:rsidR="000C2E22" w:rsidRPr="004562E9" w:rsidRDefault="000C2E22" w:rsidP="000C2E22">
      <w:pPr>
        <w:rPr>
          <w:sz w:val="22"/>
          <w:szCs w:val="22"/>
        </w:rPr>
      </w:pPr>
    </w:p>
    <w:p w14:paraId="23A5A257" w14:textId="5AD7966F" w:rsidR="000C2E22" w:rsidRPr="004562E9" w:rsidRDefault="00D17AA1" w:rsidP="00D17AA1">
      <w:pPr>
        <w:ind w:left="-567"/>
        <w:rPr>
          <w:sz w:val="22"/>
          <w:szCs w:val="22"/>
        </w:rPr>
      </w:pPr>
      <w:r w:rsidRPr="00D17AA1">
        <w:rPr>
          <w:noProof/>
        </w:rPr>
        <w:drawing>
          <wp:inline distT="0" distB="0" distL="0" distR="0" wp14:anchorId="14A254D9" wp14:editId="267D4802">
            <wp:extent cx="6655435" cy="691883"/>
            <wp:effectExtent l="0" t="0" r="0" b="0"/>
            <wp:docPr id="9269292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727262" cy="699350"/>
                    </a:xfrm>
                    <a:prstGeom prst="rect">
                      <a:avLst/>
                    </a:prstGeom>
                    <a:noFill/>
                    <a:ln>
                      <a:noFill/>
                    </a:ln>
                  </pic:spPr>
                </pic:pic>
              </a:graphicData>
            </a:graphic>
          </wp:inline>
        </w:drawing>
      </w:r>
      <w:r w:rsidRPr="00D17AA1">
        <w:t xml:space="preserve"> </w:t>
      </w:r>
    </w:p>
    <w:p w14:paraId="24519A15" w14:textId="77777777" w:rsidR="000C2E22" w:rsidRPr="004562E9" w:rsidRDefault="000C2E22" w:rsidP="000C2E22">
      <w:pPr>
        <w:rPr>
          <w:sz w:val="22"/>
          <w:szCs w:val="22"/>
        </w:rPr>
      </w:pPr>
    </w:p>
    <w:p w14:paraId="77B2DF79" w14:textId="58918B37" w:rsidR="000C2E22" w:rsidRPr="00D17AA1" w:rsidRDefault="00D17AA1" w:rsidP="00D17AA1">
      <w:pPr>
        <w:tabs>
          <w:tab w:val="left" w:pos="7938"/>
        </w:tabs>
        <w:spacing w:before="160" w:after="160" w:line="240" w:lineRule="auto"/>
        <w:ind w:left="360"/>
        <w:contextualSpacing/>
      </w:pPr>
      <w:r w:rsidRPr="00D17AA1">
        <w:t xml:space="preserve">Ces </w:t>
      </w:r>
      <w:r>
        <w:t xml:space="preserve">consommations sont données à titre indicatif et sans engagement. Les consommations réelles et les puissances appelées seront amenées à évoluer. </w:t>
      </w:r>
    </w:p>
    <w:p w14:paraId="675631F1" w14:textId="51662B8D" w:rsidR="000C2E22" w:rsidRPr="004562E9" w:rsidRDefault="000C2E22" w:rsidP="000C2E22">
      <w:pPr>
        <w:ind w:left="-851"/>
        <w:rPr>
          <w:sz w:val="22"/>
          <w:szCs w:val="22"/>
        </w:rPr>
      </w:pPr>
    </w:p>
    <w:p w14:paraId="04E21085" w14:textId="5BBB1EFC" w:rsidR="00510268" w:rsidRPr="004562E9" w:rsidRDefault="00510268" w:rsidP="00501CE0">
      <w:pPr>
        <w:pStyle w:val="Body2"/>
        <w:ind w:left="-567"/>
        <w:jc w:val="center"/>
        <w:rPr>
          <w:sz w:val="22"/>
          <w:szCs w:val="22"/>
        </w:rPr>
      </w:pPr>
    </w:p>
    <w:p w14:paraId="7CBC4C41" w14:textId="77777777" w:rsidR="00501CE0" w:rsidRPr="004562E9" w:rsidRDefault="00501CE0" w:rsidP="00501CE0">
      <w:pPr>
        <w:pStyle w:val="Level1"/>
        <w:rPr>
          <w:rStyle w:val="Heading1Text"/>
          <w:smallCaps w:val="0"/>
          <w:sz w:val="22"/>
          <w:szCs w:val="22"/>
        </w:rPr>
      </w:pPr>
      <w:bookmarkStart w:id="50" w:name="_Toc425144584"/>
      <w:bookmarkStart w:id="51" w:name="_Toc190634297"/>
      <w:r w:rsidRPr="004562E9">
        <w:rPr>
          <w:rStyle w:val="Heading1Text"/>
          <w:sz w:val="22"/>
          <w:szCs w:val="22"/>
        </w:rPr>
        <w:t>Evolution du Périmètre</w:t>
      </w:r>
      <w:bookmarkEnd w:id="50"/>
      <w:bookmarkEnd w:id="51"/>
    </w:p>
    <w:p w14:paraId="3AD150FB" w14:textId="77777777" w:rsidR="00501CE0" w:rsidRPr="004562E9" w:rsidRDefault="00501CE0" w:rsidP="00501CE0">
      <w:pPr>
        <w:rPr>
          <w:sz w:val="22"/>
          <w:szCs w:val="22"/>
        </w:rPr>
      </w:pPr>
    </w:p>
    <w:p w14:paraId="0B1C7D10" w14:textId="091CC334" w:rsidR="00501CE0" w:rsidRPr="004C11BB" w:rsidRDefault="00D17AA1" w:rsidP="00C82BF1">
      <w:pPr>
        <w:pStyle w:val="Level2"/>
        <w:numPr>
          <w:ilvl w:val="1"/>
          <w:numId w:val="63"/>
        </w:numPr>
        <w:outlineLvl w:val="2"/>
        <w:rPr>
          <w:sz w:val="22"/>
          <w:szCs w:val="22"/>
        </w:rPr>
      </w:pPr>
      <w:r w:rsidRPr="004C11BB">
        <w:rPr>
          <w:sz w:val="22"/>
          <w:szCs w:val="22"/>
        </w:rPr>
        <w:t xml:space="preserve">Evolution du périmètre </w:t>
      </w:r>
      <w:r w:rsidR="00501CE0" w:rsidRPr="004C11BB">
        <w:rPr>
          <w:sz w:val="22"/>
          <w:szCs w:val="22"/>
        </w:rPr>
        <w:t>:</w:t>
      </w:r>
    </w:p>
    <w:p w14:paraId="0A03314D" w14:textId="77777777" w:rsidR="00721D25" w:rsidRDefault="00D17AA1" w:rsidP="00D17AA1">
      <w:pPr>
        <w:pStyle w:val="Paragraphedeliste"/>
        <w:numPr>
          <w:ilvl w:val="0"/>
          <w:numId w:val="78"/>
        </w:numPr>
        <w:tabs>
          <w:tab w:val="left" w:pos="7938"/>
        </w:tabs>
        <w:spacing w:before="160" w:after="160" w:line="240" w:lineRule="auto"/>
        <w:contextualSpacing/>
        <w:rPr>
          <w:rFonts w:ascii="Arial" w:hAnsi="Arial" w:cs="Arial"/>
        </w:rPr>
      </w:pPr>
      <w:r w:rsidRPr="004C11BB">
        <w:rPr>
          <w:rFonts w:ascii="Arial" w:hAnsi="Arial" w:cs="Arial"/>
        </w:rPr>
        <w:t>Le nouvel hôpital sera mis en service vers 2030</w:t>
      </w:r>
      <w:r w:rsidR="00721D25">
        <w:rPr>
          <w:rFonts w:ascii="Arial" w:hAnsi="Arial" w:cs="Arial"/>
        </w:rPr>
        <w:t> :</w:t>
      </w:r>
    </w:p>
    <w:p w14:paraId="185DB48E" w14:textId="77777777" w:rsidR="00721D25" w:rsidRDefault="00721D25" w:rsidP="00721D25">
      <w:pPr>
        <w:pStyle w:val="Paragraphedeliste"/>
        <w:numPr>
          <w:ilvl w:val="1"/>
          <w:numId w:val="78"/>
        </w:numPr>
        <w:tabs>
          <w:tab w:val="left" w:pos="7938"/>
        </w:tabs>
        <w:spacing w:before="160" w:after="160" w:line="240" w:lineRule="auto"/>
        <w:contextualSpacing/>
        <w:rPr>
          <w:rFonts w:ascii="Arial" w:hAnsi="Arial" w:cs="Arial"/>
        </w:rPr>
      </w:pPr>
      <w:r>
        <w:rPr>
          <w:rFonts w:ascii="Arial" w:hAnsi="Arial" w:cs="Arial"/>
        </w:rPr>
        <w:t>à prendre en compte pour le dimensionnement de la production</w:t>
      </w:r>
    </w:p>
    <w:p w14:paraId="5A1E1E26" w14:textId="7EE70361" w:rsidR="00C82BF1" w:rsidRPr="004C11BB" w:rsidRDefault="00721D25" w:rsidP="00721D25">
      <w:pPr>
        <w:pStyle w:val="Paragraphedeliste"/>
        <w:numPr>
          <w:ilvl w:val="1"/>
          <w:numId w:val="78"/>
        </w:numPr>
        <w:tabs>
          <w:tab w:val="left" w:pos="7938"/>
        </w:tabs>
        <w:spacing w:before="160" w:after="160" w:line="240" w:lineRule="auto"/>
        <w:contextualSpacing/>
        <w:rPr>
          <w:rFonts w:ascii="Arial" w:hAnsi="Arial" w:cs="Arial"/>
        </w:rPr>
      </w:pPr>
      <w:r>
        <w:rPr>
          <w:rFonts w:ascii="Arial" w:hAnsi="Arial" w:cs="Arial"/>
        </w:rPr>
        <w:t>à prendre en compte pour le dimensionnement de la distribution</w:t>
      </w:r>
    </w:p>
    <w:p w14:paraId="6E2D3DF2" w14:textId="77777777" w:rsidR="00721D25" w:rsidRDefault="00D17AA1" w:rsidP="00D17AA1">
      <w:pPr>
        <w:pStyle w:val="Paragraphedeliste"/>
        <w:numPr>
          <w:ilvl w:val="0"/>
          <w:numId w:val="78"/>
        </w:numPr>
        <w:tabs>
          <w:tab w:val="left" w:pos="7938"/>
        </w:tabs>
        <w:spacing w:before="160" w:after="160" w:line="240" w:lineRule="auto"/>
        <w:contextualSpacing/>
        <w:rPr>
          <w:rFonts w:ascii="Arial" w:hAnsi="Arial" w:cs="Arial"/>
        </w:rPr>
      </w:pPr>
      <w:r w:rsidRPr="00721D25">
        <w:rPr>
          <w:rFonts w:ascii="Arial" w:hAnsi="Arial" w:cs="Arial"/>
        </w:rPr>
        <w:t xml:space="preserve">Les anciens bâtiments </w:t>
      </w:r>
      <w:r w:rsidR="00602BEB" w:rsidRPr="00721D25">
        <w:rPr>
          <w:rFonts w:ascii="Arial" w:hAnsi="Arial" w:cs="Arial"/>
        </w:rPr>
        <w:t xml:space="preserve">conservés </w:t>
      </w:r>
      <w:r w:rsidRPr="00721D25">
        <w:rPr>
          <w:rFonts w:ascii="Arial" w:hAnsi="Arial" w:cs="Arial"/>
        </w:rPr>
        <w:t xml:space="preserve"> </w:t>
      </w:r>
      <w:r w:rsidR="00EE0324" w:rsidRPr="00721D25">
        <w:rPr>
          <w:rFonts w:ascii="Arial" w:hAnsi="Arial" w:cs="Arial"/>
        </w:rPr>
        <w:t>(secteur D, Administration, logistique et UHA) peuvent faire l’objet d’un plan de rénovation thermique</w:t>
      </w:r>
      <w:r w:rsidR="00721D25">
        <w:rPr>
          <w:rFonts w:ascii="Arial" w:hAnsi="Arial" w:cs="Arial"/>
        </w:rPr>
        <w:t> :</w:t>
      </w:r>
    </w:p>
    <w:p w14:paraId="1FF6A821" w14:textId="77777777" w:rsidR="00721D25" w:rsidRDefault="00602BEB" w:rsidP="00721D25">
      <w:pPr>
        <w:pStyle w:val="Paragraphedeliste"/>
        <w:numPr>
          <w:ilvl w:val="1"/>
          <w:numId w:val="78"/>
        </w:numPr>
        <w:tabs>
          <w:tab w:val="left" w:pos="7938"/>
        </w:tabs>
        <w:spacing w:before="160" w:after="160" w:line="240" w:lineRule="auto"/>
        <w:contextualSpacing/>
        <w:rPr>
          <w:rFonts w:ascii="Arial" w:hAnsi="Arial" w:cs="Arial"/>
        </w:rPr>
      </w:pPr>
      <w:r w:rsidRPr="00721D25">
        <w:rPr>
          <w:rFonts w:ascii="Arial" w:hAnsi="Arial" w:cs="Arial"/>
        </w:rPr>
        <w:t>non identifi</w:t>
      </w:r>
      <w:r w:rsidR="00721D25">
        <w:rPr>
          <w:rFonts w:ascii="Arial" w:hAnsi="Arial" w:cs="Arial"/>
        </w:rPr>
        <w:t>é</w:t>
      </w:r>
      <w:r w:rsidRPr="00721D25">
        <w:rPr>
          <w:rFonts w:ascii="Arial" w:hAnsi="Arial" w:cs="Arial"/>
        </w:rPr>
        <w:t xml:space="preserve"> à ce jour</w:t>
      </w:r>
    </w:p>
    <w:p w14:paraId="3E619C1E" w14:textId="6B34D734" w:rsidR="00D17AA1" w:rsidRPr="00721D25" w:rsidRDefault="00721D25" w:rsidP="00721D25">
      <w:pPr>
        <w:pStyle w:val="Paragraphedeliste"/>
        <w:numPr>
          <w:ilvl w:val="1"/>
          <w:numId w:val="78"/>
        </w:numPr>
        <w:tabs>
          <w:tab w:val="left" w:pos="7938"/>
        </w:tabs>
        <w:spacing w:before="160" w:after="160" w:line="240" w:lineRule="auto"/>
        <w:contextualSpacing/>
        <w:rPr>
          <w:rFonts w:ascii="Arial" w:hAnsi="Arial" w:cs="Arial"/>
        </w:rPr>
      </w:pPr>
      <w:r>
        <w:rPr>
          <w:rFonts w:ascii="Arial" w:hAnsi="Arial" w:cs="Arial"/>
        </w:rPr>
        <w:t>ne pas prendre d’impact pour le dimensionnement de la production et la distribution</w:t>
      </w:r>
    </w:p>
    <w:p w14:paraId="6A8C95BA" w14:textId="77777777" w:rsidR="00721D25" w:rsidRDefault="00602BEB" w:rsidP="00721D25">
      <w:pPr>
        <w:pStyle w:val="Paragraphedeliste"/>
        <w:numPr>
          <w:ilvl w:val="0"/>
          <w:numId w:val="78"/>
        </w:numPr>
        <w:tabs>
          <w:tab w:val="left" w:pos="7938"/>
        </w:tabs>
        <w:spacing w:before="160" w:after="160" w:line="240" w:lineRule="auto"/>
        <w:contextualSpacing/>
        <w:rPr>
          <w:rFonts w:ascii="Arial" w:hAnsi="Arial" w:cs="Arial"/>
        </w:rPr>
      </w:pPr>
      <w:r w:rsidRPr="00721D25">
        <w:rPr>
          <w:rFonts w:ascii="Arial" w:hAnsi="Arial" w:cs="Arial"/>
        </w:rPr>
        <w:t>Un projet de Blanchisserie Interhospitalière qui sera alimenté en eau-</w:t>
      </w:r>
      <w:r w:rsidR="00721D25" w:rsidRPr="00721D25">
        <w:rPr>
          <w:rFonts w:ascii="Arial" w:hAnsi="Arial" w:cs="Arial"/>
        </w:rPr>
        <w:t>chaude</w:t>
      </w:r>
      <w:r w:rsidRPr="00721D25">
        <w:rPr>
          <w:rFonts w:ascii="Arial" w:hAnsi="Arial" w:cs="Arial"/>
        </w:rPr>
        <w:t xml:space="preserve"> pour les besoins des machines (</w:t>
      </w:r>
      <w:r w:rsidR="00721D25" w:rsidRPr="00721D25">
        <w:rPr>
          <w:rFonts w:ascii="Arial" w:hAnsi="Arial" w:cs="Arial"/>
        </w:rPr>
        <w:t>nécessite un régime à 85°C) et pour le chauffage des locaux</w:t>
      </w:r>
      <w:r w:rsidR="00721D25">
        <w:rPr>
          <w:rFonts w:ascii="Arial" w:hAnsi="Arial" w:cs="Arial"/>
        </w:rPr>
        <w:t> :</w:t>
      </w:r>
    </w:p>
    <w:p w14:paraId="6ECF0735" w14:textId="77777777" w:rsidR="00721D25" w:rsidRDefault="00721D25" w:rsidP="00721D25">
      <w:pPr>
        <w:pStyle w:val="Paragraphedeliste"/>
        <w:numPr>
          <w:ilvl w:val="1"/>
          <w:numId w:val="78"/>
        </w:numPr>
        <w:tabs>
          <w:tab w:val="left" w:pos="7938"/>
        </w:tabs>
        <w:spacing w:before="160" w:after="160" w:line="240" w:lineRule="auto"/>
        <w:contextualSpacing/>
        <w:rPr>
          <w:rFonts w:ascii="Arial" w:hAnsi="Arial" w:cs="Arial"/>
        </w:rPr>
      </w:pPr>
      <w:r>
        <w:rPr>
          <w:rFonts w:ascii="Arial" w:hAnsi="Arial" w:cs="Arial"/>
        </w:rPr>
        <w:t>à prendre en compte pour la production en réservant un emplacement pour une augmentation de puissance</w:t>
      </w:r>
    </w:p>
    <w:p w14:paraId="5AC7E52D" w14:textId="5EFCF043" w:rsidR="00721D25" w:rsidRPr="004C11BB" w:rsidRDefault="00721D25" w:rsidP="00721D25">
      <w:pPr>
        <w:pStyle w:val="Paragraphedeliste"/>
        <w:numPr>
          <w:ilvl w:val="1"/>
          <w:numId w:val="78"/>
        </w:numPr>
        <w:tabs>
          <w:tab w:val="left" w:pos="7938"/>
        </w:tabs>
        <w:spacing w:before="160" w:after="160" w:line="240" w:lineRule="auto"/>
        <w:contextualSpacing/>
        <w:rPr>
          <w:rFonts w:ascii="Arial" w:hAnsi="Arial" w:cs="Arial"/>
        </w:rPr>
      </w:pPr>
      <w:r>
        <w:rPr>
          <w:rFonts w:ascii="Arial" w:hAnsi="Arial" w:cs="Arial"/>
        </w:rPr>
        <w:t xml:space="preserve">à prendre en compte dans le dimensionnement des réseaux avec la création d’un départ avec un régime à 85°C </w:t>
      </w:r>
    </w:p>
    <w:p w14:paraId="299ED11A" w14:textId="77777777" w:rsidR="00721D25" w:rsidRDefault="00D17AA1" w:rsidP="00721D25">
      <w:pPr>
        <w:pStyle w:val="Paragraphedeliste"/>
        <w:numPr>
          <w:ilvl w:val="0"/>
          <w:numId w:val="78"/>
        </w:numPr>
        <w:tabs>
          <w:tab w:val="left" w:pos="7938"/>
        </w:tabs>
        <w:spacing w:before="160" w:after="160" w:line="240" w:lineRule="auto"/>
        <w:contextualSpacing/>
        <w:rPr>
          <w:rFonts w:ascii="Arial" w:hAnsi="Arial" w:cs="Arial"/>
        </w:rPr>
      </w:pPr>
      <w:r w:rsidRPr="00721D25">
        <w:rPr>
          <w:rFonts w:ascii="Arial" w:hAnsi="Arial" w:cs="Arial"/>
        </w:rPr>
        <w:t>L</w:t>
      </w:r>
      <w:r w:rsidR="004C11BB" w:rsidRPr="00721D25">
        <w:rPr>
          <w:rFonts w:ascii="Arial" w:hAnsi="Arial" w:cs="Arial"/>
        </w:rPr>
        <w:t xml:space="preserve">’association fondation Bompard </w:t>
      </w:r>
      <w:r w:rsidR="00721D25" w:rsidRPr="00721D25">
        <w:rPr>
          <w:rFonts w:ascii="Arial" w:hAnsi="Arial" w:cs="Arial"/>
        </w:rPr>
        <w:t xml:space="preserve">a </w:t>
      </w:r>
      <w:r w:rsidR="004C11BB" w:rsidRPr="00721D25">
        <w:rPr>
          <w:rFonts w:ascii="Arial" w:hAnsi="Arial" w:cs="Arial"/>
        </w:rPr>
        <w:t>un projet d’</w:t>
      </w:r>
      <w:r w:rsidR="00721D25" w:rsidRPr="00721D25">
        <w:rPr>
          <w:rFonts w:ascii="Arial" w:hAnsi="Arial" w:cs="Arial"/>
        </w:rPr>
        <w:t>agrandissement significatif</w:t>
      </w:r>
      <w:r w:rsidR="004C11BB" w:rsidRPr="00721D25">
        <w:rPr>
          <w:rFonts w:ascii="Arial" w:hAnsi="Arial" w:cs="Arial"/>
        </w:rPr>
        <w:t xml:space="preserve"> de son Foyers Les Horizons</w:t>
      </w:r>
      <w:r w:rsidR="00721D25">
        <w:rPr>
          <w:rFonts w:ascii="Arial" w:hAnsi="Arial" w:cs="Arial"/>
        </w:rPr>
        <w:t> :</w:t>
      </w:r>
    </w:p>
    <w:p w14:paraId="20A8DA7E" w14:textId="77777777" w:rsidR="00721D25" w:rsidRDefault="00721D25" w:rsidP="00721D25">
      <w:pPr>
        <w:pStyle w:val="Paragraphedeliste"/>
        <w:numPr>
          <w:ilvl w:val="1"/>
          <w:numId w:val="78"/>
        </w:numPr>
        <w:tabs>
          <w:tab w:val="left" w:pos="7938"/>
        </w:tabs>
        <w:spacing w:before="160" w:after="160" w:line="240" w:lineRule="auto"/>
        <w:contextualSpacing/>
        <w:rPr>
          <w:rFonts w:ascii="Arial" w:hAnsi="Arial" w:cs="Arial"/>
        </w:rPr>
      </w:pPr>
      <w:r>
        <w:rPr>
          <w:rFonts w:ascii="Arial" w:hAnsi="Arial" w:cs="Arial"/>
        </w:rPr>
        <w:t>à prendre en compte pour le dimensionnement de la production</w:t>
      </w:r>
    </w:p>
    <w:p w14:paraId="08D2DCC2" w14:textId="77777777" w:rsidR="00721D25" w:rsidRPr="004C11BB" w:rsidRDefault="00721D25" w:rsidP="00721D25">
      <w:pPr>
        <w:pStyle w:val="Paragraphedeliste"/>
        <w:numPr>
          <w:ilvl w:val="1"/>
          <w:numId w:val="78"/>
        </w:numPr>
        <w:tabs>
          <w:tab w:val="left" w:pos="7938"/>
        </w:tabs>
        <w:spacing w:before="160" w:after="160" w:line="240" w:lineRule="auto"/>
        <w:contextualSpacing/>
        <w:rPr>
          <w:rFonts w:ascii="Arial" w:hAnsi="Arial" w:cs="Arial"/>
        </w:rPr>
      </w:pPr>
      <w:r>
        <w:rPr>
          <w:rFonts w:ascii="Arial" w:hAnsi="Arial" w:cs="Arial"/>
        </w:rPr>
        <w:t>à prendre en compte pour le dimensionnement de la distribution</w:t>
      </w:r>
    </w:p>
    <w:p w14:paraId="40DC3AE2" w14:textId="1FB922FC" w:rsidR="00D17AA1" w:rsidRPr="004C11BB" w:rsidRDefault="00B32048" w:rsidP="00D17AA1">
      <w:pPr>
        <w:tabs>
          <w:tab w:val="left" w:pos="7938"/>
        </w:tabs>
        <w:spacing w:before="160" w:after="160" w:line="240" w:lineRule="auto"/>
        <w:ind w:left="851"/>
        <w:contextualSpacing/>
        <w:rPr>
          <w:sz w:val="22"/>
          <w:szCs w:val="22"/>
        </w:rPr>
      </w:pPr>
      <w:r>
        <w:rPr>
          <w:sz w:val="22"/>
          <w:szCs w:val="22"/>
        </w:rPr>
        <w:lastRenderedPageBreak/>
        <w:t xml:space="preserve">Le TITULAIRE sera tenu d’assurer la fourniture de chaleur d’une extension ou d’un nouveau bâtiment, dans la limite technique des installations. A chaque extension, la nouvelle clé de répartition R2 sera redéfinie. Ces modifications seront validées par un avenant. </w:t>
      </w:r>
    </w:p>
    <w:p w14:paraId="6E644C33" w14:textId="5E815952" w:rsidR="00C82BF1" w:rsidRDefault="004C11BB" w:rsidP="004C11BB">
      <w:pPr>
        <w:ind w:left="-142"/>
        <w:rPr>
          <w:sz w:val="22"/>
          <w:szCs w:val="22"/>
        </w:rPr>
      </w:pPr>
      <w:r>
        <w:rPr>
          <w:noProof/>
        </w:rPr>
        <w:drawing>
          <wp:inline distT="0" distB="0" distL="0" distR="0" wp14:anchorId="234C970D" wp14:editId="156142FB">
            <wp:extent cx="6548544" cy="6343650"/>
            <wp:effectExtent l="0" t="0" r="0" b="0"/>
            <wp:docPr id="1585536008" name="Espace réservé du contenu 5">
              <a:extLst xmlns:a="http://schemas.openxmlformats.org/drawingml/2006/main">
                <a:ext uri="{FF2B5EF4-FFF2-40B4-BE49-F238E27FC236}">
                  <a16:creationId xmlns:a16="http://schemas.microsoft.com/office/drawing/2014/main" id="{5473F370-9F09-2452-C8E6-4FD6380F85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space réservé du contenu 5">
                      <a:extLst>
                        <a:ext uri="{FF2B5EF4-FFF2-40B4-BE49-F238E27FC236}">
                          <a16:creationId xmlns:a16="http://schemas.microsoft.com/office/drawing/2014/main" id="{5473F370-9F09-2452-C8E6-4FD6380F858C}"/>
                        </a:ext>
                      </a:extLst>
                    </pic:cNvPr>
                    <pic:cNvPicPr>
                      <a:picLocks noChangeAspect="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t="18653" b="12892"/>
                    <a:stretch/>
                  </pic:blipFill>
                  <pic:spPr>
                    <a:xfrm>
                      <a:off x="0" y="0"/>
                      <a:ext cx="6553869" cy="6348809"/>
                    </a:xfrm>
                    <a:prstGeom prst="rect">
                      <a:avLst/>
                    </a:prstGeom>
                  </pic:spPr>
                </pic:pic>
              </a:graphicData>
            </a:graphic>
          </wp:inline>
        </w:drawing>
      </w:r>
    </w:p>
    <w:p w14:paraId="5157E617" w14:textId="77777777" w:rsidR="00D17AA1" w:rsidRPr="004562E9" w:rsidRDefault="00D17AA1" w:rsidP="00501CE0">
      <w:pPr>
        <w:ind w:left="851"/>
        <w:rPr>
          <w:sz w:val="22"/>
          <w:szCs w:val="22"/>
        </w:rPr>
      </w:pPr>
    </w:p>
    <w:p w14:paraId="1725F2E5" w14:textId="3FE61F78" w:rsidR="00C82BF1" w:rsidRPr="004562E9" w:rsidRDefault="00C82BF1" w:rsidP="00C82BF1">
      <w:pPr>
        <w:pStyle w:val="Level2"/>
        <w:numPr>
          <w:ilvl w:val="1"/>
          <w:numId w:val="63"/>
        </w:numPr>
        <w:outlineLvl w:val="2"/>
        <w:rPr>
          <w:sz w:val="22"/>
          <w:szCs w:val="22"/>
        </w:rPr>
      </w:pPr>
      <w:r w:rsidRPr="004562E9">
        <w:rPr>
          <w:sz w:val="22"/>
          <w:szCs w:val="22"/>
        </w:rPr>
        <w:t>Travaux d’économies d’énergie non identifiés à ce jour :</w:t>
      </w:r>
    </w:p>
    <w:p w14:paraId="5EF6740D" w14:textId="4A5D4F2E" w:rsidR="00501CE0" w:rsidRPr="004562E9" w:rsidRDefault="00501CE0" w:rsidP="00501CE0">
      <w:pPr>
        <w:ind w:left="851"/>
        <w:rPr>
          <w:sz w:val="22"/>
          <w:szCs w:val="22"/>
        </w:rPr>
      </w:pPr>
      <w:r w:rsidRPr="004562E9">
        <w:rPr>
          <w:sz w:val="22"/>
          <w:szCs w:val="22"/>
        </w:rPr>
        <w:t>En cas de travaux permettant de diminuer les consommations énergétiques (travaux d’étanchéité du bâti, travaux</w:t>
      </w:r>
      <w:r w:rsidR="00F73851" w:rsidRPr="004562E9">
        <w:rPr>
          <w:sz w:val="22"/>
          <w:szCs w:val="22"/>
        </w:rPr>
        <w:t xml:space="preserve"> autres ayant un impact sur les consommations</w:t>
      </w:r>
      <w:r w:rsidRPr="004562E9">
        <w:rPr>
          <w:sz w:val="22"/>
          <w:szCs w:val="22"/>
        </w:rPr>
        <w:t xml:space="preserve"> …), les </w:t>
      </w:r>
      <w:r w:rsidR="00BD4833" w:rsidRPr="004562E9">
        <w:rPr>
          <w:sz w:val="22"/>
          <w:szCs w:val="22"/>
        </w:rPr>
        <w:t xml:space="preserve">puissances </w:t>
      </w:r>
      <w:r w:rsidRPr="004562E9">
        <w:rPr>
          <w:sz w:val="22"/>
          <w:szCs w:val="22"/>
        </w:rPr>
        <w:t xml:space="preserve">seront revues. </w:t>
      </w:r>
      <w:r w:rsidR="00D17AA1">
        <w:rPr>
          <w:sz w:val="22"/>
          <w:szCs w:val="22"/>
        </w:rPr>
        <w:t xml:space="preserve">Le TITULAIRE ne peut s’opposer à ces modifications. Chaque </w:t>
      </w:r>
      <w:r w:rsidRPr="004562E9">
        <w:rPr>
          <w:sz w:val="22"/>
          <w:szCs w:val="22"/>
        </w:rPr>
        <w:t xml:space="preserve">modification sera validée par un avenant. Le TITULAIRE conseillera et assistera </w:t>
      </w:r>
      <w:r w:rsidR="00BD4833" w:rsidRPr="004562E9">
        <w:rPr>
          <w:sz w:val="22"/>
          <w:szCs w:val="22"/>
        </w:rPr>
        <w:t>l’ACHETEUR</w:t>
      </w:r>
      <w:r w:rsidRPr="004562E9">
        <w:rPr>
          <w:sz w:val="22"/>
          <w:szCs w:val="22"/>
        </w:rPr>
        <w:t xml:space="preserve"> pour permettre la bonne exploitation de l’installation. Il assistera à la réception des travaux et se coordonnera avec l’installateur. Le TITULAIRE fera d’éventuelles réserves sur le fonctionnement et la sécurité de la nouvelle installation dans un délai d’un mois après sa prise en charge. Passé ce délai, le TITULAIRE fera son affaire des éventuelles difficultés d’exploitation.</w:t>
      </w:r>
    </w:p>
    <w:p w14:paraId="6BA74349" w14:textId="77777777" w:rsidR="00501CE0" w:rsidRPr="004562E9" w:rsidRDefault="00501CE0" w:rsidP="00501CE0">
      <w:pPr>
        <w:rPr>
          <w:sz w:val="22"/>
          <w:szCs w:val="22"/>
        </w:rPr>
      </w:pPr>
    </w:p>
    <w:p w14:paraId="4337B94C" w14:textId="77777777" w:rsidR="00D17AA1" w:rsidRPr="004562E9" w:rsidRDefault="00D17AA1" w:rsidP="00501CE0">
      <w:pPr>
        <w:rPr>
          <w:sz w:val="22"/>
          <w:szCs w:val="22"/>
        </w:rPr>
      </w:pPr>
    </w:p>
    <w:p w14:paraId="61BD9E42" w14:textId="0C0E4DD7" w:rsidR="00501CE0" w:rsidRPr="004562E9" w:rsidRDefault="00501CE0" w:rsidP="00501CE0">
      <w:pPr>
        <w:pStyle w:val="Level2"/>
        <w:outlineLvl w:val="2"/>
        <w:rPr>
          <w:sz w:val="22"/>
          <w:szCs w:val="22"/>
        </w:rPr>
      </w:pPr>
      <w:r w:rsidRPr="004562E9">
        <w:rPr>
          <w:sz w:val="22"/>
          <w:szCs w:val="22"/>
        </w:rPr>
        <w:t xml:space="preserve">C2E </w:t>
      </w:r>
      <w:r w:rsidR="00950E0D" w:rsidRPr="004562E9">
        <w:rPr>
          <w:sz w:val="22"/>
          <w:szCs w:val="22"/>
        </w:rPr>
        <w:t xml:space="preserve">et C2E coup de pouce </w:t>
      </w:r>
      <w:r w:rsidRPr="004562E9">
        <w:rPr>
          <w:sz w:val="22"/>
          <w:szCs w:val="22"/>
        </w:rPr>
        <w:t>:</w:t>
      </w:r>
    </w:p>
    <w:p w14:paraId="15C60C34" w14:textId="77777777" w:rsidR="004C11BB" w:rsidRDefault="004C11BB" w:rsidP="004C11BB">
      <w:pPr>
        <w:pStyle w:val="Level1"/>
        <w:numPr>
          <w:ilvl w:val="0"/>
          <w:numId w:val="0"/>
        </w:numPr>
        <w:ind w:left="1277" w:hanging="709"/>
      </w:pPr>
      <w:bookmarkStart w:id="52" w:name="_Toc190634298"/>
      <w:r w:rsidRPr="004562E9">
        <w:t>Pour les travaux initiaux, l</w:t>
      </w:r>
      <w:r>
        <w:t xml:space="preserve">’ACHETEUR valorise </w:t>
      </w:r>
      <w:r w:rsidRPr="004562E9">
        <w:t xml:space="preserve">les C2E </w:t>
      </w:r>
      <w:r>
        <w:t>générés par le projet.</w:t>
      </w:r>
      <w:bookmarkEnd w:id="52"/>
    </w:p>
    <w:p w14:paraId="426D441C" w14:textId="0FF1F073" w:rsidR="00501CE0" w:rsidRPr="004562E9" w:rsidRDefault="004C11BB" w:rsidP="00501CE0">
      <w:pPr>
        <w:pStyle w:val="Body2"/>
        <w:rPr>
          <w:sz w:val="22"/>
          <w:szCs w:val="22"/>
        </w:rPr>
      </w:pPr>
      <w:r>
        <w:rPr>
          <w:sz w:val="22"/>
          <w:szCs w:val="22"/>
        </w:rPr>
        <w:t>Pendant la phase exploitation, l</w:t>
      </w:r>
      <w:r w:rsidR="00501CE0" w:rsidRPr="004562E9">
        <w:rPr>
          <w:sz w:val="22"/>
          <w:szCs w:val="22"/>
        </w:rPr>
        <w:t xml:space="preserve">es Certificats d’Economie d’Energie issus de travaux réalisés par le TITULAIRE ou par </w:t>
      </w:r>
      <w:r w:rsidR="00BD4833" w:rsidRPr="004562E9">
        <w:rPr>
          <w:sz w:val="22"/>
          <w:szCs w:val="22"/>
        </w:rPr>
        <w:t>l’ACHETEUR</w:t>
      </w:r>
      <w:r w:rsidR="00501CE0" w:rsidRPr="004562E9">
        <w:rPr>
          <w:sz w:val="22"/>
          <w:szCs w:val="22"/>
        </w:rPr>
        <w:t xml:space="preserve"> restent propriété d</w:t>
      </w:r>
      <w:r w:rsidR="00BD4833" w:rsidRPr="004562E9">
        <w:rPr>
          <w:sz w:val="22"/>
          <w:szCs w:val="22"/>
        </w:rPr>
        <w:t>e l’ACHETEUR</w:t>
      </w:r>
      <w:r w:rsidR="00501CE0" w:rsidRPr="004562E9">
        <w:rPr>
          <w:sz w:val="22"/>
          <w:szCs w:val="22"/>
        </w:rPr>
        <w:t xml:space="preserve">. Les modalités de valorisation de ces Certificats d’Economie d’Energie pourront être discutées avec le TITULAIRE. </w:t>
      </w:r>
    </w:p>
    <w:p w14:paraId="67B20246" w14:textId="55F5AF6E" w:rsidR="00CC6E58" w:rsidRPr="004562E9" w:rsidRDefault="00501CE0" w:rsidP="00CC6E58">
      <w:pPr>
        <w:pStyle w:val="Body2"/>
        <w:rPr>
          <w:sz w:val="22"/>
          <w:szCs w:val="22"/>
        </w:rPr>
      </w:pPr>
      <w:r w:rsidRPr="004562E9">
        <w:rPr>
          <w:sz w:val="22"/>
          <w:szCs w:val="22"/>
        </w:rPr>
        <w:t>Dans tous les cas, le TITULAIRE assistera l</w:t>
      </w:r>
      <w:r w:rsidR="00BD4833" w:rsidRPr="004562E9">
        <w:rPr>
          <w:sz w:val="22"/>
          <w:szCs w:val="22"/>
        </w:rPr>
        <w:t>’ACHETEUR</w:t>
      </w:r>
      <w:r w:rsidRPr="004562E9">
        <w:rPr>
          <w:sz w:val="22"/>
          <w:szCs w:val="22"/>
        </w:rPr>
        <w:t xml:space="preserve"> pour la constitution des dossiers de demande de valorisation.</w:t>
      </w:r>
    </w:p>
    <w:p w14:paraId="0588EDED" w14:textId="77777777" w:rsidR="00950E0D" w:rsidRPr="004562E9" w:rsidRDefault="00950E0D" w:rsidP="00F86B97">
      <w:pPr>
        <w:pStyle w:val="Body2"/>
        <w:ind w:left="0"/>
        <w:rPr>
          <w:sz w:val="22"/>
          <w:szCs w:val="22"/>
        </w:rPr>
      </w:pPr>
    </w:p>
    <w:p w14:paraId="3E742D55" w14:textId="3103F242" w:rsidR="00774C76" w:rsidRPr="004562E9" w:rsidRDefault="00774C76">
      <w:pPr>
        <w:pStyle w:val="Level1"/>
        <w:numPr>
          <w:ilvl w:val="0"/>
          <w:numId w:val="0"/>
        </w:numPr>
        <w:rPr>
          <w:rStyle w:val="Heading1Text"/>
          <w:sz w:val="22"/>
          <w:szCs w:val="22"/>
          <w:u w:val="single"/>
        </w:rPr>
      </w:pPr>
      <w:bookmarkStart w:id="53" w:name="_Toc190634299"/>
      <w:r w:rsidRPr="004562E9">
        <w:rPr>
          <w:rStyle w:val="Heading1Text"/>
          <w:sz w:val="22"/>
          <w:szCs w:val="22"/>
          <w:u w:val="single"/>
        </w:rPr>
        <w:t>T</w:t>
      </w:r>
      <w:r w:rsidR="00DA4335" w:rsidRPr="004562E9">
        <w:rPr>
          <w:rStyle w:val="Heading1Text"/>
          <w:sz w:val="22"/>
          <w:szCs w:val="22"/>
          <w:u w:val="single"/>
        </w:rPr>
        <w:t xml:space="preserve">ITRE  </w:t>
      </w:r>
      <w:r w:rsidR="00AD23D4" w:rsidRPr="004562E9">
        <w:rPr>
          <w:rStyle w:val="Heading1Text"/>
          <w:sz w:val="22"/>
          <w:szCs w:val="22"/>
          <w:u w:val="single"/>
        </w:rPr>
        <w:t>3</w:t>
      </w:r>
      <w:r w:rsidRPr="004562E9">
        <w:rPr>
          <w:rStyle w:val="Heading1Text"/>
          <w:sz w:val="22"/>
          <w:szCs w:val="22"/>
          <w:u w:val="single"/>
        </w:rPr>
        <w:t xml:space="preserve"> </w:t>
      </w:r>
      <w:r w:rsidR="00A1737F" w:rsidRPr="004562E9">
        <w:rPr>
          <w:rStyle w:val="Heading1Text"/>
          <w:sz w:val="22"/>
          <w:szCs w:val="22"/>
          <w:u w:val="single"/>
        </w:rPr>
        <w:t>- OBJECTIFS</w:t>
      </w:r>
      <w:r w:rsidR="00EF76E7" w:rsidRPr="004562E9">
        <w:rPr>
          <w:rStyle w:val="Heading1Text"/>
          <w:sz w:val="22"/>
          <w:szCs w:val="22"/>
          <w:u w:val="single"/>
        </w:rPr>
        <w:t xml:space="preserve"> </w:t>
      </w:r>
      <w:r w:rsidR="0013196F" w:rsidRPr="004562E9">
        <w:rPr>
          <w:rStyle w:val="Heading1Text"/>
          <w:sz w:val="22"/>
          <w:szCs w:val="22"/>
          <w:u w:val="single"/>
        </w:rPr>
        <w:t xml:space="preserve">DE </w:t>
      </w:r>
      <w:r w:rsidR="00BD4833" w:rsidRPr="004562E9">
        <w:rPr>
          <w:rStyle w:val="Heading1Text"/>
          <w:sz w:val="22"/>
          <w:szCs w:val="22"/>
          <w:u w:val="single"/>
        </w:rPr>
        <w:t>L’ACHETEUR</w:t>
      </w:r>
      <w:bookmarkEnd w:id="53"/>
    </w:p>
    <w:p w14:paraId="09FBEFF2" w14:textId="77777777" w:rsidR="00774C76" w:rsidRPr="004562E9" w:rsidRDefault="0081594E" w:rsidP="00EF76E7">
      <w:pPr>
        <w:pStyle w:val="Level1"/>
        <w:rPr>
          <w:rStyle w:val="Heading1Text"/>
          <w:sz w:val="22"/>
          <w:szCs w:val="22"/>
        </w:rPr>
      </w:pPr>
      <w:bookmarkStart w:id="54" w:name="_Toc190634300"/>
      <w:r w:rsidRPr="004562E9">
        <w:rPr>
          <w:rStyle w:val="Heading1Text"/>
          <w:sz w:val="22"/>
          <w:szCs w:val="22"/>
        </w:rPr>
        <w:t>Objectifs Généraux</w:t>
      </w:r>
      <w:bookmarkEnd w:id="54"/>
    </w:p>
    <w:p w14:paraId="18D224A5" w14:textId="77777777" w:rsidR="00CE3ADE" w:rsidRPr="004562E9" w:rsidRDefault="00CE3ADE" w:rsidP="00CE3ADE">
      <w:pPr>
        <w:ind w:right="425"/>
        <w:rPr>
          <w:sz w:val="22"/>
          <w:szCs w:val="22"/>
        </w:rPr>
      </w:pPr>
      <w:r w:rsidRPr="004562E9">
        <w:rPr>
          <w:sz w:val="22"/>
          <w:szCs w:val="22"/>
        </w:rPr>
        <w:t>Les objectifs principaux sont l'efficacité énergétique, la qualité de service, l’incidence écologique avec réalisation d'engagements mesurables.</w:t>
      </w:r>
    </w:p>
    <w:p w14:paraId="5052FDD4" w14:textId="77777777" w:rsidR="00EA4F3C" w:rsidRPr="004562E9" w:rsidRDefault="00EA4F3C" w:rsidP="00CE3ADE">
      <w:pPr>
        <w:ind w:right="425"/>
        <w:rPr>
          <w:sz w:val="22"/>
          <w:szCs w:val="22"/>
        </w:rPr>
      </w:pPr>
    </w:p>
    <w:p w14:paraId="05EE1B18" w14:textId="77777777" w:rsidR="00CE3ADE" w:rsidRPr="004562E9" w:rsidRDefault="00CE3ADE" w:rsidP="00CE3ADE">
      <w:pPr>
        <w:rPr>
          <w:sz w:val="22"/>
          <w:szCs w:val="22"/>
        </w:rPr>
      </w:pPr>
      <w:r w:rsidRPr="004562E9">
        <w:rPr>
          <w:sz w:val="22"/>
          <w:szCs w:val="22"/>
        </w:rPr>
        <w:t>Le programme de travaux est orienté sur les axes prioritaires suivants :</w:t>
      </w:r>
    </w:p>
    <w:p w14:paraId="1A9228D6" w14:textId="5BD89E2C" w:rsidR="00CE3ADE" w:rsidRPr="004562E9" w:rsidRDefault="00CE3ADE" w:rsidP="00CE3ADE">
      <w:pPr>
        <w:numPr>
          <w:ilvl w:val="0"/>
          <w:numId w:val="14"/>
        </w:numPr>
        <w:rPr>
          <w:sz w:val="22"/>
          <w:szCs w:val="22"/>
        </w:rPr>
      </w:pPr>
      <w:r w:rsidRPr="004562E9">
        <w:rPr>
          <w:sz w:val="22"/>
          <w:szCs w:val="22"/>
        </w:rPr>
        <w:t>La création d’une chaufferie centrale utilisant l’énergie biomasse pour le raccordement des bâtiments suivants :</w:t>
      </w:r>
    </w:p>
    <w:p w14:paraId="4A6BD0E7" w14:textId="77777777"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Nouvel hôpital 168 lits</w:t>
      </w:r>
    </w:p>
    <w:p w14:paraId="253A17DE" w14:textId="77777777"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Cuisines Services techniques</w:t>
      </w:r>
    </w:p>
    <w:p w14:paraId="40B27358" w14:textId="77777777"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D1</w:t>
      </w:r>
    </w:p>
    <w:p w14:paraId="3BF37472" w14:textId="77777777" w:rsidR="00EE0324" w:rsidRPr="004562E9" w:rsidRDefault="00EE0324" w:rsidP="00EE0324">
      <w:pPr>
        <w:pStyle w:val="Paragraphedeliste"/>
        <w:numPr>
          <w:ilvl w:val="1"/>
          <w:numId w:val="14"/>
        </w:numPr>
        <w:spacing w:after="0" w:line="240" w:lineRule="auto"/>
        <w:ind w:left="1434" w:hanging="357"/>
        <w:rPr>
          <w:rFonts w:ascii="Arial" w:hAnsi="Arial" w:cs="Arial"/>
        </w:rPr>
      </w:pPr>
      <w:r w:rsidRPr="004562E9">
        <w:rPr>
          <w:rFonts w:ascii="Arial" w:hAnsi="Arial" w:cs="Arial"/>
        </w:rPr>
        <w:t>D2</w:t>
      </w:r>
    </w:p>
    <w:p w14:paraId="3F7EB1C3" w14:textId="77777777" w:rsidR="00EE0324" w:rsidRPr="004562E9" w:rsidRDefault="00EE0324" w:rsidP="00EE0324">
      <w:pPr>
        <w:pStyle w:val="Paragraphedeliste"/>
        <w:numPr>
          <w:ilvl w:val="1"/>
          <w:numId w:val="14"/>
        </w:numPr>
        <w:spacing w:after="0" w:line="240" w:lineRule="auto"/>
        <w:ind w:left="1434" w:hanging="357"/>
        <w:rPr>
          <w:rFonts w:ascii="Arial" w:hAnsi="Arial" w:cs="Arial"/>
        </w:rPr>
      </w:pPr>
      <w:r w:rsidRPr="004562E9">
        <w:rPr>
          <w:rFonts w:ascii="Arial" w:hAnsi="Arial" w:cs="Arial"/>
        </w:rPr>
        <w:t>D</w:t>
      </w:r>
      <w:r>
        <w:rPr>
          <w:rFonts w:ascii="Arial" w:hAnsi="Arial" w:cs="Arial"/>
        </w:rPr>
        <w:t>3</w:t>
      </w:r>
    </w:p>
    <w:p w14:paraId="18FFCCB0" w14:textId="05C71761"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D4</w:t>
      </w:r>
    </w:p>
    <w:p w14:paraId="4785CC7E" w14:textId="77777777"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Chapelle</w:t>
      </w:r>
    </w:p>
    <w:p w14:paraId="7302CB79" w14:textId="77777777"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Accueil-standard</w:t>
      </w:r>
    </w:p>
    <w:p w14:paraId="4D44C8A8" w14:textId="77777777"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Internat</w:t>
      </w:r>
    </w:p>
    <w:p w14:paraId="62D2BDDB" w14:textId="77777777"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Villas</w:t>
      </w:r>
    </w:p>
    <w:p w14:paraId="49CA58D1" w14:textId="77777777"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Administration</w:t>
      </w:r>
    </w:p>
    <w:p w14:paraId="72BE3718" w14:textId="77777777"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Gymnase</w:t>
      </w:r>
    </w:p>
    <w:p w14:paraId="06548683" w14:textId="77777777"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UHA</w:t>
      </w:r>
    </w:p>
    <w:p w14:paraId="4C424AF1" w14:textId="2800A729" w:rsidR="004562E9" w:rsidRPr="004562E9" w:rsidRDefault="004562E9" w:rsidP="004562E9">
      <w:pPr>
        <w:pStyle w:val="Paragraphedeliste"/>
        <w:numPr>
          <w:ilvl w:val="1"/>
          <w:numId w:val="14"/>
        </w:numPr>
        <w:spacing w:after="0" w:line="240" w:lineRule="auto"/>
        <w:ind w:left="1434" w:hanging="357"/>
        <w:rPr>
          <w:rFonts w:ascii="Arial" w:hAnsi="Arial" w:cs="Arial"/>
        </w:rPr>
      </w:pPr>
      <w:r w:rsidRPr="004562E9">
        <w:rPr>
          <w:rFonts w:ascii="Arial" w:hAnsi="Arial" w:cs="Arial"/>
        </w:rPr>
        <w:t xml:space="preserve">Foyers les Horizons </w:t>
      </w:r>
      <w:r w:rsidR="00EE0324">
        <w:rPr>
          <w:rFonts w:ascii="Arial" w:hAnsi="Arial" w:cs="Arial"/>
        </w:rPr>
        <w:t>(Association Fondation Bompard)</w:t>
      </w:r>
    </w:p>
    <w:p w14:paraId="1D16AC45" w14:textId="39214434" w:rsidR="00CE3ADE" w:rsidRPr="004562E9" w:rsidRDefault="00CE3ADE" w:rsidP="004562E9">
      <w:pPr>
        <w:numPr>
          <w:ilvl w:val="0"/>
          <w:numId w:val="14"/>
        </w:numPr>
        <w:rPr>
          <w:sz w:val="22"/>
          <w:szCs w:val="22"/>
        </w:rPr>
      </w:pPr>
      <w:r w:rsidRPr="004562E9">
        <w:rPr>
          <w:sz w:val="22"/>
          <w:szCs w:val="22"/>
        </w:rPr>
        <w:t>La création d’un réseau de chaleur avec mise en œuvre de sous-stations urbaines dans chaque bâtiment :</w:t>
      </w:r>
    </w:p>
    <w:p w14:paraId="486BB5A6" w14:textId="77777777" w:rsidR="00CE3ADE" w:rsidRPr="004562E9" w:rsidRDefault="00CE3ADE" w:rsidP="00CE3ADE">
      <w:pPr>
        <w:numPr>
          <w:ilvl w:val="1"/>
          <w:numId w:val="14"/>
        </w:numPr>
        <w:rPr>
          <w:sz w:val="22"/>
          <w:szCs w:val="22"/>
        </w:rPr>
      </w:pPr>
      <w:r w:rsidRPr="004562E9">
        <w:rPr>
          <w:sz w:val="22"/>
          <w:szCs w:val="22"/>
        </w:rPr>
        <w:t>Evacuation des chaudières et matériel annexe,</w:t>
      </w:r>
    </w:p>
    <w:p w14:paraId="67246D34" w14:textId="77777777" w:rsidR="00CE3ADE" w:rsidRPr="004562E9" w:rsidRDefault="00CE3ADE" w:rsidP="00CE3ADE">
      <w:pPr>
        <w:numPr>
          <w:ilvl w:val="1"/>
          <w:numId w:val="14"/>
        </w:numPr>
        <w:rPr>
          <w:sz w:val="22"/>
          <w:szCs w:val="22"/>
        </w:rPr>
      </w:pPr>
      <w:r w:rsidRPr="004562E9">
        <w:rPr>
          <w:sz w:val="22"/>
          <w:szCs w:val="22"/>
        </w:rPr>
        <w:t>Mise en place de sous-station avec échangeur de chaleur, régulation primaire, compteur de calories, productions ECS mixtes</w:t>
      </w:r>
    </w:p>
    <w:p w14:paraId="7B7E642A" w14:textId="77777777" w:rsidR="00CE3ADE" w:rsidRPr="004562E9" w:rsidRDefault="00CE3ADE" w:rsidP="00CE3ADE">
      <w:pPr>
        <w:numPr>
          <w:ilvl w:val="1"/>
          <w:numId w:val="14"/>
        </w:numPr>
        <w:rPr>
          <w:sz w:val="22"/>
          <w:szCs w:val="22"/>
        </w:rPr>
      </w:pPr>
      <w:r w:rsidRPr="004562E9">
        <w:rPr>
          <w:sz w:val="22"/>
          <w:szCs w:val="22"/>
        </w:rPr>
        <w:t>Mise aux normes des locaux et raccordements divers,</w:t>
      </w:r>
    </w:p>
    <w:p w14:paraId="3AD59E43" w14:textId="77777777" w:rsidR="00CE3ADE" w:rsidRPr="004562E9" w:rsidRDefault="00CE3ADE" w:rsidP="00CE3ADE">
      <w:pPr>
        <w:numPr>
          <w:ilvl w:val="1"/>
          <w:numId w:val="14"/>
        </w:numPr>
        <w:rPr>
          <w:sz w:val="22"/>
          <w:szCs w:val="22"/>
        </w:rPr>
      </w:pPr>
      <w:r w:rsidRPr="004562E9">
        <w:rPr>
          <w:sz w:val="22"/>
          <w:szCs w:val="22"/>
        </w:rPr>
        <w:t>Remplacement de la régulation des circuits secondaires et création d’une GTC</w:t>
      </w:r>
    </w:p>
    <w:p w14:paraId="302545AF" w14:textId="77777777" w:rsidR="00CE3ADE" w:rsidRPr="004562E9" w:rsidRDefault="00CE3ADE" w:rsidP="00CE3ADE">
      <w:pPr>
        <w:numPr>
          <w:ilvl w:val="0"/>
          <w:numId w:val="14"/>
        </w:numPr>
        <w:rPr>
          <w:sz w:val="22"/>
          <w:szCs w:val="22"/>
        </w:rPr>
      </w:pPr>
      <w:r w:rsidRPr="004562E9">
        <w:rPr>
          <w:sz w:val="22"/>
          <w:szCs w:val="22"/>
        </w:rPr>
        <w:t>L’optimisation de la conduite et du pilotage des installations afin d’atteindre les objectifs suivants :</w:t>
      </w:r>
    </w:p>
    <w:p w14:paraId="10B0EF8E" w14:textId="28CE83AC" w:rsidR="00CE3ADE" w:rsidRPr="004562E9" w:rsidRDefault="00CE3ADE" w:rsidP="00610B50">
      <w:pPr>
        <w:numPr>
          <w:ilvl w:val="1"/>
          <w:numId w:val="14"/>
        </w:numPr>
        <w:rPr>
          <w:sz w:val="22"/>
          <w:szCs w:val="22"/>
        </w:rPr>
      </w:pPr>
      <w:r w:rsidRPr="004562E9">
        <w:rPr>
          <w:sz w:val="22"/>
          <w:szCs w:val="22"/>
        </w:rPr>
        <w:t>Energie</w:t>
      </w:r>
      <w:r w:rsidR="004562E9" w:rsidRPr="004562E9">
        <w:rPr>
          <w:sz w:val="22"/>
          <w:szCs w:val="22"/>
        </w:rPr>
        <w:t xml:space="preserve"> ENR supérieure à 96% des besoins</w:t>
      </w:r>
      <w:r w:rsidR="00950E0D" w:rsidRPr="004562E9">
        <w:rPr>
          <w:sz w:val="22"/>
          <w:szCs w:val="22"/>
        </w:rPr>
        <w:t xml:space="preserve"> (p</w:t>
      </w:r>
      <w:r w:rsidRPr="004562E9">
        <w:rPr>
          <w:sz w:val="22"/>
          <w:szCs w:val="22"/>
        </w:rPr>
        <w:t>laquettes forestières</w:t>
      </w:r>
      <w:r w:rsidR="00950E0D" w:rsidRPr="004562E9">
        <w:rPr>
          <w:sz w:val="22"/>
          <w:szCs w:val="22"/>
        </w:rPr>
        <w:t>)</w:t>
      </w:r>
      <w:r w:rsidRPr="004562E9">
        <w:rPr>
          <w:sz w:val="22"/>
          <w:szCs w:val="22"/>
        </w:rPr>
        <w:t>,</w:t>
      </w:r>
    </w:p>
    <w:p w14:paraId="632D77DF" w14:textId="2F57F081" w:rsidR="00950E0D" w:rsidRPr="004562E9" w:rsidRDefault="00950E0D" w:rsidP="00610B50">
      <w:pPr>
        <w:numPr>
          <w:ilvl w:val="1"/>
          <w:numId w:val="14"/>
        </w:numPr>
        <w:rPr>
          <w:sz w:val="22"/>
          <w:szCs w:val="22"/>
        </w:rPr>
      </w:pPr>
      <w:r w:rsidRPr="004562E9">
        <w:rPr>
          <w:sz w:val="22"/>
          <w:szCs w:val="22"/>
        </w:rPr>
        <w:t>4% gaz naturel</w:t>
      </w:r>
      <w:r w:rsidR="004562E9" w:rsidRPr="004562E9">
        <w:rPr>
          <w:sz w:val="22"/>
          <w:szCs w:val="22"/>
        </w:rPr>
        <w:t xml:space="preserve"> maximum</w:t>
      </w:r>
    </w:p>
    <w:p w14:paraId="6EE2D254" w14:textId="77777777" w:rsidR="00CE3ADE" w:rsidRPr="004562E9" w:rsidRDefault="00CE3ADE" w:rsidP="00CE3ADE">
      <w:pPr>
        <w:numPr>
          <w:ilvl w:val="1"/>
          <w:numId w:val="14"/>
        </w:numPr>
        <w:rPr>
          <w:sz w:val="22"/>
          <w:szCs w:val="22"/>
        </w:rPr>
      </w:pPr>
      <w:r w:rsidRPr="004562E9">
        <w:rPr>
          <w:sz w:val="22"/>
          <w:szCs w:val="22"/>
        </w:rPr>
        <w:t>Rendement des générateurs,</w:t>
      </w:r>
    </w:p>
    <w:p w14:paraId="0EABE61E" w14:textId="45581147" w:rsidR="00CE3ADE" w:rsidRPr="004562E9" w:rsidRDefault="00CE3ADE" w:rsidP="00CE3ADE">
      <w:pPr>
        <w:numPr>
          <w:ilvl w:val="1"/>
          <w:numId w:val="14"/>
        </w:numPr>
        <w:rPr>
          <w:sz w:val="22"/>
          <w:szCs w:val="22"/>
        </w:rPr>
      </w:pPr>
      <w:r w:rsidRPr="004562E9">
        <w:rPr>
          <w:sz w:val="22"/>
          <w:szCs w:val="22"/>
        </w:rPr>
        <w:t>Pertes du réseau de chaleur,</w:t>
      </w:r>
    </w:p>
    <w:p w14:paraId="5E9BAE01" w14:textId="6E4CAF82" w:rsidR="00BD4833" w:rsidRPr="004562E9" w:rsidRDefault="00BD4833" w:rsidP="00CE3ADE">
      <w:pPr>
        <w:numPr>
          <w:ilvl w:val="1"/>
          <w:numId w:val="14"/>
        </w:numPr>
        <w:rPr>
          <w:sz w:val="22"/>
          <w:szCs w:val="22"/>
        </w:rPr>
      </w:pPr>
      <w:r w:rsidRPr="004562E9">
        <w:rPr>
          <w:sz w:val="22"/>
          <w:szCs w:val="22"/>
        </w:rPr>
        <w:t>Appoints d’eau</w:t>
      </w:r>
    </w:p>
    <w:p w14:paraId="73A7BB47" w14:textId="77777777" w:rsidR="00CE3ADE" w:rsidRPr="004562E9" w:rsidRDefault="00CE3ADE" w:rsidP="00CE3ADE">
      <w:pPr>
        <w:rPr>
          <w:sz w:val="22"/>
          <w:szCs w:val="22"/>
        </w:rPr>
      </w:pPr>
    </w:p>
    <w:p w14:paraId="744FFDF7" w14:textId="77777777" w:rsidR="004A3508" w:rsidRDefault="004A3508" w:rsidP="00CE3ADE">
      <w:pPr>
        <w:rPr>
          <w:sz w:val="22"/>
          <w:szCs w:val="22"/>
        </w:rPr>
      </w:pPr>
    </w:p>
    <w:p w14:paraId="46429F5B" w14:textId="77777777" w:rsidR="004A3508" w:rsidRDefault="004A3508" w:rsidP="00CE3ADE">
      <w:pPr>
        <w:rPr>
          <w:sz w:val="22"/>
          <w:szCs w:val="22"/>
        </w:rPr>
      </w:pPr>
    </w:p>
    <w:p w14:paraId="04C87D58" w14:textId="268E904D" w:rsidR="00CE3ADE" w:rsidRPr="004562E9" w:rsidRDefault="00CE3ADE" w:rsidP="00CE3ADE">
      <w:pPr>
        <w:rPr>
          <w:sz w:val="22"/>
          <w:szCs w:val="22"/>
        </w:rPr>
      </w:pPr>
      <w:r w:rsidRPr="004562E9">
        <w:rPr>
          <w:sz w:val="22"/>
          <w:szCs w:val="22"/>
        </w:rPr>
        <w:lastRenderedPageBreak/>
        <w:t>A cet effet, le TITULAIRE s’engage à :</w:t>
      </w:r>
    </w:p>
    <w:p w14:paraId="1A7D57D6" w14:textId="77777777" w:rsidR="00CE3ADE" w:rsidRPr="004562E9" w:rsidRDefault="00CE3ADE" w:rsidP="00CE3ADE">
      <w:pPr>
        <w:numPr>
          <w:ilvl w:val="0"/>
          <w:numId w:val="14"/>
        </w:numPr>
        <w:rPr>
          <w:sz w:val="22"/>
          <w:szCs w:val="22"/>
        </w:rPr>
      </w:pPr>
      <w:r w:rsidRPr="004562E9">
        <w:rPr>
          <w:sz w:val="22"/>
          <w:szCs w:val="22"/>
        </w:rPr>
        <w:t xml:space="preserve">Atteindre les Objectifs précédemment listés </w:t>
      </w:r>
    </w:p>
    <w:p w14:paraId="559F6F6D" w14:textId="77777777" w:rsidR="00CE3ADE" w:rsidRPr="004562E9" w:rsidRDefault="00CE3ADE" w:rsidP="00CE3ADE">
      <w:pPr>
        <w:numPr>
          <w:ilvl w:val="0"/>
          <w:numId w:val="14"/>
        </w:numPr>
        <w:rPr>
          <w:sz w:val="22"/>
          <w:szCs w:val="22"/>
        </w:rPr>
      </w:pPr>
      <w:r w:rsidRPr="004562E9">
        <w:rPr>
          <w:sz w:val="22"/>
          <w:szCs w:val="22"/>
        </w:rPr>
        <w:t>Respecter le Niveau de Service Contractuel défini dans ce document.</w:t>
      </w:r>
    </w:p>
    <w:p w14:paraId="12999696" w14:textId="77777777" w:rsidR="00AD23D4" w:rsidRPr="004562E9" w:rsidRDefault="00AD23D4" w:rsidP="00AD23D4">
      <w:pPr>
        <w:rPr>
          <w:sz w:val="22"/>
          <w:szCs w:val="22"/>
        </w:rPr>
      </w:pPr>
    </w:p>
    <w:p w14:paraId="56B05760" w14:textId="77777777" w:rsidR="00EA4F3C" w:rsidRPr="004562E9" w:rsidRDefault="00EA4F3C" w:rsidP="00AD23D4">
      <w:pPr>
        <w:rPr>
          <w:sz w:val="22"/>
          <w:szCs w:val="22"/>
        </w:rPr>
      </w:pPr>
    </w:p>
    <w:p w14:paraId="3CA3028C" w14:textId="56FC0270" w:rsidR="00EA4F3C" w:rsidRDefault="00EA4F3C" w:rsidP="00AD23D4">
      <w:pPr>
        <w:rPr>
          <w:sz w:val="22"/>
          <w:szCs w:val="22"/>
        </w:rPr>
      </w:pPr>
      <w:r w:rsidRPr="004562E9">
        <w:rPr>
          <w:sz w:val="22"/>
          <w:szCs w:val="22"/>
        </w:rPr>
        <w:t>Dans sa conception et son exploitation, le TITULAIRE prendra en compte les objectifs de durabilité et de pérennité des installations.</w:t>
      </w:r>
    </w:p>
    <w:p w14:paraId="0A203C6C" w14:textId="77777777" w:rsidR="004A3508" w:rsidRPr="004562E9" w:rsidRDefault="004A3508" w:rsidP="00AD23D4">
      <w:pPr>
        <w:rPr>
          <w:sz w:val="22"/>
          <w:szCs w:val="22"/>
        </w:rPr>
      </w:pPr>
    </w:p>
    <w:p w14:paraId="27D84256" w14:textId="77777777" w:rsidR="00EA4F3C" w:rsidRPr="004562E9" w:rsidRDefault="00EA4F3C" w:rsidP="00AD23D4">
      <w:pPr>
        <w:rPr>
          <w:sz w:val="22"/>
          <w:szCs w:val="22"/>
        </w:rPr>
      </w:pPr>
    </w:p>
    <w:p w14:paraId="21B267E2" w14:textId="77777777" w:rsidR="00EA4F3C" w:rsidRPr="004562E9" w:rsidRDefault="00EA4F3C" w:rsidP="00EA4F3C">
      <w:pPr>
        <w:rPr>
          <w:sz w:val="22"/>
          <w:szCs w:val="22"/>
        </w:rPr>
      </w:pPr>
      <w:r w:rsidRPr="004562E9">
        <w:rPr>
          <w:sz w:val="22"/>
          <w:szCs w:val="22"/>
        </w:rPr>
        <w:t>La création d’un réseau de chaleur utilisant l’eau comme vecteur assure une grande pérennité, avec une infrastructure conçue pour durer.</w:t>
      </w:r>
    </w:p>
    <w:p w14:paraId="272DDBC0" w14:textId="77777777" w:rsidR="00EA4F3C" w:rsidRPr="004562E9" w:rsidRDefault="00EA4F3C" w:rsidP="00EA4F3C">
      <w:pPr>
        <w:rPr>
          <w:sz w:val="22"/>
          <w:szCs w:val="22"/>
        </w:rPr>
      </w:pPr>
    </w:p>
    <w:p w14:paraId="5448135B" w14:textId="77777777" w:rsidR="00EA4F3C" w:rsidRDefault="00EA4F3C" w:rsidP="00EA4F3C">
      <w:pPr>
        <w:rPr>
          <w:sz w:val="22"/>
          <w:szCs w:val="22"/>
        </w:rPr>
      </w:pPr>
      <w:r w:rsidRPr="004562E9">
        <w:rPr>
          <w:sz w:val="22"/>
          <w:szCs w:val="22"/>
        </w:rPr>
        <w:t>Le plan d’approvisionnement biomasse sera négocié sur une longue durée pour garantir la pérennité de la filière. L’atout principal d’une production centralisée est la possibilité de faire évoluer le mix énergétique que d’un seul équipement qui alimente l’intégralité du site en chaleur.</w:t>
      </w:r>
    </w:p>
    <w:p w14:paraId="26F14688" w14:textId="77777777" w:rsidR="00EA4F3C" w:rsidRPr="004562E9" w:rsidRDefault="00EA4F3C" w:rsidP="00EA4F3C">
      <w:pPr>
        <w:rPr>
          <w:sz w:val="22"/>
          <w:szCs w:val="22"/>
        </w:rPr>
      </w:pPr>
    </w:p>
    <w:p w14:paraId="6C1B641F" w14:textId="77777777" w:rsidR="00EA4F3C" w:rsidRDefault="00EA4F3C" w:rsidP="00EA4F3C">
      <w:pPr>
        <w:rPr>
          <w:sz w:val="22"/>
          <w:szCs w:val="22"/>
        </w:rPr>
      </w:pPr>
      <w:r w:rsidRPr="004562E9">
        <w:rPr>
          <w:sz w:val="22"/>
          <w:szCs w:val="22"/>
        </w:rPr>
        <w:t xml:space="preserve">La production pourra être transformée en fonction des avancées technologiques et des prix des énergies, tout en conservant les réseaux de distribution. </w:t>
      </w:r>
    </w:p>
    <w:p w14:paraId="30E8E8AD" w14:textId="77777777" w:rsidR="004A3508" w:rsidRDefault="004A3508" w:rsidP="00EA4F3C">
      <w:pPr>
        <w:rPr>
          <w:sz w:val="22"/>
          <w:szCs w:val="22"/>
        </w:rPr>
      </w:pPr>
    </w:p>
    <w:p w14:paraId="5786A211" w14:textId="77777777" w:rsidR="004A3508" w:rsidRDefault="004A3508" w:rsidP="004A3508">
      <w:pPr>
        <w:rPr>
          <w:sz w:val="22"/>
          <w:szCs w:val="22"/>
        </w:rPr>
      </w:pPr>
      <w:r w:rsidRPr="004A3508">
        <w:rPr>
          <w:sz w:val="22"/>
          <w:szCs w:val="22"/>
        </w:rPr>
        <w:t>L’établissement possède un foncier propice au développement d’une filière de production de miscanthus destiné à la production de chaleur. La conception de l’installation et le choix d’une chaudière biomasse permettront de substituer partiellement la plaquette forestière par du miscanthus.</w:t>
      </w:r>
    </w:p>
    <w:p w14:paraId="2AB35407" w14:textId="77777777" w:rsidR="004A3508" w:rsidRPr="004562E9" w:rsidRDefault="004A3508" w:rsidP="00EA4F3C">
      <w:pPr>
        <w:rPr>
          <w:sz w:val="22"/>
          <w:szCs w:val="22"/>
        </w:rPr>
      </w:pPr>
    </w:p>
    <w:p w14:paraId="71DCDFD6" w14:textId="77777777" w:rsidR="00EA4F3C" w:rsidRPr="004562E9" w:rsidRDefault="00EA4F3C" w:rsidP="00EA4F3C">
      <w:pPr>
        <w:rPr>
          <w:sz w:val="22"/>
          <w:szCs w:val="22"/>
        </w:rPr>
      </w:pPr>
      <w:r w:rsidRPr="004562E9">
        <w:rPr>
          <w:sz w:val="22"/>
          <w:szCs w:val="22"/>
        </w:rPr>
        <w:t>Le réseau sera construit avec une garantie de 10 ans et une pérennité de 30 ans. Le réseau sera équipé de localisateur de fuite pour faciliter son exploitation sur le long terme.</w:t>
      </w:r>
    </w:p>
    <w:p w14:paraId="23775881" w14:textId="77777777" w:rsidR="00EA4F3C" w:rsidRPr="004562E9" w:rsidRDefault="00EA4F3C" w:rsidP="00EA4F3C">
      <w:pPr>
        <w:rPr>
          <w:sz w:val="22"/>
          <w:szCs w:val="22"/>
        </w:rPr>
      </w:pPr>
    </w:p>
    <w:p w14:paraId="41840835" w14:textId="77777777" w:rsidR="00EA4F3C" w:rsidRPr="004562E9" w:rsidRDefault="00EA4F3C" w:rsidP="00EA4F3C">
      <w:pPr>
        <w:rPr>
          <w:sz w:val="22"/>
          <w:szCs w:val="22"/>
        </w:rPr>
      </w:pPr>
      <w:r w:rsidRPr="004562E9">
        <w:rPr>
          <w:sz w:val="22"/>
          <w:szCs w:val="22"/>
        </w:rPr>
        <w:t>De plus, l’installation permet une très grande évolutivité en absorbant relativement facilement de nouveau raccordement ou de déraccordement de bâtiment. En effet, de nouveaux points de consommation de chaleur ou des suppressions de bâtiments peuvent être absorbés en faisant varier la mixité.</w:t>
      </w:r>
    </w:p>
    <w:p w14:paraId="5883E2A2" w14:textId="77777777" w:rsidR="00EA4F3C" w:rsidRPr="004562E9" w:rsidRDefault="00EA4F3C" w:rsidP="00EA4F3C">
      <w:pPr>
        <w:rPr>
          <w:sz w:val="22"/>
          <w:szCs w:val="22"/>
        </w:rPr>
      </w:pPr>
    </w:p>
    <w:p w14:paraId="72C72BC6" w14:textId="43EBBD69" w:rsidR="00EA4F3C" w:rsidRDefault="00EA4F3C" w:rsidP="00EA4F3C">
      <w:pPr>
        <w:rPr>
          <w:sz w:val="22"/>
          <w:szCs w:val="22"/>
        </w:rPr>
      </w:pPr>
      <w:r w:rsidRPr="004562E9">
        <w:rPr>
          <w:sz w:val="22"/>
          <w:szCs w:val="22"/>
        </w:rPr>
        <w:t>Enfin le taux d’ENR peut évoluer avec l’ajout de production solaire thermique</w:t>
      </w:r>
      <w:r w:rsidR="004A3508">
        <w:rPr>
          <w:sz w:val="22"/>
          <w:szCs w:val="22"/>
        </w:rPr>
        <w:t xml:space="preserve"> pour le nouvel hôpital</w:t>
      </w:r>
      <w:r w:rsidRPr="004562E9">
        <w:rPr>
          <w:sz w:val="22"/>
          <w:szCs w:val="22"/>
        </w:rPr>
        <w:t>, par la mise en place de pompes à chaleur ou thermofrigopompes ou autre en fonction de l’évolution des besoins du site.</w:t>
      </w:r>
    </w:p>
    <w:p w14:paraId="16BFFF4A" w14:textId="77777777" w:rsidR="004A3508" w:rsidRPr="004562E9" w:rsidRDefault="004A3508" w:rsidP="00EA4F3C">
      <w:pPr>
        <w:rPr>
          <w:sz w:val="22"/>
          <w:szCs w:val="22"/>
        </w:rPr>
      </w:pPr>
    </w:p>
    <w:p w14:paraId="00EB7840" w14:textId="77777777" w:rsidR="008B0867" w:rsidRPr="004562E9" w:rsidRDefault="008B0867" w:rsidP="008B0867">
      <w:pPr>
        <w:pStyle w:val="Body2"/>
        <w:rPr>
          <w:sz w:val="22"/>
          <w:szCs w:val="22"/>
        </w:rPr>
      </w:pPr>
    </w:p>
    <w:p w14:paraId="196C0A37" w14:textId="77777777" w:rsidR="00AD23D4" w:rsidRPr="004562E9" w:rsidRDefault="00AD23D4" w:rsidP="00AD23D4">
      <w:pPr>
        <w:pStyle w:val="Level1"/>
        <w:numPr>
          <w:ilvl w:val="0"/>
          <w:numId w:val="0"/>
        </w:numPr>
        <w:rPr>
          <w:rStyle w:val="Heading1Text"/>
          <w:sz w:val="22"/>
          <w:szCs w:val="22"/>
          <w:u w:val="single"/>
        </w:rPr>
      </w:pPr>
      <w:bookmarkStart w:id="55" w:name="_Toc190634301"/>
      <w:r w:rsidRPr="004562E9">
        <w:rPr>
          <w:rStyle w:val="Heading1Text"/>
          <w:sz w:val="22"/>
          <w:szCs w:val="22"/>
          <w:u w:val="single"/>
        </w:rPr>
        <w:t>T</w:t>
      </w:r>
      <w:r w:rsidR="00DA4335" w:rsidRPr="004562E9">
        <w:rPr>
          <w:rStyle w:val="Heading1Text"/>
          <w:sz w:val="22"/>
          <w:szCs w:val="22"/>
          <w:u w:val="single"/>
        </w:rPr>
        <w:t xml:space="preserve">ITRE </w:t>
      </w:r>
      <w:r w:rsidRPr="004562E9">
        <w:rPr>
          <w:rStyle w:val="Heading1Text"/>
          <w:sz w:val="22"/>
          <w:szCs w:val="22"/>
          <w:u w:val="single"/>
        </w:rPr>
        <w:t>4 – PERFORMANCES ENERGETIQUES</w:t>
      </w:r>
      <w:bookmarkEnd w:id="55"/>
    </w:p>
    <w:p w14:paraId="314F2B66" w14:textId="77777777" w:rsidR="00E742E1" w:rsidRPr="004562E9" w:rsidRDefault="00E742E1" w:rsidP="00E742E1">
      <w:pPr>
        <w:pStyle w:val="Level1"/>
        <w:rPr>
          <w:rStyle w:val="Heading1Text"/>
          <w:sz w:val="22"/>
          <w:szCs w:val="22"/>
        </w:rPr>
      </w:pPr>
      <w:bookmarkStart w:id="56" w:name="_Toc190634302"/>
      <w:r w:rsidRPr="004562E9">
        <w:rPr>
          <w:rStyle w:val="Heading1Text"/>
          <w:sz w:val="22"/>
          <w:szCs w:val="22"/>
        </w:rPr>
        <w:t>Plan de mesures et de vérification et contrôle des instruments de métrologie</w:t>
      </w:r>
      <w:bookmarkEnd w:id="56"/>
    </w:p>
    <w:p w14:paraId="4540BD9F" w14:textId="7F27685E" w:rsidR="00D97616" w:rsidRPr="004562E9" w:rsidRDefault="00D97616" w:rsidP="00D97616">
      <w:pPr>
        <w:pStyle w:val="Level2"/>
        <w:outlineLvl w:val="2"/>
        <w:rPr>
          <w:sz w:val="22"/>
          <w:szCs w:val="22"/>
        </w:rPr>
      </w:pPr>
      <w:r w:rsidRPr="004562E9">
        <w:rPr>
          <w:sz w:val="22"/>
          <w:szCs w:val="22"/>
        </w:rPr>
        <w:t>Plan de mesure</w:t>
      </w:r>
      <w:r w:rsidR="00A0277D" w:rsidRPr="004562E9">
        <w:rPr>
          <w:sz w:val="22"/>
          <w:szCs w:val="22"/>
        </w:rPr>
        <w:t>s</w:t>
      </w:r>
      <w:r w:rsidRPr="004562E9">
        <w:rPr>
          <w:sz w:val="22"/>
          <w:szCs w:val="22"/>
        </w:rPr>
        <w:t xml:space="preserve"> et de vérification</w:t>
      </w:r>
      <w:r w:rsidR="00A0277D" w:rsidRPr="004562E9">
        <w:rPr>
          <w:sz w:val="22"/>
          <w:szCs w:val="22"/>
        </w:rPr>
        <w:t>s</w:t>
      </w:r>
    </w:p>
    <w:p w14:paraId="23FE9865" w14:textId="0FBFA0E5" w:rsidR="0055160C" w:rsidRDefault="00D411D8" w:rsidP="00E742E1">
      <w:pPr>
        <w:pStyle w:val="Body2"/>
        <w:ind w:left="0"/>
        <w:rPr>
          <w:sz w:val="22"/>
          <w:szCs w:val="22"/>
        </w:rPr>
      </w:pPr>
      <w:r w:rsidRPr="00D411D8">
        <w:rPr>
          <w:color w:val="000000"/>
          <w:sz w:val="22"/>
          <w:szCs w:val="22"/>
        </w:rPr>
        <w:t xml:space="preserve"> Le candidat présente un « Plan de Mesures et de Vérifications » dans son mémoire technique. Ce plan détaille la méthodologie ainsi que les ressources techniques et humaines qui seront mises en œuvre pour évaluer et confirmer l'atteinte de l'Objectif d'Amélioration de la Performance Énergétique, tel que contractuellement stipulé. Le Plan de Mesures et de Vérifications pourra faire l'objet de discussions entre les parties lors des échanges ou des négociations. Le protocole IPMVP ou un équivalent sera rigoureusement appliqué.</w:t>
      </w:r>
    </w:p>
    <w:p w14:paraId="18651FFF" w14:textId="2C82FECF" w:rsidR="004C11BB" w:rsidRDefault="004C11BB" w:rsidP="004C11BB">
      <w:pPr>
        <w:pStyle w:val="Body2"/>
        <w:spacing w:after="0" w:line="240" w:lineRule="auto"/>
        <w:ind w:left="0"/>
        <w:rPr>
          <w:sz w:val="22"/>
          <w:szCs w:val="22"/>
        </w:rPr>
      </w:pPr>
      <w:r>
        <w:rPr>
          <w:sz w:val="22"/>
          <w:szCs w:val="22"/>
        </w:rPr>
        <w:t>Au minimum, le plan de comptage comprendra :</w:t>
      </w:r>
    </w:p>
    <w:p w14:paraId="521D00C2" w14:textId="0406F813" w:rsidR="004C11BB" w:rsidRPr="004C11BB" w:rsidRDefault="004C11BB" w:rsidP="004C11BB">
      <w:pPr>
        <w:pStyle w:val="Body2"/>
        <w:numPr>
          <w:ilvl w:val="0"/>
          <w:numId w:val="74"/>
        </w:numPr>
        <w:spacing w:after="0" w:line="240" w:lineRule="auto"/>
        <w:rPr>
          <w:sz w:val="22"/>
          <w:szCs w:val="22"/>
        </w:rPr>
      </w:pPr>
      <w:r w:rsidRPr="004C11BB">
        <w:rPr>
          <w:sz w:val="22"/>
          <w:szCs w:val="22"/>
        </w:rPr>
        <w:lastRenderedPageBreak/>
        <w:t>Un comptage de la biomasse à l’entrée de la centrale</w:t>
      </w:r>
    </w:p>
    <w:p w14:paraId="3DB300C6" w14:textId="1A67B0F8" w:rsidR="004C11BB" w:rsidRPr="004C11BB" w:rsidRDefault="004C11BB" w:rsidP="004C11BB">
      <w:pPr>
        <w:pStyle w:val="Body2"/>
        <w:numPr>
          <w:ilvl w:val="0"/>
          <w:numId w:val="74"/>
        </w:numPr>
        <w:spacing w:after="0" w:line="240" w:lineRule="auto"/>
        <w:rPr>
          <w:sz w:val="22"/>
          <w:szCs w:val="22"/>
        </w:rPr>
      </w:pPr>
      <w:r w:rsidRPr="004C11BB">
        <w:rPr>
          <w:sz w:val="22"/>
          <w:szCs w:val="22"/>
        </w:rPr>
        <w:t>Un comptage du gaz naturel</w:t>
      </w:r>
    </w:p>
    <w:p w14:paraId="173184CC" w14:textId="16FCD930" w:rsidR="004C11BB" w:rsidRPr="004C11BB" w:rsidRDefault="004C11BB" w:rsidP="004C11BB">
      <w:pPr>
        <w:pStyle w:val="Body2"/>
        <w:numPr>
          <w:ilvl w:val="0"/>
          <w:numId w:val="74"/>
        </w:numPr>
        <w:spacing w:after="0" w:line="240" w:lineRule="auto"/>
        <w:rPr>
          <w:sz w:val="22"/>
          <w:szCs w:val="22"/>
        </w:rPr>
      </w:pPr>
      <w:r w:rsidRPr="004C11BB">
        <w:rPr>
          <w:sz w:val="22"/>
          <w:szCs w:val="22"/>
        </w:rPr>
        <w:t>Un comptage de chaque production de chaleur biomasse et gaz naturel pour le suivi des rendements et de la mixité</w:t>
      </w:r>
    </w:p>
    <w:p w14:paraId="61C049EB" w14:textId="7D24B7A9" w:rsidR="004C11BB" w:rsidRPr="004C11BB" w:rsidRDefault="004C11BB" w:rsidP="004C11BB">
      <w:pPr>
        <w:pStyle w:val="Body2"/>
        <w:numPr>
          <w:ilvl w:val="0"/>
          <w:numId w:val="74"/>
        </w:numPr>
        <w:spacing w:after="0" w:line="240" w:lineRule="auto"/>
        <w:rPr>
          <w:sz w:val="22"/>
          <w:szCs w:val="22"/>
        </w:rPr>
      </w:pPr>
      <w:r w:rsidRPr="004C11BB">
        <w:rPr>
          <w:sz w:val="22"/>
          <w:szCs w:val="22"/>
        </w:rPr>
        <w:t>Un comptage de la consommation électrique des auxiliaires de la centrale d’énergie pour avoir un bilan complet</w:t>
      </w:r>
    </w:p>
    <w:p w14:paraId="28E0A4F9" w14:textId="04A6DB90" w:rsidR="004C11BB" w:rsidRPr="004C11BB" w:rsidRDefault="004C11BB" w:rsidP="004C11BB">
      <w:pPr>
        <w:pStyle w:val="Body2"/>
        <w:numPr>
          <w:ilvl w:val="0"/>
          <w:numId w:val="74"/>
        </w:numPr>
        <w:spacing w:after="0" w:line="240" w:lineRule="auto"/>
        <w:rPr>
          <w:sz w:val="22"/>
          <w:szCs w:val="22"/>
        </w:rPr>
      </w:pPr>
      <w:r w:rsidRPr="004C11BB">
        <w:rPr>
          <w:sz w:val="22"/>
          <w:szCs w:val="22"/>
        </w:rPr>
        <w:t>Un comptage de la consommation de chaque bâtiment</w:t>
      </w:r>
    </w:p>
    <w:p w14:paraId="4D25ADD0" w14:textId="1041DEE2" w:rsidR="004C11BB" w:rsidRPr="004C11BB" w:rsidRDefault="004C11BB" w:rsidP="004C11BB">
      <w:pPr>
        <w:pStyle w:val="Body2"/>
        <w:numPr>
          <w:ilvl w:val="0"/>
          <w:numId w:val="74"/>
        </w:numPr>
        <w:spacing w:after="0" w:line="240" w:lineRule="auto"/>
        <w:rPr>
          <w:sz w:val="22"/>
          <w:szCs w:val="22"/>
        </w:rPr>
      </w:pPr>
      <w:r w:rsidRPr="004C11BB">
        <w:rPr>
          <w:sz w:val="22"/>
          <w:szCs w:val="22"/>
        </w:rPr>
        <w:t>Un suivi des pertes réseaux</w:t>
      </w:r>
    </w:p>
    <w:p w14:paraId="3989D7BC" w14:textId="4A104716" w:rsidR="004C11BB" w:rsidRPr="004C11BB" w:rsidRDefault="004C11BB" w:rsidP="004C11BB">
      <w:pPr>
        <w:pStyle w:val="Body2"/>
        <w:numPr>
          <w:ilvl w:val="0"/>
          <w:numId w:val="74"/>
        </w:numPr>
        <w:spacing w:after="0" w:line="240" w:lineRule="auto"/>
        <w:rPr>
          <w:sz w:val="22"/>
          <w:szCs w:val="22"/>
        </w:rPr>
      </w:pPr>
      <w:r w:rsidRPr="004C11BB">
        <w:rPr>
          <w:sz w:val="22"/>
          <w:szCs w:val="22"/>
        </w:rPr>
        <w:t>Un suivi des appoints d’eau</w:t>
      </w:r>
    </w:p>
    <w:p w14:paraId="78261299" w14:textId="6D83FFAA" w:rsidR="004C11BB" w:rsidRPr="004C11BB" w:rsidRDefault="004C11BB" w:rsidP="004C11BB">
      <w:pPr>
        <w:pStyle w:val="Body2"/>
        <w:numPr>
          <w:ilvl w:val="0"/>
          <w:numId w:val="74"/>
        </w:numPr>
        <w:spacing w:after="0" w:line="240" w:lineRule="auto"/>
        <w:rPr>
          <w:sz w:val="22"/>
          <w:szCs w:val="22"/>
        </w:rPr>
      </w:pPr>
      <w:r w:rsidRPr="004C11BB">
        <w:rPr>
          <w:sz w:val="22"/>
          <w:szCs w:val="22"/>
        </w:rPr>
        <w:t>Un suivi de la puissance appelée de chaque bâtiment</w:t>
      </w:r>
    </w:p>
    <w:p w14:paraId="67A46679" w14:textId="7BF41371" w:rsidR="004C11BB" w:rsidRPr="004C11BB" w:rsidRDefault="004C11BB" w:rsidP="004C11BB">
      <w:pPr>
        <w:pStyle w:val="Body2"/>
        <w:numPr>
          <w:ilvl w:val="0"/>
          <w:numId w:val="74"/>
        </w:numPr>
        <w:spacing w:after="0" w:line="240" w:lineRule="auto"/>
        <w:rPr>
          <w:sz w:val="22"/>
          <w:szCs w:val="22"/>
        </w:rPr>
      </w:pPr>
      <w:r w:rsidRPr="004C11BB">
        <w:rPr>
          <w:sz w:val="22"/>
          <w:szCs w:val="22"/>
        </w:rPr>
        <w:t>Un suivi différentié du chauffage et de l’eau chaude sanitaire</w:t>
      </w:r>
    </w:p>
    <w:p w14:paraId="100FF38A" w14:textId="5D9ACB76" w:rsidR="004C11BB" w:rsidRDefault="004C11BB" w:rsidP="004C11BB">
      <w:pPr>
        <w:pStyle w:val="Body2"/>
        <w:numPr>
          <w:ilvl w:val="0"/>
          <w:numId w:val="74"/>
        </w:numPr>
        <w:spacing w:after="0" w:line="240" w:lineRule="auto"/>
        <w:rPr>
          <w:sz w:val="22"/>
          <w:szCs w:val="22"/>
        </w:rPr>
      </w:pPr>
      <w:r w:rsidRPr="004C11BB">
        <w:rPr>
          <w:sz w:val="22"/>
          <w:szCs w:val="22"/>
        </w:rPr>
        <w:t>Une remontée de l’ensemble des compteurs sur la GTC avec la génération de tableau de bord automatique et la gestion des alertes de surconsommation</w:t>
      </w:r>
    </w:p>
    <w:p w14:paraId="7DBC6A5F" w14:textId="77777777" w:rsidR="004C11BB" w:rsidRPr="004562E9" w:rsidRDefault="004C11BB" w:rsidP="00E742E1">
      <w:pPr>
        <w:pStyle w:val="Body2"/>
        <w:ind w:left="0"/>
        <w:rPr>
          <w:sz w:val="22"/>
          <w:szCs w:val="22"/>
        </w:rPr>
      </w:pPr>
    </w:p>
    <w:p w14:paraId="3C7ADAF5" w14:textId="77777777" w:rsidR="00E742E1" w:rsidRPr="004562E9" w:rsidRDefault="00CF3289" w:rsidP="00D97616">
      <w:pPr>
        <w:pStyle w:val="Level2"/>
        <w:outlineLvl w:val="2"/>
        <w:rPr>
          <w:sz w:val="22"/>
          <w:szCs w:val="22"/>
        </w:rPr>
      </w:pPr>
      <w:r w:rsidRPr="004562E9">
        <w:rPr>
          <w:sz w:val="22"/>
          <w:szCs w:val="22"/>
        </w:rPr>
        <w:t>Contrôle</w:t>
      </w:r>
      <w:r w:rsidR="00E742E1" w:rsidRPr="004562E9">
        <w:rPr>
          <w:sz w:val="22"/>
          <w:szCs w:val="22"/>
        </w:rPr>
        <w:t xml:space="preserve"> des instruments de métrologie</w:t>
      </w:r>
    </w:p>
    <w:p w14:paraId="502ECAEF" w14:textId="77777777" w:rsidR="00E742E1" w:rsidRPr="004562E9" w:rsidRDefault="00E742E1" w:rsidP="00E742E1">
      <w:pPr>
        <w:pStyle w:val="Body2"/>
        <w:ind w:left="0"/>
        <w:rPr>
          <w:sz w:val="22"/>
          <w:szCs w:val="22"/>
        </w:rPr>
      </w:pPr>
      <w:r w:rsidRPr="004562E9">
        <w:rPr>
          <w:sz w:val="22"/>
          <w:szCs w:val="22"/>
        </w:rPr>
        <w:t xml:space="preserve">Le </w:t>
      </w:r>
      <w:r w:rsidR="00EE0CEF" w:rsidRPr="004562E9">
        <w:rPr>
          <w:sz w:val="22"/>
          <w:szCs w:val="22"/>
        </w:rPr>
        <w:t>TITULAIRE</w:t>
      </w:r>
      <w:r w:rsidRPr="004562E9">
        <w:rPr>
          <w:sz w:val="22"/>
          <w:szCs w:val="22"/>
        </w:rPr>
        <w:t xml:space="preserve"> fait assurer à ses frais, une fois par an, par le Service des Instruments et Mesures, ou par un organisme agréé par ce dernier conformément à la réglementation en vigueur, le contrôle du bon fonctionnement des compteurs (énergie, volumétrique,…) dont il a la charge.</w:t>
      </w:r>
    </w:p>
    <w:p w14:paraId="5A92F134" w14:textId="5B4BD414" w:rsidR="000B71F0" w:rsidRPr="004562E9" w:rsidRDefault="000B71F0" w:rsidP="00BE4EE3">
      <w:pPr>
        <w:pStyle w:val="Body2"/>
        <w:ind w:left="0"/>
        <w:rPr>
          <w:sz w:val="22"/>
          <w:szCs w:val="22"/>
        </w:rPr>
      </w:pPr>
    </w:p>
    <w:p w14:paraId="6B09FFCA" w14:textId="77777777" w:rsidR="00C82BF1" w:rsidRPr="004562E9" w:rsidRDefault="00C82BF1" w:rsidP="00BE4EE3">
      <w:pPr>
        <w:pStyle w:val="Body2"/>
        <w:ind w:left="0"/>
        <w:rPr>
          <w:sz w:val="22"/>
          <w:szCs w:val="22"/>
        </w:rPr>
      </w:pPr>
    </w:p>
    <w:p w14:paraId="52A5FB7D" w14:textId="2B83EEEB" w:rsidR="00EF76E7" w:rsidRPr="004562E9" w:rsidRDefault="00EF76E7" w:rsidP="00EF76E7">
      <w:pPr>
        <w:pStyle w:val="Level1"/>
        <w:numPr>
          <w:ilvl w:val="0"/>
          <w:numId w:val="0"/>
        </w:numPr>
        <w:rPr>
          <w:rStyle w:val="Heading1Text"/>
          <w:caps/>
          <w:smallCaps w:val="0"/>
          <w:sz w:val="22"/>
          <w:szCs w:val="22"/>
          <w:u w:val="single"/>
        </w:rPr>
      </w:pPr>
      <w:bookmarkStart w:id="57" w:name="_Toc190634303"/>
      <w:r w:rsidRPr="004562E9">
        <w:rPr>
          <w:rStyle w:val="Heading1Text"/>
          <w:caps/>
          <w:smallCaps w:val="0"/>
          <w:sz w:val="22"/>
          <w:szCs w:val="22"/>
          <w:u w:val="single"/>
        </w:rPr>
        <w:t>T</w:t>
      </w:r>
      <w:r w:rsidR="00DA4335" w:rsidRPr="004562E9">
        <w:rPr>
          <w:rStyle w:val="Heading1Text"/>
          <w:caps/>
          <w:smallCaps w:val="0"/>
          <w:sz w:val="22"/>
          <w:szCs w:val="22"/>
          <w:u w:val="single"/>
        </w:rPr>
        <w:t xml:space="preserve">ITRE </w:t>
      </w:r>
      <w:r w:rsidR="00AD23D4" w:rsidRPr="004562E9">
        <w:rPr>
          <w:rStyle w:val="Heading1Text"/>
          <w:caps/>
          <w:smallCaps w:val="0"/>
          <w:sz w:val="22"/>
          <w:szCs w:val="22"/>
          <w:u w:val="single"/>
        </w:rPr>
        <w:t>5</w:t>
      </w:r>
      <w:r w:rsidRPr="004562E9">
        <w:rPr>
          <w:rStyle w:val="Heading1Text"/>
          <w:caps/>
          <w:smallCaps w:val="0"/>
          <w:sz w:val="22"/>
          <w:szCs w:val="22"/>
          <w:u w:val="single"/>
        </w:rPr>
        <w:t xml:space="preserve"> </w:t>
      </w:r>
      <w:r w:rsidR="00CF721A" w:rsidRPr="004562E9">
        <w:rPr>
          <w:rStyle w:val="Heading1Text"/>
          <w:caps/>
          <w:smallCaps w:val="0"/>
          <w:sz w:val="22"/>
          <w:szCs w:val="22"/>
          <w:u w:val="single"/>
        </w:rPr>
        <w:t>- TRAVAUX</w:t>
      </w:r>
      <w:r w:rsidRPr="004562E9">
        <w:rPr>
          <w:rStyle w:val="Heading1Text"/>
          <w:caps/>
          <w:smallCaps w:val="0"/>
          <w:sz w:val="22"/>
          <w:szCs w:val="22"/>
          <w:u w:val="single"/>
        </w:rPr>
        <w:t xml:space="preserve"> d’amélioration</w:t>
      </w:r>
      <w:bookmarkEnd w:id="57"/>
      <w:r w:rsidRPr="004562E9">
        <w:rPr>
          <w:rStyle w:val="Heading1Text"/>
          <w:caps/>
          <w:smallCaps w:val="0"/>
          <w:sz w:val="22"/>
          <w:szCs w:val="22"/>
          <w:u w:val="single"/>
        </w:rPr>
        <w:t xml:space="preserve"> </w:t>
      </w:r>
    </w:p>
    <w:p w14:paraId="26591A3D" w14:textId="77777777" w:rsidR="00721D25" w:rsidRPr="00EA26F7" w:rsidRDefault="00721D25" w:rsidP="00EA26F7">
      <w:pPr>
        <w:pStyle w:val="Level1"/>
        <w:rPr>
          <w:rStyle w:val="Heading1Text"/>
          <w:sz w:val="22"/>
          <w:szCs w:val="22"/>
        </w:rPr>
      </w:pPr>
      <w:bookmarkStart w:id="58" w:name="_Toc190634304"/>
      <w:r w:rsidRPr="00EA26F7">
        <w:rPr>
          <w:rStyle w:val="Heading1Text"/>
          <w:sz w:val="22"/>
          <w:szCs w:val="22"/>
        </w:rPr>
        <w:t>Dimensionnement</w:t>
      </w:r>
      <w:bookmarkEnd w:id="58"/>
    </w:p>
    <w:p w14:paraId="785D57A3" w14:textId="77777777" w:rsidR="00EA26F7" w:rsidRDefault="00721D25" w:rsidP="00EA26F7">
      <w:pPr>
        <w:pStyle w:val="Body2"/>
      </w:pPr>
      <w:r>
        <w:t xml:space="preserve">Le TITULAIRE est responsable de </w:t>
      </w:r>
      <w:r w:rsidR="00EA26F7">
        <w:t>dimensionnement de la production et distribution.</w:t>
      </w:r>
    </w:p>
    <w:p w14:paraId="56D5804F" w14:textId="1A79E3DE" w:rsidR="00EA26F7" w:rsidRDefault="00EA26F7" w:rsidP="00EA26F7">
      <w:pPr>
        <w:pStyle w:val="Body2"/>
      </w:pPr>
      <w:r>
        <w:t>L’ACHETEUR ne peut s’engager sur les consommations prévisionnelles.</w:t>
      </w:r>
    </w:p>
    <w:p w14:paraId="73DF5E37" w14:textId="77777777" w:rsidR="00C82BF1" w:rsidRPr="004562E9" w:rsidRDefault="00C82BF1" w:rsidP="00BE4EE3">
      <w:pPr>
        <w:pStyle w:val="Body2"/>
        <w:ind w:left="0"/>
        <w:rPr>
          <w:sz w:val="22"/>
          <w:szCs w:val="22"/>
        </w:rPr>
      </w:pPr>
    </w:p>
    <w:p w14:paraId="4A789F28" w14:textId="06C2FDC0" w:rsidR="009D1752" w:rsidRPr="004562E9" w:rsidRDefault="009D1752" w:rsidP="009D1752">
      <w:pPr>
        <w:pStyle w:val="Level1"/>
        <w:rPr>
          <w:rStyle w:val="Heading1Text"/>
          <w:sz w:val="22"/>
          <w:szCs w:val="22"/>
        </w:rPr>
      </w:pPr>
      <w:bookmarkStart w:id="59" w:name="_Toc190634305"/>
      <w:r w:rsidRPr="004562E9">
        <w:rPr>
          <w:rStyle w:val="Heading1Text"/>
          <w:sz w:val="22"/>
          <w:szCs w:val="22"/>
        </w:rPr>
        <w:t xml:space="preserve">Programme </w:t>
      </w:r>
      <w:r w:rsidR="000C4C92" w:rsidRPr="004562E9">
        <w:rPr>
          <w:rStyle w:val="Heading1Text"/>
          <w:sz w:val="22"/>
          <w:szCs w:val="22"/>
        </w:rPr>
        <w:t>d’</w:t>
      </w:r>
      <w:r w:rsidRPr="004562E9">
        <w:rPr>
          <w:rStyle w:val="Heading1Text"/>
          <w:sz w:val="22"/>
          <w:szCs w:val="22"/>
        </w:rPr>
        <w:t>études</w:t>
      </w:r>
      <w:bookmarkEnd w:id="59"/>
    </w:p>
    <w:p w14:paraId="3EFAA52A" w14:textId="74AA9DBE" w:rsidR="00A93839" w:rsidRDefault="00A93839" w:rsidP="002328F7">
      <w:pPr>
        <w:pStyle w:val="Level2"/>
        <w:outlineLvl w:val="2"/>
        <w:rPr>
          <w:sz w:val="22"/>
          <w:szCs w:val="22"/>
          <w:u w:val="single"/>
        </w:rPr>
      </w:pPr>
      <w:r>
        <w:rPr>
          <w:sz w:val="22"/>
          <w:szCs w:val="22"/>
          <w:u w:val="single"/>
        </w:rPr>
        <w:t>Généralités</w:t>
      </w:r>
    </w:p>
    <w:p w14:paraId="54C113D1" w14:textId="6A1DF4BE" w:rsidR="00A93839" w:rsidRDefault="00A93839" w:rsidP="00A93839">
      <w:pPr>
        <w:pStyle w:val="Body2"/>
      </w:pPr>
      <w:r>
        <w:t>Le TITULAIRE est responsable de l’intégralité de la maitrise d’œuvre du projet.</w:t>
      </w:r>
    </w:p>
    <w:p w14:paraId="2D916025" w14:textId="2CF0C769" w:rsidR="00A93839" w:rsidRPr="00A93839" w:rsidRDefault="00A93839" w:rsidP="00A93839">
      <w:pPr>
        <w:pStyle w:val="Body2"/>
      </w:pPr>
      <w:r w:rsidRPr="00A93839">
        <w:rPr>
          <w:color w:val="000000"/>
        </w:rPr>
        <w:t>Le TITULAIRE est pleinement responsable de la maîtrise d'œuvre du projet. Il a une obligation de résultats et devra transmettre à l'ACHETEUR l'ensemble des documents prévus dans le présent article pour approbation, afin de valider leur conformité aux programme et objectifs. Toutefois, la responsabilité intégrale de la conception, de la réalisation et de l'exploitation demeure à sa charge.</w:t>
      </w:r>
    </w:p>
    <w:p w14:paraId="1621E971" w14:textId="24FAA78D" w:rsidR="000C4C92" w:rsidRPr="004562E9" w:rsidRDefault="000C4C92" w:rsidP="002328F7">
      <w:pPr>
        <w:pStyle w:val="Level2"/>
        <w:outlineLvl w:val="2"/>
        <w:rPr>
          <w:sz w:val="22"/>
          <w:szCs w:val="22"/>
          <w:u w:val="single"/>
        </w:rPr>
      </w:pPr>
      <w:r w:rsidRPr="004562E9">
        <w:rPr>
          <w:sz w:val="22"/>
          <w:szCs w:val="22"/>
          <w:u w:val="single"/>
        </w:rPr>
        <w:t>Etudes d'Avant-projet</w:t>
      </w:r>
    </w:p>
    <w:p w14:paraId="1B8D381B" w14:textId="77777777" w:rsidR="000C4C92" w:rsidRPr="004562E9" w:rsidRDefault="000C4C92" w:rsidP="002328F7">
      <w:pPr>
        <w:pStyle w:val="Body2"/>
        <w:ind w:left="0"/>
        <w:rPr>
          <w:sz w:val="22"/>
          <w:szCs w:val="22"/>
        </w:rPr>
      </w:pPr>
      <w:r w:rsidRPr="004562E9">
        <w:rPr>
          <w:sz w:val="22"/>
          <w:szCs w:val="22"/>
        </w:rPr>
        <w:t>Les études d'avant-projet ont pour objet de :</w:t>
      </w:r>
    </w:p>
    <w:p w14:paraId="13AE2333" w14:textId="4297F3F9" w:rsidR="000C4C92" w:rsidRPr="004562E9" w:rsidRDefault="002328F7">
      <w:pPr>
        <w:pStyle w:val="Level2"/>
        <w:numPr>
          <w:ilvl w:val="0"/>
          <w:numId w:val="45"/>
        </w:numPr>
        <w:spacing w:after="0" w:line="240" w:lineRule="auto"/>
        <w:outlineLvl w:val="2"/>
        <w:rPr>
          <w:sz w:val="22"/>
          <w:szCs w:val="22"/>
        </w:rPr>
      </w:pPr>
      <w:r w:rsidRPr="004562E9">
        <w:rPr>
          <w:sz w:val="22"/>
          <w:szCs w:val="22"/>
        </w:rPr>
        <w:t>Vérifier</w:t>
      </w:r>
      <w:r w:rsidR="000C4C92" w:rsidRPr="004562E9">
        <w:rPr>
          <w:sz w:val="22"/>
          <w:szCs w:val="22"/>
        </w:rPr>
        <w:t xml:space="preserve"> et valider le programme travaux.</w:t>
      </w:r>
    </w:p>
    <w:p w14:paraId="1A8928A2" w14:textId="3CD569D7" w:rsidR="000C4C92" w:rsidRPr="004562E9" w:rsidRDefault="002328F7">
      <w:pPr>
        <w:pStyle w:val="Level2"/>
        <w:numPr>
          <w:ilvl w:val="0"/>
          <w:numId w:val="45"/>
        </w:numPr>
        <w:spacing w:after="0" w:line="240" w:lineRule="auto"/>
        <w:outlineLvl w:val="2"/>
        <w:rPr>
          <w:sz w:val="22"/>
          <w:szCs w:val="22"/>
        </w:rPr>
      </w:pPr>
      <w:r w:rsidRPr="004562E9">
        <w:rPr>
          <w:sz w:val="22"/>
          <w:szCs w:val="22"/>
        </w:rPr>
        <w:t>Vérifier</w:t>
      </w:r>
      <w:r w:rsidR="000C4C92" w:rsidRPr="004562E9">
        <w:rPr>
          <w:sz w:val="22"/>
          <w:szCs w:val="22"/>
        </w:rPr>
        <w:t xml:space="preserve"> la </w:t>
      </w:r>
      <w:r w:rsidRPr="004562E9">
        <w:rPr>
          <w:sz w:val="22"/>
          <w:szCs w:val="22"/>
        </w:rPr>
        <w:t xml:space="preserve">compatibilité </w:t>
      </w:r>
      <w:r w:rsidR="000C4C92" w:rsidRPr="004562E9">
        <w:rPr>
          <w:sz w:val="22"/>
          <w:szCs w:val="22"/>
        </w:rPr>
        <w:t xml:space="preserve">des solutions retenues avec les </w:t>
      </w:r>
      <w:r w:rsidRPr="004562E9">
        <w:rPr>
          <w:sz w:val="22"/>
          <w:szCs w:val="22"/>
        </w:rPr>
        <w:t>différentes</w:t>
      </w:r>
      <w:r w:rsidR="000C4C92" w:rsidRPr="004562E9">
        <w:rPr>
          <w:sz w:val="22"/>
          <w:szCs w:val="22"/>
        </w:rPr>
        <w:t xml:space="preserve"> </w:t>
      </w:r>
      <w:r w:rsidRPr="004562E9">
        <w:rPr>
          <w:sz w:val="22"/>
          <w:szCs w:val="22"/>
        </w:rPr>
        <w:t>ré</w:t>
      </w:r>
      <w:r w:rsidR="000C4C92" w:rsidRPr="004562E9">
        <w:rPr>
          <w:sz w:val="22"/>
          <w:szCs w:val="22"/>
        </w:rPr>
        <w:t>glementations notamment celles relatives à l'</w:t>
      </w:r>
      <w:r w:rsidRPr="004562E9">
        <w:rPr>
          <w:sz w:val="22"/>
          <w:szCs w:val="22"/>
        </w:rPr>
        <w:t>hygiène</w:t>
      </w:r>
      <w:r w:rsidR="000C4C92" w:rsidRPr="004562E9">
        <w:rPr>
          <w:sz w:val="22"/>
          <w:szCs w:val="22"/>
        </w:rPr>
        <w:t xml:space="preserve"> et à la </w:t>
      </w:r>
      <w:r w:rsidRPr="004562E9">
        <w:rPr>
          <w:sz w:val="22"/>
          <w:szCs w:val="22"/>
        </w:rPr>
        <w:t>securit</w:t>
      </w:r>
      <w:r w:rsidR="000C4C92" w:rsidRPr="004562E9">
        <w:rPr>
          <w:sz w:val="22"/>
          <w:szCs w:val="22"/>
        </w:rPr>
        <w:t>é</w:t>
      </w:r>
    </w:p>
    <w:p w14:paraId="1AE87ECF" w14:textId="1093E3AB" w:rsidR="000C4C92" w:rsidRPr="004562E9" w:rsidRDefault="000C4C92">
      <w:pPr>
        <w:pStyle w:val="Level2"/>
        <w:numPr>
          <w:ilvl w:val="0"/>
          <w:numId w:val="45"/>
        </w:numPr>
        <w:spacing w:after="0" w:line="240" w:lineRule="auto"/>
        <w:outlineLvl w:val="2"/>
        <w:rPr>
          <w:sz w:val="22"/>
          <w:szCs w:val="22"/>
        </w:rPr>
      </w:pPr>
      <w:r w:rsidRPr="004562E9">
        <w:rPr>
          <w:sz w:val="22"/>
          <w:szCs w:val="22"/>
        </w:rPr>
        <w:t>Déterminer les travaux détaillés de tous les éléments à prendre en compte pour optimiser les travaux.</w:t>
      </w:r>
    </w:p>
    <w:p w14:paraId="64558844" w14:textId="399D0FAB" w:rsidR="000C4C92" w:rsidRPr="004562E9" w:rsidRDefault="000C4C92">
      <w:pPr>
        <w:pStyle w:val="Level2"/>
        <w:numPr>
          <w:ilvl w:val="0"/>
          <w:numId w:val="45"/>
        </w:numPr>
        <w:spacing w:after="0" w:line="240" w:lineRule="auto"/>
        <w:outlineLvl w:val="2"/>
        <w:rPr>
          <w:sz w:val="22"/>
          <w:szCs w:val="22"/>
        </w:rPr>
      </w:pPr>
      <w:r w:rsidRPr="004562E9">
        <w:rPr>
          <w:sz w:val="22"/>
          <w:szCs w:val="22"/>
        </w:rPr>
        <w:t>Arrêter en plans, coupes, les dimensions des ouvrages,</w:t>
      </w:r>
    </w:p>
    <w:p w14:paraId="405973F7" w14:textId="1C662EBA" w:rsidR="000C4C92" w:rsidRPr="004562E9" w:rsidRDefault="000C4C92">
      <w:pPr>
        <w:pStyle w:val="Level2"/>
        <w:numPr>
          <w:ilvl w:val="0"/>
          <w:numId w:val="45"/>
        </w:numPr>
        <w:spacing w:after="0" w:line="240" w:lineRule="auto"/>
        <w:outlineLvl w:val="2"/>
        <w:rPr>
          <w:sz w:val="22"/>
          <w:szCs w:val="22"/>
        </w:rPr>
      </w:pPr>
      <w:r w:rsidRPr="004562E9">
        <w:rPr>
          <w:sz w:val="22"/>
          <w:szCs w:val="22"/>
        </w:rPr>
        <w:t>Définir les maté</w:t>
      </w:r>
      <w:r w:rsidR="002328F7" w:rsidRPr="004562E9">
        <w:rPr>
          <w:sz w:val="22"/>
          <w:szCs w:val="22"/>
        </w:rPr>
        <w:t>r</w:t>
      </w:r>
      <w:r w:rsidRPr="004562E9">
        <w:rPr>
          <w:sz w:val="22"/>
          <w:szCs w:val="22"/>
        </w:rPr>
        <w:t>iaux et les techniques de mise en œuvre ;</w:t>
      </w:r>
    </w:p>
    <w:p w14:paraId="42C2ADB6" w14:textId="7C6E6BEC" w:rsidR="000C4C92" w:rsidRPr="004562E9" w:rsidRDefault="000C4C92">
      <w:pPr>
        <w:pStyle w:val="Level2"/>
        <w:numPr>
          <w:ilvl w:val="0"/>
          <w:numId w:val="45"/>
        </w:numPr>
        <w:spacing w:after="0" w:line="240" w:lineRule="auto"/>
        <w:outlineLvl w:val="2"/>
        <w:rPr>
          <w:sz w:val="22"/>
          <w:szCs w:val="22"/>
        </w:rPr>
      </w:pPr>
      <w:r w:rsidRPr="004562E9">
        <w:rPr>
          <w:sz w:val="22"/>
          <w:szCs w:val="22"/>
        </w:rPr>
        <w:lastRenderedPageBreak/>
        <w:t>Justifier les solutions techniques retenues ;</w:t>
      </w:r>
    </w:p>
    <w:p w14:paraId="1CABA79E" w14:textId="77777777" w:rsidR="002328F7" w:rsidRPr="004562E9" w:rsidRDefault="002328F7">
      <w:pPr>
        <w:pStyle w:val="Level2"/>
        <w:numPr>
          <w:ilvl w:val="0"/>
          <w:numId w:val="45"/>
        </w:numPr>
        <w:spacing w:after="0" w:line="240" w:lineRule="auto"/>
        <w:outlineLvl w:val="2"/>
        <w:rPr>
          <w:sz w:val="22"/>
          <w:szCs w:val="22"/>
        </w:rPr>
      </w:pPr>
      <w:r w:rsidRPr="004562E9">
        <w:rPr>
          <w:sz w:val="22"/>
          <w:szCs w:val="22"/>
        </w:rPr>
        <w:t>Établir l'estimation définitive du coût prévisionnel des travaux, décomposé en lots séparés ;</w:t>
      </w:r>
    </w:p>
    <w:p w14:paraId="004A06B5" w14:textId="61B66C82" w:rsidR="002328F7" w:rsidRPr="004562E9" w:rsidRDefault="002328F7">
      <w:pPr>
        <w:pStyle w:val="Level2"/>
        <w:numPr>
          <w:ilvl w:val="0"/>
          <w:numId w:val="45"/>
        </w:numPr>
        <w:spacing w:after="0" w:line="240" w:lineRule="auto"/>
        <w:outlineLvl w:val="2"/>
        <w:rPr>
          <w:sz w:val="22"/>
          <w:szCs w:val="22"/>
        </w:rPr>
      </w:pPr>
      <w:r w:rsidRPr="004562E9">
        <w:rPr>
          <w:sz w:val="22"/>
          <w:szCs w:val="22"/>
        </w:rPr>
        <w:t xml:space="preserve">Permettre à </w:t>
      </w:r>
      <w:r w:rsidR="00BD4833" w:rsidRPr="004562E9">
        <w:rPr>
          <w:sz w:val="22"/>
          <w:szCs w:val="22"/>
        </w:rPr>
        <w:t>l’ACHETEUR</w:t>
      </w:r>
      <w:r w:rsidRPr="004562E9">
        <w:rPr>
          <w:sz w:val="22"/>
          <w:szCs w:val="22"/>
        </w:rPr>
        <w:t xml:space="preserve"> d'arrêter définitivement le programme de travaux</w:t>
      </w:r>
    </w:p>
    <w:p w14:paraId="255A0AEA" w14:textId="77777777" w:rsidR="000C4C92" w:rsidRPr="004562E9" w:rsidRDefault="000C4C92" w:rsidP="002328F7">
      <w:pPr>
        <w:pStyle w:val="Level2"/>
        <w:numPr>
          <w:ilvl w:val="0"/>
          <w:numId w:val="0"/>
        </w:numPr>
        <w:spacing w:after="0" w:line="240" w:lineRule="auto"/>
        <w:ind w:left="709"/>
        <w:outlineLvl w:val="2"/>
        <w:rPr>
          <w:sz w:val="22"/>
          <w:szCs w:val="22"/>
        </w:rPr>
      </w:pPr>
    </w:p>
    <w:p w14:paraId="0A616AC2" w14:textId="3ED5AEA8"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 xml:space="preserve">Dans le cadre de ces études d'AVP, des réunions de concertation seront organisées avec </w:t>
      </w:r>
      <w:r w:rsidR="00BD4833" w:rsidRPr="004562E9">
        <w:rPr>
          <w:sz w:val="22"/>
          <w:szCs w:val="22"/>
        </w:rPr>
        <w:t>l’ACHETEUR</w:t>
      </w:r>
      <w:r w:rsidR="00B97B10" w:rsidRPr="004562E9">
        <w:rPr>
          <w:sz w:val="22"/>
          <w:szCs w:val="22"/>
        </w:rPr>
        <w:t xml:space="preserve"> </w:t>
      </w:r>
      <w:r w:rsidRPr="004562E9">
        <w:rPr>
          <w:sz w:val="22"/>
          <w:szCs w:val="22"/>
        </w:rPr>
        <w:t>où sont fournies, au fur et à mesure, des explications sur les solutions architecturales, techniques et économiques proposées.</w:t>
      </w:r>
    </w:p>
    <w:p w14:paraId="56494D59" w14:textId="77777777" w:rsidR="000C4C92" w:rsidRPr="004562E9" w:rsidRDefault="000C4C92" w:rsidP="002328F7">
      <w:pPr>
        <w:pStyle w:val="Level2"/>
        <w:numPr>
          <w:ilvl w:val="0"/>
          <w:numId w:val="0"/>
        </w:numPr>
        <w:spacing w:after="0" w:line="240" w:lineRule="auto"/>
        <w:ind w:left="709"/>
        <w:outlineLvl w:val="2"/>
        <w:rPr>
          <w:sz w:val="22"/>
          <w:szCs w:val="22"/>
        </w:rPr>
      </w:pPr>
    </w:p>
    <w:p w14:paraId="55292400" w14:textId="03A5A524"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Les documents suivants seront remis</w:t>
      </w:r>
      <w:r w:rsidR="00B97B10" w:rsidRPr="004562E9">
        <w:rPr>
          <w:sz w:val="22"/>
          <w:szCs w:val="22"/>
        </w:rPr>
        <w:t xml:space="preserve"> à</w:t>
      </w:r>
      <w:r w:rsidRPr="004562E9">
        <w:rPr>
          <w:sz w:val="22"/>
          <w:szCs w:val="22"/>
        </w:rPr>
        <w:t xml:space="preserve"> </w:t>
      </w:r>
      <w:r w:rsidR="00BD4833" w:rsidRPr="004562E9">
        <w:rPr>
          <w:sz w:val="22"/>
          <w:szCs w:val="22"/>
        </w:rPr>
        <w:t>l’ACHETEUR</w:t>
      </w:r>
      <w:r w:rsidR="00B97B10" w:rsidRPr="004562E9">
        <w:rPr>
          <w:sz w:val="22"/>
          <w:szCs w:val="22"/>
        </w:rPr>
        <w:t xml:space="preserve"> </w:t>
      </w:r>
      <w:r w:rsidRPr="004562E9">
        <w:rPr>
          <w:sz w:val="22"/>
          <w:szCs w:val="22"/>
        </w:rPr>
        <w:t>:</w:t>
      </w:r>
    </w:p>
    <w:p w14:paraId="2D435027" w14:textId="2787C12D" w:rsidR="00B97B10" w:rsidRPr="004562E9" w:rsidRDefault="00B97B10">
      <w:pPr>
        <w:pStyle w:val="Level2"/>
        <w:numPr>
          <w:ilvl w:val="0"/>
          <w:numId w:val="45"/>
        </w:numPr>
        <w:spacing w:after="0" w:line="240" w:lineRule="auto"/>
        <w:outlineLvl w:val="2"/>
        <w:rPr>
          <w:sz w:val="22"/>
          <w:szCs w:val="22"/>
        </w:rPr>
      </w:pPr>
      <w:r w:rsidRPr="004562E9">
        <w:rPr>
          <w:sz w:val="22"/>
          <w:szCs w:val="22"/>
        </w:rPr>
        <w:t>Formalisation graphique de l'APD proposé sous forme de plans, schémas à l'échelle de 1/50 (2 cm/m)</w:t>
      </w:r>
    </w:p>
    <w:p w14:paraId="0A66C4A2" w14:textId="51DD776C" w:rsidR="00B97B10" w:rsidRPr="004562E9" w:rsidRDefault="00B97B10">
      <w:pPr>
        <w:pStyle w:val="Level2"/>
        <w:numPr>
          <w:ilvl w:val="0"/>
          <w:numId w:val="45"/>
        </w:numPr>
        <w:spacing w:after="0" w:line="240" w:lineRule="auto"/>
        <w:outlineLvl w:val="2"/>
        <w:rPr>
          <w:sz w:val="22"/>
          <w:szCs w:val="22"/>
        </w:rPr>
      </w:pPr>
      <w:r w:rsidRPr="004562E9">
        <w:rPr>
          <w:sz w:val="22"/>
          <w:szCs w:val="22"/>
        </w:rPr>
        <w:t>Notice descriptive précisant les matériaux et technologie préconisées</w:t>
      </w:r>
    </w:p>
    <w:p w14:paraId="239233E0" w14:textId="55E8B07A" w:rsidR="00B97B10" w:rsidRPr="004562E9" w:rsidRDefault="00B97B10">
      <w:pPr>
        <w:pStyle w:val="Level2"/>
        <w:numPr>
          <w:ilvl w:val="0"/>
          <w:numId w:val="45"/>
        </w:numPr>
        <w:spacing w:after="0" w:line="240" w:lineRule="auto"/>
        <w:outlineLvl w:val="2"/>
        <w:rPr>
          <w:sz w:val="22"/>
          <w:szCs w:val="22"/>
        </w:rPr>
      </w:pPr>
      <w:r w:rsidRPr="004562E9">
        <w:rPr>
          <w:sz w:val="22"/>
          <w:szCs w:val="22"/>
        </w:rPr>
        <w:t>Notice et performances techniques et thermiques des appareils retenus</w:t>
      </w:r>
    </w:p>
    <w:p w14:paraId="3ADCD49E" w14:textId="23AB8E13" w:rsidR="00B97B10" w:rsidRPr="004562E9" w:rsidRDefault="00B97B10">
      <w:pPr>
        <w:pStyle w:val="Level2"/>
        <w:numPr>
          <w:ilvl w:val="0"/>
          <w:numId w:val="45"/>
        </w:numPr>
        <w:spacing w:after="0" w:line="240" w:lineRule="auto"/>
        <w:outlineLvl w:val="2"/>
        <w:rPr>
          <w:sz w:val="22"/>
          <w:szCs w:val="22"/>
        </w:rPr>
      </w:pPr>
      <w:r w:rsidRPr="004562E9">
        <w:rPr>
          <w:sz w:val="22"/>
          <w:szCs w:val="22"/>
        </w:rPr>
        <w:t>Garanties quant aux solutions techniques retenues</w:t>
      </w:r>
    </w:p>
    <w:p w14:paraId="44D58CBC" w14:textId="5DAC6B65" w:rsidR="00B97B10" w:rsidRPr="004562E9" w:rsidRDefault="00B97B10">
      <w:pPr>
        <w:pStyle w:val="Level2"/>
        <w:numPr>
          <w:ilvl w:val="0"/>
          <w:numId w:val="45"/>
        </w:numPr>
        <w:spacing w:after="0" w:line="240" w:lineRule="auto"/>
        <w:outlineLvl w:val="2"/>
        <w:rPr>
          <w:sz w:val="22"/>
          <w:szCs w:val="22"/>
        </w:rPr>
      </w:pPr>
      <w:r w:rsidRPr="004562E9">
        <w:rPr>
          <w:sz w:val="22"/>
          <w:szCs w:val="22"/>
        </w:rPr>
        <w:t>Estimation définitive du coût prévisionnel des travaux, décomposée en lots séparés</w:t>
      </w:r>
    </w:p>
    <w:p w14:paraId="513E626A" w14:textId="60F6B758" w:rsidR="00B97B10" w:rsidRPr="004562E9" w:rsidRDefault="00B97B10">
      <w:pPr>
        <w:pStyle w:val="Level2"/>
        <w:numPr>
          <w:ilvl w:val="0"/>
          <w:numId w:val="45"/>
        </w:numPr>
        <w:spacing w:after="0" w:line="240" w:lineRule="auto"/>
        <w:outlineLvl w:val="2"/>
        <w:rPr>
          <w:sz w:val="22"/>
          <w:szCs w:val="22"/>
        </w:rPr>
      </w:pPr>
      <w:r w:rsidRPr="004562E9">
        <w:rPr>
          <w:sz w:val="22"/>
          <w:szCs w:val="22"/>
        </w:rPr>
        <w:t xml:space="preserve">Comptes rendus de réunions avec </w:t>
      </w:r>
      <w:r w:rsidR="00BD4833" w:rsidRPr="004562E9">
        <w:rPr>
          <w:sz w:val="22"/>
          <w:szCs w:val="22"/>
        </w:rPr>
        <w:t>l’ACHETEUR</w:t>
      </w:r>
      <w:r w:rsidRPr="004562E9">
        <w:rPr>
          <w:sz w:val="22"/>
          <w:szCs w:val="22"/>
        </w:rPr>
        <w:t xml:space="preserve"> portant sur les principales solutions retenues à ce stade de la mission.</w:t>
      </w:r>
    </w:p>
    <w:p w14:paraId="43B5B557" w14:textId="258A940A"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 xml:space="preserve">Les études d'AVP sont présentées </w:t>
      </w:r>
      <w:r w:rsidR="00B97B10" w:rsidRPr="004562E9">
        <w:rPr>
          <w:sz w:val="22"/>
          <w:szCs w:val="22"/>
        </w:rPr>
        <w:t xml:space="preserve">à </w:t>
      </w:r>
      <w:r w:rsidR="00BD4833" w:rsidRPr="004562E9">
        <w:rPr>
          <w:sz w:val="22"/>
          <w:szCs w:val="22"/>
        </w:rPr>
        <w:t>l’ACHETEUR</w:t>
      </w:r>
      <w:r w:rsidR="00B97B10" w:rsidRPr="004562E9">
        <w:rPr>
          <w:sz w:val="22"/>
          <w:szCs w:val="22"/>
        </w:rPr>
        <w:t xml:space="preserve"> </w:t>
      </w:r>
      <w:r w:rsidRPr="004562E9">
        <w:rPr>
          <w:sz w:val="22"/>
          <w:szCs w:val="22"/>
        </w:rPr>
        <w:t>pour approbation.</w:t>
      </w:r>
    </w:p>
    <w:p w14:paraId="02438F65" w14:textId="77777777" w:rsidR="00B97B10" w:rsidRPr="004562E9" w:rsidRDefault="00B97B10" w:rsidP="00B97B10">
      <w:pPr>
        <w:pStyle w:val="Body2"/>
      </w:pPr>
    </w:p>
    <w:p w14:paraId="2CFA947C" w14:textId="77777777" w:rsidR="000C4C92" w:rsidRPr="004562E9" w:rsidRDefault="000C4C92" w:rsidP="002328F7">
      <w:pPr>
        <w:pStyle w:val="Level2"/>
        <w:numPr>
          <w:ilvl w:val="0"/>
          <w:numId w:val="0"/>
        </w:numPr>
        <w:spacing w:after="0" w:line="240" w:lineRule="auto"/>
        <w:ind w:left="709"/>
        <w:outlineLvl w:val="2"/>
        <w:rPr>
          <w:sz w:val="22"/>
          <w:szCs w:val="22"/>
        </w:rPr>
      </w:pPr>
    </w:p>
    <w:p w14:paraId="241F36A2" w14:textId="692E3981" w:rsidR="000C4C92" w:rsidRPr="004562E9" w:rsidRDefault="00B97B10" w:rsidP="00B97B10">
      <w:pPr>
        <w:pStyle w:val="Level2"/>
        <w:outlineLvl w:val="2"/>
        <w:rPr>
          <w:sz w:val="22"/>
          <w:szCs w:val="22"/>
          <w:u w:val="single"/>
        </w:rPr>
      </w:pPr>
      <w:r w:rsidRPr="004562E9">
        <w:rPr>
          <w:sz w:val="22"/>
          <w:szCs w:val="22"/>
          <w:u w:val="single"/>
        </w:rPr>
        <w:t>Permis de construire</w:t>
      </w:r>
    </w:p>
    <w:p w14:paraId="5C7FB9AB" w14:textId="77777777" w:rsidR="000C4C92" w:rsidRPr="004562E9" w:rsidRDefault="000C4C92" w:rsidP="002328F7">
      <w:pPr>
        <w:pStyle w:val="Level2"/>
        <w:numPr>
          <w:ilvl w:val="0"/>
          <w:numId w:val="0"/>
        </w:numPr>
        <w:spacing w:after="0" w:line="240" w:lineRule="auto"/>
        <w:ind w:left="709"/>
        <w:outlineLvl w:val="2"/>
        <w:rPr>
          <w:sz w:val="22"/>
          <w:szCs w:val="22"/>
        </w:rPr>
      </w:pPr>
    </w:p>
    <w:p w14:paraId="2B02C6A4" w14:textId="6D816C98"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Les travaux envisagés nécessitent un</w:t>
      </w:r>
      <w:r w:rsidR="0075380E" w:rsidRPr="004562E9">
        <w:rPr>
          <w:sz w:val="22"/>
          <w:szCs w:val="22"/>
        </w:rPr>
        <w:t xml:space="preserve"> dépôt de permis de construire</w:t>
      </w:r>
      <w:r w:rsidRPr="004562E9">
        <w:rPr>
          <w:sz w:val="22"/>
          <w:szCs w:val="22"/>
        </w:rPr>
        <w:t xml:space="preserve"> à soumettre aux services d’instruction. Cette prestation sera réalisée </w:t>
      </w:r>
      <w:r w:rsidR="0075380E" w:rsidRPr="004562E9">
        <w:rPr>
          <w:sz w:val="22"/>
          <w:szCs w:val="22"/>
        </w:rPr>
        <w:t>obligatoirement par le TITULAIRE</w:t>
      </w:r>
      <w:r w:rsidRPr="004562E9">
        <w:rPr>
          <w:sz w:val="22"/>
          <w:szCs w:val="22"/>
        </w:rPr>
        <w:t>.</w:t>
      </w:r>
    </w:p>
    <w:p w14:paraId="248B3C2D" w14:textId="77777777" w:rsidR="000C4C92" w:rsidRPr="004562E9" w:rsidRDefault="000C4C92" w:rsidP="002328F7">
      <w:pPr>
        <w:pStyle w:val="Level2"/>
        <w:numPr>
          <w:ilvl w:val="0"/>
          <w:numId w:val="0"/>
        </w:numPr>
        <w:spacing w:after="0" w:line="240" w:lineRule="auto"/>
        <w:ind w:left="709"/>
        <w:outlineLvl w:val="2"/>
        <w:rPr>
          <w:sz w:val="22"/>
          <w:szCs w:val="22"/>
        </w:rPr>
      </w:pPr>
    </w:p>
    <w:p w14:paraId="05CA3DB9" w14:textId="77777777" w:rsidR="0075380E"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Cette mission comprend la rédaction du formulaire administratif : cerfa</w:t>
      </w:r>
      <w:r w:rsidR="0075380E" w:rsidRPr="004562E9">
        <w:rPr>
          <w:sz w:val="22"/>
          <w:szCs w:val="22"/>
        </w:rPr>
        <w:t>.</w:t>
      </w:r>
      <w:r w:rsidRPr="004562E9">
        <w:rPr>
          <w:sz w:val="22"/>
          <w:szCs w:val="22"/>
        </w:rPr>
        <w:t xml:space="preserve"> </w:t>
      </w:r>
    </w:p>
    <w:p w14:paraId="0C903F7A" w14:textId="25C15AEF"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A ce document seront jointes plusieurs pièces annexes (plan de situation, visualisation extérieure, etc.).</w:t>
      </w:r>
    </w:p>
    <w:p w14:paraId="14DFD67B" w14:textId="77777777" w:rsidR="000C4C92" w:rsidRPr="004562E9" w:rsidRDefault="000C4C92" w:rsidP="002328F7">
      <w:pPr>
        <w:pStyle w:val="Level2"/>
        <w:numPr>
          <w:ilvl w:val="0"/>
          <w:numId w:val="0"/>
        </w:numPr>
        <w:spacing w:after="0" w:line="240" w:lineRule="auto"/>
        <w:ind w:left="709"/>
        <w:outlineLvl w:val="2"/>
        <w:rPr>
          <w:sz w:val="22"/>
          <w:szCs w:val="22"/>
        </w:rPr>
      </w:pPr>
    </w:p>
    <w:p w14:paraId="6A33F822" w14:textId="2E52A607" w:rsidR="000C4C92" w:rsidRDefault="000C4C92" w:rsidP="002328F7">
      <w:pPr>
        <w:pStyle w:val="Level2"/>
        <w:numPr>
          <w:ilvl w:val="0"/>
          <w:numId w:val="0"/>
        </w:numPr>
        <w:spacing w:after="0" w:line="240" w:lineRule="auto"/>
        <w:ind w:left="709"/>
        <w:outlineLvl w:val="2"/>
        <w:rPr>
          <w:sz w:val="22"/>
          <w:szCs w:val="22"/>
        </w:rPr>
      </w:pPr>
      <w:r w:rsidRPr="004562E9">
        <w:rPr>
          <w:sz w:val="22"/>
          <w:szCs w:val="22"/>
        </w:rPr>
        <w:t xml:space="preserve">Diverses informations concernant le terrain doivent également être fournies, dont </w:t>
      </w:r>
      <w:r w:rsidR="0075380E" w:rsidRPr="004562E9">
        <w:rPr>
          <w:sz w:val="22"/>
          <w:szCs w:val="22"/>
        </w:rPr>
        <w:t>s</w:t>
      </w:r>
      <w:r w:rsidRPr="004562E9">
        <w:rPr>
          <w:sz w:val="22"/>
          <w:szCs w:val="22"/>
        </w:rPr>
        <w:t>es références cadastrales, son adresse et sa superficie.</w:t>
      </w:r>
    </w:p>
    <w:p w14:paraId="17402A59" w14:textId="77777777" w:rsidR="00EA26F7" w:rsidRDefault="00EA26F7" w:rsidP="00EA26F7">
      <w:pPr>
        <w:pStyle w:val="Body2"/>
      </w:pPr>
    </w:p>
    <w:p w14:paraId="482129E1" w14:textId="02DDEFAB" w:rsidR="00A67B0C" w:rsidRPr="00A67B0C" w:rsidRDefault="00EA26F7" w:rsidP="00EA26F7">
      <w:pPr>
        <w:pStyle w:val="Body2"/>
        <w:rPr>
          <w:sz w:val="22"/>
          <w:szCs w:val="22"/>
        </w:rPr>
      </w:pPr>
      <w:r>
        <w:t xml:space="preserve">Le permis sera à déposer sur le site de l’Eurométropole de METZ. Les compléments demandés seront à déposer en Mairie (avec le nombre d’exemplaire exigé par la Collectivité). </w:t>
      </w:r>
    </w:p>
    <w:p w14:paraId="3D7FE549" w14:textId="77777777" w:rsidR="000C4C92" w:rsidRPr="004562E9" w:rsidRDefault="000C4C92" w:rsidP="002328F7">
      <w:pPr>
        <w:pStyle w:val="Level2"/>
        <w:numPr>
          <w:ilvl w:val="0"/>
          <w:numId w:val="0"/>
        </w:numPr>
        <w:spacing w:after="0" w:line="240" w:lineRule="auto"/>
        <w:ind w:left="709"/>
        <w:outlineLvl w:val="2"/>
        <w:rPr>
          <w:sz w:val="22"/>
          <w:szCs w:val="22"/>
        </w:rPr>
      </w:pPr>
    </w:p>
    <w:p w14:paraId="6E8C053F" w14:textId="77777777" w:rsidR="000C4C92" w:rsidRPr="004562E9" w:rsidRDefault="000C4C92" w:rsidP="002328F7">
      <w:pPr>
        <w:pStyle w:val="Level2"/>
        <w:numPr>
          <w:ilvl w:val="0"/>
          <w:numId w:val="0"/>
        </w:numPr>
        <w:spacing w:after="0" w:line="240" w:lineRule="auto"/>
        <w:ind w:left="709"/>
        <w:outlineLvl w:val="2"/>
        <w:rPr>
          <w:sz w:val="22"/>
          <w:szCs w:val="22"/>
        </w:rPr>
      </w:pPr>
    </w:p>
    <w:p w14:paraId="0CB23907" w14:textId="614DF8AB" w:rsidR="000C4C92" w:rsidRPr="004562E9" w:rsidRDefault="000C4C92" w:rsidP="0075380E">
      <w:pPr>
        <w:pStyle w:val="Level2"/>
        <w:outlineLvl w:val="2"/>
        <w:rPr>
          <w:sz w:val="22"/>
          <w:szCs w:val="22"/>
          <w:u w:val="single"/>
        </w:rPr>
      </w:pPr>
      <w:r w:rsidRPr="004562E9">
        <w:rPr>
          <w:sz w:val="22"/>
          <w:szCs w:val="22"/>
          <w:u w:val="single"/>
        </w:rPr>
        <w:t>Etudes de projet.</w:t>
      </w:r>
    </w:p>
    <w:p w14:paraId="0B7C1EE8" w14:textId="426D215C"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 xml:space="preserve">Les études de projet, fondées sur les études d'avant-projet approuvées par </w:t>
      </w:r>
      <w:r w:rsidR="00BD4833" w:rsidRPr="004562E9">
        <w:rPr>
          <w:sz w:val="22"/>
          <w:szCs w:val="22"/>
        </w:rPr>
        <w:t>l’ACHETEUR</w:t>
      </w:r>
      <w:r w:rsidRPr="004562E9">
        <w:rPr>
          <w:sz w:val="22"/>
          <w:szCs w:val="22"/>
        </w:rPr>
        <w:t xml:space="preserve"> ainsi que sur les prescriptions de cel</w:t>
      </w:r>
      <w:r w:rsidR="0075380E" w:rsidRPr="004562E9">
        <w:rPr>
          <w:sz w:val="22"/>
          <w:szCs w:val="22"/>
        </w:rPr>
        <w:t>le-</w:t>
      </w:r>
      <w:r w:rsidRPr="004562E9">
        <w:rPr>
          <w:sz w:val="22"/>
          <w:szCs w:val="22"/>
        </w:rPr>
        <w:t>ci, découlant des autorisations administratives, définissent la conception générale de l'ouvrage.</w:t>
      </w:r>
    </w:p>
    <w:p w14:paraId="33BA694C" w14:textId="77777777" w:rsidR="000C4C92" w:rsidRPr="004562E9" w:rsidRDefault="000C4C92" w:rsidP="002328F7">
      <w:pPr>
        <w:pStyle w:val="Level2"/>
        <w:numPr>
          <w:ilvl w:val="0"/>
          <w:numId w:val="0"/>
        </w:numPr>
        <w:spacing w:after="0" w:line="240" w:lineRule="auto"/>
        <w:ind w:left="709"/>
        <w:outlineLvl w:val="2"/>
        <w:rPr>
          <w:sz w:val="22"/>
          <w:szCs w:val="22"/>
        </w:rPr>
      </w:pPr>
    </w:p>
    <w:p w14:paraId="1166593C" w14:textId="77777777"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Les études de projet ont pour objet de :</w:t>
      </w:r>
    </w:p>
    <w:p w14:paraId="1E7A175C" w14:textId="2E54A790" w:rsidR="000C4C92" w:rsidRPr="004562E9" w:rsidRDefault="000C4C92">
      <w:pPr>
        <w:pStyle w:val="Level2"/>
        <w:numPr>
          <w:ilvl w:val="0"/>
          <w:numId w:val="45"/>
        </w:numPr>
        <w:spacing w:after="0" w:line="240" w:lineRule="auto"/>
        <w:outlineLvl w:val="2"/>
        <w:rPr>
          <w:sz w:val="22"/>
          <w:szCs w:val="22"/>
        </w:rPr>
      </w:pPr>
      <w:r w:rsidRPr="004562E9">
        <w:rPr>
          <w:sz w:val="22"/>
          <w:szCs w:val="22"/>
        </w:rPr>
        <w:t>Préciser par des plans, coupes et élévations, les différents éléments de la construction, la nature et les caractéristiques des matériaux.</w:t>
      </w:r>
    </w:p>
    <w:p w14:paraId="4CDEDF9D" w14:textId="07359230" w:rsidR="000C4C92" w:rsidRPr="004562E9" w:rsidRDefault="000C4C92">
      <w:pPr>
        <w:pStyle w:val="Level2"/>
        <w:numPr>
          <w:ilvl w:val="0"/>
          <w:numId w:val="45"/>
        </w:numPr>
        <w:spacing w:after="0" w:line="240" w:lineRule="auto"/>
        <w:outlineLvl w:val="2"/>
        <w:rPr>
          <w:sz w:val="22"/>
          <w:szCs w:val="22"/>
        </w:rPr>
      </w:pPr>
      <w:r w:rsidRPr="004562E9">
        <w:rPr>
          <w:sz w:val="22"/>
          <w:szCs w:val="22"/>
        </w:rPr>
        <w:t xml:space="preserve">Préciser les capacités, performances des appareils, machines (centrale de traitement d’air, chaudières…), </w:t>
      </w:r>
    </w:p>
    <w:p w14:paraId="1D3576E9" w14:textId="0701DC5E" w:rsidR="000C4C92" w:rsidRPr="004562E9" w:rsidRDefault="000C4C92">
      <w:pPr>
        <w:pStyle w:val="Level2"/>
        <w:numPr>
          <w:ilvl w:val="0"/>
          <w:numId w:val="45"/>
        </w:numPr>
        <w:spacing w:after="0" w:line="240" w:lineRule="auto"/>
        <w:outlineLvl w:val="2"/>
        <w:rPr>
          <w:sz w:val="22"/>
          <w:szCs w:val="22"/>
        </w:rPr>
      </w:pPr>
      <w:r w:rsidRPr="004562E9">
        <w:rPr>
          <w:sz w:val="22"/>
          <w:szCs w:val="22"/>
        </w:rPr>
        <w:t>Préciser les tracés des alimentations et évacuations de tous les fluides et, en fonction du mode de dévolution des travaux, coordonner les informations et contraintes nécessaires à l'organisation spatiale des ouvrages</w:t>
      </w:r>
    </w:p>
    <w:p w14:paraId="271F7933" w14:textId="74399E78" w:rsidR="000C4C92" w:rsidRPr="004562E9" w:rsidRDefault="000C4C92">
      <w:pPr>
        <w:pStyle w:val="Level2"/>
        <w:numPr>
          <w:ilvl w:val="0"/>
          <w:numId w:val="45"/>
        </w:numPr>
        <w:spacing w:after="0" w:line="240" w:lineRule="auto"/>
        <w:outlineLvl w:val="2"/>
        <w:rPr>
          <w:sz w:val="22"/>
          <w:szCs w:val="22"/>
        </w:rPr>
      </w:pPr>
      <w:r w:rsidRPr="004562E9">
        <w:rPr>
          <w:sz w:val="22"/>
          <w:szCs w:val="22"/>
        </w:rPr>
        <w:lastRenderedPageBreak/>
        <w:t>Décrire les ouvrages et établir les plans de repérage nécessaires à la compréhension du projet</w:t>
      </w:r>
    </w:p>
    <w:p w14:paraId="7D7967F9" w14:textId="378C8F28" w:rsidR="000C4C92" w:rsidRPr="004562E9" w:rsidRDefault="000C4C92">
      <w:pPr>
        <w:pStyle w:val="Level2"/>
        <w:numPr>
          <w:ilvl w:val="0"/>
          <w:numId w:val="45"/>
        </w:numPr>
        <w:spacing w:after="0" w:line="240" w:lineRule="auto"/>
        <w:outlineLvl w:val="2"/>
        <w:rPr>
          <w:sz w:val="22"/>
          <w:szCs w:val="22"/>
        </w:rPr>
      </w:pPr>
      <w:r w:rsidRPr="004562E9">
        <w:rPr>
          <w:sz w:val="22"/>
          <w:szCs w:val="22"/>
        </w:rPr>
        <w:t>Établir un coût prévisionnel des travaux décomposés par corps d'état, sur la base d’un avant métré</w:t>
      </w:r>
    </w:p>
    <w:p w14:paraId="3596C27B" w14:textId="3D1C5D61" w:rsidR="000C4C92" w:rsidRPr="004562E9" w:rsidRDefault="000C4C92">
      <w:pPr>
        <w:pStyle w:val="Level2"/>
        <w:numPr>
          <w:ilvl w:val="0"/>
          <w:numId w:val="45"/>
        </w:numPr>
        <w:spacing w:after="0" w:line="240" w:lineRule="auto"/>
        <w:outlineLvl w:val="2"/>
        <w:rPr>
          <w:sz w:val="22"/>
          <w:szCs w:val="22"/>
        </w:rPr>
      </w:pPr>
      <w:r w:rsidRPr="004562E9">
        <w:rPr>
          <w:sz w:val="22"/>
          <w:szCs w:val="22"/>
        </w:rPr>
        <w:t xml:space="preserve">Permettre </w:t>
      </w:r>
      <w:r w:rsidR="00E20B0E" w:rsidRPr="004562E9">
        <w:rPr>
          <w:sz w:val="22"/>
          <w:szCs w:val="22"/>
        </w:rPr>
        <w:t xml:space="preserve">à </w:t>
      </w:r>
      <w:r w:rsidR="00BD4833" w:rsidRPr="004562E9">
        <w:rPr>
          <w:sz w:val="22"/>
          <w:szCs w:val="22"/>
        </w:rPr>
        <w:t>l’ACHETEUR</w:t>
      </w:r>
      <w:r w:rsidRPr="004562E9">
        <w:rPr>
          <w:sz w:val="22"/>
          <w:szCs w:val="22"/>
        </w:rPr>
        <w:t>, au regard de cette évaluation, d'arrêter le coût prévisionnel de l'ouvrage et, par ailleurs, d'estimer les coûts de son entretien.</w:t>
      </w:r>
    </w:p>
    <w:p w14:paraId="73AFA872" w14:textId="323C95BA" w:rsidR="000C4C92" w:rsidRPr="004562E9" w:rsidRDefault="000C4C92">
      <w:pPr>
        <w:pStyle w:val="Level2"/>
        <w:numPr>
          <w:ilvl w:val="0"/>
          <w:numId w:val="45"/>
        </w:numPr>
        <w:spacing w:after="0" w:line="240" w:lineRule="auto"/>
        <w:outlineLvl w:val="2"/>
        <w:rPr>
          <w:sz w:val="22"/>
          <w:szCs w:val="22"/>
        </w:rPr>
      </w:pPr>
      <w:r w:rsidRPr="004562E9">
        <w:rPr>
          <w:sz w:val="22"/>
          <w:szCs w:val="22"/>
        </w:rPr>
        <w:t>Déterminer le délai global de réalisation de l'ouvrage.</w:t>
      </w:r>
    </w:p>
    <w:p w14:paraId="34DE0D5C" w14:textId="77777777" w:rsidR="000C4C92" w:rsidRPr="004562E9" w:rsidRDefault="000C4C92" w:rsidP="002328F7">
      <w:pPr>
        <w:pStyle w:val="Level2"/>
        <w:numPr>
          <w:ilvl w:val="0"/>
          <w:numId w:val="0"/>
        </w:numPr>
        <w:spacing w:after="0" w:line="240" w:lineRule="auto"/>
        <w:ind w:left="709"/>
        <w:outlineLvl w:val="2"/>
        <w:rPr>
          <w:sz w:val="22"/>
          <w:szCs w:val="22"/>
        </w:rPr>
      </w:pPr>
    </w:p>
    <w:p w14:paraId="45B34449" w14:textId="5517E9BA"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 xml:space="preserve">Les documents suivants seront remis </w:t>
      </w:r>
      <w:r w:rsidR="008F0D8C" w:rsidRPr="004562E9">
        <w:rPr>
          <w:sz w:val="22"/>
          <w:szCs w:val="22"/>
        </w:rPr>
        <w:t>à l’ACHETEUR</w:t>
      </w:r>
      <w:r w:rsidRPr="004562E9">
        <w:rPr>
          <w:sz w:val="22"/>
          <w:szCs w:val="22"/>
        </w:rPr>
        <w:t xml:space="preserve"> :</w:t>
      </w:r>
    </w:p>
    <w:p w14:paraId="47BE1778" w14:textId="6EC40B2F" w:rsidR="000C4C92" w:rsidRPr="004562E9" w:rsidRDefault="000C4C92">
      <w:pPr>
        <w:pStyle w:val="Level2"/>
        <w:numPr>
          <w:ilvl w:val="0"/>
          <w:numId w:val="45"/>
        </w:numPr>
        <w:spacing w:after="0" w:line="240" w:lineRule="auto"/>
        <w:outlineLvl w:val="2"/>
        <w:rPr>
          <w:sz w:val="22"/>
          <w:szCs w:val="22"/>
        </w:rPr>
      </w:pPr>
      <w:r w:rsidRPr="004562E9">
        <w:rPr>
          <w:sz w:val="22"/>
          <w:szCs w:val="22"/>
        </w:rPr>
        <w:t>Formalisation graphique du projet sous forme de plans, coupes et élévations des ouvrages et de ses abords extérieurs à l'échelle de 1/50ème, avec des détails significatifs de mise en œuvre à une échelle variant de 1/20ème à 1/2.</w:t>
      </w:r>
    </w:p>
    <w:p w14:paraId="62972006" w14:textId="53945CF8" w:rsidR="000C4C92" w:rsidRPr="004562E9" w:rsidRDefault="000C4C92">
      <w:pPr>
        <w:pStyle w:val="Level2"/>
        <w:numPr>
          <w:ilvl w:val="0"/>
          <w:numId w:val="45"/>
        </w:numPr>
        <w:spacing w:after="0" w:line="240" w:lineRule="auto"/>
        <w:outlineLvl w:val="2"/>
        <w:rPr>
          <w:sz w:val="22"/>
          <w:szCs w:val="22"/>
        </w:rPr>
      </w:pPr>
      <w:r w:rsidRPr="004562E9">
        <w:rPr>
          <w:sz w:val="22"/>
          <w:szCs w:val="22"/>
        </w:rPr>
        <w:t>En tant que de besoins, coupes de coordination spatiale pour l'implantation des réseaux de fluides</w:t>
      </w:r>
    </w:p>
    <w:p w14:paraId="5AB46051" w14:textId="3824083C" w:rsidR="000C4C92" w:rsidRPr="004562E9" w:rsidRDefault="000C4C92">
      <w:pPr>
        <w:pStyle w:val="Level2"/>
        <w:numPr>
          <w:ilvl w:val="0"/>
          <w:numId w:val="45"/>
        </w:numPr>
        <w:spacing w:after="0" w:line="240" w:lineRule="auto"/>
        <w:outlineLvl w:val="2"/>
        <w:rPr>
          <w:sz w:val="22"/>
          <w:szCs w:val="22"/>
        </w:rPr>
      </w:pPr>
      <w:r w:rsidRPr="004562E9">
        <w:rPr>
          <w:sz w:val="22"/>
          <w:szCs w:val="22"/>
        </w:rPr>
        <w:t>Description détaillée des ouvrages et spécifications techniques définissant les exigences qualitatives et fonctionnelles, la nature et les caractéristiques des ouvrages et des matériaux, les contraintes générales de mise en œuvre, les conditions de réception, incluant les limites de prestations entre les différents lots</w:t>
      </w:r>
    </w:p>
    <w:p w14:paraId="54DFF0F8" w14:textId="52AFCA3C" w:rsidR="000C4C92" w:rsidRPr="004562E9" w:rsidRDefault="000C4C92">
      <w:pPr>
        <w:pStyle w:val="Level2"/>
        <w:numPr>
          <w:ilvl w:val="0"/>
          <w:numId w:val="45"/>
        </w:numPr>
        <w:spacing w:after="0" w:line="240" w:lineRule="auto"/>
        <w:outlineLvl w:val="2"/>
        <w:rPr>
          <w:sz w:val="22"/>
          <w:szCs w:val="22"/>
        </w:rPr>
      </w:pPr>
      <w:r w:rsidRPr="004562E9">
        <w:rPr>
          <w:sz w:val="22"/>
          <w:szCs w:val="22"/>
        </w:rPr>
        <w:t>Présentation du coût prévisionnel des travaux décomposée par corps d'état et de l’avant-métré sur la base duquel il a été établi</w:t>
      </w:r>
    </w:p>
    <w:p w14:paraId="2E2C495D" w14:textId="1D0B9286" w:rsidR="000C4C92" w:rsidRPr="004562E9" w:rsidRDefault="000C4C92">
      <w:pPr>
        <w:pStyle w:val="Level2"/>
        <w:numPr>
          <w:ilvl w:val="0"/>
          <w:numId w:val="45"/>
        </w:numPr>
        <w:spacing w:after="0" w:line="240" w:lineRule="auto"/>
        <w:outlineLvl w:val="2"/>
        <w:rPr>
          <w:sz w:val="22"/>
          <w:szCs w:val="22"/>
        </w:rPr>
      </w:pPr>
      <w:r w:rsidRPr="004562E9">
        <w:rPr>
          <w:sz w:val="22"/>
          <w:szCs w:val="22"/>
        </w:rPr>
        <w:t>Calendrier prévisionnel d'exécution des travaux, décomposés par lots ou corps d'état, qui sera joint au DCE</w:t>
      </w:r>
    </w:p>
    <w:p w14:paraId="74074482" w14:textId="51EDE098" w:rsidR="000C4C92" w:rsidRPr="004562E9" w:rsidRDefault="000C4C92">
      <w:pPr>
        <w:pStyle w:val="Level2"/>
        <w:numPr>
          <w:ilvl w:val="0"/>
          <w:numId w:val="45"/>
        </w:numPr>
        <w:spacing w:after="0" w:line="240" w:lineRule="auto"/>
        <w:outlineLvl w:val="2"/>
        <w:rPr>
          <w:sz w:val="22"/>
          <w:szCs w:val="22"/>
        </w:rPr>
      </w:pPr>
      <w:r w:rsidRPr="004562E9">
        <w:rPr>
          <w:sz w:val="22"/>
          <w:szCs w:val="22"/>
        </w:rPr>
        <w:t xml:space="preserve">Comptes rendus de réunions avec </w:t>
      </w:r>
      <w:r w:rsidR="00BD4833" w:rsidRPr="004562E9">
        <w:rPr>
          <w:sz w:val="22"/>
          <w:szCs w:val="22"/>
        </w:rPr>
        <w:t>l’ACHETEUR</w:t>
      </w:r>
      <w:r w:rsidR="00E20B0E" w:rsidRPr="004562E9">
        <w:rPr>
          <w:sz w:val="22"/>
          <w:szCs w:val="22"/>
        </w:rPr>
        <w:t xml:space="preserve"> </w:t>
      </w:r>
      <w:r w:rsidRPr="004562E9">
        <w:rPr>
          <w:sz w:val="22"/>
          <w:szCs w:val="22"/>
        </w:rPr>
        <w:t>portant sur les principales options prises à ce stade de la mission.</w:t>
      </w:r>
    </w:p>
    <w:p w14:paraId="55DC1341" w14:textId="202247A9" w:rsidR="000C4C92" w:rsidRPr="004562E9" w:rsidRDefault="000C4C92" w:rsidP="002328F7">
      <w:pPr>
        <w:pStyle w:val="Level2"/>
        <w:numPr>
          <w:ilvl w:val="0"/>
          <w:numId w:val="0"/>
        </w:numPr>
        <w:spacing w:after="0" w:line="240" w:lineRule="auto"/>
        <w:ind w:left="709"/>
        <w:outlineLvl w:val="2"/>
        <w:rPr>
          <w:sz w:val="22"/>
          <w:szCs w:val="22"/>
        </w:rPr>
      </w:pPr>
    </w:p>
    <w:p w14:paraId="59BFF94D" w14:textId="77777777" w:rsidR="00504030" w:rsidRPr="004562E9" w:rsidRDefault="00504030" w:rsidP="00504030">
      <w:pPr>
        <w:pStyle w:val="Body2"/>
        <w:rPr>
          <w:sz w:val="22"/>
          <w:szCs w:val="22"/>
        </w:rPr>
      </w:pPr>
    </w:p>
    <w:p w14:paraId="5FC64886" w14:textId="77777777" w:rsidR="00504030" w:rsidRPr="004562E9" w:rsidRDefault="00504030" w:rsidP="00504030">
      <w:pPr>
        <w:pStyle w:val="Level2"/>
        <w:outlineLvl w:val="2"/>
        <w:rPr>
          <w:sz w:val="22"/>
          <w:szCs w:val="22"/>
          <w:u w:val="single"/>
        </w:rPr>
      </w:pPr>
      <w:r w:rsidRPr="004562E9">
        <w:rPr>
          <w:sz w:val="22"/>
          <w:szCs w:val="22"/>
          <w:u w:val="single"/>
        </w:rPr>
        <w:t>Etudes d’exécution</w:t>
      </w:r>
    </w:p>
    <w:p w14:paraId="59667885" w14:textId="77777777" w:rsidR="00504030" w:rsidRPr="004562E9" w:rsidRDefault="00504030" w:rsidP="00504030">
      <w:pPr>
        <w:pStyle w:val="Body2"/>
        <w:rPr>
          <w:sz w:val="22"/>
          <w:szCs w:val="22"/>
        </w:rPr>
      </w:pPr>
      <w:r w:rsidRPr="004562E9">
        <w:rPr>
          <w:sz w:val="22"/>
          <w:szCs w:val="22"/>
        </w:rPr>
        <w:t xml:space="preserve">Le TITULAIRE établit, d'après les documents particuliers du marché, notamment d'après les éléments de définition du projet, les documents nécessaires à la réalisation des ouvrages, tels que les plans d'exécution, notes de calculs, études de détail. </w:t>
      </w:r>
    </w:p>
    <w:p w14:paraId="4B2A5DFB" w14:textId="77777777" w:rsidR="00504030" w:rsidRPr="004562E9" w:rsidRDefault="00504030" w:rsidP="00504030">
      <w:pPr>
        <w:pStyle w:val="Body2"/>
        <w:rPr>
          <w:sz w:val="22"/>
          <w:szCs w:val="22"/>
        </w:rPr>
      </w:pPr>
      <w:r w:rsidRPr="004562E9">
        <w:rPr>
          <w:sz w:val="22"/>
          <w:szCs w:val="22"/>
        </w:rPr>
        <w:t>A cet effet, le TITULAIRE fait sur place tous les relevés nécessaires et demeure responsable des conséquences de toute erreur de mesure. Il doit, suivant le cas, établir, vérifier ou compléter les calculs de stabilité et de résistance.</w:t>
      </w:r>
    </w:p>
    <w:p w14:paraId="2AF59574" w14:textId="36205373" w:rsidR="00504030" w:rsidRPr="004562E9" w:rsidRDefault="00504030" w:rsidP="00504030">
      <w:pPr>
        <w:pStyle w:val="Body2"/>
        <w:rPr>
          <w:sz w:val="22"/>
          <w:szCs w:val="22"/>
        </w:rPr>
      </w:pPr>
      <w:r w:rsidRPr="004562E9">
        <w:rPr>
          <w:sz w:val="22"/>
          <w:szCs w:val="22"/>
        </w:rPr>
        <w:t xml:space="preserve">Le TITULAIRE est tenu de transmettre </w:t>
      </w:r>
      <w:r w:rsidR="008F0D8C" w:rsidRPr="004562E9">
        <w:rPr>
          <w:sz w:val="22"/>
          <w:szCs w:val="22"/>
        </w:rPr>
        <w:t>à l’ACHETEUR</w:t>
      </w:r>
      <w:r w:rsidRPr="004562E9">
        <w:rPr>
          <w:sz w:val="22"/>
          <w:szCs w:val="22"/>
        </w:rPr>
        <w:t xml:space="preserve"> et au coordonnateur en matière de sécurité et de protection de la santé les éléments que celui-ci demande pour l'établissement du dossier des interventions ultérieures sur l'ouvrage (DIUO). </w:t>
      </w:r>
    </w:p>
    <w:p w14:paraId="236481A8" w14:textId="4407D9FE" w:rsidR="00504030" w:rsidRPr="004562E9" w:rsidRDefault="00504030" w:rsidP="00504030">
      <w:pPr>
        <w:pStyle w:val="Body2"/>
        <w:rPr>
          <w:sz w:val="22"/>
          <w:szCs w:val="22"/>
        </w:rPr>
      </w:pPr>
      <w:r w:rsidRPr="004562E9">
        <w:rPr>
          <w:sz w:val="22"/>
          <w:szCs w:val="22"/>
        </w:rPr>
        <w:t xml:space="preserve">Les plans d'exécution sont cotés et doivent nettement distinguer les diverses natures d'ouvrages et les qualités de matériaux à mettre en œuvre. </w:t>
      </w:r>
    </w:p>
    <w:p w14:paraId="548527AC" w14:textId="54DD192B" w:rsidR="00504030" w:rsidRPr="004562E9" w:rsidRDefault="00504030" w:rsidP="00504030">
      <w:pPr>
        <w:pStyle w:val="Body2"/>
        <w:rPr>
          <w:sz w:val="22"/>
          <w:szCs w:val="22"/>
        </w:rPr>
      </w:pPr>
      <w:r w:rsidRPr="004562E9">
        <w:rPr>
          <w:sz w:val="22"/>
          <w:szCs w:val="22"/>
        </w:rPr>
        <w:t xml:space="preserve">Les plans, notes de calculs, études de détail et autres documents établis par les soins ou à la diligence du TITULAIRE sont soumis au visa de </w:t>
      </w:r>
      <w:r w:rsidR="00BD4833" w:rsidRPr="004562E9">
        <w:rPr>
          <w:sz w:val="22"/>
          <w:szCs w:val="22"/>
        </w:rPr>
        <w:t>l’ACHETEUR</w:t>
      </w:r>
      <w:r w:rsidRPr="004562E9">
        <w:rPr>
          <w:sz w:val="22"/>
          <w:szCs w:val="22"/>
        </w:rPr>
        <w:t xml:space="preserve">, celle-ci pouvant demander également la présentation des avant-métrés. La délivrance ne dégage pas le TITULAIRE de sa propre responsabilité. </w:t>
      </w:r>
    </w:p>
    <w:p w14:paraId="7834F571" w14:textId="55AEB9BE" w:rsidR="00504030" w:rsidRPr="004562E9" w:rsidRDefault="00504030" w:rsidP="00504030">
      <w:pPr>
        <w:pStyle w:val="Body2"/>
        <w:rPr>
          <w:sz w:val="22"/>
          <w:szCs w:val="22"/>
        </w:rPr>
      </w:pPr>
      <w:r w:rsidRPr="004562E9">
        <w:rPr>
          <w:sz w:val="22"/>
          <w:szCs w:val="22"/>
        </w:rPr>
        <w:t xml:space="preserve">Le TITULAIRE fournit à </w:t>
      </w:r>
      <w:r w:rsidR="00BD4833" w:rsidRPr="004562E9">
        <w:rPr>
          <w:sz w:val="22"/>
          <w:szCs w:val="22"/>
        </w:rPr>
        <w:t>l’ACHETEUR</w:t>
      </w:r>
      <w:r w:rsidRPr="004562E9">
        <w:rPr>
          <w:sz w:val="22"/>
          <w:szCs w:val="22"/>
        </w:rPr>
        <w:t xml:space="preserve"> l'ensemble des documents nécessaires à l'exécution du ou des ouvrages qu'il doit réaliser. </w:t>
      </w:r>
    </w:p>
    <w:p w14:paraId="395CA4A0" w14:textId="77777777" w:rsidR="00504030" w:rsidRPr="004562E9" w:rsidRDefault="00504030" w:rsidP="00504030">
      <w:pPr>
        <w:pStyle w:val="Body2"/>
        <w:rPr>
          <w:sz w:val="22"/>
          <w:szCs w:val="22"/>
        </w:rPr>
      </w:pPr>
      <w:r w:rsidRPr="004562E9">
        <w:rPr>
          <w:sz w:val="22"/>
          <w:szCs w:val="22"/>
        </w:rPr>
        <w:t>Tous ces documents sont datés, identifiés et authentifiés par le TITULAIRE ou par son représentant.</w:t>
      </w:r>
    </w:p>
    <w:p w14:paraId="29399E24" w14:textId="7578E100" w:rsidR="00504030" w:rsidRPr="004562E9" w:rsidRDefault="00504030" w:rsidP="00504030">
      <w:pPr>
        <w:pStyle w:val="Body2"/>
        <w:rPr>
          <w:sz w:val="22"/>
          <w:szCs w:val="22"/>
        </w:rPr>
      </w:pPr>
      <w:r w:rsidRPr="004562E9">
        <w:rPr>
          <w:sz w:val="22"/>
          <w:szCs w:val="22"/>
        </w:rPr>
        <w:lastRenderedPageBreak/>
        <w:t xml:space="preserve">Les documents sont transmis sous forme électronique. Tous ces documents doivent être sécurisés, identifiables et interopérables avec les logiciels spécifiés dans le marché. </w:t>
      </w:r>
    </w:p>
    <w:p w14:paraId="6E638E80" w14:textId="65C24ABC" w:rsidR="00504030" w:rsidRPr="004562E9" w:rsidRDefault="00504030" w:rsidP="00504030">
      <w:pPr>
        <w:pStyle w:val="Body2"/>
        <w:rPr>
          <w:sz w:val="22"/>
          <w:szCs w:val="22"/>
        </w:rPr>
      </w:pPr>
      <w:r w:rsidRPr="004562E9">
        <w:rPr>
          <w:sz w:val="22"/>
          <w:szCs w:val="22"/>
        </w:rPr>
        <w:t xml:space="preserve">Le TITULAIRE s'engage à réaliser l'ouvrage conformément aux documents nécessaires à l'exécution qu'il a fait viser par </w:t>
      </w:r>
      <w:r w:rsidR="00BD4833" w:rsidRPr="004562E9">
        <w:rPr>
          <w:sz w:val="22"/>
          <w:szCs w:val="22"/>
        </w:rPr>
        <w:t>l’ACHETEUR</w:t>
      </w:r>
      <w:r w:rsidRPr="004562E9">
        <w:rPr>
          <w:sz w:val="22"/>
          <w:szCs w:val="22"/>
        </w:rPr>
        <w:t xml:space="preserve">. </w:t>
      </w:r>
    </w:p>
    <w:p w14:paraId="7C5EB125" w14:textId="3B522604" w:rsidR="00504030" w:rsidRPr="004562E9" w:rsidRDefault="00504030" w:rsidP="00504030">
      <w:pPr>
        <w:pStyle w:val="Body2"/>
        <w:rPr>
          <w:sz w:val="22"/>
          <w:szCs w:val="22"/>
        </w:rPr>
      </w:pPr>
      <w:r w:rsidRPr="004562E9">
        <w:rPr>
          <w:sz w:val="22"/>
          <w:szCs w:val="22"/>
        </w:rPr>
        <w:t xml:space="preserve">Il ne peut, sauf accord exprès de </w:t>
      </w:r>
      <w:r w:rsidR="00BD4833" w:rsidRPr="004562E9">
        <w:rPr>
          <w:sz w:val="22"/>
          <w:szCs w:val="22"/>
        </w:rPr>
        <w:t>l’ACHETEUR</w:t>
      </w:r>
      <w:r w:rsidRPr="004562E9">
        <w:rPr>
          <w:sz w:val="22"/>
          <w:szCs w:val="22"/>
        </w:rPr>
        <w:t xml:space="preserve"> notifié par ordre de service, commencer l'exécution d'un ouvrage qu'après avoir reçu le visa de </w:t>
      </w:r>
      <w:r w:rsidR="00BD4833" w:rsidRPr="004562E9">
        <w:rPr>
          <w:sz w:val="22"/>
          <w:szCs w:val="22"/>
        </w:rPr>
        <w:t>l’ACHETEUR</w:t>
      </w:r>
      <w:r w:rsidRPr="004562E9">
        <w:rPr>
          <w:sz w:val="22"/>
          <w:szCs w:val="22"/>
        </w:rPr>
        <w:t xml:space="preserve"> sur l'ensemble des documents nécessaires à cette exécution. </w:t>
      </w:r>
    </w:p>
    <w:p w14:paraId="6F02FF6A" w14:textId="24437197" w:rsidR="00504030" w:rsidRPr="004562E9" w:rsidRDefault="00504030" w:rsidP="00504030">
      <w:pPr>
        <w:pStyle w:val="Body2"/>
        <w:rPr>
          <w:sz w:val="22"/>
          <w:szCs w:val="22"/>
        </w:rPr>
      </w:pPr>
      <w:r w:rsidRPr="004562E9">
        <w:rPr>
          <w:sz w:val="22"/>
          <w:szCs w:val="22"/>
        </w:rPr>
        <w:t xml:space="preserve">Le délai de délivrance du visa de </w:t>
      </w:r>
      <w:r w:rsidR="00BD4833" w:rsidRPr="004562E9">
        <w:rPr>
          <w:sz w:val="22"/>
          <w:szCs w:val="22"/>
        </w:rPr>
        <w:t>l’ACHETEUR</w:t>
      </w:r>
      <w:r w:rsidRPr="004562E9">
        <w:rPr>
          <w:sz w:val="22"/>
          <w:szCs w:val="22"/>
        </w:rPr>
        <w:t xml:space="preserve"> est fixé à quinze jours. Si, dans ce délai, </w:t>
      </w:r>
      <w:r w:rsidR="00BD4833" w:rsidRPr="004562E9">
        <w:rPr>
          <w:sz w:val="22"/>
          <w:szCs w:val="22"/>
        </w:rPr>
        <w:t>l’ACHETEUR</w:t>
      </w:r>
      <w:r w:rsidRPr="004562E9">
        <w:rPr>
          <w:sz w:val="22"/>
          <w:szCs w:val="22"/>
        </w:rPr>
        <w:t xml:space="preserve"> constate que les documents fournis par le TITULAIRE ne lui permettent pas de délivrer son visa, il en informe le TITULAIRE qui doit, dans le même délai, fournir l'ensemble des documents qu'il lui a été demandé de corriger ou de compléter.</w:t>
      </w:r>
    </w:p>
    <w:p w14:paraId="3C233F7D" w14:textId="77777777" w:rsidR="00504030" w:rsidRPr="004562E9" w:rsidRDefault="00504030" w:rsidP="00504030">
      <w:pPr>
        <w:pStyle w:val="Body2"/>
        <w:rPr>
          <w:sz w:val="22"/>
          <w:szCs w:val="22"/>
        </w:rPr>
      </w:pPr>
    </w:p>
    <w:p w14:paraId="13466A55" w14:textId="7864664F" w:rsidR="000C4C92" w:rsidRPr="004562E9" w:rsidRDefault="000C4C92" w:rsidP="00504030">
      <w:pPr>
        <w:pStyle w:val="Level2"/>
        <w:outlineLvl w:val="2"/>
        <w:rPr>
          <w:sz w:val="22"/>
          <w:szCs w:val="22"/>
          <w:u w:val="single"/>
        </w:rPr>
      </w:pPr>
      <w:r w:rsidRPr="004562E9">
        <w:rPr>
          <w:sz w:val="22"/>
          <w:szCs w:val="22"/>
          <w:u w:val="single"/>
        </w:rPr>
        <w:t>Direction de l'exécution</w:t>
      </w:r>
    </w:p>
    <w:p w14:paraId="6F01D90A" w14:textId="0A7E38D7"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La direction de l'exécution des travaux a pour objet de :</w:t>
      </w:r>
    </w:p>
    <w:p w14:paraId="34F03883" w14:textId="4BDB2686" w:rsidR="000C4C92" w:rsidRPr="004562E9" w:rsidRDefault="000C4C92">
      <w:pPr>
        <w:pStyle w:val="Level2"/>
        <w:numPr>
          <w:ilvl w:val="0"/>
          <w:numId w:val="45"/>
        </w:numPr>
        <w:spacing w:after="0" w:line="240" w:lineRule="auto"/>
        <w:outlineLvl w:val="2"/>
        <w:rPr>
          <w:sz w:val="22"/>
          <w:szCs w:val="22"/>
        </w:rPr>
      </w:pPr>
      <w:r w:rsidRPr="004562E9">
        <w:rPr>
          <w:sz w:val="22"/>
          <w:szCs w:val="22"/>
        </w:rPr>
        <w:t>S’assurer que les documents d'exécution ainsi que les ouvrages en cours de réalisation respectent les études effectuées ;</w:t>
      </w:r>
    </w:p>
    <w:p w14:paraId="7EB4D85F" w14:textId="0BB58112" w:rsidR="000C4C92" w:rsidRPr="004562E9" w:rsidRDefault="000C4C92">
      <w:pPr>
        <w:pStyle w:val="Level2"/>
        <w:numPr>
          <w:ilvl w:val="0"/>
          <w:numId w:val="45"/>
        </w:numPr>
        <w:spacing w:after="0" w:line="240" w:lineRule="auto"/>
        <w:outlineLvl w:val="2"/>
        <w:rPr>
          <w:sz w:val="22"/>
          <w:szCs w:val="22"/>
        </w:rPr>
      </w:pPr>
      <w:r w:rsidRPr="004562E9">
        <w:rPr>
          <w:sz w:val="22"/>
          <w:szCs w:val="22"/>
        </w:rPr>
        <w:t xml:space="preserve">S’assurer que les documents à produire par le ou les entrepreneurs, en application du ou des contrats de travaux, sont conformes aux dits contrats et ne comportent ni erreur, ni omission, ni contradiction normalement décelable par un homme de l'art </w:t>
      </w:r>
    </w:p>
    <w:p w14:paraId="7ADDAC18" w14:textId="2C65C126" w:rsidR="000C4C92" w:rsidRPr="004562E9" w:rsidRDefault="000C4C92">
      <w:pPr>
        <w:pStyle w:val="Level2"/>
        <w:numPr>
          <w:ilvl w:val="0"/>
          <w:numId w:val="45"/>
        </w:numPr>
        <w:spacing w:after="0" w:line="240" w:lineRule="auto"/>
        <w:outlineLvl w:val="2"/>
        <w:rPr>
          <w:sz w:val="22"/>
          <w:szCs w:val="22"/>
        </w:rPr>
      </w:pPr>
      <w:r w:rsidRPr="004562E9">
        <w:rPr>
          <w:sz w:val="22"/>
          <w:szCs w:val="22"/>
        </w:rPr>
        <w:t xml:space="preserve">S’assurer que l'exécution des travaux est conforme aux prescriptions du ou des contrats de travaux, </w:t>
      </w:r>
    </w:p>
    <w:p w14:paraId="25201107" w14:textId="29928E63" w:rsidR="000C4C92" w:rsidRPr="004562E9" w:rsidRDefault="000C4C92">
      <w:pPr>
        <w:pStyle w:val="Level2"/>
        <w:numPr>
          <w:ilvl w:val="0"/>
          <w:numId w:val="45"/>
        </w:numPr>
        <w:spacing w:after="0" w:line="240" w:lineRule="auto"/>
        <w:outlineLvl w:val="2"/>
        <w:rPr>
          <w:sz w:val="22"/>
          <w:szCs w:val="22"/>
        </w:rPr>
      </w:pPr>
      <w:r w:rsidRPr="004562E9">
        <w:rPr>
          <w:sz w:val="22"/>
          <w:szCs w:val="22"/>
        </w:rPr>
        <w:t>Délivrer tout ordre de service et établir tout procès-verbal nécessaire à l'exécution du ou des contrats de travaux ainsi que procéder aux constats contradictoires, organiser et diriger les réunions de chantier</w:t>
      </w:r>
    </w:p>
    <w:p w14:paraId="5A39FA34" w14:textId="4B2344E2" w:rsidR="000C4C92" w:rsidRPr="004562E9" w:rsidRDefault="000C4C92">
      <w:pPr>
        <w:pStyle w:val="Level2"/>
        <w:numPr>
          <w:ilvl w:val="0"/>
          <w:numId w:val="45"/>
        </w:numPr>
        <w:spacing w:after="0" w:line="240" w:lineRule="auto"/>
        <w:outlineLvl w:val="2"/>
        <w:rPr>
          <w:sz w:val="22"/>
          <w:szCs w:val="22"/>
        </w:rPr>
      </w:pPr>
      <w:r w:rsidRPr="004562E9">
        <w:rPr>
          <w:sz w:val="22"/>
          <w:szCs w:val="22"/>
        </w:rPr>
        <w:t xml:space="preserve">Informer systématiquement </w:t>
      </w:r>
      <w:r w:rsidR="00BD4833" w:rsidRPr="004562E9">
        <w:rPr>
          <w:sz w:val="22"/>
          <w:szCs w:val="22"/>
        </w:rPr>
        <w:t>l’ACHETEUR</w:t>
      </w:r>
      <w:r w:rsidRPr="004562E9">
        <w:rPr>
          <w:sz w:val="22"/>
          <w:szCs w:val="22"/>
        </w:rPr>
        <w:t xml:space="preserve"> sur l'état d'avancement et de prévision des travaux et dépenses, avec indication des évolutions notables </w:t>
      </w:r>
    </w:p>
    <w:p w14:paraId="676C120D" w14:textId="77777777" w:rsidR="008B1FF4" w:rsidRPr="004562E9" w:rsidRDefault="008B1FF4" w:rsidP="002328F7">
      <w:pPr>
        <w:pStyle w:val="Level2"/>
        <w:numPr>
          <w:ilvl w:val="0"/>
          <w:numId w:val="0"/>
        </w:numPr>
        <w:spacing w:after="0" w:line="240" w:lineRule="auto"/>
        <w:ind w:left="709"/>
        <w:outlineLvl w:val="2"/>
        <w:rPr>
          <w:sz w:val="22"/>
          <w:szCs w:val="22"/>
        </w:rPr>
      </w:pPr>
    </w:p>
    <w:p w14:paraId="02067810" w14:textId="6C572D27"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Les tâches à effectuer :</w:t>
      </w:r>
    </w:p>
    <w:p w14:paraId="4D38A91F" w14:textId="77777777" w:rsidR="000C4C92" w:rsidRPr="004562E9" w:rsidRDefault="000C4C92" w:rsidP="002328F7">
      <w:pPr>
        <w:pStyle w:val="Level2"/>
        <w:numPr>
          <w:ilvl w:val="0"/>
          <w:numId w:val="0"/>
        </w:numPr>
        <w:spacing w:after="0" w:line="240" w:lineRule="auto"/>
        <w:ind w:left="709"/>
        <w:outlineLvl w:val="2"/>
        <w:rPr>
          <w:sz w:val="22"/>
          <w:szCs w:val="22"/>
        </w:rPr>
      </w:pPr>
    </w:p>
    <w:p w14:paraId="11BCE3A8" w14:textId="77777777"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A) Direction des travaux :</w:t>
      </w:r>
    </w:p>
    <w:p w14:paraId="167662E6" w14:textId="625E589A" w:rsidR="000C4C92" w:rsidRPr="004562E9" w:rsidRDefault="000C4C92">
      <w:pPr>
        <w:pStyle w:val="Level2"/>
        <w:numPr>
          <w:ilvl w:val="0"/>
          <w:numId w:val="45"/>
        </w:numPr>
        <w:spacing w:after="0" w:line="240" w:lineRule="auto"/>
        <w:outlineLvl w:val="2"/>
        <w:rPr>
          <w:sz w:val="22"/>
          <w:szCs w:val="22"/>
        </w:rPr>
      </w:pPr>
      <w:r w:rsidRPr="004562E9">
        <w:rPr>
          <w:sz w:val="22"/>
          <w:szCs w:val="22"/>
        </w:rPr>
        <w:t>Organisation et direction des réunions de chantier</w:t>
      </w:r>
    </w:p>
    <w:p w14:paraId="56BCD43D" w14:textId="581D99EE" w:rsidR="000C4C92" w:rsidRPr="004562E9" w:rsidRDefault="000C4C92">
      <w:pPr>
        <w:pStyle w:val="Level2"/>
        <w:numPr>
          <w:ilvl w:val="0"/>
          <w:numId w:val="45"/>
        </w:numPr>
        <w:spacing w:after="0" w:line="240" w:lineRule="auto"/>
        <w:outlineLvl w:val="2"/>
        <w:rPr>
          <w:sz w:val="22"/>
          <w:szCs w:val="22"/>
        </w:rPr>
      </w:pPr>
      <w:r w:rsidRPr="004562E9">
        <w:rPr>
          <w:sz w:val="22"/>
          <w:szCs w:val="22"/>
        </w:rPr>
        <w:t xml:space="preserve">Etablissement et diffusion des comptes rendus </w:t>
      </w:r>
    </w:p>
    <w:p w14:paraId="25271B54" w14:textId="62A18CB1" w:rsidR="000C4C92" w:rsidRPr="004562E9" w:rsidRDefault="000C4C92">
      <w:pPr>
        <w:pStyle w:val="Level2"/>
        <w:numPr>
          <w:ilvl w:val="0"/>
          <w:numId w:val="45"/>
        </w:numPr>
        <w:spacing w:after="0" w:line="240" w:lineRule="auto"/>
        <w:outlineLvl w:val="2"/>
        <w:rPr>
          <w:sz w:val="22"/>
          <w:szCs w:val="22"/>
        </w:rPr>
      </w:pPr>
      <w:r w:rsidRPr="004562E9">
        <w:rPr>
          <w:sz w:val="22"/>
          <w:szCs w:val="22"/>
        </w:rPr>
        <w:t>Etablissement des ordres de service</w:t>
      </w:r>
    </w:p>
    <w:p w14:paraId="68501FF5" w14:textId="7A8B1179" w:rsidR="000C4C92" w:rsidRPr="004562E9" w:rsidRDefault="000C4C92">
      <w:pPr>
        <w:pStyle w:val="Level2"/>
        <w:numPr>
          <w:ilvl w:val="0"/>
          <w:numId w:val="45"/>
        </w:numPr>
        <w:spacing w:after="0" w:line="240" w:lineRule="auto"/>
        <w:outlineLvl w:val="2"/>
        <w:rPr>
          <w:sz w:val="22"/>
          <w:szCs w:val="22"/>
        </w:rPr>
      </w:pPr>
      <w:r w:rsidRPr="004562E9">
        <w:rPr>
          <w:sz w:val="22"/>
          <w:szCs w:val="22"/>
        </w:rPr>
        <w:t>Etat d'avancement général des travaux à partir du planning général</w:t>
      </w:r>
    </w:p>
    <w:p w14:paraId="64E6EDEB" w14:textId="11818DA9" w:rsidR="000C4C92" w:rsidRPr="004562E9" w:rsidRDefault="000C4C92">
      <w:pPr>
        <w:pStyle w:val="Level2"/>
        <w:numPr>
          <w:ilvl w:val="0"/>
          <w:numId w:val="45"/>
        </w:numPr>
        <w:spacing w:after="0" w:line="240" w:lineRule="auto"/>
        <w:outlineLvl w:val="2"/>
        <w:rPr>
          <w:sz w:val="22"/>
          <w:szCs w:val="22"/>
        </w:rPr>
      </w:pPr>
      <w:r w:rsidRPr="004562E9">
        <w:rPr>
          <w:sz w:val="22"/>
          <w:szCs w:val="22"/>
        </w:rPr>
        <w:t>Information d</w:t>
      </w:r>
      <w:r w:rsidR="008F0D8C" w:rsidRPr="004562E9">
        <w:rPr>
          <w:sz w:val="22"/>
          <w:szCs w:val="22"/>
        </w:rPr>
        <w:t>e l’ACHETEUR</w:t>
      </w:r>
      <w:r w:rsidRPr="004562E9">
        <w:rPr>
          <w:sz w:val="22"/>
          <w:szCs w:val="22"/>
        </w:rPr>
        <w:t xml:space="preserve"> : avancement, dépenses et évolutions notables</w:t>
      </w:r>
    </w:p>
    <w:p w14:paraId="0A422A24" w14:textId="77777777" w:rsidR="000C4C92" w:rsidRPr="004562E9" w:rsidRDefault="000C4C92" w:rsidP="002328F7">
      <w:pPr>
        <w:pStyle w:val="Level2"/>
        <w:numPr>
          <w:ilvl w:val="0"/>
          <w:numId w:val="0"/>
        </w:numPr>
        <w:spacing w:after="0" w:line="240" w:lineRule="auto"/>
        <w:ind w:left="709"/>
        <w:outlineLvl w:val="2"/>
        <w:rPr>
          <w:sz w:val="22"/>
          <w:szCs w:val="22"/>
        </w:rPr>
      </w:pPr>
    </w:p>
    <w:p w14:paraId="27574B6C" w14:textId="77777777"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B) Contrôle de la conformité de la réalisation :</w:t>
      </w:r>
    </w:p>
    <w:p w14:paraId="5AF52561" w14:textId="13DC12A1" w:rsidR="000C4C92" w:rsidRPr="004562E9" w:rsidRDefault="000C4C92">
      <w:pPr>
        <w:pStyle w:val="Level2"/>
        <w:numPr>
          <w:ilvl w:val="0"/>
          <w:numId w:val="45"/>
        </w:numPr>
        <w:spacing w:after="0" w:line="240" w:lineRule="auto"/>
        <w:outlineLvl w:val="2"/>
        <w:rPr>
          <w:sz w:val="22"/>
          <w:szCs w:val="22"/>
        </w:rPr>
      </w:pPr>
      <w:r w:rsidRPr="004562E9">
        <w:rPr>
          <w:sz w:val="22"/>
          <w:szCs w:val="22"/>
        </w:rPr>
        <w:t>Examen des documents complémentaires à produire par les entreprises, en application de leurs contrats</w:t>
      </w:r>
    </w:p>
    <w:p w14:paraId="09A7EE75" w14:textId="705CE2DA" w:rsidR="000C4C92" w:rsidRPr="004562E9" w:rsidRDefault="000C4C92">
      <w:pPr>
        <w:pStyle w:val="Level2"/>
        <w:numPr>
          <w:ilvl w:val="0"/>
          <w:numId w:val="45"/>
        </w:numPr>
        <w:spacing w:after="0" w:line="240" w:lineRule="auto"/>
        <w:outlineLvl w:val="2"/>
        <w:rPr>
          <w:sz w:val="22"/>
          <w:szCs w:val="22"/>
        </w:rPr>
      </w:pPr>
      <w:r w:rsidRPr="004562E9">
        <w:rPr>
          <w:sz w:val="22"/>
          <w:szCs w:val="22"/>
        </w:rPr>
        <w:t xml:space="preserve">Conformité des ouvrages aux prescriptions des contrats </w:t>
      </w:r>
    </w:p>
    <w:p w14:paraId="0A73A76B" w14:textId="2C7DA490" w:rsidR="000C4C92" w:rsidRPr="004562E9" w:rsidRDefault="000C4C92">
      <w:pPr>
        <w:pStyle w:val="Level2"/>
        <w:numPr>
          <w:ilvl w:val="0"/>
          <w:numId w:val="45"/>
        </w:numPr>
        <w:spacing w:after="0" w:line="240" w:lineRule="auto"/>
        <w:outlineLvl w:val="2"/>
        <w:rPr>
          <w:sz w:val="22"/>
          <w:szCs w:val="22"/>
        </w:rPr>
      </w:pPr>
      <w:r w:rsidRPr="004562E9">
        <w:rPr>
          <w:sz w:val="22"/>
          <w:szCs w:val="22"/>
        </w:rPr>
        <w:t>Etablissement de comptes rendus d'observation</w:t>
      </w:r>
    </w:p>
    <w:p w14:paraId="11EA6E18" w14:textId="2D7736E4" w:rsidR="000C4C92" w:rsidRPr="004562E9" w:rsidRDefault="000C4C92">
      <w:pPr>
        <w:pStyle w:val="Level2"/>
        <w:numPr>
          <w:ilvl w:val="0"/>
          <w:numId w:val="45"/>
        </w:numPr>
        <w:spacing w:after="0" w:line="240" w:lineRule="auto"/>
        <w:outlineLvl w:val="2"/>
        <w:rPr>
          <w:sz w:val="22"/>
          <w:szCs w:val="22"/>
        </w:rPr>
      </w:pPr>
      <w:r w:rsidRPr="004562E9">
        <w:rPr>
          <w:sz w:val="22"/>
          <w:szCs w:val="22"/>
        </w:rPr>
        <w:t xml:space="preserve">Synthèse des choix des matériaux, échantillons ou coloris à valider par </w:t>
      </w:r>
      <w:r w:rsidR="00BD4833" w:rsidRPr="004562E9">
        <w:rPr>
          <w:sz w:val="22"/>
          <w:szCs w:val="22"/>
        </w:rPr>
        <w:t>l’ACHETEUR</w:t>
      </w:r>
    </w:p>
    <w:p w14:paraId="698E475D" w14:textId="77777777" w:rsidR="000C4C92" w:rsidRPr="004562E9" w:rsidRDefault="000C4C92" w:rsidP="002328F7">
      <w:pPr>
        <w:pStyle w:val="Level2"/>
        <w:numPr>
          <w:ilvl w:val="0"/>
          <w:numId w:val="0"/>
        </w:numPr>
        <w:spacing w:after="0" w:line="240" w:lineRule="auto"/>
        <w:ind w:left="709"/>
        <w:outlineLvl w:val="2"/>
        <w:rPr>
          <w:sz w:val="22"/>
          <w:szCs w:val="22"/>
        </w:rPr>
      </w:pPr>
    </w:p>
    <w:p w14:paraId="7AC885FE" w14:textId="246DB503" w:rsidR="000C4C92" w:rsidRPr="004562E9" w:rsidRDefault="000C4C92" w:rsidP="008B1FF4">
      <w:pPr>
        <w:pStyle w:val="Level2"/>
        <w:outlineLvl w:val="2"/>
        <w:rPr>
          <w:sz w:val="22"/>
          <w:szCs w:val="22"/>
          <w:u w:val="single"/>
        </w:rPr>
      </w:pPr>
      <w:r w:rsidRPr="004562E9">
        <w:rPr>
          <w:sz w:val="22"/>
          <w:szCs w:val="22"/>
          <w:u w:val="single"/>
        </w:rPr>
        <w:t>Assistance aux opérations de réception (AOR)</w:t>
      </w:r>
    </w:p>
    <w:p w14:paraId="3B9F4EA9" w14:textId="3284DE81"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 xml:space="preserve">L'assistance apportée </w:t>
      </w:r>
      <w:r w:rsidR="008F0D8C" w:rsidRPr="004562E9">
        <w:rPr>
          <w:sz w:val="22"/>
          <w:szCs w:val="22"/>
        </w:rPr>
        <w:t>à l’ACHETEUR</w:t>
      </w:r>
      <w:r w:rsidRPr="004562E9">
        <w:rPr>
          <w:sz w:val="22"/>
          <w:szCs w:val="22"/>
        </w:rPr>
        <w:t xml:space="preserve"> lors des opérations de réception ainsi que pendant la période de garantie de parfait achèvement a pour objet :</w:t>
      </w:r>
    </w:p>
    <w:p w14:paraId="699975BF" w14:textId="00A990C4" w:rsidR="000C4C92" w:rsidRPr="004562E9" w:rsidRDefault="000C4C92">
      <w:pPr>
        <w:pStyle w:val="Level2"/>
        <w:numPr>
          <w:ilvl w:val="0"/>
          <w:numId w:val="45"/>
        </w:numPr>
        <w:spacing w:after="0" w:line="240" w:lineRule="auto"/>
        <w:outlineLvl w:val="2"/>
        <w:rPr>
          <w:sz w:val="22"/>
          <w:szCs w:val="22"/>
        </w:rPr>
      </w:pPr>
      <w:r w:rsidRPr="004562E9">
        <w:rPr>
          <w:sz w:val="22"/>
          <w:szCs w:val="22"/>
        </w:rPr>
        <w:t>D’organiser les opérations préalables à la réception des travaux</w:t>
      </w:r>
    </w:p>
    <w:p w14:paraId="3F46FDBF" w14:textId="5D67F50E" w:rsidR="000C4C92" w:rsidRPr="004562E9" w:rsidRDefault="000C4C92">
      <w:pPr>
        <w:pStyle w:val="Level2"/>
        <w:numPr>
          <w:ilvl w:val="0"/>
          <w:numId w:val="45"/>
        </w:numPr>
        <w:spacing w:after="0" w:line="240" w:lineRule="auto"/>
        <w:outlineLvl w:val="2"/>
        <w:rPr>
          <w:sz w:val="22"/>
          <w:szCs w:val="22"/>
        </w:rPr>
      </w:pPr>
      <w:r w:rsidRPr="004562E9">
        <w:rPr>
          <w:sz w:val="22"/>
          <w:szCs w:val="22"/>
        </w:rPr>
        <w:lastRenderedPageBreak/>
        <w:t>D’assurer le suivi des réserves formulées lors de la réception des travaux jusqu’à leur levée</w:t>
      </w:r>
    </w:p>
    <w:p w14:paraId="21816EAB" w14:textId="78EF370E" w:rsidR="000C4C92" w:rsidRPr="004562E9" w:rsidRDefault="000C4C92">
      <w:pPr>
        <w:pStyle w:val="Level2"/>
        <w:numPr>
          <w:ilvl w:val="0"/>
          <w:numId w:val="45"/>
        </w:numPr>
        <w:spacing w:after="0" w:line="240" w:lineRule="auto"/>
        <w:outlineLvl w:val="2"/>
        <w:rPr>
          <w:sz w:val="22"/>
          <w:szCs w:val="22"/>
        </w:rPr>
      </w:pPr>
      <w:r w:rsidRPr="004562E9">
        <w:rPr>
          <w:sz w:val="22"/>
          <w:szCs w:val="22"/>
        </w:rPr>
        <w:t>De procéder à l’examen des désordres signalés par l</w:t>
      </w:r>
      <w:r w:rsidR="008F0D8C" w:rsidRPr="004562E9">
        <w:rPr>
          <w:sz w:val="22"/>
          <w:szCs w:val="22"/>
        </w:rPr>
        <w:t>’ACHETEUR</w:t>
      </w:r>
    </w:p>
    <w:p w14:paraId="7D7F4745" w14:textId="61BF07EC" w:rsidR="000C4C92" w:rsidRPr="004562E9" w:rsidRDefault="000C4C92">
      <w:pPr>
        <w:pStyle w:val="Level2"/>
        <w:numPr>
          <w:ilvl w:val="0"/>
          <w:numId w:val="45"/>
        </w:numPr>
        <w:spacing w:after="0" w:line="240" w:lineRule="auto"/>
        <w:outlineLvl w:val="2"/>
        <w:rPr>
          <w:sz w:val="22"/>
          <w:szCs w:val="22"/>
        </w:rPr>
      </w:pPr>
      <w:r w:rsidRPr="004562E9">
        <w:rPr>
          <w:sz w:val="22"/>
          <w:szCs w:val="22"/>
        </w:rPr>
        <w:t>De constituer le dossier des ouvrages exécutés nécessaires à l’exploitation de l’ouvrage à partir des plans conformes à l’exécution, des plans de récolement ainsi que des notices de fonctionnement et des prescriptions de maintenance des fournisseurs d'éléments d'équipement mise en œuvre.</w:t>
      </w:r>
    </w:p>
    <w:p w14:paraId="2AF4B3F1" w14:textId="77777777" w:rsidR="008B1FF4" w:rsidRPr="004562E9" w:rsidRDefault="008B1FF4" w:rsidP="008B1FF4">
      <w:pPr>
        <w:pStyle w:val="Body2"/>
      </w:pPr>
    </w:p>
    <w:p w14:paraId="16DE2844" w14:textId="55DE1AC1"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 xml:space="preserve">Prestations confiées et documents à remettre </w:t>
      </w:r>
      <w:r w:rsidR="008F0D8C" w:rsidRPr="004562E9">
        <w:rPr>
          <w:sz w:val="22"/>
          <w:szCs w:val="22"/>
        </w:rPr>
        <w:t>à l’ACHETEUR</w:t>
      </w:r>
      <w:r w:rsidRPr="004562E9">
        <w:rPr>
          <w:sz w:val="22"/>
          <w:szCs w:val="22"/>
        </w:rPr>
        <w:t xml:space="preserve"> :</w:t>
      </w:r>
    </w:p>
    <w:p w14:paraId="63BB7877" w14:textId="77777777" w:rsidR="000C4C92" w:rsidRPr="004562E9" w:rsidRDefault="000C4C92" w:rsidP="002328F7">
      <w:pPr>
        <w:pStyle w:val="Level2"/>
        <w:numPr>
          <w:ilvl w:val="0"/>
          <w:numId w:val="0"/>
        </w:numPr>
        <w:spacing w:after="0" w:line="240" w:lineRule="auto"/>
        <w:ind w:left="709"/>
        <w:outlineLvl w:val="2"/>
        <w:rPr>
          <w:sz w:val="22"/>
          <w:szCs w:val="22"/>
        </w:rPr>
      </w:pPr>
    </w:p>
    <w:p w14:paraId="2A095D2D" w14:textId="41EA196D"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 xml:space="preserve">A) </w:t>
      </w:r>
      <w:r w:rsidR="007B17C3" w:rsidRPr="004562E9">
        <w:rPr>
          <w:sz w:val="22"/>
          <w:szCs w:val="22"/>
        </w:rPr>
        <w:tab/>
      </w:r>
      <w:r w:rsidRPr="004562E9">
        <w:rPr>
          <w:sz w:val="22"/>
          <w:szCs w:val="22"/>
        </w:rPr>
        <w:t xml:space="preserve">Au cours des opérations préalables à la réception, le </w:t>
      </w:r>
      <w:r w:rsidR="008B1FF4" w:rsidRPr="004562E9">
        <w:rPr>
          <w:sz w:val="22"/>
          <w:szCs w:val="22"/>
        </w:rPr>
        <w:t>TITULAIRE</w:t>
      </w:r>
      <w:r w:rsidRPr="004562E9">
        <w:rPr>
          <w:sz w:val="22"/>
          <w:szCs w:val="22"/>
        </w:rPr>
        <w:t xml:space="preserve"> :</w:t>
      </w:r>
    </w:p>
    <w:p w14:paraId="4448490F" w14:textId="2767EB81" w:rsidR="000C4C92" w:rsidRPr="004562E9" w:rsidRDefault="000C4C92">
      <w:pPr>
        <w:pStyle w:val="Level2"/>
        <w:numPr>
          <w:ilvl w:val="0"/>
          <w:numId w:val="45"/>
        </w:numPr>
        <w:spacing w:after="0" w:line="240" w:lineRule="auto"/>
        <w:outlineLvl w:val="2"/>
        <w:rPr>
          <w:sz w:val="22"/>
          <w:szCs w:val="22"/>
        </w:rPr>
      </w:pPr>
      <w:r w:rsidRPr="004562E9">
        <w:rPr>
          <w:sz w:val="22"/>
          <w:szCs w:val="22"/>
        </w:rPr>
        <w:t>Organise les réunions de contrôle de conformité</w:t>
      </w:r>
    </w:p>
    <w:p w14:paraId="2427A9C1" w14:textId="35AFBE85" w:rsidR="000C4C92" w:rsidRPr="004562E9" w:rsidRDefault="000C4C92">
      <w:pPr>
        <w:pStyle w:val="Level2"/>
        <w:numPr>
          <w:ilvl w:val="0"/>
          <w:numId w:val="45"/>
        </w:numPr>
        <w:spacing w:after="0" w:line="240" w:lineRule="auto"/>
        <w:outlineLvl w:val="2"/>
        <w:rPr>
          <w:sz w:val="22"/>
          <w:szCs w:val="22"/>
        </w:rPr>
      </w:pPr>
      <w:r w:rsidRPr="004562E9">
        <w:rPr>
          <w:sz w:val="22"/>
          <w:szCs w:val="22"/>
        </w:rPr>
        <w:t>Etablit par corps d'état ou par lot la liste des réserves</w:t>
      </w:r>
    </w:p>
    <w:p w14:paraId="20A81AC5" w14:textId="67E1B914" w:rsidR="000C4C92" w:rsidRPr="004562E9" w:rsidRDefault="000C4C92">
      <w:pPr>
        <w:pStyle w:val="Level2"/>
        <w:numPr>
          <w:ilvl w:val="0"/>
          <w:numId w:val="45"/>
        </w:numPr>
        <w:spacing w:after="0" w:line="240" w:lineRule="auto"/>
        <w:outlineLvl w:val="2"/>
        <w:rPr>
          <w:sz w:val="22"/>
          <w:szCs w:val="22"/>
        </w:rPr>
      </w:pPr>
      <w:r w:rsidRPr="004562E9">
        <w:rPr>
          <w:sz w:val="22"/>
          <w:szCs w:val="22"/>
        </w:rPr>
        <w:t xml:space="preserve">Propose </w:t>
      </w:r>
      <w:r w:rsidR="008F0D8C" w:rsidRPr="004562E9">
        <w:rPr>
          <w:sz w:val="22"/>
          <w:szCs w:val="22"/>
        </w:rPr>
        <w:t>à l’ACHETEUR</w:t>
      </w:r>
      <w:r w:rsidRPr="004562E9">
        <w:rPr>
          <w:sz w:val="22"/>
          <w:szCs w:val="22"/>
        </w:rPr>
        <w:t xml:space="preserve"> la réception. </w:t>
      </w:r>
    </w:p>
    <w:p w14:paraId="6C17C03F" w14:textId="7702CFC8" w:rsidR="000C4C92" w:rsidRPr="004562E9" w:rsidRDefault="000C4C92" w:rsidP="008B1FF4">
      <w:pPr>
        <w:pStyle w:val="Level2"/>
        <w:numPr>
          <w:ilvl w:val="0"/>
          <w:numId w:val="0"/>
        </w:numPr>
        <w:spacing w:after="0" w:line="240" w:lineRule="auto"/>
        <w:ind w:left="709"/>
        <w:outlineLvl w:val="2"/>
        <w:rPr>
          <w:sz w:val="22"/>
          <w:szCs w:val="22"/>
        </w:rPr>
      </w:pPr>
      <w:r w:rsidRPr="004562E9">
        <w:rPr>
          <w:sz w:val="22"/>
          <w:szCs w:val="22"/>
        </w:rPr>
        <w:t xml:space="preserve">B) </w:t>
      </w:r>
      <w:r w:rsidR="007B17C3" w:rsidRPr="004562E9">
        <w:rPr>
          <w:sz w:val="22"/>
          <w:szCs w:val="22"/>
        </w:rPr>
        <w:tab/>
      </w:r>
      <w:r w:rsidRPr="004562E9">
        <w:rPr>
          <w:sz w:val="22"/>
          <w:szCs w:val="22"/>
        </w:rPr>
        <w:t>Etat des réserves et suivi</w:t>
      </w:r>
    </w:p>
    <w:p w14:paraId="66371211" w14:textId="19533303" w:rsidR="000C4C92" w:rsidRPr="004562E9" w:rsidRDefault="000C4C92">
      <w:pPr>
        <w:pStyle w:val="Level2"/>
        <w:numPr>
          <w:ilvl w:val="0"/>
          <w:numId w:val="45"/>
        </w:numPr>
        <w:spacing w:after="0" w:line="240" w:lineRule="auto"/>
        <w:outlineLvl w:val="2"/>
        <w:rPr>
          <w:sz w:val="22"/>
          <w:szCs w:val="22"/>
        </w:rPr>
      </w:pPr>
      <w:r w:rsidRPr="004562E9">
        <w:rPr>
          <w:sz w:val="22"/>
          <w:szCs w:val="22"/>
        </w:rPr>
        <w:t>S’assurer de la levée des réserves par les entreprises dans les délais définis.</w:t>
      </w:r>
    </w:p>
    <w:p w14:paraId="13B4B412" w14:textId="77777777"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C)</w:t>
      </w:r>
      <w:r w:rsidRPr="004562E9">
        <w:rPr>
          <w:sz w:val="22"/>
          <w:szCs w:val="22"/>
        </w:rPr>
        <w:tab/>
        <w:t>Dossier des ouvrages exécutés</w:t>
      </w:r>
    </w:p>
    <w:p w14:paraId="166CDEFF" w14:textId="13D3231A" w:rsidR="000C4C92" w:rsidRPr="004562E9" w:rsidRDefault="000C4C92" w:rsidP="008B1FF4">
      <w:pPr>
        <w:pStyle w:val="Level2"/>
        <w:numPr>
          <w:ilvl w:val="0"/>
          <w:numId w:val="0"/>
        </w:numPr>
        <w:spacing w:after="0" w:line="240" w:lineRule="auto"/>
        <w:ind w:left="709"/>
        <w:outlineLvl w:val="2"/>
        <w:rPr>
          <w:sz w:val="22"/>
          <w:szCs w:val="22"/>
        </w:rPr>
      </w:pPr>
      <w:r w:rsidRPr="004562E9">
        <w:rPr>
          <w:sz w:val="22"/>
          <w:szCs w:val="22"/>
        </w:rPr>
        <w:t xml:space="preserve">Le </w:t>
      </w:r>
      <w:r w:rsidR="007B17C3" w:rsidRPr="004562E9">
        <w:rPr>
          <w:sz w:val="22"/>
          <w:szCs w:val="22"/>
        </w:rPr>
        <w:t>TITULAIRE</w:t>
      </w:r>
      <w:r w:rsidRPr="004562E9">
        <w:rPr>
          <w:sz w:val="22"/>
          <w:szCs w:val="22"/>
        </w:rPr>
        <w:t xml:space="preserve"> constitue le dossier des ouvrages exécutés nécessaires à l’exploitation de l’ouvrage à partir du dossier de conception générale du maître d’œuvre, des plans conformes à l’exécution remis par l’entrepreneur ainsi que des prescriptions de maintenance des fournisseurs d’éléments d’équipement mis en œuvre. </w:t>
      </w:r>
    </w:p>
    <w:p w14:paraId="69B3A8E9" w14:textId="77777777" w:rsidR="000C4C92"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D)</w:t>
      </w:r>
      <w:r w:rsidRPr="004562E9">
        <w:rPr>
          <w:sz w:val="22"/>
          <w:szCs w:val="22"/>
        </w:rPr>
        <w:tab/>
        <w:t>Garantie parfait achèvement :</w:t>
      </w:r>
    </w:p>
    <w:p w14:paraId="1B6CFA37" w14:textId="709BA1B8" w:rsidR="008B0867" w:rsidRPr="004562E9" w:rsidRDefault="000C4C92" w:rsidP="002328F7">
      <w:pPr>
        <w:pStyle w:val="Level2"/>
        <w:numPr>
          <w:ilvl w:val="0"/>
          <w:numId w:val="0"/>
        </w:numPr>
        <w:spacing w:after="0" w:line="240" w:lineRule="auto"/>
        <w:ind w:left="709"/>
        <w:outlineLvl w:val="2"/>
        <w:rPr>
          <w:sz w:val="22"/>
          <w:szCs w:val="22"/>
        </w:rPr>
      </w:pPr>
      <w:r w:rsidRPr="004562E9">
        <w:rPr>
          <w:sz w:val="22"/>
          <w:szCs w:val="22"/>
        </w:rPr>
        <w:t xml:space="preserve">Au cours de l’année de garantie de parfait achèvement, le </w:t>
      </w:r>
      <w:r w:rsidR="007B17C3" w:rsidRPr="004562E9">
        <w:rPr>
          <w:sz w:val="22"/>
          <w:szCs w:val="22"/>
        </w:rPr>
        <w:t>TITULAIRE</w:t>
      </w:r>
      <w:r w:rsidRPr="004562E9">
        <w:rPr>
          <w:sz w:val="22"/>
          <w:szCs w:val="22"/>
        </w:rPr>
        <w:t xml:space="preserve"> examine les désordres apparus après la réception et signalés par </w:t>
      </w:r>
      <w:r w:rsidR="00BD4833" w:rsidRPr="004562E9">
        <w:rPr>
          <w:sz w:val="22"/>
          <w:szCs w:val="22"/>
        </w:rPr>
        <w:t>l’ACHETEUR</w:t>
      </w:r>
      <w:r w:rsidRPr="004562E9">
        <w:rPr>
          <w:sz w:val="22"/>
          <w:szCs w:val="22"/>
        </w:rPr>
        <w:t>.</w:t>
      </w:r>
    </w:p>
    <w:p w14:paraId="495FA50F" w14:textId="7C4400FF" w:rsidR="008B1FF4" w:rsidRPr="004562E9" w:rsidRDefault="008B1FF4" w:rsidP="00A44749">
      <w:pPr>
        <w:pStyle w:val="Level2"/>
        <w:numPr>
          <w:ilvl w:val="0"/>
          <w:numId w:val="0"/>
        </w:numPr>
        <w:spacing w:after="0" w:line="240" w:lineRule="auto"/>
        <w:ind w:left="709"/>
        <w:outlineLvl w:val="2"/>
        <w:rPr>
          <w:sz w:val="22"/>
          <w:szCs w:val="22"/>
        </w:rPr>
      </w:pPr>
    </w:p>
    <w:p w14:paraId="57E7405B" w14:textId="35FE154A" w:rsidR="00A44749" w:rsidRPr="004562E9" w:rsidRDefault="00A44749" w:rsidP="00A44749">
      <w:pPr>
        <w:pStyle w:val="Level2"/>
        <w:outlineLvl w:val="2"/>
        <w:rPr>
          <w:sz w:val="22"/>
          <w:szCs w:val="22"/>
          <w:u w:val="single"/>
        </w:rPr>
      </w:pPr>
      <w:r w:rsidRPr="004562E9">
        <w:rPr>
          <w:sz w:val="22"/>
          <w:szCs w:val="22"/>
          <w:u w:val="single"/>
        </w:rPr>
        <w:t>Missions spécifiques</w:t>
      </w:r>
    </w:p>
    <w:tbl>
      <w:tblPr>
        <w:tblStyle w:val="TableauGrille2-Accentuation51"/>
        <w:tblW w:w="9180" w:type="dxa"/>
        <w:tblLook w:val="04A0" w:firstRow="1" w:lastRow="0" w:firstColumn="1" w:lastColumn="0" w:noHBand="0" w:noVBand="1"/>
      </w:tblPr>
      <w:tblGrid>
        <w:gridCol w:w="5880"/>
        <w:gridCol w:w="1700"/>
        <w:gridCol w:w="1600"/>
      </w:tblGrid>
      <w:tr w:rsidR="00A44749" w:rsidRPr="00F3781D" w14:paraId="1A927D51" w14:textId="77777777" w:rsidTr="00F3781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0D3F7859" w14:textId="77777777" w:rsidR="00A44749" w:rsidRPr="00F3781D" w:rsidRDefault="00A44749" w:rsidP="00A44749">
            <w:pPr>
              <w:spacing w:line="240" w:lineRule="auto"/>
              <w:jc w:val="left"/>
              <w:rPr>
                <w:rFonts w:eastAsia="Times New Roman"/>
                <w:b w:val="0"/>
                <w:bCs w:val="0"/>
                <w:sz w:val="20"/>
                <w:szCs w:val="20"/>
                <w:lang w:eastAsia="fr-FR"/>
              </w:rPr>
            </w:pPr>
          </w:p>
        </w:tc>
        <w:tc>
          <w:tcPr>
            <w:tcW w:w="3300" w:type="dxa"/>
            <w:gridSpan w:val="2"/>
            <w:noWrap/>
            <w:hideMark/>
          </w:tcPr>
          <w:p w14:paraId="56F89C56" w14:textId="77777777" w:rsidR="00A44749" w:rsidRPr="00F3781D" w:rsidRDefault="00A44749" w:rsidP="00A4474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FFFFFF"/>
                <w:sz w:val="22"/>
                <w:szCs w:val="22"/>
                <w:lang w:eastAsia="fr-FR"/>
              </w:rPr>
            </w:pPr>
            <w:r w:rsidRPr="00F3781D">
              <w:rPr>
                <w:rFonts w:eastAsia="Times New Roman"/>
                <w:b w:val="0"/>
                <w:bCs w:val="0"/>
                <w:color w:val="FFFFFF"/>
                <w:sz w:val="22"/>
                <w:szCs w:val="22"/>
                <w:lang w:eastAsia="fr-FR"/>
              </w:rPr>
              <w:t xml:space="preserve">à la charge de </w:t>
            </w:r>
          </w:p>
        </w:tc>
      </w:tr>
      <w:tr w:rsidR="00F3781D" w:rsidRPr="00F3781D" w14:paraId="5CE6BCEF" w14:textId="77777777" w:rsidTr="00F3781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00DE3963" w14:textId="77777777" w:rsidR="00A44749" w:rsidRPr="00F3781D" w:rsidRDefault="00A44749" w:rsidP="00F3781D">
            <w:pPr>
              <w:spacing w:line="240" w:lineRule="auto"/>
              <w:jc w:val="center"/>
              <w:rPr>
                <w:rFonts w:eastAsia="Times New Roman"/>
                <w:sz w:val="22"/>
                <w:szCs w:val="22"/>
                <w:lang w:eastAsia="fr-FR"/>
              </w:rPr>
            </w:pPr>
            <w:r w:rsidRPr="00F3781D">
              <w:rPr>
                <w:rFonts w:eastAsia="Times New Roman"/>
                <w:sz w:val="22"/>
                <w:szCs w:val="22"/>
                <w:lang w:eastAsia="fr-FR"/>
              </w:rPr>
              <w:t>Prestations</w:t>
            </w:r>
          </w:p>
        </w:tc>
        <w:tc>
          <w:tcPr>
            <w:tcW w:w="1700" w:type="dxa"/>
            <w:hideMark/>
          </w:tcPr>
          <w:p w14:paraId="684C3DD7" w14:textId="6C6D5C62" w:rsidR="00A44749" w:rsidRPr="00F3781D" w:rsidRDefault="00BD4833" w:rsidP="00F3781D">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2"/>
                <w:szCs w:val="22"/>
                <w:lang w:eastAsia="fr-FR"/>
              </w:rPr>
            </w:pPr>
            <w:r w:rsidRPr="00F3781D">
              <w:rPr>
                <w:rFonts w:eastAsia="Times New Roman"/>
                <w:b/>
                <w:bCs/>
                <w:sz w:val="22"/>
                <w:szCs w:val="22"/>
                <w:lang w:eastAsia="fr-FR"/>
              </w:rPr>
              <w:t>L’ACHETEUR</w:t>
            </w:r>
          </w:p>
        </w:tc>
        <w:tc>
          <w:tcPr>
            <w:tcW w:w="1600" w:type="dxa"/>
            <w:hideMark/>
          </w:tcPr>
          <w:p w14:paraId="4FED47C2" w14:textId="0828AEE9" w:rsidR="00A44749" w:rsidRPr="00F3781D" w:rsidRDefault="00A44749" w:rsidP="00F3781D">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b/>
                <w:bCs/>
                <w:sz w:val="22"/>
                <w:szCs w:val="22"/>
                <w:lang w:eastAsia="fr-FR"/>
              </w:rPr>
            </w:pPr>
            <w:r w:rsidRPr="00F3781D">
              <w:rPr>
                <w:rFonts w:eastAsia="Times New Roman"/>
                <w:b/>
                <w:bCs/>
                <w:sz w:val="22"/>
                <w:szCs w:val="22"/>
                <w:lang w:eastAsia="fr-FR"/>
              </w:rPr>
              <w:t>Le TITULAIRE</w:t>
            </w:r>
          </w:p>
        </w:tc>
      </w:tr>
      <w:tr w:rsidR="00A44749" w:rsidRPr="00F3781D" w14:paraId="6830A780"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1AEB0667" w14:textId="77777777" w:rsidR="00A44749" w:rsidRPr="00F3781D" w:rsidRDefault="00A44749"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Diagnostic Amiante Travaux (DAT)</w:t>
            </w:r>
          </w:p>
        </w:tc>
        <w:tc>
          <w:tcPr>
            <w:tcW w:w="1700" w:type="dxa"/>
            <w:noWrap/>
            <w:hideMark/>
          </w:tcPr>
          <w:p w14:paraId="45614E45" w14:textId="77777777" w:rsidR="00A44749" w:rsidRPr="00F3781D" w:rsidRDefault="00A44749"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c>
          <w:tcPr>
            <w:tcW w:w="1600" w:type="dxa"/>
            <w:noWrap/>
            <w:hideMark/>
          </w:tcPr>
          <w:p w14:paraId="41049764" w14:textId="77777777" w:rsidR="00A44749" w:rsidRPr="00F3781D" w:rsidRDefault="00A44749"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r>
      <w:tr w:rsidR="00A44749" w:rsidRPr="00F3781D" w14:paraId="3330B934"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2D96C0FA" w14:textId="77777777" w:rsidR="00A44749" w:rsidRPr="00F3781D" w:rsidRDefault="00A44749"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Diagnostic Amiante Avant Travaux (DAAT)</w:t>
            </w:r>
          </w:p>
        </w:tc>
        <w:tc>
          <w:tcPr>
            <w:tcW w:w="1700" w:type="dxa"/>
            <w:noWrap/>
            <w:hideMark/>
          </w:tcPr>
          <w:p w14:paraId="0B760ABE" w14:textId="521859D3" w:rsidR="00A44749" w:rsidRPr="00F3781D" w:rsidRDefault="00A44749" w:rsidP="00A4474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c>
          <w:tcPr>
            <w:tcW w:w="1600" w:type="dxa"/>
            <w:noWrap/>
            <w:hideMark/>
          </w:tcPr>
          <w:p w14:paraId="4A86DF48" w14:textId="0B3AE03A" w:rsidR="00A44749" w:rsidRPr="00F3781D" w:rsidRDefault="00A44749" w:rsidP="00A4474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p>
        </w:tc>
      </w:tr>
      <w:tr w:rsidR="00961180" w:rsidRPr="00F3781D" w14:paraId="50F2DDA6"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7CFD0F86"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DAT et HAP enrobés</w:t>
            </w:r>
          </w:p>
        </w:tc>
        <w:tc>
          <w:tcPr>
            <w:tcW w:w="1700" w:type="dxa"/>
            <w:noWrap/>
            <w:hideMark/>
          </w:tcPr>
          <w:p w14:paraId="134975C1" w14:textId="77777777"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c>
          <w:tcPr>
            <w:tcW w:w="1600" w:type="dxa"/>
            <w:noWrap/>
            <w:hideMark/>
          </w:tcPr>
          <w:p w14:paraId="04371A26" w14:textId="77777777"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r>
      <w:tr w:rsidR="00A44749" w:rsidRPr="00F3781D" w14:paraId="1234D7DB"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6F3DD6E1" w14:textId="77777777" w:rsidR="00A44749" w:rsidRPr="00F3781D" w:rsidRDefault="00A44749"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 xml:space="preserve">Présence D'amiante </w:t>
            </w:r>
          </w:p>
        </w:tc>
        <w:tc>
          <w:tcPr>
            <w:tcW w:w="3300" w:type="dxa"/>
            <w:gridSpan w:val="2"/>
            <w:noWrap/>
            <w:hideMark/>
          </w:tcPr>
          <w:p w14:paraId="32697185" w14:textId="3D7C7B4E" w:rsidR="00A44749" w:rsidRPr="00F3781D" w:rsidRDefault="00A44749" w:rsidP="00A4474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Voir CCAP Art. 30.5</w:t>
            </w:r>
          </w:p>
        </w:tc>
      </w:tr>
      <w:tr w:rsidR="00961180" w:rsidRPr="00F3781D" w14:paraId="17AC67AA"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7E72652C"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Diagnostic réseau électrique existant</w:t>
            </w:r>
          </w:p>
        </w:tc>
        <w:tc>
          <w:tcPr>
            <w:tcW w:w="1700" w:type="dxa"/>
            <w:noWrap/>
            <w:hideMark/>
          </w:tcPr>
          <w:p w14:paraId="05A04A51" w14:textId="77777777"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714FA651" w14:textId="77777777"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961180" w:rsidRPr="00F3781D" w14:paraId="4B2B3B0D"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021B23A4"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DT/DICT</w:t>
            </w:r>
          </w:p>
        </w:tc>
        <w:tc>
          <w:tcPr>
            <w:tcW w:w="1700" w:type="dxa"/>
            <w:noWrap/>
            <w:hideMark/>
          </w:tcPr>
          <w:p w14:paraId="6632F2F6"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4B9FC3E6"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961180" w:rsidRPr="00F3781D" w14:paraId="1DAFCE83"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23535C4B"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Géomètre expert</w:t>
            </w:r>
          </w:p>
        </w:tc>
        <w:tc>
          <w:tcPr>
            <w:tcW w:w="1700" w:type="dxa"/>
            <w:noWrap/>
            <w:hideMark/>
          </w:tcPr>
          <w:p w14:paraId="5008681C" w14:textId="77777777"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p>
        </w:tc>
        <w:tc>
          <w:tcPr>
            <w:tcW w:w="1600" w:type="dxa"/>
            <w:noWrap/>
            <w:hideMark/>
          </w:tcPr>
          <w:p w14:paraId="6D8EE338" w14:textId="77777777"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961180" w:rsidRPr="00F3781D" w14:paraId="5032897D"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55C6698C"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Calculs thermiques réglementaires</w:t>
            </w:r>
          </w:p>
        </w:tc>
        <w:tc>
          <w:tcPr>
            <w:tcW w:w="1700" w:type="dxa"/>
            <w:noWrap/>
            <w:hideMark/>
          </w:tcPr>
          <w:p w14:paraId="37CC0F94"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2A7E73F0"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961180" w:rsidRPr="00F3781D" w14:paraId="6080DB93"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4B301B2A"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Dépôt permis de construire</w:t>
            </w:r>
          </w:p>
        </w:tc>
        <w:tc>
          <w:tcPr>
            <w:tcW w:w="1700" w:type="dxa"/>
            <w:noWrap/>
            <w:hideMark/>
          </w:tcPr>
          <w:p w14:paraId="0F8EE916" w14:textId="77777777"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7890A7C3" w14:textId="77777777"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961180" w:rsidRPr="00F3781D" w14:paraId="6DC87876"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4A747A6E"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Dépôt déclaration de travaux</w:t>
            </w:r>
          </w:p>
        </w:tc>
        <w:tc>
          <w:tcPr>
            <w:tcW w:w="1700" w:type="dxa"/>
            <w:noWrap/>
            <w:hideMark/>
          </w:tcPr>
          <w:p w14:paraId="7189BA9B"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4BC8B4AF"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961180" w:rsidRPr="00F3781D" w14:paraId="61C3A22A"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33127E68"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Assistance aux demandes de subventions</w:t>
            </w:r>
          </w:p>
        </w:tc>
        <w:tc>
          <w:tcPr>
            <w:tcW w:w="1700" w:type="dxa"/>
            <w:noWrap/>
            <w:hideMark/>
          </w:tcPr>
          <w:p w14:paraId="67883133" w14:textId="77777777"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6ED44E10" w14:textId="77777777"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A44749" w:rsidRPr="00F3781D" w14:paraId="26D7B5A4"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1049AC8D" w14:textId="5B2C2E3F" w:rsidR="00A44749" w:rsidRPr="00F3781D" w:rsidRDefault="00961180"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Étude</w:t>
            </w:r>
            <w:r w:rsidR="00A44749" w:rsidRPr="00F3781D">
              <w:rPr>
                <w:rFonts w:eastAsia="Times New Roman"/>
                <w:b w:val="0"/>
                <w:bCs w:val="0"/>
                <w:color w:val="000000"/>
                <w:sz w:val="22"/>
                <w:szCs w:val="22"/>
                <w:lang w:eastAsia="fr-FR"/>
              </w:rPr>
              <w:t xml:space="preserve"> de sol : G2 </w:t>
            </w:r>
            <w:r w:rsidR="00A67B0C" w:rsidRPr="00F3781D">
              <w:rPr>
                <w:rFonts w:eastAsia="Times New Roman"/>
                <w:b w:val="0"/>
                <w:bCs w:val="0"/>
                <w:color w:val="000000"/>
                <w:sz w:val="22"/>
                <w:szCs w:val="22"/>
                <w:lang w:eastAsia="fr-FR"/>
              </w:rPr>
              <w:t>AVP</w:t>
            </w:r>
          </w:p>
        </w:tc>
        <w:tc>
          <w:tcPr>
            <w:tcW w:w="1700" w:type="dxa"/>
            <w:noWrap/>
            <w:hideMark/>
          </w:tcPr>
          <w:p w14:paraId="756D5557" w14:textId="77777777" w:rsidR="00A44749" w:rsidRPr="00F3781D" w:rsidRDefault="00A44749" w:rsidP="00A4474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c>
          <w:tcPr>
            <w:tcW w:w="1600" w:type="dxa"/>
            <w:noWrap/>
            <w:hideMark/>
          </w:tcPr>
          <w:p w14:paraId="7E6FECAD" w14:textId="77777777" w:rsidR="00A44749" w:rsidRPr="00F3781D" w:rsidRDefault="00A44749" w:rsidP="00A4474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r>
      <w:tr w:rsidR="00A67B0C" w:rsidRPr="00F3781D" w14:paraId="264E7349"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noWrap/>
          </w:tcPr>
          <w:p w14:paraId="4CC9F2E7" w14:textId="455EDB03" w:rsidR="00A67B0C" w:rsidRPr="00F3781D" w:rsidRDefault="00A67B0C"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Étude de sol : G2 PRO G3 G4</w:t>
            </w:r>
          </w:p>
        </w:tc>
        <w:tc>
          <w:tcPr>
            <w:tcW w:w="1700" w:type="dxa"/>
            <w:noWrap/>
          </w:tcPr>
          <w:p w14:paraId="7A78576A" w14:textId="77777777" w:rsidR="00A67B0C" w:rsidRPr="00F3781D" w:rsidRDefault="00A67B0C"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p>
        </w:tc>
        <w:tc>
          <w:tcPr>
            <w:tcW w:w="1600" w:type="dxa"/>
            <w:noWrap/>
          </w:tcPr>
          <w:p w14:paraId="75BE72FE" w14:textId="55991283" w:rsidR="00A67B0C" w:rsidRPr="00F3781D" w:rsidRDefault="00A67B0C"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961180" w:rsidRPr="00F3781D" w14:paraId="29FEA63D"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4C6AFFCC"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Etude structure : construction et / ou destruction</w:t>
            </w:r>
          </w:p>
        </w:tc>
        <w:tc>
          <w:tcPr>
            <w:tcW w:w="1700" w:type="dxa"/>
            <w:noWrap/>
            <w:hideMark/>
          </w:tcPr>
          <w:p w14:paraId="3FE40189"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291BC91A"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961180" w:rsidRPr="00F3781D" w14:paraId="777BA9C6"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680DE85E"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Demandes de branchement concessionnaires : eau, gaz, électricité, téléphonie, fibre</w:t>
            </w:r>
          </w:p>
        </w:tc>
        <w:tc>
          <w:tcPr>
            <w:tcW w:w="1700" w:type="dxa"/>
            <w:noWrap/>
            <w:hideMark/>
          </w:tcPr>
          <w:p w14:paraId="78984DCA" w14:textId="3C8B16B3" w:rsidR="00961180" w:rsidRPr="00F3781D" w:rsidRDefault="00961180"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p>
        </w:tc>
        <w:tc>
          <w:tcPr>
            <w:tcW w:w="1600" w:type="dxa"/>
            <w:noWrap/>
            <w:hideMark/>
          </w:tcPr>
          <w:p w14:paraId="05ED30F4" w14:textId="5F2228FB" w:rsidR="00961180" w:rsidRPr="00F3781D" w:rsidRDefault="004C11BB" w:rsidP="006931F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r w:rsidR="00961180" w:rsidRPr="00F3781D">
              <w:rPr>
                <w:rFonts w:eastAsia="Times New Roman"/>
                <w:color w:val="000000"/>
                <w:sz w:val="22"/>
                <w:szCs w:val="22"/>
                <w:lang w:eastAsia="fr-FR"/>
              </w:rPr>
              <w:t> </w:t>
            </w:r>
          </w:p>
        </w:tc>
      </w:tr>
      <w:tr w:rsidR="00961180" w:rsidRPr="00F3781D" w14:paraId="41D65445"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5E2D066A"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Coordination SSI</w:t>
            </w:r>
          </w:p>
        </w:tc>
        <w:tc>
          <w:tcPr>
            <w:tcW w:w="1700" w:type="dxa"/>
            <w:noWrap/>
            <w:hideMark/>
          </w:tcPr>
          <w:p w14:paraId="005C0985"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65E5F434"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A44749" w:rsidRPr="00F3781D" w14:paraId="58633381"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3C6013BE" w14:textId="77777777" w:rsidR="00A44749" w:rsidRPr="00F3781D" w:rsidRDefault="00A44749"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 xml:space="preserve">Coordonnateur SPS </w:t>
            </w:r>
          </w:p>
        </w:tc>
        <w:tc>
          <w:tcPr>
            <w:tcW w:w="1700" w:type="dxa"/>
            <w:noWrap/>
            <w:hideMark/>
          </w:tcPr>
          <w:p w14:paraId="4CE23E95" w14:textId="77777777" w:rsidR="00A44749" w:rsidRPr="00F3781D" w:rsidRDefault="00A44749"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c>
          <w:tcPr>
            <w:tcW w:w="1600" w:type="dxa"/>
            <w:noWrap/>
            <w:hideMark/>
          </w:tcPr>
          <w:p w14:paraId="1E87BCD0" w14:textId="77777777" w:rsidR="00A44749" w:rsidRPr="00F3781D" w:rsidRDefault="00A44749"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r>
      <w:tr w:rsidR="00A44749" w:rsidRPr="00F3781D" w14:paraId="72E0485F"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noWrap/>
            <w:hideMark/>
          </w:tcPr>
          <w:p w14:paraId="70BBC1B0" w14:textId="03FC9CEA" w:rsidR="00A44749" w:rsidRPr="00F3781D" w:rsidRDefault="00A44749"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Contrôleur technique missions : L</w:t>
            </w:r>
            <w:r w:rsidR="00A67B0C" w:rsidRPr="00F3781D">
              <w:rPr>
                <w:rFonts w:eastAsia="Times New Roman"/>
                <w:b w:val="0"/>
                <w:bCs w:val="0"/>
                <w:color w:val="000000"/>
                <w:sz w:val="22"/>
                <w:szCs w:val="22"/>
                <w:lang w:eastAsia="fr-FR"/>
              </w:rPr>
              <w:t>P LE TH F PV ENV</w:t>
            </w:r>
          </w:p>
        </w:tc>
        <w:tc>
          <w:tcPr>
            <w:tcW w:w="1700" w:type="dxa"/>
            <w:noWrap/>
            <w:hideMark/>
          </w:tcPr>
          <w:p w14:paraId="6E02775E" w14:textId="77777777" w:rsidR="00A44749" w:rsidRPr="00F3781D" w:rsidRDefault="00A44749" w:rsidP="00A4474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c>
          <w:tcPr>
            <w:tcW w:w="1600" w:type="dxa"/>
            <w:noWrap/>
            <w:hideMark/>
          </w:tcPr>
          <w:p w14:paraId="6FAA49DB" w14:textId="77777777" w:rsidR="00A44749" w:rsidRPr="00F3781D" w:rsidRDefault="00A44749" w:rsidP="00A4474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r>
      <w:tr w:rsidR="00A44749" w:rsidRPr="00F3781D" w14:paraId="235C4D26"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4F554364" w14:textId="352C080D" w:rsidR="00A44749" w:rsidRPr="00F3781D" w:rsidRDefault="00A44749"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Études de conception</w:t>
            </w:r>
          </w:p>
        </w:tc>
        <w:tc>
          <w:tcPr>
            <w:tcW w:w="1700" w:type="dxa"/>
            <w:noWrap/>
            <w:hideMark/>
          </w:tcPr>
          <w:p w14:paraId="150721DB" w14:textId="77777777" w:rsidR="00A44749" w:rsidRPr="00F3781D" w:rsidRDefault="00A44749"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4DAA8FD2" w14:textId="77777777" w:rsidR="00A44749" w:rsidRPr="00F3781D" w:rsidRDefault="00A44749"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961180" w:rsidRPr="00F3781D" w14:paraId="353A27C0"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19428BEB" w14:textId="77777777" w:rsidR="00961180" w:rsidRPr="00F3781D" w:rsidRDefault="00961180"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Ordonnancement pilotage</w:t>
            </w:r>
          </w:p>
        </w:tc>
        <w:tc>
          <w:tcPr>
            <w:tcW w:w="1700" w:type="dxa"/>
            <w:noWrap/>
            <w:hideMark/>
          </w:tcPr>
          <w:p w14:paraId="28FE62A8"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421B87EB" w14:textId="77777777" w:rsidR="00961180" w:rsidRPr="00F3781D" w:rsidRDefault="00961180"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A44749" w:rsidRPr="00F3781D" w14:paraId="3BB3228C"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7CB8278B" w14:textId="77777777" w:rsidR="00A44749" w:rsidRPr="00F3781D" w:rsidRDefault="00A44749"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Consuel</w:t>
            </w:r>
          </w:p>
        </w:tc>
        <w:tc>
          <w:tcPr>
            <w:tcW w:w="1700" w:type="dxa"/>
            <w:noWrap/>
            <w:hideMark/>
          </w:tcPr>
          <w:p w14:paraId="3FD1E8FF" w14:textId="77777777" w:rsidR="00A44749" w:rsidRPr="00F3781D" w:rsidRDefault="00A44749"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72E44EE2" w14:textId="77777777" w:rsidR="00A44749" w:rsidRPr="00F3781D" w:rsidRDefault="00A44749"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A44749" w:rsidRPr="00F3781D" w14:paraId="5C1EA268"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624124CE" w14:textId="77777777" w:rsidR="00A44749" w:rsidRPr="00F3781D" w:rsidRDefault="00A44749"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lastRenderedPageBreak/>
              <w:t>Ouverture compteurs d'eau - gaz - électricité</w:t>
            </w:r>
          </w:p>
        </w:tc>
        <w:tc>
          <w:tcPr>
            <w:tcW w:w="1700" w:type="dxa"/>
            <w:noWrap/>
            <w:hideMark/>
          </w:tcPr>
          <w:p w14:paraId="782DEBC4" w14:textId="3EF2B1FC" w:rsidR="00A44749" w:rsidRPr="00F3781D" w:rsidRDefault="00A44749" w:rsidP="00A4474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p>
        </w:tc>
        <w:tc>
          <w:tcPr>
            <w:tcW w:w="1600" w:type="dxa"/>
            <w:noWrap/>
            <w:hideMark/>
          </w:tcPr>
          <w:p w14:paraId="14BAC4DA" w14:textId="2845E6CB" w:rsidR="00A44749" w:rsidRPr="00F3781D" w:rsidRDefault="004C11BB" w:rsidP="00A4474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A44749" w:rsidRPr="00F3781D" w14:paraId="50BE68E4" w14:textId="77777777" w:rsidTr="00F3781D">
        <w:trPr>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330B017C" w14:textId="7B47ACDF" w:rsidR="00A44749" w:rsidRPr="00F3781D" w:rsidRDefault="00A44749" w:rsidP="00A44749">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Mise à jour déclaration ICPE</w:t>
            </w:r>
            <w:r w:rsidR="00A67B0C" w:rsidRPr="00F3781D">
              <w:rPr>
                <w:rFonts w:eastAsia="Times New Roman"/>
                <w:b w:val="0"/>
                <w:bCs w:val="0"/>
                <w:color w:val="000000"/>
                <w:sz w:val="22"/>
                <w:szCs w:val="22"/>
                <w:lang w:eastAsia="fr-FR"/>
              </w:rPr>
              <w:t xml:space="preserve"> (nouvelle centrale d’énergie)</w:t>
            </w:r>
          </w:p>
        </w:tc>
        <w:tc>
          <w:tcPr>
            <w:tcW w:w="1700" w:type="dxa"/>
            <w:noWrap/>
            <w:hideMark/>
          </w:tcPr>
          <w:p w14:paraId="4844B4BC" w14:textId="77777777" w:rsidR="00A44749" w:rsidRPr="00F3781D" w:rsidRDefault="00A44749"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0ED65D1A" w14:textId="77777777" w:rsidR="00A44749" w:rsidRPr="00F3781D" w:rsidRDefault="00A44749" w:rsidP="00A4474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r w:rsidR="00A44749" w:rsidRPr="00F3781D" w14:paraId="6FF5B14B" w14:textId="77777777" w:rsidTr="00F3781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80" w:type="dxa"/>
            <w:hideMark/>
          </w:tcPr>
          <w:p w14:paraId="7EBFE03D" w14:textId="77777777" w:rsidR="00A44749" w:rsidRPr="00F3781D" w:rsidRDefault="00A44749" w:rsidP="006931FA">
            <w:pPr>
              <w:spacing w:line="240" w:lineRule="auto"/>
              <w:jc w:val="left"/>
              <w:rPr>
                <w:rFonts w:eastAsia="Times New Roman"/>
                <w:b w:val="0"/>
                <w:bCs w:val="0"/>
                <w:color w:val="000000"/>
                <w:sz w:val="22"/>
                <w:szCs w:val="22"/>
                <w:lang w:eastAsia="fr-FR"/>
              </w:rPr>
            </w:pPr>
            <w:r w:rsidRPr="00F3781D">
              <w:rPr>
                <w:rFonts w:eastAsia="Times New Roman"/>
                <w:b w:val="0"/>
                <w:bCs w:val="0"/>
                <w:color w:val="000000"/>
                <w:sz w:val="22"/>
                <w:szCs w:val="22"/>
                <w:lang w:eastAsia="fr-FR"/>
              </w:rPr>
              <w:t>Mise à jour de la liste de matériel au format Excel ou word</w:t>
            </w:r>
          </w:p>
        </w:tc>
        <w:tc>
          <w:tcPr>
            <w:tcW w:w="1700" w:type="dxa"/>
            <w:noWrap/>
            <w:hideMark/>
          </w:tcPr>
          <w:p w14:paraId="220A881C" w14:textId="77777777" w:rsidR="00A44749" w:rsidRPr="00F3781D" w:rsidRDefault="00A44749"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 </w:t>
            </w:r>
          </w:p>
        </w:tc>
        <w:tc>
          <w:tcPr>
            <w:tcW w:w="1600" w:type="dxa"/>
            <w:noWrap/>
            <w:hideMark/>
          </w:tcPr>
          <w:p w14:paraId="09146F12" w14:textId="77777777" w:rsidR="00A44749" w:rsidRPr="00F3781D" w:rsidRDefault="00A44749" w:rsidP="006931FA">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szCs w:val="22"/>
                <w:lang w:eastAsia="fr-FR"/>
              </w:rPr>
            </w:pPr>
            <w:r w:rsidRPr="00F3781D">
              <w:rPr>
                <w:rFonts w:eastAsia="Times New Roman"/>
                <w:color w:val="000000"/>
                <w:sz w:val="22"/>
                <w:szCs w:val="22"/>
                <w:lang w:eastAsia="fr-FR"/>
              </w:rPr>
              <w:t>X</w:t>
            </w:r>
          </w:p>
        </w:tc>
      </w:tr>
    </w:tbl>
    <w:p w14:paraId="73CF4547" w14:textId="77777777" w:rsidR="00A44749" w:rsidRDefault="00A44749" w:rsidP="00A44749">
      <w:pPr>
        <w:pStyle w:val="Body2"/>
      </w:pPr>
    </w:p>
    <w:p w14:paraId="4CDFF56E" w14:textId="77777777" w:rsidR="00602BEB" w:rsidRPr="004562E9" w:rsidRDefault="00602BEB" w:rsidP="00A44749">
      <w:pPr>
        <w:pStyle w:val="Body2"/>
      </w:pPr>
    </w:p>
    <w:p w14:paraId="7223A7E1" w14:textId="77777777" w:rsidR="00A44749" w:rsidRPr="004562E9" w:rsidRDefault="00A44749" w:rsidP="00A44749">
      <w:pPr>
        <w:pStyle w:val="Level2"/>
        <w:numPr>
          <w:ilvl w:val="0"/>
          <w:numId w:val="0"/>
        </w:numPr>
        <w:spacing w:after="0" w:line="240" w:lineRule="auto"/>
        <w:ind w:left="709"/>
        <w:outlineLvl w:val="2"/>
        <w:rPr>
          <w:sz w:val="22"/>
          <w:szCs w:val="22"/>
        </w:rPr>
      </w:pPr>
    </w:p>
    <w:p w14:paraId="566A9477" w14:textId="43BBE6BA" w:rsidR="00C250C5" w:rsidRPr="004562E9" w:rsidRDefault="006D6582" w:rsidP="00BE4EE3">
      <w:pPr>
        <w:pStyle w:val="Level1"/>
        <w:tabs>
          <w:tab w:val="num" w:pos="1155"/>
        </w:tabs>
        <w:outlineLvl w:val="1"/>
        <w:rPr>
          <w:rStyle w:val="Heading1Text"/>
          <w:sz w:val="22"/>
          <w:szCs w:val="22"/>
        </w:rPr>
      </w:pPr>
      <w:bookmarkStart w:id="60" w:name="_Toc190634306"/>
      <w:bookmarkStart w:id="61" w:name="_Hlk120022800"/>
      <w:r w:rsidRPr="004562E9">
        <w:rPr>
          <w:rStyle w:val="Heading1Text"/>
          <w:sz w:val="22"/>
          <w:szCs w:val="22"/>
        </w:rPr>
        <w:t>Programme travaux</w:t>
      </w:r>
      <w:bookmarkEnd w:id="60"/>
    </w:p>
    <w:bookmarkEnd w:id="61"/>
    <w:p w14:paraId="169DB333" w14:textId="0E6A0A13" w:rsidR="006600CD" w:rsidRPr="004562E9" w:rsidRDefault="0008429F" w:rsidP="006600CD">
      <w:pPr>
        <w:pStyle w:val="Level2"/>
        <w:outlineLvl w:val="2"/>
        <w:rPr>
          <w:sz w:val="22"/>
          <w:szCs w:val="22"/>
          <w:u w:val="single"/>
        </w:rPr>
      </w:pPr>
      <w:r w:rsidRPr="004562E9">
        <w:rPr>
          <w:sz w:val="22"/>
          <w:szCs w:val="22"/>
          <w:u w:val="single"/>
        </w:rPr>
        <w:t>Production de chaleur</w:t>
      </w:r>
      <w:r w:rsidR="006600CD" w:rsidRPr="004562E9">
        <w:rPr>
          <w:sz w:val="22"/>
          <w:szCs w:val="22"/>
          <w:u w:val="single"/>
        </w:rPr>
        <w:t xml:space="preserve"> : </w:t>
      </w:r>
    </w:p>
    <w:p w14:paraId="37A4BF9C" w14:textId="2DD2474E" w:rsidR="009D1752" w:rsidRDefault="006600CD" w:rsidP="005E46A7">
      <w:pPr>
        <w:rPr>
          <w:sz w:val="22"/>
          <w:szCs w:val="22"/>
        </w:rPr>
      </w:pPr>
      <w:r w:rsidRPr="004562E9">
        <w:rPr>
          <w:sz w:val="22"/>
          <w:szCs w:val="22"/>
        </w:rPr>
        <w:t xml:space="preserve">Le TITULAIRE </w:t>
      </w:r>
      <w:r w:rsidR="009D1752" w:rsidRPr="004562E9">
        <w:rPr>
          <w:sz w:val="22"/>
          <w:szCs w:val="22"/>
        </w:rPr>
        <w:t xml:space="preserve">créera une nouvelle chaufferie centrale avec fonctionnement </w:t>
      </w:r>
      <w:r w:rsidR="00C82BF1" w:rsidRPr="004562E9">
        <w:rPr>
          <w:sz w:val="22"/>
          <w:szCs w:val="22"/>
        </w:rPr>
        <w:t>principal au bois éner</w:t>
      </w:r>
      <w:r w:rsidR="009D1752" w:rsidRPr="004562E9">
        <w:rPr>
          <w:sz w:val="22"/>
          <w:szCs w:val="22"/>
        </w:rPr>
        <w:t xml:space="preserve">gie. Le présent programme de travaux a été établi à partir de l’étude de faisabilité </w:t>
      </w:r>
      <w:r w:rsidR="005E46A7">
        <w:rPr>
          <w:sz w:val="22"/>
          <w:szCs w:val="22"/>
        </w:rPr>
        <w:t>ENR</w:t>
      </w:r>
      <w:r w:rsidR="009D1752" w:rsidRPr="004562E9">
        <w:rPr>
          <w:sz w:val="22"/>
          <w:szCs w:val="22"/>
        </w:rPr>
        <w:t xml:space="preserve"> fournie en annexe</w:t>
      </w:r>
      <w:r w:rsidR="00CB69C4" w:rsidRPr="004562E9">
        <w:rPr>
          <w:sz w:val="22"/>
          <w:szCs w:val="22"/>
        </w:rPr>
        <w:t xml:space="preserve"> </w:t>
      </w:r>
      <w:r w:rsidR="00027CB2" w:rsidRPr="004562E9">
        <w:rPr>
          <w:sz w:val="22"/>
          <w:szCs w:val="22"/>
        </w:rPr>
        <w:t>1</w:t>
      </w:r>
      <w:r w:rsidR="009D1752" w:rsidRPr="004562E9">
        <w:rPr>
          <w:sz w:val="22"/>
          <w:szCs w:val="22"/>
        </w:rPr>
        <w:t>.</w:t>
      </w:r>
    </w:p>
    <w:p w14:paraId="6963D8F8" w14:textId="77777777" w:rsidR="00E37355" w:rsidRPr="004562E9" w:rsidRDefault="00E37355" w:rsidP="005E46A7">
      <w:pPr>
        <w:rPr>
          <w:sz w:val="22"/>
          <w:szCs w:val="22"/>
        </w:rPr>
      </w:pPr>
    </w:p>
    <w:p w14:paraId="390B5F6D" w14:textId="77777777" w:rsidR="00B93744" w:rsidRPr="00B93744" w:rsidRDefault="00B93744" w:rsidP="00B93744">
      <w:pPr>
        <w:rPr>
          <w:sz w:val="22"/>
          <w:szCs w:val="22"/>
        </w:rPr>
      </w:pPr>
      <w:r w:rsidRPr="00B93744">
        <w:rPr>
          <w:sz w:val="22"/>
          <w:szCs w:val="22"/>
        </w:rPr>
        <w:t>La chaufferie sera implantée sur le terrain de l’ACHETEUR. Le TITULAIRE sera responsable de la préparation du terrain, incluant :</w:t>
      </w:r>
    </w:p>
    <w:p w14:paraId="5991668F" w14:textId="77777777" w:rsidR="00B93744" w:rsidRPr="00B93744" w:rsidRDefault="00B93744" w:rsidP="00B93744">
      <w:pPr>
        <w:pStyle w:val="Paragraphedeliste"/>
        <w:numPr>
          <w:ilvl w:val="0"/>
          <w:numId w:val="83"/>
        </w:numPr>
        <w:spacing w:after="0" w:line="240" w:lineRule="auto"/>
        <w:ind w:left="714" w:hanging="357"/>
        <w:rPr>
          <w:rFonts w:ascii="Arial" w:hAnsi="Arial" w:cs="Arial"/>
        </w:rPr>
      </w:pPr>
      <w:r w:rsidRPr="00B93744">
        <w:rPr>
          <w:rFonts w:ascii="Arial" w:hAnsi="Arial" w:cs="Arial"/>
        </w:rPr>
        <w:t>L’abattage d’environ quarante arbres feuillus de haute tige,</w:t>
      </w:r>
    </w:p>
    <w:p w14:paraId="3A184EAC" w14:textId="77777777" w:rsidR="00B93744" w:rsidRPr="00B93744" w:rsidRDefault="00B93744" w:rsidP="00B93744">
      <w:pPr>
        <w:pStyle w:val="Paragraphedeliste"/>
        <w:numPr>
          <w:ilvl w:val="0"/>
          <w:numId w:val="83"/>
        </w:numPr>
        <w:spacing w:after="0" w:line="240" w:lineRule="auto"/>
        <w:ind w:left="714" w:hanging="357"/>
        <w:rPr>
          <w:rFonts w:ascii="Arial" w:hAnsi="Arial" w:cs="Arial"/>
        </w:rPr>
      </w:pPr>
      <w:r w:rsidRPr="00B93744">
        <w:rPr>
          <w:rFonts w:ascii="Arial" w:hAnsi="Arial" w:cs="Arial"/>
        </w:rPr>
        <w:t>Le dessouchage complet des arbres abattus,</w:t>
      </w:r>
    </w:p>
    <w:p w14:paraId="518EE457" w14:textId="77777777" w:rsidR="00B93744" w:rsidRPr="00B93744" w:rsidRDefault="00B93744" w:rsidP="00B93744">
      <w:pPr>
        <w:pStyle w:val="Paragraphedeliste"/>
        <w:numPr>
          <w:ilvl w:val="0"/>
          <w:numId w:val="83"/>
        </w:numPr>
        <w:spacing w:after="0" w:line="240" w:lineRule="auto"/>
        <w:ind w:left="714" w:hanging="357"/>
        <w:rPr>
          <w:rFonts w:ascii="Arial" w:hAnsi="Arial" w:cs="Arial"/>
        </w:rPr>
      </w:pPr>
      <w:r w:rsidRPr="00B93744">
        <w:rPr>
          <w:rFonts w:ascii="Arial" w:hAnsi="Arial" w:cs="Arial"/>
        </w:rPr>
        <w:t>L’évacuation et la gestion des déchets issus de ces opérations conformément à la réglementation en vigueur.</w:t>
      </w:r>
    </w:p>
    <w:p w14:paraId="71DABEDC" w14:textId="77777777" w:rsidR="00B93744" w:rsidRPr="00B93744" w:rsidRDefault="00B93744" w:rsidP="00B93744">
      <w:pPr>
        <w:rPr>
          <w:sz w:val="22"/>
          <w:szCs w:val="22"/>
        </w:rPr>
      </w:pPr>
      <w:r w:rsidRPr="00B93744">
        <w:rPr>
          <w:sz w:val="22"/>
          <w:szCs w:val="22"/>
        </w:rPr>
        <w:t>En compensation, le TITULAIRE assurera la replantation de vingt arbres feuillus de moyenne tige, en respectant les essences recommandées par l’ACHETEUR et en garantissant leur bonne implantation et reprise.</w:t>
      </w:r>
    </w:p>
    <w:p w14:paraId="181456B2" w14:textId="77777777" w:rsidR="00C82BF1" w:rsidRPr="004562E9" w:rsidRDefault="00C82BF1" w:rsidP="005E46A7"/>
    <w:p w14:paraId="31EF813E" w14:textId="1D23B9AF" w:rsidR="006600CD" w:rsidRPr="004562E9" w:rsidRDefault="006600CD" w:rsidP="005E46A7">
      <w:pPr>
        <w:rPr>
          <w:sz w:val="22"/>
          <w:szCs w:val="22"/>
        </w:rPr>
      </w:pPr>
      <w:r w:rsidRPr="004562E9">
        <w:rPr>
          <w:sz w:val="22"/>
          <w:szCs w:val="22"/>
        </w:rPr>
        <w:t xml:space="preserve">Le TITULAIRE mettra en place des chaudières </w:t>
      </w:r>
      <w:r w:rsidR="00F52810" w:rsidRPr="004562E9">
        <w:rPr>
          <w:sz w:val="22"/>
          <w:szCs w:val="22"/>
        </w:rPr>
        <w:t>biomasse</w:t>
      </w:r>
      <w:r w:rsidR="005E46A7">
        <w:rPr>
          <w:sz w:val="22"/>
          <w:szCs w:val="22"/>
        </w:rPr>
        <w:t>s</w:t>
      </w:r>
      <w:r w:rsidR="00F52810" w:rsidRPr="004562E9">
        <w:rPr>
          <w:sz w:val="22"/>
          <w:szCs w:val="22"/>
        </w:rPr>
        <w:t xml:space="preserve"> </w:t>
      </w:r>
      <w:r w:rsidRPr="004562E9">
        <w:rPr>
          <w:sz w:val="22"/>
          <w:szCs w:val="22"/>
        </w:rPr>
        <w:t>avec des rendements élevés, conformes à la Directive Européenne ErP applicable au 26/09/2015.</w:t>
      </w:r>
    </w:p>
    <w:p w14:paraId="322A723C" w14:textId="77777777" w:rsidR="00923DFE" w:rsidRPr="004562E9" w:rsidRDefault="00923DFE" w:rsidP="005E46A7">
      <w:pPr>
        <w:rPr>
          <w:sz w:val="22"/>
          <w:szCs w:val="22"/>
        </w:rPr>
      </w:pPr>
    </w:p>
    <w:p w14:paraId="4C3E06E8" w14:textId="563265F2" w:rsidR="006600CD" w:rsidRPr="004562E9" w:rsidRDefault="006600CD" w:rsidP="005E46A7">
      <w:pPr>
        <w:rPr>
          <w:sz w:val="22"/>
          <w:szCs w:val="22"/>
        </w:rPr>
      </w:pPr>
      <w:r w:rsidRPr="004562E9">
        <w:rPr>
          <w:sz w:val="22"/>
          <w:szCs w:val="22"/>
        </w:rPr>
        <w:t>L</w:t>
      </w:r>
      <w:r w:rsidR="00F52810" w:rsidRPr="004562E9">
        <w:rPr>
          <w:sz w:val="22"/>
          <w:szCs w:val="22"/>
        </w:rPr>
        <w:t>a</w:t>
      </w:r>
      <w:r w:rsidRPr="004562E9">
        <w:rPr>
          <w:sz w:val="22"/>
          <w:szCs w:val="22"/>
        </w:rPr>
        <w:t xml:space="preserve"> chau</w:t>
      </w:r>
      <w:r w:rsidR="00F52810" w:rsidRPr="004562E9">
        <w:rPr>
          <w:sz w:val="22"/>
          <w:szCs w:val="22"/>
        </w:rPr>
        <w:t>fferie</w:t>
      </w:r>
      <w:r w:rsidRPr="004562E9">
        <w:rPr>
          <w:sz w:val="22"/>
          <w:szCs w:val="22"/>
        </w:rPr>
        <w:t xml:space="preserve"> ser</w:t>
      </w:r>
      <w:r w:rsidR="00F52810" w:rsidRPr="004562E9">
        <w:rPr>
          <w:sz w:val="22"/>
          <w:szCs w:val="22"/>
        </w:rPr>
        <w:t>a conçue</w:t>
      </w:r>
      <w:r w:rsidRPr="004562E9">
        <w:rPr>
          <w:sz w:val="22"/>
          <w:szCs w:val="22"/>
        </w:rPr>
        <w:t xml:space="preserve"> pour</w:t>
      </w:r>
      <w:r w:rsidR="00F52810" w:rsidRPr="004562E9">
        <w:rPr>
          <w:sz w:val="22"/>
          <w:szCs w:val="22"/>
        </w:rPr>
        <w:t xml:space="preserve"> respecter les dispositions suivantes</w:t>
      </w:r>
      <w:r w:rsidRPr="004562E9">
        <w:rPr>
          <w:sz w:val="22"/>
          <w:szCs w:val="22"/>
        </w:rPr>
        <w:t> :</w:t>
      </w:r>
    </w:p>
    <w:p w14:paraId="53E4E250" w14:textId="77777777" w:rsidR="00710EC4" w:rsidRPr="004562E9" w:rsidRDefault="00710EC4">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La puissance totale est déterminée pour assurer le chauffage et l’eau chaude sanitaire de tous les bâtiments listés dans l’article 4 du présent document</w:t>
      </w:r>
    </w:p>
    <w:p w14:paraId="63F8ACE5" w14:textId="7DE4F701" w:rsidR="00F52810" w:rsidRPr="004562E9" w:rsidRDefault="00F52810">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Au moins deux chaudières seront prévues</w:t>
      </w:r>
    </w:p>
    <w:p w14:paraId="2E8068C4" w14:textId="496E9400" w:rsidR="00F52810" w:rsidRPr="004562E9" w:rsidRDefault="00F52810" w:rsidP="00D411D8">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 xml:space="preserve">Au moins </w:t>
      </w:r>
      <w:r w:rsidR="00027CB2" w:rsidRPr="004562E9">
        <w:rPr>
          <w:rFonts w:ascii="Arial" w:eastAsia="Arial Unicode MS" w:hAnsi="Arial" w:cs="Arial"/>
          <w:lang w:eastAsia="zh-CN"/>
        </w:rPr>
        <w:t>9</w:t>
      </w:r>
      <w:r w:rsidR="00D411D8">
        <w:rPr>
          <w:rFonts w:ascii="Arial" w:eastAsia="Arial Unicode MS" w:hAnsi="Arial" w:cs="Arial"/>
          <w:lang w:eastAsia="zh-CN"/>
        </w:rPr>
        <w:t>6</w:t>
      </w:r>
      <w:r w:rsidRPr="004562E9">
        <w:rPr>
          <w:rFonts w:ascii="Arial" w:eastAsia="Arial Unicode MS" w:hAnsi="Arial" w:cs="Arial"/>
          <w:lang w:eastAsia="zh-CN"/>
        </w:rPr>
        <w:t xml:space="preserve">% de la consommation totale annuelle sera assurée grâce à du combustible plaquettes forestières </w:t>
      </w:r>
    </w:p>
    <w:p w14:paraId="037C526D" w14:textId="64F8B643" w:rsidR="00C23D83" w:rsidRPr="004562E9" w:rsidRDefault="00C23D83">
      <w:pPr>
        <w:pStyle w:val="Paragraphedeliste"/>
        <w:numPr>
          <w:ilvl w:val="0"/>
          <w:numId w:val="22"/>
        </w:numPr>
        <w:spacing w:after="0" w:line="240" w:lineRule="auto"/>
        <w:rPr>
          <w:rFonts w:ascii="Arial" w:eastAsia="Arial Unicode MS" w:hAnsi="Arial" w:cs="Arial"/>
          <w:lang w:eastAsia="zh-CN"/>
        </w:rPr>
      </w:pPr>
      <w:r w:rsidRPr="004562E9">
        <w:rPr>
          <w:rFonts w:ascii="Arial" w:eastAsia="Arial Unicode MS" w:hAnsi="Arial" w:cs="Arial"/>
          <w:lang w:eastAsia="zh-CN"/>
        </w:rPr>
        <w:t>Le déchargement du combustible plaquettes forestières sera obligatoirement gravitaire</w:t>
      </w:r>
    </w:p>
    <w:p w14:paraId="347516EF" w14:textId="576143B0" w:rsidR="009070D2" w:rsidRPr="004562E9" w:rsidRDefault="009070D2">
      <w:pPr>
        <w:pStyle w:val="Paragraphedeliste"/>
        <w:numPr>
          <w:ilvl w:val="0"/>
          <w:numId w:val="22"/>
        </w:numPr>
        <w:spacing w:after="0" w:line="240" w:lineRule="auto"/>
        <w:rPr>
          <w:rFonts w:ascii="Arial" w:eastAsia="Arial Unicode MS" w:hAnsi="Arial" w:cs="Arial"/>
          <w:lang w:eastAsia="zh-CN"/>
        </w:rPr>
      </w:pPr>
      <w:r w:rsidRPr="004562E9">
        <w:rPr>
          <w:rFonts w:ascii="Arial" w:eastAsia="Arial Unicode MS" w:hAnsi="Arial" w:cs="Arial"/>
          <w:lang w:eastAsia="zh-CN"/>
        </w:rPr>
        <w:t xml:space="preserve">Le silo réceptacle des plaquettes forestières devra avoir une contenance utile </w:t>
      </w:r>
      <w:r w:rsidR="00D411D8">
        <w:rPr>
          <w:rFonts w:ascii="Arial" w:eastAsia="Arial Unicode MS" w:hAnsi="Arial" w:cs="Arial"/>
          <w:lang w:eastAsia="zh-CN"/>
        </w:rPr>
        <w:t>permettant une autonomie minimale de 6 jours</w:t>
      </w:r>
    </w:p>
    <w:p w14:paraId="0ABE29D0" w14:textId="1703742A" w:rsidR="00F52810" w:rsidRPr="004562E9" w:rsidRDefault="00F52810">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L’appoint se fera à l’aide d</w:t>
      </w:r>
      <w:r w:rsidR="00C82BF1" w:rsidRPr="004562E9">
        <w:rPr>
          <w:rFonts w:ascii="Arial" w:eastAsia="Arial Unicode MS" w:hAnsi="Arial" w:cs="Arial"/>
          <w:lang w:eastAsia="zh-CN"/>
        </w:rPr>
        <w:t>u gaz naturel</w:t>
      </w:r>
    </w:p>
    <w:p w14:paraId="3EEA26AA" w14:textId="65E797D9" w:rsidR="009070D2" w:rsidRPr="004562E9" w:rsidRDefault="009070D2">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 xml:space="preserve">Le secours doit être assuré en tout temps pour </w:t>
      </w:r>
      <w:r w:rsidR="00C82BF1" w:rsidRPr="004562E9">
        <w:rPr>
          <w:rFonts w:ascii="Arial" w:eastAsia="Arial Unicode MS" w:hAnsi="Arial" w:cs="Arial"/>
          <w:lang w:eastAsia="zh-CN"/>
        </w:rPr>
        <w:t>100</w:t>
      </w:r>
      <w:r w:rsidRPr="004562E9">
        <w:rPr>
          <w:rFonts w:ascii="Arial" w:eastAsia="Arial Unicode MS" w:hAnsi="Arial" w:cs="Arial"/>
          <w:lang w:eastAsia="zh-CN"/>
        </w:rPr>
        <w:t xml:space="preserve">% minimum de la puissance </w:t>
      </w:r>
      <w:r w:rsidR="00C82BF1" w:rsidRPr="004562E9">
        <w:rPr>
          <w:rFonts w:ascii="Arial" w:eastAsia="Arial Unicode MS" w:hAnsi="Arial" w:cs="Arial"/>
          <w:lang w:eastAsia="zh-CN"/>
        </w:rPr>
        <w:t>nécessaire</w:t>
      </w:r>
    </w:p>
    <w:p w14:paraId="4F5D9F0C" w14:textId="77777777" w:rsidR="007A7CA2" w:rsidRPr="004562E9" w:rsidRDefault="007A7CA2">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Respect de la règlementation en vigueur concernant les émissions liées à la combustion du bois pour les chaudières à plaquettes</w:t>
      </w:r>
    </w:p>
    <w:p w14:paraId="04619C95" w14:textId="43B0BEB4" w:rsidR="00F52810" w:rsidRPr="004562E9" w:rsidRDefault="007A7CA2">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Les chaudières à granulés devront présenter une valeur limite d’exposition (VLE) aux poussières inférieure à 30 mg/Nm3 à 10% O2</w:t>
      </w:r>
    </w:p>
    <w:p w14:paraId="6E90DC99" w14:textId="6CACE4C9" w:rsidR="005055E4" w:rsidRPr="004562E9" w:rsidRDefault="005055E4">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Obligation d’un comptage thermique permettant de vérifier la production de l’installation</w:t>
      </w:r>
    </w:p>
    <w:p w14:paraId="3FD1F086" w14:textId="202C77B2" w:rsidR="009070D2" w:rsidRPr="00F3781D" w:rsidRDefault="009070D2">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 xml:space="preserve">Installation d’un stockage hydraulique dimensionné pour minimum 25 Litres </w:t>
      </w:r>
      <w:r w:rsidRPr="00F3781D">
        <w:rPr>
          <w:rFonts w:ascii="Arial" w:eastAsia="Arial Unicode MS" w:hAnsi="Arial" w:cs="Arial"/>
          <w:lang w:eastAsia="zh-CN"/>
        </w:rPr>
        <w:t>de stockage par kW de puissance biomasse</w:t>
      </w:r>
    </w:p>
    <w:p w14:paraId="65A356EB" w14:textId="1EFE1EB9" w:rsidR="00A67B0C" w:rsidRPr="00F3781D" w:rsidRDefault="00F3781D">
      <w:pPr>
        <w:pStyle w:val="Paragraphedeliste"/>
        <w:numPr>
          <w:ilvl w:val="0"/>
          <w:numId w:val="22"/>
        </w:numPr>
        <w:spacing w:after="0" w:line="240" w:lineRule="auto"/>
        <w:ind w:hanging="357"/>
        <w:rPr>
          <w:rFonts w:ascii="Arial" w:eastAsia="Arial Unicode MS" w:hAnsi="Arial" w:cs="Arial"/>
          <w:lang w:eastAsia="zh-CN"/>
        </w:rPr>
      </w:pPr>
      <w:r w:rsidRPr="00F3781D">
        <w:rPr>
          <w:rFonts w:ascii="Arial" w:eastAsia="Arial Unicode MS" w:hAnsi="Arial" w:cs="Arial"/>
          <w:lang w:eastAsia="zh-CN"/>
        </w:rPr>
        <w:t>Mise en place d’une évacuation entièrement automatisée des cendres jusqu’à la benne extérieure</w:t>
      </w:r>
    </w:p>
    <w:p w14:paraId="404C94B4" w14:textId="77777777" w:rsidR="005055E4" w:rsidRPr="004562E9" w:rsidRDefault="005055E4" w:rsidP="00923DFE">
      <w:pPr>
        <w:pStyle w:val="Body2"/>
        <w:spacing w:after="0" w:line="240" w:lineRule="auto"/>
        <w:rPr>
          <w:sz w:val="22"/>
          <w:szCs w:val="22"/>
        </w:rPr>
      </w:pPr>
    </w:p>
    <w:p w14:paraId="7EA114D5" w14:textId="77777777" w:rsidR="005055E4" w:rsidRPr="004562E9" w:rsidRDefault="00954206" w:rsidP="00923DFE">
      <w:pPr>
        <w:pStyle w:val="Body2"/>
        <w:spacing w:after="0" w:line="240" w:lineRule="auto"/>
        <w:rPr>
          <w:sz w:val="22"/>
          <w:szCs w:val="22"/>
        </w:rPr>
      </w:pPr>
      <w:r w:rsidRPr="004562E9">
        <w:rPr>
          <w:sz w:val="22"/>
          <w:szCs w:val="22"/>
        </w:rPr>
        <w:t>La chaufferie sera</w:t>
      </w:r>
      <w:r w:rsidR="0008429F" w:rsidRPr="004562E9">
        <w:rPr>
          <w:sz w:val="22"/>
          <w:szCs w:val="22"/>
        </w:rPr>
        <w:t xml:space="preserve"> mis</w:t>
      </w:r>
      <w:r w:rsidRPr="004562E9">
        <w:rPr>
          <w:sz w:val="22"/>
          <w:szCs w:val="22"/>
        </w:rPr>
        <w:t>e</w:t>
      </w:r>
      <w:r w:rsidR="0008429F" w:rsidRPr="004562E9">
        <w:rPr>
          <w:sz w:val="22"/>
          <w:szCs w:val="22"/>
        </w:rPr>
        <w:t xml:space="preserve"> en conformité</w:t>
      </w:r>
      <w:r w:rsidRPr="004562E9">
        <w:rPr>
          <w:sz w:val="22"/>
          <w:szCs w:val="22"/>
        </w:rPr>
        <w:t xml:space="preserve"> </w:t>
      </w:r>
      <w:r w:rsidR="005055E4" w:rsidRPr="004562E9">
        <w:rPr>
          <w:sz w:val="22"/>
          <w:szCs w:val="22"/>
        </w:rPr>
        <w:t>à la réglementation :</w:t>
      </w:r>
    </w:p>
    <w:p w14:paraId="5C635959" w14:textId="77777777" w:rsidR="005055E4" w:rsidRPr="004562E9" w:rsidRDefault="005055E4">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lastRenderedPageBreak/>
        <w:t>Arrêté du 23 juin 1978 modifié relatif aux installations fixes destinées au chauffage et à l'alimentation en eau chaude sanitaire des bâtiments d'habitation, de bureaux ou recevant du public</w:t>
      </w:r>
    </w:p>
    <w:p w14:paraId="05348173" w14:textId="77777777" w:rsidR="005055E4" w:rsidRPr="004562E9" w:rsidRDefault="005055E4">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Règlement de sécurité incendie dans les ERP (approuvé par arrêté du 25 juin 1980 et modifié)</w:t>
      </w:r>
    </w:p>
    <w:p w14:paraId="36691185" w14:textId="27BA9ED5" w:rsidR="0008429F" w:rsidRPr="004562E9" w:rsidRDefault="005055E4">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Documents techniques unifiés et tout autre réglementation en vigueur</w:t>
      </w:r>
    </w:p>
    <w:p w14:paraId="75FD8D16" w14:textId="77777777" w:rsidR="00923DFE" w:rsidRPr="004562E9" w:rsidRDefault="00923DFE" w:rsidP="00923DFE">
      <w:pPr>
        <w:pStyle w:val="Body2"/>
        <w:spacing w:after="0" w:line="240" w:lineRule="auto"/>
        <w:rPr>
          <w:sz w:val="22"/>
          <w:szCs w:val="22"/>
        </w:rPr>
      </w:pPr>
    </w:p>
    <w:p w14:paraId="5EE1F628" w14:textId="1B1A6966" w:rsidR="00C6517B" w:rsidRPr="004562E9" w:rsidRDefault="00C6517B" w:rsidP="0008429F">
      <w:pPr>
        <w:pStyle w:val="Body2"/>
        <w:rPr>
          <w:sz w:val="22"/>
          <w:szCs w:val="22"/>
        </w:rPr>
      </w:pPr>
      <w:r w:rsidRPr="004562E9">
        <w:rPr>
          <w:sz w:val="22"/>
          <w:szCs w:val="22"/>
        </w:rPr>
        <w:t xml:space="preserve">Les éclairages du local </w:t>
      </w:r>
      <w:r w:rsidR="007E6D1C" w:rsidRPr="004562E9">
        <w:rPr>
          <w:sz w:val="22"/>
          <w:szCs w:val="22"/>
        </w:rPr>
        <w:t>chaufferie</w:t>
      </w:r>
      <w:r w:rsidRPr="004562E9">
        <w:rPr>
          <w:sz w:val="22"/>
          <w:szCs w:val="22"/>
        </w:rPr>
        <w:t xml:space="preserve"> seront renforcés pour permettre un niveau d’éclairement conforme à la réglementation en vigueur.</w:t>
      </w:r>
    </w:p>
    <w:p w14:paraId="49759BF0" w14:textId="5A3803CD" w:rsidR="00B37CA4" w:rsidRPr="004562E9" w:rsidRDefault="00B37CA4" w:rsidP="0008429F">
      <w:pPr>
        <w:pStyle w:val="Body2"/>
        <w:rPr>
          <w:sz w:val="22"/>
          <w:szCs w:val="22"/>
        </w:rPr>
      </w:pPr>
      <w:r w:rsidRPr="004562E9">
        <w:rPr>
          <w:sz w:val="22"/>
          <w:szCs w:val="22"/>
        </w:rPr>
        <w:t>Un système de traitement des boues pour le réseau primaire sera prévu.</w:t>
      </w:r>
    </w:p>
    <w:p w14:paraId="31F6B7B3" w14:textId="1BFFA9C4" w:rsidR="00B37CA4" w:rsidRDefault="00B37CA4" w:rsidP="0008429F">
      <w:pPr>
        <w:pStyle w:val="Body2"/>
        <w:rPr>
          <w:sz w:val="22"/>
          <w:szCs w:val="22"/>
        </w:rPr>
      </w:pPr>
      <w:r w:rsidRPr="004562E9">
        <w:rPr>
          <w:sz w:val="22"/>
          <w:szCs w:val="22"/>
        </w:rPr>
        <w:t>Le remplissage de l’installation s’accompagnera obligatoirement du traitement de l’eau après analyse. Une analyse complémentaire viendra valider le traitement choisi.</w:t>
      </w:r>
    </w:p>
    <w:p w14:paraId="0BD3ED6C" w14:textId="7BA7D1F1" w:rsidR="00D411D8" w:rsidRPr="004562E9" w:rsidRDefault="00D411D8" w:rsidP="0008429F">
      <w:pPr>
        <w:pStyle w:val="Body2"/>
        <w:rPr>
          <w:sz w:val="22"/>
          <w:szCs w:val="22"/>
        </w:rPr>
      </w:pPr>
      <w:r>
        <w:rPr>
          <w:sz w:val="22"/>
          <w:szCs w:val="22"/>
        </w:rPr>
        <w:t>Les caractéristiques de l’installation seront conformes aux exigences de l’ADEME pour l’obtention des subventions Fond Chaleur.</w:t>
      </w:r>
    </w:p>
    <w:p w14:paraId="15C5FE99" w14:textId="77777777" w:rsidR="000B71F0" w:rsidRPr="004562E9" w:rsidRDefault="000B71F0" w:rsidP="000B71F0">
      <w:pPr>
        <w:pStyle w:val="Level2"/>
        <w:numPr>
          <w:ilvl w:val="0"/>
          <w:numId w:val="0"/>
        </w:numPr>
        <w:ind w:left="709"/>
        <w:rPr>
          <w:sz w:val="22"/>
          <w:szCs w:val="22"/>
          <w:u w:val="single"/>
        </w:rPr>
      </w:pPr>
    </w:p>
    <w:p w14:paraId="61F3B7F3" w14:textId="4C6A3EF4" w:rsidR="0008429F" w:rsidRPr="004562E9" w:rsidRDefault="0008429F" w:rsidP="0008429F">
      <w:pPr>
        <w:pStyle w:val="Level2"/>
        <w:rPr>
          <w:sz w:val="22"/>
          <w:szCs w:val="22"/>
          <w:u w:val="single"/>
        </w:rPr>
      </w:pPr>
      <w:r w:rsidRPr="004562E9">
        <w:rPr>
          <w:sz w:val="22"/>
          <w:szCs w:val="22"/>
          <w:u w:val="single"/>
        </w:rPr>
        <w:t xml:space="preserve">Production </w:t>
      </w:r>
      <w:r w:rsidR="00954206" w:rsidRPr="004562E9">
        <w:rPr>
          <w:sz w:val="22"/>
          <w:szCs w:val="22"/>
          <w:u w:val="single"/>
        </w:rPr>
        <w:t>ECS</w:t>
      </w:r>
      <w:r w:rsidRPr="004562E9">
        <w:rPr>
          <w:sz w:val="22"/>
          <w:szCs w:val="22"/>
          <w:u w:val="single"/>
        </w:rPr>
        <w:t xml:space="preserve"> : </w:t>
      </w:r>
    </w:p>
    <w:p w14:paraId="13E91387" w14:textId="688F52D3" w:rsidR="00B37CA4" w:rsidRPr="004562E9" w:rsidRDefault="00B37CA4" w:rsidP="00324D6A">
      <w:pPr>
        <w:pStyle w:val="Level2"/>
        <w:numPr>
          <w:ilvl w:val="0"/>
          <w:numId w:val="0"/>
        </w:numPr>
        <w:ind w:left="709"/>
        <w:outlineLvl w:val="2"/>
      </w:pPr>
      <w:r w:rsidRPr="004562E9">
        <w:rPr>
          <w:sz w:val="22"/>
          <w:szCs w:val="22"/>
        </w:rPr>
        <w:t xml:space="preserve">La chaufferie sera </w:t>
      </w:r>
      <w:r w:rsidR="00C82BF1" w:rsidRPr="004562E9">
        <w:rPr>
          <w:sz w:val="22"/>
          <w:szCs w:val="22"/>
        </w:rPr>
        <w:t>en fonctionnement permanent</w:t>
      </w:r>
      <w:r w:rsidR="00324D6A" w:rsidRPr="004562E9">
        <w:rPr>
          <w:sz w:val="22"/>
          <w:szCs w:val="22"/>
        </w:rPr>
        <w:t xml:space="preserve"> et assurera la totalité de la production ECS.</w:t>
      </w:r>
    </w:p>
    <w:p w14:paraId="2EAD7EE6" w14:textId="77777777" w:rsidR="00D411D8" w:rsidRPr="004562E9" w:rsidRDefault="00D411D8" w:rsidP="0008429F">
      <w:pPr>
        <w:pStyle w:val="Body2"/>
      </w:pPr>
    </w:p>
    <w:p w14:paraId="04C8E00E" w14:textId="3B5FC150" w:rsidR="006600CD" w:rsidRPr="004562E9" w:rsidRDefault="00B37CA4" w:rsidP="006600CD">
      <w:pPr>
        <w:pStyle w:val="Level2"/>
        <w:rPr>
          <w:sz w:val="22"/>
          <w:szCs w:val="22"/>
          <w:u w:val="single"/>
        </w:rPr>
      </w:pPr>
      <w:r w:rsidRPr="004562E9">
        <w:rPr>
          <w:sz w:val="22"/>
          <w:szCs w:val="22"/>
          <w:u w:val="single"/>
        </w:rPr>
        <w:t>Réseau de chaleur</w:t>
      </w:r>
      <w:r w:rsidR="006600CD" w:rsidRPr="004562E9">
        <w:rPr>
          <w:sz w:val="22"/>
          <w:szCs w:val="22"/>
          <w:u w:val="single"/>
        </w:rPr>
        <w:t xml:space="preserve"> : </w:t>
      </w:r>
    </w:p>
    <w:p w14:paraId="6C699CC2" w14:textId="3F4B5278" w:rsidR="00C6517B" w:rsidRPr="004562E9" w:rsidRDefault="00954206" w:rsidP="00B37CA4">
      <w:pPr>
        <w:pStyle w:val="Body2"/>
        <w:rPr>
          <w:sz w:val="22"/>
          <w:szCs w:val="22"/>
        </w:rPr>
      </w:pPr>
      <w:r w:rsidRPr="004562E9">
        <w:rPr>
          <w:sz w:val="22"/>
          <w:szCs w:val="22"/>
        </w:rPr>
        <w:t xml:space="preserve">Le TITULAIRE </w:t>
      </w:r>
      <w:r w:rsidR="00B37CA4" w:rsidRPr="004562E9">
        <w:rPr>
          <w:sz w:val="22"/>
          <w:szCs w:val="22"/>
        </w:rPr>
        <w:t xml:space="preserve">utilisera des tubes aciers pré-isolés de diamètre 15 mm à 250 mm conditionnés en barres de 12 ou 16 m. Ils seront isolés par de la mousse polyuréthane d’épaisseur nécessaire pour limiter les déperditions thermiques, le tout recouvert d’une gaine protectrice en PEHD. </w:t>
      </w:r>
      <w:r w:rsidR="00C6517B" w:rsidRPr="004562E9">
        <w:rPr>
          <w:sz w:val="22"/>
          <w:szCs w:val="22"/>
        </w:rPr>
        <w:t xml:space="preserve"> </w:t>
      </w:r>
      <w:r w:rsidR="00A91347" w:rsidRPr="004562E9">
        <w:rPr>
          <w:sz w:val="22"/>
          <w:szCs w:val="22"/>
        </w:rPr>
        <w:t>La perte du réseau de chaleur exprimée en kWh/an, ne pourra pas excéder 1</w:t>
      </w:r>
      <w:r w:rsidR="00D411D8">
        <w:rPr>
          <w:sz w:val="22"/>
          <w:szCs w:val="22"/>
        </w:rPr>
        <w:t>0</w:t>
      </w:r>
      <w:r w:rsidR="00A91347" w:rsidRPr="004562E9">
        <w:rPr>
          <w:sz w:val="22"/>
          <w:szCs w:val="22"/>
        </w:rPr>
        <w:t>% de la consommation globale à la sortie de la chaufferie principale. Les compteurs d’énergie seront prévus de manière à quantifier cette énergie perdue.</w:t>
      </w:r>
    </w:p>
    <w:p w14:paraId="3AAA62A7" w14:textId="510FE817" w:rsidR="00B37CA4" w:rsidRPr="004562E9" w:rsidRDefault="00B37CA4" w:rsidP="00B37CA4">
      <w:pPr>
        <w:pStyle w:val="Body2"/>
        <w:rPr>
          <w:sz w:val="22"/>
          <w:szCs w:val="22"/>
        </w:rPr>
      </w:pPr>
      <w:r w:rsidRPr="004562E9">
        <w:rPr>
          <w:sz w:val="22"/>
          <w:szCs w:val="22"/>
        </w:rPr>
        <w:t>Les tubes seront assemblés par soudures. Les tubes seront mis en place à une profondeur en hors gel, soit supérieure à 80 cm d’enfouissement. Ils seront déposés sur un lit de sable et seront repérables à l’aide d’un repérage GPS de classe A et mécaniquement par un grillage avertisseur généralement de couleur violet. Un test de pression permettra de déceler les fuites avant de reboucher les tranchées. Si les tests sont concluants, les joints seront réalisés à chaque soudure pour assurer l’imperméabilité et la continuité de l’isolant.</w:t>
      </w:r>
    </w:p>
    <w:p w14:paraId="6A47A979" w14:textId="1FEEC696" w:rsidR="007115DC" w:rsidRPr="004562E9" w:rsidRDefault="007115DC" w:rsidP="00B37CA4">
      <w:pPr>
        <w:pStyle w:val="Body2"/>
        <w:rPr>
          <w:sz w:val="22"/>
          <w:szCs w:val="22"/>
        </w:rPr>
      </w:pPr>
      <w:r w:rsidRPr="004562E9">
        <w:rPr>
          <w:sz w:val="22"/>
          <w:szCs w:val="22"/>
        </w:rPr>
        <w:t>Des fourreaux électriques seront prévus en complément avec chambres de tirage.</w:t>
      </w:r>
    </w:p>
    <w:p w14:paraId="264528A2" w14:textId="0229CE59" w:rsidR="007115DC" w:rsidRPr="004562E9" w:rsidRDefault="007115DC" w:rsidP="00B37CA4">
      <w:pPr>
        <w:pStyle w:val="Body2"/>
        <w:rPr>
          <w:sz w:val="22"/>
          <w:szCs w:val="22"/>
        </w:rPr>
      </w:pPr>
      <w:r w:rsidRPr="004562E9">
        <w:rPr>
          <w:sz w:val="22"/>
          <w:szCs w:val="22"/>
        </w:rPr>
        <w:t>Un système de détection de fuite sera intégré aux réseaux et une centralisation des paramètres sera accessible localement sur un afficheur</w:t>
      </w:r>
      <w:r w:rsidR="00FB57AF">
        <w:rPr>
          <w:sz w:val="22"/>
          <w:szCs w:val="22"/>
        </w:rPr>
        <w:t>.</w:t>
      </w:r>
    </w:p>
    <w:p w14:paraId="7FC325DA" w14:textId="0F104ED6" w:rsidR="00407E67" w:rsidRPr="00602BEB" w:rsidRDefault="00407E67" w:rsidP="00B37CA4">
      <w:pPr>
        <w:pStyle w:val="Body2"/>
        <w:rPr>
          <w:sz w:val="22"/>
          <w:szCs w:val="22"/>
        </w:rPr>
      </w:pPr>
      <w:r w:rsidRPr="004562E9">
        <w:rPr>
          <w:sz w:val="22"/>
          <w:szCs w:val="22"/>
        </w:rPr>
        <w:t xml:space="preserve">Les prestations de percements dans les voiles, les fondations ou les dalles existantes sont à la charge du TITULAIRE. Le TITULAIRE devra s’assurer de la stabilité de la structure existante grâce à un bureau d’étude spécialisé pour tous percements de </w:t>
      </w:r>
      <w:r w:rsidRPr="00602BEB">
        <w:rPr>
          <w:sz w:val="22"/>
          <w:szCs w:val="22"/>
        </w:rPr>
        <w:t>section supérieure ou égale au Ø400mm.</w:t>
      </w:r>
    </w:p>
    <w:p w14:paraId="10CEF1AC" w14:textId="58480C61" w:rsidR="00FB57AF" w:rsidRDefault="00602BEB" w:rsidP="00B37CA4">
      <w:pPr>
        <w:pStyle w:val="Body2"/>
        <w:rPr>
          <w:b/>
          <w:bCs/>
          <w:sz w:val="22"/>
          <w:szCs w:val="22"/>
        </w:rPr>
      </w:pPr>
      <w:r w:rsidRPr="00602BEB">
        <w:rPr>
          <w:b/>
          <w:bCs/>
          <w:sz w:val="22"/>
          <w:szCs w:val="22"/>
        </w:rPr>
        <w:lastRenderedPageBreak/>
        <w:t xml:space="preserve">Le réseau alimentant le nouvel hôpital de </w:t>
      </w:r>
      <w:r w:rsidR="00FB57AF" w:rsidRPr="00602BEB">
        <w:rPr>
          <w:b/>
          <w:bCs/>
          <w:sz w:val="22"/>
          <w:szCs w:val="22"/>
        </w:rPr>
        <w:t>168 lits</w:t>
      </w:r>
      <w:r w:rsidRPr="00602BEB">
        <w:rPr>
          <w:b/>
          <w:bCs/>
          <w:sz w:val="22"/>
          <w:szCs w:val="22"/>
        </w:rPr>
        <w:t xml:space="preserve"> sera sécurisé par un troisième tube entre la chaufferie et la sous-station. Le schéma hydraulique permettra une permutation période entre tube. </w:t>
      </w:r>
    </w:p>
    <w:p w14:paraId="0C19B9AA" w14:textId="3B191FB9" w:rsidR="00EA26F7" w:rsidRDefault="00EA26F7" w:rsidP="00B37CA4">
      <w:pPr>
        <w:pStyle w:val="Body2"/>
        <w:rPr>
          <w:b/>
          <w:bCs/>
          <w:sz w:val="22"/>
          <w:szCs w:val="22"/>
        </w:rPr>
      </w:pPr>
      <w:r>
        <w:rPr>
          <w:b/>
          <w:bCs/>
          <w:sz w:val="22"/>
          <w:szCs w:val="22"/>
        </w:rPr>
        <w:t>Pour les bâtiments du secteur D et de l’Administration, de nouveaux réseaux alimentant chaque bâtiment seront mis en place, avec un raccordement sur les secondaires et une régulations par bâtiment et par circuit.</w:t>
      </w:r>
    </w:p>
    <w:p w14:paraId="799225A1" w14:textId="77777777" w:rsidR="00FB57AF" w:rsidRPr="004562E9" w:rsidRDefault="00FB57AF" w:rsidP="00B37CA4">
      <w:pPr>
        <w:pStyle w:val="Body2"/>
        <w:rPr>
          <w:sz w:val="22"/>
          <w:szCs w:val="22"/>
        </w:rPr>
      </w:pPr>
    </w:p>
    <w:p w14:paraId="1C41D59C" w14:textId="77777777" w:rsidR="00954206" w:rsidRPr="004562E9" w:rsidRDefault="00954206" w:rsidP="00954206">
      <w:pPr>
        <w:pStyle w:val="Body2"/>
      </w:pPr>
    </w:p>
    <w:p w14:paraId="24AC857C" w14:textId="3ED01B5D" w:rsidR="00954206" w:rsidRPr="004562E9" w:rsidRDefault="00B37CA4" w:rsidP="00954206">
      <w:pPr>
        <w:pStyle w:val="Level2"/>
        <w:rPr>
          <w:sz w:val="22"/>
          <w:szCs w:val="22"/>
          <w:u w:val="single"/>
        </w:rPr>
      </w:pPr>
      <w:r w:rsidRPr="004562E9">
        <w:rPr>
          <w:sz w:val="22"/>
          <w:szCs w:val="22"/>
          <w:u w:val="single"/>
        </w:rPr>
        <w:t>Création des sous-stations</w:t>
      </w:r>
      <w:r w:rsidR="00954206" w:rsidRPr="004562E9">
        <w:rPr>
          <w:sz w:val="22"/>
          <w:szCs w:val="22"/>
          <w:u w:val="single"/>
        </w:rPr>
        <w:t xml:space="preserve"> : </w:t>
      </w:r>
    </w:p>
    <w:p w14:paraId="0B491A1B" w14:textId="0D075743" w:rsidR="001371C5" w:rsidRPr="004562E9" w:rsidRDefault="00BD4833" w:rsidP="00954206">
      <w:pPr>
        <w:pStyle w:val="Body2"/>
        <w:rPr>
          <w:sz w:val="22"/>
          <w:szCs w:val="22"/>
        </w:rPr>
      </w:pPr>
      <w:bookmarkStart w:id="62" w:name="_Hlk24313486"/>
      <w:r w:rsidRPr="004562E9">
        <w:rPr>
          <w:sz w:val="22"/>
          <w:szCs w:val="22"/>
        </w:rPr>
        <w:t>L’ACHETEUR</w:t>
      </w:r>
      <w:r w:rsidR="00AC27EB" w:rsidRPr="004562E9">
        <w:rPr>
          <w:sz w:val="22"/>
          <w:szCs w:val="22"/>
        </w:rPr>
        <w:t xml:space="preserve"> fourni au TITULAIRE les DAAT afin que soit </w:t>
      </w:r>
      <w:r w:rsidR="001371C5" w:rsidRPr="004562E9">
        <w:rPr>
          <w:sz w:val="22"/>
          <w:szCs w:val="22"/>
        </w:rPr>
        <w:t xml:space="preserve">prévu au marché les travaux inerrants à la présence d’amiante sur les sites existants. En ce qui concerne les générateurs, les références et l’année de fabrication de ceux-ci permettront au titulaire d’anticiper d’éventuels travaux de désamiantage. En l’absence de référence suffisamment précise, le TITULAIRE peut demander celles-ci à </w:t>
      </w:r>
      <w:r w:rsidRPr="004562E9">
        <w:rPr>
          <w:sz w:val="22"/>
          <w:szCs w:val="22"/>
        </w:rPr>
        <w:t>l’ACHETEUR</w:t>
      </w:r>
      <w:r w:rsidR="001371C5" w:rsidRPr="004562E9">
        <w:rPr>
          <w:sz w:val="22"/>
          <w:szCs w:val="22"/>
        </w:rPr>
        <w:t>.</w:t>
      </w:r>
    </w:p>
    <w:p w14:paraId="6C6E5ECD" w14:textId="76A04A86" w:rsidR="00595211" w:rsidRPr="004562E9" w:rsidRDefault="00AC27EB" w:rsidP="00954206">
      <w:pPr>
        <w:pStyle w:val="Body2"/>
        <w:rPr>
          <w:sz w:val="22"/>
          <w:szCs w:val="22"/>
        </w:rPr>
      </w:pPr>
      <w:r w:rsidRPr="004562E9">
        <w:rPr>
          <w:sz w:val="22"/>
          <w:szCs w:val="22"/>
        </w:rPr>
        <w:t xml:space="preserve">Les travaux de manutention </w:t>
      </w:r>
      <w:r w:rsidR="001371C5" w:rsidRPr="004562E9">
        <w:rPr>
          <w:sz w:val="22"/>
          <w:szCs w:val="22"/>
        </w:rPr>
        <w:t xml:space="preserve">pour l’évacuation du matériel non récupéré sera prévu au TITULAIRE. </w:t>
      </w:r>
      <w:r w:rsidR="00595211" w:rsidRPr="004562E9">
        <w:rPr>
          <w:sz w:val="22"/>
          <w:szCs w:val="22"/>
        </w:rPr>
        <w:t>La dépose comprendra à minima :</w:t>
      </w:r>
    </w:p>
    <w:p w14:paraId="07197633" w14:textId="355477AF" w:rsidR="008E7C55" w:rsidRPr="004562E9" w:rsidRDefault="008E7C5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L’évacuation des générateurs de chaleur</w:t>
      </w:r>
    </w:p>
    <w:p w14:paraId="76D8468F" w14:textId="2E2DF2CF" w:rsidR="008E7C55" w:rsidRPr="004562E9" w:rsidRDefault="008E7C5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L’évacuation des productions ECS si elles ne sont pas électriques</w:t>
      </w:r>
    </w:p>
    <w:p w14:paraId="47FE1A92" w14:textId="3477289D" w:rsidR="008E7C55" w:rsidRPr="004562E9" w:rsidRDefault="008E7C5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L’évacuation des divers branchements : électriques, eau, eaux usées, combustibles ; si ceux-ci ne sont pas conformes ou ne peuvent pas être réutilisés</w:t>
      </w:r>
    </w:p>
    <w:p w14:paraId="7A4E2E4C" w14:textId="5E7119EB" w:rsidR="008E7C55" w:rsidRPr="004562E9" w:rsidRDefault="008E7C5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L’évacuation des circuits hydrauliques secondaires si ceux-ci sont gênants pour la mise en œuvre des nouvelles sous-stations,</w:t>
      </w:r>
    </w:p>
    <w:p w14:paraId="245322F4" w14:textId="6D49C0A8" w:rsidR="008E7C55" w:rsidRPr="004562E9" w:rsidRDefault="008E7C5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L’évacuation des régulations secondaires comprenant les sondes, servomoteurs, câblages, …</w:t>
      </w:r>
    </w:p>
    <w:p w14:paraId="0238F6C5" w14:textId="17724699" w:rsidR="008E7C55" w:rsidRPr="004562E9" w:rsidRDefault="008E7C5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L’évacuation de tout élément de construction pour permettre la mise en conformité des locaux (portes et menuiseries, éclairage, tableau électrique, parois, socles, …)</w:t>
      </w:r>
    </w:p>
    <w:p w14:paraId="160B2B15" w14:textId="42CC3E42" w:rsidR="008E7C55" w:rsidRPr="004562E9" w:rsidRDefault="008E7C55" w:rsidP="008E7C55">
      <w:pPr>
        <w:spacing w:line="240" w:lineRule="auto"/>
      </w:pPr>
    </w:p>
    <w:p w14:paraId="51E44BFC" w14:textId="6718D882" w:rsidR="008E7C55" w:rsidRPr="004562E9" w:rsidRDefault="008E7C55" w:rsidP="008E7C55">
      <w:pPr>
        <w:pStyle w:val="Body2"/>
        <w:spacing w:after="0" w:line="240" w:lineRule="auto"/>
        <w:rPr>
          <w:sz w:val="22"/>
          <w:szCs w:val="22"/>
        </w:rPr>
      </w:pPr>
      <w:r w:rsidRPr="004562E9">
        <w:rPr>
          <w:sz w:val="22"/>
          <w:szCs w:val="22"/>
        </w:rPr>
        <w:t>Les sous-stations seront mises en conformité à la réglementation :</w:t>
      </w:r>
    </w:p>
    <w:p w14:paraId="3E43D69E" w14:textId="77777777" w:rsidR="008E7C55" w:rsidRPr="004562E9" w:rsidRDefault="008E7C5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Arrêté du 23 juin 1978 modifié relatif aux installations fixes destinées au chauffage et à l'alimentation en eau chaude sanitaire des bâtiments d'habitation, de bureaux ou recevant du public</w:t>
      </w:r>
    </w:p>
    <w:p w14:paraId="4B8D3D98" w14:textId="77777777" w:rsidR="008E7C55" w:rsidRPr="004562E9" w:rsidRDefault="008E7C5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Règlement de sécurité incendie dans les ERP (approuvé par arrêté du 25 juin 1980 et modifié)</w:t>
      </w:r>
    </w:p>
    <w:p w14:paraId="0480D407" w14:textId="2700F3C0" w:rsidR="008E7C55" w:rsidRPr="004562E9" w:rsidRDefault="008E7C5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Documents techniques unifiés et tout autre réglementation en vigueur</w:t>
      </w:r>
    </w:p>
    <w:p w14:paraId="6A93CE9C" w14:textId="52D4399A" w:rsidR="00632768" w:rsidRPr="004562E9" w:rsidRDefault="00632768" w:rsidP="00632768">
      <w:pPr>
        <w:spacing w:line="240" w:lineRule="auto"/>
      </w:pPr>
    </w:p>
    <w:p w14:paraId="32B2A70E" w14:textId="1BE2BBBD" w:rsidR="00632768" w:rsidRPr="004562E9" w:rsidRDefault="00632768" w:rsidP="00632768">
      <w:pPr>
        <w:pStyle w:val="Body2"/>
        <w:spacing w:after="0" w:line="240" w:lineRule="auto"/>
        <w:rPr>
          <w:sz w:val="22"/>
          <w:szCs w:val="22"/>
        </w:rPr>
      </w:pPr>
      <w:r w:rsidRPr="004562E9">
        <w:rPr>
          <w:sz w:val="22"/>
          <w:szCs w:val="22"/>
        </w:rPr>
        <w:t>Chaque sous-station sera équipée au minimum du matériel suivant :</w:t>
      </w:r>
    </w:p>
    <w:p w14:paraId="6449022C" w14:textId="57A8F893" w:rsidR="00632768" w:rsidRPr="004562E9" w:rsidRDefault="00632768">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Echangeur à plaque brasé avec coquille isolante</w:t>
      </w:r>
    </w:p>
    <w:p w14:paraId="08550310" w14:textId="2CF6F1F8" w:rsidR="00632768" w:rsidRPr="004562E9" w:rsidRDefault="00632768">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Compteur d’énergie pour revente de chaleur avec VCI</w:t>
      </w:r>
    </w:p>
    <w:p w14:paraId="18AD8C5D" w14:textId="75A76151" w:rsidR="00632768" w:rsidRPr="004562E9" w:rsidRDefault="00632768">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Régulation de la température distribuée au secondaire</w:t>
      </w:r>
    </w:p>
    <w:p w14:paraId="314D6892" w14:textId="19605848" w:rsidR="00632768" w:rsidRPr="004562E9" w:rsidRDefault="00632768">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Armoire électrique de protection neuve</w:t>
      </w:r>
    </w:p>
    <w:p w14:paraId="202784FF" w14:textId="4D01DAFD" w:rsidR="00632768" w:rsidRPr="004562E9" w:rsidRDefault="00632768">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Régulation des circuits secondaires refaite à neuf, comprend servomoteurs, sondes, câblage,…</w:t>
      </w:r>
    </w:p>
    <w:p w14:paraId="5B3AF9DE" w14:textId="52ED3BAE" w:rsidR="00632768" w:rsidRPr="004562E9" w:rsidRDefault="00632768">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Mise en place de préparateur ECS mixte (voir paragraphe spécifique)</w:t>
      </w:r>
    </w:p>
    <w:p w14:paraId="72175A19" w14:textId="02224A41" w:rsidR="00632768" w:rsidRPr="004562E9" w:rsidRDefault="00632768">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Travaux hydrauliques divers</w:t>
      </w:r>
    </w:p>
    <w:p w14:paraId="78874021" w14:textId="112F66A0" w:rsidR="00632768" w:rsidRPr="004562E9" w:rsidRDefault="00632768">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Travaux de raccordement électrique et eau selon réglementation et besoins</w:t>
      </w:r>
    </w:p>
    <w:p w14:paraId="307D4C49" w14:textId="77777777" w:rsidR="008E7C55" w:rsidRPr="004562E9" w:rsidRDefault="008E7C55" w:rsidP="008E7C55">
      <w:pPr>
        <w:spacing w:line="240" w:lineRule="auto"/>
      </w:pPr>
    </w:p>
    <w:p w14:paraId="7884E88A" w14:textId="3222B979" w:rsidR="008E7C55" w:rsidRPr="004562E9" w:rsidRDefault="008E7C55" w:rsidP="008E7C55">
      <w:pPr>
        <w:pStyle w:val="Body2"/>
        <w:rPr>
          <w:sz w:val="22"/>
          <w:szCs w:val="22"/>
        </w:rPr>
      </w:pPr>
      <w:r w:rsidRPr="004562E9">
        <w:rPr>
          <w:sz w:val="22"/>
          <w:szCs w:val="22"/>
        </w:rPr>
        <w:lastRenderedPageBreak/>
        <w:t>Pour chaque secondaire il sera prévu la mise en place de piquages avec vannes d’isolement permettant la mise en place ultérieure d’une station de désembouage.</w:t>
      </w:r>
    </w:p>
    <w:p w14:paraId="481B367D" w14:textId="53376A1E" w:rsidR="00B37CA4" w:rsidRPr="004562E9" w:rsidRDefault="00B37CA4" w:rsidP="008E7C55">
      <w:pPr>
        <w:pStyle w:val="Body2"/>
        <w:rPr>
          <w:sz w:val="22"/>
          <w:szCs w:val="22"/>
        </w:rPr>
      </w:pPr>
      <w:r w:rsidRPr="004562E9">
        <w:rPr>
          <w:sz w:val="22"/>
          <w:szCs w:val="22"/>
        </w:rPr>
        <w:t>Un désembouage complet d</w:t>
      </w:r>
      <w:r w:rsidR="008E7C55" w:rsidRPr="004562E9">
        <w:rPr>
          <w:sz w:val="22"/>
          <w:szCs w:val="22"/>
        </w:rPr>
        <w:t>es</w:t>
      </w:r>
      <w:r w:rsidRPr="004562E9">
        <w:rPr>
          <w:sz w:val="22"/>
          <w:szCs w:val="22"/>
        </w:rPr>
        <w:t xml:space="preserve"> réseau</w:t>
      </w:r>
      <w:r w:rsidR="008E7C55" w:rsidRPr="004562E9">
        <w:rPr>
          <w:sz w:val="22"/>
          <w:szCs w:val="22"/>
        </w:rPr>
        <w:t>x</w:t>
      </w:r>
      <w:r w:rsidRPr="004562E9">
        <w:rPr>
          <w:sz w:val="22"/>
          <w:szCs w:val="22"/>
        </w:rPr>
        <w:t xml:space="preserve"> se</w:t>
      </w:r>
      <w:r w:rsidR="008E7C55" w:rsidRPr="004562E9">
        <w:rPr>
          <w:sz w:val="22"/>
          <w:szCs w:val="22"/>
        </w:rPr>
        <w:t>condaires sera</w:t>
      </w:r>
      <w:r w:rsidRPr="004562E9">
        <w:rPr>
          <w:sz w:val="22"/>
          <w:szCs w:val="22"/>
        </w:rPr>
        <w:t xml:space="preserve"> réalisé</w:t>
      </w:r>
      <w:r w:rsidR="0036756A" w:rsidRPr="004562E9">
        <w:rPr>
          <w:sz w:val="22"/>
          <w:szCs w:val="22"/>
        </w:rPr>
        <w:t xml:space="preserve"> en début de période de prise en charge (à tour de rôle)</w:t>
      </w:r>
      <w:r w:rsidRPr="004562E9">
        <w:rPr>
          <w:sz w:val="22"/>
          <w:szCs w:val="22"/>
        </w:rPr>
        <w:t>.</w:t>
      </w:r>
    </w:p>
    <w:p w14:paraId="0989A84A" w14:textId="00325C06" w:rsidR="00954206" w:rsidRDefault="00B37CA4" w:rsidP="00954206">
      <w:pPr>
        <w:pStyle w:val="Body2"/>
        <w:rPr>
          <w:sz w:val="22"/>
          <w:szCs w:val="22"/>
        </w:rPr>
      </w:pPr>
      <w:r w:rsidRPr="004562E9">
        <w:rPr>
          <w:sz w:val="22"/>
          <w:szCs w:val="22"/>
        </w:rPr>
        <w:t>Les éclairages d</w:t>
      </w:r>
      <w:r w:rsidR="008E7C55" w:rsidRPr="004562E9">
        <w:rPr>
          <w:sz w:val="22"/>
          <w:szCs w:val="22"/>
        </w:rPr>
        <w:t>es</w:t>
      </w:r>
      <w:r w:rsidRPr="004562E9">
        <w:rPr>
          <w:sz w:val="22"/>
          <w:szCs w:val="22"/>
        </w:rPr>
        <w:t xml:space="preserve"> loca</w:t>
      </w:r>
      <w:r w:rsidR="008E7C55" w:rsidRPr="004562E9">
        <w:rPr>
          <w:sz w:val="22"/>
          <w:szCs w:val="22"/>
        </w:rPr>
        <w:t>ux</w:t>
      </w:r>
      <w:r w:rsidRPr="004562E9">
        <w:rPr>
          <w:sz w:val="22"/>
          <w:szCs w:val="22"/>
        </w:rPr>
        <w:t xml:space="preserve"> </w:t>
      </w:r>
      <w:r w:rsidR="008E7C55" w:rsidRPr="004562E9">
        <w:rPr>
          <w:sz w:val="22"/>
          <w:szCs w:val="22"/>
        </w:rPr>
        <w:t>sous-station</w:t>
      </w:r>
      <w:r w:rsidRPr="004562E9">
        <w:rPr>
          <w:sz w:val="22"/>
          <w:szCs w:val="22"/>
        </w:rPr>
        <w:t xml:space="preserve"> seront renforcés pour permettre un niveau d’éclairement conforme à la réglementation en vigueur.</w:t>
      </w:r>
    </w:p>
    <w:p w14:paraId="41EDD11C" w14:textId="34BEE6CB" w:rsidR="005E46A7" w:rsidRPr="005E46A7" w:rsidRDefault="005E46A7" w:rsidP="00954206">
      <w:pPr>
        <w:pStyle w:val="Body2"/>
        <w:rPr>
          <w:b/>
          <w:bCs/>
          <w:sz w:val="22"/>
          <w:szCs w:val="22"/>
        </w:rPr>
      </w:pPr>
      <w:r w:rsidRPr="005E46A7">
        <w:rPr>
          <w:b/>
          <w:bCs/>
          <w:sz w:val="22"/>
          <w:szCs w:val="22"/>
        </w:rPr>
        <w:t>Les échangeurs seront surdimensionnés pour optimiser le fonctionnement du réseau.</w:t>
      </w:r>
    </w:p>
    <w:bookmarkEnd w:id="62"/>
    <w:p w14:paraId="38520C19" w14:textId="77777777" w:rsidR="00E47E94" w:rsidRPr="004562E9" w:rsidRDefault="00E47E94" w:rsidP="00E47E94">
      <w:pPr>
        <w:pStyle w:val="Body2"/>
      </w:pPr>
    </w:p>
    <w:p w14:paraId="3EA6FE10" w14:textId="6985C808" w:rsidR="00E47E94" w:rsidRPr="004562E9" w:rsidRDefault="00B37CA4" w:rsidP="00E47E94">
      <w:pPr>
        <w:pStyle w:val="Level2"/>
        <w:rPr>
          <w:sz w:val="22"/>
          <w:szCs w:val="22"/>
          <w:u w:val="single"/>
        </w:rPr>
      </w:pPr>
      <w:r w:rsidRPr="004562E9">
        <w:rPr>
          <w:sz w:val="22"/>
          <w:szCs w:val="22"/>
          <w:u w:val="single"/>
        </w:rPr>
        <w:t>GTC</w:t>
      </w:r>
      <w:r w:rsidR="00E47E94" w:rsidRPr="004562E9">
        <w:rPr>
          <w:sz w:val="22"/>
          <w:szCs w:val="22"/>
          <w:u w:val="single"/>
        </w:rPr>
        <w:t xml:space="preserve"> : </w:t>
      </w:r>
    </w:p>
    <w:p w14:paraId="0D90F551" w14:textId="77777777" w:rsidR="001C0161" w:rsidRPr="004562E9" w:rsidRDefault="00E47E94" w:rsidP="00E47E94">
      <w:pPr>
        <w:pStyle w:val="Body2"/>
        <w:rPr>
          <w:sz w:val="22"/>
          <w:szCs w:val="22"/>
        </w:rPr>
      </w:pPr>
      <w:r w:rsidRPr="004562E9">
        <w:rPr>
          <w:sz w:val="22"/>
          <w:szCs w:val="22"/>
        </w:rPr>
        <w:t xml:space="preserve">Le TITULAIRE </w:t>
      </w:r>
      <w:r w:rsidR="001C0161" w:rsidRPr="004562E9">
        <w:rPr>
          <w:sz w:val="22"/>
          <w:szCs w:val="22"/>
        </w:rPr>
        <w:t>devra mettre en place une GTC pour l’ensemble du site afin de pouvoir respecter les prescriptions suivantes :</w:t>
      </w:r>
    </w:p>
    <w:p w14:paraId="2F287BF2" w14:textId="77777777" w:rsidR="001C0161" w:rsidRPr="004562E9" w:rsidRDefault="001C0161">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La GTC permettra la remontée d’informations de défauts au TITULAIRE pour permettre à celui-ci une action rapide dans le cadre de son marché d’exploitation</w:t>
      </w:r>
    </w:p>
    <w:p w14:paraId="276D83A1" w14:textId="0CABC602" w:rsidR="00E47E94" w:rsidRPr="004562E9" w:rsidRDefault="0025738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 relevé des compteurs (Consommations, puissance, température) se fera à distance</w:t>
      </w:r>
    </w:p>
    <w:p w14:paraId="34D7F386" w14:textId="3C0E7B39" w:rsidR="00257385" w:rsidRPr="004562E9" w:rsidRDefault="0025738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La gestion des régulations de cascade chaudière et des primaires de chaque sous-station se fera à distance</w:t>
      </w:r>
    </w:p>
    <w:p w14:paraId="129A11AD" w14:textId="36C23001" w:rsidR="00257385" w:rsidRPr="004562E9" w:rsidRDefault="00BD4833">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L’ACHETEUR</w:t>
      </w:r>
      <w:r w:rsidR="00257385" w:rsidRPr="004562E9">
        <w:rPr>
          <w:rFonts w:ascii="Arial" w:eastAsia="Arial Unicode MS" w:hAnsi="Arial" w:cs="Arial"/>
          <w:lang w:eastAsia="zh-CN"/>
        </w:rPr>
        <w:t xml:space="preserve"> aura un accès WEB avec la possibilité de suivre les principaux paramètres de confort et de télérelève de compteurs sans toutefois pouvoir les modifier</w:t>
      </w:r>
    </w:p>
    <w:p w14:paraId="6459F59E" w14:textId="464ACF6E" w:rsidR="00257385" w:rsidRPr="004562E9" w:rsidRDefault="00257385">
      <w:pPr>
        <w:pStyle w:val="Paragraphedeliste"/>
        <w:numPr>
          <w:ilvl w:val="0"/>
          <w:numId w:val="22"/>
        </w:numPr>
        <w:spacing w:after="0" w:line="240" w:lineRule="auto"/>
        <w:ind w:hanging="357"/>
        <w:rPr>
          <w:rFonts w:ascii="Arial" w:eastAsia="Arial Unicode MS" w:hAnsi="Arial" w:cs="Arial"/>
          <w:lang w:eastAsia="zh-CN"/>
        </w:rPr>
      </w:pPr>
      <w:r w:rsidRPr="004562E9">
        <w:rPr>
          <w:rFonts w:ascii="Arial" w:eastAsia="Arial Unicode MS" w:hAnsi="Arial" w:cs="Arial"/>
          <w:lang w:eastAsia="zh-CN"/>
        </w:rPr>
        <w:t>Les informations relevées à distance seront enregistrées et seront utilisées en vue de la rédaction des rapports réguliers réalisés par le TITULAIRE</w:t>
      </w:r>
    </w:p>
    <w:p w14:paraId="3F047D69" w14:textId="77777777" w:rsidR="00257385" w:rsidRPr="004562E9" w:rsidRDefault="00257385" w:rsidP="00257385">
      <w:pPr>
        <w:spacing w:line="240" w:lineRule="auto"/>
      </w:pPr>
    </w:p>
    <w:p w14:paraId="39B3013A" w14:textId="66955D88" w:rsidR="00FD2662" w:rsidRPr="002B3E33" w:rsidRDefault="00257385" w:rsidP="00E47E94">
      <w:pPr>
        <w:pStyle w:val="Body2"/>
        <w:rPr>
          <w:b/>
          <w:bCs/>
          <w:sz w:val="22"/>
          <w:szCs w:val="22"/>
        </w:rPr>
      </w:pPr>
      <w:r w:rsidRPr="002B3E33">
        <w:rPr>
          <w:b/>
          <w:bCs/>
          <w:sz w:val="22"/>
          <w:szCs w:val="22"/>
        </w:rPr>
        <w:t xml:space="preserve">Le mode de communication </w:t>
      </w:r>
      <w:r w:rsidR="002B3E33" w:rsidRPr="002B3E33">
        <w:rPr>
          <w:b/>
          <w:bCs/>
          <w:sz w:val="22"/>
          <w:szCs w:val="22"/>
        </w:rPr>
        <w:t>est obligatoirement filaire.</w:t>
      </w:r>
    </w:p>
    <w:p w14:paraId="406CDCEF" w14:textId="6FB225A8" w:rsidR="00257385" w:rsidRPr="004562E9" w:rsidRDefault="00257385" w:rsidP="00E47E94">
      <w:pPr>
        <w:pStyle w:val="Body2"/>
        <w:rPr>
          <w:b/>
          <w:bCs/>
          <w:sz w:val="22"/>
          <w:szCs w:val="22"/>
        </w:rPr>
      </w:pPr>
      <w:r w:rsidRPr="004562E9">
        <w:rPr>
          <w:b/>
          <w:bCs/>
          <w:sz w:val="22"/>
          <w:szCs w:val="22"/>
        </w:rPr>
        <w:t>Le matériel de télégestion devra être à protocole ouvert</w:t>
      </w:r>
      <w:r w:rsidR="00950E0D" w:rsidRPr="004562E9">
        <w:rPr>
          <w:b/>
          <w:bCs/>
          <w:sz w:val="22"/>
          <w:szCs w:val="22"/>
        </w:rPr>
        <w:t xml:space="preserve"> et compatible avec la future supervision qui sera mise en place par l’ACHETEUR</w:t>
      </w:r>
    </w:p>
    <w:p w14:paraId="45BF1134" w14:textId="76DFBB4C" w:rsidR="00257385" w:rsidRPr="004562E9" w:rsidRDefault="00257385" w:rsidP="00257385">
      <w:pPr>
        <w:pStyle w:val="Body2"/>
        <w:rPr>
          <w:sz w:val="22"/>
          <w:szCs w:val="22"/>
        </w:rPr>
      </w:pPr>
      <w:r w:rsidRPr="004562E9">
        <w:rPr>
          <w:sz w:val="22"/>
          <w:szCs w:val="22"/>
        </w:rPr>
        <w:t>Le TITULAIRE prend à sa charge, le coût de raccordement, d’exploitation (y compris les frais de raccordement et de fonctionnement).</w:t>
      </w:r>
    </w:p>
    <w:p w14:paraId="4E03CB83" w14:textId="07A158FB" w:rsidR="00257385" w:rsidRPr="004562E9" w:rsidRDefault="00257385" w:rsidP="00257385">
      <w:pPr>
        <w:pStyle w:val="Body2"/>
        <w:rPr>
          <w:sz w:val="22"/>
          <w:szCs w:val="22"/>
        </w:rPr>
      </w:pPr>
      <w:r w:rsidRPr="004562E9">
        <w:rPr>
          <w:sz w:val="22"/>
          <w:szCs w:val="22"/>
        </w:rPr>
        <w:t xml:space="preserve">En fin de contrat, l’ensemble des fonctionnalités devront être maintenues et les installations resteront la propriété de </w:t>
      </w:r>
      <w:r w:rsidR="00BD4833" w:rsidRPr="004562E9">
        <w:rPr>
          <w:sz w:val="22"/>
          <w:szCs w:val="22"/>
        </w:rPr>
        <w:t>l’ACHETEUR</w:t>
      </w:r>
      <w:r w:rsidRPr="004562E9">
        <w:rPr>
          <w:sz w:val="22"/>
          <w:szCs w:val="22"/>
        </w:rPr>
        <w:t>.</w:t>
      </w:r>
    </w:p>
    <w:p w14:paraId="4514B810" w14:textId="77777777" w:rsidR="006600CD" w:rsidRPr="004562E9" w:rsidRDefault="006600CD" w:rsidP="006600CD">
      <w:pPr>
        <w:pStyle w:val="Level2"/>
        <w:rPr>
          <w:sz w:val="22"/>
          <w:szCs w:val="22"/>
          <w:u w:val="single"/>
        </w:rPr>
      </w:pPr>
      <w:r w:rsidRPr="004562E9">
        <w:rPr>
          <w:sz w:val="22"/>
          <w:szCs w:val="22"/>
          <w:u w:val="single"/>
        </w:rPr>
        <w:t xml:space="preserve">Schémas et plans : </w:t>
      </w:r>
    </w:p>
    <w:p w14:paraId="055F853F" w14:textId="021D8829" w:rsidR="006600CD" w:rsidRPr="004562E9" w:rsidRDefault="006600CD" w:rsidP="006600CD">
      <w:pPr>
        <w:pStyle w:val="Body2"/>
        <w:rPr>
          <w:sz w:val="22"/>
          <w:szCs w:val="22"/>
        </w:rPr>
      </w:pPr>
      <w:r w:rsidRPr="004562E9">
        <w:rPr>
          <w:sz w:val="22"/>
          <w:szCs w:val="22"/>
        </w:rPr>
        <w:t xml:space="preserve">L’ensemble des schémas de principe </w:t>
      </w:r>
      <w:r w:rsidR="00940D51" w:rsidRPr="004562E9">
        <w:rPr>
          <w:sz w:val="22"/>
          <w:szCs w:val="22"/>
        </w:rPr>
        <w:t xml:space="preserve">(thermiques) </w:t>
      </w:r>
      <w:r w:rsidRPr="004562E9">
        <w:rPr>
          <w:sz w:val="22"/>
          <w:szCs w:val="22"/>
        </w:rPr>
        <w:t xml:space="preserve">seront affichés </w:t>
      </w:r>
      <w:r w:rsidR="00940D51" w:rsidRPr="004562E9">
        <w:rPr>
          <w:sz w:val="22"/>
          <w:szCs w:val="22"/>
        </w:rPr>
        <w:t xml:space="preserve">dans les locaux techniques </w:t>
      </w:r>
      <w:r w:rsidRPr="004562E9">
        <w:rPr>
          <w:sz w:val="22"/>
          <w:szCs w:val="22"/>
        </w:rPr>
        <w:t>sous support plastifié et durable. Les schémas de câblage de chaque armoire ou coffrets électriques seront mis sous pochette plastique collée à l'intérieur de l'armoire.</w:t>
      </w:r>
    </w:p>
    <w:p w14:paraId="0729BF02" w14:textId="77777777" w:rsidR="00324D6A" w:rsidRPr="004562E9" w:rsidRDefault="00324D6A" w:rsidP="006600CD">
      <w:pPr>
        <w:pStyle w:val="Body2"/>
        <w:rPr>
          <w:sz w:val="22"/>
          <w:szCs w:val="22"/>
        </w:rPr>
      </w:pPr>
    </w:p>
    <w:p w14:paraId="6DEF377D" w14:textId="48729317" w:rsidR="004B72FD" w:rsidRPr="004562E9" w:rsidRDefault="00940D51" w:rsidP="004B72FD">
      <w:pPr>
        <w:pStyle w:val="Level2"/>
        <w:rPr>
          <w:sz w:val="22"/>
          <w:szCs w:val="22"/>
          <w:u w:val="single"/>
        </w:rPr>
      </w:pPr>
      <w:r w:rsidRPr="004562E9">
        <w:rPr>
          <w:sz w:val="22"/>
          <w:szCs w:val="22"/>
          <w:u w:val="single"/>
        </w:rPr>
        <w:t>Modification du programme travaux</w:t>
      </w:r>
      <w:r w:rsidR="005C46D9" w:rsidRPr="004562E9">
        <w:rPr>
          <w:sz w:val="22"/>
          <w:szCs w:val="22"/>
          <w:u w:val="single"/>
        </w:rPr>
        <w:t xml:space="preserve"> </w:t>
      </w:r>
      <w:r w:rsidR="004B72FD" w:rsidRPr="004562E9">
        <w:rPr>
          <w:sz w:val="22"/>
          <w:szCs w:val="22"/>
          <w:u w:val="single"/>
        </w:rPr>
        <w:t xml:space="preserve">: </w:t>
      </w:r>
    </w:p>
    <w:p w14:paraId="1F86190A" w14:textId="3C1DA344" w:rsidR="00E57067" w:rsidRPr="004562E9" w:rsidRDefault="00923DFE" w:rsidP="00940D51">
      <w:pPr>
        <w:pStyle w:val="Body2"/>
        <w:rPr>
          <w:sz w:val="22"/>
          <w:szCs w:val="22"/>
        </w:rPr>
      </w:pPr>
      <w:r w:rsidRPr="004562E9">
        <w:rPr>
          <w:sz w:val="22"/>
          <w:szCs w:val="22"/>
        </w:rPr>
        <w:t xml:space="preserve">Le TITULAIRE </w:t>
      </w:r>
      <w:r w:rsidR="00E832E7" w:rsidRPr="004562E9">
        <w:rPr>
          <w:sz w:val="22"/>
          <w:szCs w:val="22"/>
        </w:rPr>
        <w:t xml:space="preserve">ne </w:t>
      </w:r>
      <w:r w:rsidRPr="004562E9">
        <w:rPr>
          <w:sz w:val="22"/>
          <w:szCs w:val="22"/>
        </w:rPr>
        <w:t>pourra</w:t>
      </w:r>
      <w:r w:rsidR="00E832E7" w:rsidRPr="004562E9">
        <w:rPr>
          <w:sz w:val="22"/>
          <w:szCs w:val="22"/>
        </w:rPr>
        <w:t xml:space="preserve"> pas</w:t>
      </w:r>
      <w:r w:rsidRPr="004562E9">
        <w:rPr>
          <w:sz w:val="22"/>
          <w:szCs w:val="22"/>
        </w:rPr>
        <w:t xml:space="preserve"> proposer un programme différent</w:t>
      </w:r>
      <w:r w:rsidR="00AE3F63" w:rsidRPr="004562E9">
        <w:rPr>
          <w:sz w:val="22"/>
          <w:szCs w:val="22"/>
        </w:rPr>
        <w:t>.</w:t>
      </w:r>
      <w:r w:rsidR="00E57067" w:rsidRPr="004562E9">
        <w:rPr>
          <w:sz w:val="22"/>
          <w:szCs w:val="22"/>
        </w:rPr>
        <w:br w:type="page"/>
      </w:r>
    </w:p>
    <w:p w14:paraId="02C25A3C" w14:textId="77777777" w:rsidR="006600CD" w:rsidRPr="004562E9" w:rsidRDefault="006600CD" w:rsidP="004B72FD">
      <w:pPr>
        <w:pStyle w:val="Body2"/>
        <w:rPr>
          <w:sz w:val="22"/>
          <w:szCs w:val="22"/>
        </w:rPr>
      </w:pPr>
    </w:p>
    <w:p w14:paraId="29D1965C" w14:textId="77777777" w:rsidR="00774C76" w:rsidRPr="004562E9" w:rsidRDefault="00774C76">
      <w:pPr>
        <w:pStyle w:val="Level1"/>
        <w:numPr>
          <w:ilvl w:val="0"/>
          <w:numId w:val="0"/>
        </w:numPr>
        <w:rPr>
          <w:rStyle w:val="Heading1Text"/>
          <w:caps/>
          <w:smallCaps w:val="0"/>
          <w:sz w:val="22"/>
          <w:szCs w:val="22"/>
          <w:u w:val="single"/>
        </w:rPr>
      </w:pPr>
      <w:bookmarkStart w:id="63" w:name="_Toc190634307"/>
      <w:r w:rsidRPr="004562E9">
        <w:rPr>
          <w:rStyle w:val="Heading1Text"/>
          <w:caps/>
          <w:smallCaps w:val="0"/>
          <w:sz w:val="22"/>
          <w:szCs w:val="22"/>
          <w:u w:val="single"/>
        </w:rPr>
        <w:t>T</w:t>
      </w:r>
      <w:r w:rsidR="00DA4335" w:rsidRPr="004562E9">
        <w:rPr>
          <w:rStyle w:val="Heading1Text"/>
          <w:caps/>
          <w:smallCaps w:val="0"/>
          <w:sz w:val="22"/>
          <w:szCs w:val="22"/>
          <w:u w:val="single"/>
        </w:rPr>
        <w:t>ITRE</w:t>
      </w:r>
      <w:r w:rsidRPr="004562E9">
        <w:rPr>
          <w:rStyle w:val="Heading1Text"/>
          <w:caps/>
          <w:smallCaps w:val="0"/>
          <w:sz w:val="22"/>
          <w:szCs w:val="22"/>
          <w:u w:val="single"/>
        </w:rPr>
        <w:t xml:space="preserve"> </w:t>
      </w:r>
      <w:r w:rsidR="00AD23D4" w:rsidRPr="004562E9">
        <w:rPr>
          <w:rStyle w:val="Heading1Text"/>
          <w:caps/>
          <w:smallCaps w:val="0"/>
          <w:sz w:val="22"/>
          <w:szCs w:val="22"/>
          <w:u w:val="single"/>
        </w:rPr>
        <w:t>6</w:t>
      </w:r>
      <w:r w:rsidRPr="004562E9">
        <w:rPr>
          <w:rStyle w:val="Heading1Text"/>
          <w:caps/>
          <w:smallCaps w:val="0"/>
          <w:sz w:val="22"/>
          <w:szCs w:val="22"/>
          <w:u w:val="single"/>
        </w:rPr>
        <w:t xml:space="preserve"> -  </w:t>
      </w:r>
      <w:r w:rsidR="00BF06ED" w:rsidRPr="004562E9">
        <w:rPr>
          <w:rStyle w:val="Heading1Text"/>
          <w:caps/>
          <w:smallCaps w:val="0"/>
          <w:sz w:val="22"/>
          <w:szCs w:val="22"/>
          <w:u w:val="single"/>
        </w:rPr>
        <w:t>E</w:t>
      </w:r>
      <w:r w:rsidR="00220F42" w:rsidRPr="004562E9">
        <w:rPr>
          <w:rStyle w:val="Heading1Text"/>
          <w:caps/>
          <w:smallCaps w:val="0"/>
          <w:sz w:val="22"/>
          <w:szCs w:val="22"/>
          <w:u w:val="single"/>
        </w:rPr>
        <w:t>XPLOITATION</w:t>
      </w:r>
      <w:bookmarkEnd w:id="63"/>
    </w:p>
    <w:p w14:paraId="6881FD85" w14:textId="77777777" w:rsidR="0055160C" w:rsidRPr="004562E9" w:rsidRDefault="0055160C" w:rsidP="00681F7C">
      <w:pPr>
        <w:pStyle w:val="Body2"/>
        <w:ind w:left="0"/>
        <w:rPr>
          <w:sz w:val="22"/>
          <w:szCs w:val="22"/>
        </w:rPr>
      </w:pPr>
    </w:p>
    <w:p w14:paraId="5DE7B6B3" w14:textId="29EF2BD1" w:rsidR="004B72FD" w:rsidRPr="004562E9" w:rsidRDefault="00AE3F63" w:rsidP="004B72FD">
      <w:pPr>
        <w:pStyle w:val="Level1"/>
        <w:rPr>
          <w:rStyle w:val="Heading1Text"/>
          <w:sz w:val="22"/>
          <w:szCs w:val="22"/>
        </w:rPr>
      </w:pPr>
      <w:bookmarkStart w:id="64" w:name="_Toc190634308"/>
      <w:r w:rsidRPr="004562E9">
        <w:rPr>
          <w:rStyle w:val="Heading1Text"/>
          <w:sz w:val="22"/>
          <w:szCs w:val="22"/>
        </w:rPr>
        <w:t>Prestations d’exploitation</w:t>
      </w:r>
      <w:bookmarkEnd w:id="64"/>
    </w:p>
    <w:p w14:paraId="31949F53" w14:textId="373B9D5A" w:rsidR="00BF5A27" w:rsidRPr="004562E9" w:rsidRDefault="00BF5A27" w:rsidP="00BF5A27">
      <w:pPr>
        <w:rPr>
          <w:szCs w:val="23"/>
        </w:rPr>
      </w:pPr>
    </w:p>
    <w:p w14:paraId="77428C75" w14:textId="7402F4C3" w:rsidR="00BF5A27" w:rsidRPr="004562E9" w:rsidRDefault="00BF5A27" w:rsidP="00BF5A27">
      <w:pPr>
        <w:pStyle w:val="Level2"/>
        <w:rPr>
          <w:sz w:val="22"/>
          <w:szCs w:val="22"/>
        </w:rPr>
      </w:pPr>
      <w:r w:rsidRPr="004562E9">
        <w:rPr>
          <w:sz w:val="22"/>
          <w:szCs w:val="22"/>
        </w:rPr>
        <w:t>Généralités</w:t>
      </w:r>
    </w:p>
    <w:p w14:paraId="2B71F093" w14:textId="3ACC5DA1" w:rsidR="00AE3F63" w:rsidRPr="004562E9" w:rsidRDefault="00AE3F63" w:rsidP="00BF5A27">
      <w:pPr>
        <w:rPr>
          <w:szCs w:val="23"/>
        </w:rPr>
      </w:pPr>
      <w:r w:rsidRPr="004562E9">
        <w:rPr>
          <w:szCs w:val="23"/>
        </w:rPr>
        <w:t xml:space="preserve">Les prestations </w:t>
      </w:r>
      <w:r w:rsidR="0086796F" w:rsidRPr="004562E9">
        <w:rPr>
          <w:szCs w:val="23"/>
        </w:rPr>
        <w:t>R</w:t>
      </w:r>
      <w:r w:rsidRPr="004562E9">
        <w:rPr>
          <w:szCs w:val="23"/>
        </w:rPr>
        <w:t>1 correspondent à la fourniture de</w:t>
      </w:r>
      <w:r w:rsidR="0086796F" w:rsidRPr="004562E9">
        <w:rPr>
          <w:szCs w:val="23"/>
        </w:rPr>
        <w:t xml:space="preserve"> chaleur à chaque sous-station, nécessaire au chauffage des </w:t>
      </w:r>
      <w:r w:rsidRPr="004562E9">
        <w:rPr>
          <w:szCs w:val="23"/>
        </w:rPr>
        <w:t xml:space="preserve">locaux (statique et dynamique) et la production d'eau </w:t>
      </w:r>
      <w:r w:rsidR="0086796F" w:rsidRPr="004562E9">
        <w:rPr>
          <w:szCs w:val="23"/>
        </w:rPr>
        <w:t>c</w:t>
      </w:r>
      <w:r w:rsidRPr="004562E9">
        <w:rPr>
          <w:szCs w:val="23"/>
        </w:rPr>
        <w:t>haude sanitaire.</w:t>
      </w:r>
    </w:p>
    <w:p w14:paraId="4D30B4B7" w14:textId="77777777" w:rsidR="0086796F" w:rsidRPr="004562E9" w:rsidRDefault="0086796F" w:rsidP="00BF5A27">
      <w:pPr>
        <w:rPr>
          <w:szCs w:val="23"/>
        </w:rPr>
      </w:pPr>
    </w:p>
    <w:p w14:paraId="4A4EB36E" w14:textId="00380B7A" w:rsidR="0086796F" w:rsidRPr="004562E9" w:rsidRDefault="00AE3F63" w:rsidP="00BF5A27">
      <w:pPr>
        <w:rPr>
          <w:szCs w:val="23"/>
        </w:rPr>
      </w:pPr>
      <w:r w:rsidRPr="004562E9">
        <w:rPr>
          <w:szCs w:val="23"/>
        </w:rPr>
        <w:t>Le TITULAIRE assure la fourniture d</w:t>
      </w:r>
      <w:r w:rsidR="0086796F" w:rsidRPr="004562E9">
        <w:rPr>
          <w:szCs w:val="23"/>
        </w:rPr>
        <w:t xml:space="preserve">e </w:t>
      </w:r>
      <w:r w:rsidR="000E393C">
        <w:rPr>
          <w:szCs w:val="23"/>
        </w:rPr>
        <w:t>chaleur</w:t>
      </w:r>
      <w:r w:rsidR="0086796F" w:rsidRPr="004562E9">
        <w:rPr>
          <w:szCs w:val="23"/>
        </w:rPr>
        <w:t xml:space="preserve"> </w:t>
      </w:r>
      <w:r w:rsidRPr="004562E9">
        <w:rPr>
          <w:szCs w:val="23"/>
        </w:rPr>
        <w:t xml:space="preserve">nécessaire au fonctionnement des installations. </w:t>
      </w:r>
    </w:p>
    <w:p w14:paraId="4D3AE377" w14:textId="77777777" w:rsidR="0086796F" w:rsidRPr="004562E9" w:rsidRDefault="0086796F" w:rsidP="00BF5A27">
      <w:pPr>
        <w:rPr>
          <w:szCs w:val="23"/>
        </w:rPr>
      </w:pPr>
    </w:p>
    <w:p w14:paraId="4B2572FA" w14:textId="1752D4C9" w:rsidR="00AE3F63" w:rsidRPr="004562E9" w:rsidRDefault="0086796F" w:rsidP="00BF5A27">
      <w:pPr>
        <w:rPr>
          <w:szCs w:val="23"/>
        </w:rPr>
      </w:pPr>
      <w:r w:rsidRPr="004562E9">
        <w:rPr>
          <w:szCs w:val="23"/>
        </w:rPr>
        <w:t xml:space="preserve">La fourniture d’électricité nécessaire au fonctionnement de la chaufferie et aux sous-stations est assurée par l’ACHETEUR. Le TITULAIRE </w:t>
      </w:r>
      <w:r w:rsidR="00AE3F63" w:rsidRPr="004562E9">
        <w:rPr>
          <w:szCs w:val="23"/>
        </w:rPr>
        <w:t>veillera à optimiser techniquement et économiquement les contrats de fourniture d’électricité en optimisant les consommations par postes tarifaires, les appels de puissance et les puissances souscrites.</w:t>
      </w:r>
    </w:p>
    <w:p w14:paraId="6EE66707" w14:textId="77777777" w:rsidR="0086796F" w:rsidRPr="004562E9" w:rsidRDefault="0086796F" w:rsidP="0086796F">
      <w:pPr>
        <w:rPr>
          <w:szCs w:val="23"/>
        </w:rPr>
      </w:pPr>
    </w:p>
    <w:p w14:paraId="21B7EEB2" w14:textId="77777777" w:rsidR="0086796F" w:rsidRPr="004562E9" w:rsidRDefault="0086796F" w:rsidP="0086796F">
      <w:pPr>
        <w:rPr>
          <w:szCs w:val="23"/>
        </w:rPr>
      </w:pPr>
      <w:r w:rsidRPr="004562E9">
        <w:rPr>
          <w:szCs w:val="23"/>
        </w:rPr>
        <w:t>La fourniture d’eau nécessaire au fonctionnement du réseau et des secondaires est assurée par l’ACHETEUR. Le TITULAIRE veillera à optimiser les consommations. Le remplissage des secondaires est assuré par le réseau via un bypass.</w:t>
      </w:r>
    </w:p>
    <w:p w14:paraId="0E4C2641" w14:textId="77777777" w:rsidR="00DF78FB" w:rsidRPr="004562E9" w:rsidRDefault="00DF78FB" w:rsidP="00BF5A27">
      <w:pPr>
        <w:rPr>
          <w:szCs w:val="23"/>
        </w:rPr>
      </w:pPr>
    </w:p>
    <w:p w14:paraId="132E4BA7" w14:textId="0C2FB887" w:rsidR="000E393C" w:rsidRDefault="00BF5A27" w:rsidP="00BF5A27">
      <w:pPr>
        <w:rPr>
          <w:szCs w:val="23"/>
        </w:rPr>
      </w:pPr>
      <w:r w:rsidRPr="004562E9">
        <w:rPr>
          <w:szCs w:val="23"/>
        </w:rPr>
        <w:t xml:space="preserve">Les prestations </w:t>
      </w:r>
      <w:r w:rsidR="0086796F" w:rsidRPr="004562E9">
        <w:rPr>
          <w:szCs w:val="23"/>
        </w:rPr>
        <w:t>R21</w:t>
      </w:r>
      <w:r w:rsidRPr="004562E9">
        <w:rPr>
          <w:szCs w:val="23"/>
        </w:rPr>
        <w:t xml:space="preserve"> correspondent </w:t>
      </w:r>
      <w:r w:rsidR="000E393C">
        <w:rPr>
          <w:szCs w:val="23"/>
        </w:rPr>
        <w:t>à la part fixe de la fourniture de gaz nécessaire à la fourniture de chaleur.</w:t>
      </w:r>
    </w:p>
    <w:p w14:paraId="6E55E701" w14:textId="77777777" w:rsidR="000E393C" w:rsidRDefault="000E393C" w:rsidP="000E393C">
      <w:pPr>
        <w:rPr>
          <w:szCs w:val="23"/>
        </w:rPr>
      </w:pPr>
    </w:p>
    <w:p w14:paraId="750DDAAC" w14:textId="708BF265" w:rsidR="000E393C" w:rsidRPr="004562E9" w:rsidRDefault="000E393C" w:rsidP="000E393C">
      <w:pPr>
        <w:rPr>
          <w:szCs w:val="23"/>
        </w:rPr>
      </w:pPr>
      <w:r w:rsidRPr="004562E9">
        <w:rPr>
          <w:szCs w:val="23"/>
        </w:rPr>
        <w:t>Les prestations R2</w:t>
      </w:r>
      <w:r>
        <w:rPr>
          <w:szCs w:val="23"/>
        </w:rPr>
        <w:t>2</w:t>
      </w:r>
      <w:r w:rsidRPr="004562E9">
        <w:rPr>
          <w:szCs w:val="23"/>
        </w:rPr>
        <w:t xml:space="preserve"> correspondent aux prestations de conduite, surveillance, dépannage et entretien courant des installations techniques confiées au TITULAIRE.</w:t>
      </w:r>
    </w:p>
    <w:p w14:paraId="10EC7D04" w14:textId="77777777" w:rsidR="00DF78FB" w:rsidRPr="004562E9" w:rsidRDefault="00DF78FB" w:rsidP="00BF5A27">
      <w:pPr>
        <w:rPr>
          <w:szCs w:val="23"/>
        </w:rPr>
      </w:pPr>
    </w:p>
    <w:p w14:paraId="52FDCA5E" w14:textId="5A8C3226" w:rsidR="00BF5A27" w:rsidRPr="004562E9" w:rsidRDefault="00BF5A27" w:rsidP="00BF5A27">
      <w:pPr>
        <w:rPr>
          <w:szCs w:val="23"/>
        </w:rPr>
      </w:pPr>
      <w:r w:rsidRPr="004562E9">
        <w:rPr>
          <w:szCs w:val="23"/>
        </w:rPr>
        <w:t xml:space="preserve">Les prestations </w:t>
      </w:r>
      <w:r w:rsidR="0086796F" w:rsidRPr="004562E9">
        <w:rPr>
          <w:szCs w:val="23"/>
        </w:rPr>
        <w:t>R2</w:t>
      </w:r>
      <w:r w:rsidR="000E393C">
        <w:rPr>
          <w:szCs w:val="23"/>
        </w:rPr>
        <w:t>3</w:t>
      </w:r>
      <w:r w:rsidRPr="004562E9">
        <w:rPr>
          <w:szCs w:val="23"/>
        </w:rPr>
        <w:t xml:space="preserve"> correspondent aux prestations de :</w:t>
      </w:r>
    </w:p>
    <w:p w14:paraId="6D49513C" w14:textId="1C94BDAC" w:rsidR="00BF5A27" w:rsidRPr="004562E9" w:rsidRDefault="0086796F">
      <w:pPr>
        <w:numPr>
          <w:ilvl w:val="0"/>
          <w:numId w:val="35"/>
        </w:numPr>
        <w:spacing w:line="240" w:lineRule="auto"/>
        <w:rPr>
          <w:spacing w:val="-2"/>
          <w:szCs w:val="23"/>
        </w:rPr>
      </w:pPr>
      <w:r w:rsidRPr="004562E9">
        <w:rPr>
          <w:b/>
          <w:i/>
        </w:rPr>
        <w:t>R2</w:t>
      </w:r>
      <w:r w:rsidR="000E393C">
        <w:rPr>
          <w:b/>
          <w:i/>
        </w:rPr>
        <w:t>3</w:t>
      </w:r>
      <w:r w:rsidR="00BF5A27" w:rsidRPr="004562E9">
        <w:rPr>
          <w:b/>
          <w:vertAlign w:val="subscript"/>
        </w:rPr>
        <w:t xml:space="preserve"> MRE :</w:t>
      </w:r>
      <w:r w:rsidR="00BF5A27" w:rsidRPr="004562E9">
        <w:t xml:space="preserve"> </w:t>
      </w:r>
      <w:r w:rsidR="00BF5A27" w:rsidRPr="004562E9">
        <w:rPr>
          <w:szCs w:val="23"/>
        </w:rPr>
        <w:t>Maintien et remise en état, correspondant à des dépenses n’entrainant pas une augmentation de valeur réelle de l’équipement ou n’ayant pas d’impact sur sa durée de vie</w:t>
      </w:r>
    </w:p>
    <w:p w14:paraId="0212182F" w14:textId="77777777" w:rsidR="000E393C" w:rsidRPr="000E393C" w:rsidRDefault="0086796F">
      <w:pPr>
        <w:numPr>
          <w:ilvl w:val="0"/>
          <w:numId w:val="35"/>
        </w:numPr>
        <w:spacing w:line="240" w:lineRule="auto"/>
      </w:pPr>
      <w:r w:rsidRPr="004562E9">
        <w:rPr>
          <w:b/>
          <w:i/>
        </w:rPr>
        <w:t>R2</w:t>
      </w:r>
      <w:r w:rsidR="000E393C">
        <w:rPr>
          <w:b/>
          <w:i/>
        </w:rPr>
        <w:t>3</w:t>
      </w:r>
      <w:r w:rsidR="00BF5A27" w:rsidRPr="004562E9">
        <w:rPr>
          <w:b/>
          <w:i/>
        </w:rPr>
        <w:t xml:space="preserve"> </w:t>
      </w:r>
      <w:r w:rsidR="00BF5A27" w:rsidRPr="004562E9">
        <w:rPr>
          <w:b/>
          <w:vertAlign w:val="subscript"/>
        </w:rPr>
        <w:t xml:space="preserve">REN : </w:t>
      </w:r>
      <w:r w:rsidR="00BF5A27" w:rsidRPr="004562E9">
        <w:rPr>
          <w:szCs w:val="23"/>
        </w:rPr>
        <w:t>Renouvellement et amélioration</w:t>
      </w:r>
      <w:r w:rsidR="000E393C">
        <w:rPr>
          <w:szCs w:val="23"/>
        </w:rPr>
        <w:t xml:space="preserve"> des installations</w:t>
      </w:r>
    </w:p>
    <w:p w14:paraId="06222064" w14:textId="77777777" w:rsidR="00D83295" w:rsidRPr="004562E9" w:rsidRDefault="00D83295" w:rsidP="0055160C">
      <w:pPr>
        <w:pStyle w:val="Body2"/>
        <w:rPr>
          <w:sz w:val="22"/>
          <w:szCs w:val="22"/>
        </w:rPr>
      </w:pPr>
    </w:p>
    <w:p w14:paraId="664149CF" w14:textId="77777777" w:rsidR="00A0324E" w:rsidRPr="004562E9" w:rsidRDefault="00A0324E" w:rsidP="00A0324E">
      <w:pPr>
        <w:pStyle w:val="Level1"/>
        <w:rPr>
          <w:rStyle w:val="Heading1Text"/>
          <w:sz w:val="22"/>
          <w:szCs w:val="22"/>
        </w:rPr>
      </w:pPr>
      <w:bookmarkStart w:id="65" w:name="_Toc190634309"/>
      <w:r w:rsidRPr="004562E9">
        <w:rPr>
          <w:rStyle w:val="Heading1Text"/>
          <w:sz w:val="22"/>
          <w:szCs w:val="22"/>
        </w:rPr>
        <w:t>Limites de prestations</w:t>
      </w:r>
      <w:bookmarkEnd w:id="65"/>
    </w:p>
    <w:p w14:paraId="35BC6B86" w14:textId="46552FC2" w:rsidR="00EA4F3C" w:rsidRPr="004562E9" w:rsidRDefault="00EA4F3C" w:rsidP="00EA4F3C">
      <w:pPr>
        <w:pStyle w:val="Level2"/>
        <w:rPr>
          <w:sz w:val="22"/>
          <w:szCs w:val="22"/>
        </w:rPr>
      </w:pPr>
      <w:r w:rsidRPr="004562E9">
        <w:rPr>
          <w:sz w:val="22"/>
          <w:szCs w:val="22"/>
        </w:rPr>
        <w:t xml:space="preserve">Limites par rapport aux autres marchés </w:t>
      </w:r>
    </w:p>
    <w:p w14:paraId="026F4C10" w14:textId="262D85B8" w:rsidR="00EA4F3C" w:rsidRPr="004562E9" w:rsidRDefault="00EA4F3C" w:rsidP="00B32048">
      <w:pPr>
        <w:pStyle w:val="Level1"/>
        <w:numPr>
          <w:ilvl w:val="0"/>
          <w:numId w:val="0"/>
        </w:numPr>
        <w:jc w:val="left"/>
        <w:outlineLvl w:val="9"/>
      </w:pPr>
      <w:r w:rsidRPr="004562E9">
        <w:t>Ce marché s’imbriquera dans les autres marchés du site, selon les limites suivantes :</w:t>
      </w:r>
    </w:p>
    <w:p w14:paraId="50975927" w14:textId="0B7AD5F8" w:rsidR="00EA4F3C" w:rsidRPr="004562E9" w:rsidRDefault="00EA4F3C" w:rsidP="00B32048">
      <w:pPr>
        <w:pStyle w:val="Level1"/>
        <w:numPr>
          <w:ilvl w:val="0"/>
          <w:numId w:val="0"/>
        </w:numPr>
        <w:jc w:val="left"/>
        <w:outlineLvl w:val="9"/>
        <w:rPr>
          <w:sz w:val="28"/>
          <w:szCs w:val="28"/>
        </w:rPr>
      </w:pPr>
      <w:r w:rsidRPr="004562E9">
        <w:rPr>
          <w:noProof/>
        </w:rPr>
        <w:lastRenderedPageBreak/>
        <w:drawing>
          <wp:inline distT="0" distB="0" distL="0" distR="0" wp14:anchorId="236E76A6" wp14:editId="5FCA8197">
            <wp:extent cx="6705600" cy="4003253"/>
            <wp:effectExtent l="0" t="0" r="0" b="0"/>
            <wp:docPr id="17570683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730318" cy="4018010"/>
                    </a:xfrm>
                    <a:prstGeom prst="rect">
                      <a:avLst/>
                    </a:prstGeom>
                    <a:noFill/>
                    <a:ln>
                      <a:noFill/>
                    </a:ln>
                  </pic:spPr>
                </pic:pic>
              </a:graphicData>
            </a:graphic>
          </wp:inline>
        </w:drawing>
      </w:r>
    </w:p>
    <w:p w14:paraId="05426183" w14:textId="77777777" w:rsidR="00EA4F3C" w:rsidRPr="004562E9" w:rsidRDefault="00EA4F3C" w:rsidP="00EA4F3C">
      <w:pPr>
        <w:pStyle w:val="Body2"/>
      </w:pPr>
    </w:p>
    <w:p w14:paraId="71B8345C" w14:textId="55B2BECC" w:rsidR="009346CA" w:rsidRPr="000E393C" w:rsidRDefault="00EA4F3C" w:rsidP="006A0ADD">
      <w:pPr>
        <w:pStyle w:val="Level2"/>
        <w:rPr>
          <w:sz w:val="22"/>
          <w:szCs w:val="22"/>
        </w:rPr>
      </w:pPr>
      <w:r w:rsidRPr="000E393C">
        <w:rPr>
          <w:sz w:val="22"/>
          <w:szCs w:val="22"/>
        </w:rPr>
        <w:t xml:space="preserve">Toutes </w:t>
      </w:r>
      <w:r w:rsidR="009346CA" w:rsidRPr="000E393C">
        <w:rPr>
          <w:sz w:val="22"/>
          <w:szCs w:val="22"/>
        </w:rPr>
        <w:t>les installations thermiques</w:t>
      </w:r>
      <w:r w:rsidR="0086796F" w:rsidRPr="000E393C">
        <w:rPr>
          <w:sz w:val="22"/>
          <w:szCs w:val="22"/>
        </w:rPr>
        <w:t xml:space="preserve"> de production et distribution</w:t>
      </w:r>
      <w:r w:rsidR="009346CA" w:rsidRPr="000E393C">
        <w:rPr>
          <w:sz w:val="22"/>
          <w:szCs w:val="22"/>
        </w:rPr>
        <w:t xml:space="preserve"> sont à entretenir </w:t>
      </w:r>
      <w:r w:rsidR="00576CCB" w:rsidRPr="000E393C">
        <w:rPr>
          <w:sz w:val="22"/>
          <w:szCs w:val="22"/>
        </w:rPr>
        <w:t xml:space="preserve">par le TITULAIRE </w:t>
      </w:r>
      <w:r w:rsidR="009346CA" w:rsidRPr="000E393C">
        <w:rPr>
          <w:sz w:val="22"/>
          <w:szCs w:val="22"/>
        </w:rPr>
        <w:t xml:space="preserve">dans le cadre du poste </w:t>
      </w:r>
      <w:r w:rsidR="0086796F" w:rsidRPr="000E393C">
        <w:rPr>
          <w:sz w:val="22"/>
          <w:szCs w:val="22"/>
        </w:rPr>
        <w:t>R2</w:t>
      </w:r>
      <w:r w:rsidR="000E393C">
        <w:rPr>
          <w:sz w:val="22"/>
          <w:szCs w:val="22"/>
        </w:rPr>
        <w:t>2</w:t>
      </w:r>
      <w:r w:rsidR="009346CA" w:rsidRPr="000E393C">
        <w:rPr>
          <w:sz w:val="22"/>
          <w:szCs w:val="22"/>
        </w:rPr>
        <w:t xml:space="preserve"> jusqu'aux </w:t>
      </w:r>
      <w:r w:rsidR="0086796F" w:rsidRPr="000E393C">
        <w:rPr>
          <w:sz w:val="22"/>
          <w:szCs w:val="22"/>
        </w:rPr>
        <w:t>brides sortie échangeur de chaque sous-station. Les recherches de fuite sont inclu</w:t>
      </w:r>
      <w:r w:rsidR="000E393C">
        <w:rPr>
          <w:sz w:val="22"/>
          <w:szCs w:val="22"/>
        </w:rPr>
        <w:t>ses</w:t>
      </w:r>
      <w:r w:rsidR="0086796F" w:rsidRPr="000E393C">
        <w:rPr>
          <w:sz w:val="22"/>
          <w:szCs w:val="22"/>
        </w:rPr>
        <w:t xml:space="preserve"> dans le poste R2</w:t>
      </w:r>
      <w:r w:rsidR="000E393C">
        <w:rPr>
          <w:sz w:val="22"/>
          <w:szCs w:val="22"/>
        </w:rPr>
        <w:t>2</w:t>
      </w:r>
      <w:r w:rsidR="0086796F" w:rsidRPr="000E393C">
        <w:rPr>
          <w:sz w:val="22"/>
          <w:szCs w:val="22"/>
        </w:rPr>
        <w:t>.</w:t>
      </w:r>
    </w:p>
    <w:p w14:paraId="6FF21F34" w14:textId="14B44980" w:rsidR="0086796F" w:rsidRPr="004562E9" w:rsidRDefault="009346CA" w:rsidP="009346CA">
      <w:pPr>
        <w:pStyle w:val="Body2"/>
        <w:rPr>
          <w:sz w:val="22"/>
          <w:szCs w:val="22"/>
        </w:rPr>
      </w:pPr>
      <w:r w:rsidRPr="004562E9">
        <w:rPr>
          <w:sz w:val="22"/>
          <w:szCs w:val="22"/>
        </w:rPr>
        <w:tab/>
        <w:t xml:space="preserve">Dans le cadre du poste </w:t>
      </w:r>
      <w:r w:rsidR="0086796F" w:rsidRPr="004562E9">
        <w:rPr>
          <w:sz w:val="22"/>
          <w:szCs w:val="22"/>
        </w:rPr>
        <w:t>R2</w:t>
      </w:r>
      <w:r w:rsidR="000E393C">
        <w:rPr>
          <w:sz w:val="22"/>
          <w:szCs w:val="22"/>
        </w:rPr>
        <w:t>3</w:t>
      </w:r>
      <w:r w:rsidRPr="004562E9">
        <w:rPr>
          <w:sz w:val="22"/>
          <w:szCs w:val="22"/>
        </w:rPr>
        <w:t xml:space="preserve"> garantie totale, les limites sont les mêmes que celles du poste </w:t>
      </w:r>
      <w:r w:rsidR="0086796F" w:rsidRPr="004562E9">
        <w:rPr>
          <w:sz w:val="22"/>
          <w:szCs w:val="22"/>
        </w:rPr>
        <w:t>R2</w:t>
      </w:r>
      <w:r w:rsidR="000E393C">
        <w:rPr>
          <w:sz w:val="22"/>
          <w:szCs w:val="22"/>
        </w:rPr>
        <w:t>2</w:t>
      </w:r>
      <w:r w:rsidR="0086796F" w:rsidRPr="004562E9">
        <w:rPr>
          <w:sz w:val="22"/>
          <w:szCs w:val="22"/>
        </w:rPr>
        <w:t>, y compris les réparations du réseaux, génie civil et reprises des voiries espaces verts.</w:t>
      </w:r>
    </w:p>
    <w:p w14:paraId="4E975197" w14:textId="77777777" w:rsidR="00CC5B55" w:rsidRPr="004562E9" w:rsidRDefault="00CC5B55" w:rsidP="007B73FC">
      <w:pPr>
        <w:ind w:left="709"/>
        <w:rPr>
          <w:sz w:val="22"/>
          <w:szCs w:val="22"/>
        </w:rPr>
      </w:pPr>
    </w:p>
    <w:p w14:paraId="2A2824AE" w14:textId="77777777" w:rsidR="007B73FC" w:rsidRPr="004562E9" w:rsidRDefault="007B73FC" w:rsidP="007B73FC">
      <w:pPr>
        <w:pStyle w:val="Level2"/>
        <w:rPr>
          <w:sz w:val="22"/>
          <w:szCs w:val="22"/>
        </w:rPr>
      </w:pPr>
      <w:r w:rsidRPr="004562E9">
        <w:rPr>
          <w:sz w:val="22"/>
          <w:szCs w:val="22"/>
        </w:rPr>
        <w:t>Installations de traitement d’eau</w:t>
      </w:r>
    </w:p>
    <w:p w14:paraId="4D688421" w14:textId="040F7174" w:rsidR="0071582C" w:rsidRPr="004562E9" w:rsidRDefault="0071582C" w:rsidP="0071582C">
      <w:pPr>
        <w:ind w:left="709"/>
        <w:rPr>
          <w:sz w:val="22"/>
          <w:szCs w:val="22"/>
        </w:rPr>
      </w:pPr>
      <w:r w:rsidRPr="004562E9">
        <w:rPr>
          <w:sz w:val="22"/>
          <w:szCs w:val="22"/>
        </w:rPr>
        <w:t xml:space="preserve">L’ensemble des installations de traitement d'eau </w:t>
      </w:r>
      <w:r w:rsidR="0086796F" w:rsidRPr="004562E9">
        <w:rPr>
          <w:sz w:val="22"/>
          <w:szCs w:val="22"/>
        </w:rPr>
        <w:t xml:space="preserve">du réseau </w:t>
      </w:r>
      <w:r w:rsidRPr="004562E9">
        <w:rPr>
          <w:sz w:val="22"/>
          <w:szCs w:val="22"/>
        </w:rPr>
        <w:t xml:space="preserve">sont à entretenir dans le cadre du poste </w:t>
      </w:r>
      <w:r w:rsidR="0086796F" w:rsidRPr="004562E9">
        <w:rPr>
          <w:sz w:val="22"/>
          <w:szCs w:val="22"/>
        </w:rPr>
        <w:t>R2</w:t>
      </w:r>
      <w:r w:rsidR="000E393C">
        <w:rPr>
          <w:sz w:val="22"/>
          <w:szCs w:val="22"/>
        </w:rPr>
        <w:t>2</w:t>
      </w:r>
      <w:r w:rsidRPr="004562E9">
        <w:rPr>
          <w:sz w:val="22"/>
          <w:szCs w:val="22"/>
        </w:rPr>
        <w:t>.</w:t>
      </w:r>
    </w:p>
    <w:p w14:paraId="3DA1D3E9" w14:textId="77777777" w:rsidR="0071582C" w:rsidRPr="004562E9" w:rsidRDefault="0071582C" w:rsidP="0071582C">
      <w:pPr>
        <w:ind w:left="709"/>
        <w:rPr>
          <w:sz w:val="22"/>
          <w:szCs w:val="22"/>
        </w:rPr>
      </w:pPr>
    </w:p>
    <w:p w14:paraId="044B5708" w14:textId="4390BEF2" w:rsidR="0071582C" w:rsidRPr="004562E9" w:rsidRDefault="0071582C" w:rsidP="0071582C">
      <w:pPr>
        <w:ind w:left="709"/>
        <w:rPr>
          <w:sz w:val="22"/>
          <w:szCs w:val="22"/>
        </w:rPr>
      </w:pPr>
      <w:r w:rsidRPr="004562E9">
        <w:rPr>
          <w:sz w:val="22"/>
          <w:szCs w:val="22"/>
        </w:rPr>
        <w:t xml:space="preserve">La fourniture de l’ensemble des produits nécessaires est assurée par le TITULAIRE. </w:t>
      </w:r>
    </w:p>
    <w:p w14:paraId="59568906" w14:textId="77777777" w:rsidR="0071582C" w:rsidRPr="004562E9" w:rsidRDefault="0071582C" w:rsidP="0071582C">
      <w:pPr>
        <w:ind w:left="709"/>
        <w:rPr>
          <w:sz w:val="22"/>
          <w:szCs w:val="22"/>
        </w:rPr>
      </w:pPr>
    </w:p>
    <w:p w14:paraId="333138FA" w14:textId="6B3F13CD" w:rsidR="0086796F" w:rsidRPr="004562E9" w:rsidRDefault="0071582C" w:rsidP="0071582C">
      <w:pPr>
        <w:ind w:left="709"/>
        <w:rPr>
          <w:sz w:val="22"/>
          <w:szCs w:val="22"/>
        </w:rPr>
      </w:pPr>
      <w:r w:rsidRPr="004562E9">
        <w:rPr>
          <w:sz w:val="22"/>
          <w:szCs w:val="22"/>
        </w:rPr>
        <w:t xml:space="preserve">Dans le cadre du poste </w:t>
      </w:r>
      <w:r w:rsidR="0086796F" w:rsidRPr="004562E9">
        <w:rPr>
          <w:sz w:val="22"/>
          <w:szCs w:val="22"/>
        </w:rPr>
        <w:t>R2</w:t>
      </w:r>
      <w:r w:rsidR="000E393C">
        <w:rPr>
          <w:sz w:val="22"/>
          <w:szCs w:val="22"/>
        </w:rPr>
        <w:t>3</w:t>
      </w:r>
      <w:r w:rsidRPr="004562E9">
        <w:rPr>
          <w:sz w:val="22"/>
          <w:szCs w:val="22"/>
        </w:rPr>
        <w:t xml:space="preserve"> garantie totale, les limites sont les mêmes que celles du poste </w:t>
      </w:r>
      <w:r w:rsidR="0086796F" w:rsidRPr="004562E9">
        <w:rPr>
          <w:sz w:val="22"/>
          <w:szCs w:val="22"/>
        </w:rPr>
        <w:t>R2</w:t>
      </w:r>
      <w:r w:rsidR="000E393C">
        <w:rPr>
          <w:sz w:val="22"/>
          <w:szCs w:val="22"/>
        </w:rPr>
        <w:t>2</w:t>
      </w:r>
      <w:r w:rsidR="0086796F" w:rsidRPr="004562E9">
        <w:rPr>
          <w:sz w:val="22"/>
          <w:szCs w:val="22"/>
        </w:rPr>
        <w:t>.</w:t>
      </w:r>
    </w:p>
    <w:p w14:paraId="6B4B2808" w14:textId="6F9161DE" w:rsidR="00E273E9" w:rsidRPr="004562E9" w:rsidRDefault="00E273E9" w:rsidP="00EC2209">
      <w:pPr>
        <w:ind w:left="709"/>
        <w:rPr>
          <w:sz w:val="22"/>
          <w:szCs w:val="22"/>
        </w:rPr>
      </w:pPr>
    </w:p>
    <w:p w14:paraId="37648662" w14:textId="77777777" w:rsidR="00950A54" w:rsidRPr="004562E9" w:rsidRDefault="00950A54" w:rsidP="00EC2209">
      <w:pPr>
        <w:ind w:left="709"/>
        <w:rPr>
          <w:sz w:val="22"/>
          <w:szCs w:val="22"/>
        </w:rPr>
      </w:pPr>
    </w:p>
    <w:p w14:paraId="3DD8305E" w14:textId="7617A48C" w:rsidR="00EC2209" w:rsidRPr="004562E9" w:rsidRDefault="00EC2209" w:rsidP="00C62B1F">
      <w:pPr>
        <w:pStyle w:val="Level2"/>
        <w:rPr>
          <w:sz w:val="22"/>
          <w:szCs w:val="22"/>
        </w:rPr>
      </w:pPr>
      <w:bookmarkStart w:id="66" w:name="_Toc448139197"/>
      <w:r w:rsidRPr="004562E9">
        <w:rPr>
          <w:sz w:val="22"/>
          <w:szCs w:val="22"/>
        </w:rPr>
        <w:t>Electricité - éclairage</w:t>
      </w:r>
      <w:bookmarkEnd w:id="66"/>
    </w:p>
    <w:p w14:paraId="29C46B27" w14:textId="4A395964" w:rsidR="00EC2209" w:rsidRPr="004562E9" w:rsidRDefault="00EC2209" w:rsidP="00EC2209">
      <w:pPr>
        <w:ind w:left="709"/>
        <w:rPr>
          <w:szCs w:val="22"/>
        </w:rPr>
      </w:pPr>
      <w:r w:rsidRPr="004562E9">
        <w:rPr>
          <w:szCs w:val="22"/>
        </w:rPr>
        <w:t xml:space="preserve">Toutes les installations de distribution électrique </w:t>
      </w:r>
      <w:r w:rsidR="000E393C">
        <w:rPr>
          <w:szCs w:val="22"/>
        </w:rPr>
        <w:t xml:space="preserve">de la centrale </w:t>
      </w:r>
      <w:r w:rsidRPr="004562E9">
        <w:rPr>
          <w:szCs w:val="22"/>
        </w:rPr>
        <w:t xml:space="preserve">sont à entretenir dans le cadre du marché, jusqu’au prises et interrupteurs inclus. </w:t>
      </w:r>
    </w:p>
    <w:p w14:paraId="6F4F8B4F" w14:textId="629293B1" w:rsidR="00EC2209" w:rsidRPr="004562E9" w:rsidRDefault="00EC2209" w:rsidP="00EC2209">
      <w:pPr>
        <w:ind w:left="709"/>
        <w:rPr>
          <w:szCs w:val="22"/>
        </w:rPr>
      </w:pPr>
      <w:r w:rsidRPr="004562E9">
        <w:rPr>
          <w:szCs w:val="22"/>
        </w:rPr>
        <w:t xml:space="preserve">De même, l’ensemble de l’éclairage </w:t>
      </w:r>
      <w:r w:rsidR="00E273E9" w:rsidRPr="004562E9">
        <w:rPr>
          <w:szCs w:val="22"/>
        </w:rPr>
        <w:t>de</w:t>
      </w:r>
      <w:r w:rsidR="00BF2DA5" w:rsidRPr="004562E9">
        <w:rPr>
          <w:szCs w:val="22"/>
        </w:rPr>
        <w:t xml:space="preserve"> la c</w:t>
      </w:r>
      <w:r w:rsidR="000E393C">
        <w:rPr>
          <w:szCs w:val="22"/>
        </w:rPr>
        <w:t xml:space="preserve">entrale </w:t>
      </w:r>
      <w:r w:rsidR="00E273E9" w:rsidRPr="004562E9">
        <w:rPr>
          <w:szCs w:val="22"/>
        </w:rPr>
        <w:t xml:space="preserve">(y compris </w:t>
      </w:r>
      <w:r w:rsidRPr="004562E9">
        <w:rPr>
          <w:szCs w:val="22"/>
        </w:rPr>
        <w:t>de sécurité</w:t>
      </w:r>
      <w:r w:rsidR="00E273E9" w:rsidRPr="004562E9">
        <w:rPr>
          <w:szCs w:val="22"/>
        </w:rPr>
        <w:t>)</w:t>
      </w:r>
      <w:r w:rsidRPr="004562E9">
        <w:rPr>
          <w:szCs w:val="22"/>
        </w:rPr>
        <w:t xml:space="preserve"> est dans le périmètre du marché</w:t>
      </w:r>
      <w:r w:rsidR="00E273E9" w:rsidRPr="004562E9">
        <w:rPr>
          <w:szCs w:val="22"/>
        </w:rPr>
        <w:t xml:space="preserve">. </w:t>
      </w:r>
      <w:r w:rsidRPr="004562E9">
        <w:rPr>
          <w:szCs w:val="22"/>
        </w:rPr>
        <w:t xml:space="preserve">Le remplacement des ampoules est compris dans le poste </w:t>
      </w:r>
      <w:r w:rsidR="00BF2DA5" w:rsidRPr="004562E9">
        <w:rPr>
          <w:szCs w:val="22"/>
        </w:rPr>
        <w:t>R2</w:t>
      </w:r>
      <w:r w:rsidR="000E393C">
        <w:rPr>
          <w:szCs w:val="22"/>
        </w:rPr>
        <w:t>2</w:t>
      </w:r>
      <w:r w:rsidRPr="004562E9">
        <w:rPr>
          <w:szCs w:val="22"/>
        </w:rPr>
        <w:t>.</w:t>
      </w:r>
    </w:p>
    <w:p w14:paraId="59A0553A" w14:textId="0ACAA024" w:rsidR="00EC2209" w:rsidRPr="004562E9" w:rsidRDefault="00EC2209" w:rsidP="00EC2209">
      <w:pPr>
        <w:pStyle w:val="Body2"/>
        <w:rPr>
          <w:szCs w:val="22"/>
        </w:rPr>
      </w:pPr>
      <w:r w:rsidRPr="004562E9">
        <w:rPr>
          <w:szCs w:val="22"/>
        </w:rPr>
        <w:tab/>
        <w:t xml:space="preserve">Dans le cadre du poste </w:t>
      </w:r>
      <w:r w:rsidR="00BF2DA5" w:rsidRPr="004562E9">
        <w:rPr>
          <w:szCs w:val="22"/>
        </w:rPr>
        <w:t>R2</w:t>
      </w:r>
      <w:r w:rsidR="000E393C">
        <w:rPr>
          <w:szCs w:val="22"/>
        </w:rPr>
        <w:t>3</w:t>
      </w:r>
      <w:r w:rsidRPr="004562E9">
        <w:rPr>
          <w:szCs w:val="22"/>
        </w:rPr>
        <w:t xml:space="preserve"> garantie totale, les limites sont les mêmes que celles du poste </w:t>
      </w:r>
      <w:r w:rsidR="003059DC" w:rsidRPr="004562E9">
        <w:rPr>
          <w:szCs w:val="22"/>
        </w:rPr>
        <w:t>R2</w:t>
      </w:r>
      <w:r w:rsidR="000E393C">
        <w:rPr>
          <w:szCs w:val="22"/>
        </w:rPr>
        <w:t>2</w:t>
      </w:r>
      <w:r w:rsidRPr="004562E9">
        <w:rPr>
          <w:szCs w:val="22"/>
        </w:rPr>
        <w:t>.</w:t>
      </w:r>
    </w:p>
    <w:p w14:paraId="76F271E7" w14:textId="0ED707E8" w:rsidR="00EC2209" w:rsidRPr="004562E9" w:rsidRDefault="00EC2209" w:rsidP="00C62B1F">
      <w:pPr>
        <w:pStyle w:val="Level2"/>
        <w:rPr>
          <w:sz w:val="22"/>
          <w:szCs w:val="22"/>
        </w:rPr>
      </w:pPr>
      <w:bookmarkStart w:id="67" w:name="_Toc448139198"/>
      <w:r w:rsidRPr="004562E9">
        <w:rPr>
          <w:sz w:val="22"/>
          <w:szCs w:val="22"/>
        </w:rPr>
        <w:lastRenderedPageBreak/>
        <w:t>GT</w:t>
      </w:r>
      <w:r w:rsidR="00E273E9" w:rsidRPr="004562E9">
        <w:rPr>
          <w:sz w:val="22"/>
          <w:szCs w:val="22"/>
        </w:rPr>
        <w:t>C</w:t>
      </w:r>
      <w:r w:rsidRPr="004562E9">
        <w:rPr>
          <w:sz w:val="22"/>
          <w:szCs w:val="22"/>
        </w:rPr>
        <w:t xml:space="preserve"> – automatisme - télécomptage</w:t>
      </w:r>
      <w:bookmarkEnd w:id="67"/>
    </w:p>
    <w:p w14:paraId="4E0890F8" w14:textId="374419D9" w:rsidR="00EC2209" w:rsidRPr="004562E9" w:rsidRDefault="00EC2209" w:rsidP="00EC2209">
      <w:pPr>
        <w:ind w:left="709"/>
        <w:rPr>
          <w:szCs w:val="22"/>
        </w:rPr>
      </w:pPr>
      <w:r w:rsidRPr="004562E9">
        <w:rPr>
          <w:szCs w:val="22"/>
        </w:rPr>
        <w:t>Toutes les installations de régulation, de GT</w:t>
      </w:r>
      <w:r w:rsidR="00E273E9" w:rsidRPr="004562E9">
        <w:rPr>
          <w:szCs w:val="22"/>
        </w:rPr>
        <w:t>C</w:t>
      </w:r>
      <w:r w:rsidRPr="004562E9">
        <w:rPr>
          <w:szCs w:val="22"/>
        </w:rPr>
        <w:t>, les automates et le télécomptage (y compris comptage) sont dans le périmètre du marché</w:t>
      </w:r>
      <w:r w:rsidR="000E393C">
        <w:rPr>
          <w:szCs w:val="22"/>
        </w:rPr>
        <w:t>, pour la centrale et les sous-stations partie primaire.</w:t>
      </w:r>
    </w:p>
    <w:p w14:paraId="39AE6338" w14:textId="15DA2BAB" w:rsidR="00EC2209" w:rsidRPr="004562E9" w:rsidRDefault="00EC2209" w:rsidP="00EC2209">
      <w:pPr>
        <w:pStyle w:val="Body2"/>
        <w:rPr>
          <w:szCs w:val="22"/>
        </w:rPr>
      </w:pPr>
      <w:r w:rsidRPr="004562E9">
        <w:rPr>
          <w:szCs w:val="22"/>
        </w:rPr>
        <w:tab/>
        <w:t xml:space="preserve">Dans le cadre du poste </w:t>
      </w:r>
      <w:r w:rsidR="00BF2DA5" w:rsidRPr="004562E9">
        <w:rPr>
          <w:szCs w:val="22"/>
        </w:rPr>
        <w:t>R2</w:t>
      </w:r>
      <w:r w:rsidR="000E393C">
        <w:rPr>
          <w:szCs w:val="22"/>
        </w:rPr>
        <w:t>3</w:t>
      </w:r>
      <w:r w:rsidRPr="004562E9">
        <w:rPr>
          <w:szCs w:val="22"/>
        </w:rPr>
        <w:t xml:space="preserve"> garantie totale, les limites sont les mêmes que celles du poste </w:t>
      </w:r>
      <w:r w:rsidR="00BF2DA5" w:rsidRPr="004562E9">
        <w:rPr>
          <w:szCs w:val="22"/>
        </w:rPr>
        <w:t>R2</w:t>
      </w:r>
      <w:r w:rsidR="000E393C">
        <w:rPr>
          <w:szCs w:val="22"/>
        </w:rPr>
        <w:t>2</w:t>
      </w:r>
      <w:r w:rsidRPr="004562E9">
        <w:rPr>
          <w:szCs w:val="22"/>
        </w:rPr>
        <w:t>.</w:t>
      </w:r>
    </w:p>
    <w:p w14:paraId="09F2382A" w14:textId="43E5FB47" w:rsidR="00804FF2" w:rsidRPr="004562E9" w:rsidRDefault="00BF2DA5" w:rsidP="00804FF2">
      <w:pPr>
        <w:pStyle w:val="Level2"/>
        <w:rPr>
          <w:sz w:val="22"/>
          <w:szCs w:val="22"/>
        </w:rPr>
      </w:pPr>
      <w:r w:rsidRPr="004562E9">
        <w:rPr>
          <w:sz w:val="22"/>
          <w:szCs w:val="22"/>
        </w:rPr>
        <w:t>Stockage de biomasse</w:t>
      </w:r>
    </w:p>
    <w:p w14:paraId="2C615D54" w14:textId="3FDB6840" w:rsidR="00804FF2" w:rsidRPr="004562E9" w:rsidRDefault="00804FF2" w:rsidP="00804FF2">
      <w:pPr>
        <w:ind w:left="709"/>
        <w:rPr>
          <w:sz w:val="22"/>
          <w:szCs w:val="22"/>
        </w:rPr>
      </w:pPr>
      <w:r w:rsidRPr="004562E9">
        <w:rPr>
          <w:sz w:val="22"/>
          <w:szCs w:val="22"/>
        </w:rPr>
        <w:t xml:space="preserve">Toutes les installations de </w:t>
      </w:r>
      <w:r w:rsidR="00BF2DA5" w:rsidRPr="004562E9">
        <w:rPr>
          <w:sz w:val="22"/>
          <w:szCs w:val="22"/>
        </w:rPr>
        <w:t>stockage (trappe comprise)</w:t>
      </w:r>
      <w:r w:rsidRPr="004562E9">
        <w:rPr>
          <w:sz w:val="22"/>
          <w:szCs w:val="22"/>
        </w:rPr>
        <w:t xml:space="preserve">, sont dans le périmètre du marché. </w:t>
      </w:r>
    </w:p>
    <w:p w14:paraId="2E463097" w14:textId="5A58F302" w:rsidR="00804FF2" w:rsidRPr="004562E9" w:rsidRDefault="00804FF2" w:rsidP="00804FF2">
      <w:pPr>
        <w:pStyle w:val="Body2"/>
        <w:rPr>
          <w:sz w:val="22"/>
          <w:szCs w:val="22"/>
        </w:rPr>
      </w:pPr>
      <w:r w:rsidRPr="004562E9">
        <w:rPr>
          <w:sz w:val="22"/>
          <w:szCs w:val="22"/>
        </w:rPr>
        <w:tab/>
        <w:t xml:space="preserve">Dans le cadre du poste </w:t>
      </w:r>
      <w:r w:rsidR="00BF2DA5" w:rsidRPr="004562E9">
        <w:rPr>
          <w:sz w:val="22"/>
          <w:szCs w:val="22"/>
        </w:rPr>
        <w:t>R2</w:t>
      </w:r>
      <w:r w:rsidR="000E393C">
        <w:rPr>
          <w:sz w:val="22"/>
          <w:szCs w:val="22"/>
        </w:rPr>
        <w:t>3</w:t>
      </w:r>
      <w:r w:rsidRPr="004562E9">
        <w:rPr>
          <w:sz w:val="22"/>
          <w:szCs w:val="22"/>
        </w:rPr>
        <w:t xml:space="preserve"> garantie totale, les limites sont les mêmes que celles du poste </w:t>
      </w:r>
      <w:r w:rsidR="00BF2DA5" w:rsidRPr="004562E9">
        <w:rPr>
          <w:sz w:val="22"/>
          <w:szCs w:val="22"/>
        </w:rPr>
        <w:t>R2</w:t>
      </w:r>
      <w:r w:rsidR="000E393C">
        <w:rPr>
          <w:sz w:val="22"/>
          <w:szCs w:val="22"/>
        </w:rPr>
        <w:t>2</w:t>
      </w:r>
      <w:r w:rsidRPr="004562E9">
        <w:rPr>
          <w:sz w:val="22"/>
          <w:szCs w:val="22"/>
        </w:rPr>
        <w:t>.</w:t>
      </w:r>
    </w:p>
    <w:p w14:paraId="08E1E815" w14:textId="4DE446DA" w:rsidR="000E393C" w:rsidRPr="004562E9" w:rsidRDefault="000E393C" w:rsidP="000E393C">
      <w:pPr>
        <w:pStyle w:val="Level2"/>
        <w:rPr>
          <w:sz w:val="22"/>
          <w:szCs w:val="22"/>
        </w:rPr>
      </w:pPr>
      <w:r>
        <w:rPr>
          <w:sz w:val="22"/>
          <w:szCs w:val="22"/>
        </w:rPr>
        <w:t>Entretien bâtiment</w:t>
      </w:r>
    </w:p>
    <w:p w14:paraId="5D911B8F" w14:textId="563E8FEE" w:rsidR="000E393C" w:rsidRPr="004562E9" w:rsidRDefault="000E393C" w:rsidP="000E393C">
      <w:pPr>
        <w:ind w:left="709"/>
        <w:rPr>
          <w:sz w:val="22"/>
          <w:szCs w:val="22"/>
        </w:rPr>
      </w:pPr>
      <w:r>
        <w:rPr>
          <w:sz w:val="22"/>
          <w:szCs w:val="22"/>
        </w:rPr>
        <w:t>L’</w:t>
      </w:r>
      <w:r w:rsidR="00704E8D">
        <w:rPr>
          <w:sz w:val="22"/>
          <w:szCs w:val="22"/>
        </w:rPr>
        <w:t xml:space="preserve">entretien de l’ensemble des lots techniques du bâtiment </w:t>
      </w:r>
      <w:r>
        <w:rPr>
          <w:sz w:val="22"/>
          <w:szCs w:val="22"/>
        </w:rPr>
        <w:t xml:space="preserve">semble du </w:t>
      </w:r>
      <w:r w:rsidR="00704E8D">
        <w:rPr>
          <w:sz w:val="22"/>
          <w:szCs w:val="22"/>
        </w:rPr>
        <w:t>lot bâtiment est</w:t>
      </w:r>
      <w:r w:rsidR="00704E8D" w:rsidRPr="004562E9">
        <w:rPr>
          <w:sz w:val="22"/>
          <w:szCs w:val="22"/>
        </w:rPr>
        <w:t xml:space="preserve"> dans le périmètre du marché.</w:t>
      </w:r>
    </w:p>
    <w:p w14:paraId="22DB240D" w14:textId="77777777" w:rsidR="000E393C" w:rsidRPr="004562E9" w:rsidRDefault="000E393C" w:rsidP="000E393C">
      <w:pPr>
        <w:pStyle w:val="Body2"/>
        <w:rPr>
          <w:sz w:val="22"/>
          <w:szCs w:val="22"/>
        </w:rPr>
      </w:pPr>
      <w:r w:rsidRPr="004562E9">
        <w:rPr>
          <w:sz w:val="22"/>
          <w:szCs w:val="22"/>
        </w:rPr>
        <w:tab/>
        <w:t>Dans le cadre du poste R2</w:t>
      </w:r>
      <w:r>
        <w:rPr>
          <w:sz w:val="22"/>
          <w:szCs w:val="22"/>
        </w:rPr>
        <w:t>3</w:t>
      </w:r>
      <w:r w:rsidRPr="004562E9">
        <w:rPr>
          <w:sz w:val="22"/>
          <w:szCs w:val="22"/>
        </w:rPr>
        <w:t xml:space="preserve"> garantie totale, les limites sont les mêmes que celles du poste R2</w:t>
      </w:r>
      <w:r>
        <w:rPr>
          <w:sz w:val="22"/>
          <w:szCs w:val="22"/>
        </w:rPr>
        <w:t>2</w:t>
      </w:r>
      <w:r w:rsidRPr="004562E9">
        <w:rPr>
          <w:sz w:val="22"/>
          <w:szCs w:val="22"/>
        </w:rPr>
        <w:t>.</w:t>
      </w:r>
    </w:p>
    <w:p w14:paraId="47A99FD5" w14:textId="69092123" w:rsidR="00704E8D" w:rsidRPr="004562E9" w:rsidRDefault="00704E8D" w:rsidP="00704E8D">
      <w:pPr>
        <w:pStyle w:val="Level2"/>
        <w:rPr>
          <w:sz w:val="22"/>
          <w:szCs w:val="22"/>
        </w:rPr>
      </w:pPr>
      <w:r>
        <w:rPr>
          <w:sz w:val="22"/>
          <w:szCs w:val="22"/>
        </w:rPr>
        <w:t>Espaces extérieurs</w:t>
      </w:r>
    </w:p>
    <w:p w14:paraId="516585BF" w14:textId="15D430E8" w:rsidR="00704E8D" w:rsidRPr="004562E9" w:rsidRDefault="00704E8D" w:rsidP="00704E8D">
      <w:pPr>
        <w:ind w:left="709"/>
        <w:rPr>
          <w:sz w:val="22"/>
          <w:szCs w:val="22"/>
        </w:rPr>
      </w:pPr>
      <w:r>
        <w:rPr>
          <w:sz w:val="22"/>
          <w:szCs w:val="22"/>
        </w:rPr>
        <w:t>L’entretien de l’ensemble des espaces extérieurs dans le périmètre clôturé es</w:t>
      </w:r>
      <w:r w:rsidRPr="004562E9">
        <w:rPr>
          <w:sz w:val="22"/>
          <w:szCs w:val="22"/>
        </w:rPr>
        <w:t>t dans le périmètre du marché</w:t>
      </w:r>
      <w:r>
        <w:rPr>
          <w:sz w:val="22"/>
          <w:szCs w:val="22"/>
        </w:rPr>
        <w:t>, y compris les clôtures et le portail.</w:t>
      </w:r>
    </w:p>
    <w:p w14:paraId="3EC8C249" w14:textId="77777777" w:rsidR="00704E8D" w:rsidRPr="004562E9" w:rsidRDefault="00704E8D" w:rsidP="00704E8D">
      <w:pPr>
        <w:pStyle w:val="Body2"/>
        <w:rPr>
          <w:sz w:val="22"/>
          <w:szCs w:val="22"/>
        </w:rPr>
      </w:pPr>
      <w:r w:rsidRPr="004562E9">
        <w:rPr>
          <w:sz w:val="22"/>
          <w:szCs w:val="22"/>
        </w:rPr>
        <w:tab/>
        <w:t>Dans le cadre du poste R2</w:t>
      </w:r>
      <w:r>
        <w:rPr>
          <w:sz w:val="22"/>
          <w:szCs w:val="22"/>
        </w:rPr>
        <w:t>3</w:t>
      </w:r>
      <w:r w:rsidRPr="004562E9">
        <w:rPr>
          <w:sz w:val="22"/>
          <w:szCs w:val="22"/>
        </w:rPr>
        <w:t xml:space="preserve"> garantie totale, les limites sont les mêmes que celles du poste R2</w:t>
      </w:r>
      <w:r>
        <w:rPr>
          <w:sz w:val="22"/>
          <w:szCs w:val="22"/>
        </w:rPr>
        <w:t>2</w:t>
      </w:r>
      <w:r w:rsidRPr="004562E9">
        <w:rPr>
          <w:sz w:val="22"/>
          <w:szCs w:val="22"/>
        </w:rPr>
        <w:t>.</w:t>
      </w:r>
    </w:p>
    <w:p w14:paraId="5390299B" w14:textId="77777777" w:rsidR="00BF2DA5" w:rsidRDefault="00BF2DA5" w:rsidP="00804FF2">
      <w:pPr>
        <w:pStyle w:val="Body2"/>
        <w:rPr>
          <w:sz w:val="22"/>
          <w:szCs w:val="22"/>
        </w:rPr>
      </w:pPr>
    </w:p>
    <w:p w14:paraId="771936A3" w14:textId="77777777" w:rsidR="00A0324E" w:rsidRPr="004562E9" w:rsidRDefault="00A0324E" w:rsidP="00A0324E">
      <w:pPr>
        <w:pStyle w:val="Level1"/>
        <w:rPr>
          <w:rStyle w:val="Heading1Text"/>
          <w:sz w:val="22"/>
          <w:szCs w:val="22"/>
        </w:rPr>
      </w:pPr>
      <w:bookmarkStart w:id="68" w:name="_Toc437548277"/>
      <w:bookmarkStart w:id="69" w:name="_Toc437548278"/>
      <w:bookmarkStart w:id="70" w:name="_Toc437548279"/>
      <w:bookmarkStart w:id="71" w:name="_Toc437548280"/>
      <w:bookmarkStart w:id="72" w:name="_Toc190634310"/>
      <w:bookmarkEnd w:id="68"/>
      <w:bookmarkEnd w:id="69"/>
      <w:bookmarkEnd w:id="70"/>
      <w:bookmarkEnd w:id="71"/>
      <w:r w:rsidRPr="004562E9">
        <w:rPr>
          <w:rStyle w:val="Heading1Text"/>
          <w:sz w:val="22"/>
          <w:szCs w:val="22"/>
        </w:rPr>
        <w:t>Contrôles règlementaires</w:t>
      </w:r>
      <w:bookmarkEnd w:id="72"/>
    </w:p>
    <w:p w14:paraId="1D51F098" w14:textId="3E70262A" w:rsidR="006B2C4A" w:rsidRPr="004562E9" w:rsidRDefault="006B2C4A" w:rsidP="00A0324E">
      <w:pPr>
        <w:pStyle w:val="Level2"/>
        <w:rPr>
          <w:sz w:val="22"/>
          <w:szCs w:val="22"/>
        </w:rPr>
      </w:pPr>
      <w:r w:rsidRPr="004562E9">
        <w:rPr>
          <w:sz w:val="22"/>
          <w:szCs w:val="22"/>
        </w:rPr>
        <w:t>La prise en compte des contrôles est donnée dans le tableau suivant :</w:t>
      </w:r>
    </w:p>
    <w:p w14:paraId="6F74DF2A" w14:textId="71A23A27" w:rsidR="004F2A6B" w:rsidRPr="004562E9" w:rsidRDefault="004F2A6B" w:rsidP="004F2A6B">
      <w:pPr>
        <w:pStyle w:val="Body2"/>
      </w:pPr>
    </w:p>
    <w:tbl>
      <w:tblPr>
        <w:tblW w:w="10614" w:type="dxa"/>
        <w:tblInd w:w="-572" w:type="dxa"/>
        <w:tblCellMar>
          <w:left w:w="70" w:type="dxa"/>
          <w:right w:w="70" w:type="dxa"/>
        </w:tblCellMar>
        <w:tblLook w:val="04A0" w:firstRow="1" w:lastRow="0" w:firstColumn="1" w:lastColumn="0" w:noHBand="0" w:noVBand="1"/>
      </w:tblPr>
      <w:tblGrid>
        <w:gridCol w:w="5954"/>
        <w:gridCol w:w="1742"/>
        <w:gridCol w:w="1152"/>
        <w:gridCol w:w="1007"/>
        <w:gridCol w:w="918"/>
      </w:tblGrid>
      <w:tr w:rsidR="004F2A6B" w:rsidRPr="004562E9" w14:paraId="53C2359C" w14:textId="77777777" w:rsidTr="004F2A6B">
        <w:trPr>
          <w:trHeight w:val="510"/>
        </w:trPr>
        <w:tc>
          <w:tcPr>
            <w:tcW w:w="5954"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22E8500C" w14:textId="08668E5D" w:rsidR="004F2A6B" w:rsidRPr="004562E9" w:rsidRDefault="005E46A7" w:rsidP="004F2A6B">
            <w:pPr>
              <w:spacing w:line="240" w:lineRule="auto"/>
              <w:jc w:val="center"/>
              <w:rPr>
                <w:rFonts w:eastAsia="Times New Roman"/>
                <w:b/>
                <w:bCs/>
                <w:color w:val="FFFFFF"/>
                <w:sz w:val="20"/>
                <w:szCs w:val="20"/>
                <w:lang w:eastAsia="fr-FR"/>
              </w:rPr>
            </w:pPr>
            <w:r w:rsidRPr="004562E9">
              <w:rPr>
                <w:rFonts w:eastAsia="Times New Roman"/>
                <w:b/>
                <w:bCs/>
                <w:color w:val="FFFFFF"/>
                <w:sz w:val="20"/>
                <w:szCs w:val="20"/>
                <w:lang w:eastAsia="fr-FR"/>
              </w:rPr>
              <w:t>prestation</w:t>
            </w:r>
          </w:p>
        </w:tc>
        <w:tc>
          <w:tcPr>
            <w:tcW w:w="1747" w:type="dxa"/>
            <w:tcBorders>
              <w:top w:val="single" w:sz="4" w:space="0" w:color="auto"/>
              <w:left w:val="nil"/>
              <w:bottom w:val="single" w:sz="4" w:space="0" w:color="auto"/>
              <w:right w:val="single" w:sz="4" w:space="0" w:color="auto"/>
            </w:tcBorders>
            <w:shd w:val="clear" w:color="000000" w:fill="4472C4"/>
            <w:vAlign w:val="center"/>
            <w:hideMark/>
          </w:tcPr>
          <w:p w14:paraId="4553B12E" w14:textId="77777777" w:rsidR="004F2A6B" w:rsidRPr="004562E9" w:rsidRDefault="004F2A6B" w:rsidP="004F2A6B">
            <w:pPr>
              <w:spacing w:line="240" w:lineRule="auto"/>
              <w:jc w:val="center"/>
              <w:rPr>
                <w:rFonts w:eastAsia="Times New Roman"/>
                <w:b/>
                <w:bCs/>
                <w:color w:val="FFFFFF"/>
                <w:sz w:val="20"/>
                <w:szCs w:val="20"/>
                <w:lang w:eastAsia="fr-FR"/>
              </w:rPr>
            </w:pPr>
            <w:r w:rsidRPr="004562E9">
              <w:rPr>
                <w:rFonts w:eastAsia="Times New Roman"/>
                <w:b/>
                <w:bCs/>
                <w:color w:val="FFFFFF"/>
                <w:sz w:val="20"/>
                <w:szCs w:val="20"/>
                <w:lang w:eastAsia="fr-FR"/>
              </w:rPr>
              <w:t>intervenant</w:t>
            </w:r>
          </w:p>
        </w:tc>
        <w:tc>
          <w:tcPr>
            <w:tcW w:w="1152" w:type="dxa"/>
            <w:tcBorders>
              <w:top w:val="single" w:sz="4" w:space="0" w:color="auto"/>
              <w:left w:val="nil"/>
              <w:bottom w:val="single" w:sz="4" w:space="0" w:color="auto"/>
              <w:right w:val="nil"/>
            </w:tcBorders>
            <w:shd w:val="clear" w:color="000000" w:fill="4472C4"/>
            <w:vAlign w:val="center"/>
            <w:hideMark/>
          </w:tcPr>
          <w:p w14:paraId="36C0FCDD" w14:textId="77777777" w:rsidR="004F2A6B" w:rsidRPr="004562E9" w:rsidRDefault="004F2A6B" w:rsidP="004F2A6B">
            <w:pPr>
              <w:spacing w:line="240" w:lineRule="auto"/>
              <w:jc w:val="center"/>
              <w:rPr>
                <w:rFonts w:eastAsia="Times New Roman"/>
                <w:b/>
                <w:bCs/>
                <w:color w:val="FFFFFF"/>
                <w:sz w:val="20"/>
                <w:szCs w:val="20"/>
                <w:lang w:eastAsia="fr-FR"/>
              </w:rPr>
            </w:pPr>
            <w:r w:rsidRPr="004562E9">
              <w:rPr>
                <w:rFonts w:eastAsia="Times New Roman"/>
                <w:b/>
                <w:bCs/>
                <w:color w:val="FFFFFF"/>
                <w:sz w:val="20"/>
                <w:szCs w:val="20"/>
                <w:lang w:eastAsia="fr-FR"/>
              </w:rPr>
              <w:t>périodicité en mois</w:t>
            </w:r>
          </w:p>
        </w:tc>
        <w:tc>
          <w:tcPr>
            <w:tcW w:w="843"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24B18B3F" w14:textId="6C43603B" w:rsidR="004F2A6B" w:rsidRPr="004562E9" w:rsidRDefault="00704E8D" w:rsidP="004F2A6B">
            <w:pPr>
              <w:spacing w:line="240" w:lineRule="auto"/>
              <w:jc w:val="center"/>
              <w:rPr>
                <w:rFonts w:eastAsia="Times New Roman"/>
                <w:b/>
                <w:bCs/>
                <w:color w:val="FFFFFF"/>
                <w:sz w:val="20"/>
                <w:szCs w:val="20"/>
                <w:lang w:eastAsia="fr-FR"/>
              </w:rPr>
            </w:pPr>
            <w:r>
              <w:rPr>
                <w:rFonts w:eastAsia="Times New Roman"/>
                <w:b/>
                <w:bCs/>
                <w:color w:val="FFFFFF"/>
                <w:sz w:val="20"/>
                <w:szCs w:val="20"/>
                <w:lang w:eastAsia="fr-FR"/>
              </w:rPr>
              <w:t>Acheteur</w:t>
            </w:r>
          </w:p>
        </w:tc>
        <w:tc>
          <w:tcPr>
            <w:tcW w:w="918" w:type="dxa"/>
            <w:tcBorders>
              <w:top w:val="single" w:sz="4" w:space="0" w:color="auto"/>
              <w:left w:val="nil"/>
              <w:bottom w:val="single" w:sz="4" w:space="0" w:color="auto"/>
              <w:right w:val="single" w:sz="4" w:space="0" w:color="auto"/>
            </w:tcBorders>
            <w:shd w:val="clear" w:color="000000" w:fill="4472C4"/>
            <w:vAlign w:val="center"/>
            <w:hideMark/>
          </w:tcPr>
          <w:p w14:paraId="4A37A503" w14:textId="77777777" w:rsidR="004F2A6B" w:rsidRPr="004562E9" w:rsidRDefault="004F2A6B" w:rsidP="004F2A6B">
            <w:pPr>
              <w:spacing w:line="240" w:lineRule="auto"/>
              <w:jc w:val="center"/>
              <w:rPr>
                <w:rFonts w:eastAsia="Times New Roman"/>
                <w:b/>
                <w:bCs/>
                <w:color w:val="FFFFFF"/>
                <w:sz w:val="20"/>
                <w:szCs w:val="20"/>
                <w:lang w:eastAsia="fr-FR"/>
              </w:rPr>
            </w:pPr>
            <w:r w:rsidRPr="004562E9">
              <w:rPr>
                <w:rFonts w:eastAsia="Times New Roman"/>
                <w:b/>
                <w:bCs/>
                <w:color w:val="FFFFFF"/>
                <w:sz w:val="20"/>
                <w:szCs w:val="20"/>
                <w:lang w:eastAsia="fr-FR"/>
              </w:rPr>
              <w:t>Titulaire</w:t>
            </w:r>
          </w:p>
        </w:tc>
      </w:tr>
      <w:tr w:rsidR="004F2A6B" w:rsidRPr="004562E9" w14:paraId="22C32358" w14:textId="77777777" w:rsidTr="004F2A6B">
        <w:trPr>
          <w:trHeight w:val="600"/>
        </w:trPr>
        <w:tc>
          <w:tcPr>
            <w:tcW w:w="5954" w:type="dxa"/>
            <w:tcBorders>
              <w:top w:val="nil"/>
              <w:left w:val="single" w:sz="4" w:space="0" w:color="auto"/>
              <w:bottom w:val="single" w:sz="4" w:space="0" w:color="auto"/>
              <w:right w:val="nil"/>
            </w:tcBorders>
            <w:shd w:val="clear" w:color="auto" w:fill="auto"/>
            <w:vAlign w:val="center"/>
            <w:hideMark/>
          </w:tcPr>
          <w:p w14:paraId="5C8F937D"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 xml:space="preserve">Contrôle Chaufferies MIC : 1 &lt;P&lt; 20 MW                                   </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0B19F8E2"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Bureau de contrôles</w:t>
            </w:r>
          </w:p>
        </w:tc>
        <w:tc>
          <w:tcPr>
            <w:tcW w:w="1152" w:type="dxa"/>
            <w:tcBorders>
              <w:top w:val="nil"/>
              <w:left w:val="nil"/>
              <w:bottom w:val="single" w:sz="4" w:space="0" w:color="auto"/>
              <w:right w:val="nil"/>
            </w:tcBorders>
            <w:shd w:val="clear" w:color="auto" w:fill="auto"/>
            <w:vAlign w:val="center"/>
            <w:hideMark/>
          </w:tcPr>
          <w:p w14:paraId="7E6D9ABD"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suivant arrêté</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4DD63E0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2F170FBA"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36BB9B8E" w14:textId="77777777" w:rsidTr="004F2A6B">
        <w:trPr>
          <w:trHeight w:val="600"/>
        </w:trPr>
        <w:tc>
          <w:tcPr>
            <w:tcW w:w="5954" w:type="dxa"/>
            <w:tcBorders>
              <w:top w:val="nil"/>
              <w:left w:val="single" w:sz="4" w:space="0" w:color="auto"/>
              <w:bottom w:val="single" w:sz="4" w:space="0" w:color="auto"/>
              <w:right w:val="nil"/>
            </w:tcBorders>
            <w:shd w:val="clear" w:color="auto" w:fill="auto"/>
            <w:vAlign w:val="center"/>
            <w:hideMark/>
          </w:tcPr>
          <w:p w14:paraId="332FB977"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 xml:space="preserve">MIC:  mesure des rejets aqueux </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48EAE38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Bureau de contrôles</w:t>
            </w:r>
          </w:p>
        </w:tc>
        <w:tc>
          <w:tcPr>
            <w:tcW w:w="1152" w:type="dxa"/>
            <w:tcBorders>
              <w:top w:val="nil"/>
              <w:left w:val="nil"/>
              <w:bottom w:val="single" w:sz="4" w:space="0" w:color="auto"/>
              <w:right w:val="nil"/>
            </w:tcBorders>
            <w:shd w:val="clear" w:color="auto" w:fill="auto"/>
            <w:vAlign w:val="center"/>
            <w:hideMark/>
          </w:tcPr>
          <w:p w14:paraId="7628391D"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suivant arrêté</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002403C7"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00B18EB0"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2005EE32" w14:textId="77777777" w:rsidTr="004F2A6B">
        <w:trPr>
          <w:trHeight w:val="600"/>
        </w:trPr>
        <w:tc>
          <w:tcPr>
            <w:tcW w:w="5954" w:type="dxa"/>
            <w:tcBorders>
              <w:top w:val="nil"/>
              <w:left w:val="single" w:sz="4" w:space="0" w:color="auto"/>
              <w:bottom w:val="single" w:sz="4" w:space="0" w:color="auto"/>
              <w:right w:val="nil"/>
            </w:tcBorders>
            <w:shd w:val="clear" w:color="auto" w:fill="auto"/>
            <w:vAlign w:val="center"/>
            <w:hideMark/>
          </w:tcPr>
          <w:p w14:paraId="564B5F7A"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MIC : mesure du bruit</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249AB605"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Bureau de contrôles</w:t>
            </w:r>
          </w:p>
        </w:tc>
        <w:tc>
          <w:tcPr>
            <w:tcW w:w="1152" w:type="dxa"/>
            <w:tcBorders>
              <w:top w:val="nil"/>
              <w:left w:val="nil"/>
              <w:bottom w:val="single" w:sz="4" w:space="0" w:color="auto"/>
              <w:right w:val="nil"/>
            </w:tcBorders>
            <w:shd w:val="clear" w:color="auto" w:fill="auto"/>
            <w:vAlign w:val="center"/>
            <w:hideMark/>
          </w:tcPr>
          <w:p w14:paraId="5E45AA77"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suivant arrêté</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31A99077"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5117FB06"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7E502E08"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1E8FC5EA"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 des installations consommant de l'énergie thermique</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0CA85C01"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CT</w:t>
            </w:r>
          </w:p>
        </w:tc>
        <w:tc>
          <w:tcPr>
            <w:tcW w:w="1152" w:type="dxa"/>
            <w:tcBorders>
              <w:top w:val="nil"/>
              <w:left w:val="nil"/>
              <w:bottom w:val="single" w:sz="4" w:space="0" w:color="auto"/>
              <w:right w:val="nil"/>
            </w:tcBorders>
            <w:shd w:val="clear" w:color="auto" w:fill="auto"/>
            <w:vAlign w:val="center"/>
            <w:hideMark/>
          </w:tcPr>
          <w:p w14:paraId="31DE5C78"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24</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3A8E33B9"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7C6308A9"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2653AB6A"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6502E5CF"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contrôle et visites des chaufferies</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3B372E9C"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4F03EC8A"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64964A1D"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74A62E85"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5F371AC1" w14:textId="77777777" w:rsidTr="004F2A6B">
        <w:trPr>
          <w:trHeight w:val="600"/>
        </w:trPr>
        <w:tc>
          <w:tcPr>
            <w:tcW w:w="5954" w:type="dxa"/>
            <w:tcBorders>
              <w:top w:val="nil"/>
              <w:left w:val="single" w:sz="4" w:space="0" w:color="auto"/>
              <w:bottom w:val="single" w:sz="4" w:space="0" w:color="auto"/>
              <w:right w:val="nil"/>
            </w:tcBorders>
            <w:shd w:val="clear" w:color="auto" w:fill="auto"/>
            <w:vAlign w:val="center"/>
            <w:hideMark/>
          </w:tcPr>
          <w:p w14:paraId="72E3C82A"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état apparent d'entretien et de maintenance des installations et appareils</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2782D81D"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61A996E4"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420E982C"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44F0A6AD"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2A03D9F2"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600A4B22"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ventilation des locaux</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05F13C35"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129F8377"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0C832747"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1E86875E"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6B1C80BA"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70CCE69D"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conditions d'évacuation des produits de la combustion</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7FB7FCB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5067A11F"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329D0099"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4C2CBB5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384DFC84"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3F834446"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fonctionnement des CCF circuits aérauliques</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29DF1011"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6D781F75"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345BD00E"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41496900"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5CAF5674"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22DD33CA"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signalisation des dispositifs de sécurité</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1B188C13"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17C27784"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1A6FC8CA"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4D76ABF3"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5F5F3C12"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4D947D6D"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lastRenderedPageBreak/>
              <w:t>CH 58 : manœuvre des organes de coupure d'alimentation en combustible</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549C9DE8"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1762A8EC"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3EF71ED5"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29669497"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75B48238" w14:textId="77777777" w:rsidTr="004F2A6B">
        <w:trPr>
          <w:trHeight w:val="600"/>
        </w:trPr>
        <w:tc>
          <w:tcPr>
            <w:tcW w:w="5954" w:type="dxa"/>
            <w:tcBorders>
              <w:top w:val="nil"/>
              <w:left w:val="single" w:sz="4" w:space="0" w:color="auto"/>
              <w:bottom w:val="single" w:sz="4" w:space="0" w:color="auto"/>
              <w:right w:val="nil"/>
            </w:tcBorders>
            <w:shd w:val="clear" w:color="auto" w:fill="auto"/>
            <w:vAlign w:val="center"/>
            <w:hideMark/>
          </w:tcPr>
          <w:p w14:paraId="639068DC"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fonctionnement des dispositifs asservissant l'alimentation en combustible à un système de sécurité</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3613B676"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2D4B8DF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4692AA1A"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03949213"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1706D719" w14:textId="77777777" w:rsidTr="004F2A6B">
        <w:trPr>
          <w:trHeight w:val="600"/>
        </w:trPr>
        <w:tc>
          <w:tcPr>
            <w:tcW w:w="5954" w:type="dxa"/>
            <w:tcBorders>
              <w:top w:val="nil"/>
              <w:left w:val="single" w:sz="4" w:space="0" w:color="auto"/>
              <w:bottom w:val="single" w:sz="4" w:space="0" w:color="auto"/>
              <w:right w:val="nil"/>
            </w:tcBorders>
            <w:shd w:val="clear" w:color="auto" w:fill="auto"/>
            <w:vAlign w:val="center"/>
            <w:hideMark/>
          </w:tcPr>
          <w:p w14:paraId="5E9BC0B2"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étanchéité des canalisations d'alimentation en combustibles liquides ou gazeux, et en fluide frigorigène</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183C4BC1"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5C32E27C"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272791CE"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34114EBF"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571F9546"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7C768829"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Présence cahier de chaufferie rempli</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6A5281EE"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7A4F7D2C"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5681E889"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50C2AACF"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073FC9B8"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71AE829B"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schéma hydraulique chaufferie affiché</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4ED56EE4"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6D0C00F5"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008DB8EF"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57FC5B1A"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01C2B0A4"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352A4B8C"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consigne de sécurité affiché</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32A0FA13"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64A677ED"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6153B4CF"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634C50C0"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31E3D82A"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24FF43B8"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bon fonctionnement des accessoires</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6FD5AFE7"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73CA1B63"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2B89A984"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5B38ECDE"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6406A9AA"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0CE8A318"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CH 58 : Contrôle des brûleurs et foyers de combustion avec nettoyage</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53C58F68"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5D1B71C1"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00E7E550"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5B54ECA0"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15FA893D" w14:textId="77777777" w:rsidTr="004F2A6B">
        <w:trPr>
          <w:trHeight w:val="600"/>
        </w:trPr>
        <w:tc>
          <w:tcPr>
            <w:tcW w:w="5954" w:type="dxa"/>
            <w:tcBorders>
              <w:top w:val="nil"/>
              <w:left w:val="single" w:sz="4" w:space="0" w:color="auto"/>
              <w:bottom w:val="single" w:sz="4" w:space="0" w:color="auto"/>
              <w:right w:val="nil"/>
            </w:tcBorders>
            <w:shd w:val="clear" w:color="auto" w:fill="auto"/>
            <w:hideMark/>
          </w:tcPr>
          <w:p w14:paraId="6EA7C781"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Contrôles des équipements sous pression suivant directive 2014/68/UE et décret 2015-799</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359D9D85"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CT</w:t>
            </w:r>
          </w:p>
        </w:tc>
        <w:tc>
          <w:tcPr>
            <w:tcW w:w="1152" w:type="dxa"/>
            <w:tcBorders>
              <w:top w:val="nil"/>
              <w:left w:val="nil"/>
              <w:bottom w:val="single" w:sz="4" w:space="0" w:color="auto"/>
              <w:right w:val="nil"/>
            </w:tcBorders>
            <w:shd w:val="clear" w:color="auto" w:fill="auto"/>
            <w:vAlign w:val="center"/>
            <w:hideMark/>
          </w:tcPr>
          <w:p w14:paraId="7AB0C251"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suivant groupe</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6A1B96CF"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3F7566EE"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195C0F14"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476F954B"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 des conduits de fumée avec nettoyage et ramonage</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1EBF3790"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entreprise agréée</w:t>
            </w:r>
          </w:p>
        </w:tc>
        <w:tc>
          <w:tcPr>
            <w:tcW w:w="1152" w:type="dxa"/>
            <w:tcBorders>
              <w:top w:val="nil"/>
              <w:left w:val="nil"/>
              <w:bottom w:val="single" w:sz="4" w:space="0" w:color="auto"/>
              <w:right w:val="nil"/>
            </w:tcBorders>
            <w:shd w:val="clear" w:color="auto" w:fill="auto"/>
            <w:vAlign w:val="center"/>
            <w:hideMark/>
          </w:tcPr>
          <w:p w14:paraId="28C35692"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6</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68DCEEE9"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7EC6529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768F5F38"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7BBB3506"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 xml:space="preserve">Contrôle des rendements de chaudières &lt; 400 kW </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57EE2150"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6580D6E6"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1AC1116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7BC603DE"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458F78F3"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7544E60B"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 des rendements de chaudières &gt; 400 kW</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6F3A3A31"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27D74FEE"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3</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0A22271E"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5B437294"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2A9E7F64" w14:textId="77777777" w:rsidTr="004F2A6B">
        <w:trPr>
          <w:trHeight w:val="600"/>
        </w:trPr>
        <w:tc>
          <w:tcPr>
            <w:tcW w:w="5954" w:type="dxa"/>
            <w:tcBorders>
              <w:top w:val="nil"/>
              <w:left w:val="single" w:sz="4" w:space="0" w:color="auto"/>
              <w:bottom w:val="single" w:sz="4" w:space="0" w:color="auto"/>
              <w:right w:val="nil"/>
            </w:tcBorders>
            <w:shd w:val="clear" w:color="auto" w:fill="auto"/>
            <w:vAlign w:val="center"/>
            <w:hideMark/>
          </w:tcPr>
          <w:p w14:paraId="2C1FCC4F"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 étanchéité réseaux et appareils alimentés en combustible liquide, gazeux ou frigorigène suivant GZ 39</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5AEDB7D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6CB33F7F"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3397DD67"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64159268"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00F6E4AC"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1D89F07A"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Analyse paramètres physico-chimiques d'eau de chauffage</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4FDB474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personnel agréé</w:t>
            </w:r>
          </w:p>
        </w:tc>
        <w:tc>
          <w:tcPr>
            <w:tcW w:w="1152" w:type="dxa"/>
            <w:tcBorders>
              <w:top w:val="nil"/>
              <w:left w:val="nil"/>
              <w:bottom w:val="single" w:sz="4" w:space="0" w:color="auto"/>
              <w:right w:val="nil"/>
            </w:tcBorders>
            <w:shd w:val="clear" w:color="auto" w:fill="auto"/>
            <w:vAlign w:val="center"/>
            <w:hideMark/>
          </w:tcPr>
          <w:p w14:paraId="2A4AF352"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186559EC"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03377101"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587A30CE"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4F0EB5BD"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 des dispositifs de disconnexion (y c eau de ville)</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025EF0CD"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personnel agréé</w:t>
            </w:r>
          </w:p>
        </w:tc>
        <w:tc>
          <w:tcPr>
            <w:tcW w:w="1152" w:type="dxa"/>
            <w:tcBorders>
              <w:top w:val="nil"/>
              <w:left w:val="nil"/>
              <w:bottom w:val="single" w:sz="4" w:space="0" w:color="auto"/>
              <w:right w:val="nil"/>
            </w:tcBorders>
            <w:shd w:val="clear" w:color="auto" w:fill="auto"/>
            <w:vAlign w:val="center"/>
            <w:hideMark/>
          </w:tcPr>
          <w:p w14:paraId="0F48937C"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6E4EB990"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5D31BF06"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5B9998EF"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47A6B562"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 des extincteurs suivant article MS 73</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61895262"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entreprise agréée</w:t>
            </w:r>
          </w:p>
        </w:tc>
        <w:tc>
          <w:tcPr>
            <w:tcW w:w="1152" w:type="dxa"/>
            <w:tcBorders>
              <w:top w:val="nil"/>
              <w:left w:val="nil"/>
              <w:bottom w:val="single" w:sz="4" w:space="0" w:color="auto"/>
              <w:right w:val="nil"/>
            </w:tcBorders>
            <w:shd w:val="clear" w:color="auto" w:fill="auto"/>
            <w:vAlign w:val="center"/>
            <w:hideMark/>
          </w:tcPr>
          <w:p w14:paraId="6C2A5503"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2F0C4502"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c>
          <w:tcPr>
            <w:tcW w:w="918" w:type="dxa"/>
            <w:tcBorders>
              <w:top w:val="nil"/>
              <w:left w:val="nil"/>
              <w:bottom w:val="single" w:sz="4" w:space="0" w:color="auto"/>
              <w:right w:val="single" w:sz="4" w:space="0" w:color="auto"/>
            </w:tcBorders>
            <w:shd w:val="clear" w:color="auto" w:fill="auto"/>
            <w:vAlign w:val="center"/>
            <w:hideMark/>
          </w:tcPr>
          <w:p w14:paraId="04C02D61"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r>
      <w:tr w:rsidR="004F2A6B" w:rsidRPr="004562E9" w14:paraId="1E4D07A7"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2E8CF998"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 relevant de la sécurité incendie suivant article MS 73</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714FFDDA"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CT</w:t>
            </w:r>
          </w:p>
        </w:tc>
        <w:tc>
          <w:tcPr>
            <w:tcW w:w="1152" w:type="dxa"/>
            <w:tcBorders>
              <w:top w:val="nil"/>
              <w:left w:val="nil"/>
              <w:bottom w:val="single" w:sz="4" w:space="0" w:color="auto"/>
              <w:right w:val="nil"/>
            </w:tcBorders>
            <w:shd w:val="clear" w:color="auto" w:fill="auto"/>
            <w:vAlign w:val="center"/>
            <w:hideMark/>
          </w:tcPr>
          <w:p w14:paraId="24CA98E5"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0B58570C"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c>
          <w:tcPr>
            <w:tcW w:w="918" w:type="dxa"/>
            <w:tcBorders>
              <w:top w:val="nil"/>
              <w:left w:val="nil"/>
              <w:bottom w:val="single" w:sz="4" w:space="0" w:color="auto"/>
              <w:right w:val="single" w:sz="4" w:space="0" w:color="auto"/>
            </w:tcBorders>
            <w:shd w:val="clear" w:color="auto" w:fill="auto"/>
            <w:vAlign w:val="center"/>
            <w:hideMark/>
          </w:tcPr>
          <w:p w14:paraId="57101045"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r>
      <w:tr w:rsidR="004F2A6B" w:rsidRPr="004562E9" w14:paraId="2C7500BC"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0C2B4A51"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Alarmes et alertes incendie</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73CEC530"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CT</w:t>
            </w:r>
          </w:p>
        </w:tc>
        <w:tc>
          <w:tcPr>
            <w:tcW w:w="1152" w:type="dxa"/>
            <w:tcBorders>
              <w:top w:val="nil"/>
              <w:left w:val="nil"/>
              <w:bottom w:val="single" w:sz="4" w:space="0" w:color="auto"/>
              <w:right w:val="nil"/>
            </w:tcBorders>
            <w:shd w:val="clear" w:color="auto" w:fill="auto"/>
            <w:vAlign w:val="center"/>
            <w:hideMark/>
          </w:tcPr>
          <w:p w14:paraId="5E6FB261"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7E1B1B76"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c>
          <w:tcPr>
            <w:tcW w:w="918" w:type="dxa"/>
            <w:tcBorders>
              <w:top w:val="nil"/>
              <w:left w:val="nil"/>
              <w:bottom w:val="single" w:sz="4" w:space="0" w:color="auto"/>
              <w:right w:val="single" w:sz="4" w:space="0" w:color="auto"/>
            </w:tcBorders>
            <w:shd w:val="clear" w:color="auto" w:fill="auto"/>
            <w:vAlign w:val="center"/>
            <w:hideMark/>
          </w:tcPr>
          <w:p w14:paraId="70F9711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r>
      <w:tr w:rsidR="004F2A6B" w:rsidRPr="004562E9" w14:paraId="0C46FA68" w14:textId="77777777" w:rsidTr="004F2A6B">
        <w:trPr>
          <w:trHeight w:val="600"/>
        </w:trPr>
        <w:tc>
          <w:tcPr>
            <w:tcW w:w="5954" w:type="dxa"/>
            <w:tcBorders>
              <w:top w:val="nil"/>
              <w:left w:val="single" w:sz="4" w:space="0" w:color="auto"/>
              <w:bottom w:val="single" w:sz="4" w:space="0" w:color="auto"/>
              <w:right w:val="nil"/>
            </w:tcBorders>
            <w:shd w:val="clear" w:color="auto" w:fill="auto"/>
            <w:vAlign w:val="center"/>
            <w:hideMark/>
          </w:tcPr>
          <w:p w14:paraId="1FAA03BE" w14:textId="78AC221B"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 des installations électriques</w:t>
            </w:r>
            <w:r w:rsidR="00704E8D">
              <w:rPr>
                <w:rFonts w:eastAsia="Times New Roman"/>
                <w:color w:val="000000"/>
                <w:sz w:val="22"/>
                <w:szCs w:val="22"/>
                <w:lang w:eastAsia="fr-FR"/>
              </w:rPr>
              <w:t xml:space="preserve"> de la centrale</w:t>
            </w:r>
            <w:r w:rsidRPr="004562E9">
              <w:rPr>
                <w:rFonts w:eastAsia="Times New Roman"/>
                <w:color w:val="000000"/>
                <w:sz w:val="22"/>
                <w:szCs w:val="22"/>
                <w:lang w:eastAsia="fr-FR"/>
              </w:rPr>
              <w:t xml:space="preserve"> suivant article EL 14</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585E4286"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CT</w:t>
            </w:r>
          </w:p>
        </w:tc>
        <w:tc>
          <w:tcPr>
            <w:tcW w:w="1152" w:type="dxa"/>
            <w:tcBorders>
              <w:top w:val="nil"/>
              <w:left w:val="nil"/>
              <w:bottom w:val="single" w:sz="4" w:space="0" w:color="auto"/>
              <w:right w:val="nil"/>
            </w:tcBorders>
            <w:shd w:val="clear" w:color="auto" w:fill="auto"/>
            <w:vAlign w:val="center"/>
            <w:hideMark/>
          </w:tcPr>
          <w:p w14:paraId="332AF8D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1299ABCC" w14:textId="0C1B78B1" w:rsidR="004F2A6B" w:rsidRPr="004562E9" w:rsidRDefault="004F2A6B" w:rsidP="004F2A6B">
            <w:pPr>
              <w:spacing w:line="240" w:lineRule="auto"/>
              <w:jc w:val="center"/>
              <w:rPr>
                <w:rFonts w:eastAsia="Times New Roman"/>
                <w:color w:val="000000"/>
                <w:sz w:val="22"/>
                <w:szCs w:val="22"/>
                <w:lang w:eastAsia="fr-FR"/>
              </w:rPr>
            </w:pPr>
          </w:p>
        </w:tc>
        <w:tc>
          <w:tcPr>
            <w:tcW w:w="918" w:type="dxa"/>
            <w:tcBorders>
              <w:top w:val="nil"/>
              <w:left w:val="nil"/>
              <w:bottom w:val="single" w:sz="4" w:space="0" w:color="auto"/>
              <w:right w:val="single" w:sz="4" w:space="0" w:color="auto"/>
            </w:tcBorders>
            <w:shd w:val="clear" w:color="auto" w:fill="auto"/>
            <w:vAlign w:val="center"/>
            <w:hideMark/>
          </w:tcPr>
          <w:p w14:paraId="2C607A77" w14:textId="6FCFA5E0"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r w:rsidR="00704E8D">
              <w:rPr>
                <w:rFonts w:eastAsia="Times New Roman"/>
                <w:color w:val="000000"/>
                <w:sz w:val="22"/>
                <w:szCs w:val="22"/>
                <w:lang w:eastAsia="fr-FR"/>
              </w:rPr>
              <w:t>X</w:t>
            </w:r>
          </w:p>
        </w:tc>
      </w:tr>
      <w:tr w:rsidR="004F2A6B" w:rsidRPr="004562E9" w14:paraId="2BC3F542"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1A010CB9"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 du bon fonctionnement des compteurs d'énergie thermique</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3551DDBD"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entreprise agréée</w:t>
            </w:r>
          </w:p>
        </w:tc>
        <w:tc>
          <w:tcPr>
            <w:tcW w:w="1152" w:type="dxa"/>
            <w:tcBorders>
              <w:top w:val="nil"/>
              <w:left w:val="nil"/>
              <w:bottom w:val="single" w:sz="4" w:space="0" w:color="auto"/>
              <w:right w:val="nil"/>
            </w:tcBorders>
            <w:shd w:val="clear" w:color="auto" w:fill="auto"/>
            <w:vAlign w:val="center"/>
            <w:hideMark/>
          </w:tcPr>
          <w:p w14:paraId="20B46EE8"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450F8C8D"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008FE800"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27B61792" w14:textId="77777777" w:rsidTr="004F2A6B">
        <w:trPr>
          <w:trHeight w:val="300"/>
        </w:trPr>
        <w:tc>
          <w:tcPr>
            <w:tcW w:w="5954" w:type="dxa"/>
            <w:tcBorders>
              <w:top w:val="nil"/>
              <w:left w:val="single" w:sz="4" w:space="0" w:color="auto"/>
              <w:bottom w:val="single" w:sz="4" w:space="0" w:color="auto"/>
              <w:right w:val="nil"/>
            </w:tcBorders>
            <w:shd w:val="clear" w:color="auto" w:fill="auto"/>
            <w:vAlign w:val="center"/>
            <w:hideMark/>
          </w:tcPr>
          <w:p w14:paraId="65F0BCF5" w14:textId="77777777"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Contrôle clapets CF CH58</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5F8DEB0A"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vAlign w:val="center"/>
            <w:hideMark/>
          </w:tcPr>
          <w:p w14:paraId="627ED3AB"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368B3CAF"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16A3DF31"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0C9BC676" w14:textId="77777777" w:rsidTr="004F2A6B">
        <w:trPr>
          <w:trHeight w:val="300"/>
        </w:trPr>
        <w:tc>
          <w:tcPr>
            <w:tcW w:w="5954" w:type="dxa"/>
            <w:tcBorders>
              <w:top w:val="nil"/>
              <w:left w:val="single" w:sz="4" w:space="0" w:color="auto"/>
              <w:bottom w:val="single" w:sz="4" w:space="0" w:color="auto"/>
              <w:right w:val="nil"/>
            </w:tcBorders>
            <w:shd w:val="clear" w:color="auto" w:fill="auto"/>
            <w:noWrap/>
            <w:vAlign w:val="bottom"/>
            <w:hideMark/>
          </w:tcPr>
          <w:p w14:paraId="0BA2537B" w14:textId="76BD0AA0"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Plan de prévention</w:t>
            </w:r>
            <w:r w:rsidR="00704E8D">
              <w:rPr>
                <w:rFonts w:eastAsia="Times New Roman"/>
                <w:color w:val="000000"/>
                <w:sz w:val="22"/>
                <w:szCs w:val="22"/>
                <w:lang w:eastAsia="fr-FR"/>
              </w:rPr>
              <w:t>, procédure de livraison</w:t>
            </w:r>
          </w:p>
        </w:tc>
        <w:tc>
          <w:tcPr>
            <w:tcW w:w="1747" w:type="dxa"/>
            <w:tcBorders>
              <w:top w:val="nil"/>
              <w:left w:val="single" w:sz="4" w:space="0" w:color="auto"/>
              <w:bottom w:val="single" w:sz="4" w:space="0" w:color="auto"/>
              <w:right w:val="single" w:sz="4" w:space="0" w:color="auto"/>
            </w:tcBorders>
            <w:shd w:val="clear" w:color="auto" w:fill="auto"/>
            <w:vAlign w:val="bottom"/>
            <w:hideMark/>
          </w:tcPr>
          <w:p w14:paraId="6D6956DE" w14:textId="55F50AC9" w:rsidR="004F2A6B" w:rsidRPr="004562E9" w:rsidRDefault="00704E8D" w:rsidP="004F2A6B">
            <w:pPr>
              <w:spacing w:line="240" w:lineRule="auto"/>
              <w:jc w:val="center"/>
              <w:rPr>
                <w:rFonts w:eastAsia="Times New Roman"/>
                <w:color w:val="000000"/>
                <w:sz w:val="22"/>
                <w:szCs w:val="22"/>
                <w:lang w:eastAsia="fr-FR"/>
              </w:rPr>
            </w:pPr>
            <w:r>
              <w:rPr>
                <w:rFonts w:eastAsia="Times New Roman"/>
                <w:color w:val="000000"/>
                <w:sz w:val="22"/>
                <w:szCs w:val="22"/>
                <w:lang w:eastAsia="fr-FR"/>
              </w:rPr>
              <w:t>T</w:t>
            </w:r>
            <w:r w:rsidR="004F2A6B" w:rsidRPr="004562E9">
              <w:rPr>
                <w:rFonts w:eastAsia="Times New Roman"/>
                <w:color w:val="000000"/>
                <w:sz w:val="22"/>
                <w:szCs w:val="22"/>
                <w:lang w:eastAsia="fr-FR"/>
              </w:rPr>
              <w:t>itulaire/Respon</w:t>
            </w:r>
          </w:p>
        </w:tc>
        <w:tc>
          <w:tcPr>
            <w:tcW w:w="1152" w:type="dxa"/>
            <w:tcBorders>
              <w:top w:val="nil"/>
              <w:left w:val="nil"/>
              <w:bottom w:val="single" w:sz="4" w:space="0" w:color="auto"/>
              <w:right w:val="nil"/>
            </w:tcBorders>
            <w:shd w:val="clear" w:color="auto" w:fill="auto"/>
            <w:noWrap/>
            <w:vAlign w:val="bottom"/>
            <w:hideMark/>
          </w:tcPr>
          <w:p w14:paraId="7D3683E5"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12</w:t>
            </w:r>
          </w:p>
        </w:tc>
        <w:tc>
          <w:tcPr>
            <w:tcW w:w="843" w:type="dxa"/>
            <w:tcBorders>
              <w:top w:val="nil"/>
              <w:left w:val="single" w:sz="4" w:space="0" w:color="auto"/>
              <w:bottom w:val="single" w:sz="4" w:space="0" w:color="auto"/>
              <w:right w:val="single" w:sz="4" w:space="0" w:color="auto"/>
            </w:tcBorders>
            <w:shd w:val="clear" w:color="auto" w:fill="auto"/>
            <w:vAlign w:val="bottom"/>
            <w:hideMark/>
          </w:tcPr>
          <w:p w14:paraId="2F6EF522"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4EBEE674"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r w:rsidR="004F2A6B" w:rsidRPr="004562E9" w14:paraId="55BD6A7F" w14:textId="77777777" w:rsidTr="004F2A6B">
        <w:trPr>
          <w:trHeight w:val="300"/>
        </w:trPr>
        <w:tc>
          <w:tcPr>
            <w:tcW w:w="5954" w:type="dxa"/>
            <w:tcBorders>
              <w:top w:val="nil"/>
              <w:left w:val="single" w:sz="4" w:space="0" w:color="auto"/>
              <w:bottom w:val="single" w:sz="4" w:space="0" w:color="auto"/>
              <w:right w:val="nil"/>
            </w:tcBorders>
            <w:shd w:val="clear" w:color="auto" w:fill="auto"/>
            <w:noWrap/>
            <w:vAlign w:val="bottom"/>
            <w:hideMark/>
          </w:tcPr>
          <w:p w14:paraId="4F1959EF" w14:textId="064EE355" w:rsidR="004F2A6B" w:rsidRPr="004562E9" w:rsidRDefault="004F2A6B" w:rsidP="004F2A6B">
            <w:pPr>
              <w:spacing w:line="240" w:lineRule="auto"/>
              <w:jc w:val="left"/>
              <w:rPr>
                <w:rFonts w:eastAsia="Times New Roman"/>
                <w:color w:val="000000"/>
                <w:sz w:val="22"/>
                <w:szCs w:val="22"/>
                <w:lang w:eastAsia="fr-FR"/>
              </w:rPr>
            </w:pPr>
            <w:r w:rsidRPr="004562E9">
              <w:rPr>
                <w:rFonts w:eastAsia="Times New Roman"/>
                <w:color w:val="000000"/>
                <w:sz w:val="22"/>
                <w:szCs w:val="22"/>
                <w:lang w:eastAsia="fr-FR"/>
              </w:rPr>
              <w:t>Thermographie</w:t>
            </w:r>
            <w:r w:rsidR="00BF2DA5" w:rsidRPr="004562E9">
              <w:rPr>
                <w:rFonts w:eastAsia="Times New Roman"/>
                <w:color w:val="000000"/>
                <w:sz w:val="22"/>
                <w:szCs w:val="22"/>
                <w:lang w:eastAsia="fr-FR"/>
              </w:rPr>
              <w:t xml:space="preserve"> des armoires électriques</w:t>
            </w:r>
          </w:p>
        </w:tc>
        <w:tc>
          <w:tcPr>
            <w:tcW w:w="1747" w:type="dxa"/>
            <w:tcBorders>
              <w:top w:val="nil"/>
              <w:left w:val="single" w:sz="4" w:space="0" w:color="auto"/>
              <w:bottom w:val="single" w:sz="4" w:space="0" w:color="auto"/>
              <w:right w:val="single" w:sz="4" w:space="0" w:color="auto"/>
            </w:tcBorders>
            <w:shd w:val="clear" w:color="auto" w:fill="auto"/>
            <w:vAlign w:val="center"/>
            <w:hideMark/>
          </w:tcPr>
          <w:p w14:paraId="1A9C0117"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titulaire</w:t>
            </w:r>
          </w:p>
        </w:tc>
        <w:tc>
          <w:tcPr>
            <w:tcW w:w="1152" w:type="dxa"/>
            <w:tcBorders>
              <w:top w:val="nil"/>
              <w:left w:val="nil"/>
              <w:bottom w:val="single" w:sz="4" w:space="0" w:color="auto"/>
              <w:right w:val="nil"/>
            </w:tcBorders>
            <w:shd w:val="clear" w:color="auto" w:fill="auto"/>
            <w:noWrap/>
            <w:vAlign w:val="bottom"/>
            <w:hideMark/>
          </w:tcPr>
          <w:p w14:paraId="6DE28BF8"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24</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2720A746"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 </w:t>
            </w:r>
          </w:p>
        </w:tc>
        <w:tc>
          <w:tcPr>
            <w:tcW w:w="918" w:type="dxa"/>
            <w:tcBorders>
              <w:top w:val="nil"/>
              <w:left w:val="nil"/>
              <w:bottom w:val="single" w:sz="4" w:space="0" w:color="auto"/>
              <w:right w:val="single" w:sz="4" w:space="0" w:color="auto"/>
            </w:tcBorders>
            <w:shd w:val="clear" w:color="auto" w:fill="auto"/>
            <w:vAlign w:val="center"/>
            <w:hideMark/>
          </w:tcPr>
          <w:p w14:paraId="2ABDFDC6" w14:textId="77777777" w:rsidR="004F2A6B" w:rsidRPr="004562E9" w:rsidRDefault="004F2A6B" w:rsidP="004F2A6B">
            <w:pPr>
              <w:spacing w:line="240" w:lineRule="auto"/>
              <w:jc w:val="center"/>
              <w:rPr>
                <w:rFonts w:eastAsia="Times New Roman"/>
                <w:color w:val="000000"/>
                <w:sz w:val="22"/>
                <w:szCs w:val="22"/>
                <w:lang w:eastAsia="fr-FR"/>
              </w:rPr>
            </w:pPr>
            <w:r w:rsidRPr="004562E9">
              <w:rPr>
                <w:rFonts w:eastAsia="Times New Roman"/>
                <w:color w:val="000000"/>
                <w:sz w:val="22"/>
                <w:szCs w:val="22"/>
                <w:lang w:eastAsia="fr-FR"/>
              </w:rPr>
              <w:t>X</w:t>
            </w:r>
          </w:p>
        </w:tc>
      </w:tr>
    </w:tbl>
    <w:p w14:paraId="7E6F24C1" w14:textId="4A50686A" w:rsidR="00804FF2" w:rsidRPr="004562E9" w:rsidRDefault="00804FF2" w:rsidP="00767C07">
      <w:pPr>
        <w:pStyle w:val="Body2"/>
        <w:ind w:left="-1418"/>
        <w:jc w:val="center"/>
        <w:rPr>
          <w:sz w:val="22"/>
          <w:szCs w:val="22"/>
          <w:highlight w:val="yellow"/>
        </w:rPr>
      </w:pPr>
    </w:p>
    <w:p w14:paraId="69345103" w14:textId="2F9B506E" w:rsidR="00804FF2" w:rsidRPr="004562E9" w:rsidRDefault="00804FF2" w:rsidP="00804FF2">
      <w:pPr>
        <w:pStyle w:val="Level2"/>
        <w:numPr>
          <w:ilvl w:val="0"/>
          <w:numId w:val="0"/>
        </w:numPr>
        <w:ind w:left="709"/>
        <w:rPr>
          <w:sz w:val="22"/>
          <w:szCs w:val="22"/>
        </w:rPr>
      </w:pPr>
      <w:r w:rsidRPr="004562E9">
        <w:rPr>
          <w:sz w:val="22"/>
          <w:szCs w:val="22"/>
        </w:rPr>
        <w:t xml:space="preserve">Le TITULAIRE transmettra le rapport de contrôle dans le mois qui suit la visite. En cas de détection de défaut pouvant avoir des conséquences sur la sécurité des biens et des usagers, le TITULAIRE devra informer </w:t>
      </w:r>
      <w:r w:rsidR="00BD4833" w:rsidRPr="004562E9">
        <w:rPr>
          <w:sz w:val="22"/>
          <w:szCs w:val="22"/>
        </w:rPr>
        <w:t>l’ACHETEUR</w:t>
      </w:r>
      <w:r w:rsidRPr="004562E9">
        <w:rPr>
          <w:sz w:val="22"/>
          <w:szCs w:val="22"/>
        </w:rPr>
        <w:t xml:space="preserve"> sous un délai maximum de 8 heures.</w:t>
      </w:r>
    </w:p>
    <w:p w14:paraId="1714DF79" w14:textId="6FCBAC98" w:rsidR="00804FF2" w:rsidRPr="004562E9" w:rsidRDefault="00804FF2" w:rsidP="00804FF2">
      <w:pPr>
        <w:pStyle w:val="Body2"/>
        <w:rPr>
          <w:sz w:val="22"/>
          <w:szCs w:val="22"/>
        </w:rPr>
      </w:pPr>
      <w:r w:rsidRPr="004562E9">
        <w:rPr>
          <w:sz w:val="22"/>
          <w:szCs w:val="22"/>
        </w:rPr>
        <w:t xml:space="preserve">L’ensemble des contrôles devra être réalisé avant le </w:t>
      </w:r>
      <w:r w:rsidR="00932AD9" w:rsidRPr="004562E9">
        <w:rPr>
          <w:sz w:val="22"/>
          <w:szCs w:val="22"/>
        </w:rPr>
        <w:t>début</w:t>
      </w:r>
      <w:r w:rsidRPr="004562E9">
        <w:rPr>
          <w:sz w:val="22"/>
          <w:szCs w:val="22"/>
        </w:rPr>
        <w:t xml:space="preserve"> de chaque exercice.</w:t>
      </w:r>
    </w:p>
    <w:p w14:paraId="7BFF027A" w14:textId="77777777" w:rsidR="00BF2DA5" w:rsidRPr="004562E9" w:rsidRDefault="00BF2DA5" w:rsidP="003014F2">
      <w:pPr>
        <w:pStyle w:val="Body2"/>
        <w:rPr>
          <w:sz w:val="22"/>
          <w:szCs w:val="22"/>
        </w:rPr>
      </w:pPr>
    </w:p>
    <w:p w14:paraId="3DE65548" w14:textId="77777777" w:rsidR="00A0324E" w:rsidRPr="004562E9" w:rsidRDefault="00A0324E" w:rsidP="00A0324E">
      <w:pPr>
        <w:pStyle w:val="Level1"/>
        <w:rPr>
          <w:rStyle w:val="Heading1Text"/>
          <w:sz w:val="22"/>
          <w:szCs w:val="22"/>
        </w:rPr>
      </w:pPr>
      <w:bookmarkStart w:id="73" w:name="_Toc190634311"/>
      <w:r w:rsidRPr="004562E9">
        <w:rPr>
          <w:rStyle w:val="Heading1Text"/>
          <w:sz w:val="22"/>
          <w:szCs w:val="22"/>
        </w:rPr>
        <w:t>Données et paramètres contractuels de base</w:t>
      </w:r>
      <w:bookmarkEnd w:id="73"/>
    </w:p>
    <w:p w14:paraId="48627C3A" w14:textId="1923F30F" w:rsidR="00361041" w:rsidRPr="004562E9" w:rsidRDefault="00A0324E" w:rsidP="00F86B97">
      <w:pPr>
        <w:pStyle w:val="Level2"/>
        <w:rPr>
          <w:sz w:val="22"/>
          <w:szCs w:val="22"/>
        </w:rPr>
      </w:pPr>
      <w:r w:rsidRPr="004562E9">
        <w:rPr>
          <w:sz w:val="22"/>
          <w:szCs w:val="22"/>
        </w:rPr>
        <w:t>La règlementation applicable est celle en vigueur à la date d'établissement des prix</w:t>
      </w:r>
      <w:r w:rsidR="00804FF2" w:rsidRPr="004562E9">
        <w:rPr>
          <w:sz w:val="22"/>
          <w:szCs w:val="22"/>
        </w:rPr>
        <w:t>.</w:t>
      </w:r>
    </w:p>
    <w:p w14:paraId="0544AB72" w14:textId="77777777" w:rsidR="00A0324E" w:rsidRPr="004562E9" w:rsidRDefault="00A0324E" w:rsidP="00A0324E">
      <w:pPr>
        <w:pStyle w:val="Level2"/>
        <w:rPr>
          <w:sz w:val="22"/>
          <w:szCs w:val="22"/>
          <w:u w:val="single"/>
        </w:rPr>
      </w:pPr>
      <w:r w:rsidRPr="004562E9">
        <w:rPr>
          <w:sz w:val="22"/>
          <w:szCs w:val="22"/>
          <w:u w:val="single"/>
        </w:rPr>
        <w:t>Conditions extérieures :</w:t>
      </w:r>
    </w:p>
    <w:p w14:paraId="3671D6E2" w14:textId="77777777" w:rsidR="00A0324E" w:rsidRPr="004562E9" w:rsidRDefault="00A0324E" w:rsidP="00A42958">
      <w:pPr>
        <w:pStyle w:val="Body2"/>
        <w:spacing w:after="0" w:line="240" w:lineRule="auto"/>
        <w:rPr>
          <w:sz w:val="22"/>
          <w:szCs w:val="22"/>
        </w:rPr>
      </w:pPr>
      <w:r w:rsidRPr="004562E9">
        <w:rPr>
          <w:sz w:val="22"/>
          <w:szCs w:val="22"/>
        </w:rPr>
        <w:t>•   Température :</w:t>
      </w:r>
    </w:p>
    <w:p w14:paraId="484D64DB" w14:textId="77777777" w:rsidR="00A0324E" w:rsidRPr="004562E9" w:rsidRDefault="00A0324E">
      <w:pPr>
        <w:pStyle w:val="Body2"/>
        <w:numPr>
          <w:ilvl w:val="0"/>
          <w:numId w:val="15"/>
        </w:numPr>
        <w:spacing w:after="0" w:line="240" w:lineRule="auto"/>
        <w:rPr>
          <w:sz w:val="22"/>
          <w:szCs w:val="22"/>
        </w:rPr>
      </w:pPr>
      <w:r w:rsidRPr="004562E9">
        <w:rPr>
          <w:sz w:val="22"/>
          <w:szCs w:val="22"/>
        </w:rPr>
        <w:tab/>
        <w:t>Hiver      -15°C</w:t>
      </w:r>
    </w:p>
    <w:p w14:paraId="0F698A74" w14:textId="77777777" w:rsidR="00361041" w:rsidRPr="004562E9" w:rsidRDefault="00361041">
      <w:pPr>
        <w:rPr>
          <w:sz w:val="22"/>
          <w:szCs w:val="22"/>
        </w:rPr>
      </w:pPr>
    </w:p>
    <w:p w14:paraId="5EF13990" w14:textId="77777777" w:rsidR="00A42958" w:rsidRPr="004562E9" w:rsidRDefault="00A42958" w:rsidP="00824875">
      <w:pPr>
        <w:ind w:left="709"/>
        <w:rPr>
          <w:sz w:val="22"/>
          <w:szCs w:val="22"/>
        </w:rPr>
      </w:pPr>
      <w:r w:rsidRPr="004562E9">
        <w:rPr>
          <w:sz w:val="22"/>
          <w:szCs w:val="22"/>
        </w:rPr>
        <w:t xml:space="preserve">Le </w:t>
      </w:r>
      <w:r w:rsidR="00EE0CEF" w:rsidRPr="004562E9">
        <w:rPr>
          <w:sz w:val="22"/>
          <w:szCs w:val="22"/>
        </w:rPr>
        <w:t>TITULAIRE</w:t>
      </w:r>
      <w:r w:rsidRPr="004562E9">
        <w:rPr>
          <w:sz w:val="22"/>
          <w:szCs w:val="22"/>
        </w:rPr>
        <w:t xml:space="preserve"> est tenu d'assurer ses prestations dans les limites des conditions fixées ci-dessus.</w:t>
      </w:r>
    </w:p>
    <w:p w14:paraId="673A36B5" w14:textId="77777777" w:rsidR="00A42958" w:rsidRPr="004562E9" w:rsidRDefault="00A42958" w:rsidP="00824875">
      <w:pPr>
        <w:ind w:left="709"/>
        <w:rPr>
          <w:sz w:val="22"/>
          <w:szCs w:val="22"/>
        </w:rPr>
      </w:pPr>
    </w:p>
    <w:p w14:paraId="3F519F16" w14:textId="1860BAA9" w:rsidR="00A42958" w:rsidRPr="004562E9" w:rsidRDefault="00A42958" w:rsidP="00824875">
      <w:pPr>
        <w:ind w:left="709"/>
        <w:rPr>
          <w:sz w:val="22"/>
          <w:szCs w:val="22"/>
        </w:rPr>
      </w:pPr>
      <w:r w:rsidRPr="004562E9">
        <w:rPr>
          <w:sz w:val="22"/>
          <w:szCs w:val="22"/>
        </w:rPr>
        <w:t xml:space="preserve">Si les conditions étaient dépassées, il lui </w:t>
      </w:r>
      <w:r w:rsidR="00370EEB" w:rsidRPr="004562E9">
        <w:rPr>
          <w:sz w:val="22"/>
          <w:szCs w:val="22"/>
        </w:rPr>
        <w:t>appartiendrait</w:t>
      </w:r>
      <w:r w:rsidRPr="004562E9">
        <w:rPr>
          <w:sz w:val="22"/>
          <w:szCs w:val="22"/>
        </w:rPr>
        <w:t xml:space="preserve"> d'assurer le meilleur fonctionnement compatible avec les installations mises à sa disposition et la sécurité des biens et personnes.</w:t>
      </w:r>
    </w:p>
    <w:p w14:paraId="3950E6F5" w14:textId="77777777" w:rsidR="00A42958" w:rsidRDefault="00A42958" w:rsidP="00824875">
      <w:pPr>
        <w:ind w:left="709"/>
        <w:rPr>
          <w:sz w:val="22"/>
          <w:szCs w:val="22"/>
        </w:rPr>
      </w:pPr>
    </w:p>
    <w:p w14:paraId="6D108907" w14:textId="77777777" w:rsidR="00402FC5" w:rsidRPr="004562E9" w:rsidRDefault="00402FC5" w:rsidP="00402FC5">
      <w:pPr>
        <w:rPr>
          <w:sz w:val="22"/>
          <w:szCs w:val="22"/>
        </w:rPr>
      </w:pPr>
    </w:p>
    <w:p w14:paraId="2E65C9E1" w14:textId="4D511AA2" w:rsidR="00402FC5" w:rsidRPr="004562E9" w:rsidRDefault="00402FC5" w:rsidP="00402FC5">
      <w:pPr>
        <w:pStyle w:val="Level2"/>
        <w:rPr>
          <w:sz w:val="22"/>
          <w:szCs w:val="22"/>
          <w:u w:val="single"/>
        </w:rPr>
      </w:pPr>
      <w:r>
        <w:rPr>
          <w:sz w:val="22"/>
          <w:szCs w:val="22"/>
          <w:u w:val="single"/>
        </w:rPr>
        <w:t>Nature et caractéristique de la chaleur distribuée</w:t>
      </w:r>
    </w:p>
    <w:p w14:paraId="13F12AC1" w14:textId="77777777" w:rsidR="00402FC5" w:rsidRDefault="00402FC5" w:rsidP="00824875">
      <w:pPr>
        <w:ind w:left="709"/>
        <w:rPr>
          <w:sz w:val="22"/>
          <w:szCs w:val="22"/>
        </w:rPr>
      </w:pPr>
    </w:p>
    <w:p w14:paraId="035FF680" w14:textId="77777777" w:rsidR="00402FC5" w:rsidRDefault="00402FC5" w:rsidP="00402FC5">
      <w:pPr>
        <w:ind w:left="709"/>
        <w:rPr>
          <w:sz w:val="22"/>
          <w:szCs w:val="22"/>
        </w:rPr>
      </w:pPr>
      <w:r w:rsidRPr="00402FC5">
        <w:rPr>
          <w:sz w:val="22"/>
          <w:szCs w:val="22"/>
        </w:rPr>
        <w:t xml:space="preserve">La chaleur est fournie </w:t>
      </w:r>
      <w:r>
        <w:rPr>
          <w:sz w:val="22"/>
          <w:szCs w:val="22"/>
        </w:rPr>
        <w:t xml:space="preserve">par le TITULAIRE </w:t>
      </w:r>
      <w:r w:rsidRPr="00402FC5">
        <w:rPr>
          <w:sz w:val="22"/>
          <w:szCs w:val="22"/>
        </w:rPr>
        <w:t xml:space="preserve">dans les </w:t>
      </w:r>
      <w:r>
        <w:rPr>
          <w:sz w:val="22"/>
          <w:szCs w:val="22"/>
        </w:rPr>
        <w:t>sous-stations.</w:t>
      </w:r>
    </w:p>
    <w:p w14:paraId="55A88E1A" w14:textId="77777777" w:rsidR="00402FC5" w:rsidRPr="00402FC5" w:rsidRDefault="00402FC5" w:rsidP="00402FC5">
      <w:pPr>
        <w:ind w:left="709"/>
        <w:rPr>
          <w:sz w:val="22"/>
          <w:szCs w:val="22"/>
        </w:rPr>
      </w:pPr>
    </w:p>
    <w:p w14:paraId="3E605BCE" w14:textId="531F6D6A" w:rsidR="00402FC5" w:rsidRPr="00402FC5" w:rsidRDefault="00402FC5" w:rsidP="00402FC5">
      <w:pPr>
        <w:ind w:left="709"/>
        <w:rPr>
          <w:sz w:val="22"/>
          <w:szCs w:val="22"/>
        </w:rPr>
      </w:pPr>
      <w:r w:rsidRPr="00402FC5">
        <w:rPr>
          <w:sz w:val="22"/>
          <w:szCs w:val="22"/>
        </w:rPr>
        <w:t xml:space="preserve">La chaleur est obtenue par échange ou mélange entre un fluide circulant dans les installations primaires, dit fluide primaire dont </w:t>
      </w:r>
      <w:r>
        <w:rPr>
          <w:sz w:val="22"/>
          <w:szCs w:val="22"/>
        </w:rPr>
        <w:t xml:space="preserve">le TITULAIRE </w:t>
      </w:r>
      <w:r w:rsidRPr="00402FC5">
        <w:rPr>
          <w:sz w:val="22"/>
          <w:szCs w:val="22"/>
        </w:rPr>
        <w:t xml:space="preserve">sera responsable, et le fluide alimentant les installations des immeubles, dit fluide secondaire dont </w:t>
      </w:r>
      <w:r>
        <w:rPr>
          <w:sz w:val="22"/>
          <w:szCs w:val="22"/>
        </w:rPr>
        <w:t xml:space="preserve">l’ACHETEUR </w:t>
      </w:r>
      <w:r w:rsidRPr="00402FC5">
        <w:rPr>
          <w:sz w:val="22"/>
          <w:szCs w:val="22"/>
        </w:rPr>
        <w:t>conservera la responsabilité.</w:t>
      </w:r>
    </w:p>
    <w:p w14:paraId="11AEB7F1" w14:textId="77777777" w:rsidR="00402FC5" w:rsidRPr="00402FC5" w:rsidRDefault="00402FC5" w:rsidP="00402FC5">
      <w:pPr>
        <w:ind w:left="709"/>
        <w:rPr>
          <w:sz w:val="22"/>
          <w:szCs w:val="22"/>
        </w:rPr>
      </w:pPr>
    </w:p>
    <w:p w14:paraId="76D364AD" w14:textId="77777777" w:rsidR="00402FC5" w:rsidRPr="00402FC5" w:rsidRDefault="00402FC5" w:rsidP="00402FC5">
      <w:pPr>
        <w:ind w:left="709"/>
        <w:rPr>
          <w:sz w:val="22"/>
          <w:szCs w:val="22"/>
        </w:rPr>
      </w:pPr>
      <w:r w:rsidRPr="00402FC5">
        <w:rPr>
          <w:sz w:val="22"/>
          <w:szCs w:val="22"/>
        </w:rPr>
        <w:t>Elle est livrée dans les conditions générales suivantes :</w:t>
      </w:r>
    </w:p>
    <w:p w14:paraId="26CA2FAB" w14:textId="77777777" w:rsidR="00402FC5" w:rsidRPr="00402FC5" w:rsidRDefault="00402FC5" w:rsidP="00402FC5">
      <w:pPr>
        <w:ind w:left="709"/>
        <w:rPr>
          <w:sz w:val="22"/>
          <w:szCs w:val="22"/>
        </w:rPr>
      </w:pPr>
    </w:p>
    <w:p w14:paraId="35937F79" w14:textId="77777777" w:rsidR="00402FC5" w:rsidRPr="00402FC5" w:rsidRDefault="00402FC5" w:rsidP="00402FC5">
      <w:pPr>
        <w:ind w:left="709"/>
        <w:rPr>
          <w:b/>
          <w:bCs/>
          <w:sz w:val="22"/>
          <w:szCs w:val="22"/>
        </w:rPr>
      </w:pPr>
      <w:r w:rsidRPr="00402FC5">
        <w:rPr>
          <w:b/>
          <w:bCs/>
          <w:sz w:val="22"/>
          <w:szCs w:val="22"/>
        </w:rPr>
        <w:t>Fluide primaire (en amont de l’échangeur) :</w:t>
      </w:r>
    </w:p>
    <w:p w14:paraId="768E2251" w14:textId="2658E8A6" w:rsidR="00402FC5" w:rsidRPr="00402FC5" w:rsidRDefault="00402FC5" w:rsidP="00402FC5">
      <w:pPr>
        <w:ind w:left="709"/>
        <w:rPr>
          <w:sz w:val="22"/>
          <w:szCs w:val="22"/>
        </w:rPr>
      </w:pPr>
      <w:r w:rsidRPr="00402FC5">
        <w:rPr>
          <w:sz w:val="22"/>
          <w:szCs w:val="22"/>
        </w:rPr>
        <w:t xml:space="preserve">Maximum départ : </w:t>
      </w:r>
      <w:r>
        <w:rPr>
          <w:sz w:val="22"/>
          <w:szCs w:val="22"/>
        </w:rPr>
        <w:t>10</w:t>
      </w:r>
      <w:r w:rsidRPr="00402FC5">
        <w:rPr>
          <w:sz w:val="22"/>
          <w:szCs w:val="22"/>
        </w:rPr>
        <w:t>0° C pour les conditions extérieures de base, soit - 15°C ;</w:t>
      </w:r>
    </w:p>
    <w:p w14:paraId="45C763B4" w14:textId="77777777" w:rsidR="00402FC5" w:rsidRPr="00402FC5" w:rsidRDefault="00402FC5" w:rsidP="00402FC5">
      <w:pPr>
        <w:ind w:left="709"/>
        <w:rPr>
          <w:sz w:val="22"/>
          <w:szCs w:val="22"/>
        </w:rPr>
      </w:pPr>
      <w:r w:rsidRPr="00402FC5">
        <w:rPr>
          <w:sz w:val="22"/>
          <w:szCs w:val="22"/>
        </w:rPr>
        <w:t>Minimum départ : 65°C ;</w:t>
      </w:r>
    </w:p>
    <w:p w14:paraId="0D48C7FC" w14:textId="77777777" w:rsidR="00402FC5" w:rsidRPr="00402FC5" w:rsidRDefault="00402FC5" w:rsidP="00402FC5">
      <w:pPr>
        <w:ind w:left="709"/>
        <w:rPr>
          <w:sz w:val="22"/>
          <w:szCs w:val="22"/>
        </w:rPr>
      </w:pPr>
    </w:p>
    <w:p w14:paraId="3C2CCEFC" w14:textId="77777777" w:rsidR="00402FC5" w:rsidRPr="00402FC5" w:rsidRDefault="00402FC5" w:rsidP="00402FC5">
      <w:pPr>
        <w:ind w:left="709"/>
        <w:rPr>
          <w:b/>
          <w:bCs/>
          <w:sz w:val="22"/>
          <w:szCs w:val="22"/>
        </w:rPr>
      </w:pPr>
      <w:r w:rsidRPr="00402FC5">
        <w:rPr>
          <w:b/>
          <w:bCs/>
          <w:sz w:val="22"/>
          <w:szCs w:val="22"/>
        </w:rPr>
        <w:t>Fluide secondaire (en aval de l’échangeur) :</w:t>
      </w:r>
    </w:p>
    <w:p w14:paraId="1E0D7B7B" w14:textId="28D89FA9" w:rsidR="00402FC5" w:rsidRPr="00402FC5" w:rsidRDefault="00402FC5" w:rsidP="00402FC5">
      <w:pPr>
        <w:ind w:left="709"/>
        <w:rPr>
          <w:sz w:val="22"/>
          <w:szCs w:val="22"/>
        </w:rPr>
      </w:pPr>
      <w:r w:rsidRPr="00402FC5">
        <w:rPr>
          <w:sz w:val="22"/>
          <w:szCs w:val="22"/>
        </w:rPr>
        <w:t xml:space="preserve">Maximum départ : </w:t>
      </w:r>
      <w:r>
        <w:rPr>
          <w:sz w:val="22"/>
          <w:szCs w:val="22"/>
        </w:rPr>
        <w:t>90</w:t>
      </w:r>
      <w:r w:rsidRPr="00402FC5">
        <w:rPr>
          <w:sz w:val="22"/>
          <w:szCs w:val="22"/>
        </w:rPr>
        <w:t>° C pour les conditions extérieures de base, soit - 15°C ;</w:t>
      </w:r>
    </w:p>
    <w:p w14:paraId="0210EF16" w14:textId="77777777" w:rsidR="00402FC5" w:rsidRDefault="00402FC5" w:rsidP="00402FC5">
      <w:pPr>
        <w:ind w:left="709"/>
        <w:rPr>
          <w:sz w:val="22"/>
          <w:szCs w:val="22"/>
        </w:rPr>
      </w:pPr>
      <w:r w:rsidRPr="00402FC5">
        <w:rPr>
          <w:sz w:val="22"/>
          <w:szCs w:val="22"/>
        </w:rPr>
        <w:t xml:space="preserve">Maximum retour : 60° C </w:t>
      </w:r>
    </w:p>
    <w:p w14:paraId="2388441B" w14:textId="77777777" w:rsidR="00402FC5" w:rsidRDefault="00402FC5" w:rsidP="00824875">
      <w:pPr>
        <w:ind w:left="709"/>
        <w:rPr>
          <w:sz w:val="22"/>
          <w:szCs w:val="22"/>
        </w:rPr>
      </w:pPr>
    </w:p>
    <w:p w14:paraId="33E4C98B" w14:textId="77777777" w:rsidR="00BF2DA5" w:rsidRPr="004562E9" w:rsidRDefault="00BF2DA5" w:rsidP="00A42958">
      <w:pPr>
        <w:rPr>
          <w:sz w:val="22"/>
          <w:szCs w:val="22"/>
        </w:rPr>
      </w:pPr>
    </w:p>
    <w:p w14:paraId="63960EA8" w14:textId="60DB22B1" w:rsidR="00EC2209" w:rsidRPr="004562E9" w:rsidRDefault="008F0C92" w:rsidP="00824875">
      <w:pPr>
        <w:pStyle w:val="Level2"/>
        <w:rPr>
          <w:sz w:val="22"/>
          <w:szCs w:val="22"/>
          <w:u w:val="single"/>
        </w:rPr>
      </w:pPr>
      <w:r w:rsidRPr="004562E9">
        <w:rPr>
          <w:sz w:val="22"/>
          <w:szCs w:val="22"/>
          <w:u w:val="single"/>
        </w:rPr>
        <w:t xml:space="preserve">Période de </w:t>
      </w:r>
      <w:r w:rsidR="003845E0" w:rsidRPr="004562E9">
        <w:rPr>
          <w:sz w:val="22"/>
          <w:szCs w:val="22"/>
          <w:u w:val="single"/>
        </w:rPr>
        <w:t>chauffe</w:t>
      </w:r>
    </w:p>
    <w:p w14:paraId="0EBD238B" w14:textId="51C56B61" w:rsidR="00EC2209" w:rsidRPr="004562E9" w:rsidRDefault="00BF2DA5" w:rsidP="00824875">
      <w:pPr>
        <w:ind w:left="709"/>
      </w:pPr>
      <w:r w:rsidRPr="004562E9">
        <w:t xml:space="preserve">La fourniture de chaleur est garantie </w:t>
      </w:r>
      <w:r w:rsidR="00014565" w:rsidRPr="004562E9">
        <w:t>sut toute l’année.</w:t>
      </w:r>
    </w:p>
    <w:p w14:paraId="2D390D99" w14:textId="6B14AD1D" w:rsidR="00BF2DA5" w:rsidRPr="004562E9" w:rsidRDefault="00BF2DA5" w:rsidP="00824875">
      <w:pPr>
        <w:ind w:left="709"/>
        <w:rPr>
          <w:highlight w:val="yellow"/>
        </w:rPr>
      </w:pPr>
    </w:p>
    <w:p w14:paraId="44D021BB" w14:textId="51033E4E" w:rsidR="00A42958" w:rsidRPr="004562E9" w:rsidRDefault="00A42958">
      <w:pPr>
        <w:rPr>
          <w:sz w:val="22"/>
          <w:szCs w:val="22"/>
        </w:rPr>
      </w:pPr>
    </w:p>
    <w:p w14:paraId="047A0996" w14:textId="77777777" w:rsidR="00824875" w:rsidRPr="004562E9" w:rsidRDefault="00824875">
      <w:pPr>
        <w:rPr>
          <w:sz w:val="22"/>
          <w:szCs w:val="22"/>
        </w:rPr>
      </w:pPr>
    </w:p>
    <w:p w14:paraId="7FAAD32E" w14:textId="77777777" w:rsidR="00A42958" w:rsidRPr="004562E9" w:rsidRDefault="00A42958" w:rsidP="00A42958">
      <w:pPr>
        <w:pStyle w:val="Level1"/>
        <w:rPr>
          <w:rStyle w:val="Heading1Text"/>
          <w:sz w:val="22"/>
          <w:szCs w:val="22"/>
        </w:rPr>
      </w:pPr>
      <w:bookmarkStart w:id="74" w:name="_Toc190634312"/>
      <w:r w:rsidRPr="004562E9">
        <w:rPr>
          <w:rStyle w:val="Heading1Text"/>
          <w:sz w:val="22"/>
          <w:szCs w:val="22"/>
        </w:rPr>
        <w:t xml:space="preserve">Conditions contractuelles </w:t>
      </w:r>
      <w:r w:rsidR="00590F87" w:rsidRPr="004562E9">
        <w:rPr>
          <w:rStyle w:val="Heading1Text"/>
          <w:sz w:val="22"/>
          <w:szCs w:val="22"/>
        </w:rPr>
        <w:t>à</w:t>
      </w:r>
      <w:r w:rsidRPr="004562E9">
        <w:rPr>
          <w:rStyle w:val="Heading1Text"/>
          <w:sz w:val="22"/>
          <w:szCs w:val="22"/>
        </w:rPr>
        <w:t xml:space="preserve"> assurer</w:t>
      </w:r>
      <w:bookmarkEnd w:id="74"/>
    </w:p>
    <w:p w14:paraId="4A86A33F" w14:textId="3E850DDA" w:rsidR="00BF2DA5" w:rsidRPr="004562E9" w:rsidRDefault="0061772A" w:rsidP="00BF2DA5">
      <w:pPr>
        <w:pStyle w:val="Level2"/>
        <w:numPr>
          <w:ilvl w:val="0"/>
          <w:numId w:val="0"/>
        </w:numPr>
        <w:ind w:left="709"/>
        <w:rPr>
          <w:sz w:val="22"/>
          <w:szCs w:val="22"/>
        </w:rPr>
      </w:pPr>
      <w:r w:rsidRPr="004562E9">
        <w:rPr>
          <w:sz w:val="22"/>
          <w:szCs w:val="22"/>
        </w:rPr>
        <w:t xml:space="preserve">Les </w:t>
      </w:r>
      <w:r w:rsidR="00BF2DA5" w:rsidRPr="004562E9">
        <w:rPr>
          <w:sz w:val="22"/>
          <w:szCs w:val="22"/>
        </w:rPr>
        <w:t xml:space="preserve">puissances et </w:t>
      </w:r>
      <w:r w:rsidRPr="004562E9">
        <w:rPr>
          <w:sz w:val="22"/>
          <w:szCs w:val="22"/>
        </w:rPr>
        <w:t xml:space="preserve">températures </w:t>
      </w:r>
      <w:r w:rsidR="00BF2DA5" w:rsidRPr="004562E9">
        <w:rPr>
          <w:sz w:val="22"/>
          <w:szCs w:val="22"/>
        </w:rPr>
        <w:t xml:space="preserve">de réseaux sont </w:t>
      </w:r>
      <w:r w:rsidR="00704E8D">
        <w:rPr>
          <w:sz w:val="22"/>
          <w:szCs w:val="22"/>
        </w:rPr>
        <w:t xml:space="preserve">à préciser dans </w:t>
      </w:r>
      <w:r w:rsidR="00BF2DA5" w:rsidRPr="004562E9">
        <w:rPr>
          <w:sz w:val="22"/>
          <w:szCs w:val="22"/>
        </w:rPr>
        <w:t>l’Acte d’Engagement.</w:t>
      </w:r>
    </w:p>
    <w:p w14:paraId="25A0136A" w14:textId="77777777" w:rsidR="00EC2209" w:rsidRPr="004562E9" w:rsidRDefault="00EC2209" w:rsidP="000851B7">
      <w:pPr>
        <w:shd w:val="clear" w:color="auto" w:fill="FFFFFF"/>
        <w:spacing w:line="240" w:lineRule="auto"/>
        <w:rPr>
          <w:rFonts w:eastAsia="Times New Roman"/>
          <w:spacing w:val="-2"/>
          <w:sz w:val="22"/>
          <w:szCs w:val="22"/>
          <w:lang w:eastAsia="fr-FR"/>
        </w:rPr>
      </w:pPr>
    </w:p>
    <w:p w14:paraId="35337D82" w14:textId="77777777" w:rsidR="00590F87" w:rsidRPr="004562E9" w:rsidRDefault="00590F87" w:rsidP="000851B7">
      <w:pPr>
        <w:shd w:val="clear" w:color="auto" w:fill="FFFFFF"/>
        <w:spacing w:line="240" w:lineRule="auto"/>
        <w:rPr>
          <w:rFonts w:eastAsia="Times New Roman"/>
          <w:spacing w:val="-2"/>
          <w:sz w:val="22"/>
          <w:szCs w:val="22"/>
          <w:lang w:eastAsia="fr-FR"/>
        </w:rPr>
      </w:pPr>
    </w:p>
    <w:p w14:paraId="1362A904" w14:textId="77777777" w:rsidR="00300206" w:rsidRPr="004562E9" w:rsidRDefault="00300206" w:rsidP="000851B7">
      <w:pPr>
        <w:pStyle w:val="Level1"/>
        <w:rPr>
          <w:b/>
          <w:smallCaps/>
          <w:sz w:val="22"/>
          <w:szCs w:val="22"/>
        </w:rPr>
      </w:pPr>
      <w:bookmarkStart w:id="75" w:name="_Toc190634313"/>
      <w:r w:rsidRPr="004562E9">
        <w:rPr>
          <w:rStyle w:val="Heading1Text"/>
          <w:sz w:val="22"/>
          <w:szCs w:val="22"/>
        </w:rPr>
        <w:t>Prestations</w:t>
      </w:r>
      <w:r w:rsidR="00A42958" w:rsidRPr="004562E9">
        <w:rPr>
          <w:rStyle w:val="Heading1Text"/>
          <w:sz w:val="22"/>
          <w:szCs w:val="22"/>
        </w:rPr>
        <w:t xml:space="preserve"> de conduite, surveillance et entretien courant</w:t>
      </w:r>
      <w:bookmarkEnd w:id="75"/>
    </w:p>
    <w:p w14:paraId="1014331E" w14:textId="0685286A" w:rsidR="002343B8" w:rsidRPr="004562E9" w:rsidRDefault="002343B8" w:rsidP="002343B8">
      <w:pPr>
        <w:pStyle w:val="Level2"/>
        <w:rPr>
          <w:sz w:val="22"/>
          <w:szCs w:val="22"/>
        </w:rPr>
      </w:pPr>
      <w:r w:rsidRPr="004562E9">
        <w:rPr>
          <w:sz w:val="22"/>
          <w:szCs w:val="22"/>
        </w:rPr>
        <w:t xml:space="preserve">En ce qui concerne la conduite, la surveillance et l'entretien courant des installations confiées à ses soins, le TITULAIRE s'engage à fournir le personnel nécessaire dont la qualification sera adaptée aux matériels concernés, faute de quoi </w:t>
      </w:r>
      <w:r w:rsidR="00BD4833" w:rsidRPr="004562E9">
        <w:rPr>
          <w:sz w:val="22"/>
          <w:szCs w:val="22"/>
        </w:rPr>
        <w:t>l’ACHETEUR</w:t>
      </w:r>
      <w:r w:rsidRPr="004562E9">
        <w:rPr>
          <w:sz w:val="22"/>
          <w:szCs w:val="22"/>
        </w:rPr>
        <w:t xml:space="preserve"> pourra exiger son remplacement. La prestation doit être assurée 24 heures sur 24 et 365 jours par an.</w:t>
      </w:r>
    </w:p>
    <w:p w14:paraId="71F9BDA4" w14:textId="51E7CCEC" w:rsidR="002343B8" w:rsidRDefault="002343B8" w:rsidP="002343B8">
      <w:pPr>
        <w:ind w:left="709"/>
        <w:rPr>
          <w:b/>
          <w:i/>
          <w:sz w:val="22"/>
          <w:szCs w:val="22"/>
        </w:rPr>
      </w:pPr>
      <w:r w:rsidRPr="004562E9">
        <w:rPr>
          <w:sz w:val="22"/>
          <w:szCs w:val="22"/>
        </w:rPr>
        <w:t xml:space="preserve">Il appartient au TITULAIRE d'organiser sa prestation, étant entendu qu'il s'engage à intervenir dans un </w:t>
      </w:r>
      <w:r w:rsidRPr="004562E9">
        <w:rPr>
          <w:b/>
          <w:i/>
          <w:sz w:val="22"/>
          <w:szCs w:val="22"/>
        </w:rPr>
        <w:t xml:space="preserve">délai maximum de deux (2) heures </w:t>
      </w:r>
      <w:r w:rsidRPr="004562E9">
        <w:rPr>
          <w:sz w:val="22"/>
          <w:szCs w:val="22"/>
        </w:rPr>
        <w:t>pour les interventions urgentes. Les interventions urgentes sont définies comme celles mettant en cause l</w:t>
      </w:r>
      <w:r w:rsidR="00704E8D">
        <w:rPr>
          <w:sz w:val="22"/>
          <w:szCs w:val="22"/>
        </w:rPr>
        <w:t xml:space="preserve">a fourniture </w:t>
      </w:r>
      <w:r w:rsidR="00704E8D">
        <w:rPr>
          <w:sz w:val="22"/>
          <w:szCs w:val="22"/>
        </w:rPr>
        <w:lastRenderedPageBreak/>
        <w:t xml:space="preserve">de chaleur </w:t>
      </w:r>
      <w:r w:rsidRPr="004562E9">
        <w:rPr>
          <w:sz w:val="22"/>
          <w:szCs w:val="22"/>
        </w:rPr>
        <w:t>ou la sécurité des occupants</w:t>
      </w:r>
      <w:r w:rsidR="003059DC" w:rsidRPr="004562E9">
        <w:rPr>
          <w:sz w:val="22"/>
          <w:szCs w:val="22"/>
        </w:rPr>
        <w:t xml:space="preserve"> des sites raccordés au réseau.</w:t>
      </w:r>
      <w:r w:rsidRPr="004562E9">
        <w:rPr>
          <w:i/>
          <w:sz w:val="22"/>
          <w:szCs w:val="22"/>
        </w:rPr>
        <w:t xml:space="preserve"> </w:t>
      </w:r>
      <w:r w:rsidRPr="004562E9">
        <w:rPr>
          <w:sz w:val="22"/>
          <w:szCs w:val="22"/>
        </w:rPr>
        <w:t xml:space="preserve">Dans les autres cas, le Titulaire s’engage à intervenir dans </w:t>
      </w:r>
      <w:r w:rsidRPr="004562E9">
        <w:rPr>
          <w:b/>
          <w:i/>
          <w:sz w:val="22"/>
          <w:szCs w:val="22"/>
        </w:rPr>
        <w:t xml:space="preserve">les </w:t>
      </w:r>
      <w:r w:rsidR="003059DC" w:rsidRPr="004562E9">
        <w:rPr>
          <w:b/>
          <w:i/>
          <w:sz w:val="22"/>
          <w:szCs w:val="22"/>
        </w:rPr>
        <w:t>six</w:t>
      </w:r>
      <w:r w:rsidRPr="004562E9">
        <w:rPr>
          <w:b/>
          <w:i/>
          <w:sz w:val="22"/>
          <w:szCs w:val="22"/>
        </w:rPr>
        <w:t xml:space="preserve"> (</w:t>
      </w:r>
      <w:r w:rsidR="003059DC" w:rsidRPr="004562E9">
        <w:rPr>
          <w:b/>
          <w:i/>
          <w:sz w:val="22"/>
          <w:szCs w:val="22"/>
        </w:rPr>
        <w:t>6</w:t>
      </w:r>
      <w:r w:rsidRPr="004562E9">
        <w:rPr>
          <w:b/>
          <w:i/>
          <w:sz w:val="22"/>
          <w:szCs w:val="22"/>
        </w:rPr>
        <w:t>) heures maximum.</w:t>
      </w:r>
    </w:p>
    <w:p w14:paraId="5B4E5258" w14:textId="3A466730" w:rsidR="002D4D76" w:rsidRPr="002D4D76" w:rsidRDefault="002D4D76" w:rsidP="002343B8">
      <w:pPr>
        <w:ind w:left="709"/>
        <w:rPr>
          <w:bCs/>
          <w:iCs/>
          <w:sz w:val="22"/>
          <w:szCs w:val="22"/>
        </w:rPr>
      </w:pPr>
      <w:r>
        <w:rPr>
          <w:bCs/>
          <w:iCs/>
          <w:sz w:val="22"/>
          <w:szCs w:val="22"/>
        </w:rPr>
        <w:t>Les demandes d’intervention pourront provenir de l’ACHETEUR ou des TITULAIRES du contrat de performance énergétiques ou du marché global de spécialité.</w:t>
      </w:r>
    </w:p>
    <w:p w14:paraId="30D730F5" w14:textId="77777777" w:rsidR="00300206" w:rsidRPr="004562E9" w:rsidRDefault="00300206" w:rsidP="00300206">
      <w:pPr>
        <w:shd w:val="clear" w:color="auto" w:fill="FFFFFF"/>
        <w:ind w:left="720"/>
        <w:rPr>
          <w:sz w:val="22"/>
          <w:szCs w:val="22"/>
        </w:rPr>
      </w:pPr>
    </w:p>
    <w:p w14:paraId="4A7DEAE3" w14:textId="2BACE337" w:rsidR="00300206" w:rsidRPr="004562E9" w:rsidRDefault="00300206" w:rsidP="00F86B97">
      <w:pPr>
        <w:pStyle w:val="Level2"/>
        <w:rPr>
          <w:sz w:val="22"/>
          <w:szCs w:val="22"/>
        </w:rPr>
      </w:pPr>
      <w:r w:rsidRPr="004562E9">
        <w:rPr>
          <w:sz w:val="22"/>
          <w:szCs w:val="22"/>
        </w:rPr>
        <w:t>L</w:t>
      </w:r>
      <w:r w:rsidR="00BD4833" w:rsidRPr="004562E9">
        <w:rPr>
          <w:sz w:val="22"/>
          <w:szCs w:val="22"/>
        </w:rPr>
        <w:t>’ACHETEUR</w:t>
      </w:r>
      <w:r w:rsidR="00EB60B3" w:rsidRPr="004562E9">
        <w:rPr>
          <w:sz w:val="22"/>
          <w:szCs w:val="22"/>
        </w:rPr>
        <w:t xml:space="preserve"> </w:t>
      </w:r>
      <w:r w:rsidR="00704E8D">
        <w:rPr>
          <w:sz w:val="22"/>
          <w:szCs w:val="22"/>
        </w:rPr>
        <w:t xml:space="preserve">donnera </w:t>
      </w:r>
      <w:r w:rsidRPr="004562E9">
        <w:rPr>
          <w:sz w:val="22"/>
          <w:szCs w:val="22"/>
        </w:rPr>
        <w:t xml:space="preserve">accès </w:t>
      </w:r>
      <w:r w:rsidR="003059DC" w:rsidRPr="004562E9">
        <w:rPr>
          <w:sz w:val="22"/>
          <w:szCs w:val="22"/>
        </w:rPr>
        <w:t xml:space="preserve">à la </w:t>
      </w:r>
      <w:r w:rsidR="00704E8D">
        <w:rPr>
          <w:sz w:val="22"/>
          <w:szCs w:val="22"/>
        </w:rPr>
        <w:t>centrale et</w:t>
      </w:r>
      <w:r w:rsidR="003059DC" w:rsidRPr="004562E9">
        <w:rPr>
          <w:sz w:val="22"/>
          <w:szCs w:val="22"/>
        </w:rPr>
        <w:t xml:space="preserve"> aux sous-stations</w:t>
      </w:r>
      <w:r w:rsidR="00704E8D">
        <w:rPr>
          <w:sz w:val="22"/>
          <w:szCs w:val="22"/>
        </w:rPr>
        <w:t>, au personnel du TITULAIRE</w:t>
      </w:r>
      <w:r w:rsidR="003059DC" w:rsidRPr="004562E9">
        <w:rPr>
          <w:sz w:val="22"/>
          <w:szCs w:val="22"/>
        </w:rPr>
        <w:t>.</w:t>
      </w:r>
    </w:p>
    <w:p w14:paraId="6A69A941" w14:textId="4E30FDB9" w:rsidR="00300206" w:rsidRPr="004562E9" w:rsidRDefault="00300206" w:rsidP="00300206">
      <w:pPr>
        <w:pStyle w:val="Level2"/>
        <w:rPr>
          <w:sz w:val="22"/>
          <w:szCs w:val="22"/>
        </w:rPr>
      </w:pPr>
      <w:r w:rsidRPr="004562E9">
        <w:rPr>
          <w:sz w:val="22"/>
          <w:szCs w:val="22"/>
        </w:rPr>
        <w:t xml:space="preserve">L'ensemble des compteurs sera à relever par le </w:t>
      </w:r>
      <w:r w:rsidR="00EE0CEF" w:rsidRPr="004562E9">
        <w:rPr>
          <w:sz w:val="22"/>
          <w:szCs w:val="22"/>
        </w:rPr>
        <w:t>TITULAIRE</w:t>
      </w:r>
      <w:r w:rsidRPr="004562E9">
        <w:rPr>
          <w:sz w:val="22"/>
          <w:szCs w:val="22"/>
        </w:rPr>
        <w:t xml:space="preserve"> tous les </w:t>
      </w:r>
      <w:r w:rsidR="00C249AE" w:rsidRPr="004562E9">
        <w:rPr>
          <w:sz w:val="22"/>
          <w:szCs w:val="22"/>
        </w:rPr>
        <w:t>mois</w:t>
      </w:r>
      <w:r w:rsidRPr="004562E9">
        <w:rPr>
          <w:sz w:val="22"/>
          <w:szCs w:val="22"/>
        </w:rPr>
        <w:t xml:space="preserve"> dans le but de contrôler leurs enregistrements. L'ensemble des relevés sera transmis </w:t>
      </w:r>
      <w:r w:rsidR="00BD4833" w:rsidRPr="004562E9">
        <w:rPr>
          <w:sz w:val="22"/>
          <w:szCs w:val="22"/>
        </w:rPr>
        <w:t>à l’ACHETEUR</w:t>
      </w:r>
      <w:r w:rsidRPr="004562E9">
        <w:rPr>
          <w:sz w:val="22"/>
          <w:szCs w:val="22"/>
        </w:rPr>
        <w:t>.</w:t>
      </w:r>
    </w:p>
    <w:p w14:paraId="728F19F9" w14:textId="77777777" w:rsidR="00300206" w:rsidRPr="004562E9" w:rsidRDefault="00300206" w:rsidP="00300206">
      <w:pPr>
        <w:pStyle w:val="Level2"/>
        <w:rPr>
          <w:sz w:val="22"/>
          <w:szCs w:val="22"/>
        </w:rPr>
      </w:pPr>
      <w:r w:rsidRPr="004562E9">
        <w:rPr>
          <w:sz w:val="22"/>
          <w:szCs w:val="22"/>
        </w:rPr>
        <w:t xml:space="preserve">Le </w:t>
      </w:r>
      <w:r w:rsidR="00EE0CEF" w:rsidRPr="004562E9">
        <w:rPr>
          <w:sz w:val="22"/>
          <w:szCs w:val="22"/>
        </w:rPr>
        <w:t>TITULAIRE</w:t>
      </w:r>
      <w:r w:rsidRPr="004562E9">
        <w:rPr>
          <w:sz w:val="22"/>
          <w:szCs w:val="22"/>
        </w:rPr>
        <w:t xml:space="preserve"> devra également opérer un contrôle annuel de l'ensemble des points clef de l'installation, en température, pression, etc...Par point clef, il est entendu au titre du présent marché, de paramètre de conduite pour lesquels la mesure nécessite une précision et une fiabilité régulière, afin de prévenir toute dérive pouvant occasionner un dysfonctionnement.</w:t>
      </w:r>
    </w:p>
    <w:p w14:paraId="76E44CDB" w14:textId="21B69407" w:rsidR="00300206" w:rsidRPr="004562E9" w:rsidRDefault="00374631" w:rsidP="00300206">
      <w:pPr>
        <w:pStyle w:val="Level2"/>
        <w:rPr>
          <w:sz w:val="22"/>
          <w:szCs w:val="22"/>
        </w:rPr>
      </w:pPr>
      <w:r w:rsidRPr="004562E9">
        <w:rPr>
          <w:sz w:val="22"/>
          <w:szCs w:val="22"/>
        </w:rPr>
        <w:t>L</w:t>
      </w:r>
      <w:r w:rsidR="00300206" w:rsidRPr="004562E9">
        <w:rPr>
          <w:sz w:val="22"/>
          <w:szCs w:val="22"/>
        </w:rPr>
        <w:t xml:space="preserve">a fourniture des matières consommables suivantes est à la charge du </w:t>
      </w:r>
      <w:r w:rsidR="00EE0CEF" w:rsidRPr="004562E9">
        <w:rPr>
          <w:sz w:val="22"/>
          <w:szCs w:val="22"/>
        </w:rPr>
        <w:t>TITULAIRE</w:t>
      </w:r>
      <w:r w:rsidR="00300206" w:rsidRPr="004562E9">
        <w:rPr>
          <w:sz w:val="22"/>
          <w:szCs w:val="22"/>
        </w:rPr>
        <w:t xml:space="preserve"> dans le cadre du présent Marché au titre du </w:t>
      </w:r>
      <w:r w:rsidR="003059DC" w:rsidRPr="004562E9">
        <w:rPr>
          <w:sz w:val="22"/>
          <w:szCs w:val="22"/>
        </w:rPr>
        <w:t>R2</w:t>
      </w:r>
      <w:r w:rsidR="00704E8D">
        <w:rPr>
          <w:sz w:val="22"/>
          <w:szCs w:val="22"/>
        </w:rPr>
        <w:t>2</w:t>
      </w:r>
      <w:r w:rsidR="00300206" w:rsidRPr="004562E9">
        <w:rPr>
          <w:sz w:val="22"/>
          <w:szCs w:val="22"/>
        </w:rPr>
        <w:t xml:space="preserve"> :</w:t>
      </w:r>
    </w:p>
    <w:p w14:paraId="501F498C" w14:textId="77777777" w:rsidR="002343B8" w:rsidRPr="004562E9" w:rsidRDefault="002343B8">
      <w:pPr>
        <w:pStyle w:val="Body2"/>
        <w:numPr>
          <w:ilvl w:val="0"/>
          <w:numId w:val="32"/>
        </w:numPr>
        <w:spacing w:after="0" w:line="240" w:lineRule="auto"/>
        <w:ind w:hanging="357"/>
        <w:rPr>
          <w:sz w:val="22"/>
          <w:szCs w:val="22"/>
        </w:rPr>
      </w:pPr>
      <w:r w:rsidRPr="004562E9">
        <w:rPr>
          <w:sz w:val="22"/>
          <w:szCs w:val="22"/>
        </w:rPr>
        <w:t>L’ensemble des produits de traitement d’eau</w:t>
      </w:r>
    </w:p>
    <w:p w14:paraId="340A25E3" w14:textId="77777777" w:rsidR="002343B8" w:rsidRPr="004562E9" w:rsidRDefault="002343B8">
      <w:pPr>
        <w:pStyle w:val="Body2"/>
        <w:numPr>
          <w:ilvl w:val="0"/>
          <w:numId w:val="32"/>
        </w:numPr>
        <w:spacing w:after="0" w:line="240" w:lineRule="auto"/>
        <w:ind w:hanging="357"/>
        <w:rPr>
          <w:sz w:val="22"/>
          <w:szCs w:val="22"/>
        </w:rPr>
      </w:pPr>
      <w:r w:rsidRPr="004562E9">
        <w:rPr>
          <w:sz w:val="22"/>
          <w:szCs w:val="22"/>
        </w:rPr>
        <w:t>les matières fongibles (huile, graisse, solvants, etc...),</w:t>
      </w:r>
    </w:p>
    <w:p w14:paraId="045C34DC" w14:textId="77777777" w:rsidR="002343B8" w:rsidRPr="004562E9" w:rsidRDefault="002343B8">
      <w:pPr>
        <w:pStyle w:val="Body2"/>
        <w:numPr>
          <w:ilvl w:val="0"/>
          <w:numId w:val="32"/>
        </w:numPr>
        <w:spacing w:after="0" w:line="240" w:lineRule="auto"/>
        <w:ind w:hanging="357"/>
        <w:rPr>
          <w:sz w:val="22"/>
          <w:szCs w:val="22"/>
        </w:rPr>
      </w:pPr>
      <w:r w:rsidRPr="004562E9">
        <w:rPr>
          <w:sz w:val="22"/>
          <w:szCs w:val="22"/>
        </w:rPr>
        <w:t>les joints, raccords, etc...</w:t>
      </w:r>
    </w:p>
    <w:p w14:paraId="606482A8" w14:textId="19A5733F" w:rsidR="002343B8" w:rsidRPr="004562E9" w:rsidRDefault="002343B8">
      <w:pPr>
        <w:pStyle w:val="Body2"/>
        <w:numPr>
          <w:ilvl w:val="0"/>
          <w:numId w:val="32"/>
        </w:numPr>
        <w:spacing w:after="0" w:line="240" w:lineRule="auto"/>
        <w:ind w:hanging="357"/>
        <w:rPr>
          <w:sz w:val="22"/>
          <w:szCs w:val="22"/>
        </w:rPr>
      </w:pPr>
      <w:r w:rsidRPr="004562E9">
        <w:rPr>
          <w:sz w:val="22"/>
          <w:szCs w:val="22"/>
        </w:rPr>
        <w:t xml:space="preserve">les pièces d’un montant unitaire remisé inférieur au seuil </w:t>
      </w:r>
      <w:r w:rsidR="003059DC" w:rsidRPr="004562E9">
        <w:rPr>
          <w:sz w:val="22"/>
          <w:szCs w:val="22"/>
        </w:rPr>
        <w:t>R2</w:t>
      </w:r>
      <w:r w:rsidR="00704E8D">
        <w:rPr>
          <w:sz w:val="22"/>
          <w:szCs w:val="22"/>
        </w:rPr>
        <w:t>2</w:t>
      </w:r>
      <w:r w:rsidRPr="004562E9">
        <w:rPr>
          <w:sz w:val="22"/>
          <w:szCs w:val="22"/>
        </w:rPr>
        <w:t>/</w:t>
      </w:r>
      <w:r w:rsidR="003059DC" w:rsidRPr="004562E9">
        <w:rPr>
          <w:sz w:val="22"/>
          <w:szCs w:val="22"/>
        </w:rPr>
        <w:t>R2</w:t>
      </w:r>
      <w:r w:rsidR="00704E8D">
        <w:rPr>
          <w:sz w:val="22"/>
          <w:szCs w:val="22"/>
        </w:rPr>
        <w:t>3</w:t>
      </w:r>
      <w:r w:rsidRPr="004562E9">
        <w:rPr>
          <w:sz w:val="22"/>
          <w:szCs w:val="22"/>
        </w:rPr>
        <w:t xml:space="preserve"> de </w:t>
      </w:r>
      <w:r w:rsidR="00704E8D">
        <w:rPr>
          <w:sz w:val="22"/>
          <w:szCs w:val="22"/>
        </w:rPr>
        <w:t>200</w:t>
      </w:r>
      <w:r w:rsidRPr="004562E9">
        <w:rPr>
          <w:sz w:val="22"/>
          <w:szCs w:val="22"/>
        </w:rPr>
        <w:t xml:space="preserve"> €HT</w:t>
      </w:r>
    </w:p>
    <w:p w14:paraId="03E19BC3" w14:textId="77777777" w:rsidR="00F0431E" w:rsidRPr="004562E9" w:rsidRDefault="00F0431E" w:rsidP="00F0431E">
      <w:pPr>
        <w:pStyle w:val="Body2"/>
        <w:rPr>
          <w:sz w:val="22"/>
          <w:szCs w:val="22"/>
          <w:highlight w:val="yellow"/>
        </w:rPr>
      </w:pPr>
    </w:p>
    <w:p w14:paraId="012138EC" w14:textId="4C38469C" w:rsidR="00300206" w:rsidRPr="004562E9" w:rsidRDefault="00300206" w:rsidP="00300206">
      <w:pPr>
        <w:pStyle w:val="Level2"/>
        <w:rPr>
          <w:sz w:val="22"/>
          <w:szCs w:val="22"/>
        </w:rPr>
      </w:pPr>
      <w:r w:rsidRPr="004562E9">
        <w:rPr>
          <w:sz w:val="22"/>
          <w:szCs w:val="22"/>
        </w:rPr>
        <w:tab/>
        <w:t xml:space="preserve">Si l'installation ou les locaux cessent d'être conformes à la législation ou réglementation en vigueur, le </w:t>
      </w:r>
      <w:r w:rsidR="00EE0CEF" w:rsidRPr="004562E9">
        <w:rPr>
          <w:sz w:val="22"/>
          <w:szCs w:val="22"/>
        </w:rPr>
        <w:t>TITULAIRE</w:t>
      </w:r>
      <w:r w:rsidRPr="004562E9">
        <w:rPr>
          <w:sz w:val="22"/>
          <w:szCs w:val="22"/>
        </w:rPr>
        <w:t xml:space="preserve">, dès qu'il en a connaissance, le signale par écrit </w:t>
      </w:r>
      <w:r w:rsidR="0013196F" w:rsidRPr="004562E9">
        <w:rPr>
          <w:sz w:val="22"/>
          <w:szCs w:val="22"/>
        </w:rPr>
        <w:t xml:space="preserve">à </w:t>
      </w:r>
      <w:r w:rsidR="00BD4833" w:rsidRPr="004562E9">
        <w:rPr>
          <w:sz w:val="22"/>
          <w:szCs w:val="22"/>
        </w:rPr>
        <w:t>l’ACHETEUR</w:t>
      </w:r>
      <w:r w:rsidR="00EB60B3" w:rsidRPr="004562E9">
        <w:rPr>
          <w:sz w:val="22"/>
          <w:szCs w:val="22"/>
        </w:rPr>
        <w:t xml:space="preserve"> </w:t>
      </w:r>
      <w:r w:rsidRPr="004562E9">
        <w:rPr>
          <w:sz w:val="22"/>
          <w:szCs w:val="22"/>
        </w:rPr>
        <w:t xml:space="preserve">qui accusera, par retour du courrier, réception des observations formulées par le </w:t>
      </w:r>
      <w:r w:rsidR="00EE0CEF" w:rsidRPr="004562E9">
        <w:rPr>
          <w:sz w:val="22"/>
          <w:szCs w:val="22"/>
        </w:rPr>
        <w:t>TITULAIRE</w:t>
      </w:r>
      <w:r w:rsidRPr="004562E9">
        <w:rPr>
          <w:sz w:val="22"/>
          <w:szCs w:val="22"/>
        </w:rPr>
        <w:t xml:space="preserve"> en indiquant le délai envisagé par elle pour effectuer la mise en conformité.</w:t>
      </w:r>
    </w:p>
    <w:p w14:paraId="7291683C" w14:textId="77777777" w:rsidR="00300206" w:rsidRPr="004562E9" w:rsidRDefault="00300206" w:rsidP="00300206">
      <w:pPr>
        <w:pStyle w:val="Level2"/>
        <w:rPr>
          <w:sz w:val="22"/>
          <w:szCs w:val="22"/>
        </w:rPr>
      </w:pPr>
      <w:r w:rsidRPr="004562E9">
        <w:rPr>
          <w:sz w:val="22"/>
          <w:szCs w:val="22"/>
        </w:rPr>
        <w:t xml:space="preserve">Le </w:t>
      </w:r>
      <w:r w:rsidR="00EE0CEF" w:rsidRPr="004562E9">
        <w:rPr>
          <w:sz w:val="22"/>
          <w:szCs w:val="22"/>
        </w:rPr>
        <w:t>TITULAIRE</w:t>
      </w:r>
      <w:r w:rsidRPr="004562E9">
        <w:rPr>
          <w:sz w:val="22"/>
          <w:szCs w:val="22"/>
        </w:rPr>
        <w:t xml:space="preserve"> devra utiliser les matériels et installations confiées à ses soins, selon les règles de l'art et les consignes Constructeurs.</w:t>
      </w:r>
    </w:p>
    <w:p w14:paraId="4F58AFF9" w14:textId="77777777" w:rsidR="00300206" w:rsidRPr="004562E9" w:rsidRDefault="00300206" w:rsidP="00300206">
      <w:pPr>
        <w:pStyle w:val="Level2"/>
        <w:rPr>
          <w:sz w:val="22"/>
          <w:szCs w:val="22"/>
        </w:rPr>
      </w:pPr>
      <w:r w:rsidRPr="004562E9">
        <w:rPr>
          <w:sz w:val="22"/>
          <w:szCs w:val="22"/>
        </w:rPr>
        <w:t>Ses prestations d'entretien comportent plus particulièrement :</w:t>
      </w:r>
    </w:p>
    <w:p w14:paraId="1A7EF541" w14:textId="77777777" w:rsidR="002343B8" w:rsidRPr="004562E9" w:rsidRDefault="002343B8">
      <w:pPr>
        <w:pStyle w:val="Body2"/>
        <w:numPr>
          <w:ilvl w:val="0"/>
          <w:numId w:val="33"/>
        </w:numPr>
        <w:spacing w:after="0" w:line="240" w:lineRule="auto"/>
        <w:rPr>
          <w:sz w:val="22"/>
          <w:szCs w:val="22"/>
        </w:rPr>
      </w:pPr>
      <w:r w:rsidRPr="004562E9">
        <w:rPr>
          <w:sz w:val="22"/>
          <w:szCs w:val="22"/>
        </w:rPr>
        <w:t xml:space="preserve">la fourniture et le remplacement des matières consommables </w:t>
      </w:r>
    </w:p>
    <w:p w14:paraId="0463FA13" w14:textId="14ED2754" w:rsidR="00795AEB" w:rsidRPr="004562E9" w:rsidRDefault="00795AEB">
      <w:pPr>
        <w:pStyle w:val="Body2"/>
        <w:numPr>
          <w:ilvl w:val="0"/>
          <w:numId w:val="33"/>
        </w:numPr>
        <w:spacing w:after="0" w:line="240" w:lineRule="auto"/>
        <w:rPr>
          <w:sz w:val="22"/>
          <w:szCs w:val="22"/>
        </w:rPr>
      </w:pPr>
      <w:r w:rsidRPr="004562E9">
        <w:rPr>
          <w:sz w:val="22"/>
          <w:szCs w:val="22"/>
        </w:rPr>
        <w:t>l’entretien et la maintenance préventive selon les préconisations des constructeurs,</w:t>
      </w:r>
    </w:p>
    <w:p w14:paraId="1393820D" w14:textId="41A9C4A2" w:rsidR="002343B8" w:rsidRPr="004562E9" w:rsidRDefault="002343B8">
      <w:pPr>
        <w:pStyle w:val="Body2"/>
        <w:numPr>
          <w:ilvl w:val="0"/>
          <w:numId w:val="33"/>
        </w:numPr>
        <w:spacing w:after="0" w:line="240" w:lineRule="auto"/>
        <w:rPr>
          <w:sz w:val="22"/>
          <w:szCs w:val="22"/>
        </w:rPr>
      </w:pPr>
      <w:r w:rsidRPr="004562E9">
        <w:rPr>
          <w:sz w:val="22"/>
          <w:szCs w:val="22"/>
        </w:rPr>
        <w:t xml:space="preserve">le nettoyage des appareils utilisés et locaux mis à sa disposition, </w:t>
      </w:r>
    </w:p>
    <w:p w14:paraId="44A4293D" w14:textId="77777777" w:rsidR="002343B8" w:rsidRPr="004562E9" w:rsidRDefault="002343B8">
      <w:pPr>
        <w:pStyle w:val="Body2"/>
        <w:numPr>
          <w:ilvl w:val="0"/>
          <w:numId w:val="33"/>
        </w:numPr>
        <w:spacing w:after="0" w:line="240" w:lineRule="auto"/>
        <w:rPr>
          <w:sz w:val="22"/>
          <w:szCs w:val="22"/>
        </w:rPr>
      </w:pPr>
      <w:r w:rsidRPr="004562E9">
        <w:rPr>
          <w:sz w:val="22"/>
          <w:szCs w:val="22"/>
        </w:rPr>
        <w:t>la permutation mensuelle de fonctionnement des pompes,</w:t>
      </w:r>
    </w:p>
    <w:p w14:paraId="68CEE612" w14:textId="77777777" w:rsidR="002343B8" w:rsidRPr="004562E9" w:rsidRDefault="002343B8">
      <w:pPr>
        <w:pStyle w:val="Body2"/>
        <w:numPr>
          <w:ilvl w:val="0"/>
          <w:numId w:val="33"/>
        </w:numPr>
        <w:spacing w:after="0" w:line="240" w:lineRule="auto"/>
        <w:rPr>
          <w:sz w:val="22"/>
          <w:szCs w:val="22"/>
        </w:rPr>
      </w:pPr>
      <w:r w:rsidRPr="004562E9">
        <w:rPr>
          <w:sz w:val="22"/>
          <w:szCs w:val="22"/>
        </w:rPr>
        <w:t>le graissage de l'ensemble des organes tournants,</w:t>
      </w:r>
    </w:p>
    <w:p w14:paraId="645D235E" w14:textId="77777777" w:rsidR="002343B8" w:rsidRPr="004562E9" w:rsidRDefault="002343B8">
      <w:pPr>
        <w:pStyle w:val="Body2"/>
        <w:numPr>
          <w:ilvl w:val="0"/>
          <w:numId w:val="33"/>
        </w:numPr>
        <w:spacing w:after="0" w:line="240" w:lineRule="auto"/>
        <w:rPr>
          <w:sz w:val="22"/>
          <w:szCs w:val="22"/>
        </w:rPr>
      </w:pPr>
      <w:r w:rsidRPr="004562E9">
        <w:rPr>
          <w:sz w:val="22"/>
          <w:szCs w:val="22"/>
        </w:rPr>
        <w:t>la manœuvre de maintenance de tous les organes de sectionnement et de sécurité (soupapes, alarmes, etc...),</w:t>
      </w:r>
    </w:p>
    <w:p w14:paraId="6422BD64" w14:textId="77777777" w:rsidR="002343B8" w:rsidRPr="004562E9" w:rsidRDefault="002343B8">
      <w:pPr>
        <w:pStyle w:val="Body2"/>
        <w:numPr>
          <w:ilvl w:val="0"/>
          <w:numId w:val="33"/>
        </w:numPr>
        <w:spacing w:after="0" w:line="240" w:lineRule="auto"/>
        <w:rPr>
          <w:sz w:val="22"/>
          <w:szCs w:val="22"/>
        </w:rPr>
      </w:pPr>
      <w:r w:rsidRPr="004562E9">
        <w:rPr>
          <w:sz w:val="22"/>
          <w:szCs w:val="22"/>
        </w:rPr>
        <w:t>le calibrage des organes de commande, de régulation et de sécurité,</w:t>
      </w:r>
    </w:p>
    <w:p w14:paraId="23C882EA" w14:textId="77777777" w:rsidR="002343B8" w:rsidRPr="004562E9" w:rsidRDefault="002343B8">
      <w:pPr>
        <w:pStyle w:val="Body2"/>
        <w:numPr>
          <w:ilvl w:val="0"/>
          <w:numId w:val="33"/>
        </w:numPr>
        <w:spacing w:after="0" w:line="240" w:lineRule="auto"/>
        <w:rPr>
          <w:sz w:val="22"/>
          <w:szCs w:val="22"/>
        </w:rPr>
      </w:pPr>
      <w:r w:rsidRPr="004562E9">
        <w:rPr>
          <w:sz w:val="22"/>
          <w:szCs w:val="22"/>
        </w:rPr>
        <w:t>le contrôle des clapets coupe-feu selon la norme NFS 61-933 (partie mécanique uniquement)</w:t>
      </w:r>
    </w:p>
    <w:p w14:paraId="5E531FD3" w14:textId="77777777" w:rsidR="002343B8" w:rsidRPr="004562E9" w:rsidRDefault="002343B8">
      <w:pPr>
        <w:pStyle w:val="Body2"/>
        <w:numPr>
          <w:ilvl w:val="0"/>
          <w:numId w:val="33"/>
        </w:numPr>
        <w:spacing w:after="0" w:line="240" w:lineRule="auto"/>
        <w:rPr>
          <w:sz w:val="22"/>
          <w:szCs w:val="22"/>
        </w:rPr>
      </w:pPr>
      <w:r w:rsidRPr="004562E9">
        <w:rPr>
          <w:sz w:val="22"/>
          <w:szCs w:val="22"/>
        </w:rPr>
        <w:t>la mise en état de conservation des matériels à la fin de leur période de fonctionnement,</w:t>
      </w:r>
    </w:p>
    <w:p w14:paraId="35F8D32B" w14:textId="77777777" w:rsidR="002343B8" w:rsidRPr="004562E9" w:rsidRDefault="002343B8">
      <w:pPr>
        <w:pStyle w:val="Body2"/>
        <w:numPr>
          <w:ilvl w:val="0"/>
          <w:numId w:val="33"/>
        </w:numPr>
        <w:spacing w:after="0" w:line="240" w:lineRule="auto"/>
        <w:rPr>
          <w:sz w:val="22"/>
          <w:szCs w:val="22"/>
        </w:rPr>
      </w:pPr>
      <w:r w:rsidRPr="004562E9">
        <w:rPr>
          <w:sz w:val="22"/>
          <w:szCs w:val="22"/>
        </w:rPr>
        <w:t>les interventions de surveillance et d'entretien préventif,</w:t>
      </w:r>
    </w:p>
    <w:p w14:paraId="25C9F995" w14:textId="77777777" w:rsidR="002343B8" w:rsidRPr="004562E9" w:rsidRDefault="002343B8">
      <w:pPr>
        <w:pStyle w:val="Body2"/>
        <w:numPr>
          <w:ilvl w:val="0"/>
          <w:numId w:val="33"/>
        </w:numPr>
        <w:spacing w:after="0" w:line="240" w:lineRule="auto"/>
        <w:rPr>
          <w:sz w:val="22"/>
          <w:szCs w:val="22"/>
        </w:rPr>
      </w:pPr>
      <w:r w:rsidRPr="004562E9">
        <w:rPr>
          <w:sz w:val="22"/>
          <w:szCs w:val="22"/>
        </w:rPr>
        <w:t>le réglage de la tension des courroies,</w:t>
      </w:r>
    </w:p>
    <w:p w14:paraId="50787E41" w14:textId="77777777" w:rsidR="002343B8" w:rsidRPr="004562E9" w:rsidRDefault="002343B8">
      <w:pPr>
        <w:pStyle w:val="Body2"/>
        <w:numPr>
          <w:ilvl w:val="0"/>
          <w:numId w:val="33"/>
        </w:numPr>
        <w:spacing w:after="0" w:line="240" w:lineRule="auto"/>
        <w:rPr>
          <w:sz w:val="22"/>
          <w:szCs w:val="22"/>
        </w:rPr>
      </w:pPr>
      <w:r w:rsidRPr="004562E9">
        <w:rPr>
          <w:sz w:val="22"/>
          <w:szCs w:val="22"/>
        </w:rPr>
        <w:t>l’assistance lors des contrôles réglementaires,</w:t>
      </w:r>
    </w:p>
    <w:p w14:paraId="711EEB2A" w14:textId="77777777" w:rsidR="002343B8" w:rsidRPr="004562E9" w:rsidRDefault="002343B8">
      <w:pPr>
        <w:pStyle w:val="Body2"/>
        <w:numPr>
          <w:ilvl w:val="0"/>
          <w:numId w:val="33"/>
        </w:numPr>
        <w:spacing w:after="0" w:line="240" w:lineRule="auto"/>
        <w:rPr>
          <w:sz w:val="22"/>
          <w:szCs w:val="22"/>
        </w:rPr>
      </w:pPr>
      <w:r w:rsidRPr="004562E9">
        <w:rPr>
          <w:sz w:val="22"/>
          <w:szCs w:val="22"/>
        </w:rPr>
        <w:t>le contrôle de l'ampérage des moteurs électriques,</w:t>
      </w:r>
    </w:p>
    <w:p w14:paraId="4A30A717" w14:textId="77777777" w:rsidR="002343B8" w:rsidRPr="004562E9" w:rsidRDefault="002343B8">
      <w:pPr>
        <w:pStyle w:val="Body2"/>
        <w:numPr>
          <w:ilvl w:val="0"/>
          <w:numId w:val="33"/>
        </w:numPr>
        <w:spacing w:after="0" w:line="240" w:lineRule="auto"/>
        <w:rPr>
          <w:sz w:val="22"/>
          <w:szCs w:val="22"/>
        </w:rPr>
      </w:pPr>
      <w:r w:rsidRPr="004562E9">
        <w:rPr>
          <w:sz w:val="22"/>
          <w:szCs w:val="22"/>
        </w:rPr>
        <w:lastRenderedPageBreak/>
        <w:t>le contrôle des vitesses de rotation des ventilateurs,</w:t>
      </w:r>
    </w:p>
    <w:p w14:paraId="4786E882" w14:textId="77777777" w:rsidR="002343B8" w:rsidRPr="004562E9" w:rsidRDefault="002343B8">
      <w:pPr>
        <w:pStyle w:val="Body2"/>
        <w:numPr>
          <w:ilvl w:val="0"/>
          <w:numId w:val="33"/>
        </w:numPr>
        <w:spacing w:after="0" w:line="240" w:lineRule="auto"/>
        <w:rPr>
          <w:sz w:val="22"/>
          <w:szCs w:val="22"/>
        </w:rPr>
      </w:pPr>
      <w:r w:rsidRPr="004562E9">
        <w:rPr>
          <w:sz w:val="22"/>
          <w:szCs w:val="22"/>
        </w:rPr>
        <w:t>le nettoyage des filtres à huile et de fluide frigorigène,</w:t>
      </w:r>
    </w:p>
    <w:p w14:paraId="1D92A430" w14:textId="77777777" w:rsidR="002343B8" w:rsidRPr="004562E9" w:rsidRDefault="002343B8">
      <w:pPr>
        <w:pStyle w:val="Body2"/>
        <w:numPr>
          <w:ilvl w:val="0"/>
          <w:numId w:val="33"/>
        </w:numPr>
        <w:spacing w:after="0" w:line="240" w:lineRule="auto"/>
        <w:rPr>
          <w:sz w:val="22"/>
          <w:szCs w:val="22"/>
        </w:rPr>
      </w:pPr>
      <w:r w:rsidRPr="004562E9">
        <w:rPr>
          <w:sz w:val="22"/>
          <w:szCs w:val="22"/>
        </w:rPr>
        <w:t>les vidanges, nettoyage et recharge d'huile des carters des compresseurs,</w:t>
      </w:r>
    </w:p>
    <w:p w14:paraId="1DB17A90" w14:textId="19D60250" w:rsidR="002343B8" w:rsidRPr="004562E9" w:rsidRDefault="002343B8">
      <w:pPr>
        <w:pStyle w:val="Body2"/>
        <w:numPr>
          <w:ilvl w:val="0"/>
          <w:numId w:val="33"/>
        </w:numPr>
        <w:spacing w:after="0" w:line="240" w:lineRule="auto"/>
        <w:rPr>
          <w:sz w:val="22"/>
          <w:szCs w:val="22"/>
        </w:rPr>
      </w:pPr>
      <w:r w:rsidRPr="004562E9">
        <w:rPr>
          <w:sz w:val="22"/>
          <w:szCs w:val="22"/>
        </w:rPr>
        <w:t>le contrôle des pressions, niveaux d'huile</w:t>
      </w:r>
    </w:p>
    <w:p w14:paraId="6F145831" w14:textId="47DB5363" w:rsidR="002343B8" w:rsidRPr="004562E9" w:rsidRDefault="002343B8">
      <w:pPr>
        <w:pStyle w:val="Body2"/>
        <w:numPr>
          <w:ilvl w:val="0"/>
          <w:numId w:val="33"/>
        </w:numPr>
        <w:spacing w:after="0" w:line="240" w:lineRule="auto"/>
        <w:rPr>
          <w:sz w:val="22"/>
          <w:szCs w:val="22"/>
        </w:rPr>
      </w:pPr>
      <w:r w:rsidRPr="004562E9">
        <w:rPr>
          <w:sz w:val="22"/>
          <w:szCs w:val="22"/>
        </w:rPr>
        <w:t>la mise en œuvre des produits de traitements des eaux d</w:t>
      </w:r>
      <w:r w:rsidR="003059DC" w:rsidRPr="004562E9">
        <w:rPr>
          <w:sz w:val="22"/>
          <w:szCs w:val="22"/>
        </w:rPr>
        <w:t xml:space="preserve">u réseau </w:t>
      </w:r>
      <w:r w:rsidRPr="004562E9">
        <w:rPr>
          <w:sz w:val="22"/>
          <w:szCs w:val="22"/>
        </w:rPr>
        <w:t>ainsi que le sel d'adoucissement</w:t>
      </w:r>
    </w:p>
    <w:p w14:paraId="59F0AE01" w14:textId="77777777" w:rsidR="002343B8" w:rsidRPr="004562E9" w:rsidRDefault="002343B8">
      <w:pPr>
        <w:pStyle w:val="Body2"/>
        <w:numPr>
          <w:ilvl w:val="0"/>
          <w:numId w:val="33"/>
        </w:numPr>
        <w:spacing w:after="0" w:line="240" w:lineRule="auto"/>
        <w:rPr>
          <w:sz w:val="22"/>
          <w:szCs w:val="22"/>
        </w:rPr>
      </w:pPr>
      <w:r w:rsidRPr="004562E9">
        <w:rPr>
          <w:sz w:val="22"/>
          <w:szCs w:val="22"/>
        </w:rPr>
        <w:t>la vérification, l'entretien et les remplacements nécessaires des joints; raccords, indicateurs de niveau, manomètres, thermomètres, thermostats, pressostats, etc...</w:t>
      </w:r>
    </w:p>
    <w:p w14:paraId="01503D66" w14:textId="77777777" w:rsidR="002343B8" w:rsidRPr="004562E9" w:rsidRDefault="002343B8">
      <w:pPr>
        <w:pStyle w:val="Body2"/>
        <w:numPr>
          <w:ilvl w:val="0"/>
          <w:numId w:val="33"/>
        </w:numPr>
        <w:spacing w:after="0" w:line="240" w:lineRule="auto"/>
        <w:rPr>
          <w:sz w:val="22"/>
          <w:szCs w:val="22"/>
        </w:rPr>
      </w:pPr>
      <w:r w:rsidRPr="004562E9">
        <w:rPr>
          <w:sz w:val="22"/>
          <w:szCs w:val="22"/>
        </w:rPr>
        <w:t>le contrôle "de visu" des canalisations générales, leurs fixations, ancrages, branchement et accessoires,</w:t>
      </w:r>
    </w:p>
    <w:p w14:paraId="65073534" w14:textId="77777777" w:rsidR="002343B8" w:rsidRPr="004562E9" w:rsidRDefault="002343B8">
      <w:pPr>
        <w:pStyle w:val="Body2"/>
        <w:numPr>
          <w:ilvl w:val="0"/>
          <w:numId w:val="33"/>
        </w:numPr>
        <w:spacing w:after="0" w:line="240" w:lineRule="auto"/>
        <w:rPr>
          <w:sz w:val="22"/>
          <w:szCs w:val="22"/>
        </w:rPr>
      </w:pPr>
      <w:r w:rsidRPr="004562E9">
        <w:rPr>
          <w:sz w:val="22"/>
          <w:szCs w:val="22"/>
        </w:rPr>
        <w:t>le contrôle des disconnecteurs,</w:t>
      </w:r>
    </w:p>
    <w:p w14:paraId="372DCA88" w14:textId="77777777" w:rsidR="002343B8" w:rsidRPr="004562E9" w:rsidRDefault="002343B8">
      <w:pPr>
        <w:pStyle w:val="Body2"/>
        <w:numPr>
          <w:ilvl w:val="0"/>
          <w:numId w:val="33"/>
        </w:numPr>
        <w:spacing w:after="0" w:line="240" w:lineRule="auto"/>
        <w:rPr>
          <w:sz w:val="22"/>
          <w:szCs w:val="22"/>
        </w:rPr>
      </w:pPr>
      <w:r w:rsidRPr="004562E9">
        <w:rPr>
          <w:sz w:val="22"/>
          <w:szCs w:val="22"/>
        </w:rPr>
        <w:t>la manœuvre systématique de l'ensemble des vannes de sectionnement,</w:t>
      </w:r>
    </w:p>
    <w:p w14:paraId="72BF8737" w14:textId="30AA5DD8" w:rsidR="002343B8" w:rsidRPr="004562E9" w:rsidRDefault="002343B8">
      <w:pPr>
        <w:pStyle w:val="Body2"/>
        <w:numPr>
          <w:ilvl w:val="0"/>
          <w:numId w:val="33"/>
        </w:numPr>
        <w:spacing w:after="0" w:line="240" w:lineRule="auto"/>
        <w:rPr>
          <w:sz w:val="22"/>
          <w:szCs w:val="22"/>
        </w:rPr>
      </w:pPr>
      <w:r w:rsidRPr="004562E9">
        <w:rPr>
          <w:sz w:val="22"/>
          <w:szCs w:val="22"/>
        </w:rPr>
        <w:t xml:space="preserve">la réfection de tous les revêtements calorifuge ou non (peinture, protection mécanique, etc...), </w:t>
      </w:r>
    </w:p>
    <w:p w14:paraId="38B33195" w14:textId="77777777" w:rsidR="002343B8" w:rsidRPr="004562E9" w:rsidRDefault="002343B8">
      <w:pPr>
        <w:pStyle w:val="Body2"/>
        <w:numPr>
          <w:ilvl w:val="0"/>
          <w:numId w:val="33"/>
        </w:numPr>
        <w:spacing w:after="0" w:line="240" w:lineRule="auto"/>
        <w:rPr>
          <w:sz w:val="22"/>
          <w:szCs w:val="22"/>
        </w:rPr>
      </w:pPr>
      <w:r w:rsidRPr="004562E9">
        <w:rPr>
          <w:sz w:val="22"/>
          <w:szCs w:val="22"/>
        </w:rPr>
        <w:t>etc...</w:t>
      </w:r>
    </w:p>
    <w:p w14:paraId="4ABE89A8" w14:textId="77777777" w:rsidR="002343B8" w:rsidRPr="004562E9" w:rsidRDefault="002343B8" w:rsidP="002343B8">
      <w:pPr>
        <w:pStyle w:val="Body2"/>
        <w:rPr>
          <w:sz w:val="22"/>
          <w:szCs w:val="22"/>
        </w:rPr>
      </w:pPr>
    </w:p>
    <w:p w14:paraId="0AB3D850" w14:textId="77777777" w:rsidR="002343B8" w:rsidRPr="004562E9" w:rsidRDefault="002343B8" w:rsidP="002343B8">
      <w:pPr>
        <w:pStyle w:val="Level2"/>
        <w:rPr>
          <w:sz w:val="22"/>
          <w:szCs w:val="22"/>
        </w:rPr>
      </w:pPr>
      <w:r w:rsidRPr="004562E9">
        <w:rPr>
          <w:sz w:val="22"/>
          <w:szCs w:val="22"/>
        </w:rPr>
        <w:tab/>
        <w:t>Particularité de l'entretien dit d'été :</w:t>
      </w:r>
    </w:p>
    <w:p w14:paraId="307E2637" w14:textId="77777777" w:rsidR="002343B8" w:rsidRPr="004562E9" w:rsidRDefault="002343B8" w:rsidP="002343B8">
      <w:pPr>
        <w:pStyle w:val="En-tte"/>
        <w:tabs>
          <w:tab w:val="clear" w:pos="4536"/>
          <w:tab w:val="clear" w:pos="9072"/>
        </w:tabs>
        <w:ind w:left="709"/>
        <w:rPr>
          <w:sz w:val="22"/>
          <w:szCs w:val="22"/>
        </w:rPr>
      </w:pPr>
      <w:r w:rsidRPr="004562E9">
        <w:rPr>
          <w:sz w:val="22"/>
          <w:szCs w:val="22"/>
        </w:rPr>
        <w:t>Le Titulaire devra :</w:t>
      </w:r>
    </w:p>
    <w:p w14:paraId="5475F118" w14:textId="6368E0BB" w:rsidR="003059DC" w:rsidRPr="004562E9" w:rsidRDefault="003059DC">
      <w:pPr>
        <w:pStyle w:val="En-tte"/>
        <w:widowControl w:val="0"/>
        <w:numPr>
          <w:ilvl w:val="0"/>
          <w:numId w:val="34"/>
        </w:numPr>
        <w:tabs>
          <w:tab w:val="clear" w:pos="4536"/>
          <w:tab w:val="clear" w:pos="9072"/>
        </w:tabs>
        <w:autoSpaceDE w:val="0"/>
        <w:autoSpaceDN w:val="0"/>
        <w:adjustRightInd w:val="0"/>
        <w:spacing w:line="240" w:lineRule="auto"/>
        <w:rPr>
          <w:sz w:val="22"/>
          <w:szCs w:val="22"/>
        </w:rPr>
      </w:pPr>
      <w:r w:rsidRPr="004562E9">
        <w:rPr>
          <w:sz w:val="22"/>
          <w:szCs w:val="22"/>
        </w:rPr>
        <w:t>L’entretien complet des chaudières biomasses,</w:t>
      </w:r>
    </w:p>
    <w:p w14:paraId="4982628A" w14:textId="626159E5" w:rsidR="003059DC" w:rsidRPr="004562E9" w:rsidRDefault="003059DC">
      <w:pPr>
        <w:pStyle w:val="En-tte"/>
        <w:widowControl w:val="0"/>
        <w:numPr>
          <w:ilvl w:val="0"/>
          <w:numId w:val="34"/>
        </w:numPr>
        <w:tabs>
          <w:tab w:val="clear" w:pos="4536"/>
          <w:tab w:val="clear" w:pos="9072"/>
        </w:tabs>
        <w:autoSpaceDE w:val="0"/>
        <w:autoSpaceDN w:val="0"/>
        <w:adjustRightInd w:val="0"/>
        <w:spacing w:line="240" w:lineRule="auto"/>
        <w:rPr>
          <w:sz w:val="22"/>
          <w:szCs w:val="22"/>
        </w:rPr>
      </w:pPr>
      <w:r w:rsidRPr="004562E9">
        <w:rPr>
          <w:sz w:val="22"/>
          <w:szCs w:val="22"/>
        </w:rPr>
        <w:t>Le contrôle et la reprise du réfractaire si nécessaire,</w:t>
      </w:r>
    </w:p>
    <w:p w14:paraId="728CEBD0" w14:textId="441AD54E" w:rsidR="002343B8" w:rsidRPr="004562E9" w:rsidRDefault="002343B8">
      <w:pPr>
        <w:pStyle w:val="En-tte"/>
        <w:widowControl w:val="0"/>
        <w:numPr>
          <w:ilvl w:val="0"/>
          <w:numId w:val="34"/>
        </w:numPr>
        <w:tabs>
          <w:tab w:val="clear" w:pos="4536"/>
          <w:tab w:val="clear" w:pos="9072"/>
        </w:tabs>
        <w:autoSpaceDE w:val="0"/>
        <w:autoSpaceDN w:val="0"/>
        <w:adjustRightInd w:val="0"/>
        <w:spacing w:line="240" w:lineRule="auto"/>
        <w:rPr>
          <w:sz w:val="22"/>
          <w:szCs w:val="22"/>
        </w:rPr>
      </w:pPr>
      <w:r w:rsidRPr="004562E9">
        <w:rPr>
          <w:sz w:val="22"/>
          <w:szCs w:val="22"/>
        </w:rPr>
        <w:t>une remise en peinture conventionnelle de l'ensemble des équipements thermiques de la chaufferie,</w:t>
      </w:r>
    </w:p>
    <w:p w14:paraId="233F709E" w14:textId="77777777" w:rsidR="002343B8" w:rsidRPr="004562E9" w:rsidRDefault="002343B8">
      <w:pPr>
        <w:pStyle w:val="En-tte"/>
        <w:widowControl w:val="0"/>
        <w:numPr>
          <w:ilvl w:val="0"/>
          <w:numId w:val="34"/>
        </w:numPr>
        <w:tabs>
          <w:tab w:val="clear" w:pos="4536"/>
          <w:tab w:val="clear" w:pos="9072"/>
        </w:tabs>
        <w:autoSpaceDE w:val="0"/>
        <w:autoSpaceDN w:val="0"/>
        <w:adjustRightInd w:val="0"/>
        <w:spacing w:line="240" w:lineRule="auto"/>
        <w:rPr>
          <w:sz w:val="22"/>
          <w:szCs w:val="22"/>
        </w:rPr>
      </w:pPr>
      <w:r w:rsidRPr="004562E9">
        <w:rPr>
          <w:sz w:val="22"/>
          <w:szCs w:val="22"/>
        </w:rPr>
        <w:t>la réfection des calorifugeages,</w:t>
      </w:r>
    </w:p>
    <w:p w14:paraId="53D02029" w14:textId="77777777" w:rsidR="002343B8" w:rsidRPr="004562E9" w:rsidRDefault="002343B8">
      <w:pPr>
        <w:pStyle w:val="En-tte"/>
        <w:widowControl w:val="0"/>
        <w:numPr>
          <w:ilvl w:val="0"/>
          <w:numId w:val="34"/>
        </w:numPr>
        <w:tabs>
          <w:tab w:val="clear" w:pos="4536"/>
          <w:tab w:val="clear" w:pos="9072"/>
        </w:tabs>
        <w:autoSpaceDE w:val="0"/>
        <w:autoSpaceDN w:val="0"/>
        <w:adjustRightInd w:val="0"/>
        <w:spacing w:line="240" w:lineRule="auto"/>
        <w:rPr>
          <w:sz w:val="22"/>
          <w:szCs w:val="22"/>
        </w:rPr>
      </w:pPr>
      <w:r w:rsidRPr="004562E9">
        <w:rPr>
          <w:sz w:val="22"/>
          <w:szCs w:val="22"/>
        </w:rPr>
        <w:t>la réfection de toutes les fuites constatées,</w:t>
      </w:r>
    </w:p>
    <w:p w14:paraId="726E98A9" w14:textId="77777777" w:rsidR="002343B8" w:rsidRPr="004562E9" w:rsidRDefault="002343B8">
      <w:pPr>
        <w:pStyle w:val="En-tte"/>
        <w:widowControl w:val="0"/>
        <w:numPr>
          <w:ilvl w:val="0"/>
          <w:numId w:val="34"/>
        </w:numPr>
        <w:tabs>
          <w:tab w:val="clear" w:pos="4536"/>
          <w:tab w:val="clear" w:pos="9072"/>
        </w:tabs>
        <w:autoSpaceDE w:val="0"/>
        <w:autoSpaceDN w:val="0"/>
        <w:adjustRightInd w:val="0"/>
        <w:spacing w:line="240" w:lineRule="auto"/>
        <w:rPr>
          <w:sz w:val="22"/>
          <w:szCs w:val="22"/>
        </w:rPr>
      </w:pPr>
      <w:r w:rsidRPr="004562E9">
        <w:rPr>
          <w:sz w:val="22"/>
          <w:szCs w:val="22"/>
        </w:rPr>
        <w:t>la manœuvre de l’ensemble des vannes,</w:t>
      </w:r>
    </w:p>
    <w:p w14:paraId="17E38E72" w14:textId="77777777" w:rsidR="002343B8" w:rsidRPr="004562E9" w:rsidRDefault="002343B8">
      <w:pPr>
        <w:pStyle w:val="En-tte"/>
        <w:widowControl w:val="0"/>
        <w:numPr>
          <w:ilvl w:val="0"/>
          <w:numId w:val="34"/>
        </w:numPr>
        <w:tabs>
          <w:tab w:val="clear" w:pos="4536"/>
          <w:tab w:val="clear" w:pos="9072"/>
        </w:tabs>
        <w:autoSpaceDE w:val="0"/>
        <w:autoSpaceDN w:val="0"/>
        <w:adjustRightInd w:val="0"/>
        <w:spacing w:line="240" w:lineRule="auto"/>
        <w:rPr>
          <w:sz w:val="22"/>
          <w:szCs w:val="22"/>
        </w:rPr>
      </w:pPr>
      <w:r w:rsidRPr="004562E9">
        <w:rPr>
          <w:sz w:val="22"/>
          <w:szCs w:val="22"/>
        </w:rPr>
        <w:t>le graissage de tous les presse-étoupes,</w:t>
      </w:r>
    </w:p>
    <w:p w14:paraId="0FDC796B" w14:textId="77777777" w:rsidR="002343B8" w:rsidRPr="004562E9" w:rsidRDefault="002343B8">
      <w:pPr>
        <w:pStyle w:val="En-tte"/>
        <w:widowControl w:val="0"/>
        <w:numPr>
          <w:ilvl w:val="0"/>
          <w:numId w:val="34"/>
        </w:numPr>
        <w:tabs>
          <w:tab w:val="clear" w:pos="4536"/>
          <w:tab w:val="clear" w:pos="9072"/>
        </w:tabs>
        <w:autoSpaceDE w:val="0"/>
        <w:autoSpaceDN w:val="0"/>
        <w:adjustRightInd w:val="0"/>
        <w:spacing w:line="240" w:lineRule="auto"/>
        <w:rPr>
          <w:sz w:val="22"/>
          <w:szCs w:val="22"/>
        </w:rPr>
      </w:pPr>
      <w:r w:rsidRPr="004562E9">
        <w:rPr>
          <w:sz w:val="22"/>
          <w:szCs w:val="22"/>
        </w:rPr>
        <w:t>le remplacement des thermomètres et manomètres défectueux</w:t>
      </w:r>
    </w:p>
    <w:p w14:paraId="182AB4B9" w14:textId="77777777" w:rsidR="002343B8" w:rsidRPr="004562E9" w:rsidRDefault="002343B8">
      <w:pPr>
        <w:pStyle w:val="En-tte"/>
        <w:widowControl w:val="0"/>
        <w:numPr>
          <w:ilvl w:val="0"/>
          <w:numId w:val="34"/>
        </w:numPr>
        <w:tabs>
          <w:tab w:val="clear" w:pos="4536"/>
          <w:tab w:val="clear" w:pos="9072"/>
        </w:tabs>
        <w:autoSpaceDE w:val="0"/>
        <w:autoSpaceDN w:val="0"/>
        <w:adjustRightInd w:val="0"/>
        <w:spacing w:line="240" w:lineRule="auto"/>
        <w:rPr>
          <w:sz w:val="22"/>
          <w:szCs w:val="22"/>
        </w:rPr>
      </w:pPr>
      <w:r w:rsidRPr="004562E9">
        <w:rPr>
          <w:sz w:val="22"/>
          <w:szCs w:val="22"/>
        </w:rPr>
        <w:t>le nettoyage complet des locaux techniques</w:t>
      </w:r>
    </w:p>
    <w:p w14:paraId="3963CF2F" w14:textId="77777777" w:rsidR="002343B8" w:rsidRPr="004562E9" w:rsidRDefault="002343B8" w:rsidP="002343B8">
      <w:pPr>
        <w:pStyle w:val="En-tte"/>
        <w:tabs>
          <w:tab w:val="clear" w:pos="4536"/>
          <w:tab w:val="clear" w:pos="9072"/>
        </w:tabs>
        <w:ind w:left="709"/>
        <w:rPr>
          <w:sz w:val="22"/>
          <w:szCs w:val="22"/>
        </w:rPr>
      </w:pPr>
      <w:r w:rsidRPr="004562E9">
        <w:rPr>
          <w:sz w:val="22"/>
          <w:szCs w:val="22"/>
        </w:rPr>
        <w:t>et ce, chaque année au cours de la période de grand entretien d'été.</w:t>
      </w:r>
    </w:p>
    <w:p w14:paraId="45101DD5" w14:textId="77777777" w:rsidR="002343B8" w:rsidRPr="004562E9" w:rsidRDefault="002343B8" w:rsidP="002343B8">
      <w:pPr>
        <w:pStyle w:val="En-tte"/>
        <w:tabs>
          <w:tab w:val="clear" w:pos="4536"/>
          <w:tab w:val="clear" w:pos="9072"/>
        </w:tabs>
        <w:ind w:left="709"/>
        <w:rPr>
          <w:sz w:val="22"/>
          <w:szCs w:val="22"/>
        </w:rPr>
      </w:pPr>
    </w:p>
    <w:p w14:paraId="7D340BE7" w14:textId="18C1C0F4" w:rsidR="002D4D76" w:rsidRDefault="002D4D76" w:rsidP="002343B8">
      <w:pPr>
        <w:pStyle w:val="En-tte"/>
        <w:tabs>
          <w:tab w:val="clear" w:pos="4536"/>
          <w:tab w:val="clear" w:pos="9072"/>
        </w:tabs>
        <w:ind w:left="709"/>
        <w:rPr>
          <w:sz w:val="22"/>
          <w:szCs w:val="22"/>
        </w:rPr>
      </w:pPr>
      <w:r>
        <w:rPr>
          <w:sz w:val="22"/>
          <w:szCs w:val="22"/>
        </w:rPr>
        <w:t>Le TITULAIRE prendra également en charge un entr</w:t>
      </w:r>
      <w:r w:rsidR="00336BB6">
        <w:rPr>
          <w:sz w:val="22"/>
          <w:szCs w:val="22"/>
        </w:rPr>
        <w:t xml:space="preserve">etien </w:t>
      </w:r>
      <w:r>
        <w:rPr>
          <w:sz w:val="22"/>
          <w:szCs w:val="22"/>
        </w:rPr>
        <w:t xml:space="preserve">annuel par le constructeur des chaudières bois. Un rapport </w:t>
      </w:r>
      <w:r w:rsidR="00336BB6">
        <w:rPr>
          <w:sz w:val="22"/>
          <w:szCs w:val="22"/>
        </w:rPr>
        <w:t xml:space="preserve">de visite sera remis dans le mois qui suit l’entretien. </w:t>
      </w:r>
    </w:p>
    <w:p w14:paraId="7D79CCA9" w14:textId="77777777" w:rsidR="002D4D76" w:rsidRDefault="002D4D76" w:rsidP="002343B8">
      <w:pPr>
        <w:pStyle w:val="En-tte"/>
        <w:tabs>
          <w:tab w:val="clear" w:pos="4536"/>
          <w:tab w:val="clear" w:pos="9072"/>
        </w:tabs>
        <w:ind w:left="709"/>
        <w:rPr>
          <w:sz w:val="22"/>
          <w:szCs w:val="22"/>
        </w:rPr>
      </w:pPr>
    </w:p>
    <w:p w14:paraId="74974330" w14:textId="50B9A849" w:rsidR="002343B8" w:rsidRPr="004562E9" w:rsidRDefault="002343B8" w:rsidP="002343B8">
      <w:pPr>
        <w:pStyle w:val="En-tte"/>
        <w:tabs>
          <w:tab w:val="clear" w:pos="4536"/>
          <w:tab w:val="clear" w:pos="9072"/>
        </w:tabs>
        <w:ind w:left="709"/>
        <w:rPr>
          <w:sz w:val="22"/>
          <w:szCs w:val="22"/>
        </w:rPr>
      </w:pPr>
      <w:r w:rsidRPr="004562E9">
        <w:rPr>
          <w:sz w:val="22"/>
          <w:szCs w:val="22"/>
        </w:rPr>
        <w:t>Les entretiens d'été devront être réalisés avant le 31 d'août.</w:t>
      </w:r>
    </w:p>
    <w:p w14:paraId="69F970E3" w14:textId="77777777" w:rsidR="002343B8" w:rsidRPr="004562E9" w:rsidRDefault="002343B8" w:rsidP="002343B8">
      <w:pPr>
        <w:pStyle w:val="En-tte"/>
        <w:tabs>
          <w:tab w:val="clear" w:pos="4536"/>
          <w:tab w:val="clear" w:pos="9072"/>
        </w:tabs>
        <w:ind w:left="709"/>
        <w:rPr>
          <w:sz w:val="22"/>
          <w:szCs w:val="22"/>
        </w:rPr>
      </w:pPr>
    </w:p>
    <w:p w14:paraId="2EAFB541" w14:textId="0D645B04" w:rsidR="005E2E7C" w:rsidRPr="004562E9" w:rsidRDefault="002343B8" w:rsidP="002343B8">
      <w:pPr>
        <w:pStyle w:val="En-tte"/>
        <w:tabs>
          <w:tab w:val="clear" w:pos="4536"/>
          <w:tab w:val="clear" w:pos="9072"/>
        </w:tabs>
        <w:ind w:left="709"/>
        <w:rPr>
          <w:sz w:val="22"/>
          <w:szCs w:val="22"/>
        </w:rPr>
      </w:pPr>
      <w:r w:rsidRPr="004562E9">
        <w:rPr>
          <w:sz w:val="22"/>
          <w:szCs w:val="22"/>
        </w:rPr>
        <w:t xml:space="preserve">Si les prestations énumérées ci-avant n'étaient pas conformes, le Titulaire s'exposerait </w:t>
      </w:r>
      <w:r w:rsidR="005E2E7C" w:rsidRPr="004562E9">
        <w:rPr>
          <w:sz w:val="22"/>
          <w:szCs w:val="22"/>
        </w:rPr>
        <w:t xml:space="preserve">aux </w:t>
      </w:r>
      <w:r w:rsidRPr="004562E9">
        <w:rPr>
          <w:sz w:val="22"/>
          <w:szCs w:val="22"/>
        </w:rPr>
        <w:t xml:space="preserve">pénalités </w:t>
      </w:r>
      <w:r w:rsidR="005E2E7C" w:rsidRPr="004562E9">
        <w:rPr>
          <w:sz w:val="22"/>
          <w:szCs w:val="22"/>
        </w:rPr>
        <w:t>contractuelles.</w:t>
      </w:r>
    </w:p>
    <w:p w14:paraId="5E046751" w14:textId="69FC7779" w:rsidR="003059DC" w:rsidRPr="004562E9" w:rsidRDefault="003059DC" w:rsidP="002343B8">
      <w:pPr>
        <w:pStyle w:val="En-tte"/>
        <w:tabs>
          <w:tab w:val="clear" w:pos="4536"/>
          <w:tab w:val="clear" w:pos="9072"/>
        </w:tabs>
        <w:ind w:left="709"/>
        <w:rPr>
          <w:sz w:val="22"/>
          <w:szCs w:val="22"/>
        </w:rPr>
      </w:pPr>
    </w:p>
    <w:p w14:paraId="15CB58C0" w14:textId="02E18698" w:rsidR="003059DC" w:rsidRPr="004562E9" w:rsidRDefault="003059DC" w:rsidP="003059DC">
      <w:pPr>
        <w:pStyle w:val="Level2"/>
        <w:rPr>
          <w:sz w:val="22"/>
          <w:szCs w:val="22"/>
        </w:rPr>
      </w:pPr>
      <w:r w:rsidRPr="004562E9">
        <w:rPr>
          <w:sz w:val="22"/>
          <w:szCs w:val="22"/>
        </w:rPr>
        <w:tab/>
        <w:t>Assistance technique à l’optimisation des secondaires :</w:t>
      </w:r>
    </w:p>
    <w:p w14:paraId="35187413" w14:textId="564CA458" w:rsidR="003059DC" w:rsidRPr="004562E9" w:rsidRDefault="003059DC" w:rsidP="003059DC">
      <w:pPr>
        <w:pStyle w:val="En-tte"/>
        <w:tabs>
          <w:tab w:val="clear" w:pos="4536"/>
          <w:tab w:val="clear" w:pos="9072"/>
        </w:tabs>
        <w:ind w:left="709"/>
        <w:rPr>
          <w:sz w:val="22"/>
          <w:szCs w:val="22"/>
        </w:rPr>
      </w:pPr>
      <w:r w:rsidRPr="004562E9">
        <w:rPr>
          <w:sz w:val="22"/>
          <w:szCs w:val="22"/>
        </w:rPr>
        <w:t xml:space="preserve">Le TITULAIRE conseillera l’ACHETEUR pour le réglage et l’optimisation des régulations secondaires. </w:t>
      </w:r>
    </w:p>
    <w:p w14:paraId="5549A7FF" w14:textId="256D62A0" w:rsidR="003059DC" w:rsidRPr="004562E9" w:rsidRDefault="003059DC" w:rsidP="003059DC">
      <w:pPr>
        <w:pStyle w:val="En-tte"/>
        <w:tabs>
          <w:tab w:val="clear" w:pos="4536"/>
          <w:tab w:val="clear" w:pos="9072"/>
        </w:tabs>
        <w:ind w:left="709"/>
        <w:rPr>
          <w:sz w:val="22"/>
          <w:szCs w:val="22"/>
        </w:rPr>
      </w:pPr>
      <w:r w:rsidRPr="004562E9">
        <w:rPr>
          <w:sz w:val="22"/>
          <w:szCs w:val="22"/>
        </w:rPr>
        <w:t>Il sensibilisera les usagers des bâtiments raccordés aux économies d’énergie.</w:t>
      </w:r>
    </w:p>
    <w:p w14:paraId="15805020" w14:textId="77777777" w:rsidR="003059DC" w:rsidRPr="004562E9" w:rsidRDefault="003059DC" w:rsidP="002343B8">
      <w:pPr>
        <w:pStyle w:val="En-tte"/>
        <w:tabs>
          <w:tab w:val="clear" w:pos="4536"/>
          <w:tab w:val="clear" w:pos="9072"/>
        </w:tabs>
        <w:ind w:left="709"/>
        <w:rPr>
          <w:sz w:val="22"/>
          <w:szCs w:val="22"/>
        </w:rPr>
      </w:pPr>
    </w:p>
    <w:p w14:paraId="6FE3E043" w14:textId="141F6C58" w:rsidR="00950A54" w:rsidRPr="004562E9" w:rsidRDefault="00950A54" w:rsidP="005E2E7C">
      <w:pPr>
        <w:pStyle w:val="Body2"/>
        <w:spacing w:after="0" w:line="240" w:lineRule="auto"/>
        <w:rPr>
          <w:szCs w:val="22"/>
        </w:rPr>
      </w:pPr>
    </w:p>
    <w:p w14:paraId="33EB78C0" w14:textId="77777777" w:rsidR="002343B8" w:rsidRPr="004562E9" w:rsidRDefault="002343B8" w:rsidP="002343B8">
      <w:pPr>
        <w:pStyle w:val="Level2"/>
        <w:rPr>
          <w:sz w:val="22"/>
          <w:szCs w:val="22"/>
        </w:rPr>
      </w:pPr>
      <w:r w:rsidRPr="004562E9">
        <w:rPr>
          <w:sz w:val="22"/>
          <w:szCs w:val="22"/>
        </w:rPr>
        <w:tab/>
        <w:t>Certaines prestations pourront être sous-traitées à des Entreprises externes, du fait de leur spécificité et de l'obligation particulière y afférente.</w:t>
      </w:r>
    </w:p>
    <w:p w14:paraId="6B8434D0" w14:textId="6389D990" w:rsidR="002343B8" w:rsidRPr="004562E9" w:rsidRDefault="002343B8" w:rsidP="002343B8">
      <w:pPr>
        <w:pStyle w:val="Level2"/>
        <w:numPr>
          <w:ilvl w:val="0"/>
          <w:numId w:val="0"/>
        </w:numPr>
        <w:ind w:left="709"/>
        <w:rPr>
          <w:sz w:val="22"/>
          <w:szCs w:val="22"/>
        </w:rPr>
      </w:pPr>
      <w:r w:rsidRPr="004562E9">
        <w:rPr>
          <w:sz w:val="22"/>
          <w:szCs w:val="22"/>
        </w:rPr>
        <w:t xml:space="preserve">Le TITULAIRE devra déclarer et faire agréer ses sous-traitants et reste responsable vis à vis de </w:t>
      </w:r>
      <w:r w:rsidR="00BD4833" w:rsidRPr="004562E9">
        <w:rPr>
          <w:sz w:val="22"/>
          <w:szCs w:val="22"/>
        </w:rPr>
        <w:t>l’ACHETEUR</w:t>
      </w:r>
      <w:r w:rsidRPr="004562E9">
        <w:rPr>
          <w:sz w:val="22"/>
          <w:szCs w:val="22"/>
        </w:rPr>
        <w:t xml:space="preserve"> de l'ensemble des prestations, même si sous-traitées, et devra "encadrer" les Entreprises éventuelles lors de leur intervention.</w:t>
      </w:r>
    </w:p>
    <w:p w14:paraId="628B7081" w14:textId="77777777" w:rsidR="00EC2209" w:rsidRPr="004562E9" w:rsidRDefault="00EC2209" w:rsidP="004A0DCA">
      <w:pPr>
        <w:pStyle w:val="Body2"/>
        <w:rPr>
          <w:sz w:val="22"/>
          <w:szCs w:val="22"/>
        </w:rPr>
      </w:pPr>
    </w:p>
    <w:p w14:paraId="19DD0363" w14:textId="77777777" w:rsidR="00300206" w:rsidRPr="004562E9" w:rsidRDefault="00300206" w:rsidP="000851B7">
      <w:pPr>
        <w:pStyle w:val="Level1"/>
        <w:rPr>
          <w:b/>
          <w:smallCaps/>
          <w:sz w:val="22"/>
          <w:szCs w:val="22"/>
        </w:rPr>
      </w:pPr>
      <w:bookmarkStart w:id="76" w:name="_Toc190634314"/>
      <w:r w:rsidRPr="004562E9">
        <w:rPr>
          <w:rStyle w:val="Heading1Text"/>
          <w:sz w:val="22"/>
          <w:szCs w:val="22"/>
        </w:rPr>
        <w:lastRenderedPageBreak/>
        <w:t>Légionellose</w:t>
      </w:r>
      <w:bookmarkEnd w:id="76"/>
    </w:p>
    <w:p w14:paraId="451573FA" w14:textId="7AE54AD5" w:rsidR="00723233" w:rsidRPr="004562E9" w:rsidRDefault="00BF2DA5" w:rsidP="00723233">
      <w:pPr>
        <w:rPr>
          <w:sz w:val="22"/>
          <w:szCs w:val="22"/>
        </w:rPr>
      </w:pPr>
      <w:r w:rsidRPr="004562E9">
        <w:rPr>
          <w:sz w:val="22"/>
          <w:szCs w:val="22"/>
        </w:rPr>
        <w:t>Sans objet</w:t>
      </w:r>
    </w:p>
    <w:p w14:paraId="630F10C4" w14:textId="77777777" w:rsidR="00723233" w:rsidRPr="004562E9" w:rsidRDefault="00723233" w:rsidP="00723233">
      <w:pPr>
        <w:rPr>
          <w:sz w:val="22"/>
          <w:szCs w:val="22"/>
        </w:rPr>
      </w:pPr>
    </w:p>
    <w:p w14:paraId="553FE074" w14:textId="77777777" w:rsidR="00D87360" w:rsidRPr="004562E9" w:rsidRDefault="00D87360" w:rsidP="008F2A3E">
      <w:pPr>
        <w:pStyle w:val="Body2"/>
        <w:spacing w:after="0" w:line="240" w:lineRule="auto"/>
        <w:rPr>
          <w:sz w:val="22"/>
          <w:szCs w:val="22"/>
        </w:rPr>
      </w:pPr>
    </w:p>
    <w:p w14:paraId="0E929F0E" w14:textId="77777777" w:rsidR="00D87360" w:rsidRPr="004562E9" w:rsidRDefault="00D87360" w:rsidP="00D87360">
      <w:pPr>
        <w:pStyle w:val="Level1"/>
        <w:rPr>
          <w:rStyle w:val="Heading1Text"/>
          <w:sz w:val="22"/>
          <w:szCs w:val="22"/>
        </w:rPr>
      </w:pPr>
      <w:bookmarkStart w:id="77" w:name="_Toc190634315"/>
      <w:r w:rsidRPr="004562E9">
        <w:rPr>
          <w:rStyle w:val="Heading1Text"/>
          <w:sz w:val="22"/>
          <w:szCs w:val="22"/>
        </w:rPr>
        <w:t>Obligations du TITULAIRE</w:t>
      </w:r>
      <w:bookmarkEnd w:id="77"/>
    </w:p>
    <w:p w14:paraId="29EC988E" w14:textId="77777777" w:rsidR="00D87360" w:rsidRPr="004562E9" w:rsidRDefault="00D87360" w:rsidP="00D87360">
      <w:pPr>
        <w:pStyle w:val="Body2"/>
        <w:spacing w:after="0" w:line="240" w:lineRule="auto"/>
        <w:rPr>
          <w:sz w:val="22"/>
          <w:szCs w:val="22"/>
        </w:rPr>
      </w:pPr>
      <w:r w:rsidRPr="004562E9">
        <w:rPr>
          <w:sz w:val="22"/>
          <w:szCs w:val="22"/>
        </w:rPr>
        <w:t>Il assurera  dans les conditions définies au présent programme fonctionnel notamment :</w:t>
      </w:r>
    </w:p>
    <w:p w14:paraId="74A54976" w14:textId="77777777" w:rsidR="00D87360" w:rsidRPr="004562E9" w:rsidRDefault="00D87360" w:rsidP="00D87360">
      <w:pPr>
        <w:pStyle w:val="Body2"/>
        <w:spacing w:after="0" w:line="240" w:lineRule="auto"/>
        <w:rPr>
          <w:sz w:val="22"/>
          <w:szCs w:val="22"/>
        </w:rPr>
      </w:pPr>
    </w:p>
    <w:p w14:paraId="17D9B1C1" w14:textId="13C364BF" w:rsidR="00BD702A" w:rsidRPr="004562E9" w:rsidRDefault="00BD702A">
      <w:pPr>
        <w:pStyle w:val="Body2"/>
        <w:numPr>
          <w:ilvl w:val="0"/>
          <w:numId w:val="42"/>
        </w:numPr>
        <w:spacing w:after="0" w:line="240" w:lineRule="auto"/>
        <w:rPr>
          <w:sz w:val="22"/>
          <w:szCs w:val="22"/>
        </w:rPr>
      </w:pPr>
      <w:r w:rsidRPr="004562E9">
        <w:rPr>
          <w:sz w:val="22"/>
          <w:szCs w:val="22"/>
        </w:rPr>
        <w:t>La fourniture et la gestion des approvisionnements en biomasse, conformément aux exigences de l’ADEME,</w:t>
      </w:r>
    </w:p>
    <w:p w14:paraId="034FBD50" w14:textId="49FCAA89" w:rsidR="00BD702A" w:rsidRPr="004562E9" w:rsidRDefault="00D77309">
      <w:pPr>
        <w:pStyle w:val="Body2"/>
        <w:numPr>
          <w:ilvl w:val="0"/>
          <w:numId w:val="42"/>
        </w:numPr>
        <w:spacing w:after="0" w:line="240" w:lineRule="auto"/>
        <w:rPr>
          <w:sz w:val="22"/>
          <w:szCs w:val="22"/>
        </w:rPr>
      </w:pPr>
      <w:r w:rsidRPr="004562E9">
        <w:rPr>
          <w:sz w:val="22"/>
          <w:szCs w:val="22"/>
        </w:rPr>
        <w:t xml:space="preserve">la conduite </w:t>
      </w:r>
      <w:r w:rsidR="00BD702A" w:rsidRPr="004562E9">
        <w:rPr>
          <w:sz w:val="22"/>
          <w:szCs w:val="22"/>
        </w:rPr>
        <w:t>de la production de chaleur</w:t>
      </w:r>
    </w:p>
    <w:p w14:paraId="7D27179E" w14:textId="62B2429B" w:rsidR="00BD702A" w:rsidRPr="004562E9" w:rsidRDefault="00BD702A">
      <w:pPr>
        <w:pStyle w:val="Body2"/>
        <w:numPr>
          <w:ilvl w:val="0"/>
          <w:numId w:val="42"/>
        </w:numPr>
        <w:spacing w:after="0" w:line="240" w:lineRule="auto"/>
        <w:rPr>
          <w:sz w:val="22"/>
          <w:szCs w:val="22"/>
        </w:rPr>
      </w:pPr>
      <w:r w:rsidRPr="004562E9">
        <w:rPr>
          <w:sz w:val="22"/>
          <w:szCs w:val="22"/>
        </w:rPr>
        <w:t>la conduite et la gestion du réseau</w:t>
      </w:r>
    </w:p>
    <w:p w14:paraId="345C5037" w14:textId="2788AE12" w:rsidR="00D77309" w:rsidRPr="004562E9" w:rsidRDefault="00D77309">
      <w:pPr>
        <w:pStyle w:val="Body2"/>
        <w:numPr>
          <w:ilvl w:val="0"/>
          <w:numId w:val="42"/>
        </w:numPr>
        <w:spacing w:after="0" w:line="240" w:lineRule="auto"/>
        <w:rPr>
          <w:sz w:val="22"/>
          <w:szCs w:val="22"/>
        </w:rPr>
      </w:pPr>
      <w:r w:rsidRPr="004562E9">
        <w:rPr>
          <w:sz w:val="22"/>
          <w:szCs w:val="22"/>
        </w:rPr>
        <w:t xml:space="preserve">la mise en œuvre des produits de traitement d’eau </w:t>
      </w:r>
      <w:r w:rsidR="00BD702A" w:rsidRPr="004562E9">
        <w:rPr>
          <w:sz w:val="22"/>
          <w:szCs w:val="22"/>
        </w:rPr>
        <w:t>du réseau et des secondaires</w:t>
      </w:r>
    </w:p>
    <w:p w14:paraId="547E2F63" w14:textId="0019B415" w:rsidR="00D77309" w:rsidRPr="004562E9" w:rsidRDefault="00D77309">
      <w:pPr>
        <w:pStyle w:val="Body2"/>
        <w:numPr>
          <w:ilvl w:val="0"/>
          <w:numId w:val="42"/>
        </w:numPr>
        <w:spacing w:after="0" w:line="240" w:lineRule="auto"/>
        <w:rPr>
          <w:sz w:val="22"/>
          <w:szCs w:val="22"/>
        </w:rPr>
      </w:pPr>
      <w:r w:rsidRPr="004562E9">
        <w:rPr>
          <w:sz w:val="22"/>
          <w:szCs w:val="22"/>
        </w:rPr>
        <w:t xml:space="preserve">le dépannage et l'entretien courant des installations de </w:t>
      </w:r>
      <w:r w:rsidR="00BD702A" w:rsidRPr="004562E9">
        <w:rPr>
          <w:sz w:val="22"/>
          <w:szCs w:val="22"/>
        </w:rPr>
        <w:t>production et distribution,</w:t>
      </w:r>
    </w:p>
    <w:p w14:paraId="07ECC7E7" w14:textId="77777777" w:rsidR="00D77309" w:rsidRPr="004562E9" w:rsidRDefault="00D77309">
      <w:pPr>
        <w:pStyle w:val="Body2"/>
        <w:numPr>
          <w:ilvl w:val="0"/>
          <w:numId w:val="42"/>
        </w:numPr>
        <w:spacing w:after="0" w:line="240" w:lineRule="auto"/>
        <w:rPr>
          <w:sz w:val="22"/>
          <w:szCs w:val="22"/>
        </w:rPr>
      </w:pPr>
      <w:r w:rsidRPr="004562E9">
        <w:rPr>
          <w:sz w:val="22"/>
          <w:szCs w:val="22"/>
        </w:rPr>
        <w:t>la fourniture et la mise en œuvre des produits et consommables nécessaires aux prestations,</w:t>
      </w:r>
    </w:p>
    <w:p w14:paraId="21BDA1B7" w14:textId="77777777" w:rsidR="00D77309" w:rsidRPr="004562E9" w:rsidRDefault="00D77309">
      <w:pPr>
        <w:pStyle w:val="Body2"/>
        <w:numPr>
          <w:ilvl w:val="0"/>
          <w:numId w:val="42"/>
        </w:numPr>
        <w:spacing w:after="0" w:line="240" w:lineRule="auto"/>
        <w:rPr>
          <w:sz w:val="22"/>
          <w:szCs w:val="22"/>
        </w:rPr>
      </w:pPr>
      <w:r w:rsidRPr="004562E9">
        <w:rPr>
          <w:sz w:val="22"/>
          <w:szCs w:val="22"/>
        </w:rPr>
        <w:t>les contrôles réglementaires,</w:t>
      </w:r>
    </w:p>
    <w:p w14:paraId="02F1B72F" w14:textId="77777777" w:rsidR="00D77309" w:rsidRPr="004562E9" w:rsidRDefault="00D77309">
      <w:pPr>
        <w:pStyle w:val="Body2"/>
        <w:numPr>
          <w:ilvl w:val="0"/>
          <w:numId w:val="42"/>
        </w:numPr>
        <w:spacing w:after="0" w:line="240" w:lineRule="auto"/>
        <w:rPr>
          <w:sz w:val="22"/>
          <w:szCs w:val="22"/>
        </w:rPr>
      </w:pPr>
      <w:r w:rsidRPr="004562E9">
        <w:rPr>
          <w:sz w:val="22"/>
          <w:szCs w:val="22"/>
        </w:rPr>
        <w:t>l'exploitation des installations de supervision/télésurveillance,</w:t>
      </w:r>
    </w:p>
    <w:p w14:paraId="471E507B" w14:textId="72064FB4" w:rsidR="00D77309" w:rsidRPr="004562E9" w:rsidRDefault="00D77309">
      <w:pPr>
        <w:pStyle w:val="Body2"/>
        <w:numPr>
          <w:ilvl w:val="0"/>
          <w:numId w:val="42"/>
        </w:numPr>
        <w:spacing w:after="0" w:line="240" w:lineRule="auto"/>
        <w:rPr>
          <w:sz w:val="22"/>
          <w:szCs w:val="22"/>
        </w:rPr>
      </w:pPr>
      <w:r w:rsidRPr="004562E9">
        <w:rPr>
          <w:sz w:val="22"/>
          <w:szCs w:val="22"/>
        </w:rPr>
        <w:t>L’entretien des installations électriques des équipements techniques</w:t>
      </w:r>
    </w:p>
    <w:p w14:paraId="023E9C07" w14:textId="77777777" w:rsidR="00D77309" w:rsidRPr="004562E9" w:rsidRDefault="00D77309">
      <w:pPr>
        <w:pStyle w:val="Body2"/>
        <w:numPr>
          <w:ilvl w:val="0"/>
          <w:numId w:val="42"/>
        </w:numPr>
        <w:spacing w:after="0" w:line="240" w:lineRule="auto"/>
        <w:rPr>
          <w:sz w:val="22"/>
          <w:szCs w:val="22"/>
        </w:rPr>
      </w:pPr>
      <w:r w:rsidRPr="004562E9">
        <w:rPr>
          <w:sz w:val="22"/>
          <w:szCs w:val="22"/>
        </w:rPr>
        <w:t>Le maintien en état et le renouvellement des équipements</w:t>
      </w:r>
    </w:p>
    <w:p w14:paraId="42435285" w14:textId="77777777" w:rsidR="00D87360" w:rsidRPr="004562E9" w:rsidRDefault="00D87360" w:rsidP="00D87360">
      <w:pPr>
        <w:pStyle w:val="Body2"/>
        <w:spacing w:after="0" w:line="240" w:lineRule="auto"/>
        <w:rPr>
          <w:sz w:val="22"/>
          <w:szCs w:val="22"/>
        </w:rPr>
      </w:pPr>
    </w:p>
    <w:p w14:paraId="2BC197B4" w14:textId="076F434A" w:rsidR="00D87360" w:rsidRPr="004562E9" w:rsidRDefault="00FE2F2A" w:rsidP="00D87360">
      <w:pPr>
        <w:pStyle w:val="Body2"/>
        <w:spacing w:after="0" w:line="240" w:lineRule="auto"/>
        <w:rPr>
          <w:sz w:val="22"/>
          <w:szCs w:val="22"/>
        </w:rPr>
      </w:pPr>
      <w:r w:rsidRPr="004562E9">
        <w:rPr>
          <w:sz w:val="22"/>
          <w:szCs w:val="22"/>
        </w:rPr>
        <w:t>Le</w:t>
      </w:r>
      <w:r w:rsidR="00D87360" w:rsidRPr="004562E9">
        <w:rPr>
          <w:sz w:val="22"/>
          <w:szCs w:val="22"/>
        </w:rPr>
        <w:t xml:space="preserve"> marché étant de type </w:t>
      </w:r>
      <w:r w:rsidR="00591F82" w:rsidRPr="004562E9">
        <w:rPr>
          <w:sz w:val="22"/>
          <w:szCs w:val="22"/>
        </w:rPr>
        <w:t xml:space="preserve">Marché Global de Performance avec </w:t>
      </w:r>
      <w:r w:rsidR="00D87360" w:rsidRPr="004562E9">
        <w:rPr>
          <w:sz w:val="22"/>
          <w:szCs w:val="22"/>
        </w:rPr>
        <w:t xml:space="preserve">conception réalisation </w:t>
      </w:r>
      <w:r w:rsidR="00591F82" w:rsidRPr="004562E9">
        <w:rPr>
          <w:sz w:val="22"/>
          <w:szCs w:val="22"/>
        </w:rPr>
        <w:t xml:space="preserve">et </w:t>
      </w:r>
      <w:r w:rsidR="00D87360" w:rsidRPr="004562E9">
        <w:rPr>
          <w:sz w:val="22"/>
          <w:szCs w:val="22"/>
        </w:rPr>
        <w:t>exploitation maintenance, l</w:t>
      </w:r>
      <w:r w:rsidR="005B1B3C" w:rsidRPr="004562E9">
        <w:rPr>
          <w:sz w:val="22"/>
          <w:szCs w:val="22"/>
        </w:rPr>
        <w:t>e</w:t>
      </w:r>
      <w:r w:rsidR="00D87360" w:rsidRPr="004562E9">
        <w:rPr>
          <w:sz w:val="22"/>
          <w:szCs w:val="22"/>
        </w:rPr>
        <w:t xml:space="preserve"> TITULAIRE prend les installations en l’état.</w:t>
      </w:r>
    </w:p>
    <w:p w14:paraId="362B8563" w14:textId="77777777" w:rsidR="00D87360" w:rsidRPr="004562E9" w:rsidRDefault="00D87360" w:rsidP="00D87360">
      <w:pPr>
        <w:pStyle w:val="Body2"/>
        <w:spacing w:after="0" w:line="240" w:lineRule="auto"/>
        <w:rPr>
          <w:sz w:val="22"/>
          <w:szCs w:val="22"/>
        </w:rPr>
      </w:pPr>
    </w:p>
    <w:p w14:paraId="3EA8FAA9" w14:textId="1592B0BF" w:rsidR="00D87360" w:rsidRPr="004562E9" w:rsidRDefault="00D87360" w:rsidP="00D87360">
      <w:pPr>
        <w:pStyle w:val="Body2"/>
        <w:spacing w:after="0" w:line="240" w:lineRule="auto"/>
        <w:rPr>
          <w:sz w:val="22"/>
          <w:szCs w:val="22"/>
        </w:rPr>
      </w:pPr>
      <w:r w:rsidRPr="004562E9">
        <w:rPr>
          <w:sz w:val="22"/>
          <w:szCs w:val="22"/>
        </w:rPr>
        <w:t xml:space="preserve">Le TITULAIRE s'engage à laisser les installations en bon état d’entretien à l'issue de la période couverte par le Marché d'exploitation. Ce constat sera effectué en commun avec </w:t>
      </w:r>
      <w:r w:rsidR="00BD4833" w:rsidRPr="004562E9">
        <w:rPr>
          <w:sz w:val="22"/>
          <w:szCs w:val="22"/>
        </w:rPr>
        <w:t>l’ACHETEUR</w:t>
      </w:r>
      <w:r w:rsidR="00EB60B3" w:rsidRPr="004562E9">
        <w:rPr>
          <w:sz w:val="22"/>
          <w:szCs w:val="22"/>
        </w:rPr>
        <w:t xml:space="preserve"> </w:t>
      </w:r>
      <w:r w:rsidRPr="004562E9">
        <w:rPr>
          <w:sz w:val="22"/>
          <w:szCs w:val="22"/>
        </w:rPr>
        <w:t>et le TITULAIRE, deux mois avant l'échéance du Marché. Les éventuel</w:t>
      </w:r>
      <w:r w:rsidR="00485AF9" w:rsidRPr="004562E9">
        <w:rPr>
          <w:sz w:val="22"/>
          <w:szCs w:val="22"/>
        </w:rPr>
        <w:t>le</w:t>
      </w:r>
      <w:r w:rsidRPr="004562E9">
        <w:rPr>
          <w:sz w:val="22"/>
          <w:szCs w:val="22"/>
        </w:rPr>
        <w:t xml:space="preserve">s réserves émises par </w:t>
      </w:r>
      <w:r w:rsidR="00BD4833" w:rsidRPr="004562E9">
        <w:rPr>
          <w:sz w:val="22"/>
          <w:szCs w:val="22"/>
        </w:rPr>
        <w:t>l’ACHETEUR</w:t>
      </w:r>
      <w:r w:rsidR="00EB60B3" w:rsidRPr="004562E9">
        <w:rPr>
          <w:sz w:val="22"/>
          <w:szCs w:val="22"/>
        </w:rPr>
        <w:t xml:space="preserve"> </w:t>
      </w:r>
      <w:r w:rsidRPr="004562E9">
        <w:rPr>
          <w:sz w:val="22"/>
          <w:szCs w:val="22"/>
        </w:rPr>
        <w:t>seront levées avant la fin du marché.</w:t>
      </w:r>
    </w:p>
    <w:p w14:paraId="73A4FB1C" w14:textId="77777777" w:rsidR="00D87360" w:rsidRPr="004562E9" w:rsidRDefault="00D87360" w:rsidP="00D87360">
      <w:pPr>
        <w:pStyle w:val="Body2"/>
        <w:spacing w:after="0" w:line="240" w:lineRule="auto"/>
        <w:rPr>
          <w:sz w:val="22"/>
          <w:szCs w:val="22"/>
        </w:rPr>
      </w:pPr>
    </w:p>
    <w:p w14:paraId="1B425996" w14:textId="78FEFA87" w:rsidR="00D87360" w:rsidRPr="004562E9" w:rsidRDefault="00D87360" w:rsidP="00D87360">
      <w:pPr>
        <w:pStyle w:val="Body2"/>
        <w:spacing w:after="0" w:line="240" w:lineRule="auto"/>
        <w:rPr>
          <w:sz w:val="22"/>
          <w:szCs w:val="22"/>
        </w:rPr>
      </w:pPr>
      <w:r w:rsidRPr="004562E9">
        <w:rPr>
          <w:sz w:val="22"/>
          <w:szCs w:val="22"/>
        </w:rPr>
        <w:t>Le TITULAIRE est responsable des installations durant toute la durée du Marché et il lui appartient de mettre à disposition d</w:t>
      </w:r>
      <w:r w:rsidR="00BD4833" w:rsidRPr="004562E9">
        <w:rPr>
          <w:sz w:val="22"/>
          <w:szCs w:val="22"/>
        </w:rPr>
        <w:t>e l’ACHETEUR</w:t>
      </w:r>
      <w:r w:rsidRPr="004562E9">
        <w:rPr>
          <w:sz w:val="22"/>
          <w:szCs w:val="22"/>
        </w:rPr>
        <w:t>, le personnel en quantité et qualification adaptées aux installations à exploiter.</w:t>
      </w:r>
    </w:p>
    <w:p w14:paraId="5B737F12" w14:textId="77777777" w:rsidR="00D87360" w:rsidRPr="004562E9" w:rsidRDefault="00D87360" w:rsidP="00D87360">
      <w:pPr>
        <w:pStyle w:val="Body2"/>
        <w:spacing w:after="0" w:line="240" w:lineRule="auto"/>
        <w:rPr>
          <w:sz w:val="22"/>
          <w:szCs w:val="22"/>
        </w:rPr>
      </w:pPr>
    </w:p>
    <w:p w14:paraId="78DEBC7D" w14:textId="2ACBC3AE" w:rsidR="00D87360" w:rsidRPr="004562E9" w:rsidRDefault="00EB60B3" w:rsidP="00AD0C9A">
      <w:pPr>
        <w:pStyle w:val="Body2"/>
        <w:spacing w:after="0" w:line="240" w:lineRule="auto"/>
        <w:rPr>
          <w:sz w:val="22"/>
          <w:szCs w:val="22"/>
        </w:rPr>
      </w:pPr>
      <w:r w:rsidRPr="004562E9">
        <w:rPr>
          <w:sz w:val="22"/>
          <w:szCs w:val="22"/>
        </w:rPr>
        <w:t>À tout moment</w:t>
      </w:r>
      <w:r w:rsidR="00D87360" w:rsidRPr="004562E9">
        <w:rPr>
          <w:sz w:val="22"/>
          <w:szCs w:val="22"/>
        </w:rPr>
        <w:t xml:space="preserve">, </w:t>
      </w:r>
      <w:r w:rsidR="00BD4833" w:rsidRPr="004562E9">
        <w:rPr>
          <w:sz w:val="22"/>
          <w:szCs w:val="22"/>
        </w:rPr>
        <w:t>l’ACHETEUR</w:t>
      </w:r>
      <w:r w:rsidRPr="004562E9">
        <w:rPr>
          <w:sz w:val="22"/>
          <w:szCs w:val="22"/>
        </w:rPr>
        <w:t xml:space="preserve"> </w:t>
      </w:r>
      <w:r w:rsidR="00D87360" w:rsidRPr="004562E9">
        <w:rPr>
          <w:sz w:val="22"/>
          <w:szCs w:val="22"/>
        </w:rPr>
        <w:t>se réserve le droit de contrôler les compétences du personnel du TITULAIRE.</w:t>
      </w:r>
    </w:p>
    <w:p w14:paraId="25E36848" w14:textId="77777777" w:rsidR="006C39AD" w:rsidRPr="004562E9" w:rsidRDefault="006C39AD" w:rsidP="00AD0C9A">
      <w:pPr>
        <w:pStyle w:val="Body2"/>
        <w:spacing w:after="0" w:line="240" w:lineRule="auto"/>
        <w:rPr>
          <w:sz w:val="22"/>
          <w:szCs w:val="22"/>
        </w:rPr>
      </w:pPr>
    </w:p>
    <w:p w14:paraId="7A670409" w14:textId="77777777" w:rsidR="00BD702A" w:rsidRPr="004562E9" w:rsidRDefault="006C39AD" w:rsidP="00AF405A">
      <w:pPr>
        <w:pStyle w:val="Body2"/>
        <w:spacing w:after="0" w:line="240" w:lineRule="auto"/>
        <w:rPr>
          <w:sz w:val="22"/>
          <w:szCs w:val="22"/>
        </w:rPr>
      </w:pPr>
      <w:r w:rsidRPr="004562E9">
        <w:rPr>
          <w:sz w:val="22"/>
          <w:szCs w:val="22"/>
        </w:rPr>
        <w:t>Le TITULAIRE prend également en charge</w:t>
      </w:r>
      <w:r w:rsidR="00485AF9" w:rsidRPr="004562E9">
        <w:rPr>
          <w:sz w:val="22"/>
          <w:szCs w:val="22"/>
        </w:rPr>
        <w:t> </w:t>
      </w:r>
      <w:r w:rsidRPr="004562E9">
        <w:rPr>
          <w:sz w:val="22"/>
          <w:szCs w:val="22"/>
        </w:rPr>
        <w:t>l’information et la sensibilisation des usagers</w:t>
      </w:r>
      <w:r w:rsidR="00BD702A" w:rsidRPr="004562E9">
        <w:rPr>
          <w:sz w:val="22"/>
          <w:szCs w:val="22"/>
        </w:rPr>
        <w:t xml:space="preserve"> des bâtiments raccordés </w:t>
      </w:r>
      <w:r w:rsidRPr="004562E9">
        <w:rPr>
          <w:sz w:val="22"/>
          <w:szCs w:val="22"/>
        </w:rPr>
        <w:t>à la diminution des consommations énergétiques</w:t>
      </w:r>
      <w:r w:rsidR="00BD702A" w:rsidRPr="004562E9">
        <w:rPr>
          <w:sz w:val="22"/>
          <w:szCs w:val="22"/>
        </w:rPr>
        <w:t>.</w:t>
      </w:r>
    </w:p>
    <w:p w14:paraId="13F1F748" w14:textId="77777777" w:rsidR="0055160C" w:rsidRPr="004562E9" w:rsidRDefault="0055160C" w:rsidP="00AD0C9A">
      <w:pPr>
        <w:pStyle w:val="Body2"/>
        <w:spacing w:after="0" w:line="240" w:lineRule="auto"/>
        <w:rPr>
          <w:sz w:val="22"/>
          <w:szCs w:val="22"/>
          <w:highlight w:val="yellow"/>
        </w:rPr>
      </w:pPr>
    </w:p>
    <w:p w14:paraId="60F90D8F" w14:textId="77777777" w:rsidR="00485AF9" w:rsidRPr="004562E9" w:rsidRDefault="00485AF9" w:rsidP="00AD0C9A">
      <w:pPr>
        <w:pStyle w:val="Body2"/>
        <w:spacing w:after="0" w:line="240" w:lineRule="auto"/>
        <w:rPr>
          <w:sz w:val="22"/>
          <w:szCs w:val="22"/>
          <w:highlight w:val="yellow"/>
        </w:rPr>
      </w:pPr>
    </w:p>
    <w:p w14:paraId="44A83FFA" w14:textId="77777777" w:rsidR="00D87360" w:rsidRPr="004562E9" w:rsidRDefault="00D87360" w:rsidP="008F2A3E">
      <w:pPr>
        <w:pStyle w:val="Body2"/>
        <w:spacing w:after="0" w:line="240" w:lineRule="auto"/>
        <w:rPr>
          <w:sz w:val="22"/>
          <w:szCs w:val="22"/>
          <w:highlight w:val="yellow"/>
        </w:rPr>
      </w:pPr>
    </w:p>
    <w:p w14:paraId="05AB23DA" w14:textId="40ADEDF0" w:rsidR="00D87360" w:rsidRPr="004562E9" w:rsidRDefault="00D87360" w:rsidP="00D87360">
      <w:pPr>
        <w:pStyle w:val="Level1"/>
        <w:rPr>
          <w:rStyle w:val="Heading1Text"/>
          <w:sz w:val="22"/>
          <w:szCs w:val="22"/>
        </w:rPr>
      </w:pPr>
      <w:bookmarkStart w:id="78" w:name="_Toc190634316"/>
      <w:r w:rsidRPr="004562E9">
        <w:rPr>
          <w:rStyle w:val="Heading1Text"/>
          <w:sz w:val="22"/>
          <w:szCs w:val="22"/>
        </w:rPr>
        <w:t>Obligations d</w:t>
      </w:r>
      <w:r w:rsidR="00EB60B3" w:rsidRPr="004562E9">
        <w:rPr>
          <w:rStyle w:val="Heading1Text"/>
          <w:sz w:val="22"/>
          <w:szCs w:val="22"/>
        </w:rPr>
        <w:t xml:space="preserve">e </w:t>
      </w:r>
      <w:r w:rsidR="00BD4833" w:rsidRPr="004562E9">
        <w:rPr>
          <w:rStyle w:val="Heading1Text"/>
          <w:sz w:val="22"/>
          <w:szCs w:val="22"/>
        </w:rPr>
        <w:t>l’ACHETEUR</w:t>
      </w:r>
      <w:bookmarkEnd w:id="78"/>
    </w:p>
    <w:p w14:paraId="15E51BFE" w14:textId="77777777" w:rsidR="00BD702A" w:rsidRPr="004562E9" w:rsidRDefault="00BD4833" w:rsidP="00AF405A">
      <w:pPr>
        <w:pStyle w:val="Body2"/>
        <w:spacing w:line="240" w:lineRule="auto"/>
        <w:rPr>
          <w:sz w:val="22"/>
          <w:szCs w:val="22"/>
        </w:rPr>
      </w:pPr>
      <w:r w:rsidRPr="004562E9">
        <w:rPr>
          <w:sz w:val="22"/>
          <w:szCs w:val="22"/>
        </w:rPr>
        <w:t>L’ACHETEUR</w:t>
      </w:r>
      <w:r w:rsidR="00AF405A" w:rsidRPr="004562E9">
        <w:rPr>
          <w:sz w:val="22"/>
          <w:szCs w:val="22"/>
        </w:rPr>
        <w:t xml:space="preserve"> prend à sa charge la fourniture de l’eau nécessaires au </w:t>
      </w:r>
      <w:r w:rsidR="00BD702A" w:rsidRPr="004562E9">
        <w:rPr>
          <w:sz w:val="22"/>
          <w:szCs w:val="22"/>
        </w:rPr>
        <w:t>réseau et aux secondaires et l’électricité nécessaires à la production de chaleur.</w:t>
      </w:r>
    </w:p>
    <w:p w14:paraId="28793078" w14:textId="0BB55FF8" w:rsidR="00AF405A" w:rsidRPr="004562E9" w:rsidRDefault="00BD4833" w:rsidP="00AF405A">
      <w:pPr>
        <w:pStyle w:val="Body2"/>
        <w:spacing w:line="240" w:lineRule="auto"/>
        <w:rPr>
          <w:sz w:val="22"/>
          <w:szCs w:val="22"/>
        </w:rPr>
      </w:pPr>
      <w:r w:rsidRPr="004562E9">
        <w:rPr>
          <w:sz w:val="22"/>
          <w:szCs w:val="22"/>
        </w:rPr>
        <w:t>L’ACHETEUR</w:t>
      </w:r>
      <w:r w:rsidR="00AF405A" w:rsidRPr="004562E9">
        <w:rPr>
          <w:sz w:val="22"/>
          <w:szCs w:val="22"/>
        </w:rPr>
        <w:t xml:space="preserve"> maintiendra les installations conformes aux clauses législatives et réglementaires en vigueur sur indication du TITULAIRE qui sera tenu de lui signaler en temps utile tout nouveau texte officiel provoquant une modification quelconque des installations. </w:t>
      </w:r>
      <w:r w:rsidRPr="004562E9">
        <w:rPr>
          <w:sz w:val="22"/>
          <w:szCs w:val="22"/>
        </w:rPr>
        <w:t>L’ACHETEUR</w:t>
      </w:r>
      <w:r w:rsidR="00AF405A" w:rsidRPr="004562E9">
        <w:rPr>
          <w:sz w:val="22"/>
          <w:szCs w:val="22"/>
        </w:rPr>
        <w:t xml:space="preserve"> fait son affaire personnelle de l'assurance de tous les risques inhérents à la qualité de propriétaire des bâtiments et installations mis à la disposition du TITULAIRE, notamment les risques d'incendie, foudre, explosion, dégâts des eaux ou causes extérieures à l'installation.</w:t>
      </w:r>
    </w:p>
    <w:p w14:paraId="233C5DE3" w14:textId="2B5FBC02" w:rsidR="00D87360" w:rsidRPr="004562E9" w:rsidRDefault="00BD4833" w:rsidP="00AF405A">
      <w:pPr>
        <w:pStyle w:val="Body2"/>
        <w:spacing w:after="0" w:line="240" w:lineRule="auto"/>
        <w:rPr>
          <w:sz w:val="22"/>
          <w:szCs w:val="22"/>
        </w:rPr>
      </w:pPr>
      <w:r w:rsidRPr="004562E9">
        <w:rPr>
          <w:sz w:val="22"/>
          <w:szCs w:val="22"/>
        </w:rPr>
        <w:lastRenderedPageBreak/>
        <w:t>L’ACHETEUR</w:t>
      </w:r>
      <w:r w:rsidR="00AF405A" w:rsidRPr="004562E9">
        <w:rPr>
          <w:sz w:val="22"/>
          <w:szCs w:val="22"/>
        </w:rPr>
        <w:t xml:space="preserve"> conservera à sa charge l’entretien et le renouvellement des installations non comprises dans le présent Marché</w:t>
      </w:r>
      <w:r w:rsidR="00BD702A" w:rsidRPr="004562E9">
        <w:rPr>
          <w:sz w:val="22"/>
          <w:szCs w:val="22"/>
        </w:rPr>
        <w:t xml:space="preserve"> et notamment les installations secondaires.</w:t>
      </w:r>
    </w:p>
    <w:p w14:paraId="5DEA89DB" w14:textId="7E1B7883" w:rsidR="0055160C" w:rsidRPr="004562E9" w:rsidRDefault="0055160C" w:rsidP="008F2A3E">
      <w:pPr>
        <w:pStyle w:val="Body2"/>
        <w:spacing w:after="0" w:line="240" w:lineRule="auto"/>
        <w:rPr>
          <w:sz w:val="22"/>
          <w:szCs w:val="22"/>
        </w:rPr>
      </w:pPr>
    </w:p>
    <w:p w14:paraId="7EEB3B5D" w14:textId="77777777" w:rsidR="00950A54" w:rsidRPr="004562E9" w:rsidRDefault="00950A54" w:rsidP="008F2A3E">
      <w:pPr>
        <w:pStyle w:val="Body2"/>
        <w:spacing w:after="0" w:line="240" w:lineRule="auto"/>
        <w:rPr>
          <w:sz w:val="22"/>
          <w:szCs w:val="22"/>
        </w:rPr>
      </w:pPr>
    </w:p>
    <w:p w14:paraId="09B77FD6" w14:textId="77777777" w:rsidR="00D87360" w:rsidRPr="004562E9" w:rsidRDefault="00D87360" w:rsidP="008F2A3E">
      <w:pPr>
        <w:pStyle w:val="Body2"/>
        <w:spacing w:after="0" w:line="240" w:lineRule="auto"/>
        <w:rPr>
          <w:sz w:val="22"/>
          <w:szCs w:val="22"/>
        </w:rPr>
      </w:pPr>
    </w:p>
    <w:p w14:paraId="5FAFF015" w14:textId="77777777" w:rsidR="006111A7" w:rsidRPr="004562E9" w:rsidRDefault="006111A7" w:rsidP="00AD0C9A">
      <w:pPr>
        <w:pStyle w:val="Level1"/>
        <w:rPr>
          <w:b/>
          <w:smallCaps/>
          <w:sz w:val="22"/>
          <w:szCs w:val="22"/>
        </w:rPr>
      </w:pPr>
      <w:bookmarkStart w:id="79" w:name="_Toc190634317"/>
      <w:r w:rsidRPr="004562E9">
        <w:rPr>
          <w:rStyle w:val="Heading1Text"/>
          <w:sz w:val="22"/>
          <w:szCs w:val="22"/>
        </w:rPr>
        <w:t>Obligations de fourniture</w:t>
      </w:r>
      <w:bookmarkEnd w:id="79"/>
    </w:p>
    <w:p w14:paraId="5386E41A" w14:textId="15D0B45D" w:rsidR="00AF405A" w:rsidRPr="004562E9" w:rsidRDefault="00AF405A" w:rsidP="00AF405A">
      <w:pPr>
        <w:pStyle w:val="Level2"/>
        <w:spacing w:line="240" w:lineRule="auto"/>
        <w:rPr>
          <w:sz w:val="22"/>
          <w:szCs w:val="22"/>
        </w:rPr>
      </w:pPr>
      <w:r w:rsidRPr="004562E9">
        <w:rPr>
          <w:sz w:val="22"/>
          <w:szCs w:val="22"/>
        </w:rPr>
        <w:t xml:space="preserve">Chauffage : les températures </w:t>
      </w:r>
      <w:r w:rsidR="00BD702A" w:rsidRPr="004562E9">
        <w:rPr>
          <w:sz w:val="22"/>
          <w:szCs w:val="22"/>
        </w:rPr>
        <w:t>minimales de distribution et les puissances en sous-stations sont indiquées à l’acte d’engagement.</w:t>
      </w:r>
    </w:p>
    <w:p w14:paraId="78E9A32A" w14:textId="77777777" w:rsidR="00AF405A" w:rsidRPr="004562E9" w:rsidRDefault="00AF405A" w:rsidP="00AF405A">
      <w:pPr>
        <w:pStyle w:val="Body2"/>
        <w:spacing w:after="0" w:line="240" w:lineRule="auto"/>
        <w:rPr>
          <w:sz w:val="22"/>
          <w:szCs w:val="22"/>
        </w:rPr>
      </w:pPr>
    </w:p>
    <w:p w14:paraId="59BCC729" w14:textId="5C5A1384" w:rsidR="00AF405A" w:rsidRPr="004562E9" w:rsidRDefault="00AF405A" w:rsidP="00FA5E75">
      <w:pPr>
        <w:pStyle w:val="Level2"/>
        <w:spacing w:after="0" w:line="240" w:lineRule="auto"/>
        <w:rPr>
          <w:sz w:val="22"/>
          <w:szCs w:val="22"/>
        </w:rPr>
      </w:pPr>
      <w:r w:rsidRPr="004562E9">
        <w:rPr>
          <w:sz w:val="22"/>
          <w:szCs w:val="22"/>
        </w:rPr>
        <w:t>Eau chaude sanitaire : La fourniture sera assurée en permanence</w:t>
      </w:r>
      <w:r w:rsidR="00CC5B55" w:rsidRPr="004562E9">
        <w:rPr>
          <w:sz w:val="22"/>
          <w:szCs w:val="22"/>
        </w:rPr>
        <w:t xml:space="preserve"> pendant la période de chauffe</w:t>
      </w:r>
      <w:r w:rsidRPr="004562E9">
        <w:rPr>
          <w:sz w:val="22"/>
          <w:szCs w:val="22"/>
        </w:rPr>
        <w:t>. En dehors d</w:t>
      </w:r>
      <w:r w:rsidR="00360D0E" w:rsidRPr="004562E9">
        <w:rPr>
          <w:sz w:val="22"/>
          <w:szCs w:val="22"/>
        </w:rPr>
        <w:t>’</w:t>
      </w:r>
      <w:r w:rsidRPr="004562E9">
        <w:rPr>
          <w:sz w:val="22"/>
          <w:szCs w:val="22"/>
        </w:rPr>
        <w:t>arrêts techniques</w:t>
      </w:r>
      <w:r w:rsidR="00360D0E" w:rsidRPr="004562E9">
        <w:rPr>
          <w:sz w:val="22"/>
          <w:szCs w:val="22"/>
        </w:rPr>
        <w:t xml:space="preserve"> planifiés avec les Services Techniques de l’ACHETEUR</w:t>
      </w:r>
      <w:r w:rsidRPr="004562E9">
        <w:rPr>
          <w:sz w:val="22"/>
          <w:szCs w:val="22"/>
        </w:rPr>
        <w:t xml:space="preserve">, aucune interruption n’est prévue. </w:t>
      </w:r>
    </w:p>
    <w:p w14:paraId="4320131C" w14:textId="77777777" w:rsidR="00360D0E" w:rsidRPr="004562E9" w:rsidRDefault="00360D0E" w:rsidP="00360D0E">
      <w:pPr>
        <w:pStyle w:val="Body2"/>
      </w:pPr>
    </w:p>
    <w:p w14:paraId="10A71A4F" w14:textId="77777777" w:rsidR="00AF405A" w:rsidRPr="004562E9" w:rsidRDefault="00AF405A" w:rsidP="00AF405A">
      <w:pPr>
        <w:pStyle w:val="Level2"/>
        <w:rPr>
          <w:sz w:val="22"/>
          <w:szCs w:val="22"/>
        </w:rPr>
      </w:pPr>
      <w:r w:rsidRPr="004562E9">
        <w:rPr>
          <w:sz w:val="22"/>
          <w:szCs w:val="22"/>
        </w:rPr>
        <w:tab/>
        <w:t xml:space="preserve">PRESTATIONS : </w:t>
      </w:r>
    </w:p>
    <w:p w14:paraId="75A8F428" w14:textId="3FE8369A" w:rsidR="00AF405A" w:rsidRPr="004562E9" w:rsidRDefault="00AF405A" w:rsidP="00AF405A">
      <w:pPr>
        <w:pStyle w:val="Level2"/>
        <w:numPr>
          <w:ilvl w:val="0"/>
          <w:numId w:val="0"/>
        </w:numPr>
        <w:ind w:left="709"/>
        <w:rPr>
          <w:sz w:val="22"/>
          <w:szCs w:val="22"/>
        </w:rPr>
      </w:pPr>
      <w:r w:rsidRPr="004562E9">
        <w:rPr>
          <w:sz w:val="22"/>
          <w:szCs w:val="22"/>
        </w:rPr>
        <w:t xml:space="preserve">Le TITULAIRE remplit pour chaque installation un journal de marche conservé dans chaque local technique. Dans chaque journal sont consignées toutes les opérations d'exploitation, de conduite et d'entretien, les incidents éventuels, les rondes effectuées, les valeurs relevées de température, de pression, de comptage, etc... </w:t>
      </w:r>
      <w:r w:rsidR="00BD4833" w:rsidRPr="004562E9">
        <w:rPr>
          <w:sz w:val="22"/>
          <w:szCs w:val="22"/>
        </w:rPr>
        <w:t>L’ACHETEUR</w:t>
      </w:r>
      <w:r w:rsidRPr="004562E9">
        <w:rPr>
          <w:sz w:val="22"/>
          <w:szCs w:val="22"/>
        </w:rPr>
        <w:t xml:space="preserve"> se réserve le droit de consulter ces documents à tout moment.</w:t>
      </w:r>
    </w:p>
    <w:p w14:paraId="6DAB89DB" w14:textId="07D3CA15" w:rsidR="00AF405A" w:rsidRPr="004562E9" w:rsidRDefault="00AF405A" w:rsidP="00AF405A">
      <w:pPr>
        <w:pStyle w:val="Body2"/>
        <w:spacing w:line="240" w:lineRule="auto"/>
        <w:rPr>
          <w:sz w:val="22"/>
          <w:szCs w:val="22"/>
        </w:rPr>
      </w:pPr>
      <w:r w:rsidRPr="004562E9">
        <w:rPr>
          <w:sz w:val="22"/>
          <w:szCs w:val="22"/>
        </w:rPr>
        <w:t>Le TITULAIRE s'oblige à informer dans les plus courts délais, par tous moyens appropriés, le</w:t>
      </w:r>
      <w:r w:rsidR="007C078A" w:rsidRPr="004562E9">
        <w:rPr>
          <w:sz w:val="22"/>
          <w:szCs w:val="22"/>
        </w:rPr>
        <w:t xml:space="preserve">s usagers des bâtiments raccordés et le </w:t>
      </w:r>
      <w:r w:rsidRPr="004562E9">
        <w:rPr>
          <w:sz w:val="22"/>
          <w:szCs w:val="22"/>
        </w:rPr>
        <w:t xml:space="preserve">Responsable du service d'entretien de </w:t>
      </w:r>
      <w:r w:rsidR="00BD4833" w:rsidRPr="004562E9">
        <w:rPr>
          <w:sz w:val="22"/>
          <w:szCs w:val="22"/>
        </w:rPr>
        <w:t>l’ACHETEUR</w:t>
      </w:r>
      <w:r w:rsidRPr="004562E9">
        <w:rPr>
          <w:sz w:val="22"/>
          <w:szCs w:val="22"/>
        </w:rPr>
        <w:t>, des incidents survenus dans la conduite ou sur les installations ainsi que de toutes difficultés d'exploitation rencontrées.</w:t>
      </w:r>
    </w:p>
    <w:p w14:paraId="68D482FA" w14:textId="1DBFE629" w:rsidR="00AF405A" w:rsidRPr="004562E9" w:rsidRDefault="00BD4833" w:rsidP="00AF405A">
      <w:pPr>
        <w:pStyle w:val="Body2"/>
        <w:spacing w:line="240" w:lineRule="auto"/>
        <w:rPr>
          <w:sz w:val="22"/>
          <w:szCs w:val="22"/>
        </w:rPr>
      </w:pPr>
      <w:r w:rsidRPr="004562E9">
        <w:rPr>
          <w:sz w:val="22"/>
          <w:szCs w:val="22"/>
        </w:rPr>
        <w:t>L’ACHETEUR</w:t>
      </w:r>
      <w:r w:rsidR="00AF405A" w:rsidRPr="004562E9">
        <w:rPr>
          <w:sz w:val="22"/>
          <w:szCs w:val="22"/>
        </w:rPr>
        <w:t xml:space="preserve"> pourra à tout moment procéder à toutes les vérifications et faire contrôler les installations par son personnel ou un organisme habilité, sans que ce contrôle ne dégage en rien la responsabilité du Titulaire.</w:t>
      </w:r>
    </w:p>
    <w:p w14:paraId="3BB1AABB" w14:textId="606311D6" w:rsidR="00AF405A" w:rsidRPr="004562E9" w:rsidRDefault="00AF405A" w:rsidP="00AF405A">
      <w:pPr>
        <w:pStyle w:val="Body2"/>
        <w:spacing w:line="240" w:lineRule="auto"/>
        <w:rPr>
          <w:sz w:val="22"/>
          <w:szCs w:val="22"/>
        </w:rPr>
      </w:pPr>
      <w:r w:rsidRPr="004562E9">
        <w:rPr>
          <w:sz w:val="22"/>
          <w:szCs w:val="22"/>
        </w:rPr>
        <w:t xml:space="preserve">Le Titulaire indiquera à </w:t>
      </w:r>
      <w:r w:rsidR="00BD4833" w:rsidRPr="004562E9">
        <w:rPr>
          <w:sz w:val="22"/>
          <w:szCs w:val="22"/>
        </w:rPr>
        <w:t>l’ACHETEUR</w:t>
      </w:r>
      <w:r w:rsidRPr="004562E9">
        <w:rPr>
          <w:sz w:val="22"/>
          <w:szCs w:val="22"/>
        </w:rPr>
        <w:t xml:space="preserve">, le numéro de téléphone </w:t>
      </w:r>
      <w:proofErr w:type="spellStart"/>
      <w:r w:rsidRPr="004562E9">
        <w:rPr>
          <w:sz w:val="22"/>
          <w:szCs w:val="22"/>
        </w:rPr>
        <w:t>où</w:t>
      </w:r>
      <w:proofErr w:type="spellEnd"/>
      <w:r w:rsidRPr="004562E9">
        <w:rPr>
          <w:sz w:val="22"/>
          <w:szCs w:val="22"/>
        </w:rPr>
        <w:t xml:space="preserve"> en cas d'urgence, pourra être joint en permanence, de jour et de nuit, un représentant qualifié du Titulaire. Le TITULAIRE s'engage à intervenir dans les délais définis, et ceci 24 heures sur 24.</w:t>
      </w:r>
    </w:p>
    <w:p w14:paraId="14BA02C5" w14:textId="64D86778" w:rsidR="00340F7C" w:rsidRPr="004562E9" w:rsidRDefault="00340F7C" w:rsidP="00AF405A">
      <w:pPr>
        <w:pStyle w:val="Body2"/>
        <w:spacing w:line="240" w:lineRule="auto"/>
        <w:rPr>
          <w:sz w:val="22"/>
          <w:szCs w:val="22"/>
        </w:rPr>
      </w:pPr>
      <w:r w:rsidRPr="004562E9">
        <w:rPr>
          <w:sz w:val="22"/>
          <w:szCs w:val="22"/>
        </w:rPr>
        <w:t xml:space="preserve">Dans le cas où la sécurité des personnes et des biens serait en jeu, le TITULAIRE prend les mesures d’urgence qui s’imposent et assure le dépannage. Il en informe immédiatement </w:t>
      </w:r>
      <w:r w:rsidR="00BD4833" w:rsidRPr="004562E9">
        <w:rPr>
          <w:sz w:val="22"/>
          <w:szCs w:val="22"/>
        </w:rPr>
        <w:t>l’ACHETEUR</w:t>
      </w:r>
      <w:r w:rsidRPr="004562E9">
        <w:rPr>
          <w:sz w:val="22"/>
          <w:szCs w:val="22"/>
        </w:rPr>
        <w:t xml:space="preserve">. Les réparations suivent les interventions d’urgences. Elles sont immédiates si elles conditionnent la remise en marche, différées si le fonctionnement provisoire sans risque est possible. Elles sont soit à la charge du TITULAIRE ou font l’objet d’un devis soumis à l’approbation de </w:t>
      </w:r>
      <w:r w:rsidR="00BD4833" w:rsidRPr="004562E9">
        <w:rPr>
          <w:sz w:val="22"/>
          <w:szCs w:val="22"/>
        </w:rPr>
        <w:t>l’ACHETEUR</w:t>
      </w:r>
      <w:r w:rsidRPr="004562E9">
        <w:rPr>
          <w:sz w:val="22"/>
          <w:szCs w:val="22"/>
        </w:rPr>
        <w:t>.</w:t>
      </w:r>
    </w:p>
    <w:p w14:paraId="666939C4" w14:textId="52B51ED8" w:rsidR="00AF405A" w:rsidRPr="004562E9" w:rsidRDefault="00AF405A" w:rsidP="00AF405A">
      <w:pPr>
        <w:pStyle w:val="Body2"/>
        <w:spacing w:line="240" w:lineRule="auto"/>
        <w:rPr>
          <w:sz w:val="22"/>
          <w:szCs w:val="22"/>
        </w:rPr>
      </w:pPr>
      <w:r w:rsidRPr="004562E9">
        <w:rPr>
          <w:sz w:val="22"/>
          <w:szCs w:val="22"/>
        </w:rPr>
        <w:t xml:space="preserve">Le TITULAIRE établit pour chaque incident un compte rendu écrit, comportant l’analyse des causes, les mesures prises éventuellement pour assurer la continuité de service, les opérations de remise en état définitif, les devis éventuels. </w:t>
      </w:r>
    </w:p>
    <w:p w14:paraId="6DDA0FAF" w14:textId="74AD422C" w:rsidR="00AF405A" w:rsidRPr="004562E9" w:rsidRDefault="00AF405A" w:rsidP="00AF405A">
      <w:pPr>
        <w:pStyle w:val="Body2"/>
        <w:spacing w:line="240" w:lineRule="auto"/>
        <w:rPr>
          <w:sz w:val="22"/>
          <w:szCs w:val="22"/>
        </w:rPr>
      </w:pPr>
      <w:r w:rsidRPr="004562E9">
        <w:rPr>
          <w:sz w:val="22"/>
          <w:szCs w:val="22"/>
        </w:rPr>
        <w:t xml:space="preserve">Les composants installés seront remplacés par du matériel équivalent. En cas de cessation de fabrication, un modèle similaire sera présenté à </w:t>
      </w:r>
      <w:r w:rsidR="00BD4833" w:rsidRPr="004562E9">
        <w:rPr>
          <w:sz w:val="22"/>
          <w:szCs w:val="22"/>
        </w:rPr>
        <w:t>l’ACHETEUR</w:t>
      </w:r>
      <w:r w:rsidRPr="004562E9">
        <w:rPr>
          <w:sz w:val="22"/>
          <w:szCs w:val="22"/>
        </w:rPr>
        <w:t xml:space="preserve">. L’éventuelle plus-value sera prise en charge au titre du poste </w:t>
      </w:r>
      <w:r w:rsidR="003059DC" w:rsidRPr="004562E9">
        <w:rPr>
          <w:sz w:val="22"/>
          <w:szCs w:val="22"/>
        </w:rPr>
        <w:t>R22</w:t>
      </w:r>
      <w:r w:rsidRPr="004562E9">
        <w:rPr>
          <w:sz w:val="22"/>
          <w:szCs w:val="22"/>
        </w:rPr>
        <w:t>.</w:t>
      </w:r>
    </w:p>
    <w:p w14:paraId="61989399" w14:textId="5B91D5B1" w:rsidR="00AF405A" w:rsidRPr="004562E9" w:rsidRDefault="00AF405A" w:rsidP="007C078A">
      <w:pPr>
        <w:pStyle w:val="Body2"/>
        <w:spacing w:after="0" w:line="240" w:lineRule="auto"/>
        <w:rPr>
          <w:sz w:val="22"/>
          <w:szCs w:val="22"/>
        </w:rPr>
      </w:pPr>
      <w:r w:rsidRPr="004562E9">
        <w:rPr>
          <w:sz w:val="22"/>
          <w:szCs w:val="22"/>
        </w:rPr>
        <w:t xml:space="preserve">Le personnel délégué par le TITULAIRE, pour exécuter ces opérations, devra posséder la qualification et les moyens nécessaires pour les mener à bien en utilisant les meilleures techniques et éviter dans la mesure du possible toute perturbation dans l’exploitation </w:t>
      </w:r>
      <w:r w:rsidR="007C078A" w:rsidRPr="004562E9">
        <w:rPr>
          <w:sz w:val="22"/>
          <w:szCs w:val="22"/>
        </w:rPr>
        <w:t>des sites raccordés.</w:t>
      </w:r>
    </w:p>
    <w:p w14:paraId="04BFD047" w14:textId="4DA5F9A0" w:rsidR="007C078A" w:rsidRPr="004562E9" w:rsidRDefault="007C078A" w:rsidP="007C078A">
      <w:pPr>
        <w:pStyle w:val="Body2"/>
        <w:spacing w:after="0" w:line="240" w:lineRule="auto"/>
        <w:rPr>
          <w:sz w:val="22"/>
          <w:szCs w:val="22"/>
        </w:rPr>
      </w:pPr>
    </w:p>
    <w:p w14:paraId="2B6D6C32" w14:textId="65EE3C29" w:rsidR="007C078A" w:rsidRPr="004562E9" w:rsidRDefault="007C078A" w:rsidP="007C078A">
      <w:pPr>
        <w:pStyle w:val="Body2"/>
        <w:spacing w:after="0" w:line="240" w:lineRule="auto"/>
        <w:rPr>
          <w:sz w:val="22"/>
          <w:szCs w:val="22"/>
        </w:rPr>
      </w:pPr>
      <w:r w:rsidRPr="004562E9">
        <w:rPr>
          <w:sz w:val="22"/>
          <w:szCs w:val="22"/>
        </w:rPr>
        <w:t xml:space="preserve">Le TITULAIRE bénéficiera d'un délai maximum de 12h à compter de la demande d’intervention pour procéder à la remise en état des installations. </w:t>
      </w:r>
    </w:p>
    <w:p w14:paraId="1FDC83AC" w14:textId="77777777" w:rsidR="007C078A" w:rsidRPr="004562E9" w:rsidRDefault="007C078A" w:rsidP="007C078A">
      <w:pPr>
        <w:pStyle w:val="Body2"/>
        <w:spacing w:after="0" w:line="240" w:lineRule="auto"/>
        <w:rPr>
          <w:sz w:val="22"/>
          <w:szCs w:val="22"/>
        </w:rPr>
      </w:pPr>
    </w:p>
    <w:p w14:paraId="6FD430EB" w14:textId="2B4A0937" w:rsidR="007C078A" w:rsidRDefault="007C078A" w:rsidP="007C078A">
      <w:pPr>
        <w:pStyle w:val="Body2"/>
        <w:spacing w:after="0" w:line="240" w:lineRule="auto"/>
        <w:rPr>
          <w:sz w:val="22"/>
          <w:szCs w:val="22"/>
        </w:rPr>
      </w:pPr>
      <w:r w:rsidRPr="004562E9">
        <w:rPr>
          <w:sz w:val="22"/>
          <w:szCs w:val="22"/>
        </w:rPr>
        <w:t>Passé ce délai, le TITULAIRE mettra en place des moyens de production de secours (chaufferie mobile, chauffage d’appoint - compris au titre du poste R2</w:t>
      </w:r>
      <w:r w:rsidR="002D4D76">
        <w:rPr>
          <w:sz w:val="22"/>
          <w:szCs w:val="22"/>
        </w:rPr>
        <w:t>2</w:t>
      </w:r>
      <w:r w:rsidRPr="004562E9">
        <w:rPr>
          <w:sz w:val="22"/>
          <w:szCs w:val="22"/>
        </w:rPr>
        <w:t>). Les moyens de secours seront mis en place dans un délai de 8 heures.</w:t>
      </w:r>
    </w:p>
    <w:p w14:paraId="6FF7569B" w14:textId="77777777" w:rsidR="002D4D76" w:rsidRPr="004562E9" w:rsidRDefault="002D4D76" w:rsidP="007C078A">
      <w:pPr>
        <w:pStyle w:val="Body2"/>
        <w:spacing w:after="0" w:line="240" w:lineRule="auto"/>
        <w:rPr>
          <w:sz w:val="22"/>
          <w:szCs w:val="22"/>
        </w:rPr>
      </w:pPr>
    </w:p>
    <w:p w14:paraId="73BEB563" w14:textId="77777777" w:rsidR="00AF405A" w:rsidRPr="004562E9" w:rsidRDefault="00AF405A" w:rsidP="00AF405A">
      <w:pPr>
        <w:pStyle w:val="Body2"/>
        <w:spacing w:line="240" w:lineRule="auto"/>
        <w:rPr>
          <w:sz w:val="22"/>
          <w:szCs w:val="22"/>
        </w:rPr>
      </w:pPr>
    </w:p>
    <w:p w14:paraId="7641967D" w14:textId="77777777" w:rsidR="00AF405A" w:rsidRPr="004562E9" w:rsidRDefault="00AF405A" w:rsidP="00AF405A">
      <w:pPr>
        <w:pStyle w:val="Level1"/>
        <w:rPr>
          <w:b/>
          <w:smallCaps/>
          <w:sz w:val="22"/>
          <w:szCs w:val="22"/>
        </w:rPr>
      </w:pPr>
      <w:bookmarkStart w:id="80" w:name="_Toc425144617"/>
      <w:bookmarkStart w:id="81" w:name="_Toc190634318"/>
      <w:r w:rsidRPr="004562E9">
        <w:rPr>
          <w:rStyle w:val="Heading1Text"/>
          <w:sz w:val="22"/>
          <w:szCs w:val="22"/>
        </w:rPr>
        <w:t>Suivi d’exploitation</w:t>
      </w:r>
      <w:bookmarkEnd w:id="80"/>
      <w:bookmarkEnd w:id="81"/>
    </w:p>
    <w:p w14:paraId="5B90036F" w14:textId="77777777" w:rsidR="00AF405A" w:rsidRPr="004562E9" w:rsidRDefault="00AF405A" w:rsidP="00AF405A">
      <w:pPr>
        <w:pStyle w:val="Body2"/>
        <w:spacing w:after="0" w:line="240" w:lineRule="auto"/>
        <w:rPr>
          <w:sz w:val="22"/>
          <w:szCs w:val="22"/>
        </w:rPr>
      </w:pPr>
    </w:p>
    <w:p w14:paraId="3EE0A944" w14:textId="68CA35C5" w:rsidR="00AF405A" w:rsidRPr="004562E9" w:rsidRDefault="00AF405A" w:rsidP="00AF405A">
      <w:pPr>
        <w:pStyle w:val="Level2"/>
        <w:spacing w:line="240" w:lineRule="auto"/>
        <w:rPr>
          <w:sz w:val="22"/>
          <w:szCs w:val="22"/>
        </w:rPr>
      </w:pPr>
      <w:r w:rsidRPr="004562E9">
        <w:rPr>
          <w:sz w:val="22"/>
          <w:szCs w:val="22"/>
          <w:u w:val="single"/>
        </w:rPr>
        <w:t>Réunion</w:t>
      </w:r>
      <w:r w:rsidR="00411EE4" w:rsidRPr="004562E9">
        <w:rPr>
          <w:sz w:val="22"/>
          <w:szCs w:val="22"/>
          <w:u w:val="single"/>
        </w:rPr>
        <w:t>s</w:t>
      </w:r>
      <w:r w:rsidRPr="004562E9">
        <w:rPr>
          <w:sz w:val="22"/>
          <w:szCs w:val="22"/>
          <w:u w:val="single"/>
        </w:rPr>
        <w:t xml:space="preserve"> d’exploitation :</w:t>
      </w:r>
      <w:r w:rsidRPr="004562E9">
        <w:rPr>
          <w:sz w:val="22"/>
          <w:szCs w:val="22"/>
        </w:rPr>
        <w:t xml:space="preserve"> </w:t>
      </w:r>
    </w:p>
    <w:p w14:paraId="4BCA7DC7" w14:textId="744F9B1C" w:rsidR="00AF405A" w:rsidRPr="004562E9" w:rsidRDefault="007C078A" w:rsidP="00AF405A">
      <w:pPr>
        <w:pStyle w:val="Level2"/>
        <w:numPr>
          <w:ilvl w:val="0"/>
          <w:numId w:val="0"/>
        </w:numPr>
        <w:spacing w:line="240" w:lineRule="auto"/>
        <w:ind w:left="709"/>
        <w:rPr>
          <w:sz w:val="22"/>
          <w:szCs w:val="22"/>
        </w:rPr>
      </w:pPr>
      <w:r w:rsidRPr="004562E9">
        <w:rPr>
          <w:sz w:val="22"/>
          <w:szCs w:val="22"/>
        </w:rPr>
        <w:t>S</w:t>
      </w:r>
      <w:r w:rsidR="00AF405A" w:rsidRPr="004562E9">
        <w:rPr>
          <w:sz w:val="22"/>
          <w:szCs w:val="22"/>
        </w:rPr>
        <w:t>uivant un planning établi conjointement, les deux parties se rencontreront trimestriellement afin d’examiner les critères de qualité d’exploitation, de faire le bilan provisoire sur la période écoulée, ainsi que les points à traiter de la nouvelle période à venir.</w:t>
      </w:r>
    </w:p>
    <w:p w14:paraId="32482099" w14:textId="64D11FDF" w:rsidR="00AF405A" w:rsidRPr="004562E9" w:rsidRDefault="00AF405A" w:rsidP="00AF405A">
      <w:pPr>
        <w:pStyle w:val="Body2"/>
        <w:spacing w:line="240" w:lineRule="auto"/>
        <w:rPr>
          <w:sz w:val="22"/>
          <w:szCs w:val="22"/>
        </w:rPr>
      </w:pPr>
      <w:r w:rsidRPr="004562E9">
        <w:rPr>
          <w:sz w:val="22"/>
          <w:szCs w:val="22"/>
        </w:rPr>
        <w:tab/>
        <w:t>Une réunion annuelle dont la date sera déterminée entre les deux parties, mais en tout état de cause qui se situera dans les 3 mois qui suivent la fin de l’exercice est prévue.</w:t>
      </w:r>
      <w:r w:rsidR="00EB60B3" w:rsidRPr="004562E9">
        <w:rPr>
          <w:sz w:val="22"/>
          <w:szCs w:val="22"/>
        </w:rPr>
        <w:t xml:space="preserve"> </w:t>
      </w:r>
      <w:r w:rsidRPr="004562E9">
        <w:rPr>
          <w:sz w:val="22"/>
          <w:szCs w:val="22"/>
        </w:rPr>
        <w:t xml:space="preserve">Au cours de cette réunion, les parties feront le bilan de l’année écoulée. </w:t>
      </w:r>
    </w:p>
    <w:p w14:paraId="5E7A87D7" w14:textId="77777777" w:rsidR="00AF405A" w:rsidRPr="004562E9" w:rsidRDefault="00AF405A" w:rsidP="00AF405A">
      <w:pPr>
        <w:pStyle w:val="Body2"/>
        <w:spacing w:line="240" w:lineRule="auto"/>
        <w:rPr>
          <w:sz w:val="22"/>
          <w:szCs w:val="22"/>
        </w:rPr>
      </w:pPr>
      <w:r w:rsidRPr="004562E9">
        <w:rPr>
          <w:sz w:val="22"/>
          <w:szCs w:val="22"/>
        </w:rPr>
        <w:t>Le rapport comprendra au minimum :</w:t>
      </w:r>
    </w:p>
    <w:p w14:paraId="21D0509E" w14:textId="2E4EB6E8" w:rsidR="00F45290" w:rsidRPr="004562E9" w:rsidRDefault="00F45290">
      <w:pPr>
        <w:pStyle w:val="Body2"/>
        <w:numPr>
          <w:ilvl w:val="0"/>
          <w:numId w:val="26"/>
        </w:numPr>
        <w:spacing w:after="0" w:line="240" w:lineRule="auto"/>
        <w:rPr>
          <w:sz w:val="22"/>
          <w:szCs w:val="22"/>
        </w:rPr>
      </w:pPr>
      <w:r w:rsidRPr="004562E9">
        <w:rPr>
          <w:sz w:val="22"/>
          <w:szCs w:val="22"/>
        </w:rPr>
        <w:t xml:space="preserve">Le bilan énergétique complet </w:t>
      </w:r>
    </w:p>
    <w:p w14:paraId="1CCBA365" w14:textId="05C67C67" w:rsidR="00D36BB3" w:rsidRPr="004562E9" w:rsidRDefault="00D36BB3">
      <w:pPr>
        <w:pStyle w:val="Body2"/>
        <w:numPr>
          <w:ilvl w:val="0"/>
          <w:numId w:val="26"/>
        </w:numPr>
        <w:spacing w:after="0" w:line="240" w:lineRule="auto"/>
        <w:rPr>
          <w:sz w:val="22"/>
          <w:szCs w:val="22"/>
        </w:rPr>
      </w:pPr>
      <w:r w:rsidRPr="004562E9">
        <w:rPr>
          <w:sz w:val="22"/>
          <w:szCs w:val="22"/>
        </w:rPr>
        <w:t>Les quantités de combustible consommées</w:t>
      </w:r>
    </w:p>
    <w:p w14:paraId="371E3B02" w14:textId="13BCADD7" w:rsidR="007C078A" w:rsidRPr="004562E9" w:rsidRDefault="007C078A">
      <w:pPr>
        <w:pStyle w:val="Body2"/>
        <w:numPr>
          <w:ilvl w:val="0"/>
          <w:numId w:val="26"/>
        </w:numPr>
        <w:spacing w:after="0" w:line="240" w:lineRule="auto"/>
        <w:rPr>
          <w:sz w:val="22"/>
          <w:szCs w:val="22"/>
        </w:rPr>
      </w:pPr>
      <w:r w:rsidRPr="004562E9">
        <w:rPr>
          <w:sz w:val="22"/>
          <w:szCs w:val="22"/>
        </w:rPr>
        <w:t>Le bilan des consommations R1 par sous-station</w:t>
      </w:r>
    </w:p>
    <w:p w14:paraId="4865D4D7" w14:textId="573DB60A" w:rsidR="007C078A" w:rsidRPr="004562E9" w:rsidRDefault="007C078A">
      <w:pPr>
        <w:pStyle w:val="Body2"/>
        <w:numPr>
          <w:ilvl w:val="0"/>
          <w:numId w:val="26"/>
        </w:numPr>
        <w:spacing w:after="0" w:line="240" w:lineRule="auto"/>
        <w:rPr>
          <w:sz w:val="22"/>
          <w:szCs w:val="22"/>
        </w:rPr>
      </w:pPr>
      <w:r w:rsidRPr="004562E9">
        <w:rPr>
          <w:sz w:val="22"/>
          <w:szCs w:val="22"/>
        </w:rPr>
        <w:t>Le bilan économique R1-R2 par sous-station et global</w:t>
      </w:r>
    </w:p>
    <w:p w14:paraId="62D7B4A1" w14:textId="77777777" w:rsidR="007C078A" w:rsidRPr="004562E9" w:rsidRDefault="00F45290">
      <w:pPr>
        <w:pStyle w:val="Body2"/>
        <w:numPr>
          <w:ilvl w:val="0"/>
          <w:numId w:val="26"/>
        </w:numPr>
        <w:spacing w:after="0" w:line="240" w:lineRule="auto"/>
        <w:rPr>
          <w:sz w:val="22"/>
          <w:szCs w:val="22"/>
        </w:rPr>
      </w:pPr>
      <w:r w:rsidRPr="004562E9">
        <w:rPr>
          <w:sz w:val="22"/>
          <w:szCs w:val="22"/>
        </w:rPr>
        <w:t xml:space="preserve">Le </w:t>
      </w:r>
      <w:r w:rsidR="007C078A" w:rsidRPr="004562E9">
        <w:rPr>
          <w:sz w:val="22"/>
          <w:szCs w:val="22"/>
        </w:rPr>
        <w:t>calcul des</w:t>
      </w:r>
      <w:r w:rsidRPr="004562E9">
        <w:rPr>
          <w:sz w:val="22"/>
          <w:szCs w:val="22"/>
        </w:rPr>
        <w:t xml:space="preserve"> rendements de</w:t>
      </w:r>
      <w:r w:rsidR="007C078A" w:rsidRPr="004562E9">
        <w:rPr>
          <w:sz w:val="22"/>
          <w:szCs w:val="22"/>
        </w:rPr>
        <w:t xml:space="preserve"> production</w:t>
      </w:r>
      <w:r w:rsidRPr="004562E9">
        <w:rPr>
          <w:sz w:val="22"/>
          <w:szCs w:val="22"/>
        </w:rPr>
        <w:t>s</w:t>
      </w:r>
    </w:p>
    <w:p w14:paraId="5051A180" w14:textId="77777777" w:rsidR="007C078A" w:rsidRPr="004562E9" w:rsidRDefault="007C078A">
      <w:pPr>
        <w:pStyle w:val="Body2"/>
        <w:numPr>
          <w:ilvl w:val="0"/>
          <w:numId w:val="26"/>
        </w:numPr>
        <w:spacing w:after="0" w:line="240" w:lineRule="auto"/>
        <w:rPr>
          <w:sz w:val="22"/>
          <w:szCs w:val="22"/>
        </w:rPr>
      </w:pPr>
      <w:r w:rsidRPr="004562E9">
        <w:rPr>
          <w:sz w:val="22"/>
          <w:szCs w:val="22"/>
        </w:rPr>
        <w:t xml:space="preserve">le calcul du rendement du réseau </w:t>
      </w:r>
    </w:p>
    <w:p w14:paraId="583D5E1E" w14:textId="77777777" w:rsidR="007C078A" w:rsidRPr="004562E9" w:rsidRDefault="007C078A">
      <w:pPr>
        <w:pStyle w:val="Body2"/>
        <w:numPr>
          <w:ilvl w:val="0"/>
          <w:numId w:val="26"/>
        </w:numPr>
        <w:spacing w:after="0" w:line="240" w:lineRule="auto"/>
        <w:rPr>
          <w:sz w:val="22"/>
          <w:szCs w:val="22"/>
        </w:rPr>
      </w:pPr>
      <w:r w:rsidRPr="004562E9">
        <w:rPr>
          <w:sz w:val="22"/>
          <w:szCs w:val="22"/>
        </w:rPr>
        <w:t>les appoints d’eau</w:t>
      </w:r>
    </w:p>
    <w:p w14:paraId="26D70637" w14:textId="77777777" w:rsidR="007C078A" w:rsidRPr="004562E9" w:rsidRDefault="007C078A">
      <w:pPr>
        <w:pStyle w:val="Body2"/>
        <w:numPr>
          <w:ilvl w:val="0"/>
          <w:numId w:val="26"/>
        </w:numPr>
        <w:spacing w:after="0" w:line="240" w:lineRule="auto"/>
        <w:rPr>
          <w:sz w:val="22"/>
          <w:szCs w:val="22"/>
        </w:rPr>
      </w:pPr>
      <w:r w:rsidRPr="004562E9">
        <w:rPr>
          <w:sz w:val="22"/>
          <w:szCs w:val="22"/>
        </w:rPr>
        <w:t>les consommations électriques de la chaufferie</w:t>
      </w:r>
    </w:p>
    <w:p w14:paraId="1C13DA3A" w14:textId="77777777" w:rsidR="007C078A" w:rsidRPr="004562E9" w:rsidRDefault="007C078A">
      <w:pPr>
        <w:pStyle w:val="Body2"/>
        <w:numPr>
          <w:ilvl w:val="0"/>
          <w:numId w:val="26"/>
        </w:numPr>
        <w:spacing w:after="0" w:line="240" w:lineRule="auto"/>
        <w:rPr>
          <w:sz w:val="22"/>
          <w:szCs w:val="22"/>
        </w:rPr>
      </w:pPr>
      <w:r w:rsidRPr="004562E9">
        <w:rPr>
          <w:sz w:val="22"/>
          <w:szCs w:val="22"/>
        </w:rPr>
        <w:t>la mixité</w:t>
      </w:r>
    </w:p>
    <w:p w14:paraId="2255C5BF" w14:textId="77777777" w:rsidR="007C078A" w:rsidRPr="004562E9" w:rsidRDefault="007C078A">
      <w:pPr>
        <w:pStyle w:val="Body2"/>
        <w:numPr>
          <w:ilvl w:val="0"/>
          <w:numId w:val="26"/>
        </w:numPr>
        <w:spacing w:after="0" w:line="240" w:lineRule="auto"/>
        <w:rPr>
          <w:sz w:val="22"/>
          <w:szCs w:val="22"/>
        </w:rPr>
      </w:pPr>
      <w:r w:rsidRPr="004562E9">
        <w:rPr>
          <w:sz w:val="22"/>
          <w:szCs w:val="22"/>
        </w:rPr>
        <w:t>les défauts de fourniture</w:t>
      </w:r>
    </w:p>
    <w:p w14:paraId="3EA81AB8" w14:textId="77777777" w:rsidR="00F45290" w:rsidRPr="004562E9" w:rsidRDefault="00F45290">
      <w:pPr>
        <w:pStyle w:val="Body2"/>
        <w:numPr>
          <w:ilvl w:val="0"/>
          <w:numId w:val="26"/>
        </w:numPr>
        <w:spacing w:after="0" w:line="240" w:lineRule="auto"/>
        <w:rPr>
          <w:sz w:val="22"/>
          <w:szCs w:val="22"/>
        </w:rPr>
      </w:pPr>
      <w:r w:rsidRPr="004562E9">
        <w:rPr>
          <w:sz w:val="22"/>
          <w:szCs w:val="22"/>
        </w:rPr>
        <w:t>Le bilan des interventions curatives</w:t>
      </w:r>
    </w:p>
    <w:p w14:paraId="5215CC53" w14:textId="77777777" w:rsidR="00F45290" w:rsidRPr="004562E9" w:rsidRDefault="00F45290">
      <w:pPr>
        <w:pStyle w:val="Body2"/>
        <w:numPr>
          <w:ilvl w:val="0"/>
          <w:numId w:val="26"/>
        </w:numPr>
        <w:spacing w:after="0" w:line="240" w:lineRule="auto"/>
        <w:rPr>
          <w:sz w:val="22"/>
          <w:szCs w:val="22"/>
        </w:rPr>
      </w:pPr>
      <w:r w:rsidRPr="004562E9">
        <w:rPr>
          <w:sz w:val="22"/>
          <w:szCs w:val="22"/>
        </w:rPr>
        <w:t>Le bilan des interventions préventives</w:t>
      </w:r>
    </w:p>
    <w:p w14:paraId="294C70EF" w14:textId="4F8FEBE1" w:rsidR="00F45290" w:rsidRPr="004562E9" w:rsidRDefault="00F45290">
      <w:pPr>
        <w:pStyle w:val="Body2"/>
        <w:numPr>
          <w:ilvl w:val="0"/>
          <w:numId w:val="26"/>
        </w:numPr>
        <w:spacing w:after="0" w:line="240" w:lineRule="auto"/>
        <w:rPr>
          <w:sz w:val="22"/>
          <w:szCs w:val="22"/>
        </w:rPr>
      </w:pPr>
      <w:r w:rsidRPr="004562E9">
        <w:rPr>
          <w:sz w:val="22"/>
          <w:szCs w:val="22"/>
        </w:rPr>
        <w:t>Les problèmes d’exploitation rencontrés</w:t>
      </w:r>
    </w:p>
    <w:p w14:paraId="5F58F91E" w14:textId="14A8F689" w:rsidR="007C078A" w:rsidRPr="004562E9" w:rsidRDefault="007C078A">
      <w:pPr>
        <w:pStyle w:val="Body2"/>
        <w:numPr>
          <w:ilvl w:val="0"/>
          <w:numId w:val="26"/>
        </w:numPr>
        <w:spacing w:after="0" w:line="240" w:lineRule="auto"/>
        <w:rPr>
          <w:sz w:val="22"/>
          <w:szCs w:val="22"/>
        </w:rPr>
      </w:pPr>
      <w:r w:rsidRPr="004562E9">
        <w:rPr>
          <w:sz w:val="22"/>
          <w:szCs w:val="22"/>
        </w:rPr>
        <w:t>Les analyses d’eau</w:t>
      </w:r>
    </w:p>
    <w:p w14:paraId="1CC78B58" w14:textId="02DB8AB1" w:rsidR="00F45290" w:rsidRPr="004562E9" w:rsidRDefault="00F45290">
      <w:pPr>
        <w:pStyle w:val="Body2"/>
        <w:numPr>
          <w:ilvl w:val="0"/>
          <w:numId w:val="26"/>
        </w:numPr>
        <w:spacing w:after="0" w:line="240" w:lineRule="auto"/>
        <w:rPr>
          <w:sz w:val="22"/>
          <w:szCs w:val="22"/>
        </w:rPr>
      </w:pPr>
      <w:r w:rsidRPr="004562E9">
        <w:rPr>
          <w:sz w:val="22"/>
          <w:szCs w:val="22"/>
        </w:rPr>
        <w:t xml:space="preserve">Le bilan des dépenses </w:t>
      </w:r>
      <w:r w:rsidR="003059DC" w:rsidRPr="004562E9">
        <w:rPr>
          <w:sz w:val="22"/>
          <w:szCs w:val="22"/>
        </w:rPr>
        <w:t>R2</w:t>
      </w:r>
      <w:r w:rsidR="002D4D76">
        <w:rPr>
          <w:sz w:val="22"/>
          <w:szCs w:val="22"/>
        </w:rPr>
        <w:t>3</w:t>
      </w:r>
      <w:r w:rsidRPr="004562E9">
        <w:rPr>
          <w:sz w:val="22"/>
          <w:szCs w:val="22"/>
        </w:rPr>
        <w:t xml:space="preserve"> engagées sur la saison</w:t>
      </w:r>
    </w:p>
    <w:p w14:paraId="2E39673E" w14:textId="14ABACC3" w:rsidR="00F45290" w:rsidRPr="004562E9" w:rsidRDefault="00F45290">
      <w:pPr>
        <w:pStyle w:val="Body2"/>
        <w:numPr>
          <w:ilvl w:val="0"/>
          <w:numId w:val="26"/>
        </w:numPr>
        <w:spacing w:after="0" w:line="240" w:lineRule="auto"/>
        <w:rPr>
          <w:sz w:val="22"/>
          <w:szCs w:val="22"/>
        </w:rPr>
      </w:pPr>
      <w:r w:rsidRPr="004562E9">
        <w:rPr>
          <w:sz w:val="22"/>
          <w:szCs w:val="22"/>
        </w:rPr>
        <w:t xml:space="preserve">Le bilan du poste </w:t>
      </w:r>
      <w:r w:rsidR="003059DC" w:rsidRPr="004562E9">
        <w:rPr>
          <w:sz w:val="22"/>
          <w:szCs w:val="22"/>
        </w:rPr>
        <w:t>R2</w:t>
      </w:r>
      <w:r w:rsidR="002D4D76">
        <w:rPr>
          <w:sz w:val="22"/>
          <w:szCs w:val="22"/>
        </w:rPr>
        <w:t>3</w:t>
      </w:r>
      <w:r w:rsidRPr="004562E9">
        <w:rPr>
          <w:sz w:val="22"/>
          <w:szCs w:val="22"/>
        </w:rPr>
        <w:t xml:space="preserve"> depuis l’origine du marché</w:t>
      </w:r>
    </w:p>
    <w:p w14:paraId="6B3A78CF" w14:textId="77777777" w:rsidR="00F45290" w:rsidRPr="004562E9" w:rsidRDefault="00F45290">
      <w:pPr>
        <w:pStyle w:val="Body2"/>
        <w:numPr>
          <w:ilvl w:val="0"/>
          <w:numId w:val="26"/>
        </w:numPr>
        <w:spacing w:after="0" w:line="240" w:lineRule="auto"/>
        <w:rPr>
          <w:sz w:val="22"/>
          <w:szCs w:val="22"/>
        </w:rPr>
      </w:pPr>
      <w:r w:rsidRPr="004562E9">
        <w:rPr>
          <w:sz w:val="22"/>
          <w:szCs w:val="22"/>
        </w:rPr>
        <w:t>Le bilan des actions de sensibilisation</w:t>
      </w:r>
    </w:p>
    <w:p w14:paraId="3D397B62" w14:textId="77777777" w:rsidR="00F45290" w:rsidRPr="004562E9" w:rsidRDefault="00F45290">
      <w:pPr>
        <w:pStyle w:val="Body2"/>
        <w:numPr>
          <w:ilvl w:val="0"/>
          <w:numId w:val="26"/>
        </w:numPr>
        <w:spacing w:after="0" w:line="240" w:lineRule="auto"/>
        <w:rPr>
          <w:sz w:val="22"/>
          <w:szCs w:val="22"/>
        </w:rPr>
      </w:pPr>
      <w:r w:rsidRPr="004562E9">
        <w:rPr>
          <w:sz w:val="22"/>
          <w:szCs w:val="22"/>
        </w:rPr>
        <w:t>le bilan de la qualité de service et le bilan et les mesures pour améliorer la gestion quotidienne des installations.</w:t>
      </w:r>
    </w:p>
    <w:p w14:paraId="613F44E1" w14:textId="77777777" w:rsidR="00F45290" w:rsidRPr="004562E9" w:rsidRDefault="00F45290">
      <w:pPr>
        <w:pStyle w:val="Body2"/>
        <w:numPr>
          <w:ilvl w:val="0"/>
          <w:numId w:val="26"/>
        </w:numPr>
        <w:spacing w:after="0" w:line="240" w:lineRule="auto"/>
        <w:rPr>
          <w:sz w:val="22"/>
          <w:szCs w:val="22"/>
        </w:rPr>
      </w:pPr>
      <w:r w:rsidRPr="004562E9">
        <w:rPr>
          <w:sz w:val="22"/>
          <w:szCs w:val="22"/>
        </w:rPr>
        <w:t>Le planning des interventions préventives de la nouvelle saison</w:t>
      </w:r>
    </w:p>
    <w:p w14:paraId="53424341" w14:textId="019D0085" w:rsidR="00F45290" w:rsidRPr="004562E9" w:rsidRDefault="00F45290">
      <w:pPr>
        <w:pStyle w:val="Body2"/>
        <w:numPr>
          <w:ilvl w:val="0"/>
          <w:numId w:val="26"/>
        </w:numPr>
        <w:spacing w:after="0" w:line="240" w:lineRule="auto"/>
        <w:rPr>
          <w:sz w:val="22"/>
          <w:szCs w:val="22"/>
        </w:rPr>
      </w:pPr>
      <w:r w:rsidRPr="004562E9">
        <w:rPr>
          <w:sz w:val="22"/>
          <w:szCs w:val="22"/>
        </w:rPr>
        <w:t xml:space="preserve">Les dépenses </w:t>
      </w:r>
      <w:r w:rsidR="003059DC" w:rsidRPr="004562E9">
        <w:rPr>
          <w:sz w:val="22"/>
          <w:szCs w:val="22"/>
        </w:rPr>
        <w:t>R2</w:t>
      </w:r>
      <w:r w:rsidR="002D4D76">
        <w:rPr>
          <w:sz w:val="22"/>
          <w:szCs w:val="22"/>
        </w:rPr>
        <w:t>3</w:t>
      </w:r>
      <w:r w:rsidRPr="004562E9">
        <w:rPr>
          <w:sz w:val="22"/>
          <w:szCs w:val="22"/>
        </w:rPr>
        <w:t xml:space="preserve"> envisagés pour la future saison</w:t>
      </w:r>
    </w:p>
    <w:p w14:paraId="301AF473" w14:textId="310699B2" w:rsidR="00F45290" w:rsidRPr="004562E9" w:rsidRDefault="00F45290">
      <w:pPr>
        <w:pStyle w:val="Body2"/>
        <w:numPr>
          <w:ilvl w:val="0"/>
          <w:numId w:val="26"/>
        </w:numPr>
        <w:spacing w:after="0" w:line="240" w:lineRule="auto"/>
        <w:rPr>
          <w:sz w:val="22"/>
          <w:szCs w:val="22"/>
        </w:rPr>
      </w:pPr>
      <w:r w:rsidRPr="004562E9">
        <w:rPr>
          <w:sz w:val="22"/>
          <w:szCs w:val="22"/>
        </w:rPr>
        <w:t>Le plan d’amélioration des installations</w:t>
      </w:r>
    </w:p>
    <w:p w14:paraId="654316C8" w14:textId="05DE930D" w:rsidR="007C078A" w:rsidRPr="004562E9" w:rsidRDefault="007C078A">
      <w:pPr>
        <w:pStyle w:val="Body2"/>
        <w:numPr>
          <w:ilvl w:val="0"/>
          <w:numId w:val="26"/>
        </w:numPr>
        <w:spacing w:after="0" w:line="240" w:lineRule="auto"/>
        <w:rPr>
          <w:sz w:val="22"/>
          <w:szCs w:val="22"/>
        </w:rPr>
      </w:pPr>
      <w:r w:rsidRPr="004562E9">
        <w:rPr>
          <w:sz w:val="22"/>
          <w:szCs w:val="22"/>
        </w:rPr>
        <w:t xml:space="preserve">Les opérations de sensibilisation </w:t>
      </w:r>
      <w:r w:rsidR="00D36BB3" w:rsidRPr="004562E9">
        <w:rPr>
          <w:sz w:val="22"/>
          <w:szCs w:val="22"/>
        </w:rPr>
        <w:t>mises en place</w:t>
      </w:r>
    </w:p>
    <w:p w14:paraId="46BC1212" w14:textId="4E5DC796" w:rsidR="00D36BB3" w:rsidRPr="004562E9" w:rsidRDefault="00D36BB3">
      <w:pPr>
        <w:pStyle w:val="Body2"/>
        <w:numPr>
          <w:ilvl w:val="0"/>
          <w:numId w:val="26"/>
        </w:numPr>
        <w:spacing w:after="0" w:line="240" w:lineRule="auto"/>
        <w:rPr>
          <w:sz w:val="22"/>
          <w:szCs w:val="22"/>
        </w:rPr>
      </w:pPr>
      <w:r w:rsidRPr="004562E9">
        <w:rPr>
          <w:sz w:val="22"/>
          <w:szCs w:val="22"/>
        </w:rPr>
        <w:t>La liste des actions pour assister l’ACHETEUR pour l’optimisation de ses secondaires</w:t>
      </w:r>
    </w:p>
    <w:p w14:paraId="1FB52C00" w14:textId="77777777" w:rsidR="00AF405A" w:rsidRPr="004562E9" w:rsidRDefault="00AF405A">
      <w:pPr>
        <w:pStyle w:val="Body2"/>
        <w:numPr>
          <w:ilvl w:val="0"/>
          <w:numId w:val="26"/>
        </w:numPr>
        <w:spacing w:after="0" w:line="240" w:lineRule="auto"/>
        <w:ind w:hanging="357"/>
        <w:rPr>
          <w:sz w:val="22"/>
          <w:szCs w:val="22"/>
        </w:rPr>
      </w:pPr>
      <w:r w:rsidRPr="004562E9">
        <w:rPr>
          <w:sz w:val="22"/>
          <w:szCs w:val="22"/>
        </w:rPr>
        <w:t>Le bilan des rejets (eq CO2)</w:t>
      </w:r>
    </w:p>
    <w:p w14:paraId="21DD53EB" w14:textId="77777777" w:rsidR="00285464" w:rsidRPr="004562E9" w:rsidRDefault="00285464" w:rsidP="00AF405A">
      <w:pPr>
        <w:pStyle w:val="Body2"/>
        <w:spacing w:line="240" w:lineRule="auto"/>
        <w:rPr>
          <w:sz w:val="22"/>
          <w:szCs w:val="22"/>
        </w:rPr>
      </w:pPr>
    </w:p>
    <w:p w14:paraId="513CA81E" w14:textId="1B017474" w:rsidR="00AF405A" w:rsidRPr="004562E9" w:rsidRDefault="00AF405A" w:rsidP="00AF405A">
      <w:pPr>
        <w:pStyle w:val="Body2"/>
        <w:spacing w:line="240" w:lineRule="auto"/>
        <w:rPr>
          <w:sz w:val="22"/>
          <w:szCs w:val="22"/>
        </w:rPr>
      </w:pPr>
      <w:r w:rsidRPr="004562E9">
        <w:rPr>
          <w:sz w:val="22"/>
          <w:szCs w:val="22"/>
        </w:rPr>
        <w:t>Le bilan sera transmis au minimum 15 jours avant la date de réunion.</w:t>
      </w:r>
    </w:p>
    <w:p w14:paraId="1F0A6157" w14:textId="70D69F18" w:rsidR="00AF405A" w:rsidRPr="004562E9" w:rsidRDefault="00AF405A" w:rsidP="00AF405A">
      <w:pPr>
        <w:ind w:left="709"/>
        <w:rPr>
          <w:sz w:val="22"/>
          <w:szCs w:val="22"/>
        </w:rPr>
      </w:pPr>
      <w:r w:rsidRPr="004562E9">
        <w:rPr>
          <w:sz w:val="22"/>
          <w:szCs w:val="22"/>
        </w:rPr>
        <w:t xml:space="preserve">Une sauvegarde de l’ensemble des programmes et paramètres de la </w:t>
      </w:r>
      <w:r w:rsidR="00B24885" w:rsidRPr="004562E9">
        <w:rPr>
          <w:sz w:val="22"/>
          <w:szCs w:val="22"/>
        </w:rPr>
        <w:t>GTC</w:t>
      </w:r>
      <w:r w:rsidRPr="004562E9">
        <w:rPr>
          <w:sz w:val="22"/>
          <w:szCs w:val="22"/>
        </w:rPr>
        <w:t xml:space="preserve"> sera remise à </w:t>
      </w:r>
      <w:r w:rsidR="00BD4833" w:rsidRPr="004562E9">
        <w:rPr>
          <w:sz w:val="22"/>
          <w:szCs w:val="22"/>
        </w:rPr>
        <w:t>l’ACHETEUR</w:t>
      </w:r>
      <w:r w:rsidRPr="004562E9">
        <w:rPr>
          <w:sz w:val="22"/>
          <w:szCs w:val="22"/>
        </w:rPr>
        <w:t xml:space="preserve"> avec le rapport</w:t>
      </w:r>
      <w:r w:rsidR="00F45290" w:rsidRPr="004562E9">
        <w:rPr>
          <w:sz w:val="22"/>
          <w:szCs w:val="22"/>
        </w:rPr>
        <w:t xml:space="preserve"> annuel</w:t>
      </w:r>
      <w:r w:rsidRPr="004562E9">
        <w:rPr>
          <w:sz w:val="22"/>
          <w:szCs w:val="22"/>
        </w:rPr>
        <w:t>.</w:t>
      </w:r>
    </w:p>
    <w:p w14:paraId="6C45034C" w14:textId="77777777" w:rsidR="00AF405A" w:rsidRPr="004562E9" w:rsidRDefault="00AF405A" w:rsidP="00AF405A">
      <w:pPr>
        <w:ind w:left="709"/>
        <w:rPr>
          <w:sz w:val="22"/>
          <w:szCs w:val="22"/>
        </w:rPr>
      </w:pPr>
    </w:p>
    <w:p w14:paraId="2E9C5965" w14:textId="1049258A" w:rsidR="00AF405A" w:rsidRPr="004562E9" w:rsidRDefault="00BD4833" w:rsidP="00AF405A">
      <w:pPr>
        <w:pStyle w:val="Body2"/>
        <w:spacing w:line="240" w:lineRule="auto"/>
        <w:rPr>
          <w:sz w:val="22"/>
          <w:szCs w:val="22"/>
        </w:rPr>
      </w:pPr>
      <w:r w:rsidRPr="004562E9">
        <w:rPr>
          <w:sz w:val="22"/>
          <w:szCs w:val="22"/>
        </w:rPr>
        <w:t>L’ACHETEUR</w:t>
      </w:r>
      <w:r w:rsidR="00AF405A" w:rsidRPr="004562E9">
        <w:rPr>
          <w:sz w:val="22"/>
          <w:szCs w:val="22"/>
        </w:rPr>
        <w:t xml:space="preserve"> pourra exiger des éléments d’information complémentaires. Sur simple demande, le Titulaire transmettra les factures des fournisseurs de matériel et des sous-traitants justifiant le coefficient d’entreprise pour les travaux en régie.</w:t>
      </w:r>
    </w:p>
    <w:p w14:paraId="3F1E48FD" w14:textId="77777777" w:rsidR="00AF405A" w:rsidRPr="004562E9" w:rsidRDefault="00AF405A" w:rsidP="00AF405A">
      <w:pPr>
        <w:pStyle w:val="Body2"/>
        <w:spacing w:line="240" w:lineRule="auto"/>
        <w:rPr>
          <w:sz w:val="22"/>
          <w:szCs w:val="22"/>
        </w:rPr>
      </w:pPr>
    </w:p>
    <w:p w14:paraId="07E2EED3" w14:textId="77777777" w:rsidR="00AF405A" w:rsidRPr="004562E9" w:rsidRDefault="00AF405A" w:rsidP="00AF405A">
      <w:pPr>
        <w:pStyle w:val="Level2"/>
        <w:spacing w:line="240" w:lineRule="auto"/>
        <w:rPr>
          <w:sz w:val="22"/>
          <w:szCs w:val="22"/>
        </w:rPr>
      </w:pPr>
      <w:r w:rsidRPr="004562E9">
        <w:rPr>
          <w:sz w:val="22"/>
          <w:szCs w:val="22"/>
          <w:u w:val="single"/>
        </w:rPr>
        <w:t>Traçabilité et reporting :</w:t>
      </w:r>
      <w:r w:rsidRPr="004562E9">
        <w:rPr>
          <w:sz w:val="22"/>
          <w:szCs w:val="22"/>
        </w:rPr>
        <w:t xml:space="preserve"> </w:t>
      </w:r>
    </w:p>
    <w:p w14:paraId="27F0D11F" w14:textId="77777777" w:rsidR="00AF405A" w:rsidRPr="004562E9" w:rsidRDefault="00AF405A" w:rsidP="00AF405A">
      <w:pPr>
        <w:pStyle w:val="Body2"/>
        <w:spacing w:after="0" w:line="240" w:lineRule="auto"/>
        <w:rPr>
          <w:sz w:val="22"/>
          <w:szCs w:val="22"/>
        </w:rPr>
      </w:pPr>
      <w:r w:rsidRPr="004562E9">
        <w:rPr>
          <w:sz w:val="22"/>
          <w:szCs w:val="22"/>
        </w:rPr>
        <w:t>Le TITULAIRE s'engage également à mettre en place la traçabilité suivante :</w:t>
      </w:r>
    </w:p>
    <w:p w14:paraId="5C935C24" w14:textId="77777777" w:rsidR="00AF405A" w:rsidRPr="004562E9" w:rsidRDefault="00AF405A" w:rsidP="00AF405A">
      <w:pPr>
        <w:pStyle w:val="Body2"/>
        <w:spacing w:after="0" w:line="240" w:lineRule="auto"/>
        <w:rPr>
          <w:sz w:val="22"/>
          <w:szCs w:val="22"/>
        </w:rPr>
      </w:pPr>
    </w:p>
    <w:p w14:paraId="1C42AEAB" w14:textId="77777777" w:rsidR="00AF405A" w:rsidRPr="004562E9" w:rsidRDefault="00AF405A">
      <w:pPr>
        <w:pStyle w:val="Body2"/>
        <w:numPr>
          <w:ilvl w:val="1"/>
          <w:numId w:val="19"/>
        </w:numPr>
        <w:spacing w:after="0" w:line="240" w:lineRule="auto"/>
        <w:ind w:left="1812" w:hanging="732"/>
        <w:rPr>
          <w:sz w:val="22"/>
          <w:szCs w:val="22"/>
        </w:rPr>
      </w:pPr>
      <w:r w:rsidRPr="004562E9">
        <w:rPr>
          <w:sz w:val="22"/>
          <w:szCs w:val="22"/>
        </w:rPr>
        <w:t>Un accès internet pour le suivi des interventions</w:t>
      </w:r>
    </w:p>
    <w:p w14:paraId="45338494" w14:textId="77777777" w:rsidR="00AF405A" w:rsidRPr="004562E9" w:rsidRDefault="00AF405A">
      <w:pPr>
        <w:pStyle w:val="Body2"/>
        <w:numPr>
          <w:ilvl w:val="1"/>
          <w:numId w:val="19"/>
        </w:numPr>
        <w:spacing w:after="0" w:line="240" w:lineRule="auto"/>
        <w:ind w:left="1812" w:hanging="732"/>
        <w:rPr>
          <w:sz w:val="22"/>
          <w:szCs w:val="22"/>
        </w:rPr>
      </w:pPr>
      <w:r w:rsidRPr="004562E9">
        <w:rPr>
          <w:sz w:val="22"/>
          <w:szCs w:val="22"/>
        </w:rPr>
        <w:t>Un accès internet pour le suivi des consommations énergétiques, des compteurs et des marche/arrêt avec historisation des données</w:t>
      </w:r>
    </w:p>
    <w:p w14:paraId="6471ECEB" w14:textId="77777777" w:rsidR="00AF405A" w:rsidRPr="004562E9" w:rsidRDefault="00AF405A">
      <w:pPr>
        <w:pStyle w:val="Body2"/>
        <w:numPr>
          <w:ilvl w:val="1"/>
          <w:numId w:val="19"/>
        </w:numPr>
        <w:spacing w:after="0" w:line="240" w:lineRule="auto"/>
        <w:ind w:left="1812" w:hanging="732"/>
        <w:rPr>
          <w:sz w:val="22"/>
          <w:szCs w:val="22"/>
        </w:rPr>
      </w:pPr>
      <w:r w:rsidRPr="004562E9">
        <w:rPr>
          <w:sz w:val="22"/>
          <w:szCs w:val="22"/>
        </w:rPr>
        <w:t>les livrets de chaufferie et de sous-station</w:t>
      </w:r>
    </w:p>
    <w:p w14:paraId="33593C6C" w14:textId="77777777" w:rsidR="00AF405A" w:rsidRPr="004562E9" w:rsidRDefault="00AF405A">
      <w:pPr>
        <w:pStyle w:val="Body2"/>
        <w:numPr>
          <w:ilvl w:val="1"/>
          <w:numId w:val="19"/>
        </w:numPr>
        <w:spacing w:after="0" w:line="240" w:lineRule="auto"/>
        <w:ind w:left="1812" w:hanging="732"/>
        <w:rPr>
          <w:sz w:val="22"/>
          <w:szCs w:val="22"/>
        </w:rPr>
      </w:pPr>
      <w:r w:rsidRPr="004562E9">
        <w:rPr>
          <w:sz w:val="22"/>
          <w:szCs w:val="22"/>
        </w:rPr>
        <w:t>les livrets de sécurité seront complétés à chaque intervention, selon la réglementation en vigueur.</w:t>
      </w:r>
    </w:p>
    <w:p w14:paraId="016FBA1A" w14:textId="77777777" w:rsidR="00AF405A" w:rsidRPr="004562E9" w:rsidRDefault="00AF405A" w:rsidP="00AF405A">
      <w:pPr>
        <w:pStyle w:val="Body2"/>
        <w:spacing w:after="0" w:line="240" w:lineRule="auto"/>
        <w:rPr>
          <w:sz w:val="22"/>
          <w:szCs w:val="22"/>
        </w:rPr>
      </w:pPr>
    </w:p>
    <w:p w14:paraId="4C19F727" w14:textId="52F013BC" w:rsidR="00AF405A" w:rsidRDefault="00AF405A" w:rsidP="00AF405A">
      <w:pPr>
        <w:pStyle w:val="Body2"/>
        <w:spacing w:after="0" w:line="240" w:lineRule="auto"/>
        <w:rPr>
          <w:sz w:val="22"/>
          <w:szCs w:val="22"/>
        </w:rPr>
      </w:pPr>
      <w:r w:rsidRPr="004562E9">
        <w:rPr>
          <w:sz w:val="22"/>
          <w:szCs w:val="22"/>
        </w:rPr>
        <w:tab/>
        <w:t xml:space="preserve">Sur demande de </w:t>
      </w:r>
      <w:r w:rsidR="00BD4833" w:rsidRPr="004562E9">
        <w:rPr>
          <w:sz w:val="22"/>
          <w:szCs w:val="22"/>
        </w:rPr>
        <w:t>l’ACHETEUR</w:t>
      </w:r>
      <w:r w:rsidRPr="004562E9">
        <w:rPr>
          <w:sz w:val="22"/>
          <w:szCs w:val="22"/>
        </w:rPr>
        <w:t xml:space="preserve"> ou de son représentant, les documents et communications seront transmis sous forme dématérialisée, sous un format standard (PDF, Word, Excel…).</w:t>
      </w:r>
    </w:p>
    <w:p w14:paraId="7C9DC9FE" w14:textId="77777777" w:rsidR="002D4D76" w:rsidRPr="004562E9" w:rsidRDefault="002D4D76" w:rsidP="00AF405A">
      <w:pPr>
        <w:pStyle w:val="Body2"/>
        <w:spacing w:after="0" w:line="240" w:lineRule="auto"/>
        <w:rPr>
          <w:sz w:val="22"/>
          <w:szCs w:val="22"/>
        </w:rPr>
      </w:pPr>
    </w:p>
    <w:p w14:paraId="6A1D0348" w14:textId="1ADE9851" w:rsidR="00E756C4" w:rsidRPr="004562E9" w:rsidRDefault="00E756C4" w:rsidP="00E756C4">
      <w:pPr>
        <w:pStyle w:val="Level2"/>
        <w:rPr>
          <w:sz w:val="22"/>
          <w:szCs w:val="22"/>
        </w:rPr>
      </w:pPr>
      <w:r w:rsidRPr="004562E9">
        <w:rPr>
          <w:sz w:val="22"/>
          <w:szCs w:val="22"/>
        </w:rPr>
        <w:t xml:space="preserve">Le candidat fournira et mettra en œuvre un outil de supervision autonome permettant à </w:t>
      </w:r>
      <w:r w:rsidR="00BD4833" w:rsidRPr="004562E9">
        <w:rPr>
          <w:sz w:val="22"/>
          <w:szCs w:val="22"/>
        </w:rPr>
        <w:t>l’ACHETEUR</w:t>
      </w:r>
      <w:r w:rsidRPr="004562E9">
        <w:rPr>
          <w:sz w:val="22"/>
          <w:szCs w:val="22"/>
        </w:rPr>
        <w:t xml:space="preserve"> de suivre les indicateurs de performances du marché selon le protocole IPMVP ou équivalent.</w:t>
      </w:r>
    </w:p>
    <w:p w14:paraId="7613E39A" w14:textId="1EEB28D9" w:rsidR="00E756C4" w:rsidRPr="004562E9" w:rsidRDefault="00D36BB3" w:rsidP="00E756C4">
      <w:pPr>
        <w:spacing w:line="240" w:lineRule="auto"/>
        <w:ind w:left="709"/>
        <w:rPr>
          <w:sz w:val="22"/>
          <w:szCs w:val="22"/>
        </w:rPr>
      </w:pPr>
      <w:r w:rsidRPr="004562E9">
        <w:rPr>
          <w:sz w:val="22"/>
          <w:szCs w:val="22"/>
        </w:rPr>
        <w:t>L</w:t>
      </w:r>
      <w:r w:rsidR="00E756C4" w:rsidRPr="004562E9">
        <w:rPr>
          <w:sz w:val="22"/>
          <w:szCs w:val="22"/>
        </w:rPr>
        <w:t>e TITULAIRE exploitera et maintiendra en état l’outil permettant :</w:t>
      </w:r>
    </w:p>
    <w:p w14:paraId="652F7755" w14:textId="77777777" w:rsidR="00D36BB3" w:rsidRPr="004562E9" w:rsidRDefault="00D36BB3" w:rsidP="00D36BB3">
      <w:pPr>
        <w:numPr>
          <w:ilvl w:val="0"/>
          <w:numId w:val="24"/>
        </w:numPr>
        <w:spacing w:line="240" w:lineRule="auto"/>
        <w:rPr>
          <w:sz w:val="22"/>
          <w:szCs w:val="22"/>
        </w:rPr>
      </w:pPr>
      <w:r w:rsidRPr="004562E9">
        <w:rPr>
          <w:sz w:val="22"/>
          <w:szCs w:val="22"/>
        </w:rPr>
        <w:t>La gestion complète des équipements de production</w:t>
      </w:r>
    </w:p>
    <w:p w14:paraId="60282180" w14:textId="0CC7E6B6" w:rsidR="00D36BB3" w:rsidRPr="004562E9" w:rsidRDefault="00D36BB3" w:rsidP="00D36BB3">
      <w:pPr>
        <w:numPr>
          <w:ilvl w:val="0"/>
          <w:numId w:val="24"/>
        </w:numPr>
        <w:spacing w:line="240" w:lineRule="auto"/>
        <w:rPr>
          <w:sz w:val="22"/>
          <w:szCs w:val="22"/>
        </w:rPr>
      </w:pPr>
      <w:r w:rsidRPr="004562E9">
        <w:rPr>
          <w:sz w:val="22"/>
          <w:szCs w:val="22"/>
        </w:rPr>
        <w:t>La gestion complète des équipements de distribution</w:t>
      </w:r>
    </w:p>
    <w:p w14:paraId="6BEA8CE9" w14:textId="65A315F9" w:rsidR="00D36BB3" w:rsidRPr="004562E9" w:rsidRDefault="00D36BB3" w:rsidP="00D36BB3">
      <w:pPr>
        <w:numPr>
          <w:ilvl w:val="0"/>
          <w:numId w:val="24"/>
        </w:numPr>
        <w:spacing w:line="240" w:lineRule="auto"/>
        <w:rPr>
          <w:sz w:val="22"/>
          <w:szCs w:val="22"/>
        </w:rPr>
      </w:pPr>
      <w:r w:rsidRPr="004562E9">
        <w:rPr>
          <w:sz w:val="22"/>
          <w:szCs w:val="22"/>
        </w:rPr>
        <w:t>Le relevés des compteurs en sous-station</w:t>
      </w:r>
    </w:p>
    <w:p w14:paraId="2F659F11" w14:textId="3341858A" w:rsidR="00E756C4" w:rsidRPr="004562E9" w:rsidRDefault="00E756C4">
      <w:pPr>
        <w:numPr>
          <w:ilvl w:val="0"/>
          <w:numId w:val="24"/>
        </w:numPr>
        <w:spacing w:line="240" w:lineRule="auto"/>
        <w:rPr>
          <w:sz w:val="22"/>
          <w:szCs w:val="22"/>
        </w:rPr>
      </w:pPr>
      <w:r w:rsidRPr="004562E9">
        <w:rPr>
          <w:sz w:val="22"/>
          <w:szCs w:val="22"/>
        </w:rPr>
        <w:t>Le télécomptage de l’ensemble des points permettant de suivre la performance de l’équipement (énergie, eau,…). Un tableau de bord sera généré automatiquement.</w:t>
      </w:r>
    </w:p>
    <w:p w14:paraId="68942903" w14:textId="45CDDF81" w:rsidR="00E756C4" w:rsidRPr="004562E9" w:rsidRDefault="00E756C4">
      <w:pPr>
        <w:numPr>
          <w:ilvl w:val="0"/>
          <w:numId w:val="24"/>
        </w:numPr>
        <w:spacing w:line="240" w:lineRule="auto"/>
        <w:rPr>
          <w:sz w:val="22"/>
          <w:szCs w:val="22"/>
        </w:rPr>
      </w:pPr>
      <w:r w:rsidRPr="004562E9">
        <w:rPr>
          <w:sz w:val="22"/>
          <w:szCs w:val="22"/>
        </w:rPr>
        <w:t xml:space="preserve">La télésurveillance des paramètres de fonctionnement permettant une grande réactivité d’intervention en cas de défaut </w:t>
      </w:r>
    </w:p>
    <w:p w14:paraId="16F65021" w14:textId="77777777" w:rsidR="00E756C4" w:rsidRPr="004562E9" w:rsidRDefault="00E756C4" w:rsidP="00E756C4">
      <w:pPr>
        <w:pStyle w:val="Body2"/>
        <w:spacing w:after="0" w:line="240" w:lineRule="auto"/>
        <w:rPr>
          <w:sz w:val="22"/>
          <w:szCs w:val="22"/>
        </w:rPr>
      </w:pPr>
    </w:p>
    <w:p w14:paraId="026CB505" w14:textId="77777777" w:rsidR="00E756C4" w:rsidRPr="004562E9" w:rsidRDefault="00E756C4" w:rsidP="00E756C4">
      <w:pPr>
        <w:pStyle w:val="Body2"/>
        <w:spacing w:after="0" w:line="240" w:lineRule="auto"/>
        <w:rPr>
          <w:sz w:val="22"/>
          <w:szCs w:val="22"/>
        </w:rPr>
      </w:pPr>
      <w:r w:rsidRPr="004562E9">
        <w:rPr>
          <w:sz w:val="22"/>
          <w:szCs w:val="22"/>
        </w:rPr>
        <w:t>Le TITULAIRE prend à sa charge les coûts de raccordement et de fonctionnement de ces installations.</w:t>
      </w:r>
    </w:p>
    <w:p w14:paraId="1F6928AE" w14:textId="77777777" w:rsidR="00E756C4" w:rsidRPr="004562E9" w:rsidRDefault="00E756C4" w:rsidP="00E756C4">
      <w:pPr>
        <w:pStyle w:val="Body2"/>
        <w:spacing w:after="0" w:line="240" w:lineRule="auto"/>
        <w:rPr>
          <w:sz w:val="22"/>
          <w:szCs w:val="22"/>
        </w:rPr>
      </w:pPr>
    </w:p>
    <w:p w14:paraId="204A66F8" w14:textId="5C3BB069" w:rsidR="00E756C4" w:rsidRPr="004562E9" w:rsidRDefault="00E756C4" w:rsidP="00E756C4">
      <w:pPr>
        <w:pStyle w:val="Body2"/>
        <w:spacing w:after="0" w:line="240" w:lineRule="auto"/>
        <w:rPr>
          <w:sz w:val="22"/>
          <w:szCs w:val="22"/>
        </w:rPr>
      </w:pPr>
      <w:r w:rsidRPr="004562E9">
        <w:rPr>
          <w:sz w:val="22"/>
          <w:szCs w:val="22"/>
        </w:rPr>
        <w:t>Le matériel transmettra les alarmes via un PC de télésurveillance disponible 24h/24, à charge du TITULAIRE.</w:t>
      </w:r>
    </w:p>
    <w:p w14:paraId="78EB8C0D" w14:textId="77777777" w:rsidR="00253470" w:rsidRPr="004562E9" w:rsidRDefault="00253470" w:rsidP="00E756C4">
      <w:pPr>
        <w:pStyle w:val="Body2"/>
        <w:spacing w:after="0" w:line="240" w:lineRule="auto"/>
        <w:rPr>
          <w:sz w:val="22"/>
          <w:szCs w:val="22"/>
        </w:rPr>
      </w:pPr>
    </w:p>
    <w:p w14:paraId="615CF4B6" w14:textId="77777777" w:rsidR="00E756C4" w:rsidRPr="004562E9" w:rsidRDefault="00E756C4" w:rsidP="00E756C4">
      <w:pPr>
        <w:pStyle w:val="Body2"/>
        <w:spacing w:after="0" w:line="240" w:lineRule="auto"/>
        <w:rPr>
          <w:sz w:val="22"/>
          <w:szCs w:val="22"/>
        </w:rPr>
      </w:pPr>
    </w:p>
    <w:p w14:paraId="4624C1EF" w14:textId="77777777" w:rsidR="00E756C4" w:rsidRPr="004562E9" w:rsidRDefault="00E756C4" w:rsidP="00E756C4">
      <w:pPr>
        <w:pStyle w:val="Level2"/>
        <w:spacing w:after="0" w:line="240" w:lineRule="auto"/>
        <w:rPr>
          <w:sz w:val="22"/>
          <w:szCs w:val="22"/>
        </w:rPr>
      </w:pPr>
      <w:r w:rsidRPr="004562E9">
        <w:rPr>
          <w:sz w:val="22"/>
          <w:szCs w:val="22"/>
        </w:rPr>
        <w:t>Accès WEB distant</w:t>
      </w:r>
    </w:p>
    <w:p w14:paraId="0B30C32C" w14:textId="77777777" w:rsidR="00E756C4" w:rsidRPr="004562E9" w:rsidRDefault="00E756C4" w:rsidP="00E756C4">
      <w:pPr>
        <w:pStyle w:val="Body2"/>
        <w:spacing w:after="0" w:line="240" w:lineRule="auto"/>
        <w:rPr>
          <w:sz w:val="22"/>
          <w:szCs w:val="22"/>
        </w:rPr>
      </w:pPr>
    </w:p>
    <w:p w14:paraId="68BC1E30" w14:textId="7E9C900C" w:rsidR="00E756C4" w:rsidRPr="004562E9" w:rsidRDefault="00E756C4" w:rsidP="00E756C4">
      <w:pPr>
        <w:pStyle w:val="Body2"/>
        <w:spacing w:after="0" w:line="240" w:lineRule="auto"/>
        <w:rPr>
          <w:sz w:val="22"/>
          <w:szCs w:val="22"/>
        </w:rPr>
      </w:pPr>
      <w:r w:rsidRPr="004562E9">
        <w:rPr>
          <w:sz w:val="22"/>
          <w:szCs w:val="22"/>
        </w:rPr>
        <w:t xml:space="preserve">Un accès WEB distant sera mis à disposition de </w:t>
      </w:r>
      <w:r w:rsidR="00BD4833" w:rsidRPr="004562E9">
        <w:rPr>
          <w:sz w:val="22"/>
          <w:szCs w:val="22"/>
        </w:rPr>
        <w:t>l’ACHETEUR</w:t>
      </w:r>
      <w:r w:rsidRPr="004562E9">
        <w:rPr>
          <w:sz w:val="22"/>
          <w:szCs w:val="22"/>
        </w:rPr>
        <w:t>. Il permettra la visualisation :</w:t>
      </w:r>
    </w:p>
    <w:p w14:paraId="13DF01EA" w14:textId="77777777" w:rsidR="00E756C4" w:rsidRPr="004562E9" w:rsidRDefault="00E756C4">
      <w:pPr>
        <w:pStyle w:val="Body2"/>
        <w:numPr>
          <w:ilvl w:val="0"/>
          <w:numId w:val="25"/>
        </w:numPr>
        <w:spacing w:after="0" w:line="240" w:lineRule="auto"/>
        <w:rPr>
          <w:sz w:val="22"/>
          <w:szCs w:val="22"/>
        </w:rPr>
      </w:pPr>
      <w:r w:rsidRPr="004562E9">
        <w:rPr>
          <w:sz w:val="22"/>
          <w:szCs w:val="22"/>
        </w:rPr>
        <w:t>Des alarmes techniques</w:t>
      </w:r>
    </w:p>
    <w:p w14:paraId="71302596" w14:textId="77777777" w:rsidR="00253470" w:rsidRPr="004562E9" w:rsidRDefault="00253470">
      <w:pPr>
        <w:pStyle w:val="Body2"/>
        <w:numPr>
          <w:ilvl w:val="0"/>
          <w:numId w:val="25"/>
        </w:numPr>
        <w:spacing w:after="0" w:line="240" w:lineRule="auto"/>
        <w:rPr>
          <w:sz w:val="22"/>
          <w:szCs w:val="22"/>
        </w:rPr>
      </w:pPr>
      <w:r w:rsidRPr="004562E9">
        <w:rPr>
          <w:sz w:val="22"/>
          <w:szCs w:val="22"/>
        </w:rPr>
        <w:t>Des températures et autres paramètres de fonctionnement</w:t>
      </w:r>
    </w:p>
    <w:p w14:paraId="7F990DC5" w14:textId="77777777" w:rsidR="00253470" w:rsidRPr="004562E9" w:rsidRDefault="00253470">
      <w:pPr>
        <w:pStyle w:val="Body2"/>
        <w:numPr>
          <w:ilvl w:val="0"/>
          <w:numId w:val="25"/>
        </w:numPr>
        <w:spacing w:after="0" w:line="240" w:lineRule="auto"/>
        <w:rPr>
          <w:sz w:val="22"/>
          <w:szCs w:val="22"/>
        </w:rPr>
      </w:pPr>
      <w:r w:rsidRPr="004562E9">
        <w:rPr>
          <w:sz w:val="22"/>
          <w:szCs w:val="22"/>
        </w:rPr>
        <w:t>Du tableau de bord et des index de l’ensemble des compteurs</w:t>
      </w:r>
    </w:p>
    <w:p w14:paraId="3827E702" w14:textId="77777777" w:rsidR="00E756C4" w:rsidRPr="004562E9" w:rsidRDefault="00E756C4" w:rsidP="00E756C4">
      <w:pPr>
        <w:pStyle w:val="Body2"/>
        <w:spacing w:after="0" w:line="240" w:lineRule="auto"/>
        <w:rPr>
          <w:sz w:val="22"/>
          <w:szCs w:val="22"/>
        </w:rPr>
      </w:pPr>
    </w:p>
    <w:p w14:paraId="44F4814F" w14:textId="77777777" w:rsidR="00E756C4" w:rsidRPr="004562E9" w:rsidRDefault="00E756C4" w:rsidP="00E756C4">
      <w:pPr>
        <w:pStyle w:val="Body2"/>
        <w:spacing w:line="240" w:lineRule="auto"/>
        <w:rPr>
          <w:sz w:val="22"/>
          <w:szCs w:val="22"/>
        </w:rPr>
      </w:pPr>
      <w:r w:rsidRPr="004562E9">
        <w:rPr>
          <w:sz w:val="22"/>
          <w:szCs w:val="22"/>
        </w:rPr>
        <w:t>L’application sera conviviale et intuitive permettant une utilisation facile à tout agent non informaticien grâce à des portails personnalisables : expert énergie, utilisateur bâtiment, exploitant, technicien, affichage dynamique, autre suivant l’évolution des besoins et de l’organisation.</w:t>
      </w:r>
    </w:p>
    <w:p w14:paraId="73119494" w14:textId="51F68475" w:rsidR="00E756C4" w:rsidRPr="004562E9" w:rsidRDefault="00E756C4" w:rsidP="00E756C4">
      <w:pPr>
        <w:pStyle w:val="Body2"/>
        <w:spacing w:line="240" w:lineRule="auto"/>
        <w:rPr>
          <w:sz w:val="22"/>
          <w:szCs w:val="22"/>
        </w:rPr>
      </w:pPr>
      <w:r w:rsidRPr="004562E9">
        <w:rPr>
          <w:sz w:val="22"/>
          <w:szCs w:val="22"/>
        </w:rPr>
        <w:t xml:space="preserve">L’application devra être suffisamment ouverte pour se connecter facilement aux systèmes de télé collecte, automates externes et principaux systèmes </w:t>
      </w:r>
      <w:r w:rsidR="00591F82" w:rsidRPr="004562E9">
        <w:rPr>
          <w:sz w:val="22"/>
          <w:szCs w:val="22"/>
        </w:rPr>
        <w:t>télégestion/</w:t>
      </w:r>
      <w:r w:rsidRPr="004562E9">
        <w:rPr>
          <w:sz w:val="22"/>
          <w:szCs w:val="22"/>
        </w:rPr>
        <w:t>GTB/GTC du marché.</w:t>
      </w:r>
    </w:p>
    <w:p w14:paraId="047DECA7" w14:textId="77777777" w:rsidR="00E756C4" w:rsidRPr="004562E9" w:rsidRDefault="00E756C4" w:rsidP="00E756C4">
      <w:pPr>
        <w:pStyle w:val="Body2"/>
        <w:spacing w:after="0" w:line="240" w:lineRule="auto"/>
        <w:rPr>
          <w:sz w:val="22"/>
          <w:szCs w:val="22"/>
        </w:rPr>
      </w:pPr>
    </w:p>
    <w:p w14:paraId="6DEC71F2" w14:textId="77777777" w:rsidR="00E756C4" w:rsidRPr="004562E9" w:rsidRDefault="00E756C4" w:rsidP="00E756C4">
      <w:pPr>
        <w:pStyle w:val="Level2"/>
        <w:spacing w:after="0" w:line="240" w:lineRule="auto"/>
        <w:rPr>
          <w:sz w:val="22"/>
          <w:szCs w:val="22"/>
        </w:rPr>
      </w:pPr>
      <w:r w:rsidRPr="004562E9">
        <w:rPr>
          <w:sz w:val="22"/>
          <w:szCs w:val="22"/>
        </w:rPr>
        <w:t>Autonomie du système</w:t>
      </w:r>
    </w:p>
    <w:p w14:paraId="22DC425C" w14:textId="77777777" w:rsidR="00E756C4" w:rsidRPr="004562E9" w:rsidRDefault="00E756C4" w:rsidP="00E756C4">
      <w:pPr>
        <w:pStyle w:val="Body2"/>
        <w:spacing w:after="0" w:line="240" w:lineRule="auto"/>
        <w:rPr>
          <w:sz w:val="22"/>
          <w:szCs w:val="22"/>
        </w:rPr>
      </w:pPr>
    </w:p>
    <w:p w14:paraId="76EA7732" w14:textId="0E3EB223" w:rsidR="00E756C4" w:rsidRPr="004562E9" w:rsidRDefault="00E756C4" w:rsidP="00E756C4">
      <w:pPr>
        <w:pStyle w:val="Body2"/>
        <w:spacing w:after="0" w:line="240" w:lineRule="auto"/>
        <w:rPr>
          <w:sz w:val="22"/>
          <w:szCs w:val="22"/>
        </w:rPr>
      </w:pPr>
      <w:r w:rsidRPr="004562E9">
        <w:rPr>
          <w:sz w:val="22"/>
          <w:szCs w:val="22"/>
        </w:rPr>
        <w:lastRenderedPageBreak/>
        <w:t xml:space="preserve">En fin de marché, les installations resteront la propriété de </w:t>
      </w:r>
      <w:r w:rsidR="00BD4833" w:rsidRPr="004562E9">
        <w:rPr>
          <w:sz w:val="22"/>
          <w:szCs w:val="22"/>
        </w:rPr>
        <w:t>l’ACHETEUR</w:t>
      </w:r>
      <w:r w:rsidRPr="004562E9">
        <w:rPr>
          <w:sz w:val="22"/>
          <w:szCs w:val="22"/>
        </w:rPr>
        <w:t xml:space="preserve"> et l’ensemble des installations seront fonctionnelles sans modifications ni abonnement. La licence du système devra être sans limitation de durée.</w:t>
      </w:r>
    </w:p>
    <w:p w14:paraId="1BEBA6B6" w14:textId="77777777" w:rsidR="00E756C4" w:rsidRPr="004562E9" w:rsidRDefault="00E756C4" w:rsidP="00E756C4">
      <w:pPr>
        <w:rPr>
          <w:sz w:val="22"/>
          <w:szCs w:val="22"/>
        </w:rPr>
      </w:pPr>
    </w:p>
    <w:p w14:paraId="3A675D2C" w14:textId="77777777" w:rsidR="00E756C4" w:rsidRPr="004562E9" w:rsidRDefault="00E756C4" w:rsidP="00E756C4">
      <w:pPr>
        <w:pStyle w:val="Body2"/>
        <w:spacing w:after="0" w:line="240" w:lineRule="auto"/>
        <w:rPr>
          <w:sz w:val="22"/>
          <w:szCs w:val="22"/>
        </w:rPr>
      </w:pPr>
    </w:p>
    <w:p w14:paraId="2A6E3EA5" w14:textId="77777777" w:rsidR="00E756C4" w:rsidRPr="004562E9" w:rsidRDefault="00E756C4" w:rsidP="00E756C4">
      <w:pPr>
        <w:pStyle w:val="Level2"/>
        <w:spacing w:after="0" w:line="240" w:lineRule="auto"/>
        <w:rPr>
          <w:sz w:val="22"/>
          <w:szCs w:val="22"/>
        </w:rPr>
      </w:pPr>
      <w:r w:rsidRPr="004562E9">
        <w:rPr>
          <w:sz w:val="22"/>
          <w:szCs w:val="22"/>
        </w:rPr>
        <w:t>Sauvegarde</w:t>
      </w:r>
    </w:p>
    <w:p w14:paraId="62661BBA" w14:textId="77777777" w:rsidR="00E756C4" w:rsidRPr="004562E9" w:rsidRDefault="00E756C4" w:rsidP="00E756C4">
      <w:pPr>
        <w:pStyle w:val="Body2"/>
        <w:spacing w:after="0" w:line="240" w:lineRule="auto"/>
        <w:rPr>
          <w:sz w:val="22"/>
          <w:szCs w:val="22"/>
        </w:rPr>
      </w:pPr>
    </w:p>
    <w:p w14:paraId="02429BF8" w14:textId="3C8EEA3E" w:rsidR="00E756C4" w:rsidRPr="004562E9" w:rsidRDefault="00E756C4" w:rsidP="00E756C4">
      <w:pPr>
        <w:ind w:left="709"/>
        <w:rPr>
          <w:sz w:val="22"/>
          <w:szCs w:val="22"/>
        </w:rPr>
      </w:pPr>
      <w:r w:rsidRPr="004562E9">
        <w:rPr>
          <w:sz w:val="22"/>
          <w:szCs w:val="22"/>
        </w:rPr>
        <w:t>Une sauvegarde de l’ensemble des programmes</w:t>
      </w:r>
      <w:r w:rsidR="00253470" w:rsidRPr="004562E9">
        <w:rPr>
          <w:sz w:val="22"/>
          <w:szCs w:val="22"/>
        </w:rPr>
        <w:t>, mots de passe administrateur</w:t>
      </w:r>
      <w:r w:rsidRPr="004562E9">
        <w:rPr>
          <w:sz w:val="22"/>
          <w:szCs w:val="22"/>
        </w:rPr>
        <w:t xml:space="preserve"> et paramètres sera remise à </w:t>
      </w:r>
      <w:r w:rsidR="00BD4833" w:rsidRPr="004562E9">
        <w:rPr>
          <w:sz w:val="22"/>
          <w:szCs w:val="22"/>
        </w:rPr>
        <w:t>l’ACHETEUR</w:t>
      </w:r>
      <w:r w:rsidRPr="004562E9">
        <w:rPr>
          <w:sz w:val="22"/>
          <w:szCs w:val="22"/>
        </w:rPr>
        <w:t xml:space="preserve"> 3 mois avant la fin de marché.</w:t>
      </w:r>
    </w:p>
    <w:p w14:paraId="51BD1EDE" w14:textId="77777777" w:rsidR="00D36BB3" w:rsidRPr="004562E9" w:rsidRDefault="00D36BB3" w:rsidP="00E756C4">
      <w:pPr>
        <w:ind w:left="709"/>
        <w:rPr>
          <w:sz w:val="22"/>
          <w:szCs w:val="22"/>
        </w:rPr>
      </w:pPr>
    </w:p>
    <w:p w14:paraId="50663410" w14:textId="77777777" w:rsidR="00E756C4" w:rsidRPr="004562E9" w:rsidRDefault="00E756C4" w:rsidP="00E756C4">
      <w:pPr>
        <w:rPr>
          <w:sz w:val="22"/>
          <w:szCs w:val="22"/>
        </w:rPr>
      </w:pPr>
    </w:p>
    <w:p w14:paraId="7BE821C7" w14:textId="77777777" w:rsidR="00E756C4" w:rsidRPr="004562E9" w:rsidRDefault="00E756C4" w:rsidP="00E756C4">
      <w:pPr>
        <w:pStyle w:val="Level2"/>
        <w:spacing w:after="0" w:line="240" w:lineRule="auto"/>
        <w:rPr>
          <w:sz w:val="22"/>
          <w:szCs w:val="22"/>
        </w:rPr>
      </w:pPr>
      <w:r w:rsidRPr="004562E9">
        <w:rPr>
          <w:sz w:val="22"/>
          <w:szCs w:val="22"/>
        </w:rPr>
        <w:t>Evolution logicielle et matériel</w:t>
      </w:r>
    </w:p>
    <w:p w14:paraId="1364C994" w14:textId="77777777" w:rsidR="00E756C4" w:rsidRPr="004562E9" w:rsidRDefault="00E756C4" w:rsidP="00E756C4">
      <w:pPr>
        <w:pStyle w:val="Body2"/>
        <w:spacing w:after="0" w:line="240" w:lineRule="auto"/>
        <w:rPr>
          <w:sz w:val="22"/>
          <w:szCs w:val="22"/>
        </w:rPr>
      </w:pPr>
    </w:p>
    <w:p w14:paraId="1C95F707" w14:textId="6E60C10F" w:rsidR="00E756C4" w:rsidRPr="004562E9" w:rsidRDefault="00E756C4" w:rsidP="00E756C4">
      <w:pPr>
        <w:ind w:left="709"/>
        <w:rPr>
          <w:sz w:val="22"/>
          <w:szCs w:val="22"/>
        </w:rPr>
      </w:pPr>
      <w:r w:rsidRPr="004562E9">
        <w:rPr>
          <w:sz w:val="22"/>
          <w:szCs w:val="22"/>
        </w:rPr>
        <w:t>Jusqu’à la fin du marché, le TITULAIRE assurera la mise à jour du logiciel de supervision avec la dernière version éditée. Le TITULAIRE assurera la mise à jour du PC et écran si nécessaire.</w:t>
      </w:r>
    </w:p>
    <w:p w14:paraId="0D2F2CE3" w14:textId="77777777" w:rsidR="003A2499" w:rsidRPr="004562E9" w:rsidRDefault="003A2499" w:rsidP="00300206">
      <w:pPr>
        <w:rPr>
          <w:sz w:val="22"/>
          <w:szCs w:val="22"/>
        </w:rPr>
      </w:pPr>
    </w:p>
    <w:p w14:paraId="6A4E9ADC" w14:textId="77777777" w:rsidR="00253470" w:rsidRPr="004562E9" w:rsidRDefault="00253470" w:rsidP="0013196F">
      <w:pPr>
        <w:tabs>
          <w:tab w:val="left" w:pos="709"/>
          <w:tab w:val="left" w:pos="851"/>
        </w:tabs>
        <w:rPr>
          <w:b/>
          <w:bCs/>
          <w:sz w:val="22"/>
          <w:szCs w:val="22"/>
        </w:rPr>
      </w:pPr>
    </w:p>
    <w:p w14:paraId="08B5E7BB" w14:textId="7E51759E" w:rsidR="00B87A5D" w:rsidRPr="004562E9" w:rsidRDefault="00B87A5D" w:rsidP="00253470">
      <w:pPr>
        <w:pStyle w:val="Level1"/>
        <w:rPr>
          <w:rStyle w:val="Heading1Text"/>
        </w:rPr>
      </w:pPr>
      <w:bookmarkStart w:id="82" w:name="_Toc190634319"/>
      <w:r w:rsidRPr="004562E9">
        <w:rPr>
          <w:rStyle w:val="Heading1Text"/>
        </w:rPr>
        <w:t>Garantie Totale</w:t>
      </w:r>
      <w:bookmarkEnd w:id="82"/>
    </w:p>
    <w:p w14:paraId="34D98E52" w14:textId="77777777" w:rsidR="00B87A5D" w:rsidRPr="004562E9" w:rsidRDefault="00B87A5D" w:rsidP="0013196F">
      <w:pPr>
        <w:tabs>
          <w:tab w:val="left" w:pos="709"/>
          <w:tab w:val="left" w:pos="851"/>
        </w:tabs>
        <w:rPr>
          <w:sz w:val="22"/>
          <w:szCs w:val="22"/>
        </w:rPr>
      </w:pPr>
    </w:p>
    <w:p w14:paraId="327809C0" w14:textId="28B2A2C6" w:rsidR="00253470" w:rsidRPr="004562E9" w:rsidRDefault="00253470" w:rsidP="00253470">
      <w:pPr>
        <w:pStyle w:val="Level2"/>
        <w:spacing w:after="0" w:line="240" w:lineRule="auto"/>
        <w:rPr>
          <w:sz w:val="22"/>
          <w:szCs w:val="22"/>
        </w:rPr>
      </w:pPr>
      <w:bookmarkStart w:id="83" w:name="_Toc448139255"/>
      <w:r w:rsidRPr="004562E9">
        <w:rPr>
          <w:sz w:val="22"/>
          <w:szCs w:val="22"/>
        </w:rPr>
        <w:t>Généralités</w:t>
      </w:r>
      <w:bookmarkEnd w:id="83"/>
    </w:p>
    <w:p w14:paraId="78CF0CEE" w14:textId="77777777" w:rsidR="00253470" w:rsidRPr="004562E9" w:rsidRDefault="00253470" w:rsidP="00253470">
      <w:pPr>
        <w:rPr>
          <w:szCs w:val="22"/>
        </w:rPr>
      </w:pPr>
    </w:p>
    <w:p w14:paraId="421AD920" w14:textId="65AF4F23" w:rsidR="00253470" w:rsidRPr="004562E9" w:rsidRDefault="00253470" w:rsidP="00253470">
      <w:pPr>
        <w:rPr>
          <w:szCs w:val="22"/>
        </w:rPr>
      </w:pPr>
      <w:r w:rsidRPr="004562E9">
        <w:rPr>
          <w:szCs w:val="22"/>
        </w:rPr>
        <w:t>La garantie totale s’applique à l’ensemble des installations, selon les limites définies à l’article 9 du présent programme fonctionnel</w:t>
      </w:r>
      <w:r w:rsidR="00D36BB3" w:rsidRPr="004562E9">
        <w:rPr>
          <w:szCs w:val="22"/>
        </w:rPr>
        <w:t>.</w:t>
      </w:r>
    </w:p>
    <w:p w14:paraId="6C274F00" w14:textId="77777777" w:rsidR="00253470" w:rsidRPr="004562E9" w:rsidRDefault="00253470" w:rsidP="00B87A5D">
      <w:pPr>
        <w:spacing w:after="120"/>
        <w:rPr>
          <w:sz w:val="22"/>
          <w:szCs w:val="22"/>
        </w:rPr>
      </w:pPr>
    </w:p>
    <w:p w14:paraId="1CD4048D" w14:textId="212D912E" w:rsidR="00B87A5D" w:rsidRPr="004562E9" w:rsidRDefault="00B87A5D" w:rsidP="00B87A5D">
      <w:pPr>
        <w:spacing w:after="120"/>
        <w:rPr>
          <w:sz w:val="22"/>
          <w:szCs w:val="22"/>
        </w:rPr>
      </w:pPr>
      <w:r w:rsidRPr="004562E9">
        <w:rPr>
          <w:sz w:val="22"/>
          <w:szCs w:val="22"/>
        </w:rPr>
        <w:t>Elle implique pour le TITULAIRE les obligations de résultats ci-après :</w:t>
      </w:r>
    </w:p>
    <w:p w14:paraId="0CBF5C55" w14:textId="4E5DD4B3" w:rsidR="00B87A5D" w:rsidRPr="004562E9" w:rsidRDefault="00B87A5D">
      <w:pPr>
        <w:widowControl w:val="0"/>
        <w:numPr>
          <w:ilvl w:val="0"/>
          <w:numId w:val="20"/>
        </w:numPr>
        <w:autoSpaceDE w:val="0"/>
        <w:autoSpaceDN w:val="0"/>
        <w:adjustRightInd w:val="0"/>
        <w:spacing w:line="240" w:lineRule="auto"/>
        <w:ind w:left="1797" w:hanging="357"/>
        <w:rPr>
          <w:sz w:val="22"/>
          <w:szCs w:val="22"/>
        </w:rPr>
      </w:pPr>
      <w:r w:rsidRPr="004562E9">
        <w:rPr>
          <w:sz w:val="22"/>
          <w:szCs w:val="22"/>
        </w:rPr>
        <w:t>Assurer la sécurité des occupants</w:t>
      </w:r>
      <w:r w:rsidR="00D36BB3" w:rsidRPr="004562E9">
        <w:rPr>
          <w:sz w:val="22"/>
          <w:szCs w:val="22"/>
        </w:rPr>
        <w:t xml:space="preserve"> des sites raccordés</w:t>
      </w:r>
    </w:p>
    <w:p w14:paraId="2445EAD1" w14:textId="788D9818" w:rsidR="00B87A5D" w:rsidRPr="004562E9" w:rsidRDefault="00B87A5D">
      <w:pPr>
        <w:widowControl w:val="0"/>
        <w:numPr>
          <w:ilvl w:val="0"/>
          <w:numId w:val="20"/>
        </w:numPr>
        <w:autoSpaceDE w:val="0"/>
        <w:autoSpaceDN w:val="0"/>
        <w:adjustRightInd w:val="0"/>
        <w:spacing w:line="240" w:lineRule="auto"/>
        <w:ind w:left="1797" w:hanging="357"/>
        <w:rPr>
          <w:sz w:val="22"/>
          <w:szCs w:val="22"/>
        </w:rPr>
      </w:pPr>
      <w:r w:rsidRPr="004562E9">
        <w:rPr>
          <w:sz w:val="22"/>
          <w:szCs w:val="22"/>
        </w:rPr>
        <w:t>Assurer le confort des occupants</w:t>
      </w:r>
      <w:r w:rsidR="00D36BB3" w:rsidRPr="004562E9">
        <w:rPr>
          <w:sz w:val="22"/>
          <w:szCs w:val="22"/>
        </w:rPr>
        <w:t xml:space="preserve"> des sites raccordés</w:t>
      </w:r>
      <w:r w:rsidRPr="004562E9">
        <w:rPr>
          <w:sz w:val="22"/>
          <w:szCs w:val="22"/>
        </w:rPr>
        <w:t>,</w:t>
      </w:r>
    </w:p>
    <w:p w14:paraId="294E27C6" w14:textId="77777777" w:rsidR="00B87A5D" w:rsidRPr="004562E9" w:rsidRDefault="00B87A5D">
      <w:pPr>
        <w:widowControl w:val="0"/>
        <w:numPr>
          <w:ilvl w:val="0"/>
          <w:numId w:val="20"/>
        </w:numPr>
        <w:autoSpaceDE w:val="0"/>
        <w:autoSpaceDN w:val="0"/>
        <w:adjustRightInd w:val="0"/>
        <w:spacing w:line="240" w:lineRule="auto"/>
        <w:ind w:left="1797" w:hanging="357"/>
        <w:rPr>
          <w:sz w:val="22"/>
          <w:szCs w:val="22"/>
        </w:rPr>
      </w:pPr>
      <w:r w:rsidRPr="004562E9">
        <w:rPr>
          <w:sz w:val="22"/>
          <w:szCs w:val="22"/>
        </w:rPr>
        <w:t>garantir la permanence de fonctionnement et les performances des installations,</w:t>
      </w:r>
    </w:p>
    <w:p w14:paraId="36589439" w14:textId="0B8C8066" w:rsidR="00B87A5D" w:rsidRPr="004562E9" w:rsidRDefault="00B87A5D">
      <w:pPr>
        <w:widowControl w:val="0"/>
        <w:numPr>
          <w:ilvl w:val="0"/>
          <w:numId w:val="20"/>
        </w:numPr>
        <w:autoSpaceDE w:val="0"/>
        <w:autoSpaceDN w:val="0"/>
        <w:adjustRightInd w:val="0"/>
        <w:spacing w:line="240" w:lineRule="auto"/>
        <w:ind w:left="1797" w:hanging="357"/>
        <w:rPr>
          <w:sz w:val="22"/>
          <w:szCs w:val="22"/>
        </w:rPr>
      </w:pPr>
      <w:r w:rsidRPr="004562E9">
        <w:rPr>
          <w:sz w:val="22"/>
          <w:szCs w:val="22"/>
        </w:rPr>
        <w:t xml:space="preserve">assurer en permanence l’optimisation énergétique </w:t>
      </w:r>
      <w:r w:rsidR="00D36BB3" w:rsidRPr="004562E9">
        <w:rPr>
          <w:sz w:val="22"/>
          <w:szCs w:val="22"/>
        </w:rPr>
        <w:t>de la production et distribution,</w:t>
      </w:r>
    </w:p>
    <w:p w14:paraId="7F3B1882" w14:textId="77777777" w:rsidR="00B87A5D" w:rsidRPr="004562E9" w:rsidRDefault="00B87A5D">
      <w:pPr>
        <w:widowControl w:val="0"/>
        <w:numPr>
          <w:ilvl w:val="0"/>
          <w:numId w:val="20"/>
        </w:numPr>
        <w:autoSpaceDE w:val="0"/>
        <w:autoSpaceDN w:val="0"/>
        <w:adjustRightInd w:val="0"/>
        <w:spacing w:line="240" w:lineRule="auto"/>
        <w:ind w:left="1797" w:hanging="357"/>
        <w:rPr>
          <w:sz w:val="22"/>
          <w:szCs w:val="22"/>
        </w:rPr>
      </w:pPr>
      <w:r w:rsidRPr="004562E9">
        <w:rPr>
          <w:sz w:val="22"/>
          <w:szCs w:val="22"/>
        </w:rPr>
        <w:t>Assurer et proposer des améliorations continues des installations vis-à-vis de leur performance énergétique et environnementale,</w:t>
      </w:r>
    </w:p>
    <w:p w14:paraId="19283036" w14:textId="77777777" w:rsidR="00B87A5D" w:rsidRPr="004562E9" w:rsidRDefault="00B87A5D">
      <w:pPr>
        <w:widowControl w:val="0"/>
        <w:numPr>
          <w:ilvl w:val="0"/>
          <w:numId w:val="20"/>
        </w:numPr>
        <w:autoSpaceDE w:val="0"/>
        <w:autoSpaceDN w:val="0"/>
        <w:adjustRightInd w:val="0"/>
        <w:spacing w:line="240" w:lineRule="auto"/>
        <w:ind w:left="1797" w:hanging="357"/>
        <w:rPr>
          <w:sz w:val="22"/>
          <w:szCs w:val="22"/>
        </w:rPr>
      </w:pPr>
      <w:r w:rsidRPr="004562E9">
        <w:rPr>
          <w:sz w:val="22"/>
          <w:szCs w:val="22"/>
        </w:rPr>
        <w:t>Garantir en permanence l’évolution par surveillance et contrôle des rendements des matériels et de la fiabilité des régulations des installations.</w:t>
      </w:r>
    </w:p>
    <w:p w14:paraId="439B5AF1" w14:textId="77777777" w:rsidR="00B87A5D" w:rsidRPr="004562E9" w:rsidRDefault="00B87A5D" w:rsidP="0013196F">
      <w:pPr>
        <w:tabs>
          <w:tab w:val="left" w:pos="709"/>
          <w:tab w:val="left" w:pos="851"/>
        </w:tabs>
        <w:rPr>
          <w:sz w:val="22"/>
          <w:szCs w:val="22"/>
        </w:rPr>
      </w:pPr>
    </w:p>
    <w:p w14:paraId="4F76E6F6" w14:textId="3E1F954A" w:rsidR="0013196F" w:rsidRPr="004562E9" w:rsidRDefault="0013196F" w:rsidP="0013196F">
      <w:pPr>
        <w:tabs>
          <w:tab w:val="left" w:pos="709"/>
          <w:tab w:val="left" w:pos="851"/>
        </w:tabs>
        <w:rPr>
          <w:sz w:val="22"/>
          <w:szCs w:val="22"/>
        </w:rPr>
      </w:pPr>
      <w:r w:rsidRPr="004562E9">
        <w:rPr>
          <w:sz w:val="22"/>
          <w:szCs w:val="22"/>
        </w:rPr>
        <w:t xml:space="preserve">Le TITULAIRE pourra proposer des travaux d’amélioration pris en charge dans le cadre d’un </w:t>
      </w:r>
      <w:r w:rsidR="003059DC" w:rsidRPr="004562E9">
        <w:rPr>
          <w:sz w:val="22"/>
          <w:szCs w:val="22"/>
        </w:rPr>
        <w:t>R22</w:t>
      </w:r>
      <w:r w:rsidRPr="004562E9">
        <w:rPr>
          <w:sz w:val="22"/>
          <w:szCs w:val="22"/>
        </w:rPr>
        <w:t>.</w:t>
      </w:r>
    </w:p>
    <w:p w14:paraId="1F873FAA" w14:textId="77777777" w:rsidR="0013196F" w:rsidRPr="004562E9" w:rsidRDefault="0013196F" w:rsidP="0013196F">
      <w:pPr>
        <w:tabs>
          <w:tab w:val="left" w:pos="709"/>
          <w:tab w:val="left" w:pos="851"/>
        </w:tabs>
        <w:rPr>
          <w:sz w:val="22"/>
          <w:szCs w:val="22"/>
        </w:rPr>
      </w:pPr>
    </w:p>
    <w:p w14:paraId="22A21D7F" w14:textId="07812E13" w:rsidR="0013196F" w:rsidRPr="004562E9" w:rsidRDefault="0013196F" w:rsidP="0013196F">
      <w:pPr>
        <w:tabs>
          <w:tab w:val="left" w:pos="709"/>
          <w:tab w:val="left" w:pos="851"/>
        </w:tabs>
        <w:rPr>
          <w:sz w:val="22"/>
          <w:szCs w:val="22"/>
        </w:rPr>
      </w:pPr>
      <w:r w:rsidRPr="004562E9">
        <w:rPr>
          <w:sz w:val="22"/>
          <w:szCs w:val="22"/>
        </w:rPr>
        <w:t>Pendant la phase Travaux</w:t>
      </w:r>
      <w:r w:rsidR="00285464" w:rsidRPr="004562E9">
        <w:rPr>
          <w:sz w:val="22"/>
          <w:szCs w:val="22"/>
        </w:rPr>
        <w:t xml:space="preserve">, </w:t>
      </w:r>
      <w:r w:rsidRPr="004562E9">
        <w:rPr>
          <w:sz w:val="22"/>
          <w:szCs w:val="22"/>
        </w:rPr>
        <w:t xml:space="preserve">le TITULAIRE assure la garantie de fonctionnement des équipements inclus dans le périmètre, le maintien en état et le renouvelle si nécessaire pour assurer </w:t>
      </w:r>
      <w:r w:rsidR="00285464" w:rsidRPr="004562E9">
        <w:rPr>
          <w:sz w:val="22"/>
          <w:szCs w:val="22"/>
        </w:rPr>
        <w:t>la sécurité des installations.</w:t>
      </w:r>
    </w:p>
    <w:p w14:paraId="40526894" w14:textId="77777777" w:rsidR="0013196F" w:rsidRPr="004562E9" w:rsidRDefault="0013196F" w:rsidP="0013196F">
      <w:pPr>
        <w:tabs>
          <w:tab w:val="left" w:pos="709"/>
          <w:tab w:val="left" w:pos="851"/>
        </w:tabs>
        <w:rPr>
          <w:sz w:val="22"/>
          <w:szCs w:val="22"/>
        </w:rPr>
      </w:pPr>
    </w:p>
    <w:p w14:paraId="3482CEA2" w14:textId="28032CE4" w:rsidR="0013196F" w:rsidRPr="004562E9" w:rsidRDefault="0013196F" w:rsidP="0013196F">
      <w:pPr>
        <w:tabs>
          <w:tab w:val="left" w:pos="709"/>
          <w:tab w:val="left" w:pos="851"/>
        </w:tabs>
        <w:rPr>
          <w:sz w:val="22"/>
          <w:szCs w:val="22"/>
        </w:rPr>
      </w:pPr>
      <w:r w:rsidRPr="004562E9">
        <w:rPr>
          <w:sz w:val="22"/>
          <w:szCs w:val="22"/>
        </w:rPr>
        <w:t xml:space="preserve">Au titre de la garantie totale, </w:t>
      </w:r>
      <w:r w:rsidR="00BD4833" w:rsidRPr="004562E9">
        <w:rPr>
          <w:bCs/>
          <w:sz w:val="22"/>
          <w:szCs w:val="22"/>
        </w:rPr>
        <w:t>l’ACHETEUR</w:t>
      </w:r>
      <w:r w:rsidRPr="004562E9">
        <w:rPr>
          <w:bCs/>
          <w:sz w:val="22"/>
          <w:szCs w:val="22"/>
        </w:rPr>
        <w:t xml:space="preserve"> </w:t>
      </w:r>
      <w:r w:rsidRPr="004562E9">
        <w:rPr>
          <w:sz w:val="22"/>
          <w:szCs w:val="22"/>
        </w:rPr>
        <w:t>aura à sa charge le bâtiment et gros œuvre.</w:t>
      </w:r>
    </w:p>
    <w:p w14:paraId="193DE0AA" w14:textId="77777777" w:rsidR="0013196F" w:rsidRPr="004562E9" w:rsidRDefault="0013196F" w:rsidP="0013196F">
      <w:pPr>
        <w:tabs>
          <w:tab w:val="left" w:pos="709"/>
          <w:tab w:val="left" w:pos="851"/>
        </w:tabs>
        <w:rPr>
          <w:sz w:val="22"/>
          <w:szCs w:val="22"/>
        </w:rPr>
      </w:pPr>
    </w:p>
    <w:p w14:paraId="75E09BFE" w14:textId="77777777" w:rsidR="0013196F" w:rsidRPr="004562E9" w:rsidRDefault="0013196F" w:rsidP="0013196F">
      <w:pPr>
        <w:rPr>
          <w:sz w:val="22"/>
          <w:szCs w:val="22"/>
        </w:rPr>
      </w:pPr>
      <w:r w:rsidRPr="004562E9">
        <w:rPr>
          <w:sz w:val="22"/>
          <w:szCs w:val="22"/>
        </w:rPr>
        <w:t xml:space="preserve">Le </w:t>
      </w:r>
      <w:r w:rsidRPr="004562E9">
        <w:rPr>
          <w:bCs/>
          <w:sz w:val="22"/>
          <w:szCs w:val="22"/>
        </w:rPr>
        <w:t>TITULAIRE</w:t>
      </w:r>
      <w:r w:rsidRPr="004562E9">
        <w:rPr>
          <w:sz w:val="22"/>
          <w:szCs w:val="22"/>
        </w:rPr>
        <w:t xml:space="preserve"> est en conséquence tenu d’intervenir sur ces matériels, par des réparations, remplacements ou renouvellements immédiats en cas de nécessité ou préventifs, des matériels défaillants ou risquant de l’être, de manière à répondre à tout moment et sans aucune défaillance à l’obligation de continuité du service, au maintien et même à l’aménagement des performances des installations qu’il exploite.</w:t>
      </w:r>
    </w:p>
    <w:p w14:paraId="44CD4EFE" w14:textId="77777777" w:rsidR="0013196F" w:rsidRPr="004562E9" w:rsidRDefault="0013196F" w:rsidP="0013196F">
      <w:pPr>
        <w:rPr>
          <w:sz w:val="22"/>
          <w:szCs w:val="22"/>
        </w:rPr>
      </w:pPr>
    </w:p>
    <w:p w14:paraId="135C3986" w14:textId="77777777" w:rsidR="0013196F" w:rsidRPr="004562E9" w:rsidRDefault="0013196F" w:rsidP="0013196F">
      <w:pPr>
        <w:rPr>
          <w:sz w:val="22"/>
          <w:szCs w:val="22"/>
        </w:rPr>
      </w:pPr>
      <w:r w:rsidRPr="004562E9">
        <w:rPr>
          <w:sz w:val="22"/>
          <w:szCs w:val="22"/>
        </w:rPr>
        <w:lastRenderedPageBreak/>
        <w:t xml:space="preserve">Les travaux d’entretien et de renouvellement nécessaires au maintien des matériels en bon état de fonctionnement, pendant toute la durée d’exécution du marché sont à la charge du </w:t>
      </w:r>
      <w:r w:rsidRPr="004562E9">
        <w:rPr>
          <w:bCs/>
          <w:sz w:val="22"/>
          <w:szCs w:val="22"/>
        </w:rPr>
        <w:t>TITULAIRE</w:t>
      </w:r>
      <w:r w:rsidRPr="004562E9">
        <w:rPr>
          <w:sz w:val="22"/>
          <w:szCs w:val="22"/>
        </w:rPr>
        <w:t>.</w:t>
      </w:r>
    </w:p>
    <w:p w14:paraId="54177596" w14:textId="77777777" w:rsidR="0013196F" w:rsidRPr="004562E9" w:rsidRDefault="0013196F" w:rsidP="0013196F">
      <w:pPr>
        <w:rPr>
          <w:sz w:val="22"/>
          <w:szCs w:val="22"/>
        </w:rPr>
      </w:pPr>
    </w:p>
    <w:p w14:paraId="2306E644" w14:textId="77777777" w:rsidR="0013196F" w:rsidRPr="004562E9" w:rsidRDefault="0013196F" w:rsidP="0013196F">
      <w:pPr>
        <w:rPr>
          <w:sz w:val="22"/>
          <w:szCs w:val="22"/>
        </w:rPr>
      </w:pPr>
      <w:r w:rsidRPr="004562E9">
        <w:rPr>
          <w:sz w:val="22"/>
          <w:szCs w:val="22"/>
        </w:rPr>
        <w:t>En conséquence, celui-ci s’engage à faire seul et intégralement son affaire de la maintenance en parfait état de service des installations techniques, objet du présent marché.</w:t>
      </w:r>
    </w:p>
    <w:p w14:paraId="5ABC9252" w14:textId="77777777" w:rsidR="0013196F" w:rsidRPr="004562E9" w:rsidRDefault="0013196F" w:rsidP="0013196F">
      <w:pPr>
        <w:rPr>
          <w:sz w:val="22"/>
          <w:szCs w:val="22"/>
        </w:rPr>
      </w:pPr>
    </w:p>
    <w:p w14:paraId="0F4648E8" w14:textId="77777777" w:rsidR="0013196F" w:rsidRPr="004562E9" w:rsidRDefault="0013196F" w:rsidP="0013196F">
      <w:pPr>
        <w:rPr>
          <w:sz w:val="22"/>
          <w:szCs w:val="22"/>
        </w:rPr>
      </w:pPr>
      <w:r w:rsidRPr="004562E9">
        <w:rPr>
          <w:sz w:val="22"/>
          <w:szCs w:val="22"/>
        </w:rPr>
        <w:t xml:space="preserve">La garantie totale s'applique à la totalité des matériels liés directement ou indirectement au bon fonctionnement des installations sous contrat. </w:t>
      </w:r>
    </w:p>
    <w:p w14:paraId="16679C17" w14:textId="77777777" w:rsidR="0013196F" w:rsidRPr="004562E9" w:rsidRDefault="0013196F" w:rsidP="0013196F">
      <w:pPr>
        <w:rPr>
          <w:sz w:val="22"/>
          <w:szCs w:val="22"/>
        </w:rPr>
      </w:pPr>
    </w:p>
    <w:p w14:paraId="1FDBCD7D" w14:textId="77777777" w:rsidR="0013196F" w:rsidRPr="004562E9" w:rsidRDefault="0013196F" w:rsidP="0013196F">
      <w:pPr>
        <w:rPr>
          <w:sz w:val="22"/>
          <w:szCs w:val="22"/>
        </w:rPr>
      </w:pPr>
      <w:r w:rsidRPr="004562E9">
        <w:rPr>
          <w:sz w:val="22"/>
          <w:szCs w:val="22"/>
        </w:rPr>
        <w:tab/>
        <w:t xml:space="preserve">A ce titre le </w:t>
      </w:r>
      <w:r w:rsidRPr="004562E9">
        <w:rPr>
          <w:bCs/>
          <w:sz w:val="22"/>
          <w:szCs w:val="22"/>
        </w:rPr>
        <w:t>TITULAIRE</w:t>
      </w:r>
      <w:r w:rsidRPr="004562E9">
        <w:rPr>
          <w:sz w:val="22"/>
          <w:szCs w:val="22"/>
        </w:rPr>
        <w:t xml:space="preserve"> :</w:t>
      </w:r>
    </w:p>
    <w:p w14:paraId="4E66F18D" w14:textId="77777777" w:rsidR="0013196F" w:rsidRPr="004562E9" w:rsidRDefault="0013196F" w:rsidP="0013196F">
      <w:pPr>
        <w:rPr>
          <w:sz w:val="22"/>
          <w:szCs w:val="22"/>
        </w:rPr>
      </w:pPr>
    </w:p>
    <w:p w14:paraId="5E4D9074" w14:textId="77777777" w:rsidR="0013196F" w:rsidRPr="004562E9" w:rsidRDefault="0013196F" w:rsidP="0013196F">
      <w:pPr>
        <w:ind w:left="1560" w:hanging="425"/>
        <w:rPr>
          <w:sz w:val="22"/>
          <w:szCs w:val="22"/>
        </w:rPr>
      </w:pPr>
      <w:r w:rsidRPr="004562E9">
        <w:rPr>
          <w:sz w:val="22"/>
          <w:szCs w:val="22"/>
        </w:rPr>
        <w:sym w:font="Wingdings" w:char="F0C4"/>
      </w:r>
      <w:r w:rsidRPr="004562E9">
        <w:rPr>
          <w:sz w:val="22"/>
          <w:szCs w:val="22"/>
        </w:rPr>
        <w:tab/>
        <w:t>Fournira le personnel et le matériel nécessaires aux travaux d’entretien et de renouvellement quels qu’ils soient et que la clause de détérioration soit accidentelle ou dues à l’usure normale, afin que les matériels techniques objet du présent marché, soient en bon état de fonctionnement et en parfait état de conservation, pendant toute la durée du marché,</w:t>
      </w:r>
    </w:p>
    <w:p w14:paraId="60AB9100" w14:textId="77777777" w:rsidR="0013196F" w:rsidRPr="004562E9" w:rsidRDefault="0013196F" w:rsidP="0013196F">
      <w:pPr>
        <w:ind w:left="1560" w:hanging="425"/>
        <w:rPr>
          <w:sz w:val="22"/>
          <w:szCs w:val="22"/>
        </w:rPr>
      </w:pPr>
      <w:r w:rsidRPr="004562E9">
        <w:rPr>
          <w:sz w:val="22"/>
          <w:szCs w:val="22"/>
        </w:rPr>
        <w:sym w:font="Wingdings" w:char="F0C4"/>
      </w:r>
      <w:r w:rsidRPr="004562E9">
        <w:rPr>
          <w:sz w:val="22"/>
          <w:szCs w:val="22"/>
        </w:rPr>
        <w:tab/>
        <w:t>Est tenu de procéder à des remplacements ou réparations, ainsi qu’à la mise en route des installations, dans les plus courts délais d’exécution.</w:t>
      </w:r>
    </w:p>
    <w:p w14:paraId="30E68531" w14:textId="77777777" w:rsidR="0013196F" w:rsidRPr="004562E9" w:rsidRDefault="0013196F" w:rsidP="0013196F">
      <w:pPr>
        <w:ind w:left="1560"/>
        <w:rPr>
          <w:sz w:val="22"/>
          <w:szCs w:val="22"/>
        </w:rPr>
      </w:pPr>
      <w:r w:rsidRPr="004562E9">
        <w:rPr>
          <w:sz w:val="22"/>
          <w:szCs w:val="22"/>
        </w:rPr>
        <w:t xml:space="preserve">Il ne saurait, en particulier se prévaloir d’un retard quelconque, dans la livraison d’un matériel, pour échapper aux pénalités prévues  </w:t>
      </w:r>
    </w:p>
    <w:p w14:paraId="16907AA0" w14:textId="77777777" w:rsidR="0013196F" w:rsidRPr="004562E9" w:rsidRDefault="0013196F" w:rsidP="0013196F">
      <w:pPr>
        <w:ind w:left="1560" w:hanging="425"/>
        <w:rPr>
          <w:sz w:val="22"/>
          <w:szCs w:val="22"/>
        </w:rPr>
      </w:pPr>
      <w:r w:rsidRPr="004562E9">
        <w:rPr>
          <w:sz w:val="22"/>
          <w:szCs w:val="22"/>
        </w:rPr>
        <w:sym w:font="Wingdings" w:char="F0C4"/>
      </w:r>
      <w:r w:rsidRPr="004562E9">
        <w:rPr>
          <w:sz w:val="22"/>
          <w:szCs w:val="22"/>
        </w:rPr>
        <w:tab/>
        <w:t>S’engage à laisser, en fin d’exécution du marché, l’installation qualitativement et quantitativement en état normal d’entretien de fonctionnement, sans qu’aucune grosse réparation soit nécessaire, et ce pendant un an,</w:t>
      </w:r>
    </w:p>
    <w:p w14:paraId="3FBD0D17" w14:textId="77777777" w:rsidR="0013196F" w:rsidRPr="004562E9" w:rsidRDefault="0013196F" w:rsidP="0013196F">
      <w:pPr>
        <w:ind w:left="1560" w:hanging="425"/>
        <w:rPr>
          <w:sz w:val="22"/>
          <w:szCs w:val="22"/>
        </w:rPr>
      </w:pPr>
      <w:r w:rsidRPr="004562E9">
        <w:rPr>
          <w:sz w:val="22"/>
          <w:szCs w:val="22"/>
        </w:rPr>
        <w:sym w:font="Wingdings" w:char="F0C4"/>
      </w:r>
      <w:r w:rsidRPr="004562E9">
        <w:rPr>
          <w:sz w:val="22"/>
          <w:szCs w:val="22"/>
        </w:rPr>
        <w:tab/>
        <w:t>Reconnaît que les redevances afférentes à la garantie totale sont suffisantes pour lui permettre d’assurer cette charge.</w:t>
      </w:r>
    </w:p>
    <w:p w14:paraId="52ABF156" w14:textId="77777777" w:rsidR="0013196F" w:rsidRPr="004562E9" w:rsidRDefault="0013196F" w:rsidP="0013196F">
      <w:pPr>
        <w:tabs>
          <w:tab w:val="left" w:pos="709"/>
          <w:tab w:val="left" w:pos="851"/>
        </w:tabs>
        <w:ind w:left="851" w:hanging="425"/>
        <w:rPr>
          <w:sz w:val="22"/>
          <w:szCs w:val="22"/>
        </w:rPr>
      </w:pPr>
    </w:p>
    <w:p w14:paraId="2956631C" w14:textId="18D5B443" w:rsidR="0013196F" w:rsidRPr="004562E9" w:rsidRDefault="0013196F" w:rsidP="0013196F">
      <w:pPr>
        <w:rPr>
          <w:sz w:val="22"/>
          <w:szCs w:val="22"/>
        </w:rPr>
      </w:pPr>
      <w:r w:rsidRPr="004562E9">
        <w:rPr>
          <w:sz w:val="22"/>
          <w:szCs w:val="22"/>
        </w:rPr>
        <w:t xml:space="preserve">Un stock de pièces de première urgence sera constitué par le TITULAIRE dans le mois qui suit la prise en charge du marché, pour maintenir </w:t>
      </w:r>
      <w:r w:rsidR="00D36BB3" w:rsidRPr="004562E9">
        <w:rPr>
          <w:sz w:val="22"/>
          <w:szCs w:val="22"/>
        </w:rPr>
        <w:t>la continuité de fourniture</w:t>
      </w:r>
    </w:p>
    <w:p w14:paraId="7224EE1A" w14:textId="77777777" w:rsidR="0013196F" w:rsidRPr="004562E9" w:rsidRDefault="0013196F" w:rsidP="0013196F">
      <w:pPr>
        <w:rPr>
          <w:sz w:val="22"/>
          <w:szCs w:val="22"/>
        </w:rPr>
      </w:pPr>
    </w:p>
    <w:p w14:paraId="0DCF5FD9" w14:textId="5678E758" w:rsidR="0013196F" w:rsidRPr="004562E9" w:rsidRDefault="0013196F" w:rsidP="0013196F">
      <w:pPr>
        <w:rPr>
          <w:sz w:val="22"/>
          <w:szCs w:val="22"/>
        </w:rPr>
      </w:pPr>
      <w:r w:rsidRPr="004562E9">
        <w:rPr>
          <w:sz w:val="22"/>
          <w:szCs w:val="22"/>
        </w:rPr>
        <w:t xml:space="preserve">Si à l’occasion des travaux de renouvellement, le </w:t>
      </w:r>
      <w:r w:rsidRPr="004562E9">
        <w:rPr>
          <w:bCs/>
          <w:sz w:val="22"/>
          <w:szCs w:val="22"/>
        </w:rPr>
        <w:t>TITULAIRE</w:t>
      </w:r>
      <w:r w:rsidRPr="004562E9">
        <w:rPr>
          <w:sz w:val="22"/>
          <w:szCs w:val="22"/>
        </w:rPr>
        <w:t xml:space="preserve"> se trouve amené à remplacer dans son ensemble un matériel important, il </w:t>
      </w:r>
      <w:r w:rsidR="00D36BB3" w:rsidRPr="004562E9">
        <w:rPr>
          <w:sz w:val="22"/>
          <w:szCs w:val="22"/>
        </w:rPr>
        <w:t>mettra en œuvre la meilleure technique disponible au titre du poste R22.</w:t>
      </w:r>
    </w:p>
    <w:p w14:paraId="679CB9CF" w14:textId="77777777" w:rsidR="0013196F" w:rsidRPr="004562E9" w:rsidRDefault="0013196F" w:rsidP="0013196F">
      <w:pPr>
        <w:rPr>
          <w:sz w:val="22"/>
          <w:szCs w:val="22"/>
        </w:rPr>
      </w:pPr>
    </w:p>
    <w:p w14:paraId="139DAB17" w14:textId="24A8525E" w:rsidR="0013196F" w:rsidRPr="004562E9" w:rsidRDefault="0013196F" w:rsidP="0013196F">
      <w:pPr>
        <w:rPr>
          <w:sz w:val="22"/>
          <w:szCs w:val="22"/>
        </w:rPr>
      </w:pPr>
      <w:r w:rsidRPr="004562E9">
        <w:rPr>
          <w:sz w:val="22"/>
          <w:szCs w:val="22"/>
        </w:rPr>
        <w:t xml:space="preserve">Le TITULAIRE est tenu d’adapter ses travaux de renouvellement aux contraintes liées aux éventuels travaux de désamiantage. Les éventuels coûts de mise en place et de fonctionnement d’une production provisoire, nécessaire à la continuité de service, sont compris au titre du poste </w:t>
      </w:r>
      <w:r w:rsidR="003059DC" w:rsidRPr="004562E9">
        <w:rPr>
          <w:sz w:val="22"/>
          <w:szCs w:val="22"/>
        </w:rPr>
        <w:t>R22</w:t>
      </w:r>
      <w:r w:rsidRPr="004562E9">
        <w:rPr>
          <w:sz w:val="22"/>
          <w:szCs w:val="22"/>
        </w:rPr>
        <w:t>.</w:t>
      </w:r>
    </w:p>
    <w:p w14:paraId="22B95818" w14:textId="77777777" w:rsidR="0013196F" w:rsidRPr="004562E9" w:rsidRDefault="0013196F" w:rsidP="0013196F">
      <w:pPr>
        <w:rPr>
          <w:sz w:val="22"/>
          <w:szCs w:val="22"/>
        </w:rPr>
      </w:pPr>
    </w:p>
    <w:p w14:paraId="3B7546D1" w14:textId="5A5396E2" w:rsidR="0013196F" w:rsidRPr="004562E9" w:rsidRDefault="0013196F" w:rsidP="0013196F">
      <w:pPr>
        <w:rPr>
          <w:sz w:val="22"/>
          <w:szCs w:val="22"/>
        </w:rPr>
      </w:pPr>
      <w:r w:rsidRPr="004562E9">
        <w:rPr>
          <w:sz w:val="22"/>
          <w:szCs w:val="22"/>
        </w:rPr>
        <w:t xml:space="preserve">Le TITULAIRE conseille également à cette occasion </w:t>
      </w:r>
      <w:r w:rsidR="00BD4833" w:rsidRPr="004562E9">
        <w:rPr>
          <w:bCs/>
          <w:sz w:val="22"/>
          <w:szCs w:val="22"/>
        </w:rPr>
        <w:t>l’ACHETEUR</w:t>
      </w:r>
      <w:r w:rsidRPr="004562E9">
        <w:rPr>
          <w:bCs/>
          <w:sz w:val="22"/>
          <w:szCs w:val="22"/>
        </w:rPr>
        <w:t xml:space="preserve"> </w:t>
      </w:r>
      <w:r w:rsidRPr="004562E9">
        <w:rPr>
          <w:sz w:val="22"/>
          <w:szCs w:val="22"/>
        </w:rPr>
        <w:t>pour toutes les applications concernant les économies d’énergie et/ou les techniques nouvelles.</w:t>
      </w:r>
    </w:p>
    <w:p w14:paraId="1D2A9F50" w14:textId="77777777" w:rsidR="0013196F" w:rsidRPr="004562E9" w:rsidRDefault="0013196F" w:rsidP="0013196F">
      <w:pPr>
        <w:rPr>
          <w:sz w:val="22"/>
          <w:szCs w:val="22"/>
        </w:rPr>
      </w:pPr>
    </w:p>
    <w:p w14:paraId="072E7C4F" w14:textId="2E1ED8C5" w:rsidR="0013196F" w:rsidRPr="004562E9" w:rsidRDefault="0013196F" w:rsidP="0013196F">
      <w:pPr>
        <w:rPr>
          <w:sz w:val="22"/>
          <w:szCs w:val="22"/>
        </w:rPr>
      </w:pPr>
      <w:r w:rsidRPr="004562E9">
        <w:rPr>
          <w:sz w:val="22"/>
          <w:szCs w:val="22"/>
        </w:rPr>
        <w:t xml:space="preserve">Les Certificats d'Economie d'Energie générés par les travaux sur les sites seront valorisés par le TITULAIRE. L'utilisation des montants générés par les C2E sera décidée par </w:t>
      </w:r>
      <w:r w:rsidR="00BD4833" w:rsidRPr="004562E9">
        <w:rPr>
          <w:sz w:val="22"/>
          <w:szCs w:val="22"/>
        </w:rPr>
        <w:t>l’ACHETEUR</w:t>
      </w:r>
      <w:r w:rsidRPr="004562E9">
        <w:rPr>
          <w:sz w:val="22"/>
          <w:szCs w:val="22"/>
        </w:rPr>
        <w:t>. Le TITULAIRE s'engage à proposer à l</w:t>
      </w:r>
      <w:r w:rsidR="00336BB6">
        <w:rPr>
          <w:sz w:val="22"/>
          <w:szCs w:val="22"/>
        </w:rPr>
        <w:t>’ACHETEUR</w:t>
      </w:r>
      <w:r w:rsidRPr="004562E9">
        <w:rPr>
          <w:sz w:val="22"/>
          <w:szCs w:val="22"/>
        </w:rPr>
        <w:t>, à chaque fois que l'occasion se présente, une valorisation intéressante des C2E.</w:t>
      </w:r>
    </w:p>
    <w:p w14:paraId="1D6397AD" w14:textId="77777777" w:rsidR="0013196F" w:rsidRPr="004562E9" w:rsidRDefault="0013196F" w:rsidP="0013196F">
      <w:pPr>
        <w:rPr>
          <w:sz w:val="22"/>
          <w:szCs w:val="22"/>
        </w:rPr>
      </w:pPr>
    </w:p>
    <w:p w14:paraId="10BE8B70" w14:textId="7F06E3A5" w:rsidR="0013196F" w:rsidRPr="004562E9" w:rsidRDefault="0013196F" w:rsidP="0013196F">
      <w:pPr>
        <w:spacing w:after="120"/>
        <w:rPr>
          <w:sz w:val="22"/>
          <w:szCs w:val="22"/>
        </w:rPr>
      </w:pPr>
      <w:r w:rsidRPr="004562E9">
        <w:rPr>
          <w:sz w:val="22"/>
          <w:szCs w:val="22"/>
        </w:rPr>
        <w:t xml:space="preserve">Restent à la charge de </w:t>
      </w:r>
      <w:r w:rsidR="00BD4833" w:rsidRPr="004562E9">
        <w:rPr>
          <w:sz w:val="22"/>
          <w:szCs w:val="22"/>
        </w:rPr>
        <w:t>l’ACHETEUR</w:t>
      </w:r>
      <w:r w:rsidRPr="004562E9">
        <w:rPr>
          <w:bCs/>
          <w:sz w:val="22"/>
          <w:szCs w:val="22"/>
        </w:rPr>
        <w:t>,</w:t>
      </w:r>
      <w:r w:rsidRPr="004562E9">
        <w:rPr>
          <w:sz w:val="22"/>
          <w:szCs w:val="22"/>
        </w:rPr>
        <w:t xml:space="preserve"> au titre de la garantie totale les conséquences des cas définis à l’article FORCE MAJEURE et celles résultant d’une cause extérieure à l’installation, ainsi que tous les dommages réputés couverts par l’assurance de </w:t>
      </w:r>
      <w:r w:rsidR="00BD4833" w:rsidRPr="004562E9">
        <w:rPr>
          <w:sz w:val="22"/>
          <w:szCs w:val="22"/>
        </w:rPr>
        <w:t>l’ACHETEUR</w:t>
      </w:r>
      <w:r w:rsidRPr="004562E9">
        <w:rPr>
          <w:bCs/>
          <w:sz w:val="22"/>
          <w:szCs w:val="22"/>
        </w:rPr>
        <w:t>.</w:t>
      </w:r>
    </w:p>
    <w:p w14:paraId="78F7F504" w14:textId="77777777" w:rsidR="0013196F" w:rsidRPr="004562E9" w:rsidRDefault="0013196F" w:rsidP="0013196F">
      <w:pPr>
        <w:rPr>
          <w:sz w:val="22"/>
          <w:szCs w:val="22"/>
        </w:rPr>
      </w:pPr>
      <w:r w:rsidRPr="004562E9">
        <w:rPr>
          <w:sz w:val="22"/>
          <w:szCs w:val="22"/>
        </w:rPr>
        <w:t xml:space="preserve">Le </w:t>
      </w:r>
      <w:r w:rsidRPr="004562E9">
        <w:rPr>
          <w:bCs/>
          <w:sz w:val="22"/>
          <w:szCs w:val="22"/>
        </w:rPr>
        <w:t xml:space="preserve">TITULAIRE </w:t>
      </w:r>
      <w:r w:rsidRPr="004562E9">
        <w:rPr>
          <w:sz w:val="22"/>
          <w:szCs w:val="22"/>
        </w:rPr>
        <w:t>est réputé connaître parfaitement les ouvrages pris en charge.</w:t>
      </w:r>
    </w:p>
    <w:p w14:paraId="5B7F9688" w14:textId="77777777" w:rsidR="0013196F" w:rsidRPr="004562E9" w:rsidRDefault="0013196F" w:rsidP="0013196F">
      <w:pPr>
        <w:rPr>
          <w:sz w:val="22"/>
          <w:szCs w:val="22"/>
        </w:rPr>
      </w:pPr>
    </w:p>
    <w:p w14:paraId="48BED7D1" w14:textId="77777777" w:rsidR="0013196F" w:rsidRPr="004562E9" w:rsidRDefault="0013196F" w:rsidP="0013196F">
      <w:pPr>
        <w:rPr>
          <w:sz w:val="22"/>
          <w:szCs w:val="22"/>
        </w:rPr>
      </w:pPr>
      <w:r w:rsidRPr="004562E9">
        <w:rPr>
          <w:sz w:val="22"/>
          <w:szCs w:val="22"/>
        </w:rPr>
        <w:lastRenderedPageBreak/>
        <w:t>En conséquence, dans le cadre de la garantie totale, il renonce à faire état de difficultés provenant de la qualité du matériel ou de l’exécution des travaux.</w:t>
      </w:r>
    </w:p>
    <w:p w14:paraId="5C6A42CB" w14:textId="77777777" w:rsidR="0013196F" w:rsidRPr="004562E9" w:rsidRDefault="0013196F" w:rsidP="0013196F">
      <w:pPr>
        <w:rPr>
          <w:sz w:val="22"/>
          <w:szCs w:val="22"/>
        </w:rPr>
      </w:pPr>
    </w:p>
    <w:p w14:paraId="739145BA" w14:textId="41E638CE" w:rsidR="0013196F" w:rsidRPr="004562E9" w:rsidRDefault="0013196F" w:rsidP="0013196F">
      <w:pPr>
        <w:pStyle w:val="essai"/>
        <w:ind w:left="0"/>
        <w:rPr>
          <w:rFonts w:ascii="Arial" w:hAnsi="Arial" w:cs="Arial"/>
          <w:szCs w:val="22"/>
        </w:rPr>
      </w:pPr>
      <w:r w:rsidRPr="004562E9">
        <w:rPr>
          <w:rFonts w:ascii="Arial" w:hAnsi="Arial" w:cs="Arial"/>
          <w:szCs w:val="22"/>
        </w:rPr>
        <w:t xml:space="preserve">A cet effet, </w:t>
      </w:r>
      <w:r w:rsidR="00BD4833" w:rsidRPr="004562E9">
        <w:rPr>
          <w:rFonts w:ascii="Arial" w:hAnsi="Arial" w:cs="Arial"/>
          <w:bCs/>
          <w:szCs w:val="22"/>
        </w:rPr>
        <w:t>l’ACHETEUR</w:t>
      </w:r>
      <w:r w:rsidRPr="004562E9">
        <w:rPr>
          <w:rFonts w:ascii="Arial" w:hAnsi="Arial" w:cs="Arial"/>
          <w:szCs w:val="22"/>
        </w:rPr>
        <w:t xml:space="preserve"> délègue au </w:t>
      </w:r>
      <w:r w:rsidRPr="004562E9">
        <w:rPr>
          <w:rFonts w:ascii="Arial" w:hAnsi="Arial" w:cs="Arial"/>
          <w:bCs/>
          <w:szCs w:val="22"/>
        </w:rPr>
        <w:t>TITULAIRE</w:t>
      </w:r>
      <w:r w:rsidRPr="004562E9">
        <w:rPr>
          <w:rFonts w:ascii="Arial" w:hAnsi="Arial" w:cs="Arial"/>
          <w:szCs w:val="22"/>
        </w:rPr>
        <w:t>, tout droit de recours qu’il pourrait détenir à l’encontre des installateurs et fournisseurs de matériels.</w:t>
      </w:r>
    </w:p>
    <w:p w14:paraId="272CE490" w14:textId="77777777" w:rsidR="0013196F" w:rsidRPr="004562E9" w:rsidRDefault="0013196F" w:rsidP="0013196F">
      <w:pPr>
        <w:rPr>
          <w:sz w:val="22"/>
          <w:szCs w:val="22"/>
        </w:rPr>
      </w:pPr>
    </w:p>
    <w:p w14:paraId="004922B0" w14:textId="7395387A" w:rsidR="0013196F" w:rsidRPr="004562E9" w:rsidRDefault="0013196F" w:rsidP="0013196F">
      <w:pPr>
        <w:rPr>
          <w:sz w:val="22"/>
          <w:szCs w:val="22"/>
        </w:rPr>
      </w:pPr>
      <w:r w:rsidRPr="004562E9">
        <w:rPr>
          <w:sz w:val="22"/>
          <w:szCs w:val="22"/>
        </w:rPr>
        <w:t xml:space="preserve">Dans le cadre d’installation sous garantie de celui qui l’a réalisée, </w:t>
      </w:r>
      <w:r w:rsidR="00BD4833" w:rsidRPr="004562E9">
        <w:rPr>
          <w:bCs/>
          <w:sz w:val="22"/>
          <w:szCs w:val="22"/>
        </w:rPr>
        <w:t>l’ACHETEUR</w:t>
      </w:r>
      <w:r w:rsidRPr="004562E9">
        <w:rPr>
          <w:bCs/>
          <w:sz w:val="22"/>
          <w:szCs w:val="22"/>
        </w:rPr>
        <w:t xml:space="preserve"> </w:t>
      </w:r>
      <w:r w:rsidRPr="004562E9">
        <w:rPr>
          <w:sz w:val="22"/>
          <w:szCs w:val="22"/>
        </w:rPr>
        <w:t>pourra éventuellement déléguer au TITULAIRE, tout droit de recours découlant de cette garantie.</w:t>
      </w:r>
    </w:p>
    <w:p w14:paraId="10C45A29" w14:textId="77777777" w:rsidR="0013196F" w:rsidRPr="004562E9" w:rsidRDefault="0013196F" w:rsidP="0013196F">
      <w:pPr>
        <w:rPr>
          <w:sz w:val="22"/>
          <w:szCs w:val="22"/>
        </w:rPr>
      </w:pPr>
    </w:p>
    <w:p w14:paraId="57C38E6B" w14:textId="77777777" w:rsidR="0013196F" w:rsidRPr="004562E9" w:rsidRDefault="0013196F" w:rsidP="0013196F">
      <w:pPr>
        <w:rPr>
          <w:sz w:val="22"/>
          <w:szCs w:val="22"/>
        </w:rPr>
      </w:pPr>
      <w:r w:rsidRPr="004562E9">
        <w:rPr>
          <w:sz w:val="22"/>
          <w:szCs w:val="22"/>
        </w:rPr>
        <w:t>Le TITULAIRE ne peut se prévaloir d’une insuffisance de provision pour respecter ses engagements, à quelque moment et pour quelque cause que ce soit.</w:t>
      </w:r>
    </w:p>
    <w:p w14:paraId="043B7792" w14:textId="77777777" w:rsidR="0013196F" w:rsidRPr="004562E9" w:rsidRDefault="0013196F" w:rsidP="0013196F">
      <w:pPr>
        <w:rPr>
          <w:i/>
          <w:sz w:val="22"/>
          <w:szCs w:val="22"/>
          <w:u w:val="single"/>
        </w:rPr>
      </w:pPr>
    </w:p>
    <w:p w14:paraId="3B3F1544" w14:textId="486D975E" w:rsidR="0013196F" w:rsidRPr="004562E9" w:rsidRDefault="0013196F" w:rsidP="00950A54">
      <w:pPr>
        <w:rPr>
          <w:sz w:val="22"/>
          <w:szCs w:val="22"/>
        </w:rPr>
      </w:pPr>
      <w:r w:rsidRPr="004562E9">
        <w:rPr>
          <w:sz w:val="22"/>
          <w:szCs w:val="22"/>
        </w:rPr>
        <w:t xml:space="preserve">A la fin de chaque saison, le TITULAIRE devra mettre à jour les listes de matériel et les transmettre à </w:t>
      </w:r>
      <w:r w:rsidR="00BD4833" w:rsidRPr="004562E9">
        <w:rPr>
          <w:sz w:val="22"/>
          <w:szCs w:val="22"/>
        </w:rPr>
        <w:t>l’ACHETEUR</w:t>
      </w:r>
      <w:r w:rsidRPr="004562E9">
        <w:rPr>
          <w:sz w:val="22"/>
          <w:szCs w:val="22"/>
        </w:rPr>
        <w:t>.</w:t>
      </w:r>
      <w:r w:rsidRPr="004562E9">
        <w:rPr>
          <w:sz w:val="22"/>
          <w:szCs w:val="22"/>
        </w:rPr>
        <w:br w:type="page"/>
      </w:r>
    </w:p>
    <w:p w14:paraId="553E033A" w14:textId="77777777" w:rsidR="001A28C5" w:rsidRPr="004562E9" w:rsidRDefault="001A28C5" w:rsidP="00A27357">
      <w:pPr>
        <w:pStyle w:val="Body2"/>
        <w:ind w:left="0"/>
        <w:rPr>
          <w:sz w:val="22"/>
          <w:szCs w:val="22"/>
        </w:rPr>
      </w:pPr>
    </w:p>
    <w:p w14:paraId="7E1FB5F4" w14:textId="05DEF321" w:rsidR="00A44C28" w:rsidRPr="004562E9" w:rsidRDefault="005C7D33" w:rsidP="00A27357">
      <w:pPr>
        <w:pStyle w:val="Level1"/>
        <w:numPr>
          <w:ilvl w:val="0"/>
          <w:numId w:val="0"/>
        </w:numPr>
        <w:rPr>
          <w:b/>
          <w:caps/>
          <w:sz w:val="22"/>
          <w:szCs w:val="22"/>
          <w:u w:val="single"/>
        </w:rPr>
      </w:pPr>
      <w:bookmarkStart w:id="84" w:name="_Toc190634320"/>
      <w:r w:rsidRPr="004562E9">
        <w:rPr>
          <w:rStyle w:val="Heading1Text"/>
          <w:caps/>
          <w:smallCaps w:val="0"/>
          <w:sz w:val="22"/>
          <w:szCs w:val="22"/>
          <w:u w:val="single"/>
        </w:rPr>
        <w:t xml:space="preserve">Titre </w:t>
      </w:r>
      <w:r w:rsidR="008316A4" w:rsidRPr="004562E9">
        <w:rPr>
          <w:rStyle w:val="Heading1Text"/>
          <w:caps/>
          <w:smallCaps w:val="0"/>
          <w:sz w:val="22"/>
          <w:szCs w:val="22"/>
          <w:u w:val="single"/>
        </w:rPr>
        <w:t>7</w:t>
      </w:r>
      <w:r w:rsidRPr="004562E9">
        <w:rPr>
          <w:rStyle w:val="Heading1Text"/>
          <w:caps/>
          <w:smallCaps w:val="0"/>
          <w:sz w:val="22"/>
          <w:szCs w:val="22"/>
          <w:u w:val="single"/>
        </w:rPr>
        <w:t xml:space="preserve"> – Contrôle et vérificatio</w:t>
      </w:r>
      <w:r w:rsidR="00A44C28" w:rsidRPr="004562E9">
        <w:rPr>
          <w:rStyle w:val="Heading1Text"/>
          <w:caps/>
          <w:smallCaps w:val="0"/>
          <w:sz w:val="22"/>
          <w:szCs w:val="22"/>
          <w:u w:val="single"/>
        </w:rPr>
        <w:t>N</w:t>
      </w:r>
      <w:bookmarkEnd w:id="84"/>
    </w:p>
    <w:p w14:paraId="52485AE3" w14:textId="238CF873" w:rsidR="00A44C28" w:rsidRPr="004562E9" w:rsidRDefault="00A44C28" w:rsidP="00D73B79">
      <w:pPr>
        <w:pStyle w:val="Level1"/>
        <w:rPr>
          <w:rStyle w:val="Heading1Text"/>
          <w:sz w:val="22"/>
          <w:szCs w:val="22"/>
        </w:rPr>
      </w:pPr>
      <w:bookmarkStart w:id="85" w:name="_Toc190634321"/>
      <w:r w:rsidRPr="004562E9">
        <w:rPr>
          <w:rStyle w:val="Heading1Text"/>
          <w:sz w:val="22"/>
          <w:szCs w:val="22"/>
        </w:rPr>
        <w:t>Provenance, qualité, contrôle et prise en charge des matériaux</w:t>
      </w:r>
      <w:r w:rsidR="000C4B5E" w:rsidRPr="004562E9">
        <w:rPr>
          <w:rStyle w:val="Heading1Text"/>
          <w:sz w:val="22"/>
          <w:szCs w:val="22"/>
        </w:rPr>
        <w:t xml:space="preserve"> </w:t>
      </w:r>
      <w:r w:rsidRPr="004562E9">
        <w:rPr>
          <w:rStyle w:val="Heading1Text"/>
          <w:sz w:val="22"/>
          <w:szCs w:val="22"/>
        </w:rPr>
        <w:t>et produits</w:t>
      </w:r>
      <w:bookmarkEnd w:id="85"/>
    </w:p>
    <w:p w14:paraId="3CD3995F" w14:textId="21EE8E2A" w:rsidR="00A44C28" w:rsidRPr="004562E9" w:rsidRDefault="00A44C28" w:rsidP="00A44C28">
      <w:pPr>
        <w:autoSpaceDE w:val="0"/>
        <w:autoSpaceDN w:val="0"/>
        <w:adjustRightInd w:val="0"/>
        <w:spacing w:line="240" w:lineRule="auto"/>
        <w:jc w:val="left"/>
        <w:rPr>
          <w:rFonts w:eastAsia="Times New Roman"/>
          <w:b/>
          <w:sz w:val="22"/>
          <w:szCs w:val="22"/>
          <w:lang w:eastAsia="fr-FR"/>
        </w:rPr>
      </w:pPr>
      <w:r w:rsidRPr="004562E9">
        <w:rPr>
          <w:rFonts w:eastAsia="Times New Roman"/>
          <w:b/>
          <w:sz w:val="22"/>
          <w:szCs w:val="22"/>
          <w:lang w:eastAsia="fr-FR"/>
        </w:rPr>
        <w:t>Conformité aux normes</w:t>
      </w:r>
    </w:p>
    <w:p w14:paraId="1CAFA25D" w14:textId="77777777" w:rsidR="00F4086F" w:rsidRPr="004562E9" w:rsidRDefault="00F4086F" w:rsidP="00A44C28">
      <w:pPr>
        <w:autoSpaceDE w:val="0"/>
        <w:autoSpaceDN w:val="0"/>
        <w:adjustRightInd w:val="0"/>
        <w:spacing w:line="240" w:lineRule="auto"/>
        <w:jc w:val="left"/>
        <w:rPr>
          <w:rFonts w:eastAsia="Times New Roman"/>
          <w:sz w:val="22"/>
          <w:szCs w:val="22"/>
          <w:lang w:eastAsia="fr-FR"/>
        </w:rPr>
      </w:pPr>
    </w:p>
    <w:p w14:paraId="18F47CE4" w14:textId="77777777" w:rsidR="00A44C28" w:rsidRPr="004562E9" w:rsidRDefault="00A44C28" w:rsidP="00A44C28">
      <w:pPr>
        <w:autoSpaceDE w:val="0"/>
        <w:autoSpaceDN w:val="0"/>
        <w:adjustRightInd w:val="0"/>
        <w:spacing w:line="240" w:lineRule="auto"/>
        <w:jc w:val="left"/>
        <w:rPr>
          <w:rFonts w:eastAsia="Times New Roman"/>
          <w:sz w:val="22"/>
          <w:szCs w:val="22"/>
          <w:lang w:eastAsia="fr-FR"/>
        </w:rPr>
      </w:pPr>
      <w:r w:rsidRPr="004562E9">
        <w:rPr>
          <w:rFonts w:eastAsia="Times New Roman"/>
          <w:sz w:val="22"/>
          <w:szCs w:val="22"/>
          <w:lang w:eastAsia="fr-FR"/>
        </w:rPr>
        <w:t>Dans le cadre de normes françaises non issues de normes européennes, la conformité des produits à ces normes françaises peut être remplacée par la conformité à d'autres normes en vigueur dans d'autres Etats membres de l'Espace économique européen si elles sont reconnues comme équivalentes.</w:t>
      </w:r>
    </w:p>
    <w:p w14:paraId="7667E5A8" w14:textId="77777777" w:rsidR="00FC0EC2" w:rsidRPr="004562E9" w:rsidRDefault="00FC0EC2" w:rsidP="00A44C28">
      <w:pPr>
        <w:autoSpaceDE w:val="0"/>
        <w:autoSpaceDN w:val="0"/>
        <w:adjustRightInd w:val="0"/>
        <w:spacing w:line="240" w:lineRule="auto"/>
        <w:jc w:val="left"/>
        <w:rPr>
          <w:rFonts w:eastAsia="Times New Roman"/>
          <w:sz w:val="22"/>
          <w:szCs w:val="22"/>
          <w:lang w:eastAsia="fr-FR"/>
        </w:rPr>
      </w:pPr>
    </w:p>
    <w:p w14:paraId="0AE24C08" w14:textId="4C3E1123" w:rsidR="00A44C28" w:rsidRPr="004562E9" w:rsidRDefault="00A44C28" w:rsidP="00A44C28">
      <w:pPr>
        <w:autoSpaceDE w:val="0"/>
        <w:autoSpaceDN w:val="0"/>
        <w:adjustRightInd w:val="0"/>
        <w:spacing w:line="240" w:lineRule="auto"/>
        <w:jc w:val="left"/>
        <w:rPr>
          <w:rFonts w:eastAsia="Times New Roman"/>
          <w:sz w:val="22"/>
          <w:szCs w:val="22"/>
          <w:lang w:eastAsia="fr-FR"/>
        </w:rPr>
      </w:pPr>
      <w:r w:rsidRPr="004562E9">
        <w:rPr>
          <w:rFonts w:eastAsia="Times New Roman"/>
          <w:sz w:val="22"/>
          <w:szCs w:val="22"/>
          <w:lang w:eastAsia="fr-FR"/>
        </w:rPr>
        <w:t xml:space="preserve">Dans le cas de référence à des marques de qualité française (marque NF ou autre), le titulaire du marché pourra proposer </w:t>
      </w:r>
      <w:r w:rsidR="004C0BFD" w:rsidRPr="004562E9">
        <w:rPr>
          <w:rFonts w:eastAsia="Times New Roman"/>
          <w:sz w:val="22"/>
          <w:szCs w:val="22"/>
          <w:lang w:eastAsia="fr-FR"/>
        </w:rPr>
        <w:t>à l’ACHETEUR</w:t>
      </w:r>
      <w:r w:rsidRPr="004562E9">
        <w:rPr>
          <w:rFonts w:eastAsia="Times New Roman"/>
          <w:sz w:val="22"/>
          <w:szCs w:val="22"/>
          <w:lang w:eastAsia="fr-FR"/>
        </w:rPr>
        <w:t xml:space="preserve"> des produits qui bénéficient de modes de preuves en vigueur dans d'autres Etats membres de l'Espace économique européen, qu'il estime équivalents et qui sont attestés par des organismes accrédités par des organismes signataires des accords dits "E.A." ou à défaut fournissant la preuve de leur conformité à l'EN 45011. Le titulaire du marché devra alors apporter </w:t>
      </w:r>
      <w:r w:rsidR="004C0BFD" w:rsidRPr="004562E9">
        <w:rPr>
          <w:rFonts w:eastAsia="Times New Roman"/>
          <w:sz w:val="22"/>
          <w:szCs w:val="22"/>
          <w:lang w:eastAsia="fr-FR"/>
        </w:rPr>
        <w:t xml:space="preserve">à l’ACHETEUR </w:t>
      </w:r>
      <w:r w:rsidRPr="004562E9">
        <w:rPr>
          <w:rFonts w:eastAsia="Times New Roman"/>
          <w:sz w:val="22"/>
          <w:szCs w:val="22"/>
          <w:lang w:eastAsia="fr-FR"/>
        </w:rPr>
        <w:t>les éléments de preuve qui sont nécessaires à l'appréciation de l'équivalence.</w:t>
      </w:r>
    </w:p>
    <w:p w14:paraId="268B74E6" w14:textId="77777777" w:rsidR="00FC0EC2" w:rsidRPr="004562E9" w:rsidRDefault="00FC0EC2" w:rsidP="00A44C28">
      <w:pPr>
        <w:autoSpaceDE w:val="0"/>
        <w:autoSpaceDN w:val="0"/>
        <w:adjustRightInd w:val="0"/>
        <w:spacing w:line="240" w:lineRule="auto"/>
        <w:jc w:val="left"/>
        <w:rPr>
          <w:rFonts w:eastAsia="Times New Roman"/>
          <w:sz w:val="22"/>
          <w:szCs w:val="22"/>
          <w:lang w:eastAsia="fr-FR"/>
        </w:rPr>
      </w:pPr>
    </w:p>
    <w:p w14:paraId="4F10528D" w14:textId="25E228FA" w:rsidR="00A44C28" w:rsidRPr="004562E9" w:rsidRDefault="00A44C28" w:rsidP="00A44C28">
      <w:pPr>
        <w:autoSpaceDE w:val="0"/>
        <w:autoSpaceDN w:val="0"/>
        <w:adjustRightInd w:val="0"/>
        <w:spacing w:line="240" w:lineRule="auto"/>
        <w:jc w:val="left"/>
        <w:rPr>
          <w:rFonts w:eastAsia="Times New Roman"/>
          <w:sz w:val="22"/>
          <w:szCs w:val="22"/>
          <w:lang w:eastAsia="fr-FR"/>
        </w:rPr>
      </w:pPr>
      <w:r w:rsidRPr="004562E9">
        <w:rPr>
          <w:rFonts w:eastAsia="Times New Roman"/>
          <w:sz w:val="22"/>
          <w:szCs w:val="22"/>
          <w:lang w:eastAsia="fr-FR"/>
        </w:rPr>
        <w:t xml:space="preserve">Il n’en demeure pas moins que la norme française ou la marque de qualité française constitue la référence technique qui doit être respectée par les produits, y compris si </w:t>
      </w:r>
      <w:r w:rsidR="004C0BFD" w:rsidRPr="004562E9">
        <w:rPr>
          <w:rFonts w:eastAsia="Times New Roman"/>
          <w:sz w:val="22"/>
          <w:szCs w:val="22"/>
          <w:lang w:eastAsia="fr-FR"/>
        </w:rPr>
        <w:t xml:space="preserve">l’ACHETEUR </w:t>
      </w:r>
      <w:r w:rsidRPr="004562E9">
        <w:rPr>
          <w:rFonts w:eastAsia="Times New Roman"/>
          <w:sz w:val="22"/>
          <w:szCs w:val="22"/>
          <w:lang w:eastAsia="fr-FR"/>
        </w:rPr>
        <w:t>accepte de faire jouer la clause d'équivalence.</w:t>
      </w:r>
    </w:p>
    <w:p w14:paraId="403BD180" w14:textId="77777777" w:rsidR="00FC0EC2" w:rsidRPr="004562E9" w:rsidRDefault="00FC0EC2" w:rsidP="00A44C28">
      <w:pPr>
        <w:autoSpaceDE w:val="0"/>
        <w:autoSpaceDN w:val="0"/>
        <w:adjustRightInd w:val="0"/>
        <w:spacing w:line="240" w:lineRule="auto"/>
        <w:jc w:val="left"/>
        <w:rPr>
          <w:rFonts w:eastAsia="Times New Roman"/>
          <w:sz w:val="22"/>
          <w:szCs w:val="22"/>
          <w:lang w:eastAsia="fr-FR"/>
        </w:rPr>
      </w:pPr>
    </w:p>
    <w:p w14:paraId="51E0F304" w14:textId="6144515E" w:rsidR="00A44C28" w:rsidRPr="004562E9" w:rsidRDefault="00E1405C" w:rsidP="00A44C28">
      <w:pPr>
        <w:autoSpaceDE w:val="0"/>
        <w:autoSpaceDN w:val="0"/>
        <w:adjustRightInd w:val="0"/>
        <w:spacing w:line="240" w:lineRule="auto"/>
        <w:jc w:val="left"/>
        <w:rPr>
          <w:rFonts w:eastAsia="Times New Roman"/>
          <w:sz w:val="22"/>
          <w:szCs w:val="22"/>
          <w:lang w:eastAsia="fr-FR"/>
        </w:rPr>
      </w:pPr>
      <w:r w:rsidRPr="004562E9">
        <w:rPr>
          <w:rFonts w:eastAsia="Times New Roman"/>
          <w:sz w:val="22"/>
          <w:szCs w:val="22"/>
          <w:lang w:eastAsia="fr-FR"/>
        </w:rPr>
        <w:t>T</w:t>
      </w:r>
      <w:r w:rsidR="00A44C28" w:rsidRPr="004562E9">
        <w:rPr>
          <w:rFonts w:eastAsia="Times New Roman"/>
          <w:sz w:val="22"/>
          <w:szCs w:val="22"/>
          <w:lang w:eastAsia="fr-FR"/>
        </w:rPr>
        <w:t xml:space="preserve">oute demande formulée par le titulaire et tendant à faire jouer la clause d'équivalence doit être présentée </w:t>
      </w:r>
      <w:r w:rsidR="0013196F" w:rsidRPr="004562E9">
        <w:rPr>
          <w:rFonts w:eastAsia="Times New Roman"/>
          <w:sz w:val="22"/>
          <w:szCs w:val="22"/>
          <w:lang w:eastAsia="fr-FR"/>
        </w:rPr>
        <w:t xml:space="preserve">à </w:t>
      </w:r>
      <w:r w:rsidR="00BD4833" w:rsidRPr="004562E9">
        <w:rPr>
          <w:rFonts w:eastAsia="Times New Roman"/>
          <w:sz w:val="22"/>
          <w:szCs w:val="22"/>
          <w:lang w:eastAsia="fr-FR"/>
        </w:rPr>
        <w:t>l’ACHETEUR</w:t>
      </w:r>
      <w:r w:rsidR="00EB60B3" w:rsidRPr="004562E9">
        <w:rPr>
          <w:rFonts w:eastAsia="Times New Roman"/>
          <w:sz w:val="22"/>
          <w:szCs w:val="22"/>
          <w:lang w:eastAsia="fr-FR"/>
        </w:rPr>
        <w:t xml:space="preserve"> </w:t>
      </w:r>
      <w:r w:rsidR="00A44C28" w:rsidRPr="004562E9">
        <w:rPr>
          <w:rFonts w:eastAsia="Times New Roman"/>
          <w:sz w:val="22"/>
          <w:szCs w:val="22"/>
          <w:lang w:eastAsia="fr-FR"/>
        </w:rPr>
        <w:t>avec tous les documents justificatifs, au moins un mois avant tout acte qui pourrait constituer un début d</w:t>
      </w:r>
      <w:r w:rsidR="00D02726" w:rsidRPr="004562E9">
        <w:rPr>
          <w:rFonts w:eastAsia="Times New Roman"/>
          <w:sz w:val="22"/>
          <w:szCs w:val="22"/>
          <w:lang w:eastAsia="fr-FR"/>
        </w:rPr>
        <w:t>’</w:t>
      </w:r>
      <w:r w:rsidR="00A44C28" w:rsidRPr="004562E9">
        <w:rPr>
          <w:rFonts w:eastAsia="Times New Roman"/>
          <w:sz w:val="22"/>
          <w:szCs w:val="22"/>
          <w:lang w:eastAsia="fr-FR"/>
        </w:rPr>
        <w:t>approvisionnement.</w:t>
      </w:r>
    </w:p>
    <w:p w14:paraId="3DD7C049" w14:textId="77777777" w:rsidR="00A44C28" w:rsidRPr="004562E9" w:rsidRDefault="00A44C28" w:rsidP="00A44C28">
      <w:pPr>
        <w:autoSpaceDE w:val="0"/>
        <w:autoSpaceDN w:val="0"/>
        <w:adjustRightInd w:val="0"/>
        <w:spacing w:line="240" w:lineRule="auto"/>
        <w:jc w:val="left"/>
        <w:rPr>
          <w:rFonts w:eastAsia="Times New Roman"/>
          <w:sz w:val="22"/>
          <w:szCs w:val="22"/>
          <w:lang w:eastAsia="fr-FR"/>
        </w:rPr>
      </w:pPr>
      <w:r w:rsidRPr="004562E9">
        <w:rPr>
          <w:rFonts w:eastAsia="Times New Roman"/>
          <w:sz w:val="22"/>
          <w:szCs w:val="22"/>
          <w:lang w:eastAsia="fr-FR"/>
        </w:rPr>
        <w:t>En particulier, tout produit livré sur le chantier, et pour lequel la clause serait invoquée sans respecter le délai précité, est réputé avoir été livré en contradiction avec les clauses du marché et doit donc être immédiatement retiré, sans préjudice des frais directs ou indirects de retard ou d</w:t>
      </w:r>
      <w:r w:rsidR="00D02726" w:rsidRPr="004562E9">
        <w:rPr>
          <w:rFonts w:eastAsia="Times New Roman"/>
          <w:sz w:val="22"/>
          <w:szCs w:val="22"/>
          <w:lang w:eastAsia="fr-FR"/>
        </w:rPr>
        <w:t>’</w:t>
      </w:r>
      <w:r w:rsidRPr="004562E9">
        <w:rPr>
          <w:rFonts w:eastAsia="Times New Roman"/>
          <w:sz w:val="22"/>
          <w:szCs w:val="22"/>
          <w:lang w:eastAsia="fr-FR"/>
        </w:rPr>
        <w:t>arrêt du chantier.</w:t>
      </w:r>
    </w:p>
    <w:p w14:paraId="18F89693" w14:textId="3355EB85" w:rsidR="002263A1" w:rsidRPr="004562E9" w:rsidRDefault="00BD4833" w:rsidP="00A27357">
      <w:pPr>
        <w:autoSpaceDE w:val="0"/>
        <w:autoSpaceDN w:val="0"/>
        <w:adjustRightInd w:val="0"/>
        <w:spacing w:line="240" w:lineRule="auto"/>
        <w:jc w:val="left"/>
        <w:rPr>
          <w:rFonts w:eastAsia="Times New Roman"/>
          <w:sz w:val="22"/>
          <w:szCs w:val="22"/>
          <w:lang w:eastAsia="fr-FR"/>
        </w:rPr>
      </w:pPr>
      <w:r w:rsidRPr="004562E9">
        <w:rPr>
          <w:rFonts w:eastAsia="Times New Roman"/>
          <w:sz w:val="22"/>
          <w:szCs w:val="22"/>
          <w:lang w:eastAsia="fr-FR"/>
        </w:rPr>
        <w:t>L’ACHETEUR</w:t>
      </w:r>
      <w:r w:rsidR="00EB60B3" w:rsidRPr="004562E9">
        <w:rPr>
          <w:rFonts w:eastAsia="Times New Roman"/>
          <w:sz w:val="22"/>
          <w:szCs w:val="22"/>
          <w:lang w:eastAsia="fr-FR"/>
        </w:rPr>
        <w:t xml:space="preserve"> </w:t>
      </w:r>
      <w:r w:rsidR="00A44C28" w:rsidRPr="004562E9">
        <w:rPr>
          <w:rFonts w:eastAsia="Times New Roman"/>
          <w:sz w:val="22"/>
          <w:szCs w:val="22"/>
          <w:lang w:eastAsia="fr-FR"/>
        </w:rPr>
        <w:t>dispose d</w:t>
      </w:r>
      <w:r w:rsidR="00D02726" w:rsidRPr="004562E9">
        <w:rPr>
          <w:rFonts w:eastAsia="Times New Roman"/>
          <w:sz w:val="22"/>
          <w:szCs w:val="22"/>
          <w:lang w:eastAsia="fr-FR"/>
        </w:rPr>
        <w:t>’</w:t>
      </w:r>
      <w:r w:rsidR="00A44C28" w:rsidRPr="004562E9">
        <w:rPr>
          <w:rFonts w:eastAsia="Times New Roman"/>
          <w:sz w:val="22"/>
          <w:szCs w:val="22"/>
          <w:lang w:eastAsia="fr-FR"/>
        </w:rPr>
        <w:t>un délai de 30 jours calendaires pour accepter ou refuser le produit proposé.</w:t>
      </w:r>
    </w:p>
    <w:p w14:paraId="13B54804" w14:textId="77777777" w:rsidR="005C7D33" w:rsidRPr="004562E9" w:rsidRDefault="005C7D33" w:rsidP="005C7D33">
      <w:pPr>
        <w:rPr>
          <w:sz w:val="22"/>
          <w:szCs w:val="22"/>
        </w:rPr>
      </w:pPr>
    </w:p>
    <w:p w14:paraId="728AE072" w14:textId="77777777" w:rsidR="005C7D33" w:rsidRPr="004562E9" w:rsidRDefault="005C7D33" w:rsidP="005C7D33">
      <w:pPr>
        <w:rPr>
          <w:sz w:val="22"/>
          <w:szCs w:val="22"/>
        </w:rPr>
      </w:pPr>
    </w:p>
    <w:p w14:paraId="54D168F4" w14:textId="77777777" w:rsidR="001A28C5" w:rsidRPr="004562E9" w:rsidRDefault="001A28C5" w:rsidP="005C7D33">
      <w:pPr>
        <w:rPr>
          <w:sz w:val="22"/>
          <w:szCs w:val="22"/>
        </w:rPr>
      </w:pPr>
    </w:p>
    <w:p w14:paraId="00B43615" w14:textId="77777777" w:rsidR="005C7D33" w:rsidRPr="004562E9" w:rsidRDefault="005C7D33" w:rsidP="005C7D33">
      <w:pPr>
        <w:pStyle w:val="Level1"/>
        <w:rPr>
          <w:sz w:val="22"/>
          <w:szCs w:val="22"/>
        </w:rPr>
      </w:pPr>
      <w:bookmarkStart w:id="86" w:name="_Toc190634322"/>
      <w:r w:rsidRPr="004562E9">
        <w:rPr>
          <w:rStyle w:val="Heading1Text"/>
          <w:sz w:val="22"/>
          <w:szCs w:val="22"/>
        </w:rPr>
        <w:t>Vérifications des prestations d’exploitation-maintenance</w:t>
      </w:r>
      <w:bookmarkEnd w:id="86"/>
      <w:r w:rsidRPr="004562E9">
        <w:rPr>
          <w:rStyle w:val="Heading1Text"/>
          <w:sz w:val="22"/>
          <w:szCs w:val="22"/>
        </w:rPr>
        <w:t xml:space="preserve"> </w:t>
      </w:r>
    </w:p>
    <w:p w14:paraId="1C8B6426" w14:textId="63C5B08A" w:rsidR="00F111F8" w:rsidRPr="004562E9" w:rsidRDefault="00CD0524" w:rsidP="00C90280">
      <w:pPr>
        <w:rPr>
          <w:sz w:val="22"/>
          <w:szCs w:val="22"/>
        </w:rPr>
      </w:pPr>
      <w:r w:rsidRPr="004562E9">
        <w:rPr>
          <w:sz w:val="22"/>
          <w:szCs w:val="22"/>
        </w:rPr>
        <w:t xml:space="preserve">La </w:t>
      </w:r>
      <w:r w:rsidR="00C90280" w:rsidRPr="004562E9">
        <w:rPr>
          <w:sz w:val="22"/>
          <w:szCs w:val="22"/>
        </w:rPr>
        <w:t>v</w:t>
      </w:r>
      <w:r w:rsidR="00F111F8" w:rsidRPr="004562E9">
        <w:rPr>
          <w:sz w:val="22"/>
          <w:szCs w:val="22"/>
        </w:rPr>
        <w:t>é</w:t>
      </w:r>
      <w:r w:rsidR="00C90280" w:rsidRPr="004562E9">
        <w:rPr>
          <w:sz w:val="22"/>
          <w:szCs w:val="22"/>
        </w:rPr>
        <w:t>rification du Niveau de Service Contractuel</w:t>
      </w:r>
      <w:r w:rsidRPr="004562E9">
        <w:rPr>
          <w:sz w:val="22"/>
          <w:szCs w:val="22"/>
        </w:rPr>
        <w:t xml:space="preserve"> sera réalisée par </w:t>
      </w:r>
      <w:r w:rsidR="00BD4833" w:rsidRPr="004562E9">
        <w:rPr>
          <w:sz w:val="22"/>
          <w:szCs w:val="22"/>
        </w:rPr>
        <w:t>l’ACHETEUR</w:t>
      </w:r>
      <w:r w:rsidR="00EB60B3" w:rsidRPr="004562E9">
        <w:rPr>
          <w:sz w:val="22"/>
          <w:szCs w:val="22"/>
        </w:rPr>
        <w:t xml:space="preserve"> </w:t>
      </w:r>
      <w:r w:rsidRPr="004562E9">
        <w:rPr>
          <w:sz w:val="22"/>
          <w:szCs w:val="22"/>
        </w:rPr>
        <w:t>ou son représentant.</w:t>
      </w:r>
    </w:p>
    <w:p w14:paraId="2A8DD934" w14:textId="77777777" w:rsidR="00921A17" w:rsidRPr="004562E9" w:rsidRDefault="00921A17" w:rsidP="00921A17">
      <w:pPr>
        <w:rPr>
          <w:sz w:val="22"/>
          <w:szCs w:val="22"/>
        </w:rPr>
      </w:pPr>
    </w:p>
    <w:p w14:paraId="1ED2653D" w14:textId="77777777" w:rsidR="00921A17" w:rsidRPr="004562E9" w:rsidRDefault="00921A17" w:rsidP="00921A17">
      <w:pPr>
        <w:rPr>
          <w:sz w:val="22"/>
          <w:szCs w:val="22"/>
        </w:rPr>
      </w:pPr>
    </w:p>
    <w:p w14:paraId="08829FFB" w14:textId="77777777" w:rsidR="00921A17" w:rsidRPr="004562E9" w:rsidRDefault="00921A17" w:rsidP="00921A17">
      <w:pPr>
        <w:pStyle w:val="Level1"/>
        <w:rPr>
          <w:rStyle w:val="Heading1Text"/>
          <w:b w:val="0"/>
          <w:smallCaps w:val="0"/>
          <w:sz w:val="22"/>
          <w:szCs w:val="22"/>
        </w:rPr>
      </w:pPr>
      <w:bookmarkStart w:id="87" w:name="_Toc190634323"/>
      <w:r w:rsidRPr="004562E9">
        <w:rPr>
          <w:rStyle w:val="Heading1Text"/>
          <w:sz w:val="22"/>
          <w:szCs w:val="22"/>
        </w:rPr>
        <w:t>Vérifications de l’atteinte de l’Objectif d’Amélioration de Performance Energétique</w:t>
      </w:r>
      <w:bookmarkEnd w:id="87"/>
    </w:p>
    <w:p w14:paraId="16400E9B" w14:textId="470E9E8A" w:rsidR="00CD0524" w:rsidRPr="004562E9" w:rsidRDefault="00C90280" w:rsidP="00F86B97">
      <w:pPr>
        <w:rPr>
          <w:sz w:val="22"/>
          <w:szCs w:val="22"/>
        </w:rPr>
      </w:pPr>
      <w:r w:rsidRPr="004562E9">
        <w:rPr>
          <w:sz w:val="22"/>
          <w:szCs w:val="22"/>
        </w:rPr>
        <w:t xml:space="preserve">L’Objectif d’Amélioration de la Performance Energétique est vérifiable et mesuré en application du Plan de Mesures et de Vérifications </w:t>
      </w:r>
      <w:r w:rsidR="00CD0524" w:rsidRPr="004562E9">
        <w:rPr>
          <w:sz w:val="22"/>
          <w:szCs w:val="22"/>
        </w:rPr>
        <w:t>validé par les deux parties.</w:t>
      </w:r>
    </w:p>
    <w:p w14:paraId="16E4DF24" w14:textId="65C56150" w:rsidR="0013196F" w:rsidRPr="004562E9" w:rsidRDefault="0013196F" w:rsidP="00F86B97">
      <w:pPr>
        <w:rPr>
          <w:sz w:val="22"/>
          <w:szCs w:val="22"/>
        </w:rPr>
      </w:pPr>
    </w:p>
    <w:p w14:paraId="715F079B" w14:textId="6469B173" w:rsidR="004D6567" w:rsidRPr="004562E9" w:rsidRDefault="004D6567">
      <w:pPr>
        <w:spacing w:line="240" w:lineRule="auto"/>
        <w:jc w:val="left"/>
        <w:rPr>
          <w:sz w:val="22"/>
          <w:szCs w:val="22"/>
        </w:rPr>
      </w:pPr>
      <w:r w:rsidRPr="004562E9">
        <w:rPr>
          <w:sz w:val="22"/>
          <w:szCs w:val="22"/>
        </w:rPr>
        <w:br w:type="page"/>
      </w:r>
    </w:p>
    <w:p w14:paraId="45C978CC" w14:textId="77777777" w:rsidR="0013196F" w:rsidRPr="004562E9" w:rsidRDefault="0013196F" w:rsidP="00F74C01">
      <w:pPr>
        <w:rPr>
          <w:sz w:val="22"/>
          <w:szCs w:val="22"/>
        </w:rPr>
      </w:pPr>
    </w:p>
    <w:p w14:paraId="751C733B" w14:textId="77777777" w:rsidR="00F74C01" w:rsidRPr="004562E9" w:rsidRDefault="00D97616" w:rsidP="00D97616">
      <w:pPr>
        <w:pStyle w:val="Level1"/>
        <w:numPr>
          <w:ilvl w:val="0"/>
          <w:numId w:val="0"/>
        </w:numPr>
        <w:rPr>
          <w:rStyle w:val="Heading1Text"/>
          <w:sz w:val="22"/>
          <w:szCs w:val="22"/>
        </w:rPr>
      </w:pPr>
      <w:bookmarkStart w:id="88" w:name="_Toc190634324"/>
      <w:r w:rsidRPr="004562E9">
        <w:rPr>
          <w:rStyle w:val="Heading1Text"/>
          <w:sz w:val="22"/>
          <w:szCs w:val="22"/>
        </w:rPr>
        <w:t>ANNEXES</w:t>
      </w:r>
      <w:bookmarkEnd w:id="88"/>
    </w:p>
    <w:p w14:paraId="36AF96FF" w14:textId="18F1695D" w:rsidR="004D6567" w:rsidRPr="004562E9" w:rsidRDefault="00CB69C4">
      <w:pPr>
        <w:pStyle w:val="Paragraphedeliste"/>
        <w:numPr>
          <w:ilvl w:val="0"/>
          <w:numId w:val="36"/>
        </w:numPr>
        <w:rPr>
          <w:rStyle w:val="Heading1Text"/>
          <w:rFonts w:ascii="Arial" w:hAnsi="Arial" w:cs="Arial"/>
          <w:b w:val="0"/>
          <w:bCs/>
          <w:caps/>
          <w:smallCaps w:val="0"/>
        </w:rPr>
      </w:pPr>
      <w:r w:rsidRPr="004562E9">
        <w:rPr>
          <w:rStyle w:val="Heading1Text"/>
          <w:rFonts w:ascii="Arial" w:hAnsi="Arial" w:cs="Arial"/>
          <w:b w:val="0"/>
          <w:bCs/>
          <w:smallCaps w:val="0"/>
        </w:rPr>
        <w:t xml:space="preserve">ANNEXE </w:t>
      </w:r>
      <w:r w:rsidR="00014565" w:rsidRPr="004562E9">
        <w:rPr>
          <w:rStyle w:val="Heading1Text"/>
          <w:rFonts w:ascii="Arial" w:hAnsi="Arial" w:cs="Arial"/>
          <w:b w:val="0"/>
          <w:bCs/>
          <w:smallCaps w:val="0"/>
        </w:rPr>
        <w:t>1</w:t>
      </w:r>
      <w:r w:rsidRPr="004562E9">
        <w:rPr>
          <w:rStyle w:val="Heading1Text"/>
          <w:rFonts w:ascii="Arial" w:hAnsi="Arial" w:cs="Arial"/>
          <w:b w:val="0"/>
          <w:bCs/>
          <w:smallCaps w:val="0"/>
        </w:rPr>
        <w:t xml:space="preserve"> : ETUDE DE FAISABILITE </w:t>
      </w:r>
      <w:r w:rsidR="00F3781D">
        <w:rPr>
          <w:rStyle w:val="Heading1Text"/>
          <w:rFonts w:ascii="Arial" w:hAnsi="Arial" w:cs="Arial"/>
          <w:b w:val="0"/>
          <w:bCs/>
          <w:smallCaps w:val="0"/>
        </w:rPr>
        <w:t>ENR</w:t>
      </w:r>
    </w:p>
    <w:p w14:paraId="02021EBF" w14:textId="6E5D4FF4" w:rsidR="004D6567" w:rsidRPr="004562E9" w:rsidRDefault="00CB69C4">
      <w:pPr>
        <w:pStyle w:val="Paragraphedeliste"/>
        <w:numPr>
          <w:ilvl w:val="0"/>
          <w:numId w:val="36"/>
        </w:numPr>
        <w:rPr>
          <w:rStyle w:val="Heading1Text"/>
          <w:rFonts w:ascii="Arial" w:hAnsi="Arial" w:cs="Arial"/>
          <w:b w:val="0"/>
          <w:bCs/>
          <w:caps/>
          <w:smallCaps w:val="0"/>
        </w:rPr>
      </w:pPr>
      <w:r w:rsidRPr="004562E9">
        <w:rPr>
          <w:rStyle w:val="Heading1Text"/>
          <w:rFonts w:ascii="Arial" w:hAnsi="Arial" w:cs="Arial"/>
          <w:b w:val="0"/>
          <w:bCs/>
          <w:smallCaps w:val="0"/>
        </w:rPr>
        <w:t xml:space="preserve">ANNEXE </w:t>
      </w:r>
      <w:r w:rsidR="00014565" w:rsidRPr="004562E9">
        <w:rPr>
          <w:rStyle w:val="Heading1Text"/>
          <w:rFonts w:ascii="Arial" w:hAnsi="Arial" w:cs="Arial"/>
          <w:b w:val="0"/>
          <w:bCs/>
          <w:smallCaps w:val="0"/>
        </w:rPr>
        <w:t>2</w:t>
      </w:r>
      <w:r w:rsidRPr="004562E9">
        <w:rPr>
          <w:rStyle w:val="Heading1Text"/>
          <w:rFonts w:ascii="Arial" w:hAnsi="Arial" w:cs="Arial"/>
          <w:b w:val="0"/>
          <w:bCs/>
          <w:smallCaps w:val="0"/>
        </w:rPr>
        <w:t> : ETUDE DE SOL</w:t>
      </w:r>
      <w:r w:rsidR="00014565" w:rsidRPr="004562E9">
        <w:rPr>
          <w:rStyle w:val="Heading1Text"/>
          <w:rFonts w:ascii="Arial" w:hAnsi="Arial" w:cs="Arial"/>
          <w:b w:val="0"/>
          <w:bCs/>
          <w:smallCaps w:val="0"/>
        </w:rPr>
        <w:t xml:space="preserve"> </w:t>
      </w:r>
    </w:p>
    <w:p w14:paraId="677C6358" w14:textId="43F44F6C" w:rsidR="00336BB6" w:rsidRPr="004562E9" w:rsidRDefault="00336BB6" w:rsidP="00336BB6">
      <w:pPr>
        <w:pStyle w:val="Paragraphedeliste"/>
        <w:numPr>
          <w:ilvl w:val="0"/>
          <w:numId w:val="36"/>
        </w:numPr>
        <w:rPr>
          <w:rStyle w:val="Heading1Text"/>
          <w:rFonts w:ascii="Arial" w:hAnsi="Arial" w:cs="Arial"/>
          <w:b w:val="0"/>
          <w:bCs/>
          <w:caps/>
          <w:smallCaps w:val="0"/>
        </w:rPr>
      </w:pPr>
      <w:r w:rsidRPr="004562E9">
        <w:rPr>
          <w:rStyle w:val="Heading1Text"/>
          <w:rFonts w:ascii="Arial" w:hAnsi="Arial" w:cs="Arial"/>
          <w:b w:val="0"/>
          <w:bCs/>
          <w:caps/>
          <w:smallCaps w:val="0"/>
        </w:rPr>
        <w:t xml:space="preserve">ANNEXE 3 : </w:t>
      </w:r>
      <w:r>
        <w:rPr>
          <w:rStyle w:val="Heading1Text"/>
          <w:rFonts w:ascii="Arial" w:hAnsi="Arial" w:cs="Arial"/>
          <w:b w:val="0"/>
          <w:bCs/>
          <w:smallCaps w:val="0"/>
        </w:rPr>
        <w:t>CONSOMMATIONS ACTUELLES</w:t>
      </w:r>
      <w:r w:rsidRPr="004562E9">
        <w:rPr>
          <w:rStyle w:val="Heading1Text"/>
          <w:rFonts w:ascii="Arial" w:hAnsi="Arial" w:cs="Arial"/>
          <w:b w:val="0"/>
          <w:bCs/>
          <w:smallCaps w:val="0"/>
        </w:rPr>
        <w:t xml:space="preserve"> </w:t>
      </w:r>
    </w:p>
    <w:p w14:paraId="29FC15B7" w14:textId="6B502791" w:rsidR="00336BB6" w:rsidRPr="00F3781D" w:rsidRDefault="00336BB6" w:rsidP="00336BB6">
      <w:pPr>
        <w:pStyle w:val="Paragraphedeliste"/>
        <w:numPr>
          <w:ilvl w:val="0"/>
          <w:numId w:val="36"/>
        </w:numPr>
        <w:rPr>
          <w:rStyle w:val="Heading1Text"/>
          <w:rFonts w:ascii="Arial" w:hAnsi="Arial" w:cs="Arial"/>
          <w:b w:val="0"/>
          <w:bCs/>
          <w:caps/>
          <w:smallCaps w:val="0"/>
        </w:rPr>
      </w:pPr>
      <w:r w:rsidRPr="004562E9">
        <w:rPr>
          <w:rStyle w:val="Heading1Text"/>
          <w:rFonts w:ascii="Arial" w:hAnsi="Arial" w:cs="Arial"/>
          <w:b w:val="0"/>
          <w:bCs/>
          <w:caps/>
          <w:smallCaps w:val="0"/>
        </w:rPr>
        <w:t xml:space="preserve">ANNEXE </w:t>
      </w:r>
      <w:r>
        <w:rPr>
          <w:rStyle w:val="Heading1Text"/>
          <w:rFonts w:ascii="Arial" w:hAnsi="Arial" w:cs="Arial"/>
          <w:b w:val="0"/>
          <w:bCs/>
          <w:caps/>
          <w:smallCaps w:val="0"/>
        </w:rPr>
        <w:t>4</w:t>
      </w:r>
      <w:r w:rsidRPr="004562E9">
        <w:rPr>
          <w:rStyle w:val="Heading1Text"/>
          <w:rFonts w:ascii="Arial" w:hAnsi="Arial" w:cs="Arial"/>
          <w:b w:val="0"/>
          <w:bCs/>
          <w:caps/>
          <w:smallCaps w:val="0"/>
        </w:rPr>
        <w:t xml:space="preserve"> : </w:t>
      </w:r>
      <w:r w:rsidRPr="004562E9">
        <w:rPr>
          <w:rStyle w:val="Heading1Text"/>
          <w:rFonts w:ascii="Arial" w:hAnsi="Arial" w:cs="Arial"/>
          <w:b w:val="0"/>
          <w:bCs/>
          <w:smallCaps w:val="0"/>
        </w:rPr>
        <w:t xml:space="preserve">DIAGNOSTICS AMIANTE </w:t>
      </w:r>
    </w:p>
    <w:p w14:paraId="26529837" w14:textId="699156A3" w:rsidR="00F3781D" w:rsidRPr="004562E9" w:rsidRDefault="00F3781D" w:rsidP="00336BB6">
      <w:pPr>
        <w:pStyle w:val="Paragraphedeliste"/>
        <w:numPr>
          <w:ilvl w:val="0"/>
          <w:numId w:val="36"/>
        </w:numPr>
        <w:rPr>
          <w:rStyle w:val="Heading1Text"/>
          <w:rFonts w:ascii="Arial" w:hAnsi="Arial" w:cs="Arial"/>
          <w:b w:val="0"/>
          <w:bCs/>
          <w:caps/>
          <w:smallCaps w:val="0"/>
        </w:rPr>
      </w:pPr>
      <w:r>
        <w:rPr>
          <w:rStyle w:val="Heading1Text"/>
          <w:rFonts w:ascii="Arial" w:hAnsi="Arial" w:cs="Arial"/>
          <w:b w:val="0"/>
          <w:bCs/>
          <w:smallCaps w:val="0"/>
        </w:rPr>
        <w:t>ANNEXE 5 : RELEVES RESEAUX</w:t>
      </w:r>
    </w:p>
    <w:p w14:paraId="4636B270" w14:textId="77777777" w:rsidR="006A5844" w:rsidRPr="004562E9" w:rsidRDefault="006A5844" w:rsidP="006A5844">
      <w:pPr>
        <w:spacing w:line="240" w:lineRule="auto"/>
        <w:rPr>
          <w:b/>
          <w:i/>
        </w:rPr>
      </w:pPr>
    </w:p>
    <w:sectPr w:rsidR="006A5844" w:rsidRPr="004562E9" w:rsidSect="00510268">
      <w:headerReference w:type="default" r:id="rId40"/>
      <w:footerReference w:type="default" r:id="rId41"/>
      <w:footerReference w:type="first" r:id="rId42"/>
      <w:pgSz w:w="11907" w:h="16840" w:code="9"/>
      <w:pgMar w:top="992" w:right="1418" w:bottom="851" w:left="1418" w:header="72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1C375D" w14:textId="77777777" w:rsidR="00171B18" w:rsidRDefault="00171B18">
      <w:r>
        <w:separator/>
      </w:r>
    </w:p>
  </w:endnote>
  <w:endnote w:type="continuationSeparator" w:id="0">
    <w:p w14:paraId="21027C1F" w14:textId="77777777" w:rsidR="00171B18" w:rsidRDefault="00171B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embedRegular r:id="rId1" w:fontKey="{9C259DC9-5648-414C-BFDF-264198A87957}"/>
    <w:embedBold r:id="rId2" w:fontKey="{E09A6AEB-7AA1-7F4C-BB01-F067A8917EB6}"/>
    <w:embedItalic r:id="rId3" w:fontKey="{24B7A41A-3243-704D-8224-745CEE43179E}"/>
    <w:embedBoldItalic r:id="rId4" w:fontKey="{81891F7E-D280-C246-9991-45998A066CD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embedRegular r:id="rId5" w:subsetted="1" w:fontKey="{9BE616F8-7F27-9C4D-A96F-B1575E1F460B}"/>
  </w:font>
  <w:font w:name="Arial">
    <w:panose1 w:val="020B0604020202020204"/>
    <w:charset w:val="00"/>
    <w:family w:val="swiss"/>
    <w:pitch w:val="variable"/>
    <w:sig w:usb0="E0002EFF" w:usb1="C000785B" w:usb2="00000009" w:usb3="00000000" w:csb0="000001FF" w:csb1="00000000"/>
    <w:embedRegular r:id="rId6" w:fontKey="{E0D1BB80-AD81-8D48-95E2-35F2E06B99AF}"/>
    <w:embedBold r:id="rId7" w:fontKey="{17C2523B-15D3-A248-B671-877FA77AA992}"/>
    <w:embedItalic r:id="rId8" w:fontKey="{9AC126A5-C53A-4F4D-8AE9-B6E4FE28B435}"/>
    <w:embedBoldItalic r:id="rId9" w:fontKey="{1C604457-ED8E-6542-B9A6-6940D241203F}"/>
  </w:font>
  <w:font w:name="Arial Unicode MS">
    <w:panose1 w:val="020B0604020202020204"/>
    <w:charset w:val="80"/>
    <w:family w:val="swiss"/>
    <w:pitch w:val="variable"/>
    <w:sig w:usb0="F7FFAFFF" w:usb1="E9DFFFFF" w:usb2="0000003F" w:usb3="00000000" w:csb0="003F01FF" w:csb1="00000000"/>
  </w:font>
  <w:font w:name="HG Mincho Light J">
    <w:altName w:val="Times New Roman"/>
    <w:panose1 w:val="020B0604020202020204"/>
    <w:charset w:val="00"/>
    <w:family w:val="auto"/>
    <w:pitch w:val="variable"/>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lassGarmnd BT">
    <w:panose1 w:val="020B0604020202020204"/>
    <w:charset w:val="00"/>
    <w:family w:val="roman"/>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embedItalic r:id="rId10" w:subsetted="1" w:fontKey="{C5EBA6E3-9F19-7B41-A2A7-230365AE3428}"/>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embedItalic r:id="rId11" w:subsetted="1" w:fontKey="{66187AC8-185A-FC40-8764-AF1F7695AB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vertAnchor="text" w:tblpXSpec="center" w:tblpY="1"/>
      <w:tblW w:w="4841" w:type="pct"/>
      <w:tblLayout w:type="fixed"/>
      <w:tblLook w:val="04A0" w:firstRow="1" w:lastRow="0" w:firstColumn="1" w:lastColumn="0" w:noHBand="0" w:noVBand="1"/>
    </w:tblPr>
    <w:tblGrid>
      <w:gridCol w:w="236"/>
      <w:gridCol w:w="8311"/>
      <w:gridCol w:w="236"/>
    </w:tblGrid>
    <w:tr w:rsidR="005E5D8F" w:rsidRPr="003176BB" w14:paraId="37A11DE3" w14:textId="77777777" w:rsidTr="00BD3B18">
      <w:trPr>
        <w:trHeight w:val="160"/>
      </w:trPr>
      <w:tc>
        <w:tcPr>
          <w:tcW w:w="131" w:type="pct"/>
          <w:tcBorders>
            <w:bottom w:val="single" w:sz="4" w:space="0" w:color="4F81BD"/>
          </w:tcBorders>
        </w:tcPr>
        <w:p w14:paraId="40D26A12" w14:textId="77777777" w:rsidR="005E5D8F" w:rsidRPr="003176BB" w:rsidRDefault="005E5D8F">
          <w:pPr>
            <w:pStyle w:val="En-tte"/>
            <w:rPr>
              <w:rFonts w:ascii="Cambria" w:eastAsia="Times New Roman" w:hAnsi="Cambria" w:cs="Times New Roman"/>
              <w:bCs/>
              <w:i/>
            </w:rPr>
          </w:pPr>
        </w:p>
      </w:tc>
      <w:tc>
        <w:tcPr>
          <w:tcW w:w="4738" w:type="pct"/>
          <w:vMerge w:val="restart"/>
          <w:noWrap/>
          <w:vAlign w:val="center"/>
        </w:tcPr>
        <w:p w14:paraId="633C1AD0" w14:textId="3AC30FAC" w:rsidR="005E5D8F" w:rsidRPr="003176BB" w:rsidRDefault="005E5D8F" w:rsidP="00E87605">
          <w:pPr>
            <w:pStyle w:val="Sansinterligne"/>
            <w:rPr>
              <w:rFonts w:ascii="Cambria" w:hAnsi="Cambria"/>
              <w:i/>
            </w:rPr>
          </w:pPr>
          <w:r w:rsidRPr="003176BB">
            <w:rPr>
              <w:rFonts w:ascii="Cambria" w:hAnsi="Cambria"/>
              <w:bCs/>
              <w:i/>
            </w:rPr>
            <w:t xml:space="preserve">Programme fonctionnel </w:t>
          </w:r>
          <w:r>
            <w:rPr>
              <w:rFonts w:ascii="Cambria" w:hAnsi="Cambria"/>
              <w:bCs/>
              <w:i/>
            </w:rPr>
            <w:t xml:space="preserve">M.G.P.E. </w:t>
          </w:r>
          <w:r w:rsidRPr="003176BB">
            <w:rPr>
              <w:rFonts w:ascii="Cambria" w:hAnsi="Cambria"/>
              <w:bCs/>
              <w:i/>
            </w:rPr>
            <w:t xml:space="preserve">                   </w:t>
          </w:r>
          <w:r>
            <w:rPr>
              <w:rFonts w:ascii="Cambria" w:hAnsi="Cambria"/>
              <w:bCs/>
              <w:i/>
            </w:rPr>
            <w:t xml:space="preserve">            </w:t>
          </w:r>
          <w:r w:rsidRPr="003176BB">
            <w:rPr>
              <w:rFonts w:ascii="Cambria" w:hAnsi="Cambria"/>
              <w:bCs/>
              <w:i/>
            </w:rPr>
            <w:t xml:space="preserve">      </w:t>
          </w:r>
          <w:r w:rsidR="00A52BCC">
            <w:rPr>
              <w:rFonts w:ascii="Cambria" w:hAnsi="Cambria"/>
              <w:bCs/>
              <w:i/>
            </w:rPr>
            <w:t xml:space="preserve">                                       </w:t>
          </w:r>
          <w:r w:rsidRPr="003176BB">
            <w:rPr>
              <w:rFonts w:ascii="Cambria" w:hAnsi="Cambria"/>
              <w:bCs/>
              <w:i/>
            </w:rPr>
            <w:t xml:space="preserve">Page </w:t>
          </w:r>
          <w:r w:rsidRPr="003176BB">
            <w:rPr>
              <w:i/>
            </w:rPr>
            <w:fldChar w:fldCharType="begin"/>
          </w:r>
          <w:r w:rsidRPr="003176BB">
            <w:rPr>
              <w:i/>
            </w:rPr>
            <w:instrText>PAGE  \* MERGEFORMAT</w:instrText>
          </w:r>
          <w:r w:rsidRPr="003176BB">
            <w:rPr>
              <w:i/>
            </w:rPr>
            <w:fldChar w:fldCharType="separate"/>
          </w:r>
          <w:r w:rsidRPr="003176BB">
            <w:rPr>
              <w:rFonts w:ascii="Cambria" w:hAnsi="Cambria"/>
              <w:bCs/>
              <w:i/>
              <w:noProof/>
            </w:rPr>
            <w:t>29</w:t>
          </w:r>
          <w:r w:rsidRPr="003176BB">
            <w:rPr>
              <w:rFonts w:ascii="Cambria" w:hAnsi="Cambria"/>
              <w:bCs/>
              <w:i/>
            </w:rPr>
            <w:fldChar w:fldCharType="end"/>
          </w:r>
          <w:r w:rsidRPr="003176BB">
            <w:rPr>
              <w:rFonts w:ascii="Cambria" w:hAnsi="Cambria"/>
              <w:bCs/>
              <w:i/>
            </w:rPr>
            <w:t xml:space="preserve"> sur </w:t>
          </w:r>
          <w:r w:rsidR="00336BB6">
            <w:rPr>
              <w:rFonts w:ascii="Cambria" w:hAnsi="Cambria"/>
              <w:bCs/>
              <w:i/>
            </w:rPr>
            <w:t>6</w:t>
          </w:r>
          <w:r w:rsidR="009968C3">
            <w:rPr>
              <w:rFonts w:ascii="Cambria" w:hAnsi="Cambria"/>
              <w:bCs/>
              <w:i/>
            </w:rPr>
            <w:t>1</w:t>
          </w:r>
        </w:p>
      </w:tc>
      <w:tc>
        <w:tcPr>
          <w:tcW w:w="131" w:type="pct"/>
          <w:tcBorders>
            <w:bottom w:val="single" w:sz="4" w:space="0" w:color="4F81BD"/>
          </w:tcBorders>
        </w:tcPr>
        <w:p w14:paraId="13DD9B72" w14:textId="77777777" w:rsidR="005E5D8F" w:rsidRPr="003176BB" w:rsidRDefault="005E5D8F">
          <w:pPr>
            <w:pStyle w:val="En-tte"/>
            <w:rPr>
              <w:rFonts w:ascii="Cambria" w:eastAsia="Times New Roman" w:hAnsi="Cambria" w:cs="Times New Roman"/>
              <w:bCs/>
              <w:i/>
            </w:rPr>
          </w:pPr>
        </w:p>
      </w:tc>
    </w:tr>
    <w:tr w:rsidR="005E5D8F" w:rsidRPr="003176BB" w14:paraId="3C38D95C" w14:textId="77777777" w:rsidTr="00BD3B18">
      <w:trPr>
        <w:trHeight w:val="159"/>
      </w:trPr>
      <w:tc>
        <w:tcPr>
          <w:tcW w:w="131" w:type="pct"/>
          <w:tcBorders>
            <w:top w:val="single" w:sz="4" w:space="0" w:color="4F81BD"/>
          </w:tcBorders>
        </w:tcPr>
        <w:p w14:paraId="3B044D28" w14:textId="77777777" w:rsidR="005E5D8F" w:rsidRPr="003176BB" w:rsidRDefault="005E5D8F">
          <w:pPr>
            <w:pStyle w:val="En-tte"/>
            <w:rPr>
              <w:rFonts w:ascii="Cambria" w:eastAsia="Times New Roman" w:hAnsi="Cambria" w:cs="Times New Roman"/>
              <w:bCs/>
              <w:i/>
            </w:rPr>
          </w:pPr>
        </w:p>
      </w:tc>
      <w:tc>
        <w:tcPr>
          <w:tcW w:w="4738" w:type="pct"/>
          <w:vMerge/>
        </w:tcPr>
        <w:p w14:paraId="2F10BA25" w14:textId="77777777" w:rsidR="005E5D8F" w:rsidRPr="003176BB" w:rsidRDefault="005E5D8F">
          <w:pPr>
            <w:pStyle w:val="En-tte"/>
            <w:jc w:val="center"/>
            <w:rPr>
              <w:rFonts w:ascii="Cambria" w:eastAsia="Times New Roman" w:hAnsi="Cambria" w:cs="Times New Roman"/>
              <w:bCs/>
              <w:i/>
            </w:rPr>
          </w:pPr>
        </w:p>
      </w:tc>
      <w:tc>
        <w:tcPr>
          <w:tcW w:w="131" w:type="pct"/>
          <w:tcBorders>
            <w:top w:val="single" w:sz="4" w:space="0" w:color="4F81BD"/>
          </w:tcBorders>
        </w:tcPr>
        <w:p w14:paraId="2FC1E347" w14:textId="77777777" w:rsidR="005E5D8F" w:rsidRPr="003176BB" w:rsidRDefault="005E5D8F">
          <w:pPr>
            <w:pStyle w:val="En-tte"/>
            <w:rPr>
              <w:rFonts w:ascii="Cambria" w:eastAsia="Times New Roman" w:hAnsi="Cambria" w:cs="Times New Roman"/>
              <w:bCs/>
              <w:i/>
            </w:rPr>
          </w:pPr>
        </w:p>
      </w:tc>
    </w:tr>
  </w:tbl>
  <w:p w14:paraId="6BF76B98" w14:textId="77777777" w:rsidR="005E5D8F" w:rsidRDefault="005E5D8F">
    <w:pPr>
      <w:pStyle w:val="Pieddepage"/>
      <w:tabs>
        <w:tab w:val="clear" w:pos="4536"/>
      </w:tabs>
      <w:jc w:val="both"/>
      <w:rPr>
        <w:vanish/>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C8909" w14:textId="77777777" w:rsidR="005E5D8F" w:rsidRDefault="005E5D8F">
    <w:pPr>
      <w:pStyle w:val="Pieddepage"/>
      <w:rPr>
        <w:vanish/>
      </w:rPr>
    </w:pPr>
    <w:r>
      <w:rPr>
        <w:vanish/>
      </w:rPr>
      <w:t>PARLIB01/PALUB/636642.01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DFF944" w14:textId="77777777" w:rsidR="00171B18" w:rsidRDefault="00171B18">
      <w:pPr>
        <w:pStyle w:val="Pieddepage"/>
        <w:pBdr>
          <w:top w:val="single" w:sz="4" w:space="1" w:color="auto"/>
        </w:pBdr>
      </w:pPr>
    </w:p>
  </w:footnote>
  <w:footnote w:type="continuationSeparator" w:id="0">
    <w:p w14:paraId="6EAF8296" w14:textId="77777777" w:rsidR="00171B18" w:rsidRDefault="00171B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070" w:type="dxa"/>
      <w:tblInd w:w="-994" w:type="dxa"/>
      <w:tblBorders>
        <w:bottom w:val="single" w:sz="4" w:space="0" w:color="auto"/>
      </w:tblBorders>
      <w:tblCellMar>
        <w:left w:w="70" w:type="dxa"/>
        <w:right w:w="70" w:type="dxa"/>
      </w:tblCellMar>
      <w:tblLook w:val="0000" w:firstRow="0" w:lastRow="0" w:firstColumn="0" w:lastColumn="0" w:noHBand="0" w:noVBand="0"/>
    </w:tblPr>
    <w:tblGrid>
      <w:gridCol w:w="7281"/>
      <w:gridCol w:w="3789"/>
    </w:tblGrid>
    <w:tr w:rsidR="00A52BCC" w14:paraId="72B64A53" w14:textId="77777777" w:rsidTr="00A52BCC">
      <w:trPr>
        <w:trHeight w:val="269"/>
      </w:trPr>
      <w:tc>
        <w:tcPr>
          <w:tcW w:w="7281" w:type="dxa"/>
          <w:tcBorders>
            <w:top w:val="nil"/>
            <w:left w:val="nil"/>
            <w:bottom w:val="single" w:sz="4" w:space="0" w:color="auto"/>
            <w:right w:val="nil"/>
          </w:tcBorders>
        </w:tcPr>
        <w:p w14:paraId="4E221261" w14:textId="7532828A" w:rsidR="00A52BCC" w:rsidRPr="00391868" w:rsidRDefault="00A52BCC" w:rsidP="00A52BCC">
          <w:pPr>
            <w:rPr>
              <w:rFonts w:ascii="Times New Roman" w:hAnsi="Times New Roman"/>
              <w:i/>
              <w:sz w:val="20"/>
            </w:rPr>
          </w:pPr>
          <w:bookmarkStart w:id="89" w:name="_Hlk119395071"/>
          <w:bookmarkStart w:id="90" w:name="_Hlk119395072"/>
          <w:bookmarkStart w:id="91" w:name="_Hlk119395076"/>
          <w:bookmarkStart w:id="92" w:name="_Hlk119395077"/>
          <w:r>
            <w:rPr>
              <w:rFonts w:ascii="Times New Roman" w:hAnsi="Times New Roman"/>
              <w:i/>
              <w:sz w:val="20"/>
            </w:rPr>
            <w:t xml:space="preserve">Marché Global de Performance énergétique – </w:t>
          </w:r>
          <w:r w:rsidR="006D4D16">
            <w:rPr>
              <w:rFonts w:ascii="Times New Roman" w:hAnsi="Times New Roman"/>
              <w:i/>
              <w:sz w:val="20"/>
            </w:rPr>
            <w:t>Centrale énergie EPSM Metz Jury</w:t>
          </w:r>
        </w:p>
      </w:tc>
      <w:tc>
        <w:tcPr>
          <w:tcW w:w="3789" w:type="dxa"/>
          <w:tcBorders>
            <w:top w:val="nil"/>
            <w:left w:val="nil"/>
            <w:bottom w:val="single" w:sz="4" w:space="0" w:color="auto"/>
            <w:right w:val="nil"/>
          </w:tcBorders>
        </w:tcPr>
        <w:p w14:paraId="0C27ECDB" w14:textId="02F19341" w:rsidR="00A52BCC" w:rsidRPr="00391868" w:rsidRDefault="00A52BCC" w:rsidP="00A52BCC">
          <w:pPr>
            <w:pStyle w:val="RdaliaLgende"/>
            <w:jc w:val="right"/>
            <w:rPr>
              <w:iCs/>
              <w:sz w:val="20"/>
            </w:rPr>
          </w:pPr>
        </w:p>
      </w:tc>
    </w:tr>
    <w:bookmarkEnd w:id="89"/>
    <w:bookmarkEnd w:id="90"/>
    <w:bookmarkEnd w:id="91"/>
    <w:bookmarkEnd w:id="92"/>
  </w:tbl>
  <w:p w14:paraId="03D005E5" w14:textId="77777777" w:rsidR="005E5D8F" w:rsidRPr="00A52BCC" w:rsidRDefault="005E5D8F" w:rsidP="00A52BCC">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86E843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A11C591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FB7C6C0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2EBEAA6C"/>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05669B82"/>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19815EE"/>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A80B3C"/>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C6C269E"/>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F604D04"/>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6D9C8D02"/>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02412FEA"/>
    <w:multiLevelType w:val="hybridMultilevel"/>
    <w:tmpl w:val="C1822240"/>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1" w15:restartNumberingAfterBreak="0">
    <w:nsid w:val="06C43F6B"/>
    <w:multiLevelType w:val="hybridMultilevel"/>
    <w:tmpl w:val="39EA20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89871D1"/>
    <w:multiLevelType w:val="hybridMultilevel"/>
    <w:tmpl w:val="427E71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AF502FF"/>
    <w:multiLevelType w:val="hybridMultilevel"/>
    <w:tmpl w:val="21202220"/>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4" w15:restartNumberingAfterBreak="0">
    <w:nsid w:val="0D634168"/>
    <w:multiLevelType w:val="hybridMultilevel"/>
    <w:tmpl w:val="F5348F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FE74F7D"/>
    <w:multiLevelType w:val="multilevel"/>
    <w:tmpl w:val="5E58E270"/>
    <w:lvl w:ilvl="0">
      <w:start w:val="1"/>
      <w:numFmt w:val="decimal"/>
      <w:pStyle w:val="Level1"/>
      <w:lvlText w:val="Article %1."/>
      <w:lvlJc w:val="left"/>
      <w:pPr>
        <w:tabs>
          <w:tab w:val="num" w:pos="1277"/>
        </w:tabs>
        <w:ind w:left="1277" w:hanging="709"/>
      </w:pPr>
      <w:rPr>
        <w:rFonts w:ascii="Arial" w:hAnsi="Arial" w:cs="Arial" w:hint="default"/>
        <w:b/>
        <w:i w:val="0"/>
        <w:caps w:val="0"/>
        <w:vanish w:val="0"/>
      </w:rPr>
    </w:lvl>
    <w:lvl w:ilvl="1">
      <w:start w:val="1"/>
      <w:numFmt w:val="decimal"/>
      <w:pStyle w:val="Level2"/>
      <w:isLgl/>
      <w:lvlText w:val="%1.%2"/>
      <w:lvlJc w:val="left"/>
      <w:pPr>
        <w:tabs>
          <w:tab w:val="num" w:pos="709"/>
        </w:tabs>
        <w:ind w:left="709" w:hanging="709"/>
      </w:pPr>
      <w:rPr>
        <w:rFonts w:ascii="Arial" w:hAnsi="Arial" w:cs="Arial" w:hint="default"/>
        <w:b w:val="0"/>
        <w:i w:val="0"/>
      </w:rPr>
    </w:lvl>
    <w:lvl w:ilvl="2">
      <w:start w:val="1"/>
      <w:numFmt w:val="lowerLetter"/>
      <w:pStyle w:val="Level3"/>
      <w:lvlText w:val="(%3)"/>
      <w:lvlJc w:val="left"/>
      <w:pPr>
        <w:tabs>
          <w:tab w:val="num" w:pos="1417"/>
        </w:tabs>
        <w:ind w:left="1417" w:hanging="708"/>
      </w:pPr>
      <w:rPr>
        <w:rFonts w:ascii="Arial" w:hAnsi="Arial" w:cs="Arial" w:hint="default"/>
        <w:b w:val="0"/>
      </w:rPr>
    </w:lvl>
    <w:lvl w:ilvl="3">
      <w:start w:val="1"/>
      <w:numFmt w:val="lowerRoman"/>
      <w:pStyle w:val="Level4"/>
      <w:lvlText w:val="(%4)"/>
      <w:lvlJc w:val="left"/>
      <w:pPr>
        <w:tabs>
          <w:tab w:val="num" w:pos="2126"/>
        </w:tabs>
        <w:ind w:left="2126" w:hanging="709"/>
      </w:pPr>
      <w:rPr>
        <w:rFonts w:ascii="Arial" w:hAnsi="Arial" w:cs="Arial" w:hint="default"/>
        <w:b w:val="0"/>
      </w:rPr>
    </w:lvl>
    <w:lvl w:ilvl="4">
      <w:start w:val="1"/>
      <w:numFmt w:val="decimal"/>
      <w:pStyle w:val="Level5"/>
      <w:lvlText w:val="(%5)"/>
      <w:lvlJc w:val="left"/>
      <w:pPr>
        <w:tabs>
          <w:tab w:val="num" w:pos="2835"/>
        </w:tabs>
        <w:ind w:left="2835" w:hanging="709"/>
      </w:pPr>
      <w:rPr>
        <w:rFonts w:ascii="Arial" w:hAnsi="Arial" w:cs="Arial" w:hint="default"/>
        <w:b w:val="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10E83C0B"/>
    <w:multiLevelType w:val="multilevel"/>
    <w:tmpl w:val="040C0025"/>
    <w:lvl w:ilvl="0">
      <w:start w:val="1"/>
      <w:numFmt w:val="decimal"/>
      <w:lvlText w:val="%1"/>
      <w:lvlJc w:val="left"/>
      <w:pPr>
        <w:ind w:left="432" w:hanging="432"/>
      </w:pPr>
    </w:lvl>
    <w:lvl w:ilvl="1">
      <w:start w:val="1"/>
      <w:numFmt w:val="decimal"/>
      <w:lvlText w:val="%1.%2"/>
      <w:lvlJc w:val="left"/>
      <w:pPr>
        <w:ind w:left="142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11C02451"/>
    <w:multiLevelType w:val="hybridMultilevel"/>
    <w:tmpl w:val="C3786204"/>
    <w:lvl w:ilvl="0" w:tplc="2D9C424C">
      <w:numFmt w:val="bullet"/>
      <w:lvlText w:val="-"/>
      <w:lvlJc w:val="left"/>
      <w:pPr>
        <w:ind w:left="1571" w:hanging="360"/>
      </w:pPr>
      <w:rPr>
        <w:rFonts w:ascii="Arial" w:eastAsia="Arial Unicode MS" w:hAnsi="Arial" w:cs="Arial" w:hint="default"/>
      </w:rPr>
    </w:lvl>
    <w:lvl w:ilvl="1" w:tplc="040C0003">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8" w15:restartNumberingAfterBreak="0">
    <w:nsid w:val="125918CF"/>
    <w:multiLevelType w:val="hybridMultilevel"/>
    <w:tmpl w:val="E99487E8"/>
    <w:lvl w:ilvl="0" w:tplc="040C0001">
      <w:start w:val="1"/>
      <w:numFmt w:val="bullet"/>
      <w:lvlText w:val=""/>
      <w:lvlJc w:val="left"/>
      <w:pPr>
        <w:ind w:left="2505" w:hanging="360"/>
      </w:pPr>
      <w:rPr>
        <w:rFonts w:ascii="Symbol" w:hAnsi="Symbol" w:hint="default"/>
      </w:rPr>
    </w:lvl>
    <w:lvl w:ilvl="1" w:tplc="040C0003">
      <w:start w:val="1"/>
      <w:numFmt w:val="bullet"/>
      <w:lvlText w:val="o"/>
      <w:lvlJc w:val="left"/>
      <w:pPr>
        <w:ind w:left="3225" w:hanging="360"/>
      </w:pPr>
      <w:rPr>
        <w:rFonts w:ascii="Courier New" w:hAnsi="Courier New" w:cs="Courier New" w:hint="default"/>
      </w:rPr>
    </w:lvl>
    <w:lvl w:ilvl="2" w:tplc="040C0005" w:tentative="1">
      <w:start w:val="1"/>
      <w:numFmt w:val="bullet"/>
      <w:lvlText w:val=""/>
      <w:lvlJc w:val="left"/>
      <w:pPr>
        <w:ind w:left="3945" w:hanging="360"/>
      </w:pPr>
      <w:rPr>
        <w:rFonts w:ascii="Wingdings" w:hAnsi="Wingdings" w:hint="default"/>
      </w:rPr>
    </w:lvl>
    <w:lvl w:ilvl="3" w:tplc="040C0001" w:tentative="1">
      <w:start w:val="1"/>
      <w:numFmt w:val="bullet"/>
      <w:lvlText w:val=""/>
      <w:lvlJc w:val="left"/>
      <w:pPr>
        <w:ind w:left="4665" w:hanging="360"/>
      </w:pPr>
      <w:rPr>
        <w:rFonts w:ascii="Symbol" w:hAnsi="Symbol" w:hint="default"/>
      </w:rPr>
    </w:lvl>
    <w:lvl w:ilvl="4" w:tplc="040C0003" w:tentative="1">
      <w:start w:val="1"/>
      <w:numFmt w:val="bullet"/>
      <w:lvlText w:val="o"/>
      <w:lvlJc w:val="left"/>
      <w:pPr>
        <w:ind w:left="5385" w:hanging="360"/>
      </w:pPr>
      <w:rPr>
        <w:rFonts w:ascii="Courier New" w:hAnsi="Courier New" w:cs="Courier New" w:hint="default"/>
      </w:rPr>
    </w:lvl>
    <w:lvl w:ilvl="5" w:tplc="040C0005" w:tentative="1">
      <w:start w:val="1"/>
      <w:numFmt w:val="bullet"/>
      <w:lvlText w:val=""/>
      <w:lvlJc w:val="left"/>
      <w:pPr>
        <w:ind w:left="6105" w:hanging="360"/>
      </w:pPr>
      <w:rPr>
        <w:rFonts w:ascii="Wingdings" w:hAnsi="Wingdings" w:hint="default"/>
      </w:rPr>
    </w:lvl>
    <w:lvl w:ilvl="6" w:tplc="040C0001" w:tentative="1">
      <w:start w:val="1"/>
      <w:numFmt w:val="bullet"/>
      <w:lvlText w:val=""/>
      <w:lvlJc w:val="left"/>
      <w:pPr>
        <w:ind w:left="6825" w:hanging="360"/>
      </w:pPr>
      <w:rPr>
        <w:rFonts w:ascii="Symbol" w:hAnsi="Symbol" w:hint="default"/>
      </w:rPr>
    </w:lvl>
    <w:lvl w:ilvl="7" w:tplc="040C0003" w:tentative="1">
      <w:start w:val="1"/>
      <w:numFmt w:val="bullet"/>
      <w:lvlText w:val="o"/>
      <w:lvlJc w:val="left"/>
      <w:pPr>
        <w:ind w:left="7545" w:hanging="360"/>
      </w:pPr>
      <w:rPr>
        <w:rFonts w:ascii="Courier New" w:hAnsi="Courier New" w:cs="Courier New" w:hint="default"/>
      </w:rPr>
    </w:lvl>
    <w:lvl w:ilvl="8" w:tplc="040C0005" w:tentative="1">
      <w:start w:val="1"/>
      <w:numFmt w:val="bullet"/>
      <w:lvlText w:val=""/>
      <w:lvlJc w:val="left"/>
      <w:pPr>
        <w:ind w:left="8265" w:hanging="360"/>
      </w:pPr>
      <w:rPr>
        <w:rFonts w:ascii="Wingdings" w:hAnsi="Wingdings" w:hint="default"/>
      </w:rPr>
    </w:lvl>
  </w:abstractNum>
  <w:abstractNum w:abstractNumId="19" w15:restartNumberingAfterBreak="0">
    <w:nsid w:val="14646D8E"/>
    <w:multiLevelType w:val="hybridMultilevel"/>
    <w:tmpl w:val="4D2CF6F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47A4141"/>
    <w:multiLevelType w:val="hybridMultilevel"/>
    <w:tmpl w:val="6018D1A0"/>
    <w:lvl w:ilvl="0" w:tplc="2D9C424C">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7C224FD"/>
    <w:multiLevelType w:val="hybridMultilevel"/>
    <w:tmpl w:val="831C3D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9EC2799"/>
    <w:multiLevelType w:val="hybridMultilevel"/>
    <w:tmpl w:val="82B615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1C3267AD"/>
    <w:multiLevelType w:val="hybridMultilevel"/>
    <w:tmpl w:val="2CE00926"/>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4" w15:restartNumberingAfterBreak="0">
    <w:nsid w:val="1C995F67"/>
    <w:multiLevelType w:val="hybridMultilevel"/>
    <w:tmpl w:val="7BFAA9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E1E0BD7"/>
    <w:multiLevelType w:val="multilevel"/>
    <w:tmpl w:val="3F84F622"/>
    <w:lvl w:ilvl="0">
      <w:start w:val="1"/>
      <w:numFmt w:val="decimal"/>
      <w:pStyle w:val="RedaliaTitre1"/>
      <w:suff w:val="space"/>
      <w:lvlText w:val="%1."/>
      <w:lvlJc w:val="left"/>
      <w:pPr>
        <w:ind w:left="360" w:hanging="360"/>
      </w:pPr>
      <w:rPr>
        <w:rFonts w:cs="Times New Roman"/>
      </w:rPr>
    </w:lvl>
    <w:lvl w:ilvl="1">
      <w:start w:val="1"/>
      <w:numFmt w:val="decimal"/>
      <w:pStyle w:val="RedaliaTitre2"/>
      <w:suff w:val="space"/>
      <w:lvlText w:val="%1.%2"/>
      <w:lvlJc w:val="left"/>
      <w:pPr>
        <w:ind w:left="720" w:hanging="360"/>
      </w:pPr>
      <w:rPr>
        <w:rFonts w:cs="Times New Roman"/>
      </w:rPr>
    </w:lvl>
    <w:lvl w:ilvl="2">
      <w:start w:val="1"/>
      <w:numFmt w:val="decimal"/>
      <w:pStyle w:val="RedaliaTitre3"/>
      <w:suff w:val="space"/>
      <w:lvlText w:val="%1.%2.%3"/>
      <w:lvlJc w:val="left"/>
      <w:pPr>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6" w15:restartNumberingAfterBreak="0">
    <w:nsid w:val="20CB3F52"/>
    <w:multiLevelType w:val="hybridMultilevel"/>
    <w:tmpl w:val="E990CE6A"/>
    <w:name w:val="lovell32"/>
    <w:lvl w:ilvl="0" w:tplc="F3745408">
      <w:start w:val="1"/>
      <w:numFmt w:val="bullet"/>
      <w:lvlText w:val="-"/>
      <w:lvlJc w:val="left"/>
      <w:pPr>
        <w:tabs>
          <w:tab w:val="num" w:pos="-2811"/>
        </w:tabs>
        <w:ind w:left="-2811" w:hanging="284"/>
      </w:pPr>
      <w:rPr>
        <w:rFonts w:ascii="Arial" w:hAnsi="Arial" w:hint="default"/>
      </w:rPr>
    </w:lvl>
    <w:lvl w:ilvl="1" w:tplc="350C709C">
      <w:start w:val="1"/>
      <w:numFmt w:val="bullet"/>
      <w:lvlText w:val="o"/>
      <w:lvlJc w:val="left"/>
      <w:pPr>
        <w:tabs>
          <w:tab w:val="num" w:pos="-1655"/>
        </w:tabs>
        <w:ind w:left="-1655" w:hanging="360"/>
      </w:pPr>
      <w:rPr>
        <w:rFonts w:ascii="Courier New" w:hAnsi="Courier New" w:cs="Courier New" w:hint="default"/>
      </w:rPr>
    </w:lvl>
    <w:lvl w:ilvl="2" w:tplc="A2668B00" w:tentative="1">
      <w:start w:val="1"/>
      <w:numFmt w:val="bullet"/>
      <w:lvlText w:val=""/>
      <w:lvlJc w:val="left"/>
      <w:pPr>
        <w:tabs>
          <w:tab w:val="num" w:pos="-935"/>
        </w:tabs>
        <w:ind w:left="-935" w:hanging="360"/>
      </w:pPr>
      <w:rPr>
        <w:rFonts w:ascii="Wingdings" w:hAnsi="Wingdings" w:hint="default"/>
      </w:rPr>
    </w:lvl>
    <w:lvl w:ilvl="3" w:tplc="F00CBD70" w:tentative="1">
      <w:start w:val="1"/>
      <w:numFmt w:val="bullet"/>
      <w:lvlText w:val=""/>
      <w:lvlJc w:val="left"/>
      <w:pPr>
        <w:tabs>
          <w:tab w:val="num" w:pos="-215"/>
        </w:tabs>
        <w:ind w:left="-215" w:hanging="360"/>
      </w:pPr>
      <w:rPr>
        <w:rFonts w:ascii="Symbol" w:hAnsi="Symbol" w:hint="default"/>
      </w:rPr>
    </w:lvl>
    <w:lvl w:ilvl="4" w:tplc="0F7EBEA4" w:tentative="1">
      <w:start w:val="1"/>
      <w:numFmt w:val="bullet"/>
      <w:lvlText w:val="o"/>
      <w:lvlJc w:val="left"/>
      <w:pPr>
        <w:tabs>
          <w:tab w:val="num" w:pos="505"/>
        </w:tabs>
        <w:ind w:left="505" w:hanging="360"/>
      </w:pPr>
      <w:rPr>
        <w:rFonts w:ascii="Courier New" w:hAnsi="Courier New" w:cs="Courier New" w:hint="default"/>
      </w:rPr>
    </w:lvl>
    <w:lvl w:ilvl="5" w:tplc="4962BBA4" w:tentative="1">
      <w:start w:val="1"/>
      <w:numFmt w:val="bullet"/>
      <w:lvlText w:val=""/>
      <w:lvlJc w:val="left"/>
      <w:pPr>
        <w:tabs>
          <w:tab w:val="num" w:pos="1225"/>
        </w:tabs>
        <w:ind w:left="1225" w:hanging="360"/>
      </w:pPr>
      <w:rPr>
        <w:rFonts w:ascii="Wingdings" w:hAnsi="Wingdings" w:hint="default"/>
      </w:rPr>
    </w:lvl>
    <w:lvl w:ilvl="6" w:tplc="04663DCC" w:tentative="1">
      <w:start w:val="1"/>
      <w:numFmt w:val="bullet"/>
      <w:lvlText w:val=""/>
      <w:lvlJc w:val="left"/>
      <w:pPr>
        <w:tabs>
          <w:tab w:val="num" w:pos="1945"/>
        </w:tabs>
        <w:ind w:left="1945" w:hanging="360"/>
      </w:pPr>
      <w:rPr>
        <w:rFonts w:ascii="Symbol" w:hAnsi="Symbol" w:hint="default"/>
      </w:rPr>
    </w:lvl>
    <w:lvl w:ilvl="7" w:tplc="449C80AA" w:tentative="1">
      <w:start w:val="1"/>
      <w:numFmt w:val="bullet"/>
      <w:lvlText w:val="o"/>
      <w:lvlJc w:val="left"/>
      <w:pPr>
        <w:tabs>
          <w:tab w:val="num" w:pos="2665"/>
        </w:tabs>
        <w:ind w:left="2665" w:hanging="360"/>
      </w:pPr>
      <w:rPr>
        <w:rFonts w:ascii="Courier New" w:hAnsi="Courier New" w:cs="Courier New" w:hint="default"/>
      </w:rPr>
    </w:lvl>
    <w:lvl w:ilvl="8" w:tplc="68A871AA" w:tentative="1">
      <w:start w:val="1"/>
      <w:numFmt w:val="bullet"/>
      <w:lvlText w:val=""/>
      <w:lvlJc w:val="left"/>
      <w:pPr>
        <w:tabs>
          <w:tab w:val="num" w:pos="3385"/>
        </w:tabs>
        <w:ind w:left="3385" w:hanging="360"/>
      </w:pPr>
      <w:rPr>
        <w:rFonts w:ascii="Wingdings" w:hAnsi="Wingdings" w:hint="default"/>
      </w:rPr>
    </w:lvl>
  </w:abstractNum>
  <w:abstractNum w:abstractNumId="27" w15:restartNumberingAfterBreak="0">
    <w:nsid w:val="215864B5"/>
    <w:multiLevelType w:val="hybridMultilevel"/>
    <w:tmpl w:val="A20646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1A9127B"/>
    <w:multiLevelType w:val="hybridMultilevel"/>
    <w:tmpl w:val="4984C4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1E32F34"/>
    <w:multiLevelType w:val="multilevel"/>
    <w:tmpl w:val="A3A0B02E"/>
    <w:name w:val="Lovells"/>
    <w:lvl w:ilvl="0">
      <w:start w:val="1"/>
      <w:numFmt w:val="decimal"/>
      <w:pStyle w:val="En-ttedetabledesmatires"/>
      <w:lvlText w:val="%1."/>
      <w:lvlJc w:val="left"/>
      <w:pPr>
        <w:tabs>
          <w:tab w:val="num" w:pos="709"/>
        </w:tabs>
        <w:ind w:left="709" w:hanging="709"/>
      </w:pPr>
      <w:rPr>
        <w:rFonts w:ascii="Arial" w:hAnsi="Arial" w:cs="Arial" w:hint="default"/>
        <w:b w:val="0"/>
      </w:rPr>
    </w:lvl>
    <w:lvl w:ilvl="1">
      <w:start w:val="1"/>
      <w:numFmt w:val="decimal"/>
      <w:isLgl/>
      <w:lvlText w:val="%1.%2"/>
      <w:lvlJc w:val="left"/>
      <w:pPr>
        <w:tabs>
          <w:tab w:val="num" w:pos="709"/>
        </w:tabs>
        <w:ind w:left="709" w:hanging="709"/>
      </w:pPr>
      <w:rPr>
        <w:rFonts w:ascii="Arial" w:hAnsi="Arial" w:cs="Arial" w:hint="default"/>
        <w:b w:val="0"/>
      </w:rPr>
    </w:lvl>
    <w:lvl w:ilvl="2">
      <w:start w:val="1"/>
      <w:numFmt w:val="lowerLetter"/>
      <w:lvlText w:val="(%3)"/>
      <w:lvlJc w:val="left"/>
      <w:pPr>
        <w:tabs>
          <w:tab w:val="num" w:pos="1417"/>
        </w:tabs>
        <w:ind w:left="1417" w:hanging="708"/>
      </w:pPr>
      <w:rPr>
        <w:rFonts w:ascii="Arial" w:hAnsi="Arial" w:cs="Arial" w:hint="default"/>
        <w:b w:val="0"/>
      </w:rPr>
    </w:lvl>
    <w:lvl w:ilvl="3">
      <w:start w:val="1"/>
      <w:numFmt w:val="lowerRoman"/>
      <w:pStyle w:val="Titre4"/>
      <w:lvlText w:val="(%4)"/>
      <w:lvlJc w:val="left"/>
      <w:pPr>
        <w:tabs>
          <w:tab w:val="num" w:pos="2126"/>
        </w:tabs>
        <w:ind w:left="2126" w:hanging="709"/>
      </w:pPr>
      <w:rPr>
        <w:rFonts w:ascii="Arial" w:hAnsi="Arial" w:cs="Arial" w:hint="default"/>
        <w:b w:val="0"/>
      </w:rPr>
    </w:lvl>
    <w:lvl w:ilvl="4">
      <w:start w:val="1"/>
      <w:numFmt w:val="decimal"/>
      <w:lvlText w:val="(%5)"/>
      <w:lvlJc w:val="left"/>
      <w:pPr>
        <w:tabs>
          <w:tab w:val="num" w:pos="2835"/>
        </w:tabs>
        <w:ind w:left="2835" w:hanging="709"/>
      </w:pPr>
      <w:rPr>
        <w:rFonts w:ascii="Arial" w:hAnsi="Arial" w:cs="Arial" w:hint="default"/>
        <w:b w:val="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22234ECA"/>
    <w:multiLevelType w:val="hybridMultilevel"/>
    <w:tmpl w:val="D3E6C688"/>
    <w:lvl w:ilvl="0" w:tplc="2D9C424C">
      <w:numFmt w:val="bullet"/>
      <w:lvlText w:val="-"/>
      <w:lvlJc w:val="left"/>
      <w:pPr>
        <w:ind w:left="1429" w:hanging="360"/>
      </w:pPr>
      <w:rPr>
        <w:rFonts w:ascii="Arial" w:eastAsia="Arial Unicode MS" w:hAnsi="Arial" w:cs="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1" w15:restartNumberingAfterBreak="0">
    <w:nsid w:val="227B771F"/>
    <w:multiLevelType w:val="hybridMultilevel"/>
    <w:tmpl w:val="C04EF418"/>
    <w:lvl w:ilvl="0" w:tplc="040C0001">
      <w:start w:val="1"/>
      <w:numFmt w:val="bullet"/>
      <w:lvlText w:val=""/>
      <w:lvlJc w:val="left"/>
      <w:pPr>
        <w:ind w:left="1497" w:hanging="360"/>
      </w:pPr>
      <w:rPr>
        <w:rFonts w:ascii="Symbol" w:hAnsi="Symbol" w:hint="default"/>
      </w:rPr>
    </w:lvl>
    <w:lvl w:ilvl="1" w:tplc="040C0003">
      <w:start w:val="1"/>
      <w:numFmt w:val="bullet"/>
      <w:lvlText w:val="o"/>
      <w:lvlJc w:val="left"/>
      <w:pPr>
        <w:ind w:left="2217" w:hanging="360"/>
      </w:pPr>
      <w:rPr>
        <w:rFonts w:ascii="Courier New" w:hAnsi="Courier New" w:cs="Courier New" w:hint="default"/>
      </w:rPr>
    </w:lvl>
    <w:lvl w:ilvl="2" w:tplc="040C0005" w:tentative="1">
      <w:start w:val="1"/>
      <w:numFmt w:val="bullet"/>
      <w:lvlText w:val=""/>
      <w:lvlJc w:val="left"/>
      <w:pPr>
        <w:ind w:left="2937" w:hanging="360"/>
      </w:pPr>
      <w:rPr>
        <w:rFonts w:ascii="Wingdings" w:hAnsi="Wingdings" w:hint="default"/>
      </w:rPr>
    </w:lvl>
    <w:lvl w:ilvl="3" w:tplc="040C0001" w:tentative="1">
      <w:start w:val="1"/>
      <w:numFmt w:val="bullet"/>
      <w:lvlText w:val=""/>
      <w:lvlJc w:val="left"/>
      <w:pPr>
        <w:ind w:left="3657" w:hanging="360"/>
      </w:pPr>
      <w:rPr>
        <w:rFonts w:ascii="Symbol" w:hAnsi="Symbol" w:hint="default"/>
      </w:rPr>
    </w:lvl>
    <w:lvl w:ilvl="4" w:tplc="040C0003" w:tentative="1">
      <w:start w:val="1"/>
      <w:numFmt w:val="bullet"/>
      <w:lvlText w:val="o"/>
      <w:lvlJc w:val="left"/>
      <w:pPr>
        <w:ind w:left="4377" w:hanging="360"/>
      </w:pPr>
      <w:rPr>
        <w:rFonts w:ascii="Courier New" w:hAnsi="Courier New" w:cs="Courier New" w:hint="default"/>
      </w:rPr>
    </w:lvl>
    <w:lvl w:ilvl="5" w:tplc="040C0005" w:tentative="1">
      <w:start w:val="1"/>
      <w:numFmt w:val="bullet"/>
      <w:lvlText w:val=""/>
      <w:lvlJc w:val="left"/>
      <w:pPr>
        <w:ind w:left="5097" w:hanging="360"/>
      </w:pPr>
      <w:rPr>
        <w:rFonts w:ascii="Wingdings" w:hAnsi="Wingdings" w:hint="default"/>
      </w:rPr>
    </w:lvl>
    <w:lvl w:ilvl="6" w:tplc="040C0001" w:tentative="1">
      <w:start w:val="1"/>
      <w:numFmt w:val="bullet"/>
      <w:lvlText w:val=""/>
      <w:lvlJc w:val="left"/>
      <w:pPr>
        <w:ind w:left="5817" w:hanging="360"/>
      </w:pPr>
      <w:rPr>
        <w:rFonts w:ascii="Symbol" w:hAnsi="Symbol" w:hint="default"/>
      </w:rPr>
    </w:lvl>
    <w:lvl w:ilvl="7" w:tplc="040C0003" w:tentative="1">
      <w:start w:val="1"/>
      <w:numFmt w:val="bullet"/>
      <w:lvlText w:val="o"/>
      <w:lvlJc w:val="left"/>
      <w:pPr>
        <w:ind w:left="6537" w:hanging="360"/>
      </w:pPr>
      <w:rPr>
        <w:rFonts w:ascii="Courier New" w:hAnsi="Courier New" w:cs="Courier New" w:hint="default"/>
      </w:rPr>
    </w:lvl>
    <w:lvl w:ilvl="8" w:tplc="040C0005" w:tentative="1">
      <w:start w:val="1"/>
      <w:numFmt w:val="bullet"/>
      <w:lvlText w:val=""/>
      <w:lvlJc w:val="left"/>
      <w:pPr>
        <w:ind w:left="7257" w:hanging="360"/>
      </w:pPr>
      <w:rPr>
        <w:rFonts w:ascii="Wingdings" w:hAnsi="Wingdings" w:hint="default"/>
      </w:rPr>
    </w:lvl>
  </w:abstractNum>
  <w:abstractNum w:abstractNumId="32" w15:restartNumberingAfterBreak="0">
    <w:nsid w:val="22D5025C"/>
    <w:multiLevelType w:val="hybridMultilevel"/>
    <w:tmpl w:val="2CD2E316"/>
    <w:lvl w:ilvl="0" w:tplc="C710422E">
      <w:numFmt w:val="bullet"/>
      <w:lvlText w:val="•"/>
      <w:lvlJc w:val="left"/>
      <w:pPr>
        <w:ind w:left="1789" w:hanging="720"/>
      </w:pPr>
      <w:rPr>
        <w:rFonts w:ascii="Arial" w:eastAsia="Arial Unicode MS" w:hAnsi="Arial" w:cs="Arial" w:hint="default"/>
      </w:rPr>
    </w:lvl>
    <w:lvl w:ilvl="1" w:tplc="040C0003">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3" w15:restartNumberingAfterBreak="0">
    <w:nsid w:val="28D06372"/>
    <w:multiLevelType w:val="hybridMultilevel"/>
    <w:tmpl w:val="963E6A12"/>
    <w:lvl w:ilvl="0" w:tplc="4296F770">
      <w:numFmt w:val="bullet"/>
      <w:lvlText w:val="•"/>
      <w:lvlJc w:val="left"/>
      <w:pPr>
        <w:ind w:left="1789" w:hanging="720"/>
      </w:pPr>
      <w:rPr>
        <w:rFonts w:ascii="Arial" w:eastAsia="HG Mincho Light J" w:hAnsi="Arial" w:cs="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4" w15:restartNumberingAfterBreak="0">
    <w:nsid w:val="2942152D"/>
    <w:multiLevelType w:val="hybridMultilevel"/>
    <w:tmpl w:val="12B030B6"/>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9556563"/>
    <w:multiLevelType w:val="hybridMultilevel"/>
    <w:tmpl w:val="C0120D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9D80ACD"/>
    <w:multiLevelType w:val="hybridMultilevel"/>
    <w:tmpl w:val="F2289D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C294BCA"/>
    <w:multiLevelType w:val="hybridMultilevel"/>
    <w:tmpl w:val="720EF86C"/>
    <w:lvl w:ilvl="0" w:tplc="040C0001">
      <w:start w:val="1"/>
      <w:numFmt w:val="bullet"/>
      <w:lvlText w:val=""/>
      <w:lvlJc w:val="left"/>
      <w:pPr>
        <w:ind w:left="792" w:hanging="360"/>
      </w:pPr>
      <w:rPr>
        <w:rFonts w:ascii="Symbol" w:hAnsi="Symbol" w:hint="default"/>
      </w:rPr>
    </w:lvl>
    <w:lvl w:ilvl="1" w:tplc="040C0003" w:tentative="1">
      <w:start w:val="1"/>
      <w:numFmt w:val="bullet"/>
      <w:lvlText w:val="o"/>
      <w:lvlJc w:val="left"/>
      <w:pPr>
        <w:ind w:left="1512" w:hanging="360"/>
      </w:pPr>
      <w:rPr>
        <w:rFonts w:ascii="Courier New" w:hAnsi="Courier New" w:cs="Courier New" w:hint="default"/>
      </w:rPr>
    </w:lvl>
    <w:lvl w:ilvl="2" w:tplc="040C0005" w:tentative="1">
      <w:start w:val="1"/>
      <w:numFmt w:val="bullet"/>
      <w:lvlText w:val=""/>
      <w:lvlJc w:val="left"/>
      <w:pPr>
        <w:ind w:left="2232" w:hanging="360"/>
      </w:pPr>
      <w:rPr>
        <w:rFonts w:ascii="Wingdings" w:hAnsi="Wingdings" w:hint="default"/>
      </w:rPr>
    </w:lvl>
    <w:lvl w:ilvl="3" w:tplc="040C0001" w:tentative="1">
      <w:start w:val="1"/>
      <w:numFmt w:val="bullet"/>
      <w:lvlText w:val=""/>
      <w:lvlJc w:val="left"/>
      <w:pPr>
        <w:ind w:left="2952" w:hanging="360"/>
      </w:pPr>
      <w:rPr>
        <w:rFonts w:ascii="Symbol" w:hAnsi="Symbol" w:hint="default"/>
      </w:rPr>
    </w:lvl>
    <w:lvl w:ilvl="4" w:tplc="040C0003" w:tentative="1">
      <w:start w:val="1"/>
      <w:numFmt w:val="bullet"/>
      <w:lvlText w:val="o"/>
      <w:lvlJc w:val="left"/>
      <w:pPr>
        <w:ind w:left="3672" w:hanging="360"/>
      </w:pPr>
      <w:rPr>
        <w:rFonts w:ascii="Courier New" w:hAnsi="Courier New" w:cs="Courier New" w:hint="default"/>
      </w:rPr>
    </w:lvl>
    <w:lvl w:ilvl="5" w:tplc="040C0005" w:tentative="1">
      <w:start w:val="1"/>
      <w:numFmt w:val="bullet"/>
      <w:lvlText w:val=""/>
      <w:lvlJc w:val="left"/>
      <w:pPr>
        <w:ind w:left="4392" w:hanging="360"/>
      </w:pPr>
      <w:rPr>
        <w:rFonts w:ascii="Wingdings" w:hAnsi="Wingdings" w:hint="default"/>
      </w:rPr>
    </w:lvl>
    <w:lvl w:ilvl="6" w:tplc="040C0001" w:tentative="1">
      <w:start w:val="1"/>
      <w:numFmt w:val="bullet"/>
      <w:lvlText w:val=""/>
      <w:lvlJc w:val="left"/>
      <w:pPr>
        <w:ind w:left="5112" w:hanging="360"/>
      </w:pPr>
      <w:rPr>
        <w:rFonts w:ascii="Symbol" w:hAnsi="Symbol" w:hint="default"/>
      </w:rPr>
    </w:lvl>
    <w:lvl w:ilvl="7" w:tplc="040C0003" w:tentative="1">
      <w:start w:val="1"/>
      <w:numFmt w:val="bullet"/>
      <w:lvlText w:val="o"/>
      <w:lvlJc w:val="left"/>
      <w:pPr>
        <w:ind w:left="5832" w:hanging="360"/>
      </w:pPr>
      <w:rPr>
        <w:rFonts w:ascii="Courier New" w:hAnsi="Courier New" w:cs="Courier New" w:hint="default"/>
      </w:rPr>
    </w:lvl>
    <w:lvl w:ilvl="8" w:tplc="040C0005" w:tentative="1">
      <w:start w:val="1"/>
      <w:numFmt w:val="bullet"/>
      <w:lvlText w:val=""/>
      <w:lvlJc w:val="left"/>
      <w:pPr>
        <w:ind w:left="6552" w:hanging="360"/>
      </w:pPr>
      <w:rPr>
        <w:rFonts w:ascii="Wingdings" w:hAnsi="Wingdings" w:hint="default"/>
      </w:rPr>
    </w:lvl>
  </w:abstractNum>
  <w:abstractNum w:abstractNumId="38" w15:restartNumberingAfterBreak="0">
    <w:nsid w:val="31EE2C50"/>
    <w:multiLevelType w:val="hybridMultilevel"/>
    <w:tmpl w:val="476C66F4"/>
    <w:lvl w:ilvl="0" w:tplc="040C0001">
      <w:start w:val="1"/>
      <w:numFmt w:val="bullet"/>
      <w:lvlText w:val=""/>
      <w:lvlJc w:val="left"/>
      <w:pPr>
        <w:ind w:left="792" w:hanging="360"/>
      </w:pPr>
      <w:rPr>
        <w:rFonts w:ascii="Symbol" w:hAnsi="Symbol" w:hint="default"/>
      </w:rPr>
    </w:lvl>
    <w:lvl w:ilvl="1" w:tplc="040C0003" w:tentative="1">
      <w:start w:val="1"/>
      <w:numFmt w:val="bullet"/>
      <w:lvlText w:val="o"/>
      <w:lvlJc w:val="left"/>
      <w:pPr>
        <w:ind w:left="1512" w:hanging="360"/>
      </w:pPr>
      <w:rPr>
        <w:rFonts w:ascii="Courier New" w:hAnsi="Courier New" w:cs="Courier New" w:hint="default"/>
      </w:rPr>
    </w:lvl>
    <w:lvl w:ilvl="2" w:tplc="040C0005" w:tentative="1">
      <w:start w:val="1"/>
      <w:numFmt w:val="bullet"/>
      <w:lvlText w:val=""/>
      <w:lvlJc w:val="left"/>
      <w:pPr>
        <w:ind w:left="2232" w:hanging="360"/>
      </w:pPr>
      <w:rPr>
        <w:rFonts w:ascii="Wingdings" w:hAnsi="Wingdings" w:hint="default"/>
      </w:rPr>
    </w:lvl>
    <w:lvl w:ilvl="3" w:tplc="040C0001" w:tentative="1">
      <w:start w:val="1"/>
      <w:numFmt w:val="bullet"/>
      <w:lvlText w:val=""/>
      <w:lvlJc w:val="left"/>
      <w:pPr>
        <w:ind w:left="2952" w:hanging="360"/>
      </w:pPr>
      <w:rPr>
        <w:rFonts w:ascii="Symbol" w:hAnsi="Symbol" w:hint="default"/>
      </w:rPr>
    </w:lvl>
    <w:lvl w:ilvl="4" w:tplc="040C0003" w:tentative="1">
      <w:start w:val="1"/>
      <w:numFmt w:val="bullet"/>
      <w:lvlText w:val="o"/>
      <w:lvlJc w:val="left"/>
      <w:pPr>
        <w:ind w:left="3672" w:hanging="360"/>
      </w:pPr>
      <w:rPr>
        <w:rFonts w:ascii="Courier New" w:hAnsi="Courier New" w:cs="Courier New" w:hint="default"/>
      </w:rPr>
    </w:lvl>
    <w:lvl w:ilvl="5" w:tplc="040C0005" w:tentative="1">
      <w:start w:val="1"/>
      <w:numFmt w:val="bullet"/>
      <w:lvlText w:val=""/>
      <w:lvlJc w:val="left"/>
      <w:pPr>
        <w:ind w:left="4392" w:hanging="360"/>
      </w:pPr>
      <w:rPr>
        <w:rFonts w:ascii="Wingdings" w:hAnsi="Wingdings" w:hint="default"/>
      </w:rPr>
    </w:lvl>
    <w:lvl w:ilvl="6" w:tplc="040C0001" w:tentative="1">
      <w:start w:val="1"/>
      <w:numFmt w:val="bullet"/>
      <w:lvlText w:val=""/>
      <w:lvlJc w:val="left"/>
      <w:pPr>
        <w:ind w:left="5112" w:hanging="360"/>
      </w:pPr>
      <w:rPr>
        <w:rFonts w:ascii="Symbol" w:hAnsi="Symbol" w:hint="default"/>
      </w:rPr>
    </w:lvl>
    <w:lvl w:ilvl="7" w:tplc="040C0003" w:tentative="1">
      <w:start w:val="1"/>
      <w:numFmt w:val="bullet"/>
      <w:lvlText w:val="o"/>
      <w:lvlJc w:val="left"/>
      <w:pPr>
        <w:ind w:left="5832" w:hanging="360"/>
      </w:pPr>
      <w:rPr>
        <w:rFonts w:ascii="Courier New" w:hAnsi="Courier New" w:cs="Courier New" w:hint="default"/>
      </w:rPr>
    </w:lvl>
    <w:lvl w:ilvl="8" w:tplc="040C0005" w:tentative="1">
      <w:start w:val="1"/>
      <w:numFmt w:val="bullet"/>
      <w:lvlText w:val=""/>
      <w:lvlJc w:val="left"/>
      <w:pPr>
        <w:ind w:left="6552" w:hanging="360"/>
      </w:pPr>
      <w:rPr>
        <w:rFonts w:ascii="Wingdings" w:hAnsi="Wingdings" w:hint="default"/>
      </w:rPr>
    </w:lvl>
  </w:abstractNum>
  <w:abstractNum w:abstractNumId="39" w15:restartNumberingAfterBreak="0">
    <w:nsid w:val="325E7E90"/>
    <w:multiLevelType w:val="hybridMultilevel"/>
    <w:tmpl w:val="6D70C6B8"/>
    <w:lvl w:ilvl="0" w:tplc="040C0001">
      <w:start w:val="1"/>
      <w:numFmt w:val="bullet"/>
      <w:lvlText w:val=""/>
      <w:lvlJc w:val="left"/>
      <w:pPr>
        <w:ind w:left="1382" w:hanging="360"/>
      </w:pPr>
      <w:rPr>
        <w:rFonts w:ascii="Symbol" w:hAnsi="Symbol" w:hint="default"/>
      </w:rPr>
    </w:lvl>
    <w:lvl w:ilvl="1" w:tplc="040C0003" w:tentative="1">
      <w:start w:val="1"/>
      <w:numFmt w:val="bullet"/>
      <w:lvlText w:val="o"/>
      <w:lvlJc w:val="left"/>
      <w:pPr>
        <w:ind w:left="2102" w:hanging="360"/>
      </w:pPr>
      <w:rPr>
        <w:rFonts w:ascii="Courier New" w:hAnsi="Courier New" w:cs="Courier New" w:hint="default"/>
      </w:rPr>
    </w:lvl>
    <w:lvl w:ilvl="2" w:tplc="040C0005" w:tentative="1">
      <w:start w:val="1"/>
      <w:numFmt w:val="bullet"/>
      <w:lvlText w:val=""/>
      <w:lvlJc w:val="left"/>
      <w:pPr>
        <w:ind w:left="2822" w:hanging="360"/>
      </w:pPr>
      <w:rPr>
        <w:rFonts w:ascii="Wingdings" w:hAnsi="Wingdings" w:hint="default"/>
      </w:rPr>
    </w:lvl>
    <w:lvl w:ilvl="3" w:tplc="040C0001" w:tentative="1">
      <w:start w:val="1"/>
      <w:numFmt w:val="bullet"/>
      <w:lvlText w:val=""/>
      <w:lvlJc w:val="left"/>
      <w:pPr>
        <w:ind w:left="3542" w:hanging="360"/>
      </w:pPr>
      <w:rPr>
        <w:rFonts w:ascii="Symbol" w:hAnsi="Symbol" w:hint="default"/>
      </w:rPr>
    </w:lvl>
    <w:lvl w:ilvl="4" w:tplc="040C0003" w:tentative="1">
      <w:start w:val="1"/>
      <w:numFmt w:val="bullet"/>
      <w:lvlText w:val="o"/>
      <w:lvlJc w:val="left"/>
      <w:pPr>
        <w:ind w:left="4262" w:hanging="360"/>
      </w:pPr>
      <w:rPr>
        <w:rFonts w:ascii="Courier New" w:hAnsi="Courier New" w:cs="Courier New" w:hint="default"/>
      </w:rPr>
    </w:lvl>
    <w:lvl w:ilvl="5" w:tplc="040C0005" w:tentative="1">
      <w:start w:val="1"/>
      <w:numFmt w:val="bullet"/>
      <w:lvlText w:val=""/>
      <w:lvlJc w:val="left"/>
      <w:pPr>
        <w:ind w:left="4982" w:hanging="360"/>
      </w:pPr>
      <w:rPr>
        <w:rFonts w:ascii="Wingdings" w:hAnsi="Wingdings" w:hint="default"/>
      </w:rPr>
    </w:lvl>
    <w:lvl w:ilvl="6" w:tplc="040C0001" w:tentative="1">
      <w:start w:val="1"/>
      <w:numFmt w:val="bullet"/>
      <w:lvlText w:val=""/>
      <w:lvlJc w:val="left"/>
      <w:pPr>
        <w:ind w:left="5702" w:hanging="360"/>
      </w:pPr>
      <w:rPr>
        <w:rFonts w:ascii="Symbol" w:hAnsi="Symbol" w:hint="default"/>
      </w:rPr>
    </w:lvl>
    <w:lvl w:ilvl="7" w:tplc="040C0003" w:tentative="1">
      <w:start w:val="1"/>
      <w:numFmt w:val="bullet"/>
      <w:lvlText w:val="o"/>
      <w:lvlJc w:val="left"/>
      <w:pPr>
        <w:ind w:left="6422" w:hanging="360"/>
      </w:pPr>
      <w:rPr>
        <w:rFonts w:ascii="Courier New" w:hAnsi="Courier New" w:cs="Courier New" w:hint="default"/>
      </w:rPr>
    </w:lvl>
    <w:lvl w:ilvl="8" w:tplc="040C0005" w:tentative="1">
      <w:start w:val="1"/>
      <w:numFmt w:val="bullet"/>
      <w:lvlText w:val=""/>
      <w:lvlJc w:val="left"/>
      <w:pPr>
        <w:ind w:left="7142" w:hanging="360"/>
      </w:pPr>
      <w:rPr>
        <w:rFonts w:ascii="Wingdings" w:hAnsi="Wingdings" w:hint="default"/>
      </w:rPr>
    </w:lvl>
  </w:abstractNum>
  <w:abstractNum w:abstractNumId="40" w15:restartNumberingAfterBreak="0">
    <w:nsid w:val="343A4E4A"/>
    <w:multiLevelType w:val="hybridMultilevel"/>
    <w:tmpl w:val="6F42D508"/>
    <w:lvl w:ilvl="0" w:tplc="2D9C424C">
      <w:numFmt w:val="bullet"/>
      <w:lvlText w:val="-"/>
      <w:lvlJc w:val="left"/>
      <w:pPr>
        <w:ind w:left="1429" w:hanging="360"/>
      </w:pPr>
      <w:rPr>
        <w:rFonts w:ascii="Arial" w:eastAsia="Arial Unicode MS" w:hAnsi="Arial" w:cs="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41" w15:restartNumberingAfterBreak="0">
    <w:nsid w:val="355C5091"/>
    <w:multiLevelType w:val="multilevel"/>
    <w:tmpl w:val="0409001D"/>
    <w:name w:val="listnum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35F54547"/>
    <w:multiLevelType w:val="hybridMultilevel"/>
    <w:tmpl w:val="DFC4225C"/>
    <w:name w:val="lovell3"/>
    <w:lvl w:ilvl="0" w:tplc="EFF64720">
      <w:start w:val="1"/>
      <w:numFmt w:val="bullet"/>
      <w:lvlText w:val="-"/>
      <w:lvlJc w:val="left"/>
      <w:pPr>
        <w:tabs>
          <w:tab w:val="num" w:pos="1004"/>
        </w:tabs>
        <w:ind w:left="1004" w:hanging="284"/>
      </w:pPr>
      <w:rPr>
        <w:rFonts w:ascii="Arial" w:hAnsi="Arial" w:hint="default"/>
      </w:rPr>
    </w:lvl>
    <w:lvl w:ilvl="1" w:tplc="01F80258">
      <w:start w:val="1"/>
      <w:numFmt w:val="bullet"/>
      <w:lvlText w:val="o"/>
      <w:lvlJc w:val="left"/>
      <w:pPr>
        <w:tabs>
          <w:tab w:val="num" w:pos="2160"/>
        </w:tabs>
        <w:ind w:left="2160" w:hanging="360"/>
      </w:pPr>
      <w:rPr>
        <w:rFonts w:ascii="Courier New" w:hAnsi="Courier New" w:cs="Courier New" w:hint="default"/>
      </w:rPr>
    </w:lvl>
    <w:lvl w:ilvl="2" w:tplc="3EB2A366" w:tentative="1">
      <w:start w:val="1"/>
      <w:numFmt w:val="bullet"/>
      <w:lvlText w:val=""/>
      <w:lvlJc w:val="left"/>
      <w:pPr>
        <w:tabs>
          <w:tab w:val="num" w:pos="2880"/>
        </w:tabs>
        <w:ind w:left="2880" w:hanging="360"/>
      </w:pPr>
      <w:rPr>
        <w:rFonts w:ascii="Wingdings" w:hAnsi="Wingdings" w:hint="default"/>
      </w:rPr>
    </w:lvl>
    <w:lvl w:ilvl="3" w:tplc="113A3FAA" w:tentative="1">
      <w:start w:val="1"/>
      <w:numFmt w:val="bullet"/>
      <w:lvlText w:val=""/>
      <w:lvlJc w:val="left"/>
      <w:pPr>
        <w:tabs>
          <w:tab w:val="num" w:pos="3600"/>
        </w:tabs>
        <w:ind w:left="3600" w:hanging="360"/>
      </w:pPr>
      <w:rPr>
        <w:rFonts w:ascii="Symbol" w:hAnsi="Symbol" w:hint="default"/>
      </w:rPr>
    </w:lvl>
    <w:lvl w:ilvl="4" w:tplc="C44AE1A2" w:tentative="1">
      <w:start w:val="1"/>
      <w:numFmt w:val="bullet"/>
      <w:lvlText w:val="o"/>
      <w:lvlJc w:val="left"/>
      <w:pPr>
        <w:tabs>
          <w:tab w:val="num" w:pos="4320"/>
        </w:tabs>
        <w:ind w:left="4320" w:hanging="360"/>
      </w:pPr>
      <w:rPr>
        <w:rFonts w:ascii="Courier New" w:hAnsi="Courier New" w:cs="Courier New" w:hint="default"/>
      </w:rPr>
    </w:lvl>
    <w:lvl w:ilvl="5" w:tplc="B21C4B90" w:tentative="1">
      <w:start w:val="1"/>
      <w:numFmt w:val="bullet"/>
      <w:lvlText w:val=""/>
      <w:lvlJc w:val="left"/>
      <w:pPr>
        <w:tabs>
          <w:tab w:val="num" w:pos="5040"/>
        </w:tabs>
        <w:ind w:left="5040" w:hanging="360"/>
      </w:pPr>
      <w:rPr>
        <w:rFonts w:ascii="Wingdings" w:hAnsi="Wingdings" w:hint="default"/>
      </w:rPr>
    </w:lvl>
    <w:lvl w:ilvl="6" w:tplc="44361A00" w:tentative="1">
      <w:start w:val="1"/>
      <w:numFmt w:val="bullet"/>
      <w:lvlText w:val=""/>
      <w:lvlJc w:val="left"/>
      <w:pPr>
        <w:tabs>
          <w:tab w:val="num" w:pos="5760"/>
        </w:tabs>
        <w:ind w:left="5760" w:hanging="360"/>
      </w:pPr>
      <w:rPr>
        <w:rFonts w:ascii="Symbol" w:hAnsi="Symbol" w:hint="default"/>
      </w:rPr>
    </w:lvl>
    <w:lvl w:ilvl="7" w:tplc="D630A69E" w:tentative="1">
      <w:start w:val="1"/>
      <w:numFmt w:val="bullet"/>
      <w:lvlText w:val="o"/>
      <w:lvlJc w:val="left"/>
      <w:pPr>
        <w:tabs>
          <w:tab w:val="num" w:pos="6480"/>
        </w:tabs>
        <w:ind w:left="6480" w:hanging="360"/>
      </w:pPr>
      <w:rPr>
        <w:rFonts w:ascii="Courier New" w:hAnsi="Courier New" w:cs="Courier New" w:hint="default"/>
      </w:rPr>
    </w:lvl>
    <w:lvl w:ilvl="8" w:tplc="8C9E05FC"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39583538"/>
    <w:multiLevelType w:val="hybridMultilevel"/>
    <w:tmpl w:val="44A6E66C"/>
    <w:lvl w:ilvl="0" w:tplc="040C0003">
      <w:start w:val="1"/>
      <w:numFmt w:val="bullet"/>
      <w:lvlText w:val="o"/>
      <w:lvlJc w:val="left"/>
      <w:pPr>
        <w:ind w:left="741" w:hanging="360"/>
      </w:pPr>
      <w:rPr>
        <w:rFonts w:ascii="Courier New" w:hAnsi="Courier New" w:cs="Courier New" w:hint="default"/>
      </w:rPr>
    </w:lvl>
    <w:lvl w:ilvl="1" w:tplc="FFFFFFFF">
      <w:start w:val="1"/>
      <w:numFmt w:val="bullet"/>
      <w:lvlText w:val="o"/>
      <w:lvlJc w:val="left"/>
      <w:pPr>
        <w:ind w:left="1461" w:hanging="360"/>
      </w:pPr>
      <w:rPr>
        <w:rFonts w:ascii="Courier New" w:hAnsi="Courier New" w:cs="Courier New" w:hint="default"/>
      </w:rPr>
    </w:lvl>
    <w:lvl w:ilvl="2" w:tplc="FFFFFFFF" w:tentative="1">
      <w:start w:val="1"/>
      <w:numFmt w:val="bullet"/>
      <w:lvlText w:val=""/>
      <w:lvlJc w:val="left"/>
      <w:pPr>
        <w:ind w:left="2181" w:hanging="360"/>
      </w:pPr>
      <w:rPr>
        <w:rFonts w:ascii="Wingdings" w:hAnsi="Wingdings" w:hint="default"/>
      </w:rPr>
    </w:lvl>
    <w:lvl w:ilvl="3" w:tplc="FFFFFFFF" w:tentative="1">
      <w:start w:val="1"/>
      <w:numFmt w:val="bullet"/>
      <w:lvlText w:val=""/>
      <w:lvlJc w:val="left"/>
      <w:pPr>
        <w:ind w:left="2901" w:hanging="360"/>
      </w:pPr>
      <w:rPr>
        <w:rFonts w:ascii="Symbol" w:hAnsi="Symbol" w:hint="default"/>
      </w:rPr>
    </w:lvl>
    <w:lvl w:ilvl="4" w:tplc="FFFFFFFF" w:tentative="1">
      <w:start w:val="1"/>
      <w:numFmt w:val="bullet"/>
      <w:lvlText w:val="o"/>
      <w:lvlJc w:val="left"/>
      <w:pPr>
        <w:ind w:left="3621" w:hanging="360"/>
      </w:pPr>
      <w:rPr>
        <w:rFonts w:ascii="Courier New" w:hAnsi="Courier New" w:cs="Courier New" w:hint="default"/>
      </w:rPr>
    </w:lvl>
    <w:lvl w:ilvl="5" w:tplc="FFFFFFFF" w:tentative="1">
      <w:start w:val="1"/>
      <w:numFmt w:val="bullet"/>
      <w:lvlText w:val=""/>
      <w:lvlJc w:val="left"/>
      <w:pPr>
        <w:ind w:left="4341" w:hanging="360"/>
      </w:pPr>
      <w:rPr>
        <w:rFonts w:ascii="Wingdings" w:hAnsi="Wingdings" w:hint="default"/>
      </w:rPr>
    </w:lvl>
    <w:lvl w:ilvl="6" w:tplc="FFFFFFFF" w:tentative="1">
      <w:start w:val="1"/>
      <w:numFmt w:val="bullet"/>
      <w:lvlText w:val=""/>
      <w:lvlJc w:val="left"/>
      <w:pPr>
        <w:ind w:left="5061" w:hanging="360"/>
      </w:pPr>
      <w:rPr>
        <w:rFonts w:ascii="Symbol" w:hAnsi="Symbol" w:hint="default"/>
      </w:rPr>
    </w:lvl>
    <w:lvl w:ilvl="7" w:tplc="FFFFFFFF" w:tentative="1">
      <w:start w:val="1"/>
      <w:numFmt w:val="bullet"/>
      <w:lvlText w:val="o"/>
      <w:lvlJc w:val="left"/>
      <w:pPr>
        <w:ind w:left="5781" w:hanging="360"/>
      </w:pPr>
      <w:rPr>
        <w:rFonts w:ascii="Courier New" w:hAnsi="Courier New" w:cs="Courier New" w:hint="default"/>
      </w:rPr>
    </w:lvl>
    <w:lvl w:ilvl="8" w:tplc="FFFFFFFF" w:tentative="1">
      <w:start w:val="1"/>
      <w:numFmt w:val="bullet"/>
      <w:lvlText w:val=""/>
      <w:lvlJc w:val="left"/>
      <w:pPr>
        <w:ind w:left="6501" w:hanging="360"/>
      </w:pPr>
      <w:rPr>
        <w:rFonts w:ascii="Wingdings" w:hAnsi="Wingdings" w:hint="default"/>
      </w:rPr>
    </w:lvl>
  </w:abstractNum>
  <w:abstractNum w:abstractNumId="44" w15:restartNumberingAfterBreak="0">
    <w:nsid w:val="414C379D"/>
    <w:multiLevelType w:val="hybridMultilevel"/>
    <w:tmpl w:val="9C561670"/>
    <w:lvl w:ilvl="0" w:tplc="EB023B70">
      <w:start w:val="1"/>
      <w:numFmt w:val="bullet"/>
      <w:pStyle w:val="RdaliaRetraitniveau1"/>
      <w:lvlText w:val="-"/>
      <w:lvlJc w:val="left"/>
      <w:pPr>
        <w:tabs>
          <w:tab w:val="num" w:pos="720"/>
        </w:tabs>
        <w:ind w:left="720" w:hanging="360"/>
      </w:pPr>
      <w:rPr>
        <w:rFonts w:hAnsi="Tahoma"/>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1AB078E"/>
    <w:multiLevelType w:val="hybridMultilevel"/>
    <w:tmpl w:val="2A320A8A"/>
    <w:lvl w:ilvl="0" w:tplc="2D9C424C">
      <w:numFmt w:val="bullet"/>
      <w:lvlText w:val="-"/>
      <w:lvlJc w:val="left"/>
      <w:pPr>
        <w:ind w:left="720" w:hanging="360"/>
      </w:pPr>
      <w:rPr>
        <w:rFonts w:ascii="Arial" w:eastAsia="Arial Unicode MS"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45CB3E1F"/>
    <w:multiLevelType w:val="hybridMultilevel"/>
    <w:tmpl w:val="E4AEA4DC"/>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47" w15:restartNumberingAfterBreak="0">
    <w:nsid w:val="46586EE0"/>
    <w:multiLevelType w:val="hybridMultilevel"/>
    <w:tmpl w:val="CF14D8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487E4D10"/>
    <w:multiLevelType w:val="hybridMultilevel"/>
    <w:tmpl w:val="4A6A45C6"/>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49" w15:restartNumberingAfterBreak="0">
    <w:nsid w:val="49CD7A16"/>
    <w:multiLevelType w:val="hybridMultilevel"/>
    <w:tmpl w:val="D32AB2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578D14B3"/>
    <w:multiLevelType w:val="hybridMultilevel"/>
    <w:tmpl w:val="7F0ED0A6"/>
    <w:lvl w:ilvl="0" w:tplc="C710422E">
      <w:numFmt w:val="bullet"/>
      <w:lvlText w:val="•"/>
      <w:lvlJc w:val="left"/>
      <w:pPr>
        <w:ind w:left="1789" w:hanging="720"/>
      </w:pPr>
      <w:rPr>
        <w:rFonts w:ascii="Arial" w:eastAsia="Arial Unicode MS" w:hAnsi="Arial" w:cs="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51" w15:restartNumberingAfterBreak="0">
    <w:nsid w:val="59803E68"/>
    <w:multiLevelType w:val="hybridMultilevel"/>
    <w:tmpl w:val="0914897E"/>
    <w:lvl w:ilvl="0" w:tplc="9BF215EE">
      <w:start w:val="1"/>
      <w:numFmt w:val="bullet"/>
      <w:pStyle w:val="RedaliaRetraitavecpuce"/>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9B00770"/>
    <w:multiLevelType w:val="hybridMultilevel"/>
    <w:tmpl w:val="EF5076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5AA70DC7"/>
    <w:multiLevelType w:val="hybridMultilevel"/>
    <w:tmpl w:val="79B44B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5F3D77AB"/>
    <w:multiLevelType w:val="hybridMultilevel"/>
    <w:tmpl w:val="77C06556"/>
    <w:lvl w:ilvl="0" w:tplc="0C2413B8">
      <w:start w:val="1"/>
      <w:numFmt w:val="lowerRoman"/>
      <w:pStyle w:val="J-ClasseurParagraphe"/>
      <w:lvlText w:val="(%1.)"/>
      <w:lvlJc w:val="left"/>
      <w:pPr>
        <w:tabs>
          <w:tab w:val="num" w:pos="709"/>
        </w:tabs>
        <w:ind w:left="709" w:firstLine="0"/>
      </w:pPr>
      <w:rPr>
        <w:rFonts w:hint="default"/>
        <w:b w:val="0"/>
        <w:i w:val="0"/>
        <w:sz w:val="21"/>
        <w:szCs w:val="21"/>
      </w:rPr>
    </w:lvl>
    <w:lvl w:ilvl="1" w:tplc="CD2488CC" w:tentative="1">
      <w:start w:val="1"/>
      <w:numFmt w:val="lowerLetter"/>
      <w:lvlText w:val="%2."/>
      <w:lvlJc w:val="left"/>
      <w:pPr>
        <w:tabs>
          <w:tab w:val="num" w:pos="1951"/>
        </w:tabs>
        <w:ind w:left="1951" w:hanging="360"/>
      </w:pPr>
    </w:lvl>
    <w:lvl w:ilvl="2" w:tplc="65863D7C" w:tentative="1">
      <w:start w:val="1"/>
      <w:numFmt w:val="lowerRoman"/>
      <w:lvlText w:val="%3."/>
      <w:lvlJc w:val="right"/>
      <w:pPr>
        <w:tabs>
          <w:tab w:val="num" w:pos="2671"/>
        </w:tabs>
        <w:ind w:left="2671" w:hanging="180"/>
      </w:pPr>
    </w:lvl>
    <w:lvl w:ilvl="3" w:tplc="161ECE14" w:tentative="1">
      <w:start w:val="1"/>
      <w:numFmt w:val="decimal"/>
      <w:lvlText w:val="%4."/>
      <w:lvlJc w:val="left"/>
      <w:pPr>
        <w:tabs>
          <w:tab w:val="num" w:pos="3391"/>
        </w:tabs>
        <w:ind w:left="3391" w:hanging="360"/>
      </w:pPr>
    </w:lvl>
    <w:lvl w:ilvl="4" w:tplc="881AED92" w:tentative="1">
      <w:start w:val="1"/>
      <w:numFmt w:val="lowerLetter"/>
      <w:lvlText w:val="%5."/>
      <w:lvlJc w:val="left"/>
      <w:pPr>
        <w:tabs>
          <w:tab w:val="num" w:pos="4111"/>
        </w:tabs>
        <w:ind w:left="4111" w:hanging="360"/>
      </w:pPr>
    </w:lvl>
    <w:lvl w:ilvl="5" w:tplc="7BD2AE2A" w:tentative="1">
      <w:start w:val="1"/>
      <w:numFmt w:val="lowerRoman"/>
      <w:lvlText w:val="%6."/>
      <w:lvlJc w:val="right"/>
      <w:pPr>
        <w:tabs>
          <w:tab w:val="num" w:pos="4831"/>
        </w:tabs>
        <w:ind w:left="4831" w:hanging="180"/>
      </w:pPr>
    </w:lvl>
    <w:lvl w:ilvl="6" w:tplc="F6FCC06E" w:tentative="1">
      <w:start w:val="1"/>
      <w:numFmt w:val="decimal"/>
      <w:lvlText w:val="%7."/>
      <w:lvlJc w:val="left"/>
      <w:pPr>
        <w:tabs>
          <w:tab w:val="num" w:pos="5551"/>
        </w:tabs>
        <w:ind w:left="5551" w:hanging="360"/>
      </w:pPr>
    </w:lvl>
    <w:lvl w:ilvl="7" w:tplc="EEB42C84" w:tentative="1">
      <w:start w:val="1"/>
      <w:numFmt w:val="lowerLetter"/>
      <w:lvlText w:val="%8."/>
      <w:lvlJc w:val="left"/>
      <w:pPr>
        <w:tabs>
          <w:tab w:val="num" w:pos="6271"/>
        </w:tabs>
        <w:ind w:left="6271" w:hanging="360"/>
      </w:pPr>
    </w:lvl>
    <w:lvl w:ilvl="8" w:tplc="23F49DDE" w:tentative="1">
      <w:start w:val="1"/>
      <w:numFmt w:val="lowerRoman"/>
      <w:lvlText w:val="%9."/>
      <w:lvlJc w:val="right"/>
      <w:pPr>
        <w:tabs>
          <w:tab w:val="num" w:pos="6991"/>
        </w:tabs>
        <w:ind w:left="6991" w:hanging="180"/>
      </w:pPr>
    </w:lvl>
  </w:abstractNum>
  <w:abstractNum w:abstractNumId="55" w15:restartNumberingAfterBreak="0">
    <w:nsid w:val="5F632419"/>
    <w:multiLevelType w:val="hybridMultilevel"/>
    <w:tmpl w:val="28DCF84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617C1D09"/>
    <w:multiLevelType w:val="hybridMultilevel"/>
    <w:tmpl w:val="250479B6"/>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57" w15:restartNumberingAfterBreak="0">
    <w:nsid w:val="61FE1193"/>
    <w:multiLevelType w:val="hybridMultilevel"/>
    <w:tmpl w:val="E11447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661C0C29"/>
    <w:multiLevelType w:val="hybridMultilevel"/>
    <w:tmpl w:val="372844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7E2ACA"/>
    <w:multiLevelType w:val="hybridMultilevel"/>
    <w:tmpl w:val="A5320B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694F4C01"/>
    <w:multiLevelType w:val="hybridMultilevel"/>
    <w:tmpl w:val="11FC7282"/>
    <w:lvl w:ilvl="0" w:tplc="4296F770">
      <w:numFmt w:val="bullet"/>
      <w:lvlText w:val="•"/>
      <w:lvlJc w:val="left"/>
      <w:pPr>
        <w:ind w:left="1080" w:hanging="720"/>
      </w:pPr>
      <w:rPr>
        <w:rFonts w:ascii="Arial" w:eastAsia="HG Mincho Light J"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6AE807C6"/>
    <w:multiLevelType w:val="hybridMultilevel"/>
    <w:tmpl w:val="B6BAA5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6C15337F"/>
    <w:multiLevelType w:val="hybridMultilevel"/>
    <w:tmpl w:val="7B32ADE4"/>
    <w:lvl w:ilvl="0" w:tplc="2D9C424C">
      <w:numFmt w:val="bullet"/>
      <w:lvlText w:val="-"/>
      <w:lvlJc w:val="left"/>
      <w:pPr>
        <w:ind w:left="1429" w:hanging="360"/>
      </w:pPr>
      <w:rPr>
        <w:rFonts w:ascii="Arial" w:eastAsia="Arial Unicode MS" w:hAnsi="Arial" w:cs="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63" w15:restartNumberingAfterBreak="0">
    <w:nsid w:val="6E657282"/>
    <w:multiLevelType w:val="hybridMultilevel"/>
    <w:tmpl w:val="8F8C6D9A"/>
    <w:lvl w:ilvl="0" w:tplc="4A2A9578">
      <w:numFmt w:val="bullet"/>
      <w:lvlText w:val="-"/>
      <w:lvlJc w:val="left"/>
      <w:pPr>
        <w:ind w:left="720" w:hanging="360"/>
      </w:pPr>
      <w:rPr>
        <w:rFonts w:ascii="Arial" w:eastAsia="HG Mincho Light J"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736A6EAC"/>
    <w:multiLevelType w:val="hybridMultilevel"/>
    <w:tmpl w:val="5A364106"/>
    <w:lvl w:ilvl="0" w:tplc="4C44407C">
      <w:numFmt w:val="bullet"/>
      <w:lvlText w:val="•"/>
      <w:lvlJc w:val="left"/>
      <w:pPr>
        <w:ind w:left="1080" w:hanging="720"/>
      </w:pPr>
      <w:rPr>
        <w:rFonts w:ascii="Arial" w:eastAsia="HG Mincho Light J"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74AB1A84"/>
    <w:multiLevelType w:val="hybridMultilevel"/>
    <w:tmpl w:val="009A77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757F4F29"/>
    <w:multiLevelType w:val="hybridMultilevel"/>
    <w:tmpl w:val="272AC3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7863435E"/>
    <w:multiLevelType w:val="hybridMultilevel"/>
    <w:tmpl w:val="9F7CE81C"/>
    <w:name w:val="lovell2"/>
    <w:lvl w:ilvl="0" w:tplc="BD504FD8">
      <w:start w:val="1"/>
      <w:numFmt w:val="bullet"/>
      <w:lvlText w:val="-"/>
      <w:lvlJc w:val="left"/>
      <w:pPr>
        <w:tabs>
          <w:tab w:val="num" w:pos="284"/>
        </w:tabs>
        <w:ind w:left="284" w:hanging="284"/>
      </w:pPr>
      <w:rPr>
        <w:rFonts w:ascii="Arial" w:hAnsi="Arial" w:hint="default"/>
      </w:rPr>
    </w:lvl>
    <w:lvl w:ilvl="1" w:tplc="7A7A3C34" w:tentative="1">
      <w:start w:val="1"/>
      <w:numFmt w:val="bullet"/>
      <w:lvlText w:val="o"/>
      <w:lvlJc w:val="left"/>
      <w:pPr>
        <w:tabs>
          <w:tab w:val="num" w:pos="1440"/>
        </w:tabs>
        <w:ind w:left="1440" w:hanging="360"/>
      </w:pPr>
      <w:rPr>
        <w:rFonts w:ascii="Courier New" w:hAnsi="Courier New" w:cs="Courier New" w:hint="default"/>
      </w:rPr>
    </w:lvl>
    <w:lvl w:ilvl="2" w:tplc="18001BAE" w:tentative="1">
      <w:start w:val="1"/>
      <w:numFmt w:val="bullet"/>
      <w:lvlText w:val=""/>
      <w:lvlJc w:val="left"/>
      <w:pPr>
        <w:tabs>
          <w:tab w:val="num" w:pos="2160"/>
        </w:tabs>
        <w:ind w:left="2160" w:hanging="360"/>
      </w:pPr>
      <w:rPr>
        <w:rFonts w:ascii="Wingdings" w:hAnsi="Wingdings" w:hint="default"/>
      </w:rPr>
    </w:lvl>
    <w:lvl w:ilvl="3" w:tplc="396A005C" w:tentative="1">
      <w:start w:val="1"/>
      <w:numFmt w:val="bullet"/>
      <w:lvlText w:val=""/>
      <w:lvlJc w:val="left"/>
      <w:pPr>
        <w:tabs>
          <w:tab w:val="num" w:pos="2880"/>
        </w:tabs>
        <w:ind w:left="2880" w:hanging="360"/>
      </w:pPr>
      <w:rPr>
        <w:rFonts w:ascii="Symbol" w:hAnsi="Symbol" w:hint="default"/>
      </w:rPr>
    </w:lvl>
    <w:lvl w:ilvl="4" w:tplc="16D8E104" w:tentative="1">
      <w:start w:val="1"/>
      <w:numFmt w:val="bullet"/>
      <w:lvlText w:val="o"/>
      <w:lvlJc w:val="left"/>
      <w:pPr>
        <w:tabs>
          <w:tab w:val="num" w:pos="3600"/>
        </w:tabs>
        <w:ind w:left="3600" w:hanging="360"/>
      </w:pPr>
      <w:rPr>
        <w:rFonts w:ascii="Courier New" w:hAnsi="Courier New" w:cs="Courier New" w:hint="default"/>
      </w:rPr>
    </w:lvl>
    <w:lvl w:ilvl="5" w:tplc="F63277CC" w:tentative="1">
      <w:start w:val="1"/>
      <w:numFmt w:val="bullet"/>
      <w:lvlText w:val=""/>
      <w:lvlJc w:val="left"/>
      <w:pPr>
        <w:tabs>
          <w:tab w:val="num" w:pos="4320"/>
        </w:tabs>
        <w:ind w:left="4320" w:hanging="360"/>
      </w:pPr>
      <w:rPr>
        <w:rFonts w:ascii="Wingdings" w:hAnsi="Wingdings" w:hint="default"/>
      </w:rPr>
    </w:lvl>
    <w:lvl w:ilvl="6" w:tplc="71648098" w:tentative="1">
      <w:start w:val="1"/>
      <w:numFmt w:val="bullet"/>
      <w:lvlText w:val=""/>
      <w:lvlJc w:val="left"/>
      <w:pPr>
        <w:tabs>
          <w:tab w:val="num" w:pos="5040"/>
        </w:tabs>
        <w:ind w:left="5040" w:hanging="360"/>
      </w:pPr>
      <w:rPr>
        <w:rFonts w:ascii="Symbol" w:hAnsi="Symbol" w:hint="default"/>
      </w:rPr>
    </w:lvl>
    <w:lvl w:ilvl="7" w:tplc="B1DE0380" w:tentative="1">
      <w:start w:val="1"/>
      <w:numFmt w:val="bullet"/>
      <w:lvlText w:val="o"/>
      <w:lvlJc w:val="left"/>
      <w:pPr>
        <w:tabs>
          <w:tab w:val="num" w:pos="5760"/>
        </w:tabs>
        <w:ind w:left="5760" w:hanging="360"/>
      </w:pPr>
      <w:rPr>
        <w:rFonts w:ascii="Courier New" w:hAnsi="Courier New" w:cs="Courier New" w:hint="default"/>
      </w:rPr>
    </w:lvl>
    <w:lvl w:ilvl="8" w:tplc="8CCC1296"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D656659"/>
    <w:multiLevelType w:val="hybridMultilevel"/>
    <w:tmpl w:val="804095C2"/>
    <w:lvl w:ilvl="0" w:tplc="040C000B">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num w:numId="1" w16cid:durableId="9382003">
    <w:abstractNumId w:val="9"/>
  </w:num>
  <w:num w:numId="2" w16cid:durableId="2072196255">
    <w:abstractNumId w:val="7"/>
  </w:num>
  <w:num w:numId="3" w16cid:durableId="749037982">
    <w:abstractNumId w:val="6"/>
  </w:num>
  <w:num w:numId="4" w16cid:durableId="1852790690">
    <w:abstractNumId w:val="5"/>
  </w:num>
  <w:num w:numId="5" w16cid:durableId="812019505">
    <w:abstractNumId w:val="4"/>
  </w:num>
  <w:num w:numId="6" w16cid:durableId="677657692">
    <w:abstractNumId w:val="8"/>
  </w:num>
  <w:num w:numId="7" w16cid:durableId="1651325141">
    <w:abstractNumId w:val="3"/>
  </w:num>
  <w:num w:numId="8" w16cid:durableId="1592931319">
    <w:abstractNumId w:val="2"/>
  </w:num>
  <w:num w:numId="9" w16cid:durableId="168764403">
    <w:abstractNumId w:val="1"/>
  </w:num>
  <w:num w:numId="10" w16cid:durableId="991445192">
    <w:abstractNumId w:val="0"/>
  </w:num>
  <w:num w:numId="11" w16cid:durableId="1690640569">
    <w:abstractNumId w:val="15"/>
  </w:num>
  <w:num w:numId="12" w16cid:durableId="1703629016">
    <w:abstractNumId w:val="29"/>
  </w:num>
  <w:num w:numId="13" w16cid:durableId="1827282195">
    <w:abstractNumId w:val="54"/>
  </w:num>
  <w:num w:numId="14" w16cid:durableId="1276979948">
    <w:abstractNumId w:val="20"/>
  </w:num>
  <w:num w:numId="15" w16cid:durableId="310210178">
    <w:abstractNumId w:val="56"/>
  </w:num>
  <w:num w:numId="16" w16cid:durableId="1874994162">
    <w:abstractNumId w:val="10"/>
  </w:num>
  <w:num w:numId="17" w16cid:durableId="1473402641">
    <w:abstractNumId w:val="53"/>
  </w:num>
  <w:num w:numId="18" w16cid:durableId="398141788">
    <w:abstractNumId w:val="57"/>
  </w:num>
  <w:num w:numId="19" w16cid:durableId="2091002000">
    <w:abstractNumId w:val="55"/>
  </w:num>
  <w:num w:numId="20" w16cid:durableId="1871340068">
    <w:abstractNumId w:val="46"/>
  </w:num>
  <w:num w:numId="21" w16cid:durableId="716707906">
    <w:abstractNumId w:val="22"/>
  </w:num>
  <w:num w:numId="22" w16cid:durableId="739325810">
    <w:abstractNumId w:val="31"/>
  </w:num>
  <w:num w:numId="23" w16cid:durableId="160702157">
    <w:abstractNumId w:val="19"/>
  </w:num>
  <w:num w:numId="24" w16cid:durableId="369956660">
    <w:abstractNumId w:val="32"/>
  </w:num>
  <w:num w:numId="25" w16cid:durableId="1816215077">
    <w:abstractNumId w:val="50"/>
  </w:num>
  <w:num w:numId="26" w16cid:durableId="304437060">
    <w:abstractNumId w:val="30"/>
  </w:num>
  <w:num w:numId="27" w16cid:durableId="32867689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12282260">
    <w:abstractNumId w:val="51"/>
  </w:num>
  <w:num w:numId="29" w16cid:durableId="385614735">
    <w:abstractNumId w:val="44"/>
  </w:num>
  <w:num w:numId="30" w16cid:durableId="1468091164">
    <w:abstractNumId w:val="15"/>
    <w:lvlOverride w:ilvl="0">
      <w:startOverride w:val="1"/>
    </w:lvlOverride>
    <w:lvlOverride w:ilvl="1">
      <w:startOverride w:val="5"/>
    </w:lvlOverride>
  </w:num>
  <w:num w:numId="31" w16cid:durableId="1328440227">
    <w:abstractNumId w:val="40"/>
  </w:num>
  <w:num w:numId="32" w16cid:durableId="194271367">
    <w:abstractNumId w:val="13"/>
  </w:num>
  <w:num w:numId="33" w16cid:durableId="1129400108">
    <w:abstractNumId w:val="23"/>
  </w:num>
  <w:num w:numId="34" w16cid:durableId="1354840252">
    <w:abstractNumId w:val="68"/>
  </w:num>
  <w:num w:numId="35" w16cid:durableId="1361124409">
    <w:abstractNumId w:val="28"/>
  </w:num>
  <w:num w:numId="36" w16cid:durableId="592393581">
    <w:abstractNumId w:val="12"/>
  </w:num>
  <w:num w:numId="37" w16cid:durableId="2130589759">
    <w:abstractNumId w:val="52"/>
  </w:num>
  <w:num w:numId="38" w16cid:durableId="798036375">
    <w:abstractNumId w:val="34"/>
  </w:num>
  <w:num w:numId="39" w16cid:durableId="1518619994">
    <w:abstractNumId w:val="14"/>
  </w:num>
  <w:num w:numId="40" w16cid:durableId="767232929">
    <w:abstractNumId w:val="39"/>
  </w:num>
  <w:num w:numId="41" w16cid:durableId="1139686195">
    <w:abstractNumId w:val="18"/>
  </w:num>
  <w:num w:numId="42" w16cid:durableId="758526583">
    <w:abstractNumId w:val="48"/>
  </w:num>
  <w:num w:numId="43" w16cid:durableId="398944075">
    <w:abstractNumId w:val="49"/>
  </w:num>
  <w:num w:numId="44" w16cid:durableId="1993558011">
    <w:abstractNumId w:val="63"/>
  </w:num>
  <w:num w:numId="45" w16cid:durableId="1064186505">
    <w:abstractNumId w:val="62"/>
  </w:num>
  <w:num w:numId="46" w16cid:durableId="146483521">
    <w:abstractNumId w:val="16"/>
  </w:num>
  <w:num w:numId="47" w16cid:durableId="17780609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35201013">
    <w:abstractNumId w:val="24"/>
  </w:num>
  <w:num w:numId="49" w16cid:durableId="385566682">
    <w:abstractNumId w:val="37"/>
  </w:num>
  <w:num w:numId="50" w16cid:durableId="500656289">
    <w:abstractNumId w:val="38"/>
  </w:num>
  <w:num w:numId="51" w16cid:durableId="1367683907">
    <w:abstractNumId w:val="47"/>
  </w:num>
  <w:num w:numId="52" w16cid:durableId="1157186236">
    <w:abstractNumId w:val="59"/>
  </w:num>
  <w:num w:numId="53" w16cid:durableId="1814106000">
    <w:abstractNumId w:val="35"/>
  </w:num>
  <w:num w:numId="54" w16cid:durableId="502012024">
    <w:abstractNumId w:val="61"/>
  </w:num>
  <w:num w:numId="55" w16cid:durableId="566572127">
    <w:abstractNumId w:val="58"/>
  </w:num>
  <w:num w:numId="56" w16cid:durableId="2020346372">
    <w:abstractNumId w:val="66"/>
  </w:num>
  <w:num w:numId="57" w16cid:durableId="661471787">
    <w:abstractNumId w:val="27"/>
  </w:num>
  <w:num w:numId="58" w16cid:durableId="643703760">
    <w:abstractNumId w:val="15"/>
  </w:num>
  <w:num w:numId="59" w16cid:durableId="50811412">
    <w:abstractNumId w:val="15"/>
  </w:num>
  <w:num w:numId="60" w16cid:durableId="135951810">
    <w:abstractNumId w:val="15"/>
  </w:num>
  <w:num w:numId="61" w16cid:durableId="1424719179">
    <w:abstractNumId w:val="65"/>
  </w:num>
  <w:num w:numId="62" w16cid:durableId="184369429">
    <w:abstractNumId w:val="15"/>
  </w:num>
  <w:num w:numId="63" w16cid:durableId="17521216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933199570">
    <w:abstractNumId w:val="15"/>
  </w:num>
  <w:num w:numId="65" w16cid:durableId="12212060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0452504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993216111">
    <w:abstractNumId w:val="15"/>
  </w:num>
  <w:num w:numId="68" w16cid:durableId="1101221684">
    <w:abstractNumId w:val="15"/>
  </w:num>
  <w:num w:numId="69" w16cid:durableId="567307990">
    <w:abstractNumId w:val="15"/>
  </w:num>
  <w:num w:numId="70" w16cid:durableId="1497719760">
    <w:abstractNumId w:val="15"/>
  </w:num>
  <w:num w:numId="71" w16cid:durableId="12002903">
    <w:abstractNumId w:val="15"/>
  </w:num>
  <w:num w:numId="72" w16cid:durableId="1851286841">
    <w:abstractNumId w:val="15"/>
  </w:num>
  <w:num w:numId="73" w16cid:durableId="1964268633">
    <w:abstractNumId w:val="21"/>
  </w:num>
  <w:num w:numId="74" w16cid:durableId="1176650099">
    <w:abstractNumId w:val="60"/>
  </w:num>
  <w:num w:numId="75" w16cid:durableId="521285054">
    <w:abstractNumId w:val="11"/>
  </w:num>
  <w:num w:numId="76" w16cid:durableId="1051925452">
    <w:abstractNumId w:val="64"/>
  </w:num>
  <w:num w:numId="77" w16cid:durableId="1487284900">
    <w:abstractNumId w:val="43"/>
  </w:num>
  <w:num w:numId="78" w16cid:durableId="1134106235">
    <w:abstractNumId w:val="17"/>
  </w:num>
  <w:num w:numId="79" w16cid:durableId="721828185">
    <w:abstractNumId w:val="45"/>
  </w:num>
  <w:num w:numId="80" w16cid:durableId="1986349044">
    <w:abstractNumId w:val="33"/>
  </w:num>
  <w:num w:numId="81" w16cid:durableId="194928119">
    <w:abstractNumId w:val="15"/>
  </w:num>
  <w:num w:numId="82" w16cid:durableId="1210458730">
    <w:abstractNumId w:val="15"/>
  </w:num>
  <w:num w:numId="83" w16cid:durableId="1042481579">
    <w:abstractNumId w:val="36"/>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saveSubset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5"/>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7017"/>
    <w:rsid w:val="000020CD"/>
    <w:rsid w:val="000070DD"/>
    <w:rsid w:val="00007444"/>
    <w:rsid w:val="00014565"/>
    <w:rsid w:val="00022671"/>
    <w:rsid w:val="000250FF"/>
    <w:rsid w:val="0002743A"/>
    <w:rsid w:val="00027CB2"/>
    <w:rsid w:val="000327D8"/>
    <w:rsid w:val="000367A9"/>
    <w:rsid w:val="0003765C"/>
    <w:rsid w:val="00041768"/>
    <w:rsid w:val="000427DB"/>
    <w:rsid w:val="0004393B"/>
    <w:rsid w:val="00050E70"/>
    <w:rsid w:val="00055261"/>
    <w:rsid w:val="000605D6"/>
    <w:rsid w:val="00066B85"/>
    <w:rsid w:val="00070AD2"/>
    <w:rsid w:val="000712EA"/>
    <w:rsid w:val="00072C04"/>
    <w:rsid w:val="0007687B"/>
    <w:rsid w:val="000772A1"/>
    <w:rsid w:val="000820A2"/>
    <w:rsid w:val="00083288"/>
    <w:rsid w:val="000838FA"/>
    <w:rsid w:val="0008429F"/>
    <w:rsid w:val="000851B7"/>
    <w:rsid w:val="00091DE2"/>
    <w:rsid w:val="00092200"/>
    <w:rsid w:val="000924E2"/>
    <w:rsid w:val="00093FA6"/>
    <w:rsid w:val="0009645F"/>
    <w:rsid w:val="000A36F1"/>
    <w:rsid w:val="000B04A9"/>
    <w:rsid w:val="000B11CA"/>
    <w:rsid w:val="000B2A6E"/>
    <w:rsid w:val="000B71F0"/>
    <w:rsid w:val="000C0BFB"/>
    <w:rsid w:val="000C0F70"/>
    <w:rsid w:val="000C2E22"/>
    <w:rsid w:val="000C4B5E"/>
    <w:rsid w:val="000C4C92"/>
    <w:rsid w:val="000C5116"/>
    <w:rsid w:val="000D41FF"/>
    <w:rsid w:val="000E0B4A"/>
    <w:rsid w:val="000E1E3C"/>
    <w:rsid w:val="000E2D53"/>
    <w:rsid w:val="000E393C"/>
    <w:rsid w:val="000E7BF7"/>
    <w:rsid w:val="000F4196"/>
    <w:rsid w:val="000F6B37"/>
    <w:rsid w:val="000F7F52"/>
    <w:rsid w:val="0010026E"/>
    <w:rsid w:val="00101AF9"/>
    <w:rsid w:val="00104ECE"/>
    <w:rsid w:val="00107C12"/>
    <w:rsid w:val="00114226"/>
    <w:rsid w:val="00122147"/>
    <w:rsid w:val="00122502"/>
    <w:rsid w:val="001236CC"/>
    <w:rsid w:val="00124FE7"/>
    <w:rsid w:val="00125324"/>
    <w:rsid w:val="00125A0A"/>
    <w:rsid w:val="001303F1"/>
    <w:rsid w:val="0013196F"/>
    <w:rsid w:val="0013669A"/>
    <w:rsid w:val="00136BA0"/>
    <w:rsid w:val="001371C5"/>
    <w:rsid w:val="00142EA6"/>
    <w:rsid w:val="00142EE5"/>
    <w:rsid w:val="0015118A"/>
    <w:rsid w:val="00152559"/>
    <w:rsid w:val="00157536"/>
    <w:rsid w:val="0015767D"/>
    <w:rsid w:val="00164988"/>
    <w:rsid w:val="00164C22"/>
    <w:rsid w:val="0016583B"/>
    <w:rsid w:val="00171424"/>
    <w:rsid w:val="00171B18"/>
    <w:rsid w:val="00172522"/>
    <w:rsid w:val="00173F0F"/>
    <w:rsid w:val="00176A32"/>
    <w:rsid w:val="001802FE"/>
    <w:rsid w:val="001809C3"/>
    <w:rsid w:val="001813A7"/>
    <w:rsid w:val="00181638"/>
    <w:rsid w:val="001816B7"/>
    <w:rsid w:val="001835F2"/>
    <w:rsid w:val="00187455"/>
    <w:rsid w:val="00187B16"/>
    <w:rsid w:val="001948FC"/>
    <w:rsid w:val="001A28C5"/>
    <w:rsid w:val="001B36B5"/>
    <w:rsid w:val="001B71C8"/>
    <w:rsid w:val="001B7A03"/>
    <w:rsid w:val="001C0161"/>
    <w:rsid w:val="001C696E"/>
    <w:rsid w:val="001C6AB6"/>
    <w:rsid w:val="001D386E"/>
    <w:rsid w:val="001D3B40"/>
    <w:rsid w:val="001D5A3D"/>
    <w:rsid w:val="001D6EF3"/>
    <w:rsid w:val="001D705A"/>
    <w:rsid w:val="001E006F"/>
    <w:rsid w:val="001E0864"/>
    <w:rsid w:val="001E2E05"/>
    <w:rsid w:val="001E7612"/>
    <w:rsid w:val="001F0407"/>
    <w:rsid w:val="001F2E9E"/>
    <w:rsid w:val="0020001B"/>
    <w:rsid w:val="00200A85"/>
    <w:rsid w:val="00200A86"/>
    <w:rsid w:val="00213880"/>
    <w:rsid w:val="002141BE"/>
    <w:rsid w:val="00220F42"/>
    <w:rsid w:val="00221FFA"/>
    <w:rsid w:val="002263A1"/>
    <w:rsid w:val="00230669"/>
    <w:rsid w:val="00231EFD"/>
    <w:rsid w:val="002328F7"/>
    <w:rsid w:val="002343B8"/>
    <w:rsid w:val="0024354C"/>
    <w:rsid w:val="00245E4F"/>
    <w:rsid w:val="0025184C"/>
    <w:rsid w:val="00252BB8"/>
    <w:rsid w:val="00252F47"/>
    <w:rsid w:val="00253470"/>
    <w:rsid w:val="00253834"/>
    <w:rsid w:val="00256F63"/>
    <w:rsid w:val="00257385"/>
    <w:rsid w:val="0027188A"/>
    <w:rsid w:val="0027533F"/>
    <w:rsid w:val="0028383F"/>
    <w:rsid w:val="002842E9"/>
    <w:rsid w:val="00285464"/>
    <w:rsid w:val="00287DE7"/>
    <w:rsid w:val="00293AD9"/>
    <w:rsid w:val="00297370"/>
    <w:rsid w:val="002A210D"/>
    <w:rsid w:val="002B13C4"/>
    <w:rsid w:val="002B28D0"/>
    <w:rsid w:val="002B2D8A"/>
    <w:rsid w:val="002B3E33"/>
    <w:rsid w:val="002B6C2F"/>
    <w:rsid w:val="002C140F"/>
    <w:rsid w:val="002D157D"/>
    <w:rsid w:val="002D43D7"/>
    <w:rsid w:val="002D4D76"/>
    <w:rsid w:val="002E117D"/>
    <w:rsid w:val="002E592B"/>
    <w:rsid w:val="002F0920"/>
    <w:rsid w:val="002F2231"/>
    <w:rsid w:val="00300206"/>
    <w:rsid w:val="003012C1"/>
    <w:rsid w:val="003014F2"/>
    <w:rsid w:val="0030150B"/>
    <w:rsid w:val="00304CD2"/>
    <w:rsid w:val="003059DC"/>
    <w:rsid w:val="003061B3"/>
    <w:rsid w:val="00313DEE"/>
    <w:rsid w:val="00314FCD"/>
    <w:rsid w:val="003176BB"/>
    <w:rsid w:val="00317DD6"/>
    <w:rsid w:val="003223B2"/>
    <w:rsid w:val="00324D6A"/>
    <w:rsid w:val="003257F4"/>
    <w:rsid w:val="00331421"/>
    <w:rsid w:val="00331911"/>
    <w:rsid w:val="0033198D"/>
    <w:rsid w:val="00336BB6"/>
    <w:rsid w:val="00340F7C"/>
    <w:rsid w:val="00343140"/>
    <w:rsid w:val="003504DE"/>
    <w:rsid w:val="0035413D"/>
    <w:rsid w:val="003560CC"/>
    <w:rsid w:val="00356935"/>
    <w:rsid w:val="00360D0E"/>
    <w:rsid w:val="00361041"/>
    <w:rsid w:val="00363A1F"/>
    <w:rsid w:val="00363D31"/>
    <w:rsid w:val="00364D86"/>
    <w:rsid w:val="0036756A"/>
    <w:rsid w:val="0036765D"/>
    <w:rsid w:val="00370EEB"/>
    <w:rsid w:val="00374631"/>
    <w:rsid w:val="00375ABA"/>
    <w:rsid w:val="003770D3"/>
    <w:rsid w:val="003832A6"/>
    <w:rsid w:val="003845E0"/>
    <w:rsid w:val="003851FA"/>
    <w:rsid w:val="00385645"/>
    <w:rsid w:val="0038642E"/>
    <w:rsid w:val="00387D9A"/>
    <w:rsid w:val="00391FE2"/>
    <w:rsid w:val="003965DC"/>
    <w:rsid w:val="003970C7"/>
    <w:rsid w:val="00397265"/>
    <w:rsid w:val="003977F4"/>
    <w:rsid w:val="003A2144"/>
    <w:rsid w:val="003A2499"/>
    <w:rsid w:val="003A36AE"/>
    <w:rsid w:val="003B66F0"/>
    <w:rsid w:val="003C011B"/>
    <w:rsid w:val="003C22FF"/>
    <w:rsid w:val="003C3EEE"/>
    <w:rsid w:val="003C5071"/>
    <w:rsid w:val="003D6E09"/>
    <w:rsid w:val="003D76B2"/>
    <w:rsid w:val="003E5BC0"/>
    <w:rsid w:val="003F0663"/>
    <w:rsid w:val="003F3AD7"/>
    <w:rsid w:val="003F3BD0"/>
    <w:rsid w:val="0040236B"/>
    <w:rsid w:val="00402373"/>
    <w:rsid w:val="00402548"/>
    <w:rsid w:val="00402796"/>
    <w:rsid w:val="00402FC5"/>
    <w:rsid w:val="004060AD"/>
    <w:rsid w:val="0040698A"/>
    <w:rsid w:val="00406AFC"/>
    <w:rsid w:val="00407E67"/>
    <w:rsid w:val="0041129C"/>
    <w:rsid w:val="00411EE4"/>
    <w:rsid w:val="004121D1"/>
    <w:rsid w:val="004129FA"/>
    <w:rsid w:val="00420E1D"/>
    <w:rsid w:val="00426081"/>
    <w:rsid w:val="00427443"/>
    <w:rsid w:val="00430655"/>
    <w:rsid w:val="0043491F"/>
    <w:rsid w:val="00434D8B"/>
    <w:rsid w:val="0043783A"/>
    <w:rsid w:val="004434FC"/>
    <w:rsid w:val="004506E8"/>
    <w:rsid w:val="0045191A"/>
    <w:rsid w:val="00453FE7"/>
    <w:rsid w:val="00454963"/>
    <w:rsid w:val="004562E9"/>
    <w:rsid w:val="004646D8"/>
    <w:rsid w:val="004708E6"/>
    <w:rsid w:val="00471DD3"/>
    <w:rsid w:val="00473B51"/>
    <w:rsid w:val="00480F79"/>
    <w:rsid w:val="00485AF9"/>
    <w:rsid w:val="0048664A"/>
    <w:rsid w:val="00491835"/>
    <w:rsid w:val="00491A1F"/>
    <w:rsid w:val="00494283"/>
    <w:rsid w:val="004A0C4A"/>
    <w:rsid w:val="004A0DCA"/>
    <w:rsid w:val="004A34D3"/>
    <w:rsid w:val="004A3508"/>
    <w:rsid w:val="004A3F97"/>
    <w:rsid w:val="004A63A0"/>
    <w:rsid w:val="004A6A04"/>
    <w:rsid w:val="004A79FB"/>
    <w:rsid w:val="004B2181"/>
    <w:rsid w:val="004B377E"/>
    <w:rsid w:val="004B3EB6"/>
    <w:rsid w:val="004B565E"/>
    <w:rsid w:val="004B72FD"/>
    <w:rsid w:val="004B7EF4"/>
    <w:rsid w:val="004C04F3"/>
    <w:rsid w:val="004C0BFD"/>
    <w:rsid w:val="004C11BB"/>
    <w:rsid w:val="004C344E"/>
    <w:rsid w:val="004C3AAE"/>
    <w:rsid w:val="004D3F09"/>
    <w:rsid w:val="004D5654"/>
    <w:rsid w:val="004D5C80"/>
    <w:rsid w:val="004D6567"/>
    <w:rsid w:val="004D7FEC"/>
    <w:rsid w:val="004E1547"/>
    <w:rsid w:val="004E5746"/>
    <w:rsid w:val="004E6590"/>
    <w:rsid w:val="004F1956"/>
    <w:rsid w:val="004F272A"/>
    <w:rsid w:val="004F2A6B"/>
    <w:rsid w:val="00501CE0"/>
    <w:rsid w:val="00504030"/>
    <w:rsid w:val="005055E4"/>
    <w:rsid w:val="00506CE6"/>
    <w:rsid w:val="00510268"/>
    <w:rsid w:val="00510C20"/>
    <w:rsid w:val="00510DCE"/>
    <w:rsid w:val="00511680"/>
    <w:rsid w:val="00512520"/>
    <w:rsid w:val="005130AE"/>
    <w:rsid w:val="00516EC6"/>
    <w:rsid w:val="00520635"/>
    <w:rsid w:val="0052350C"/>
    <w:rsid w:val="00523689"/>
    <w:rsid w:val="0052482E"/>
    <w:rsid w:val="00530CA8"/>
    <w:rsid w:val="00537403"/>
    <w:rsid w:val="005423E1"/>
    <w:rsid w:val="0054263B"/>
    <w:rsid w:val="00543890"/>
    <w:rsid w:val="00544F02"/>
    <w:rsid w:val="00545B41"/>
    <w:rsid w:val="00546B8D"/>
    <w:rsid w:val="0055076B"/>
    <w:rsid w:val="0055160C"/>
    <w:rsid w:val="0055796A"/>
    <w:rsid w:val="00560233"/>
    <w:rsid w:val="0056199C"/>
    <w:rsid w:val="00563B1A"/>
    <w:rsid w:val="00565D56"/>
    <w:rsid w:val="005674B8"/>
    <w:rsid w:val="00570187"/>
    <w:rsid w:val="00576CCB"/>
    <w:rsid w:val="00577015"/>
    <w:rsid w:val="005809F3"/>
    <w:rsid w:val="005834F7"/>
    <w:rsid w:val="00583DFF"/>
    <w:rsid w:val="0059026F"/>
    <w:rsid w:val="00590F87"/>
    <w:rsid w:val="00591F82"/>
    <w:rsid w:val="005944C6"/>
    <w:rsid w:val="00595211"/>
    <w:rsid w:val="005A0569"/>
    <w:rsid w:val="005A4B0A"/>
    <w:rsid w:val="005A5F45"/>
    <w:rsid w:val="005B0232"/>
    <w:rsid w:val="005B1B3C"/>
    <w:rsid w:val="005C1E80"/>
    <w:rsid w:val="005C2DDF"/>
    <w:rsid w:val="005C46D9"/>
    <w:rsid w:val="005C4D9A"/>
    <w:rsid w:val="005C5DA2"/>
    <w:rsid w:val="005C7D33"/>
    <w:rsid w:val="005D27DE"/>
    <w:rsid w:val="005D28A2"/>
    <w:rsid w:val="005D3BAA"/>
    <w:rsid w:val="005D5187"/>
    <w:rsid w:val="005D522F"/>
    <w:rsid w:val="005D74AA"/>
    <w:rsid w:val="005E2E7C"/>
    <w:rsid w:val="005E46A7"/>
    <w:rsid w:val="005E4F69"/>
    <w:rsid w:val="005E5D8F"/>
    <w:rsid w:val="005E64E9"/>
    <w:rsid w:val="005E756E"/>
    <w:rsid w:val="005E7FEB"/>
    <w:rsid w:val="005F2BCD"/>
    <w:rsid w:val="005F7513"/>
    <w:rsid w:val="00601441"/>
    <w:rsid w:val="00602BEB"/>
    <w:rsid w:val="00603067"/>
    <w:rsid w:val="006111A7"/>
    <w:rsid w:val="00612B55"/>
    <w:rsid w:val="0061419D"/>
    <w:rsid w:val="0061772A"/>
    <w:rsid w:val="0062354D"/>
    <w:rsid w:val="00625EE0"/>
    <w:rsid w:val="00626ABB"/>
    <w:rsid w:val="00630CDA"/>
    <w:rsid w:val="00632768"/>
    <w:rsid w:val="006372F9"/>
    <w:rsid w:val="00640C71"/>
    <w:rsid w:val="00644EE4"/>
    <w:rsid w:val="00646F68"/>
    <w:rsid w:val="006479E2"/>
    <w:rsid w:val="0065204B"/>
    <w:rsid w:val="006600CD"/>
    <w:rsid w:val="0066099F"/>
    <w:rsid w:val="00660F37"/>
    <w:rsid w:val="00662610"/>
    <w:rsid w:val="00676860"/>
    <w:rsid w:val="00680579"/>
    <w:rsid w:val="00681298"/>
    <w:rsid w:val="00681F7C"/>
    <w:rsid w:val="00687331"/>
    <w:rsid w:val="00690B6F"/>
    <w:rsid w:val="00691A16"/>
    <w:rsid w:val="006928B6"/>
    <w:rsid w:val="006945CE"/>
    <w:rsid w:val="006962EB"/>
    <w:rsid w:val="006966C4"/>
    <w:rsid w:val="00696A68"/>
    <w:rsid w:val="00697BE6"/>
    <w:rsid w:val="006A37F5"/>
    <w:rsid w:val="006A3A4E"/>
    <w:rsid w:val="006A5844"/>
    <w:rsid w:val="006A7A47"/>
    <w:rsid w:val="006B03F8"/>
    <w:rsid w:val="006B07E8"/>
    <w:rsid w:val="006B2C4A"/>
    <w:rsid w:val="006B3A46"/>
    <w:rsid w:val="006B49F1"/>
    <w:rsid w:val="006B4C50"/>
    <w:rsid w:val="006B5C65"/>
    <w:rsid w:val="006C0F9A"/>
    <w:rsid w:val="006C26AA"/>
    <w:rsid w:val="006C39AD"/>
    <w:rsid w:val="006D0320"/>
    <w:rsid w:val="006D2D9C"/>
    <w:rsid w:val="006D3FC8"/>
    <w:rsid w:val="006D44BC"/>
    <w:rsid w:val="006D4D16"/>
    <w:rsid w:val="006D5461"/>
    <w:rsid w:val="006D57D2"/>
    <w:rsid w:val="006D6582"/>
    <w:rsid w:val="006D6E07"/>
    <w:rsid w:val="006E1299"/>
    <w:rsid w:val="006E574A"/>
    <w:rsid w:val="006F0A75"/>
    <w:rsid w:val="006F1A27"/>
    <w:rsid w:val="006F2C2C"/>
    <w:rsid w:val="006F2E8F"/>
    <w:rsid w:val="006F5DE2"/>
    <w:rsid w:val="006F5EF7"/>
    <w:rsid w:val="006F7080"/>
    <w:rsid w:val="00700295"/>
    <w:rsid w:val="007017D9"/>
    <w:rsid w:val="0070190A"/>
    <w:rsid w:val="00704E8D"/>
    <w:rsid w:val="00710EC4"/>
    <w:rsid w:val="007115DC"/>
    <w:rsid w:val="00714876"/>
    <w:rsid w:val="0071582C"/>
    <w:rsid w:val="00721D25"/>
    <w:rsid w:val="00723233"/>
    <w:rsid w:val="00726328"/>
    <w:rsid w:val="00730998"/>
    <w:rsid w:val="00730A45"/>
    <w:rsid w:val="0073117F"/>
    <w:rsid w:val="0073537A"/>
    <w:rsid w:val="00736010"/>
    <w:rsid w:val="00742B2F"/>
    <w:rsid w:val="007508EE"/>
    <w:rsid w:val="007521BD"/>
    <w:rsid w:val="00752A80"/>
    <w:rsid w:val="0075380E"/>
    <w:rsid w:val="007544ED"/>
    <w:rsid w:val="00757C2E"/>
    <w:rsid w:val="00760BDC"/>
    <w:rsid w:val="00763D4A"/>
    <w:rsid w:val="00765F1C"/>
    <w:rsid w:val="00767C07"/>
    <w:rsid w:val="00771BF0"/>
    <w:rsid w:val="00772A4D"/>
    <w:rsid w:val="00774C76"/>
    <w:rsid w:val="007758A3"/>
    <w:rsid w:val="00781B4A"/>
    <w:rsid w:val="00781C8A"/>
    <w:rsid w:val="007838F3"/>
    <w:rsid w:val="00787761"/>
    <w:rsid w:val="00791EEA"/>
    <w:rsid w:val="00792BBB"/>
    <w:rsid w:val="00794A79"/>
    <w:rsid w:val="00795AEB"/>
    <w:rsid w:val="007A5875"/>
    <w:rsid w:val="007A7CA2"/>
    <w:rsid w:val="007B17C3"/>
    <w:rsid w:val="007B65D1"/>
    <w:rsid w:val="007B73FC"/>
    <w:rsid w:val="007B7506"/>
    <w:rsid w:val="007C078A"/>
    <w:rsid w:val="007C13DD"/>
    <w:rsid w:val="007C1B21"/>
    <w:rsid w:val="007C3ABF"/>
    <w:rsid w:val="007C54F5"/>
    <w:rsid w:val="007C794B"/>
    <w:rsid w:val="007D1482"/>
    <w:rsid w:val="007D14DA"/>
    <w:rsid w:val="007D64D3"/>
    <w:rsid w:val="007E469B"/>
    <w:rsid w:val="007E6D1C"/>
    <w:rsid w:val="007F175F"/>
    <w:rsid w:val="007F259E"/>
    <w:rsid w:val="007F5FF9"/>
    <w:rsid w:val="00804079"/>
    <w:rsid w:val="008046A5"/>
    <w:rsid w:val="00804FF2"/>
    <w:rsid w:val="00811B27"/>
    <w:rsid w:val="008126E7"/>
    <w:rsid w:val="00812904"/>
    <w:rsid w:val="0081594E"/>
    <w:rsid w:val="008167D8"/>
    <w:rsid w:val="00821152"/>
    <w:rsid w:val="00823D36"/>
    <w:rsid w:val="00824875"/>
    <w:rsid w:val="00826D7A"/>
    <w:rsid w:val="008316A4"/>
    <w:rsid w:val="0083335B"/>
    <w:rsid w:val="00837431"/>
    <w:rsid w:val="0084194D"/>
    <w:rsid w:val="0084260A"/>
    <w:rsid w:val="0084264D"/>
    <w:rsid w:val="00846022"/>
    <w:rsid w:val="00847969"/>
    <w:rsid w:val="00847EF9"/>
    <w:rsid w:val="00855FCD"/>
    <w:rsid w:val="008624B3"/>
    <w:rsid w:val="0086796F"/>
    <w:rsid w:val="00867C91"/>
    <w:rsid w:val="008717CA"/>
    <w:rsid w:val="00873FCE"/>
    <w:rsid w:val="0088000A"/>
    <w:rsid w:val="00883D9A"/>
    <w:rsid w:val="00886878"/>
    <w:rsid w:val="008907D3"/>
    <w:rsid w:val="008922DE"/>
    <w:rsid w:val="00892436"/>
    <w:rsid w:val="00892EBB"/>
    <w:rsid w:val="00895254"/>
    <w:rsid w:val="008964B3"/>
    <w:rsid w:val="008968B6"/>
    <w:rsid w:val="00897F1C"/>
    <w:rsid w:val="008A1F49"/>
    <w:rsid w:val="008A75D9"/>
    <w:rsid w:val="008A7A84"/>
    <w:rsid w:val="008B05B8"/>
    <w:rsid w:val="008B0867"/>
    <w:rsid w:val="008B187B"/>
    <w:rsid w:val="008B1FF4"/>
    <w:rsid w:val="008C2D51"/>
    <w:rsid w:val="008C3D23"/>
    <w:rsid w:val="008C5611"/>
    <w:rsid w:val="008D10F4"/>
    <w:rsid w:val="008D79BF"/>
    <w:rsid w:val="008D7DB2"/>
    <w:rsid w:val="008E3261"/>
    <w:rsid w:val="008E405F"/>
    <w:rsid w:val="008E536A"/>
    <w:rsid w:val="008E5ED1"/>
    <w:rsid w:val="008E6AF5"/>
    <w:rsid w:val="008E7C55"/>
    <w:rsid w:val="008F0C92"/>
    <w:rsid w:val="008F0D8C"/>
    <w:rsid w:val="008F11EA"/>
    <w:rsid w:val="008F2A3E"/>
    <w:rsid w:val="008F407D"/>
    <w:rsid w:val="008F4FD1"/>
    <w:rsid w:val="008F54C4"/>
    <w:rsid w:val="00900C1F"/>
    <w:rsid w:val="00900D88"/>
    <w:rsid w:val="009042B7"/>
    <w:rsid w:val="009070D2"/>
    <w:rsid w:val="00915E3F"/>
    <w:rsid w:val="0091637A"/>
    <w:rsid w:val="00920A8D"/>
    <w:rsid w:val="00921A17"/>
    <w:rsid w:val="0092215F"/>
    <w:rsid w:val="00923DFE"/>
    <w:rsid w:val="00930C2E"/>
    <w:rsid w:val="00932AD9"/>
    <w:rsid w:val="009346CA"/>
    <w:rsid w:val="00940D51"/>
    <w:rsid w:val="009429C6"/>
    <w:rsid w:val="00943818"/>
    <w:rsid w:val="00950A54"/>
    <w:rsid w:val="00950E0D"/>
    <w:rsid w:val="009522D8"/>
    <w:rsid w:val="00954206"/>
    <w:rsid w:val="0095770F"/>
    <w:rsid w:val="00961180"/>
    <w:rsid w:val="00961430"/>
    <w:rsid w:val="009621E3"/>
    <w:rsid w:val="009633DE"/>
    <w:rsid w:val="00964040"/>
    <w:rsid w:val="009678DC"/>
    <w:rsid w:val="00970F95"/>
    <w:rsid w:val="00973599"/>
    <w:rsid w:val="00975B0B"/>
    <w:rsid w:val="00980E9B"/>
    <w:rsid w:val="009825D6"/>
    <w:rsid w:val="009849EC"/>
    <w:rsid w:val="00985548"/>
    <w:rsid w:val="00986980"/>
    <w:rsid w:val="00986FFE"/>
    <w:rsid w:val="00987B77"/>
    <w:rsid w:val="00991189"/>
    <w:rsid w:val="009968C3"/>
    <w:rsid w:val="009B063F"/>
    <w:rsid w:val="009B793F"/>
    <w:rsid w:val="009C1F99"/>
    <w:rsid w:val="009C287C"/>
    <w:rsid w:val="009D1752"/>
    <w:rsid w:val="009D1BD0"/>
    <w:rsid w:val="009E0E8D"/>
    <w:rsid w:val="009F1402"/>
    <w:rsid w:val="009F26C6"/>
    <w:rsid w:val="009F329D"/>
    <w:rsid w:val="00A000E0"/>
    <w:rsid w:val="00A00385"/>
    <w:rsid w:val="00A01CC8"/>
    <w:rsid w:val="00A0277D"/>
    <w:rsid w:val="00A0324E"/>
    <w:rsid w:val="00A06A45"/>
    <w:rsid w:val="00A0706D"/>
    <w:rsid w:val="00A12C98"/>
    <w:rsid w:val="00A16C36"/>
    <w:rsid w:val="00A1737F"/>
    <w:rsid w:val="00A1739C"/>
    <w:rsid w:val="00A17D66"/>
    <w:rsid w:val="00A20083"/>
    <w:rsid w:val="00A20D91"/>
    <w:rsid w:val="00A23FBA"/>
    <w:rsid w:val="00A24DD0"/>
    <w:rsid w:val="00A2646F"/>
    <w:rsid w:val="00A27357"/>
    <w:rsid w:val="00A30F21"/>
    <w:rsid w:val="00A32E99"/>
    <w:rsid w:val="00A33143"/>
    <w:rsid w:val="00A42958"/>
    <w:rsid w:val="00A44749"/>
    <w:rsid w:val="00A44C28"/>
    <w:rsid w:val="00A45D3A"/>
    <w:rsid w:val="00A46549"/>
    <w:rsid w:val="00A51403"/>
    <w:rsid w:val="00A52A7E"/>
    <w:rsid w:val="00A52BCC"/>
    <w:rsid w:val="00A538DA"/>
    <w:rsid w:val="00A616B2"/>
    <w:rsid w:val="00A61873"/>
    <w:rsid w:val="00A63320"/>
    <w:rsid w:val="00A63941"/>
    <w:rsid w:val="00A63AC2"/>
    <w:rsid w:val="00A665E1"/>
    <w:rsid w:val="00A67B0C"/>
    <w:rsid w:val="00A67DDA"/>
    <w:rsid w:val="00A70E55"/>
    <w:rsid w:val="00A72A33"/>
    <w:rsid w:val="00A73F4B"/>
    <w:rsid w:val="00A7490C"/>
    <w:rsid w:val="00A74C72"/>
    <w:rsid w:val="00A80985"/>
    <w:rsid w:val="00A86BAB"/>
    <w:rsid w:val="00A90045"/>
    <w:rsid w:val="00A91230"/>
    <w:rsid w:val="00A91347"/>
    <w:rsid w:val="00A93839"/>
    <w:rsid w:val="00A93D16"/>
    <w:rsid w:val="00A95BB4"/>
    <w:rsid w:val="00A97477"/>
    <w:rsid w:val="00AA1A5D"/>
    <w:rsid w:val="00AA6EE3"/>
    <w:rsid w:val="00AB63B6"/>
    <w:rsid w:val="00AC183D"/>
    <w:rsid w:val="00AC188D"/>
    <w:rsid w:val="00AC27EB"/>
    <w:rsid w:val="00AC293A"/>
    <w:rsid w:val="00AC5481"/>
    <w:rsid w:val="00AD06FA"/>
    <w:rsid w:val="00AD0A06"/>
    <w:rsid w:val="00AD0C9A"/>
    <w:rsid w:val="00AD23D4"/>
    <w:rsid w:val="00AD3CF4"/>
    <w:rsid w:val="00AE3F63"/>
    <w:rsid w:val="00AE4967"/>
    <w:rsid w:val="00AE6A2E"/>
    <w:rsid w:val="00AE6AE1"/>
    <w:rsid w:val="00AF405A"/>
    <w:rsid w:val="00AF5E6F"/>
    <w:rsid w:val="00B01449"/>
    <w:rsid w:val="00B02F20"/>
    <w:rsid w:val="00B07776"/>
    <w:rsid w:val="00B1675B"/>
    <w:rsid w:val="00B2000C"/>
    <w:rsid w:val="00B2016C"/>
    <w:rsid w:val="00B209A3"/>
    <w:rsid w:val="00B24885"/>
    <w:rsid w:val="00B32048"/>
    <w:rsid w:val="00B346B4"/>
    <w:rsid w:val="00B349F4"/>
    <w:rsid w:val="00B37CA4"/>
    <w:rsid w:val="00B444EF"/>
    <w:rsid w:val="00B44545"/>
    <w:rsid w:val="00B4669E"/>
    <w:rsid w:val="00B46CF0"/>
    <w:rsid w:val="00B4717F"/>
    <w:rsid w:val="00B4776F"/>
    <w:rsid w:val="00B50041"/>
    <w:rsid w:val="00B55A55"/>
    <w:rsid w:val="00B55ACB"/>
    <w:rsid w:val="00B57812"/>
    <w:rsid w:val="00B615F8"/>
    <w:rsid w:val="00B62693"/>
    <w:rsid w:val="00B62CF4"/>
    <w:rsid w:val="00B66DBB"/>
    <w:rsid w:val="00B7143D"/>
    <w:rsid w:val="00B724F9"/>
    <w:rsid w:val="00B72B1E"/>
    <w:rsid w:val="00B7495E"/>
    <w:rsid w:val="00B75CCE"/>
    <w:rsid w:val="00B80ED3"/>
    <w:rsid w:val="00B820FA"/>
    <w:rsid w:val="00B8745A"/>
    <w:rsid w:val="00B87A5D"/>
    <w:rsid w:val="00B91075"/>
    <w:rsid w:val="00B91DEA"/>
    <w:rsid w:val="00B93744"/>
    <w:rsid w:val="00B9393D"/>
    <w:rsid w:val="00B9742D"/>
    <w:rsid w:val="00B97B10"/>
    <w:rsid w:val="00BA2C4E"/>
    <w:rsid w:val="00BA3CA2"/>
    <w:rsid w:val="00BA73F5"/>
    <w:rsid w:val="00BA73F8"/>
    <w:rsid w:val="00BB4FE0"/>
    <w:rsid w:val="00BC1298"/>
    <w:rsid w:val="00BC4931"/>
    <w:rsid w:val="00BC4C11"/>
    <w:rsid w:val="00BC6375"/>
    <w:rsid w:val="00BD3B18"/>
    <w:rsid w:val="00BD43B6"/>
    <w:rsid w:val="00BD4833"/>
    <w:rsid w:val="00BD702A"/>
    <w:rsid w:val="00BD7D6F"/>
    <w:rsid w:val="00BE1942"/>
    <w:rsid w:val="00BE2317"/>
    <w:rsid w:val="00BE4EE3"/>
    <w:rsid w:val="00BF06ED"/>
    <w:rsid w:val="00BF1B08"/>
    <w:rsid w:val="00BF2DA5"/>
    <w:rsid w:val="00BF5A27"/>
    <w:rsid w:val="00BF6EF7"/>
    <w:rsid w:val="00BF7629"/>
    <w:rsid w:val="00C00054"/>
    <w:rsid w:val="00C03AA4"/>
    <w:rsid w:val="00C07413"/>
    <w:rsid w:val="00C12CCA"/>
    <w:rsid w:val="00C136B3"/>
    <w:rsid w:val="00C22879"/>
    <w:rsid w:val="00C23D83"/>
    <w:rsid w:val="00C244FC"/>
    <w:rsid w:val="00C249AE"/>
    <w:rsid w:val="00C250C5"/>
    <w:rsid w:val="00C26A26"/>
    <w:rsid w:val="00C308F2"/>
    <w:rsid w:val="00C30D02"/>
    <w:rsid w:val="00C32364"/>
    <w:rsid w:val="00C427F3"/>
    <w:rsid w:val="00C4286B"/>
    <w:rsid w:val="00C51732"/>
    <w:rsid w:val="00C54FBF"/>
    <w:rsid w:val="00C555A0"/>
    <w:rsid w:val="00C56BAA"/>
    <w:rsid w:val="00C601F9"/>
    <w:rsid w:val="00C61A6F"/>
    <w:rsid w:val="00C62B1F"/>
    <w:rsid w:val="00C63D90"/>
    <w:rsid w:val="00C645A2"/>
    <w:rsid w:val="00C6517B"/>
    <w:rsid w:val="00C70475"/>
    <w:rsid w:val="00C71DC3"/>
    <w:rsid w:val="00C765F6"/>
    <w:rsid w:val="00C82002"/>
    <w:rsid w:val="00C82BF1"/>
    <w:rsid w:val="00C84FBB"/>
    <w:rsid w:val="00C85C19"/>
    <w:rsid w:val="00C87367"/>
    <w:rsid w:val="00C90280"/>
    <w:rsid w:val="00C913E3"/>
    <w:rsid w:val="00C9216A"/>
    <w:rsid w:val="00C93626"/>
    <w:rsid w:val="00C96BB1"/>
    <w:rsid w:val="00C96F83"/>
    <w:rsid w:val="00CA2932"/>
    <w:rsid w:val="00CA6249"/>
    <w:rsid w:val="00CB15B8"/>
    <w:rsid w:val="00CB69C4"/>
    <w:rsid w:val="00CB6E8F"/>
    <w:rsid w:val="00CB7E9A"/>
    <w:rsid w:val="00CC30D0"/>
    <w:rsid w:val="00CC5B55"/>
    <w:rsid w:val="00CC6E58"/>
    <w:rsid w:val="00CC7F42"/>
    <w:rsid w:val="00CD0524"/>
    <w:rsid w:val="00CD0E27"/>
    <w:rsid w:val="00CD6577"/>
    <w:rsid w:val="00CE198C"/>
    <w:rsid w:val="00CE3ADE"/>
    <w:rsid w:val="00CE54AD"/>
    <w:rsid w:val="00CE5514"/>
    <w:rsid w:val="00CE605F"/>
    <w:rsid w:val="00CE74DE"/>
    <w:rsid w:val="00CE7648"/>
    <w:rsid w:val="00CF28DA"/>
    <w:rsid w:val="00CF3289"/>
    <w:rsid w:val="00CF721A"/>
    <w:rsid w:val="00D003AD"/>
    <w:rsid w:val="00D014E4"/>
    <w:rsid w:val="00D02726"/>
    <w:rsid w:val="00D06EC5"/>
    <w:rsid w:val="00D10ECC"/>
    <w:rsid w:val="00D1294F"/>
    <w:rsid w:val="00D1330A"/>
    <w:rsid w:val="00D17AA1"/>
    <w:rsid w:val="00D33985"/>
    <w:rsid w:val="00D36BB3"/>
    <w:rsid w:val="00D378A7"/>
    <w:rsid w:val="00D37FF4"/>
    <w:rsid w:val="00D411D8"/>
    <w:rsid w:val="00D43860"/>
    <w:rsid w:val="00D45D59"/>
    <w:rsid w:val="00D51EDF"/>
    <w:rsid w:val="00D65186"/>
    <w:rsid w:val="00D659D7"/>
    <w:rsid w:val="00D70AB5"/>
    <w:rsid w:val="00D7367F"/>
    <w:rsid w:val="00D73B79"/>
    <w:rsid w:val="00D77309"/>
    <w:rsid w:val="00D82360"/>
    <w:rsid w:val="00D82377"/>
    <w:rsid w:val="00D82D0F"/>
    <w:rsid w:val="00D83295"/>
    <w:rsid w:val="00D8408E"/>
    <w:rsid w:val="00D84F52"/>
    <w:rsid w:val="00D852DD"/>
    <w:rsid w:val="00D85F26"/>
    <w:rsid w:val="00D87360"/>
    <w:rsid w:val="00D87EF9"/>
    <w:rsid w:val="00D902F5"/>
    <w:rsid w:val="00D91E92"/>
    <w:rsid w:val="00D92F98"/>
    <w:rsid w:val="00D9618A"/>
    <w:rsid w:val="00D97616"/>
    <w:rsid w:val="00DA4335"/>
    <w:rsid w:val="00DA7336"/>
    <w:rsid w:val="00DB65A9"/>
    <w:rsid w:val="00DC019D"/>
    <w:rsid w:val="00DC2724"/>
    <w:rsid w:val="00DC2744"/>
    <w:rsid w:val="00DC4322"/>
    <w:rsid w:val="00DC543E"/>
    <w:rsid w:val="00DC606E"/>
    <w:rsid w:val="00DD3704"/>
    <w:rsid w:val="00DD5931"/>
    <w:rsid w:val="00DE6074"/>
    <w:rsid w:val="00DE7D11"/>
    <w:rsid w:val="00DF1822"/>
    <w:rsid w:val="00DF78FB"/>
    <w:rsid w:val="00E01F2D"/>
    <w:rsid w:val="00E037ED"/>
    <w:rsid w:val="00E11AD6"/>
    <w:rsid w:val="00E12BE4"/>
    <w:rsid w:val="00E12F89"/>
    <w:rsid w:val="00E1405C"/>
    <w:rsid w:val="00E1413D"/>
    <w:rsid w:val="00E157BA"/>
    <w:rsid w:val="00E1639A"/>
    <w:rsid w:val="00E16C29"/>
    <w:rsid w:val="00E203E2"/>
    <w:rsid w:val="00E20B0E"/>
    <w:rsid w:val="00E273E9"/>
    <w:rsid w:val="00E370FE"/>
    <w:rsid w:val="00E37355"/>
    <w:rsid w:val="00E40EA5"/>
    <w:rsid w:val="00E479D5"/>
    <w:rsid w:val="00E47E94"/>
    <w:rsid w:val="00E516EF"/>
    <w:rsid w:val="00E5184B"/>
    <w:rsid w:val="00E51E80"/>
    <w:rsid w:val="00E55745"/>
    <w:rsid w:val="00E55E46"/>
    <w:rsid w:val="00E56B00"/>
    <w:rsid w:val="00E57067"/>
    <w:rsid w:val="00E5780D"/>
    <w:rsid w:val="00E62311"/>
    <w:rsid w:val="00E6532F"/>
    <w:rsid w:val="00E6613D"/>
    <w:rsid w:val="00E672A3"/>
    <w:rsid w:val="00E70494"/>
    <w:rsid w:val="00E71385"/>
    <w:rsid w:val="00E742E1"/>
    <w:rsid w:val="00E74CBC"/>
    <w:rsid w:val="00E756C4"/>
    <w:rsid w:val="00E76142"/>
    <w:rsid w:val="00E76872"/>
    <w:rsid w:val="00E8144A"/>
    <w:rsid w:val="00E8242A"/>
    <w:rsid w:val="00E832E7"/>
    <w:rsid w:val="00E85B10"/>
    <w:rsid w:val="00E87605"/>
    <w:rsid w:val="00E9026E"/>
    <w:rsid w:val="00EA10E1"/>
    <w:rsid w:val="00EA23B6"/>
    <w:rsid w:val="00EA26F7"/>
    <w:rsid w:val="00EA4F3C"/>
    <w:rsid w:val="00EB1B24"/>
    <w:rsid w:val="00EB20A5"/>
    <w:rsid w:val="00EB4813"/>
    <w:rsid w:val="00EB60B3"/>
    <w:rsid w:val="00EB669D"/>
    <w:rsid w:val="00EB7288"/>
    <w:rsid w:val="00EC1D7B"/>
    <w:rsid w:val="00EC1DDE"/>
    <w:rsid w:val="00EC2209"/>
    <w:rsid w:val="00ED087A"/>
    <w:rsid w:val="00ED745A"/>
    <w:rsid w:val="00ED7F0C"/>
    <w:rsid w:val="00EE0324"/>
    <w:rsid w:val="00EE06EE"/>
    <w:rsid w:val="00EE0CEF"/>
    <w:rsid w:val="00EE1B7D"/>
    <w:rsid w:val="00EE7017"/>
    <w:rsid w:val="00EF0666"/>
    <w:rsid w:val="00EF099B"/>
    <w:rsid w:val="00EF76E7"/>
    <w:rsid w:val="00F0431E"/>
    <w:rsid w:val="00F111F8"/>
    <w:rsid w:val="00F11335"/>
    <w:rsid w:val="00F16E5F"/>
    <w:rsid w:val="00F33648"/>
    <w:rsid w:val="00F342CE"/>
    <w:rsid w:val="00F35E62"/>
    <w:rsid w:val="00F36109"/>
    <w:rsid w:val="00F3781D"/>
    <w:rsid w:val="00F4086F"/>
    <w:rsid w:val="00F45290"/>
    <w:rsid w:val="00F5248D"/>
    <w:rsid w:val="00F5275C"/>
    <w:rsid w:val="00F52810"/>
    <w:rsid w:val="00F55EA7"/>
    <w:rsid w:val="00F55FD6"/>
    <w:rsid w:val="00F6069D"/>
    <w:rsid w:val="00F62459"/>
    <w:rsid w:val="00F651B9"/>
    <w:rsid w:val="00F6607E"/>
    <w:rsid w:val="00F673ED"/>
    <w:rsid w:val="00F7265C"/>
    <w:rsid w:val="00F72D86"/>
    <w:rsid w:val="00F73352"/>
    <w:rsid w:val="00F73781"/>
    <w:rsid w:val="00F73851"/>
    <w:rsid w:val="00F73A63"/>
    <w:rsid w:val="00F741AF"/>
    <w:rsid w:val="00F7497D"/>
    <w:rsid w:val="00F74C01"/>
    <w:rsid w:val="00F779EF"/>
    <w:rsid w:val="00F839FD"/>
    <w:rsid w:val="00F86B97"/>
    <w:rsid w:val="00F8781D"/>
    <w:rsid w:val="00F913F0"/>
    <w:rsid w:val="00F917B1"/>
    <w:rsid w:val="00F95453"/>
    <w:rsid w:val="00F963C9"/>
    <w:rsid w:val="00FA5B24"/>
    <w:rsid w:val="00FB57AF"/>
    <w:rsid w:val="00FC0332"/>
    <w:rsid w:val="00FC0EC2"/>
    <w:rsid w:val="00FC0EDF"/>
    <w:rsid w:val="00FD2662"/>
    <w:rsid w:val="00FD6C4C"/>
    <w:rsid w:val="00FE1792"/>
    <w:rsid w:val="00FE2F2A"/>
    <w:rsid w:val="00FF18C0"/>
    <w:rsid w:val="00FF20F3"/>
    <w:rsid w:val="00FF4154"/>
    <w:rsid w:val="00FF5CDE"/>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D71340D"/>
  <w15:docId w15:val="{5EA22D43-AC1B-40B5-947F-C099B5FF0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70F95"/>
    <w:pPr>
      <w:spacing w:line="264" w:lineRule="auto"/>
      <w:jc w:val="both"/>
    </w:pPr>
    <w:rPr>
      <w:rFonts w:ascii="Arial" w:eastAsia="Arial Unicode MS" w:hAnsi="Arial" w:cs="Arial"/>
      <w:sz w:val="21"/>
      <w:szCs w:val="21"/>
      <w:lang w:eastAsia="zh-CN"/>
    </w:rPr>
  </w:style>
  <w:style w:type="paragraph" w:styleId="Titre1">
    <w:name w:val="heading 1"/>
    <w:basedOn w:val="Normal"/>
    <w:next w:val="Normal"/>
    <w:link w:val="Titre1Car"/>
    <w:qFormat/>
    <w:pPr>
      <w:keepNext/>
      <w:spacing w:before="240" w:after="60"/>
      <w:outlineLvl w:val="0"/>
    </w:pPr>
    <w:rPr>
      <w:b/>
      <w:sz w:val="28"/>
    </w:rPr>
  </w:style>
  <w:style w:type="paragraph" w:styleId="Titre2">
    <w:name w:val="heading 2"/>
    <w:basedOn w:val="Normal"/>
    <w:next w:val="Normal"/>
    <w:link w:val="Titre2Car"/>
    <w:qFormat/>
    <w:pPr>
      <w:keepNext/>
      <w:spacing w:before="240" w:after="60"/>
      <w:outlineLvl w:val="1"/>
    </w:pPr>
    <w:rPr>
      <w:b/>
      <w:i/>
      <w:sz w:val="24"/>
    </w:rPr>
  </w:style>
  <w:style w:type="paragraph" w:styleId="Titre3">
    <w:name w:val="heading 3"/>
    <w:basedOn w:val="Normal"/>
    <w:next w:val="Normal"/>
    <w:link w:val="Titre3Car"/>
    <w:qFormat/>
    <w:pPr>
      <w:keepNext/>
      <w:spacing w:before="240" w:after="60"/>
      <w:outlineLvl w:val="2"/>
    </w:pPr>
    <w:rPr>
      <w:sz w:val="24"/>
    </w:rPr>
  </w:style>
  <w:style w:type="paragraph" w:styleId="Titre4">
    <w:name w:val="heading 4"/>
    <w:basedOn w:val="Normal"/>
    <w:next w:val="Normal"/>
    <w:link w:val="Titre4Car"/>
    <w:qFormat/>
    <w:pPr>
      <w:keepNext/>
      <w:numPr>
        <w:ilvl w:val="3"/>
        <w:numId w:val="12"/>
      </w:numPr>
      <w:spacing w:before="240" w:after="60"/>
      <w:outlineLvl w:val="3"/>
    </w:pPr>
    <w:rPr>
      <w:b/>
      <w:sz w:val="24"/>
    </w:rPr>
  </w:style>
  <w:style w:type="paragraph" w:styleId="Titre5">
    <w:name w:val="heading 5"/>
    <w:basedOn w:val="Normal"/>
    <w:next w:val="Normal"/>
    <w:link w:val="Titre5Car"/>
    <w:qFormat/>
    <w:pPr>
      <w:spacing w:before="240" w:after="60"/>
      <w:outlineLvl w:val="4"/>
    </w:pPr>
    <w:rPr>
      <w:sz w:val="22"/>
    </w:rPr>
  </w:style>
  <w:style w:type="paragraph" w:styleId="Titre6">
    <w:name w:val="heading 6"/>
    <w:basedOn w:val="Normal"/>
    <w:next w:val="Normal"/>
    <w:link w:val="Titre6Car"/>
    <w:qFormat/>
    <w:pPr>
      <w:spacing w:before="240" w:after="60"/>
      <w:outlineLvl w:val="5"/>
    </w:pPr>
    <w:rPr>
      <w:rFonts w:ascii="Times New Roman" w:hAnsi="Times New Roman"/>
      <w:i/>
      <w:sz w:val="22"/>
    </w:rPr>
  </w:style>
  <w:style w:type="paragraph" w:styleId="Titre7">
    <w:name w:val="heading 7"/>
    <w:basedOn w:val="Normal"/>
    <w:next w:val="Normal"/>
    <w:link w:val="Titre7Car"/>
    <w:qFormat/>
    <w:pPr>
      <w:spacing w:before="240" w:after="60"/>
      <w:outlineLvl w:val="6"/>
    </w:pPr>
    <w:rPr>
      <w:sz w:val="20"/>
    </w:rPr>
  </w:style>
  <w:style w:type="paragraph" w:styleId="Titre8">
    <w:name w:val="heading 8"/>
    <w:basedOn w:val="Normal"/>
    <w:next w:val="Normal"/>
    <w:link w:val="Titre8Car"/>
    <w:qFormat/>
    <w:pPr>
      <w:spacing w:before="240" w:after="60"/>
      <w:outlineLvl w:val="7"/>
    </w:pPr>
    <w:rPr>
      <w:i/>
      <w:sz w:val="20"/>
    </w:rPr>
  </w:style>
  <w:style w:type="paragraph" w:styleId="Titre9">
    <w:name w:val="heading 9"/>
    <w:basedOn w:val="Normal"/>
    <w:next w:val="Normal"/>
    <w:link w:val="Titre9Car"/>
    <w:qFormat/>
    <w:pPr>
      <w:spacing w:before="240" w:after="6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543890"/>
    <w:rPr>
      <w:rFonts w:ascii="Arial" w:eastAsia="Arial Unicode MS" w:hAnsi="Arial" w:cs="Arial"/>
      <w:b/>
      <w:sz w:val="28"/>
      <w:szCs w:val="21"/>
      <w:lang w:eastAsia="zh-CN"/>
    </w:rPr>
  </w:style>
  <w:style w:type="character" w:customStyle="1" w:styleId="Titre2Car">
    <w:name w:val="Titre 2 Car"/>
    <w:basedOn w:val="Policepardfaut"/>
    <w:link w:val="Titre2"/>
    <w:rsid w:val="00543890"/>
    <w:rPr>
      <w:rFonts w:ascii="Arial" w:eastAsia="Arial Unicode MS" w:hAnsi="Arial" w:cs="Arial"/>
      <w:b/>
      <w:i/>
      <w:sz w:val="24"/>
      <w:szCs w:val="21"/>
      <w:lang w:eastAsia="zh-CN"/>
    </w:rPr>
  </w:style>
  <w:style w:type="character" w:customStyle="1" w:styleId="Titre3Car">
    <w:name w:val="Titre 3 Car"/>
    <w:basedOn w:val="Policepardfaut"/>
    <w:link w:val="Titre3"/>
    <w:rsid w:val="00543890"/>
    <w:rPr>
      <w:rFonts w:ascii="Arial" w:eastAsia="Arial Unicode MS" w:hAnsi="Arial" w:cs="Arial"/>
      <w:sz w:val="24"/>
      <w:szCs w:val="21"/>
      <w:lang w:eastAsia="zh-CN"/>
    </w:rPr>
  </w:style>
  <w:style w:type="character" w:customStyle="1" w:styleId="Titre4Car">
    <w:name w:val="Titre 4 Car"/>
    <w:basedOn w:val="Policepardfaut"/>
    <w:link w:val="Titre4"/>
    <w:rsid w:val="00543890"/>
    <w:rPr>
      <w:rFonts w:ascii="Arial" w:eastAsia="Arial Unicode MS" w:hAnsi="Arial" w:cs="Arial"/>
      <w:b/>
      <w:sz w:val="24"/>
      <w:szCs w:val="21"/>
      <w:lang w:eastAsia="zh-CN"/>
    </w:rPr>
  </w:style>
  <w:style w:type="character" w:customStyle="1" w:styleId="Titre5Car">
    <w:name w:val="Titre 5 Car"/>
    <w:basedOn w:val="Policepardfaut"/>
    <w:link w:val="Titre5"/>
    <w:rsid w:val="00543890"/>
    <w:rPr>
      <w:rFonts w:ascii="Arial" w:eastAsia="Arial Unicode MS" w:hAnsi="Arial" w:cs="Arial"/>
      <w:sz w:val="22"/>
      <w:szCs w:val="21"/>
      <w:lang w:eastAsia="zh-CN"/>
    </w:rPr>
  </w:style>
  <w:style w:type="character" w:customStyle="1" w:styleId="Titre6Car">
    <w:name w:val="Titre 6 Car"/>
    <w:basedOn w:val="Policepardfaut"/>
    <w:link w:val="Titre6"/>
    <w:rsid w:val="00543890"/>
    <w:rPr>
      <w:rFonts w:eastAsia="Arial Unicode MS" w:cs="Arial"/>
      <w:i/>
      <w:sz w:val="22"/>
      <w:szCs w:val="21"/>
      <w:lang w:eastAsia="zh-CN"/>
    </w:rPr>
  </w:style>
  <w:style w:type="character" w:customStyle="1" w:styleId="Titre7Car">
    <w:name w:val="Titre 7 Car"/>
    <w:basedOn w:val="Policepardfaut"/>
    <w:link w:val="Titre7"/>
    <w:rsid w:val="00543890"/>
    <w:rPr>
      <w:rFonts w:ascii="Arial" w:eastAsia="Arial Unicode MS" w:hAnsi="Arial" w:cs="Arial"/>
      <w:szCs w:val="21"/>
      <w:lang w:eastAsia="zh-CN"/>
    </w:rPr>
  </w:style>
  <w:style w:type="character" w:customStyle="1" w:styleId="Titre8Car">
    <w:name w:val="Titre 8 Car"/>
    <w:basedOn w:val="Policepardfaut"/>
    <w:link w:val="Titre8"/>
    <w:rsid w:val="00543890"/>
    <w:rPr>
      <w:rFonts w:ascii="Arial" w:eastAsia="Arial Unicode MS" w:hAnsi="Arial" w:cs="Arial"/>
      <w:i/>
      <w:szCs w:val="21"/>
      <w:lang w:eastAsia="zh-CN"/>
    </w:rPr>
  </w:style>
  <w:style w:type="character" w:customStyle="1" w:styleId="Titre9Car">
    <w:name w:val="Titre 9 Car"/>
    <w:basedOn w:val="Policepardfaut"/>
    <w:link w:val="Titre9"/>
    <w:rsid w:val="00543890"/>
    <w:rPr>
      <w:rFonts w:ascii="Arial" w:eastAsia="Arial Unicode MS" w:hAnsi="Arial" w:cs="Arial"/>
      <w:b/>
      <w:i/>
      <w:sz w:val="18"/>
      <w:szCs w:val="21"/>
      <w:lang w:eastAsia="zh-CN"/>
    </w:rPr>
  </w:style>
  <w:style w:type="paragraph" w:customStyle="1" w:styleId="Body">
    <w:name w:val="Body"/>
    <w:basedOn w:val="Normal"/>
    <w:pPr>
      <w:spacing w:after="210"/>
    </w:pPr>
  </w:style>
  <w:style w:type="paragraph" w:customStyle="1" w:styleId="Body1">
    <w:name w:val="Body 1"/>
    <w:basedOn w:val="Body"/>
  </w:style>
  <w:style w:type="paragraph" w:customStyle="1" w:styleId="Body2">
    <w:name w:val="Body 2"/>
    <w:basedOn w:val="Body1"/>
    <w:pPr>
      <w:ind w:left="709"/>
    </w:pPr>
  </w:style>
  <w:style w:type="paragraph" w:customStyle="1" w:styleId="Body3">
    <w:name w:val="Body 3"/>
    <w:basedOn w:val="Body2"/>
    <w:pPr>
      <w:ind w:left="1418"/>
    </w:pPr>
  </w:style>
  <w:style w:type="paragraph" w:customStyle="1" w:styleId="Body4">
    <w:name w:val="Body 4"/>
    <w:basedOn w:val="Body3"/>
    <w:pPr>
      <w:ind w:left="2126"/>
    </w:pPr>
  </w:style>
  <w:style w:type="paragraph" w:customStyle="1" w:styleId="Body5">
    <w:name w:val="Body 5"/>
    <w:basedOn w:val="Body4"/>
    <w:pPr>
      <w:ind w:left="2835"/>
    </w:pPr>
  </w:style>
  <w:style w:type="character" w:customStyle="1" w:styleId="BoldText">
    <w:name w:val="BoldText"/>
    <w:semiHidden/>
    <w:rPr>
      <w:b/>
    </w:rPr>
  </w:style>
  <w:style w:type="paragraph" w:styleId="Pieddepage">
    <w:name w:val="footer"/>
    <w:basedOn w:val="Normal"/>
    <w:link w:val="PieddepageCar"/>
    <w:pPr>
      <w:tabs>
        <w:tab w:val="center" w:pos="4536"/>
        <w:tab w:val="right" w:pos="9072"/>
      </w:tabs>
      <w:jc w:val="left"/>
    </w:pPr>
    <w:rPr>
      <w:sz w:val="16"/>
    </w:rPr>
  </w:style>
  <w:style w:type="character" w:customStyle="1" w:styleId="PieddepageCar">
    <w:name w:val="Pied de page Car"/>
    <w:link w:val="Pieddepage"/>
    <w:uiPriority w:val="99"/>
    <w:rsid w:val="00A17D66"/>
    <w:rPr>
      <w:rFonts w:ascii="Arial" w:eastAsia="Arial Unicode MS" w:hAnsi="Arial" w:cs="Arial"/>
      <w:sz w:val="16"/>
      <w:szCs w:val="21"/>
      <w:lang w:eastAsia="zh-CN"/>
    </w:rPr>
  </w:style>
  <w:style w:type="character" w:styleId="Appelnotedebasdep">
    <w:name w:val="footnote reference"/>
    <w:semiHidden/>
    <w:rPr>
      <w:vertAlign w:val="superscript"/>
    </w:rPr>
  </w:style>
  <w:style w:type="paragraph" w:styleId="Notedebasdepage">
    <w:name w:val="footnote text"/>
    <w:basedOn w:val="Normal"/>
    <w:semiHidden/>
    <w:rPr>
      <w:sz w:val="18"/>
    </w:rPr>
  </w:style>
  <w:style w:type="paragraph" w:styleId="En-tte">
    <w:name w:val="header"/>
    <w:basedOn w:val="Normal"/>
    <w:link w:val="En-tteCar"/>
    <w:pPr>
      <w:tabs>
        <w:tab w:val="center" w:pos="4536"/>
        <w:tab w:val="right" w:pos="9072"/>
      </w:tabs>
    </w:pPr>
  </w:style>
  <w:style w:type="character" w:customStyle="1" w:styleId="En-tteCar">
    <w:name w:val="En-tête Car"/>
    <w:link w:val="En-tte"/>
    <w:rsid w:val="00A17D66"/>
    <w:rPr>
      <w:rFonts w:ascii="Arial" w:eastAsia="Arial Unicode MS" w:hAnsi="Arial" w:cs="Arial"/>
      <w:sz w:val="21"/>
      <w:szCs w:val="21"/>
      <w:lang w:eastAsia="zh-CN"/>
    </w:rPr>
  </w:style>
  <w:style w:type="character" w:customStyle="1" w:styleId="Heading1Text">
    <w:name w:val="Heading 1 Text"/>
    <w:rPr>
      <w:b/>
      <w:smallCaps/>
    </w:rPr>
  </w:style>
  <w:style w:type="character" w:customStyle="1" w:styleId="Heading2Text">
    <w:name w:val="Heading 2 Text"/>
    <w:basedOn w:val="BoldText"/>
    <w:rPr>
      <w:b/>
    </w:rPr>
  </w:style>
  <w:style w:type="character" w:customStyle="1" w:styleId="Heading3Text">
    <w:name w:val="Heading 3 Text"/>
    <w:basedOn w:val="Heading2Text"/>
    <w:rPr>
      <w:b/>
    </w:rPr>
  </w:style>
  <w:style w:type="character" w:customStyle="1" w:styleId="Heading4Text">
    <w:name w:val="Heading 4 Text"/>
    <w:basedOn w:val="Heading3Text"/>
    <w:rPr>
      <w:b/>
    </w:rPr>
  </w:style>
  <w:style w:type="paragraph" w:customStyle="1" w:styleId="Level1">
    <w:name w:val="Level 1"/>
    <w:basedOn w:val="Body1"/>
    <w:next w:val="Body2"/>
    <w:pPr>
      <w:numPr>
        <w:numId w:val="11"/>
      </w:numPr>
      <w:outlineLvl w:val="0"/>
    </w:pPr>
  </w:style>
  <w:style w:type="paragraph" w:customStyle="1" w:styleId="Level2">
    <w:name w:val="Level 2"/>
    <w:basedOn w:val="Body2"/>
    <w:next w:val="Body2"/>
    <w:pPr>
      <w:numPr>
        <w:ilvl w:val="1"/>
        <w:numId w:val="11"/>
      </w:numPr>
      <w:outlineLvl w:val="1"/>
    </w:pPr>
  </w:style>
  <w:style w:type="paragraph" w:customStyle="1" w:styleId="Level3">
    <w:name w:val="Level 3"/>
    <w:basedOn w:val="Body3"/>
    <w:next w:val="Body3"/>
    <w:pPr>
      <w:numPr>
        <w:ilvl w:val="2"/>
        <w:numId w:val="11"/>
      </w:numPr>
      <w:outlineLvl w:val="2"/>
    </w:pPr>
  </w:style>
  <w:style w:type="paragraph" w:customStyle="1" w:styleId="Level4">
    <w:name w:val="Level 4"/>
    <w:basedOn w:val="Body4"/>
    <w:next w:val="Body4"/>
    <w:pPr>
      <w:numPr>
        <w:ilvl w:val="3"/>
        <w:numId w:val="11"/>
      </w:numPr>
      <w:outlineLvl w:val="3"/>
    </w:pPr>
  </w:style>
  <w:style w:type="paragraph" w:customStyle="1" w:styleId="Level5">
    <w:name w:val="Level 5"/>
    <w:basedOn w:val="Body5"/>
    <w:next w:val="Body5"/>
    <w:pPr>
      <w:numPr>
        <w:ilvl w:val="4"/>
        <w:numId w:val="11"/>
      </w:numPr>
      <w:outlineLvl w:val="4"/>
    </w:pPr>
  </w:style>
  <w:style w:type="paragraph" w:styleId="TM1">
    <w:name w:val="toc 1"/>
    <w:basedOn w:val="Body"/>
    <w:next w:val="Normal"/>
    <w:autoRedefine/>
    <w:uiPriority w:val="39"/>
    <w:rsid w:val="003560CC"/>
    <w:pPr>
      <w:tabs>
        <w:tab w:val="right" w:leader="dot" w:pos="9061"/>
      </w:tabs>
      <w:spacing w:before="120" w:after="0"/>
      <w:jc w:val="left"/>
    </w:pPr>
    <w:rPr>
      <w:rFonts w:ascii="Times New Roman" w:hAnsi="Times New Roman" w:cs="Times New Roman"/>
      <w:b/>
      <w:bCs/>
      <w:i/>
      <w:iCs/>
      <w:sz w:val="24"/>
      <w:szCs w:val="24"/>
    </w:rPr>
  </w:style>
  <w:style w:type="paragraph" w:styleId="TM2">
    <w:name w:val="toc 2"/>
    <w:basedOn w:val="TM1"/>
    <w:autoRedefine/>
    <w:uiPriority w:val="39"/>
    <w:pPr>
      <w:ind w:left="210"/>
    </w:pPr>
    <w:rPr>
      <w:i w:val="0"/>
      <w:iCs w:val="0"/>
      <w:sz w:val="22"/>
      <w:szCs w:val="22"/>
    </w:rPr>
  </w:style>
  <w:style w:type="paragraph" w:styleId="TM3">
    <w:name w:val="toc 3"/>
    <w:basedOn w:val="TM2"/>
    <w:next w:val="Normal"/>
    <w:autoRedefine/>
    <w:uiPriority w:val="39"/>
    <w:pPr>
      <w:spacing w:before="0"/>
      <w:ind w:left="420"/>
    </w:pPr>
    <w:rPr>
      <w:b w:val="0"/>
      <w:bCs w:val="0"/>
      <w:sz w:val="20"/>
      <w:szCs w:val="20"/>
    </w:rPr>
  </w:style>
  <w:style w:type="paragraph" w:styleId="TM4">
    <w:name w:val="toc 4"/>
    <w:basedOn w:val="Normal"/>
    <w:next w:val="Normal"/>
    <w:autoRedefine/>
    <w:semiHidden/>
    <w:pPr>
      <w:ind w:left="630"/>
      <w:jc w:val="left"/>
    </w:pPr>
    <w:rPr>
      <w:rFonts w:ascii="Times New Roman" w:hAnsi="Times New Roman" w:cs="Times New Roman"/>
      <w:sz w:val="20"/>
      <w:szCs w:val="20"/>
    </w:rPr>
  </w:style>
  <w:style w:type="paragraph" w:styleId="Normalcentr">
    <w:name w:val="Block Text"/>
    <w:basedOn w:val="Normal"/>
    <w:pPr>
      <w:spacing w:after="120"/>
      <w:ind w:left="1440" w:right="1440"/>
    </w:pPr>
  </w:style>
  <w:style w:type="paragraph" w:styleId="Corpsdetexte">
    <w:name w:val="Body Text"/>
    <w:basedOn w:val="Normal"/>
    <w:pPr>
      <w:spacing w:after="120"/>
    </w:pPr>
  </w:style>
  <w:style w:type="character" w:customStyle="1" w:styleId="BoldItalicText">
    <w:name w:val="BoldItalicText"/>
    <w:semiHidden/>
    <w:rPr>
      <w:b/>
      <w:i/>
    </w:rPr>
  </w:style>
  <w:style w:type="character" w:customStyle="1" w:styleId="ItalicText">
    <w:name w:val="ItalicText"/>
    <w:semiHidden/>
    <w:rPr>
      <w:i/>
    </w:rPr>
  </w:style>
  <w:style w:type="character" w:customStyle="1" w:styleId="BoldUnderlinedText">
    <w:name w:val="BoldUnderlinedText"/>
    <w:semiHidden/>
    <w:rPr>
      <w:b/>
      <w:u w:val="single"/>
    </w:rPr>
  </w:style>
  <w:style w:type="character" w:customStyle="1" w:styleId="UnderlinedText">
    <w:name w:val="UnderlinedText"/>
    <w:semiHidden/>
    <w:rPr>
      <w:u w:val="single"/>
    </w:rPr>
  </w:style>
  <w:style w:type="paragraph" w:styleId="Corpsdetexte2">
    <w:name w:val="Body Text 2"/>
    <w:basedOn w:val="Normal"/>
    <w:pPr>
      <w:spacing w:after="120" w:line="480" w:lineRule="auto"/>
    </w:pPr>
  </w:style>
  <w:style w:type="paragraph" w:styleId="Corpsdetexte3">
    <w:name w:val="Body Text 3"/>
    <w:basedOn w:val="Normal"/>
    <w:pPr>
      <w:spacing w:after="120"/>
    </w:pPr>
    <w:rPr>
      <w:sz w:val="16"/>
    </w:rPr>
  </w:style>
  <w:style w:type="paragraph" w:styleId="Retrait1religne">
    <w:name w:val="Body Text First Indent"/>
    <w:basedOn w:val="Corpsdetexte"/>
    <w:pPr>
      <w:ind w:firstLine="210"/>
    </w:pPr>
  </w:style>
  <w:style w:type="paragraph" w:styleId="Retraitcorpsdetexte">
    <w:name w:val="Body Text Indent"/>
    <w:basedOn w:val="Normal"/>
    <w:pPr>
      <w:spacing w:after="120"/>
      <w:ind w:left="283"/>
    </w:pPr>
  </w:style>
  <w:style w:type="paragraph" w:styleId="Retraitcorpset1relig">
    <w:name w:val="Body Text First Indent 2"/>
    <w:basedOn w:val="Retraitcorpsdetexte"/>
    <w:pPr>
      <w:ind w:firstLine="210"/>
    </w:pPr>
  </w:style>
  <w:style w:type="paragraph" w:styleId="Retraitcorpsdetexte2">
    <w:name w:val="Body Text Indent 2"/>
    <w:basedOn w:val="Normal"/>
    <w:pPr>
      <w:spacing w:after="120" w:line="480" w:lineRule="auto"/>
      <w:ind w:left="283"/>
    </w:pPr>
  </w:style>
  <w:style w:type="paragraph" w:styleId="Retraitcorpsdetexte3">
    <w:name w:val="Body Text Indent 3"/>
    <w:basedOn w:val="Normal"/>
    <w:pPr>
      <w:spacing w:after="120"/>
      <w:ind w:left="283"/>
    </w:pPr>
    <w:rPr>
      <w:sz w:val="16"/>
    </w:rPr>
  </w:style>
  <w:style w:type="paragraph" w:styleId="Lgende">
    <w:name w:val="caption"/>
    <w:basedOn w:val="Normal"/>
    <w:next w:val="Normal"/>
    <w:uiPriority w:val="35"/>
    <w:qFormat/>
    <w:pPr>
      <w:spacing w:before="120" w:after="120"/>
    </w:pPr>
    <w:rPr>
      <w:b/>
    </w:rPr>
  </w:style>
  <w:style w:type="paragraph" w:styleId="Formuledepolitesse">
    <w:name w:val="Closing"/>
    <w:basedOn w:val="Normal"/>
    <w:pPr>
      <w:ind w:left="4252"/>
    </w:pPr>
  </w:style>
  <w:style w:type="character" w:styleId="Marquedecommentaire">
    <w:name w:val="annotation reference"/>
    <w:semiHidden/>
    <w:rPr>
      <w:sz w:val="16"/>
    </w:rPr>
  </w:style>
  <w:style w:type="paragraph" w:styleId="Commentaire">
    <w:name w:val="annotation text"/>
    <w:basedOn w:val="Normal"/>
    <w:link w:val="CommentaireCar"/>
    <w:semiHidden/>
    <w:rPr>
      <w:sz w:val="20"/>
    </w:rPr>
  </w:style>
  <w:style w:type="character" w:customStyle="1" w:styleId="CommentaireCar">
    <w:name w:val="Commentaire Car"/>
    <w:basedOn w:val="Policepardfaut"/>
    <w:link w:val="Commentaire"/>
    <w:semiHidden/>
    <w:rsid w:val="00B44545"/>
    <w:rPr>
      <w:rFonts w:ascii="Arial" w:eastAsia="Arial Unicode MS" w:hAnsi="Arial" w:cs="Arial"/>
      <w:szCs w:val="21"/>
      <w:lang w:eastAsia="zh-CN"/>
    </w:rPr>
  </w:style>
  <w:style w:type="paragraph" w:styleId="Date">
    <w:name w:val="Date"/>
    <w:basedOn w:val="Normal"/>
    <w:next w:val="Normal"/>
  </w:style>
  <w:style w:type="paragraph" w:styleId="Explorateurdedocuments">
    <w:name w:val="Document Map"/>
    <w:basedOn w:val="Normal"/>
    <w:semiHidden/>
    <w:pPr>
      <w:shd w:val="clear" w:color="auto" w:fill="000080"/>
    </w:pPr>
    <w:rPr>
      <w:rFonts w:ascii="Tahoma" w:hAnsi="Tahoma"/>
    </w:rPr>
  </w:style>
  <w:style w:type="character" w:styleId="Accentuation">
    <w:name w:val="Emphasis"/>
    <w:uiPriority w:val="20"/>
    <w:qFormat/>
    <w:rPr>
      <w:i/>
    </w:rPr>
  </w:style>
  <w:style w:type="character" w:styleId="Appeldenotedefin">
    <w:name w:val="endnote reference"/>
    <w:semiHidden/>
    <w:rPr>
      <w:vertAlign w:val="superscript"/>
    </w:rPr>
  </w:style>
  <w:style w:type="paragraph" w:styleId="Notedefin">
    <w:name w:val="endnote text"/>
    <w:basedOn w:val="Normal"/>
    <w:semiHidden/>
    <w:rPr>
      <w:sz w:val="20"/>
    </w:rPr>
  </w:style>
  <w:style w:type="paragraph" w:styleId="Adressedestinataire">
    <w:name w:val="envelope address"/>
    <w:basedOn w:val="Normal"/>
    <w:pPr>
      <w:framePr w:w="7920" w:h="1980" w:hRule="exact" w:hSpace="180" w:wrap="auto" w:hAnchor="page" w:xAlign="center" w:yAlign="bottom"/>
      <w:ind w:left="2880"/>
    </w:pPr>
    <w:rPr>
      <w:sz w:val="24"/>
    </w:rPr>
  </w:style>
  <w:style w:type="paragraph" w:styleId="Adresseexpditeur">
    <w:name w:val="envelope return"/>
    <w:basedOn w:val="Normal"/>
    <w:rPr>
      <w:sz w:val="20"/>
    </w:rPr>
  </w:style>
  <w:style w:type="character" w:styleId="Lienhypertextesuivivisit">
    <w:name w:val="FollowedHyperlink"/>
    <w:rPr>
      <w:color w:val="800080"/>
      <w:u w:val="single"/>
    </w:rPr>
  </w:style>
  <w:style w:type="character" w:styleId="Lienhypertexte">
    <w:name w:val="Hyperlink"/>
    <w:uiPriority w:val="99"/>
    <w:rPr>
      <w:color w:val="0000FF"/>
      <w:u w:val="single"/>
    </w:rPr>
  </w:style>
  <w:style w:type="paragraph" w:styleId="Index1">
    <w:name w:val="index 1"/>
    <w:basedOn w:val="Normal"/>
    <w:next w:val="Normal"/>
    <w:autoRedefine/>
    <w:semiHidden/>
    <w:pPr>
      <w:ind w:left="210" w:hanging="210"/>
    </w:pPr>
  </w:style>
  <w:style w:type="paragraph" w:styleId="Index2">
    <w:name w:val="index 2"/>
    <w:basedOn w:val="Normal"/>
    <w:next w:val="Normal"/>
    <w:autoRedefine/>
    <w:semiHidden/>
    <w:pPr>
      <w:ind w:left="420" w:hanging="210"/>
    </w:pPr>
  </w:style>
  <w:style w:type="paragraph" w:styleId="Index3">
    <w:name w:val="index 3"/>
    <w:basedOn w:val="Normal"/>
    <w:next w:val="Normal"/>
    <w:autoRedefine/>
    <w:semiHidden/>
    <w:pPr>
      <w:ind w:left="630" w:hanging="210"/>
    </w:pPr>
  </w:style>
  <w:style w:type="paragraph" w:styleId="Index4">
    <w:name w:val="index 4"/>
    <w:basedOn w:val="Normal"/>
    <w:next w:val="Normal"/>
    <w:autoRedefine/>
    <w:semiHidden/>
    <w:pPr>
      <w:ind w:left="840" w:hanging="210"/>
    </w:pPr>
  </w:style>
  <w:style w:type="paragraph" w:styleId="Index5">
    <w:name w:val="index 5"/>
    <w:basedOn w:val="Normal"/>
    <w:next w:val="Normal"/>
    <w:autoRedefine/>
    <w:semiHidden/>
    <w:pPr>
      <w:ind w:left="1050" w:hanging="210"/>
    </w:pPr>
  </w:style>
  <w:style w:type="paragraph" w:styleId="Index6">
    <w:name w:val="index 6"/>
    <w:basedOn w:val="Normal"/>
    <w:next w:val="Normal"/>
    <w:autoRedefine/>
    <w:semiHidden/>
    <w:pPr>
      <w:ind w:left="1260" w:hanging="210"/>
    </w:pPr>
  </w:style>
  <w:style w:type="paragraph" w:styleId="Index7">
    <w:name w:val="index 7"/>
    <w:basedOn w:val="Normal"/>
    <w:next w:val="Normal"/>
    <w:autoRedefine/>
    <w:semiHidden/>
    <w:pPr>
      <w:ind w:left="1470" w:hanging="210"/>
    </w:pPr>
  </w:style>
  <w:style w:type="paragraph" w:styleId="Index8">
    <w:name w:val="index 8"/>
    <w:basedOn w:val="Normal"/>
    <w:next w:val="Normal"/>
    <w:autoRedefine/>
    <w:semiHidden/>
    <w:pPr>
      <w:ind w:left="1680" w:hanging="210"/>
    </w:pPr>
  </w:style>
  <w:style w:type="paragraph" w:styleId="Index9">
    <w:name w:val="index 9"/>
    <w:basedOn w:val="Normal"/>
    <w:next w:val="Normal"/>
    <w:autoRedefine/>
    <w:semiHidden/>
    <w:pPr>
      <w:ind w:left="1890" w:hanging="210"/>
    </w:pPr>
  </w:style>
  <w:style w:type="paragraph" w:styleId="Titreindex">
    <w:name w:val="index heading"/>
    <w:basedOn w:val="Normal"/>
    <w:next w:val="Index1"/>
    <w:semiHidden/>
    <w:rPr>
      <w:b/>
    </w:rPr>
  </w:style>
  <w:style w:type="character" w:styleId="Numrodeligne">
    <w:name w:val="line number"/>
    <w:basedOn w:val="Policepardfaut"/>
  </w:style>
  <w:style w:type="paragraph" w:styleId="Liste">
    <w:name w:val="List"/>
    <w:basedOn w:val="Normal"/>
    <w:pPr>
      <w:ind w:left="283" w:hanging="283"/>
    </w:pPr>
  </w:style>
  <w:style w:type="paragraph" w:styleId="Liste2">
    <w:name w:val="List 2"/>
    <w:basedOn w:val="Normal"/>
    <w:pPr>
      <w:ind w:left="566" w:hanging="283"/>
    </w:pPr>
  </w:style>
  <w:style w:type="paragraph" w:styleId="Liste3">
    <w:name w:val="List 3"/>
    <w:basedOn w:val="Normal"/>
    <w:pPr>
      <w:ind w:left="849" w:hanging="283"/>
    </w:pPr>
  </w:style>
  <w:style w:type="paragraph" w:styleId="Liste4">
    <w:name w:val="List 4"/>
    <w:basedOn w:val="Normal"/>
    <w:pPr>
      <w:ind w:left="1132" w:hanging="283"/>
    </w:pPr>
  </w:style>
  <w:style w:type="paragraph" w:styleId="Liste5">
    <w:name w:val="List 5"/>
    <w:basedOn w:val="Normal"/>
    <w:pPr>
      <w:ind w:left="1415" w:hanging="283"/>
    </w:pPr>
  </w:style>
  <w:style w:type="paragraph" w:styleId="Listepuces">
    <w:name w:val="List Bullet"/>
    <w:basedOn w:val="Normal"/>
    <w:autoRedefine/>
    <w:pPr>
      <w:numPr>
        <w:numId w:val="1"/>
      </w:numPr>
      <w:tabs>
        <w:tab w:val="clear" w:pos="360"/>
        <w:tab w:val="num" w:pos="643"/>
      </w:tabs>
      <w:ind w:left="643"/>
    </w:pPr>
  </w:style>
  <w:style w:type="paragraph" w:styleId="Listepuces2">
    <w:name w:val="List Bullet 2"/>
    <w:basedOn w:val="Normal"/>
    <w:autoRedefine/>
    <w:pPr>
      <w:numPr>
        <w:numId w:val="2"/>
      </w:numPr>
      <w:tabs>
        <w:tab w:val="clear" w:pos="643"/>
        <w:tab w:val="num" w:pos="926"/>
      </w:tabs>
      <w:ind w:left="926"/>
    </w:pPr>
  </w:style>
  <w:style w:type="paragraph" w:styleId="Listepuces3">
    <w:name w:val="List Bullet 3"/>
    <w:basedOn w:val="Normal"/>
    <w:autoRedefine/>
    <w:pPr>
      <w:numPr>
        <w:numId w:val="3"/>
      </w:numPr>
      <w:tabs>
        <w:tab w:val="clear" w:pos="926"/>
        <w:tab w:val="num" w:pos="1209"/>
      </w:tabs>
      <w:ind w:left="1209"/>
    </w:pPr>
  </w:style>
  <w:style w:type="paragraph" w:styleId="Listepuces4">
    <w:name w:val="List Bullet 4"/>
    <w:basedOn w:val="Normal"/>
    <w:autoRedefine/>
    <w:pPr>
      <w:numPr>
        <w:numId w:val="4"/>
      </w:numPr>
      <w:tabs>
        <w:tab w:val="clear" w:pos="1209"/>
        <w:tab w:val="num" w:pos="1492"/>
      </w:tabs>
      <w:ind w:left="1492"/>
    </w:pPr>
  </w:style>
  <w:style w:type="paragraph" w:styleId="Listepuces5">
    <w:name w:val="List Bullet 5"/>
    <w:basedOn w:val="Normal"/>
    <w:autoRedefine/>
    <w:pPr>
      <w:numPr>
        <w:numId w:val="5"/>
      </w:numPr>
      <w:tabs>
        <w:tab w:val="clear" w:pos="1492"/>
        <w:tab w:val="num" w:pos="360"/>
      </w:tabs>
      <w:ind w:left="0" w:firstLine="0"/>
    </w:pPr>
  </w:style>
  <w:style w:type="paragraph" w:styleId="Listecontinue">
    <w:name w:val="List Continue"/>
    <w:basedOn w:val="Normal"/>
    <w:pPr>
      <w:spacing w:after="120"/>
      <w:ind w:left="283"/>
    </w:pPr>
  </w:style>
  <w:style w:type="paragraph" w:styleId="Listecontinue2">
    <w:name w:val="List Continue 2"/>
    <w:basedOn w:val="Normal"/>
    <w:pPr>
      <w:spacing w:after="120"/>
      <w:ind w:left="566"/>
    </w:pPr>
  </w:style>
  <w:style w:type="paragraph" w:styleId="Listecontinue3">
    <w:name w:val="List Continue 3"/>
    <w:basedOn w:val="Normal"/>
    <w:pPr>
      <w:spacing w:after="120"/>
      <w:ind w:left="849"/>
    </w:pPr>
  </w:style>
  <w:style w:type="paragraph" w:styleId="Listecontinue4">
    <w:name w:val="List Continue 4"/>
    <w:basedOn w:val="Normal"/>
    <w:pPr>
      <w:spacing w:after="120"/>
      <w:ind w:left="1132"/>
    </w:pPr>
  </w:style>
  <w:style w:type="paragraph" w:styleId="Listecontinue5">
    <w:name w:val="List Continue 5"/>
    <w:basedOn w:val="Normal"/>
    <w:pPr>
      <w:spacing w:after="120"/>
      <w:ind w:left="1415"/>
    </w:pPr>
  </w:style>
  <w:style w:type="paragraph" w:styleId="Listenumros">
    <w:name w:val="List Number"/>
    <w:basedOn w:val="Normal"/>
    <w:pPr>
      <w:numPr>
        <w:numId w:val="6"/>
      </w:numPr>
      <w:ind w:left="0" w:firstLine="0"/>
    </w:pPr>
  </w:style>
  <w:style w:type="paragraph" w:styleId="Listenumros2">
    <w:name w:val="List Number 2"/>
    <w:basedOn w:val="Normal"/>
    <w:pPr>
      <w:numPr>
        <w:numId w:val="7"/>
      </w:numPr>
      <w:tabs>
        <w:tab w:val="clear" w:pos="643"/>
        <w:tab w:val="num" w:pos="360"/>
      </w:tabs>
      <w:ind w:left="0" w:firstLine="0"/>
    </w:pPr>
  </w:style>
  <w:style w:type="paragraph" w:styleId="Listenumros3">
    <w:name w:val="List Number 3"/>
    <w:basedOn w:val="Normal"/>
    <w:pPr>
      <w:numPr>
        <w:numId w:val="8"/>
      </w:numPr>
      <w:tabs>
        <w:tab w:val="clear" w:pos="926"/>
        <w:tab w:val="num" w:pos="360"/>
      </w:tabs>
      <w:ind w:left="0" w:firstLine="0"/>
    </w:pPr>
  </w:style>
  <w:style w:type="paragraph" w:styleId="Listenumros4">
    <w:name w:val="List Number 4"/>
    <w:basedOn w:val="Normal"/>
    <w:pPr>
      <w:numPr>
        <w:numId w:val="9"/>
      </w:numPr>
      <w:tabs>
        <w:tab w:val="clear" w:pos="1209"/>
        <w:tab w:val="num" w:pos="360"/>
      </w:tabs>
      <w:ind w:left="0" w:firstLine="0"/>
    </w:pPr>
  </w:style>
  <w:style w:type="paragraph" w:styleId="Listenumros5">
    <w:name w:val="List Number 5"/>
    <w:basedOn w:val="Normal"/>
    <w:pPr>
      <w:numPr>
        <w:numId w:val="10"/>
      </w:numPr>
      <w:tabs>
        <w:tab w:val="clear" w:pos="1492"/>
        <w:tab w:val="num" w:pos="360"/>
      </w:tabs>
      <w:ind w:left="0" w:firstLine="0"/>
    </w:pPr>
  </w:style>
  <w:style w:type="paragraph" w:styleId="Textedemacro">
    <w:name w:val="macro"/>
    <w:semiHidden/>
    <w:pPr>
      <w:tabs>
        <w:tab w:val="left" w:pos="480"/>
        <w:tab w:val="left" w:pos="960"/>
        <w:tab w:val="left" w:pos="1440"/>
        <w:tab w:val="left" w:pos="1920"/>
        <w:tab w:val="left" w:pos="2400"/>
        <w:tab w:val="left" w:pos="2880"/>
        <w:tab w:val="left" w:pos="3360"/>
        <w:tab w:val="left" w:pos="3840"/>
        <w:tab w:val="left" w:pos="4320"/>
      </w:tabs>
      <w:spacing w:line="264" w:lineRule="auto"/>
      <w:jc w:val="both"/>
    </w:pPr>
    <w:rPr>
      <w:rFonts w:ascii="Courier New" w:hAnsi="Courier New"/>
      <w:kern w:val="28"/>
      <w:lang w:val="en-GB" w:eastAsia="zh-CN"/>
    </w:rPr>
  </w:style>
  <w:style w:type="paragraph" w:styleId="En-ttedemessage">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Retraitnormal">
    <w:name w:val="Normal Indent"/>
    <w:basedOn w:val="Normal"/>
    <w:pPr>
      <w:ind w:left="720"/>
    </w:pPr>
  </w:style>
  <w:style w:type="paragraph" w:styleId="Titredenote">
    <w:name w:val="Note Heading"/>
    <w:basedOn w:val="Normal"/>
    <w:next w:val="Normal"/>
  </w:style>
  <w:style w:type="character" w:styleId="Numrodepage">
    <w:name w:val="page number"/>
    <w:basedOn w:val="Policepardfaut"/>
  </w:style>
  <w:style w:type="paragraph" w:styleId="Textebrut">
    <w:name w:val="Plain Text"/>
    <w:basedOn w:val="Normal"/>
    <w:rPr>
      <w:rFonts w:ascii="Courier New" w:hAnsi="Courier New"/>
      <w:sz w:val="20"/>
    </w:rPr>
  </w:style>
  <w:style w:type="paragraph" w:styleId="Salutations">
    <w:name w:val="Salutation"/>
    <w:basedOn w:val="Normal"/>
    <w:next w:val="Normal"/>
  </w:style>
  <w:style w:type="paragraph" w:styleId="Signature">
    <w:name w:val="Signature"/>
    <w:basedOn w:val="Normal"/>
    <w:pPr>
      <w:ind w:left="4252"/>
    </w:pPr>
  </w:style>
  <w:style w:type="character" w:styleId="lev">
    <w:name w:val="Strong"/>
    <w:uiPriority w:val="22"/>
    <w:qFormat/>
    <w:rPr>
      <w:b/>
    </w:rPr>
  </w:style>
  <w:style w:type="paragraph" w:styleId="Sous-titre">
    <w:name w:val="Subtitle"/>
    <w:basedOn w:val="Normal"/>
    <w:link w:val="Sous-titreCar"/>
    <w:uiPriority w:val="11"/>
    <w:qFormat/>
    <w:pPr>
      <w:spacing w:after="60"/>
      <w:jc w:val="center"/>
      <w:outlineLvl w:val="1"/>
    </w:pPr>
    <w:rPr>
      <w:sz w:val="24"/>
    </w:rPr>
  </w:style>
  <w:style w:type="character" w:customStyle="1" w:styleId="Sous-titreCar">
    <w:name w:val="Sous-titre Car"/>
    <w:basedOn w:val="Policepardfaut"/>
    <w:link w:val="Sous-titre"/>
    <w:uiPriority w:val="11"/>
    <w:rsid w:val="00543890"/>
    <w:rPr>
      <w:rFonts w:ascii="Arial" w:eastAsia="Arial Unicode MS" w:hAnsi="Arial" w:cs="Arial"/>
      <w:sz w:val="24"/>
      <w:szCs w:val="21"/>
      <w:lang w:eastAsia="zh-CN"/>
    </w:rPr>
  </w:style>
  <w:style w:type="paragraph" w:styleId="Tabledesrfrencesjuridiques">
    <w:name w:val="table of authorities"/>
    <w:basedOn w:val="Normal"/>
    <w:next w:val="Normal"/>
    <w:semiHidden/>
    <w:pPr>
      <w:ind w:left="210" w:hanging="210"/>
    </w:pPr>
  </w:style>
  <w:style w:type="paragraph" w:styleId="Tabledesillustrations">
    <w:name w:val="table of figures"/>
    <w:basedOn w:val="Normal"/>
    <w:next w:val="Normal"/>
    <w:semiHidden/>
    <w:pPr>
      <w:ind w:left="420" w:hanging="420"/>
    </w:pPr>
  </w:style>
  <w:style w:type="paragraph" w:styleId="Titre">
    <w:name w:val="Title"/>
    <w:basedOn w:val="Normal"/>
    <w:link w:val="TitreCar"/>
    <w:uiPriority w:val="10"/>
    <w:qFormat/>
    <w:pPr>
      <w:spacing w:before="240" w:after="60"/>
      <w:jc w:val="center"/>
      <w:outlineLvl w:val="0"/>
    </w:pPr>
    <w:rPr>
      <w:b/>
      <w:sz w:val="32"/>
    </w:rPr>
  </w:style>
  <w:style w:type="character" w:customStyle="1" w:styleId="TitreCar">
    <w:name w:val="Titre Car"/>
    <w:basedOn w:val="Policepardfaut"/>
    <w:link w:val="Titre"/>
    <w:uiPriority w:val="10"/>
    <w:rsid w:val="00543890"/>
    <w:rPr>
      <w:rFonts w:ascii="Arial" w:eastAsia="Arial Unicode MS" w:hAnsi="Arial" w:cs="Arial"/>
      <w:b/>
      <w:sz w:val="32"/>
      <w:szCs w:val="21"/>
      <w:lang w:eastAsia="zh-CN"/>
    </w:rPr>
  </w:style>
  <w:style w:type="paragraph" w:styleId="TitreTR">
    <w:name w:val="toa heading"/>
    <w:basedOn w:val="Normal"/>
    <w:next w:val="Normal"/>
    <w:semiHidden/>
    <w:pPr>
      <w:spacing w:before="120"/>
    </w:pPr>
    <w:rPr>
      <w:b/>
      <w:sz w:val="24"/>
    </w:rPr>
  </w:style>
  <w:style w:type="paragraph" w:styleId="TM5">
    <w:name w:val="toc 5"/>
    <w:basedOn w:val="Normal"/>
    <w:next w:val="Normal"/>
    <w:autoRedefine/>
    <w:semiHidden/>
    <w:pPr>
      <w:ind w:left="840"/>
      <w:jc w:val="left"/>
    </w:pPr>
    <w:rPr>
      <w:rFonts w:ascii="Times New Roman" w:hAnsi="Times New Roman" w:cs="Times New Roman"/>
      <w:sz w:val="20"/>
      <w:szCs w:val="20"/>
    </w:rPr>
  </w:style>
  <w:style w:type="paragraph" w:styleId="TM6">
    <w:name w:val="toc 6"/>
    <w:basedOn w:val="Normal"/>
    <w:next w:val="Normal"/>
    <w:autoRedefine/>
    <w:semiHidden/>
    <w:pPr>
      <w:ind w:left="1050"/>
      <w:jc w:val="left"/>
    </w:pPr>
    <w:rPr>
      <w:rFonts w:ascii="Times New Roman" w:hAnsi="Times New Roman" w:cs="Times New Roman"/>
      <w:sz w:val="20"/>
      <w:szCs w:val="20"/>
    </w:rPr>
  </w:style>
  <w:style w:type="paragraph" w:styleId="TM7">
    <w:name w:val="toc 7"/>
    <w:basedOn w:val="Normal"/>
    <w:next w:val="Normal"/>
    <w:autoRedefine/>
    <w:semiHidden/>
    <w:pPr>
      <w:ind w:left="1260"/>
      <w:jc w:val="left"/>
    </w:pPr>
    <w:rPr>
      <w:rFonts w:ascii="Times New Roman" w:hAnsi="Times New Roman" w:cs="Times New Roman"/>
      <w:sz w:val="20"/>
      <w:szCs w:val="20"/>
    </w:rPr>
  </w:style>
  <w:style w:type="paragraph" w:styleId="TM8">
    <w:name w:val="toc 8"/>
    <w:basedOn w:val="Normal"/>
    <w:next w:val="Normal"/>
    <w:autoRedefine/>
    <w:semiHidden/>
    <w:pPr>
      <w:ind w:left="1470"/>
      <w:jc w:val="left"/>
    </w:pPr>
    <w:rPr>
      <w:rFonts w:ascii="Times New Roman" w:hAnsi="Times New Roman" w:cs="Times New Roman"/>
      <w:sz w:val="20"/>
      <w:szCs w:val="20"/>
    </w:rPr>
  </w:style>
  <w:style w:type="paragraph" w:styleId="TM9">
    <w:name w:val="toc 9"/>
    <w:basedOn w:val="Normal"/>
    <w:next w:val="Normal"/>
    <w:autoRedefine/>
    <w:semiHidden/>
    <w:pPr>
      <w:ind w:left="1680"/>
      <w:jc w:val="left"/>
    </w:pPr>
    <w:rPr>
      <w:rFonts w:ascii="Times New Roman" w:hAnsi="Times New Roman" w:cs="Times New Roman"/>
      <w:sz w:val="20"/>
      <w:szCs w:val="20"/>
    </w:rPr>
  </w:style>
  <w:style w:type="paragraph" w:customStyle="1" w:styleId="Clientnote">
    <w:name w:val="Client note"/>
    <w:basedOn w:val="Normal"/>
    <w:pPr>
      <w:autoSpaceDE w:val="0"/>
      <w:autoSpaceDN w:val="0"/>
      <w:adjustRightInd w:val="0"/>
      <w:spacing w:line="290" w:lineRule="exact"/>
    </w:pPr>
    <w:rPr>
      <w:rFonts w:ascii="ClassGarmnd BT" w:eastAsia="SimSun" w:hAnsi="ClassGarmnd BT" w:cs="Times New Roman"/>
      <w:kern w:val="28"/>
      <w:sz w:val="18"/>
      <w:szCs w:val="20"/>
    </w:rPr>
  </w:style>
  <w:style w:type="paragraph" w:customStyle="1" w:styleId="J-ClasseurParagraphe">
    <w:name w:val="J-Classeur Paragraphe"/>
    <w:basedOn w:val="Normal"/>
    <w:pPr>
      <w:numPr>
        <w:numId w:val="13"/>
      </w:numPr>
    </w:pPr>
  </w:style>
  <w:style w:type="paragraph" w:customStyle="1" w:styleId="Correct">
    <w:name w:val="Correct"/>
    <w:basedOn w:val="Normal"/>
    <w:pPr>
      <w:spacing w:line="240" w:lineRule="auto"/>
      <w:ind w:left="770" w:hanging="770"/>
    </w:pPr>
    <w:rPr>
      <w:rFonts w:ascii="Times New Roman" w:eastAsia="Times New Roman" w:hAnsi="Times New Roman" w:cs="Times New Roman"/>
      <w:iCs/>
      <w:sz w:val="22"/>
      <w:lang w:eastAsia="fr-FR"/>
    </w:rPr>
  </w:style>
  <w:style w:type="paragraph" w:styleId="Textedebulles">
    <w:name w:val="Balloon Text"/>
    <w:basedOn w:val="Normal"/>
    <w:link w:val="TextedebullesCar"/>
    <w:rPr>
      <w:rFonts w:ascii="Tahoma" w:hAnsi="Tahoma" w:cs="Tahoma"/>
      <w:sz w:val="16"/>
      <w:szCs w:val="16"/>
    </w:rPr>
  </w:style>
  <w:style w:type="character" w:customStyle="1" w:styleId="TextedebullesCar">
    <w:name w:val="Texte de bulles Car"/>
    <w:basedOn w:val="Policepardfaut"/>
    <w:link w:val="Textedebulles"/>
    <w:rsid w:val="00543890"/>
    <w:rPr>
      <w:rFonts w:ascii="Tahoma" w:eastAsia="Arial Unicode MS" w:hAnsi="Tahoma" w:cs="Tahoma"/>
      <w:sz w:val="16"/>
      <w:szCs w:val="16"/>
      <w:lang w:eastAsia="zh-CN"/>
    </w:rPr>
  </w:style>
  <w:style w:type="table" w:styleId="Grilledutableau">
    <w:name w:val="Table Grid"/>
    <w:basedOn w:val="TableauNormal"/>
    <w:rsid w:val="00511680"/>
    <w:pPr>
      <w:spacing w:line="264"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sai">
    <w:name w:val="essai"/>
    <w:basedOn w:val="Normal"/>
    <w:rsid w:val="00D45D59"/>
    <w:pPr>
      <w:spacing w:line="240" w:lineRule="auto"/>
      <w:ind w:left="1134"/>
    </w:pPr>
    <w:rPr>
      <w:rFonts w:ascii="Times New Roman" w:eastAsia="Times New Roman" w:hAnsi="Times New Roman" w:cs="Times New Roman"/>
      <w:sz w:val="22"/>
      <w:szCs w:val="20"/>
      <w:lang w:eastAsia="fr-FR"/>
    </w:rPr>
  </w:style>
  <w:style w:type="paragraph" w:styleId="Paragraphedeliste">
    <w:name w:val="List Paragraph"/>
    <w:basedOn w:val="Normal"/>
    <w:uiPriority w:val="34"/>
    <w:qFormat/>
    <w:rsid w:val="00CE198C"/>
    <w:pPr>
      <w:spacing w:after="200" w:line="276" w:lineRule="auto"/>
      <w:ind w:left="708"/>
      <w:jc w:val="left"/>
    </w:pPr>
    <w:rPr>
      <w:rFonts w:ascii="Calibri" w:eastAsia="Calibri" w:hAnsi="Calibri" w:cs="Times New Roman"/>
      <w:sz w:val="22"/>
      <w:szCs w:val="22"/>
      <w:lang w:eastAsia="en-US"/>
    </w:rPr>
  </w:style>
  <w:style w:type="paragraph" w:styleId="Sansinterligne">
    <w:name w:val="No Spacing"/>
    <w:link w:val="SansinterligneCar"/>
    <w:uiPriority w:val="1"/>
    <w:qFormat/>
    <w:rsid w:val="00A17D66"/>
    <w:rPr>
      <w:rFonts w:ascii="Calibri" w:hAnsi="Calibri"/>
      <w:sz w:val="22"/>
      <w:szCs w:val="22"/>
    </w:rPr>
  </w:style>
  <w:style w:type="character" w:customStyle="1" w:styleId="SansinterligneCar">
    <w:name w:val="Sans interligne Car"/>
    <w:link w:val="Sansinterligne"/>
    <w:uiPriority w:val="1"/>
    <w:rsid w:val="00A17D66"/>
    <w:rPr>
      <w:rFonts w:ascii="Calibri" w:hAnsi="Calibri"/>
      <w:sz w:val="22"/>
      <w:szCs w:val="22"/>
    </w:rPr>
  </w:style>
  <w:style w:type="paragraph" w:customStyle="1" w:styleId="RedaliaNormal">
    <w:name w:val="Redalia : Normal"/>
    <w:basedOn w:val="Normal"/>
    <w:rsid w:val="00A95BB4"/>
    <w:pPr>
      <w:widowControl w:val="0"/>
      <w:tabs>
        <w:tab w:val="left" w:leader="dot" w:pos="8505"/>
      </w:tabs>
      <w:spacing w:before="40" w:line="240" w:lineRule="auto"/>
    </w:pPr>
    <w:rPr>
      <w:rFonts w:ascii="Times New Roman" w:eastAsia="Times New Roman" w:hAnsi="Times New Roman" w:cs="Times New Roman"/>
      <w:sz w:val="22"/>
      <w:szCs w:val="20"/>
      <w:lang w:eastAsia="fr-FR"/>
    </w:rPr>
  </w:style>
  <w:style w:type="paragraph" w:customStyle="1" w:styleId="RedaliaTitre1">
    <w:name w:val="Redalia Titre 1"/>
    <w:basedOn w:val="Normal"/>
    <w:rsid w:val="00A95BB4"/>
    <w:pPr>
      <w:widowControl w:val="0"/>
      <w:numPr>
        <w:numId w:val="27"/>
      </w:numPr>
      <w:spacing w:before="240" w:after="160" w:line="240" w:lineRule="auto"/>
      <w:ind w:left="357" w:hanging="357"/>
      <w:jc w:val="left"/>
      <w:outlineLvl w:val="0"/>
    </w:pPr>
    <w:rPr>
      <w:rFonts w:ascii="Times New Roman" w:eastAsia="Times New Roman" w:hAnsi="Times New Roman" w:cs="Times New Roman"/>
      <w:b/>
      <w:sz w:val="32"/>
      <w:szCs w:val="20"/>
      <w:lang w:eastAsia="fr-FR"/>
    </w:rPr>
  </w:style>
  <w:style w:type="paragraph" w:customStyle="1" w:styleId="RedaliaTitre2">
    <w:name w:val="Redalia Titre 2"/>
    <w:basedOn w:val="Normal"/>
    <w:next w:val="Normal"/>
    <w:rsid w:val="00A95BB4"/>
    <w:pPr>
      <w:widowControl w:val="0"/>
      <w:numPr>
        <w:ilvl w:val="1"/>
        <w:numId w:val="27"/>
      </w:numPr>
      <w:spacing w:before="240" w:after="160" w:line="240" w:lineRule="auto"/>
      <w:ind w:left="714" w:hanging="357"/>
      <w:jc w:val="left"/>
      <w:outlineLvl w:val="1"/>
    </w:pPr>
    <w:rPr>
      <w:rFonts w:ascii="Times New Roman" w:eastAsia="Times New Roman" w:hAnsi="Times New Roman" w:cs="Times New Roman"/>
      <w:sz w:val="28"/>
      <w:szCs w:val="20"/>
      <w:u w:val="single"/>
      <w:lang w:eastAsia="fr-FR"/>
    </w:rPr>
  </w:style>
  <w:style w:type="paragraph" w:customStyle="1" w:styleId="RedaliaTitre3">
    <w:name w:val="Redalia Titre 3"/>
    <w:basedOn w:val="Normal"/>
    <w:rsid w:val="00A95BB4"/>
    <w:pPr>
      <w:widowControl w:val="0"/>
      <w:numPr>
        <w:ilvl w:val="2"/>
        <w:numId w:val="27"/>
      </w:numPr>
      <w:overflowPunct w:val="0"/>
      <w:autoSpaceDE w:val="0"/>
      <w:autoSpaceDN w:val="0"/>
      <w:adjustRightInd w:val="0"/>
      <w:spacing w:before="240" w:after="160" w:line="240" w:lineRule="auto"/>
      <w:ind w:left="1077" w:hanging="357"/>
      <w:outlineLvl w:val="2"/>
    </w:pPr>
    <w:rPr>
      <w:rFonts w:ascii="Times New Roman" w:eastAsia="Times New Roman" w:hAnsi="Times New Roman" w:cs="Times New Roman"/>
      <w:sz w:val="24"/>
      <w:szCs w:val="20"/>
      <w:u w:val="single"/>
      <w:lang w:eastAsia="fr-FR"/>
    </w:rPr>
  </w:style>
  <w:style w:type="paragraph" w:customStyle="1" w:styleId="RedaliaRetraitavecpuce">
    <w:name w:val="Redalia : Retrait avec puce"/>
    <w:basedOn w:val="RedaliaNormal"/>
    <w:rsid w:val="00A95BB4"/>
    <w:pPr>
      <w:numPr>
        <w:numId w:val="28"/>
      </w:numPr>
      <w:ind w:left="714" w:hanging="357"/>
    </w:pPr>
  </w:style>
  <w:style w:type="paragraph" w:customStyle="1" w:styleId="RdaliaRetraitniveau1">
    <w:name w:val="Rédalia : Retrait niveau 1"/>
    <w:basedOn w:val="RedaliaNormal"/>
    <w:rsid w:val="0033198D"/>
    <w:pPr>
      <w:numPr>
        <w:numId w:val="29"/>
      </w:numPr>
      <w:ind w:left="714" w:hanging="357"/>
    </w:pPr>
  </w:style>
  <w:style w:type="paragraph" w:styleId="NormalWeb">
    <w:name w:val="Normal (Web)"/>
    <w:basedOn w:val="Normal"/>
    <w:uiPriority w:val="99"/>
    <w:rsid w:val="00590F87"/>
    <w:pPr>
      <w:spacing w:before="100" w:beforeAutospacing="1" w:after="100" w:afterAutospacing="1" w:line="240" w:lineRule="auto"/>
      <w:jc w:val="left"/>
    </w:pPr>
    <w:rPr>
      <w:rFonts w:ascii="Times New Roman" w:eastAsia="Times New Roman" w:hAnsi="Times New Roman" w:cs="Times New Roman"/>
      <w:sz w:val="24"/>
      <w:szCs w:val="24"/>
      <w:lang w:eastAsia="fr-FR"/>
    </w:rPr>
  </w:style>
  <w:style w:type="paragraph" w:styleId="Objetducommentaire">
    <w:name w:val="annotation subject"/>
    <w:basedOn w:val="Commentaire"/>
    <w:next w:val="Commentaire"/>
    <w:link w:val="ObjetducommentaireCar"/>
    <w:rsid w:val="00B44545"/>
    <w:pPr>
      <w:spacing w:line="240" w:lineRule="auto"/>
    </w:pPr>
    <w:rPr>
      <w:b/>
      <w:bCs/>
      <w:szCs w:val="20"/>
    </w:rPr>
  </w:style>
  <w:style w:type="character" w:customStyle="1" w:styleId="ObjetducommentaireCar">
    <w:name w:val="Objet du commentaire Car"/>
    <w:basedOn w:val="CommentaireCar"/>
    <w:link w:val="Objetducommentaire"/>
    <w:rsid w:val="00B44545"/>
    <w:rPr>
      <w:rFonts w:ascii="Arial" w:eastAsia="Arial Unicode MS" w:hAnsi="Arial" w:cs="Arial"/>
      <w:b/>
      <w:bCs/>
      <w:szCs w:val="21"/>
      <w:lang w:eastAsia="zh-CN"/>
    </w:rPr>
  </w:style>
  <w:style w:type="paragraph" w:styleId="Rvision">
    <w:name w:val="Revision"/>
    <w:hidden/>
    <w:uiPriority w:val="99"/>
    <w:semiHidden/>
    <w:rsid w:val="008A7A84"/>
    <w:rPr>
      <w:rFonts w:ascii="Arial" w:eastAsia="Arial Unicode MS" w:hAnsi="Arial" w:cs="Arial"/>
      <w:sz w:val="21"/>
      <w:szCs w:val="21"/>
      <w:lang w:eastAsia="zh-CN"/>
    </w:rPr>
  </w:style>
  <w:style w:type="paragraph" w:customStyle="1" w:styleId="RedTxt">
    <w:name w:val="RedTxt"/>
    <w:basedOn w:val="Normal"/>
    <w:rsid w:val="007D64D3"/>
    <w:pPr>
      <w:widowControl w:val="0"/>
      <w:spacing w:line="240" w:lineRule="auto"/>
    </w:pPr>
    <w:rPr>
      <w:rFonts w:eastAsia="Times New Roman"/>
      <w:snapToGrid w:val="0"/>
      <w:sz w:val="18"/>
      <w:szCs w:val="18"/>
      <w:lang w:eastAsia="fr-FR"/>
    </w:rPr>
  </w:style>
  <w:style w:type="paragraph" w:customStyle="1" w:styleId="Normal2">
    <w:name w:val="Normal2"/>
    <w:basedOn w:val="Normal"/>
    <w:rsid w:val="007D64D3"/>
    <w:pPr>
      <w:spacing w:line="240" w:lineRule="auto"/>
    </w:pPr>
    <w:rPr>
      <w:rFonts w:eastAsia="Times New Roman" w:cs="Times New Roman"/>
      <w:sz w:val="22"/>
      <w:szCs w:val="20"/>
      <w:lang w:eastAsia="fr-FR"/>
    </w:rPr>
  </w:style>
  <w:style w:type="paragraph" w:customStyle="1" w:styleId="Corpsdetexte21">
    <w:name w:val="Corps de texte 21"/>
    <w:basedOn w:val="Normal"/>
    <w:rsid w:val="00543890"/>
    <w:pPr>
      <w:tabs>
        <w:tab w:val="left" w:pos="1560"/>
        <w:tab w:val="left" w:pos="7938"/>
      </w:tabs>
      <w:spacing w:before="160" w:after="160" w:line="240" w:lineRule="auto"/>
      <w:ind w:left="2268"/>
      <w:contextualSpacing/>
      <w:jc w:val="left"/>
    </w:pPr>
    <w:rPr>
      <w:rFonts w:ascii="Times New Roman" w:eastAsiaTheme="minorEastAsia" w:hAnsi="Times New Roman" w:cstheme="minorBidi"/>
      <w:sz w:val="24"/>
      <w:szCs w:val="22"/>
      <w:lang w:eastAsia="fr-FR"/>
    </w:rPr>
  </w:style>
  <w:style w:type="paragraph" w:customStyle="1" w:styleId="Corpsdetexte22">
    <w:name w:val="Corps de texte 22"/>
    <w:basedOn w:val="Normal"/>
    <w:rsid w:val="00543890"/>
    <w:pPr>
      <w:tabs>
        <w:tab w:val="left" w:pos="7938"/>
      </w:tabs>
      <w:spacing w:before="160" w:after="160" w:line="240" w:lineRule="auto"/>
      <w:ind w:left="1276"/>
      <w:contextualSpacing/>
      <w:jc w:val="left"/>
    </w:pPr>
    <w:rPr>
      <w:rFonts w:ascii="Times New Roman" w:eastAsiaTheme="minorEastAsia" w:hAnsi="Times New Roman" w:cstheme="minorBidi"/>
      <w:sz w:val="24"/>
      <w:szCs w:val="22"/>
      <w:lang w:eastAsia="fr-FR"/>
    </w:rPr>
  </w:style>
  <w:style w:type="paragraph" w:customStyle="1" w:styleId="Retraitcorpsdetexte21">
    <w:name w:val="Retrait corps de texte 21"/>
    <w:basedOn w:val="Normal"/>
    <w:rsid w:val="00543890"/>
    <w:pPr>
      <w:tabs>
        <w:tab w:val="left" w:pos="7938"/>
      </w:tabs>
      <w:spacing w:before="160" w:after="160" w:line="240" w:lineRule="auto"/>
      <w:ind w:left="1276"/>
      <w:contextualSpacing/>
    </w:pPr>
    <w:rPr>
      <w:rFonts w:ascii="Times New Roman" w:eastAsiaTheme="minorEastAsia" w:hAnsi="Times New Roman" w:cstheme="minorBidi"/>
      <w:sz w:val="24"/>
      <w:szCs w:val="22"/>
      <w:lang w:eastAsia="fr-FR"/>
    </w:rPr>
  </w:style>
  <w:style w:type="paragraph" w:customStyle="1" w:styleId="Retraitcorpsdetexte31">
    <w:name w:val="Retrait corps de texte 31"/>
    <w:basedOn w:val="Normal"/>
    <w:rsid w:val="00543890"/>
    <w:pPr>
      <w:tabs>
        <w:tab w:val="left" w:pos="1701"/>
        <w:tab w:val="left" w:pos="7938"/>
      </w:tabs>
      <w:spacing w:before="160" w:after="160" w:line="240" w:lineRule="auto"/>
      <w:ind w:left="1276" w:hanging="142"/>
      <w:contextualSpacing/>
      <w:jc w:val="left"/>
    </w:pPr>
    <w:rPr>
      <w:rFonts w:ascii="Times New Roman" w:eastAsiaTheme="minorEastAsia" w:hAnsi="Times New Roman" w:cstheme="minorBidi"/>
      <w:sz w:val="24"/>
      <w:szCs w:val="22"/>
      <w:lang w:eastAsia="fr-FR"/>
    </w:rPr>
  </w:style>
  <w:style w:type="paragraph" w:customStyle="1" w:styleId="Corpsdetexte23">
    <w:name w:val="Corps de texte 23"/>
    <w:basedOn w:val="Normal"/>
    <w:rsid w:val="00543890"/>
    <w:pPr>
      <w:tabs>
        <w:tab w:val="left" w:pos="6237"/>
        <w:tab w:val="left" w:pos="7938"/>
      </w:tabs>
      <w:spacing w:before="160" w:after="160" w:line="240" w:lineRule="auto"/>
      <w:ind w:left="426"/>
      <w:contextualSpacing/>
      <w:jc w:val="left"/>
    </w:pPr>
    <w:rPr>
      <w:rFonts w:ascii="Times New Roman" w:eastAsiaTheme="minorEastAsia" w:hAnsi="Times New Roman" w:cstheme="minorBidi"/>
      <w:sz w:val="24"/>
      <w:szCs w:val="22"/>
      <w:lang w:eastAsia="fr-FR"/>
    </w:rPr>
  </w:style>
  <w:style w:type="paragraph" w:customStyle="1" w:styleId="Retraitcorpsdetexte22">
    <w:name w:val="Retrait corps de texte 22"/>
    <w:basedOn w:val="Normal"/>
    <w:rsid w:val="00543890"/>
    <w:pPr>
      <w:tabs>
        <w:tab w:val="left" w:pos="7938"/>
      </w:tabs>
      <w:spacing w:before="160" w:after="160" w:line="240" w:lineRule="auto"/>
      <w:ind w:left="567"/>
      <w:contextualSpacing/>
      <w:jc w:val="left"/>
    </w:pPr>
    <w:rPr>
      <w:rFonts w:ascii="Times New Roman" w:eastAsiaTheme="minorEastAsia" w:hAnsi="Times New Roman" w:cstheme="minorBidi"/>
      <w:sz w:val="24"/>
      <w:szCs w:val="22"/>
      <w:lang w:eastAsia="fr-FR"/>
    </w:rPr>
  </w:style>
  <w:style w:type="paragraph" w:customStyle="1" w:styleId="Retraitcorpsdetexte32">
    <w:name w:val="Retrait corps de texte 32"/>
    <w:basedOn w:val="Normal"/>
    <w:rsid w:val="00543890"/>
    <w:pPr>
      <w:tabs>
        <w:tab w:val="left" w:pos="7938"/>
      </w:tabs>
      <w:spacing w:before="160" w:after="160" w:line="240" w:lineRule="auto"/>
      <w:ind w:left="2410" w:hanging="142"/>
      <w:contextualSpacing/>
      <w:jc w:val="left"/>
    </w:pPr>
    <w:rPr>
      <w:rFonts w:ascii="Times New Roman" w:eastAsiaTheme="minorEastAsia" w:hAnsi="Times New Roman" w:cstheme="minorBidi"/>
      <w:sz w:val="24"/>
      <w:szCs w:val="22"/>
      <w:lang w:eastAsia="fr-FR"/>
    </w:rPr>
  </w:style>
  <w:style w:type="paragraph" w:customStyle="1" w:styleId="Corpsdetexte24">
    <w:name w:val="Corps de texte 24"/>
    <w:basedOn w:val="Normal"/>
    <w:rsid w:val="00543890"/>
    <w:pPr>
      <w:tabs>
        <w:tab w:val="left" w:pos="7938"/>
      </w:tabs>
      <w:spacing w:before="160" w:after="160" w:line="240" w:lineRule="auto"/>
      <w:ind w:left="2977" w:hanging="142"/>
      <w:contextualSpacing/>
      <w:jc w:val="left"/>
    </w:pPr>
    <w:rPr>
      <w:rFonts w:ascii="Times New Roman" w:eastAsiaTheme="minorEastAsia" w:hAnsi="Times New Roman" w:cstheme="minorBidi"/>
      <w:sz w:val="24"/>
      <w:szCs w:val="22"/>
      <w:lang w:eastAsia="fr-FR"/>
    </w:rPr>
  </w:style>
  <w:style w:type="paragraph" w:customStyle="1" w:styleId="Corpsdetexte25">
    <w:name w:val="Corps de texte 25"/>
    <w:basedOn w:val="Normal"/>
    <w:rsid w:val="00543890"/>
    <w:pPr>
      <w:tabs>
        <w:tab w:val="left" w:pos="7938"/>
      </w:tabs>
      <w:spacing w:before="160" w:after="160" w:line="240" w:lineRule="auto"/>
      <w:ind w:left="2977"/>
      <w:contextualSpacing/>
      <w:jc w:val="left"/>
    </w:pPr>
    <w:rPr>
      <w:rFonts w:ascii="Times New Roman" w:eastAsiaTheme="minorEastAsia" w:hAnsi="Times New Roman" w:cstheme="minorBidi"/>
      <w:sz w:val="24"/>
      <w:szCs w:val="22"/>
      <w:lang w:eastAsia="fr-FR"/>
    </w:rPr>
  </w:style>
  <w:style w:type="paragraph" w:customStyle="1" w:styleId="Corpsdetexte26">
    <w:name w:val="Corps de texte 26"/>
    <w:basedOn w:val="Normal"/>
    <w:rsid w:val="00543890"/>
    <w:pPr>
      <w:tabs>
        <w:tab w:val="left" w:pos="7938"/>
      </w:tabs>
      <w:spacing w:before="160" w:after="160" w:line="240" w:lineRule="auto"/>
      <w:ind w:left="284"/>
      <w:contextualSpacing/>
      <w:jc w:val="left"/>
    </w:pPr>
    <w:rPr>
      <w:rFonts w:ascii="Times New Roman" w:eastAsiaTheme="minorEastAsia" w:hAnsi="Times New Roman" w:cstheme="minorBidi"/>
      <w:sz w:val="24"/>
      <w:szCs w:val="22"/>
      <w:lang w:eastAsia="fr-FR"/>
    </w:rPr>
  </w:style>
  <w:style w:type="paragraph" w:customStyle="1" w:styleId="CCTP">
    <w:name w:val="CCTP"/>
    <w:rsid w:val="00543890"/>
    <w:pPr>
      <w:tabs>
        <w:tab w:val="left" w:pos="284"/>
        <w:tab w:val="left" w:pos="567"/>
        <w:tab w:val="left" w:pos="1134"/>
      </w:tabs>
      <w:spacing w:after="160" w:line="252" w:lineRule="auto"/>
      <w:jc w:val="both"/>
    </w:pPr>
    <w:rPr>
      <w:rFonts w:asciiTheme="minorHAnsi" w:eastAsiaTheme="minorEastAsia" w:hAnsiTheme="minorHAnsi" w:cstheme="minorBidi"/>
      <w:sz w:val="24"/>
      <w:szCs w:val="22"/>
      <w:lang w:eastAsia="en-US"/>
    </w:rPr>
  </w:style>
  <w:style w:type="paragraph" w:styleId="En-ttedetabledesmatires">
    <w:name w:val="TOC Heading"/>
    <w:basedOn w:val="Titre1"/>
    <w:next w:val="Normal"/>
    <w:uiPriority w:val="39"/>
    <w:unhideWhenUsed/>
    <w:qFormat/>
    <w:rsid w:val="00543890"/>
    <w:pPr>
      <w:keepLines/>
      <w:numPr>
        <w:numId w:val="12"/>
      </w:numPr>
      <w:shd w:val="clear" w:color="auto" w:fill="D9D9D9"/>
      <w:spacing w:before="600" w:after="160" w:line="240" w:lineRule="auto"/>
      <w:jc w:val="left"/>
      <w:outlineLvl w:val="9"/>
    </w:pPr>
    <w:rPr>
      <w:rFonts w:ascii="Times New Roman" w:eastAsiaTheme="majorEastAsia" w:hAnsi="Times New Roman" w:cstheme="majorBidi"/>
      <w:bCs/>
      <w:caps/>
      <w:spacing w:val="4"/>
      <w:sz w:val="26"/>
      <w:szCs w:val="28"/>
      <w:lang w:eastAsia="fr-FR"/>
    </w:rPr>
  </w:style>
  <w:style w:type="paragraph" w:styleId="Citation">
    <w:name w:val="Quote"/>
    <w:basedOn w:val="Normal"/>
    <w:next w:val="Normal"/>
    <w:link w:val="CitationCar"/>
    <w:uiPriority w:val="29"/>
    <w:qFormat/>
    <w:rsid w:val="00543890"/>
    <w:pPr>
      <w:tabs>
        <w:tab w:val="left" w:pos="7938"/>
      </w:tabs>
      <w:spacing w:before="200" w:after="160"/>
      <w:ind w:left="864" w:right="864"/>
      <w:contextualSpacing/>
      <w:jc w:val="center"/>
    </w:pPr>
    <w:rPr>
      <w:rFonts w:asciiTheme="majorHAnsi" w:eastAsiaTheme="majorEastAsia" w:hAnsiTheme="majorHAnsi" w:cstheme="majorBidi"/>
      <w:i/>
      <w:iCs/>
      <w:sz w:val="24"/>
      <w:szCs w:val="24"/>
      <w:lang w:eastAsia="fr-FR"/>
    </w:rPr>
  </w:style>
  <w:style w:type="character" w:customStyle="1" w:styleId="CitationCar">
    <w:name w:val="Citation Car"/>
    <w:basedOn w:val="Policepardfaut"/>
    <w:link w:val="Citation"/>
    <w:uiPriority w:val="29"/>
    <w:rsid w:val="00543890"/>
    <w:rPr>
      <w:rFonts w:asciiTheme="majorHAnsi" w:eastAsiaTheme="majorEastAsia" w:hAnsiTheme="majorHAnsi" w:cstheme="majorBidi"/>
      <w:i/>
      <w:iCs/>
      <w:sz w:val="24"/>
      <w:szCs w:val="24"/>
    </w:rPr>
  </w:style>
  <w:style w:type="paragraph" w:styleId="Citationintense">
    <w:name w:val="Intense Quote"/>
    <w:basedOn w:val="Normal"/>
    <w:next w:val="Normal"/>
    <w:link w:val="CitationintenseCar"/>
    <w:uiPriority w:val="30"/>
    <w:qFormat/>
    <w:rsid w:val="00543890"/>
    <w:pPr>
      <w:tabs>
        <w:tab w:val="left" w:pos="7938"/>
      </w:tabs>
      <w:spacing w:before="100" w:beforeAutospacing="1" w:after="240" w:line="240" w:lineRule="auto"/>
      <w:ind w:left="936" w:right="936"/>
      <w:contextualSpacing/>
      <w:jc w:val="center"/>
    </w:pPr>
    <w:rPr>
      <w:rFonts w:asciiTheme="majorHAnsi" w:eastAsiaTheme="majorEastAsia" w:hAnsiTheme="majorHAnsi" w:cstheme="majorBidi"/>
      <w:sz w:val="26"/>
      <w:szCs w:val="26"/>
      <w:lang w:eastAsia="fr-FR"/>
    </w:rPr>
  </w:style>
  <w:style w:type="character" w:customStyle="1" w:styleId="CitationintenseCar">
    <w:name w:val="Citation intense Car"/>
    <w:basedOn w:val="Policepardfaut"/>
    <w:link w:val="Citationintense"/>
    <w:uiPriority w:val="30"/>
    <w:rsid w:val="00543890"/>
    <w:rPr>
      <w:rFonts w:asciiTheme="majorHAnsi" w:eastAsiaTheme="majorEastAsia" w:hAnsiTheme="majorHAnsi" w:cstheme="majorBidi"/>
      <w:sz w:val="26"/>
      <w:szCs w:val="26"/>
    </w:rPr>
  </w:style>
  <w:style w:type="character" w:styleId="Accentuationlgre">
    <w:name w:val="Subtle Emphasis"/>
    <w:basedOn w:val="Policepardfaut"/>
    <w:uiPriority w:val="19"/>
    <w:qFormat/>
    <w:rsid w:val="00543890"/>
    <w:rPr>
      <w:i/>
      <w:iCs/>
      <w:color w:val="auto"/>
    </w:rPr>
  </w:style>
  <w:style w:type="character" w:styleId="Accentuationintense">
    <w:name w:val="Intense Emphasis"/>
    <w:basedOn w:val="Policepardfaut"/>
    <w:uiPriority w:val="21"/>
    <w:qFormat/>
    <w:rsid w:val="00543890"/>
    <w:rPr>
      <w:b/>
      <w:bCs/>
      <w:i/>
      <w:iCs/>
      <w:color w:val="auto"/>
    </w:rPr>
  </w:style>
  <w:style w:type="character" w:styleId="Rfrencelgre">
    <w:name w:val="Subtle Reference"/>
    <w:basedOn w:val="Policepardfaut"/>
    <w:uiPriority w:val="31"/>
    <w:qFormat/>
    <w:rsid w:val="00543890"/>
    <w:rPr>
      <w:smallCaps/>
      <w:color w:val="auto"/>
      <w:u w:val="single" w:color="7F7F7F" w:themeColor="text1" w:themeTint="80"/>
    </w:rPr>
  </w:style>
  <w:style w:type="character" w:styleId="Rfrenceintense">
    <w:name w:val="Intense Reference"/>
    <w:basedOn w:val="Policepardfaut"/>
    <w:uiPriority w:val="32"/>
    <w:qFormat/>
    <w:rsid w:val="00543890"/>
    <w:rPr>
      <w:b/>
      <w:bCs/>
      <w:smallCaps/>
      <w:color w:val="auto"/>
      <w:u w:val="single"/>
    </w:rPr>
  </w:style>
  <w:style w:type="character" w:styleId="Titredulivre">
    <w:name w:val="Book Title"/>
    <w:basedOn w:val="Policepardfaut"/>
    <w:uiPriority w:val="33"/>
    <w:qFormat/>
    <w:rsid w:val="00543890"/>
    <w:rPr>
      <w:b/>
      <w:bCs/>
      <w:smallCaps/>
      <w:color w:val="auto"/>
    </w:rPr>
  </w:style>
  <w:style w:type="paragraph" w:customStyle="1" w:styleId="Sub-Subtitle">
    <w:name w:val="Sub-Subtitle"/>
    <w:basedOn w:val="Sous-titre"/>
    <w:link w:val="Sub-SubtitleChar"/>
    <w:qFormat/>
    <w:rsid w:val="00543890"/>
    <w:pPr>
      <w:numPr>
        <w:ilvl w:val="1"/>
      </w:numPr>
      <w:shd w:val="pct12" w:color="auto" w:fill="auto"/>
      <w:spacing w:before="160" w:after="0" w:line="240" w:lineRule="auto"/>
      <w:contextualSpacing/>
      <w:outlineLvl w:val="9"/>
    </w:pPr>
    <w:rPr>
      <w:rFonts w:eastAsiaTheme="majorEastAsia" w:cstheme="majorBidi"/>
      <w:sz w:val="48"/>
      <w:szCs w:val="24"/>
    </w:rPr>
  </w:style>
  <w:style w:type="character" w:customStyle="1" w:styleId="Sub-SubtitleChar">
    <w:name w:val="Sub-Subtitle Char"/>
    <w:basedOn w:val="Sous-titreCar"/>
    <w:link w:val="Sub-Subtitle"/>
    <w:rsid w:val="00543890"/>
    <w:rPr>
      <w:rFonts w:ascii="Arial" w:eastAsiaTheme="majorEastAsia" w:hAnsi="Arial" w:cstheme="majorBidi"/>
      <w:sz w:val="48"/>
      <w:szCs w:val="24"/>
      <w:shd w:val="pct12" w:color="auto" w:fill="auto"/>
      <w:lang w:eastAsia="zh-CN"/>
    </w:rPr>
  </w:style>
  <w:style w:type="table" w:customStyle="1" w:styleId="Grilledetableauclaire1">
    <w:name w:val="Grille de tableau claire1"/>
    <w:basedOn w:val="TableauNormal"/>
    <w:uiPriority w:val="40"/>
    <w:rsid w:val="006A5844"/>
    <w:pPr>
      <w:jc w:val="both"/>
    </w:pPr>
    <w:rPr>
      <w:rFonts w:asciiTheme="minorHAnsi" w:eastAsiaTheme="minorEastAsia"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auGrille1Clair-Accentuation11">
    <w:name w:val="Tableau Grille 1 Clair - Accentuation 11"/>
    <w:basedOn w:val="TableauNormal"/>
    <w:uiPriority w:val="46"/>
    <w:rsid w:val="006A5844"/>
    <w:pPr>
      <w:jc w:val="both"/>
    </w:pPr>
    <w:rPr>
      <w:rFonts w:asciiTheme="minorHAnsi" w:eastAsiaTheme="minorEastAsia" w:hAnsiTheme="minorHAnsi" w:cstheme="minorBidi"/>
      <w:sz w:val="22"/>
      <w:szCs w:val="22"/>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auGrille2-Accentuation51">
    <w:name w:val="Tableau Grille 2 - Accentuation 51"/>
    <w:basedOn w:val="TableauNormal"/>
    <w:uiPriority w:val="47"/>
    <w:rsid w:val="006A5844"/>
    <w:pPr>
      <w:jc w:val="both"/>
    </w:pPr>
    <w:rPr>
      <w:rFonts w:asciiTheme="minorHAnsi" w:eastAsiaTheme="minorEastAsia" w:hAnsiTheme="minorHAnsi" w:cstheme="minorBidi"/>
      <w:sz w:val="22"/>
      <w:szCs w:val="22"/>
    </w:r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auGrille4-Accentuation51">
    <w:name w:val="Tableau Grille 4 - Accentuation 51"/>
    <w:basedOn w:val="TableauNormal"/>
    <w:uiPriority w:val="49"/>
    <w:rsid w:val="006A5844"/>
    <w:rPr>
      <w:rFonts w:eastAsia="Times New Roman"/>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Mentionnonrsolue">
    <w:name w:val="Unresolved Mention"/>
    <w:basedOn w:val="Policepardfaut"/>
    <w:uiPriority w:val="99"/>
    <w:semiHidden/>
    <w:unhideWhenUsed/>
    <w:rsid w:val="00940D51"/>
    <w:rPr>
      <w:color w:val="605E5C"/>
      <w:shd w:val="clear" w:color="auto" w:fill="E1DFDD"/>
    </w:rPr>
  </w:style>
  <w:style w:type="table" w:styleId="TableauGrille5Fonc-Accentuation5">
    <w:name w:val="Grid Table 5 Dark Accent 5"/>
    <w:basedOn w:val="TableauNormal"/>
    <w:uiPriority w:val="50"/>
    <w:rsid w:val="00625EE0"/>
    <w:pPr>
      <w:jc w:val="both"/>
    </w:pPr>
    <w:rPr>
      <w:rFonts w:asciiTheme="minorHAnsi" w:eastAsiaTheme="minorEastAsia"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CondInsert">
    <w:name w:val="Cond Insert"/>
    <w:basedOn w:val="Normal"/>
    <w:next w:val="Normal"/>
    <w:rsid w:val="00A52BCC"/>
    <w:pPr>
      <w:spacing w:line="240" w:lineRule="auto"/>
      <w:jc w:val="left"/>
    </w:pPr>
    <w:rPr>
      <w:rFonts w:eastAsia="Times New Roman" w:cs="Times New Roman"/>
      <w:color w:val="008080"/>
      <w:sz w:val="16"/>
      <w:szCs w:val="20"/>
      <w:lang w:eastAsia="fr-FR"/>
    </w:rPr>
  </w:style>
  <w:style w:type="paragraph" w:customStyle="1" w:styleId="RdaliaLgende">
    <w:name w:val="Rédalia : Légende"/>
    <w:basedOn w:val="Normal"/>
    <w:rsid w:val="00A52BCC"/>
    <w:pPr>
      <w:widowControl w:val="0"/>
      <w:spacing w:line="240" w:lineRule="auto"/>
      <w:ind w:left="284" w:hanging="284"/>
    </w:pPr>
    <w:rPr>
      <w:rFonts w:ascii="Times New Roman" w:eastAsia="Times New Roman" w:hAnsi="Times New Roman" w:cs="Times New Roman"/>
      <w:i/>
      <w:sz w:val="16"/>
      <w:szCs w:val="20"/>
      <w:lang w:eastAsia="fr-FR"/>
    </w:rPr>
  </w:style>
  <w:style w:type="paragraph" w:customStyle="1" w:styleId="Standard">
    <w:name w:val="Standard"/>
    <w:rsid w:val="00A93D16"/>
    <w:pPr>
      <w:widowControl w:val="0"/>
      <w:suppressAutoHyphens/>
      <w:autoSpaceDN w:val="0"/>
    </w:pPr>
    <w:rPr>
      <w:rFonts w:ascii="Arial" w:eastAsia="Times New Roman" w:hAnsi="Arial" w:cs="Arial"/>
      <w:kern w:val="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5227658">
      <w:bodyDiv w:val="1"/>
      <w:marLeft w:val="0"/>
      <w:marRight w:val="0"/>
      <w:marTop w:val="0"/>
      <w:marBottom w:val="0"/>
      <w:divBdr>
        <w:top w:val="none" w:sz="0" w:space="0" w:color="auto"/>
        <w:left w:val="none" w:sz="0" w:space="0" w:color="auto"/>
        <w:bottom w:val="none" w:sz="0" w:space="0" w:color="auto"/>
        <w:right w:val="none" w:sz="0" w:space="0" w:color="auto"/>
      </w:divBdr>
    </w:div>
    <w:div w:id="566694400">
      <w:bodyDiv w:val="1"/>
      <w:marLeft w:val="0"/>
      <w:marRight w:val="0"/>
      <w:marTop w:val="0"/>
      <w:marBottom w:val="0"/>
      <w:divBdr>
        <w:top w:val="none" w:sz="0" w:space="0" w:color="auto"/>
        <w:left w:val="none" w:sz="0" w:space="0" w:color="auto"/>
        <w:bottom w:val="none" w:sz="0" w:space="0" w:color="auto"/>
        <w:right w:val="none" w:sz="0" w:space="0" w:color="auto"/>
      </w:divBdr>
    </w:div>
    <w:div w:id="755706744">
      <w:bodyDiv w:val="1"/>
      <w:marLeft w:val="0"/>
      <w:marRight w:val="0"/>
      <w:marTop w:val="0"/>
      <w:marBottom w:val="0"/>
      <w:divBdr>
        <w:top w:val="none" w:sz="0" w:space="0" w:color="auto"/>
        <w:left w:val="none" w:sz="0" w:space="0" w:color="auto"/>
        <w:bottom w:val="none" w:sz="0" w:space="0" w:color="auto"/>
        <w:right w:val="none" w:sz="0" w:space="0" w:color="auto"/>
      </w:divBdr>
    </w:div>
    <w:div w:id="850601893">
      <w:bodyDiv w:val="1"/>
      <w:marLeft w:val="0"/>
      <w:marRight w:val="0"/>
      <w:marTop w:val="0"/>
      <w:marBottom w:val="0"/>
      <w:divBdr>
        <w:top w:val="none" w:sz="0" w:space="0" w:color="auto"/>
        <w:left w:val="none" w:sz="0" w:space="0" w:color="auto"/>
        <w:bottom w:val="none" w:sz="0" w:space="0" w:color="auto"/>
        <w:right w:val="none" w:sz="0" w:space="0" w:color="auto"/>
      </w:divBdr>
    </w:div>
    <w:div w:id="1232616106">
      <w:bodyDiv w:val="1"/>
      <w:marLeft w:val="0"/>
      <w:marRight w:val="0"/>
      <w:marTop w:val="0"/>
      <w:marBottom w:val="0"/>
      <w:divBdr>
        <w:top w:val="none" w:sz="0" w:space="0" w:color="auto"/>
        <w:left w:val="none" w:sz="0" w:space="0" w:color="auto"/>
        <w:bottom w:val="none" w:sz="0" w:space="0" w:color="auto"/>
        <w:right w:val="none" w:sz="0" w:space="0" w:color="auto"/>
      </w:divBdr>
    </w:div>
    <w:div w:id="1257592753">
      <w:bodyDiv w:val="1"/>
      <w:marLeft w:val="0"/>
      <w:marRight w:val="0"/>
      <w:marTop w:val="0"/>
      <w:marBottom w:val="0"/>
      <w:divBdr>
        <w:top w:val="none" w:sz="0" w:space="0" w:color="auto"/>
        <w:left w:val="none" w:sz="0" w:space="0" w:color="auto"/>
        <w:bottom w:val="none" w:sz="0" w:space="0" w:color="auto"/>
        <w:right w:val="none" w:sz="0" w:space="0" w:color="auto"/>
      </w:divBdr>
    </w:div>
    <w:div w:id="1307508824">
      <w:bodyDiv w:val="1"/>
      <w:marLeft w:val="0"/>
      <w:marRight w:val="0"/>
      <w:marTop w:val="0"/>
      <w:marBottom w:val="0"/>
      <w:divBdr>
        <w:top w:val="none" w:sz="0" w:space="0" w:color="auto"/>
        <w:left w:val="none" w:sz="0" w:space="0" w:color="auto"/>
        <w:bottom w:val="none" w:sz="0" w:space="0" w:color="auto"/>
        <w:right w:val="none" w:sz="0" w:space="0" w:color="auto"/>
      </w:divBdr>
    </w:div>
    <w:div w:id="1369644318">
      <w:bodyDiv w:val="1"/>
      <w:marLeft w:val="0"/>
      <w:marRight w:val="0"/>
      <w:marTop w:val="0"/>
      <w:marBottom w:val="0"/>
      <w:divBdr>
        <w:top w:val="none" w:sz="0" w:space="0" w:color="auto"/>
        <w:left w:val="none" w:sz="0" w:space="0" w:color="auto"/>
        <w:bottom w:val="none" w:sz="0" w:space="0" w:color="auto"/>
        <w:right w:val="none" w:sz="0" w:space="0" w:color="auto"/>
      </w:divBdr>
    </w:div>
    <w:div w:id="1470128422">
      <w:bodyDiv w:val="1"/>
      <w:marLeft w:val="0"/>
      <w:marRight w:val="0"/>
      <w:marTop w:val="0"/>
      <w:marBottom w:val="0"/>
      <w:divBdr>
        <w:top w:val="none" w:sz="0" w:space="0" w:color="auto"/>
        <w:left w:val="none" w:sz="0" w:space="0" w:color="auto"/>
        <w:bottom w:val="none" w:sz="0" w:space="0" w:color="auto"/>
        <w:right w:val="none" w:sz="0" w:space="0" w:color="auto"/>
      </w:divBdr>
    </w:div>
    <w:div w:id="1545754302">
      <w:bodyDiv w:val="1"/>
      <w:marLeft w:val="0"/>
      <w:marRight w:val="0"/>
      <w:marTop w:val="0"/>
      <w:marBottom w:val="0"/>
      <w:divBdr>
        <w:top w:val="none" w:sz="0" w:space="0" w:color="auto"/>
        <w:left w:val="none" w:sz="0" w:space="0" w:color="auto"/>
        <w:bottom w:val="none" w:sz="0" w:space="0" w:color="auto"/>
        <w:right w:val="none" w:sz="0" w:space="0" w:color="auto"/>
      </w:divBdr>
    </w:div>
    <w:div w:id="1562787451">
      <w:bodyDiv w:val="1"/>
      <w:marLeft w:val="0"/>
      <w:marRight w:val="0"/>
      <w:marTop w:val="0"/>
      <w:marBottom w:val="0"/>
      <w:divBdr>
        <w:top w:val="none" w:sz="0" w:space="0" w:color="auto"/>
        <w:left w:val="none" w:sz="0" w:space="0" w:color="auto"/>
        <w:bottom w:val="none" w:sz="0" w:space="0" w:color="auto"/>
        <w:right w:val="none" w:sz="0" w:space="0" w:color="auto"/>
      </w:divBdr>
    </w:div>
    <w:div w:id="1618105203">
      <w:bodyDiv w:val="1"/>
      <w:marLeft w:val="0"/>
      <w:marRight w:val="0"/>
      <w:marTop w:val="0"/>
      <w:marBottom w:val="0"/>
      <w:divBdr>
        <w:top w:val="none" w:sz="0" w:space="0" w:color="auto"/>
        <w:left w:val="none" w:sz="0" w:space="0" w:color="auto"/>
        <w:bottom w:val="none" w:sz="0" w:space="0" w:color="auto"/>
        <w:right w:val="none" w:sz="0" w:space="0" w:color="auto"/>
      </w:divBdr>
    </w:div>
    <w:div w:id="1815684249">
      <w:bodyDiv w:val="1"/>
      <w:marLeft w:val="0"/>
      <w:marRight w:val="0"/>
      <w:marTop w:val="0"/>
      <w:marBottom w:val="0"/>
      <w:divBdr>
        <w:top w:val="none" w:sz="0" w:space="0" w:color="auto"/>
        <w:left w:val="none" w:sz="0" w:space="0" w:color="auto"/>
        <w:bottom w:val="none" w:sz="0" w:space="0" w:color="auto"/>
        <w:right w:val="none" w:sz="0" w:space="0" w:color="auto"/>
      </w:divBdr>
    </w:div>
    <w:div w:id="1941570699">
      <w:bodyDiv w:val="1"/>
      <w:marLeft w:val="0"/>
      <w:marRight w:val="0"/>
      <w:marTop w:val="0"/>
      <w:marBottom w:val="0"/>
      <w:divBdr>
        <w:top w:val="none" w:sz="0" w:space="0" w:color="auto"/>
        <w:left w:val="none" w:sz="0" w:space="0" w:color="auto"/>
        <w:bottom w:val="none" w:sz="0" w:space="0" w:color="auto"/>
        <w:right w:val="none" w:sz="0" w:space="0" w:color="auto"/>
      </w:divBdr>
    </w:div>
    <w:div w:id="1976792809">
      <w:bodyDiv w:val="1"/>
      <w:marLeft w:val="0"/>
      <w:marRight w:val="0"/>
      <w:marTop w:val="0"/>
      <w:marBottom w:val="0"/>
      <w:divBdr>
        <w:top w:val="none" w:sz="0" w:space="0" w:color="auto"/>
        <w:left w:val="none" w:sz="0" w:space="0" w:color="auto"/>
        <w:bottom w:val="none" w:sz="0" w:space="0" w:color="auto"/>
        <w:right w:val="none" w:sz="0" w:space="0" w:color="auto"/>
      </w:divBdr>
    </w:div>
    <w:div w:id="1999990033">
      <w:bodyDiv w:val="1"/>
      <w:marLeft w:val="0"/>
      <w:marRight w:val="0"/>
      <w:marTop w:val="0"/>
      <w:marBottom w:val="0"/>
      <w:divBdr>
        <w:top w:val="none" w:sz="0" w:space="0" w:color="auto"/>
        <w:left w:val="none" w:sz="0" w:space="0" w:color="auto"/>
        <w:bottom w:val="none" w:sz="0" w:space="0" w:color="auto"/>
        <w:right w:val="none" w:sz="0" w:space="0" w:color="auto"/>
      </w:divBdr>
    </w:div>
    <w:div w:id="20313699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emf"/><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emf"/><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blank%20document.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 dockstate="right" visibility="0" width="350" row="3">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1A205E3B-3AC7-43B6-A90A-81DFD6FD654E}">
  <we:reference id="wa104380587" version="1.0.0.1" store="fr-FR" storeType="OMEX"/>
  <we:alternateReferences>
    <we:reference id="wa104380587" version="1.0.0.1" store="wa104380587"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4B93FFC9-7EA4-4D86-8CEB-E8FC03D94689}">
  <we:reference id="wa200007708" version="1.0.0.0" store="fr-FR" storeType="OMEX"/>
  <we:alternateReferences>
    <we:reference id="wa200007708" version="1.0.0.0" store="wa2000077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0B018F-F852-4BF4-8323-897FE8DDC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C:\templates\blank document.dot</Template>
  <TotalTime>607</TotalTime>
  <Pages>61</Pages>
  <Words>14222</Words>
  <Characters>78227</Characters>
  <Application>Microsoft Office Word</Application>
  <DocSecurity>0</DocSecurity>
  <Lines>651</Lines>
  <Paragraphs>184</Paragraphs>
  <ScaleCrop>false</ScaleCrop>
  <HeadingPairs>
    <vt:vector size="2" baseType="variant">
      <vt:variant>
        <vt:lpstr>Titre</vt:lpstr>
      </vt:variant>
      <vt:variant>
        <vt:i4>1</vt:i4>
      </vt:variant>
    </vt:vector>
  </HeadingPairs>
  <TitlesOfParts>
    <vt:vector size="1" baseType="lpstr">
      <vt:lpstr>MGPE</vt:lpstr>
    </vt:vector>
  </TitlesOfParts>
  <Company>EPURE INGENIERIE</Company>
  <LinksUpToDate>false</LinksUpToDate>
  <CharactersWithSpaces>92265</CharactersWithSpaces>
  <SharedDoc>false</SharedDoc>
  <HLinks>
    <vt:vector size="474" baseType="variant">
      <vt:variant>
        <vt:i4>1769528</vt:i4>
      </vt:variant>
      <vt:variant>
        <vt:i4>470</vt:i4>
      </vt:variant>
      <vt:variant>
        <vt:i4>0</vt:i4>
      </vt:variant>
      <vt:variant>
        <vt:i4>5</vt:i4>
      </vt:variant>
      <vt:variant>
        <vt:lpwstr/>
      </vt:variant>
      <vt:variant>
        <vt:lpwstr>_Toc340736893</vt:lpwstr>
      </vt:variant>
      <vt:variant>
        <vt:i4>1769528</vt:i4>
      </vt:variant>
      <vt:variant>
        <vt:i4>464</vt:i4>
      </vt:variant>
      <vt:variant>
        <vt:i4>0</vt:i4>
      </vt:variant>
      <vt:variant>
        <vt:i4>5</vt:i4>
      </vt:variant>
      <vt:variant>
        <vt:lpwstr/>
      </vt:variant>
      <vt:variant>
        <vt:lpwstr>_Toc340736892</vt:lpwstr>
      </vt:variant>
      <vt:variant>
        <vt:i4>1769528</vt:i4>
      </vt:variant>
      <vt:variant>
        <vt:i4>458</vt:i4>
      </vt:variant>
      <vt:variant>
        <vt:i4>0</vt:i4>
      </vt:variant>
      <vt:variant>
        <vt:i4>5</vt:i4>
      </vt:variant>
      <vt:variant>
        <vt:lpwstr/>
      </vt:variant>
      <vt:variant>
        <vt:lpwstr>_Toc340736891</vt:lpwstr>
      </vt:variant>
      <vt:variant>
        <vt:i4>1769528</vt:i4>
      </vt:variant>
      <vt:variant>
        <vt:i4>452</vt:i4>
      </vt:variant>
      <vt:variant>
        <vt:i4>0</vt:i4>
      </vt:variant>
      <vt:variant>
        <vt:i4>5</vt:i4>
      </vt:variant>
      <vt:variant>
        <vt:lpwstr/>
      </vt:variant>
      <vt:variant>
        <vt:lpwstr>_Toc340736890</vt:lpwstr>
      </vt:variant>
      <vt:variant>
        <vt:i4>1703992</vt:i4>
      </vt:variant>
      <vt:variant>
        <vt:i4>446</vt:i4>
      </vt:variant>
      <vt:variant>
        <vt:i4>0</vt:i4>
      </vt:variant>
      <vt:variant>
        <vt:i4>5</vt:i4>
      </vt:variant>
      <vt:variant>
        <vt:lpwstr/>
      </vt:variant>
      <vt:variant>
        <vt:lpwstr>_Toc340736889</vt:lpwstr>
      </vt:variant>
      <vt:variant>
        <vt:i4>1703992</vt:i4>
      </vt:variant>
      <vt:variant>
        <vt:i4>440</vt:i4>
      </vt:variant>
      <vt:variant>
        <vt:i4>0</vt:i4>
      </vt:variant>
      <vt:variant>
        <vt:i4>5</vt:i4>
      </vt:variant>
      <vt:variant>
        <vt:lpwstr/>
      </vt:variant>
      <vt:variant>
        <vt:lpwstr>_Toc340736888</vt:lpwstr>
      </vt:variant>
      <vt:variant>
        <vt:i4>1703992</vt:i4>
      </vt:variant>
      <vt:variant>
        <vt:i4>434</vt:i4>
      </vt:variant>
      <vt:variant>
        <vt:i4>0</vt:i4>
      </vt:variant>
      <vt:variant>
        <vt:i4>5</vt:i4>
      </vt:variant>
      <vt:variant>
        <vt:lpwstr/>
      </vt:variant>
      <vt:variant>
        <vt:lpwstr>_Toc340736887</vt:lpwstr>
      </vt:variant>
      <vt:variant>
        <vt:i4>1703992</vt:i4>
      </vt:variant>
      <vt:variant>
        <vt:i4>428</vt:i4>
      </vt:variant>
      <vt:variant>
        <vt:i4>0</vt:i4>
      </vt:variant>
      <vt:variant>
        <vt:i4>5</vt:i4>
      </vt:variant>
      <vt:variant>
        <vt:lpwstr/>
      </vt:variant>
      <vt:variant>
        <vt:lpwstr>_Toc340736886</vt:lpwstr>
      </vt:variant>
      <vt:variant>
        <vt:i4>1703992</vt:i4>
      </vt:variant>
      <vt:variant>
        <vt:i4>422</vt:i4>
      </vt:variant>
      <vt:variant>
        <vt:i4>0</vt:i4>
      </vt:variant>
      <vt:variant>
        <vt:i4>5</vt:i4>
      </vt:variant>
      <vt:variant>
        <vt:lpwstr/>
      </vt:variant>
      <vt:variant>
        <vt:lpwstr>_Toc340736885</vt:lpwstr>
      </vt:variant>
      <vt:variant>
        <vt:i4>1703992</vt:i4>
      </vt:variant>
      <vt:variant>
        <vt:i4>416</vt:i4>
      </vt:variant>
      <vt:variant>
        <vt:i4>0</vt:i4>
      </vt:variant>
      <vt:variant>
        <vt:i4>5</vt:i4>
      </vt:variant>
      <vt:variant>
        <vt:lpwstr/>
      </vt:variant>
      <vt:variant>
        <vt:lpwstr>_Toc340736884</vt:lpwstr>
      </vt:variant>
      <vt:variant>
        <vt:i4>1703992</vt:i4>
      </vt:variant>
      <vt:variant>
        <vt:i4>410</vt:i4>
      </vt:variant>
      <vt:variant>
        <vt:i4>0</vt:i4>
      </vt:variant>
      <vt:variant>
        <vt:i4>5</vt:i4>
      </vt:variant>
      <vt:variant>
        <vt:lpwstr/>
      </vt:variant>
      <vt:variant>
        <vt:lpwstr>_Toc340736883</vt:lpwstr>
      </vt:variant>
      <vt:variant>
        <vt:i4>1703992</vt:i4>
      </vt:variant>
      <vt:variant>
        <vt:i4>404</vt:i4>
      </vt:variant>
      <vt:variant>
        <vt:i4>0</vt:i4>
      </vt:variant>
      <vt:variant>
        <vt:i4>5</vt:i4>
      </vt:variant>
      <vt:variant>
        <vt:lpwstr/>
      </vt:variant>
      <vt:variant>
        <vt:lpwstr>_Toc340736882</vt:lpwstr>
      </vt:variant>
      <vt:variant>
        <vt:i4>1703992</vt:i4>
      </vt:variant>
      <vt:variant>
        <vt:i4>398</vt:i4>
      </vt:variant>
      <vt:variant>
        <vt:i4>0</vt:i4>
      </vt:variant>
      <vt:variant>
        <vt:i4>5</vt:i4>
      </vt:variant>
      <vt:variant>
        <vt:lpwstr/>
      </vt:variant>
      <vt:variant>
        <vt:lpwstr>_Toc340736881</vt:lpwstr>
      </vt:variant>
      <vt:variant>
        <vt:i4>1703992</vt:i4>
      </vt:variant>
      <vt:variant>
        <vt:i4>392</vt:i4>
      </vt:variant>
      <vt:variant>
        <vt:i4>0</vt:i4>
      </vt:variant>
      <vt:variant>
        <vt:i4>5</vt:i4>
      </vt:variant>
      <vt:variant>
        <vt:lpwstr/>
      </vt:variant>
      <vt:variant>
        <vt:lpwstr>_Toc340736880</vt:lpwstr>
      </vt:variant>
      <vt:variant>
        <vt:i4>1376312</vt:i4>
      </vt:variant>
      <vt:variant>
        <vt:i4>386</vt:i4>
      </vt:variant>
      <vt:variant>
        <vt:i4>0</vt:i4>
      </vt:variant>
      <vt:variant>
        <vt:i4>5</vt:i4>
      </vt:variant>
      <vt:variant>
        <vt:lpwstr/>
      </vt:variant>
      <vt:variant>
        <vt:lpwstr>_Toc340736879</vt:lpwstr>
      </vt:variant>
      <vt:variant>
        <vt:i4>1376312</vt:i4>
      </vt:variant>
      <vt:variant>
        <vt:i4>380</vt:i4>
      </vt:variant>
      <vt:variant>
        <vt:i4>0</vt:i4>
      </vt:variant>
      <vt:variant>
        <vt:i4>5</vt:i4>
      </vt:variant>
      <vt:variant>
        <vt:lpwstr/>
      </vt:variant>
      <vt:variant>
        <vt:lpwstr>_Toc340736878</vt:lpwstr>
      </vt:variant>
      <vt:variant>
        <vt:i4>1376312</vt:i4>
      </vt:variant>
      <vt:variant>
        <vt:i4>374</vt:i4>
      </vt:variant>
      <vt:variant>
        <vt:i4>0</vt:i4>
      </vt:variant>
      <vt:variant>
        <vt:i4>5</vt:i4>
      </vt:variant>
      <vt:variant>
        <vt:lpwstr/>
      </vt:variant>
      <vt:variant>
        <vt:lpwstr>_Toc340736877</vt:lpwstr>
      </vt:variant>
      <vt:variant>
        <vt:i4>1376312</vt:i4>
      </vt:variant>
      <vt:variant>
        <vt:i4>368</vt:i4>
      </vt:variant>
      <vt:variant>
        <vt:i4>0</vt:i4>
      </vt:variant>
      <vt:variant>
        <vt:i4>5</vt:i4>
      </vt:variant>
      <vt:variant>
        <vt:lpwstr/>
      </vt:variant>
      <vt:variant>
        <vt:lpwstr>_Toc340736876</vt:lpwstr>
      </vt:variant>
      <vt:variant>
        <vt:i4>1376312</vt:i4>
      </vt:variant>
      <vt:variant>
        <vt:i4>362</vt:i4>
      </vt:variant>
      <vt:variant>
        <vt:i4>0</vt:i4>
      </vt:variant>
      <vt:variant>
        <vt:i4>5</vt:i4>
      </vt:variant>
      <vt:variant>
        <vt:lpwstr/>
      </vt:variant>
      <vt:variant>
        <vt:lpwstr>_Toc340736875</vt:lpwstr>
      </vt:variant>
      <vt:variant>
        <vt:i4>1376312</vt:i4>
      </vt:variant>
      <vt:variant>
        <vt:i4>356</vt:i4>
      </vt:variant>
      <vt:variant>
        <vt:i4>0</vt:i4>
      </vt:variant>
      <vt:variant>
        <vt:i4>5</vt:i4>
      </vt:variant>
      <vt:variant>
        <vt:lpwstr/>
      </vt:variant>
      <vt:variant>
        <vt:lpwstr>_Toc340736874</vt:lpwstr>
      </vt:variant>
      <vt:variant>
        <vt:i4>1376312</vt:i4>
      </vt:variant>
      <vt:variant>
        <vt:i4>350</vt:i4>
      </vt:variant>
      <vt:variant>
        <vt:i4>0</vt:i4>
      </vt:variant>
      <vt:variant>
        <vt:i4>5</vt:i4>
      </vt:variant>
      <vt:variant>
        <vt:lpwstr/>
      </vt:variant>
      <vt:variant>
        <vt:lpwstr>_Toc340736873</vt:lpwstr>
      </vt:variant>
      <vt:variant>
        <vt:i4>1376312</vt:i4>
      </vt:variant>
      <vt:variant>
        <vt:i4>344</vt:i4>
      </vt:variant>
      <vt:variant>
        <vt:i4>0</vt:i4>
      </vt:variant>
      <vt:variant>
        <vt:i4>5</vt:i4>
      </vt:variant>
      <vt:variant>
        <vt:lpwstr/>
      </vt:variant>
      <vt:variant>
        <vt:lpwstr>_Toc340736872</vt:lpwstr>
      </vt:variant>
      <vt:variant>
        <vt:i4>1376312</vt:i4>
      </vt:variant>
      <vt:variant>
        <vt:i4>338</vt:i4>
      </vt:variant>
      <vt:variant>
        <vt:i4>0</vt:i4>
      </vt:variant>
      <vt:variant>
        <vt:i4>5</vt:i4>
      </vt:variant>
      <vt:variant>
        <vt:lpwstr/>
      </vt:variant>
      <vt:variant>
        <vt:lpwstr>_Toc340736871</vt:lpwstr>
      </vt:variant>
      <vt:variant>
        <vt:i4>1376312</vt:i4>
      </vt:variant>
      <vt:variant>
        <vt:i4>332</vt:i4>
      </vt:variant>
      <vt:variant>
        <vt:i4>0</vt:i4>
      </vt:variant>
      <vt:variant>
        <vt:i4>5</vt:i4>
      </vt:variant>
      <vt:variant>
        <vt:lpwstr/>
      </vt:variant>
      <vt:variant>
        <vt:lpwstr>_Toc340736870</vt:lpwstr>
      </vt:variant>
      <vt:variant>
        <vt:i4>1310776</vt:i4>
      </vt:variant>
      <vt:variant>
        <vt:i4>326</vt:i4>
      </vt:variant>
      <vt:variant>
        <vt:i4>0</vt:i4>
      </vt:variant>
      <vt:variant>
        <vt:i4>5</vt:i4>
      </vt:variant>
      <vt:variant>
        <vt:lpwstr/>
      </vt:variant>
      <vt:variant>
        <vt:lpwstr>_Toc340736869</vt:lpwstr>
      </vt:variant>
      <vt:variant>
        <vt:i4>1310776</vt:i4>
      </vt:variant>
      <vt:variant>
        <vt:i4>320</vt:i4>
      </vt:variant>
      <vt:variant>
        <vt:i4>0</vt:i4>
      </vt:variant>
      <vt:variant>
        <vt:i4>5</vt:i4>
      </vt:variant>
      <vt:variant>
        <vt:lpwstr/>
      </vt:variant>
      <vt:variant>
        <vt:lpwstr>_Toc340736868</vt:lpwstr>
      </vt:variant>
      <vt:variant>
        <vt:i4>1310776</vt:i4>
      </vt:variant>
      <vt:variant>
        <vt:i4>314</vt:i4>
      </vt:variant>
      <vt:variant>
        <vt:i4>0</vt:i4>
      </vt:variant>
      <vt:variant>
        <vt:i4>5</vt:i4>
      </vt:variant>
      <vt:variant>
        <vt:lpwstr/>
      </vt:variant>
      <vt:variant>
        <vt:lpwstr>_Toc340736867</vt:lpwstr>
      </vt:variant>
      <vt:variant>
        <vt:i4>1310776</vt:i4>
      </vt:variant>
      <vt:variant>
        <vt:i4>308</vt:i4>
      </vt:variant>
      <vt:variant>
        <vt:i4>0</vt:i4>
      </vt:variant>
      <vt:variant>
        <vt:i4>5</vt:i4>
      </vt:variant>
      <vt:variant>
        <vt:lpwstr/>
      </vt:variant>
      <vt:variant>
        <vt:lpwstr>_Toc340736866</vt:lpwstr>
      </vt:variant>
      <vt:variant>
        <vt:i4>1310776</vt:i4>
      </vt:variant>
      <vt:variant>
        <vt:i4>302</vt:i4>
      </vt:variant>
      <vt:variant>
        <vt:i4>0</vt:i4>
      </vt:variant>
      <vt:variant>
        <vt:i4>5</vt:i4>
      </vt:variant>
      <vt:variant>
        <vt:lpwstr/>
      </vt:variant>
      <vt:variant>
        <vt:lpwstr>_Toc340736865</vt:lpwstr>
      </vt:variant>
      <vt:variant>
        <vt:i4>1310776</vt:i4>
      </vt:variant>
      <vt:variant>
        <vt:i4>296</vt:i4>
      </vt:variant>
      <vt:variant>
        <vt:i4>0</vt:i4>
      </vt:variant>
      <vt:variant>
        <vt:i4>5</vt:i4>
      </vt:variant>
      <vt:variant>
        <vt:lpwstr/>
      </vt:variant>
      <vt:variant>
        <vt:lpwstr>_Toc340736864</vt:lpwstr>
      </vt:variant>
      <vt:variant>
        <vt:i4>1310776</vt:i4>
      </vt:variant>
      <vt:variant>
        <vt:i4>290</vt:i4>
      </vt:variant>
      <vt:variant>
        <vt:i4>0</vt:i4>
      </vt:variant>
      <vt:variant>
        <vt:i4>5</vt:i4>
      </vt:variant>
      <vt:variant>
        <vt:lpwstr/>
      </vt:variant>
      <vt:variant>
        <vt:lpwstr>_Toc340736863</vt:lpwstr>
      </vt:variant>
      <vt:variant>
        <vt:i4>1310776</vt:i4>
      </vt:variant>
      <vt:variant>
        <vt:i4>284</vt:i4>
      </vt:variant>
      <vt:variant>
        <vt:i4>0</vt:i4>
      </vt:variant>
      <vt:variant>
        <vt:i4>5</vt:i4>
      </vt:variant>
      <vt:variant>
        <vt:lpwstr/>
      </vt:variant>
      <vt:variant>
        <vt:lpwstr>_Toc340736862</vt:lpwstr>
      </vt:variant>
      <vt:variant>
        <vt:i4>1310776</vt:i4>
      </vt:variant>
      <vt:variant>
        <vt:i4>278</vt:i4>
      </vt:variant>
      <vt:variant>
        <vt:i4>0</vt:i4>
      </vt:variant>
      <vt:variant>
        <vt:i4>5</vt:i4>
      </vt:variant>
      <vt:variant>
        <vt:lpwstr/>
      </vt:variant>
      <vt:variant>
        <vt:lpwstr>_Toc340736861</vt:lpwstr>
      </vt:variant>
      <vt:variant>
        <vt:i4>1310776</vt:i4>
      </vt:variant>
      <vt:variant>
        <vt:i4>272</vt:i4>
      </vt:variant>
      <vt:variant>
        <vt:i4>0</vt:i4>
      </vt:variant>
      <vt:variant>
        <vt:i4>5</vt:i4>
      </vt:variant>
      <vt:variant>
        <vt:lpwstr/>
      </vt:variant>
      <vt:variant>
        <vt:lpwstr>_Toc340736860</vt:lpwstr>
      </vt:variant>
      <vt:variant>
        <vt:i4>1507384</vt:i4>
      </vt:variant>
      <vt:variant>
        <vt:i4>266</vt:i4>
      </vt:variant>
      <vt:variant>
        <vt:i4>0</vt:i4>
      </vt:variant>
      <vt:variant>
        <vt:i4>5</vt:i4>
      </vt:variant>
      <vt:variant>
        <vt:lpwstr/>
      </vt:variant>
      <vt:variant>
        <vt:lpwstr>_Toc340736859</vt:lpwstr>
      </vt:variant>
      <vt:variant>
        <vt:i4>1507384</vt:i4>
      </vt:variant>
      <vt:variant>
        <vt:i4>260</vt:i4>
      </vt:variant>
      <vt:variant>
        <vt:i4>0</vt:i4>
      </vt:variant>
      <vt:variant>
        <vt:i4>5</vt:i4>
      </vt:variant>
      <vt:variant>
        <vt:lpwstr/>
      </vt:variant>
      <vt:variant>
        <vt:lpwstr>_Toc340736858</vt:lpwstr>
      </vt:variant>
      <vt:variant>
        <vt:i4>1507384</vt:i4>
      </vt:variant>
      <vt:variant>
        <vt:i4>254</vt:i4>
      </vt:variant>
      <vt:variant>
        <vt:i4>0</vt:i4>
      </vt:variant>
      <vt:variant>
        <vt:i4>5</vt:i4>
      </vt:variant>
      <vt:variant>
        <vt:lpwstr/>
      </vt:variant>
      <vt:variant>
        <vt:lpwstr>_Toc340736857</vt:lpwstr>
      </vt:variant>
      <vt:variant>
        <vt:i4>1507384</vt:i4>
      </vt:variant>
      <vt:variant>
        <vt:i4>248</vt:i4>
      </vt:variant>
      <vt:variant>
        <vt:i4>0</vt:i4>
      </vt:variant>
      <vt:variant>
        <vt:i4>5</vt:i4>
      </vt:variant>
      <vt:variant>
        <vt:lpwstr/>
      </vt:variant>
      <vt:variant>
        <vt:lpwstr>_Toc340736856</vt:lpwstr>
      </vt:variant>
      <vt:variant>
        <vt:i4>1507384</vt:i4>
      </vt:variant>
      <vt:variant>
        <vt:i4>242</vt:i4>
      </vt:variant>
      <vt:variant>
        <vt:i4>0</vt:i4>
      </vt:variant>
      <vt:variant>
        <vt:i4>5</vt:i4>
      </vt:variant>
      <vt:variant>
        <vt:lpwstr/>
      </vt:variant>
      <vt:variant>
        <vt:lpwstr>_Toc340736855</vt:lpwstr>
      </vt:variant>
      <vt:variant>
        <vt:i4>1507384</vt:i4>
      </vt:variant>
      <vt:variant>
        <vt:i4>236</vt:i4>
      </vt:variant>
      <vt:variant>
        <vt:i4>0</vt:i4>
      </vt:variant>
      <vt:variant>
        <vt:i4>5</vt:i4>
      </vt:variant>
      <vt:variant>
        <vt:lpwstr/>
      </vt:variant>
      <vt:variant>
        <vt:lpwstr>_Toc340736854</vt:lpwstr>
      </vt:variant>
      <vt:variant>
        <vt:i4>1507384</vt:i4>
      </vt:variant>
      <vt:variant>
        <vt:i4>230</vt:i4>
      </vt:variant>
      <vt:variant>
        <vt:i4>0</vt:i4>
      </vt:variant>
      <vt:variant>
        <vt:i4>5</vt:i4>
      </vt:variant>
      <vt:variant>
        <vt:lpwstr/>
      </vt:variant>
      <vt:variant>
        <vt:lpwstr>_Toc340736853</vt:lpwstr>
      </vt:variant>
      <vt:variant>
        <vt:i4>1507384</vt:i4>
      </vt:variant>
      <vt:variant>
        <vt:i4>224</vt:i4>
      </vt:variant>
      <vt:variant>
        <vt:i4>0</vt:i4>
      </vt:variant>
      <vt:variant>
        <vt:i4>5</vt:i4>
      </vt:variant>
      <vt:variant>
        <vt:lpwstr/>
      </vt:variant>
      <vt:variant>
        <vt:lpwstr>_Toc340736852</vt:lpwstr>
      </vt:variant>
      <vt:variant>
        <vt:i4>1507384</vt:i4>
      </vt:variant>
      <vt:variant>
        <vt:i4>218</vt:i4>
      </vt:variant>
      <vt:variant>
        <vt:i4>0</vt:i4>
      </vt:variant>
      <vt:variant>
        <vt:i4>5</vt:i4>
      </vt:variant>
      <vt:variant>
        <vt:lpwstr/>
      </vt:variant>
      <vt:variant>
        <vt:lpwstr>_Toc340736851</vt:lpwstr>
      </vt:variant>
      <vt:variant>
        <vt:i4>1507384</vt:i4>
      </vt:variant>
      <vt:variant>
        <vt:i4>212</vt:i4>
      </vt:variant>
      <vt:variant>
        <vt:i4>0</vt:i4>
      </vt:variant>
      <vt:variant>
        <vt:i4>5</vt:i4>
      </vt:variant>
      <vt:variant>
        <vt:lpwstr/>
      </vt:variant>
      <vt:variant>
        <vt:lpwstr>_Toc340736850</vt:lpwstr>
      </vt:variant>
      <vt:variant>
        <vt:i4>1441848</vt:i4>
      </vt:variant>
      <vt:variant>
        <vt:i4>206</vt:i4>
      </vt:variant>
      <vt:variant>
        <vt:i4>0</vt:i4>
      </vt:variant>
      <vt:variant>
        <vt:i4>5</vt:i4>
      </vt:variant>
      <vt:variant>
        <vt:lpwstr/>
      </vt:variant>
      <vt:variant>
        <vt:lpwstr>_Toc340736849</vt:lpwstr>
      </vt:variant>
      <vt:variant>
        <vt:i4>1441848</vt:i4>
      </vt:variant>
      <vt:variant>
        <vt:i4>200</vt:i4>
      </vt:variant>
      <vt:variant>
        <vt:i4>0</vt:i4>
      </vt:variant>
      <vt:variant>
        <vt:i4>5</vt:i4>
      </vt:variant>
      <vt:variant>
        <vt:lpwstr/>
      </vt:variant>
      <vt:variant>
        <vt:lpwstr>_Toc340736848</vt:lpwstr>
      </vt:variant>
      <vt:variant>
        <vt:i4>1441848</vt:i4>
      </vt:variant>
      <vt:variant>
        <vt:i4>194</vt:i4>
      </vt:variant>
      <vt:variant>
        <vt:i4>0</vt:i4>
      </vt:variant>
      <vt:variant>
        <vt:i4>5</vt:i4>
      </vt:variant>
      <vt:variant>
        <vt:lpwstr/>
      </vt:variant>
      <vt:variant>
        <vt:lpwstr>_Toc340736847</vt:lpwstr>
      </vt:variant>
      <vt:variant>
        <vt:i4>1441848</vt:i4>
      </vt:variant>
      <vt:variant>
        <vt:i4>188</vt:i4>
      </vt:variant>
      <vt:variant>
        <vt:i4>0</vt:i4>
      </vt:variant>
      <vt:variant>
        <vt:i4>5</vt:i4>
      </vt:variant>
      <vt:variant>
        <vt:lpwstr/>
      </vt:variant>
      <vt:variant>
        <vt:lpwstr>_Toc340736846</vt:lpwstr>
      </vt:variant>
      <vt:variant>
        <vt:i4>1441848</vt:i4>
      </vt:variant>
      <vt:variant>
        <vt:i4>182</vt:i4>
      </vt:variant>
      <vt:variant>
        <vt:i4>0</vt:i4>
      </vt:variant>
      <vt:variant>
        <vt:i4>5</vt:i4>
      </vt:variant>
      <vt:variant>
        <vt:lpwstr/>
      </vt:variant>
      <vt:variant>
        <vt:lpwstr>_Toc340736845</vt:lpwstr>
      </vt:variant>
      <vt:variant>
        <vt:i4>1441848</vt:i4>
      </vt:variant>
      <vt:variant>
        <vt:i4>176</vt:i4>
      </vt:variant>
      <vt:variant>
        <vt:i4>0</vt:i4>
      </vt:variant>
      <vt:variant>
        <vt:i4>5</vt:i4>
      </vt:variant>
      <vt:variant>
        <vt:lpwstr/>
      </vt:variant>
      <vt:variant>
        <vt:lpwstr>_Toc340736844</vt:lpwstr>
      </vt:variant>
      <vt:variant>
        <vt:i4>1441848</vt:i4>
      </vt:variant>
      <vt:variant>
        <vt:i4>170</vt:i4>
      </vt:variant>
      <vt:variant>
        <vt:i4>0</vt:i4>
      </vt:variant>
      <vt:variant>
        <vt:i4>5</vt:i4>
      </vt:variant>
      <vt:variant>
        <vt:lpwstr/>
      </vt:variant>
      <vt:variant>
        <vt:lpwstr>_Toc340736843</vt:lpwstr>
      </vt:variant>
      <vt:variant>
        <vt:i4>1441848</vt:i4>
      </vt:variant>
      <vt:variant>
        <vt:i4>164</vt:i4>
      </vt:variant>
      <vt:variant>
        <vt:i4>0</vt:i4>
      </vt:variant>
      <vt:variant>
        <vt:i4>5</vt:i4>
      </vt:variant>
      <vt:variant>
        <vt:lpwstr/>
      </vt:variant>
      <vt:variant>
        <vt:lpwstr>_Toc340736842</vt:lpwstr>
      </vt:variant>
      <vt:variant>
        <vt:i4>1441848</vt:i4>
      </vt:variant>
      <vt:variant>
        <vt:i4>158</vt:i4>
      </vt:variant>
      <vt:variant>
        <vt:i4>0</vt:i4>
      </vt:variant>
      <vt:variant>
        <vt:i4>5</vt:i4>
      </vt:variant>
      <vt:variant>
        <vt:lpwstr/>
      </vt:variant>
      <vt:variant>
        <vt:lpwstr>_Toc340736841</vt:lpwstr>
      </vt:variant>
      <vt:variant>
        <vt:i4>1441848</vt:i4>
      </vt:variant>
      <vt:variant>
        <vt:i4>152</vt:i4>
      </vt:variant>
      <vt:variant>
        <vt:i4>0</vt:i4>
      </vt:variant>
      <vt:variant>
        <vt:i4>5</vt:i4>
      </vt:variant>
      <vt:variant>
        <vt:lpwstr/>
      </vt:variant>
      <vt:variant>
        <vt:lpwstr>_Toc340736840</vt:lpwstr>
      </vt:variant>
      <vt:variant>
        <vt:i4>1114168</vt:i4>
      </vt:variant>
      <vt:variant>
        <vt:i4>146</vt:i4>
      </vt:variant>
      <vt:variant>
        <vt:i4>0</vt:i4>
      </vt:variant>
      <vt:variant>
        <vt:i4>5</vt:i4>
      </vt:variant>
      <vt:variant>
        <vt:lpwstr/>
      </vt:variant>
      <vt:variant>
        <vt:lpwstr>_Toc340736839</vt:lpwstr>
      </vt:variant>
      <vt:variant>
        <vt:i4>1114168</vt:i4>
      </vt:variant>
      <vt:variant>
        <vt:i4>140</vt:i4>
      </vt:variant>
      <vt:variant>
        <vt:i4>0</vt:i4>
      </vt:variant>
      <vt:variant>
        <vt:i4>5</vt:i4>
      </vt:variant>
      <vt:variant>
        <vt:lpwstr/>
      </vt:variant>
      <vt:variant>
        <vt:lpwstr>_Toc340736838</vt:lpwstr>
      </vt:variant>
      <vt:variant>
        <vt:i4>1114168</vt:i4>
      </vt:variant>
      <vt:variant>
        <vt:i4>134</vt:i4>
      </vt:variant>
      <vt:variant>
        <vt:i4>0</vt:i4>
      </vt:variant>
      <vt:variant>
        <vt:i4>5</vt:i4>
      </vt:variant>
      <vt:variant>
        <vt:lpwstr/>
      </vt:variant>
      <vt:variant>
        <vt:lpwstr>_Toc340736837</vt:lpwstr>
      </vt:variant>
      <vt:variant>
        <vt:i4>1114168</vt:i4>
      </vt:variant>
      <vt:variant>
        <vt:i4>128</vt:i4>
      </vt:variant>
      <vt:variant>
        <vt:i4>0</vt:i4>
      </vt:variant>
      <vt:variant>
        <vt:i4>5</vt:i4>
      </vt:variant>
      <vt:variant>
        <vt:lpwstr/>
      </vt:variant>
      <vt:variant>
        <vt:lpwstr>_Toc340736836</vt:lpwstr>
      </vt:variant>
      <vt:variant>
        <vt:i4>1114168</vt:i4>
      </vt:variant>
      <vt:variant>
        <vt:i4>122</vt:i4>
      </vt:variant>
      <vt:variant>
        <vt:i4>0</vt:i4>
      </vt:variant>
      <vt:variant>
        <vt:i4>5</vt:i4>
      </vt:variant>
      <vt:variant>
        <vt:lpwstr/>
      </vt:variant>
      <vt:variant>
        <vt:lpwstr>_Toc340736835</vt:lpwstr>
      </vt:variant>
      <vt:variant>
        <vt:i4>1114168</vt:i4>
      </vt:variant>
      <vt:variant>
        <vt:i4>116</vt:i4>
      </vt:variant>
      <vt:variant>
        <vt:i4>0</vt:i4>
      </vt:variant>
      <vt:variant>
        <vt:i4>5</vt:i4>
      </vt:variant>
      <vt:variant>
        <vt:lpwstr/>
      </vt:variant>
      <vt:variant>
        <vt:lpwstr>_Toc340736834</vt:lpwstr>
      </vt:variant>
      <vt:variant>
        <vt:i4>1114168</vt:i4>
      </vt:variant>
      <vt:variant>
        <vt:i4>110</vt:i4>
      </vt:variant>
      <vt:variant>
        <vt:i4>0</vt:i4>
      </vt:variant>
      <vt:variant>
        <vt:i4>5</vt:i4>
      </vt:variant>
      <vt:variant>
        <vt:lpwstr/>
      </vt:variant>
      <vt:variant>
        <vt:lpwstr>_Toc340736833</vt:lpwstr>
      </vt:variant>
      <vt:variant>
        <vt:i4>1114168</vt:i4>
      </vt:variant>
      <vt:variant>
        <vt:i4>104</vt:i4>
      </vt:variant>
      <vt:variant>
        <vt:i4>0</vt:i4>
      </vt:variant>
      <vt:variant>
        <vt:i4>5</vt:i4>
      </vt:variant>
      <vt:variant>
        <vt:lpwstr/>
      </vt:variant>
      <vt:variant>
        <vt:lpwstr>_Toc340736832</vt:lpwstr>
      </vt:variant>
      <vt:variant>
        <vt:i4>1114168</vt:i4>
      </vt:variant>
      <vt:variant>
        <vt:i4>98</vt:i4>
      </vt:variant>
      <vt:variant>
        <vt:i4>0</vt:i4>
      </vt:variant>
      <vt:variant>
        <vt:i4>5</vt:i4>
      </vt:variant>
      <vt:variant>
        <vt:lpwstr/>
      </vt:variant>
      <vt:variant>
        <vt:lpwstr>_Toc340736831</vt:lpwstr>
      </vt:variant>
      <vt:variant>
        <vt:i4>1114168</vt:i4>
      </vt:variant>
      <vt:variant>
        <vt:i4>92</vt:i4>
      </vt:variant>
      <vt:variant>
        <vt:i4>0</vt:i4>
      </vt:variant>
      <vt:variant>
        <vt:i4>5</vt:i4>
      </vt:variant>
      <vt:variant>
        <vt:lpwstr/>
      </vt:variant>
      <vt:variant>
        <vt:lpwstr>_Toc340736830</vt:lpwstr>
      </vt:variant>
      <vt:variant>
        <vt:i4>1048632</vt:i4>
      </vt:variant>
      <vt:variant>
        <vt:i4>86</vt:i4>
      </vt:variant>
      <vt:variant>
        <vt:i4>0</vt:i4>
      </vt:variant>
      <vt:variant>
        <vt:i4>5</vt:i4>
      </vt:variant>
      <vt:variant>
        <vt:lpwstr/>
      </vt:variant>
      <vt:variant>
        <vt:lpwstr>_Toc340736829</vt:lpwstr>
      </vt:variant>
      <vt:variant>
        <vt:i4>1048632</vt:i4>
      </vt:variant>
      <vt:variant>
        <vt:i4>80</vt:i4>
      </vt:variant>
      <vt:variant>
        <vt:i4>0</vt:i4>
      </vt:variant>
      <vt:variant>
        <vt:i4>5</vt:i4>
      </vt:variant>
      <vt:variant>
        <vt:lpwstr/>
      </vt:variant>
      <vt:variant>
        <vt:lpwstr>_Toc340736828</vt:lpwstr>
      </vt:variant>
      <vt:variant>
        <vt:i4>1048632</vt:i4>
      </vt:variant>
      <vt:variant>
        <vt:i4>74</vt:i4>
      </vt:variant>
      <vt:variant>
        <vt:i4>0</vt:i4>
      </vt:variant>
      <vt:variant>
        <vt:i4>5</vt:i4>
      </vt:variant>
      <vt:variant>
        <vt:lpwstr/>
      </vt:variant>
      <vt:variant>
        <vt:lpwstr>_Toc340736827</vt:lpwstr>
      </vt:variant>
      <vt:variant>
        <vt:i4>1048632</vt:i4>
      </vt:variant>
      <vt:variant>
        <vt:i4>68</vt:i4>
      </vt:variant>
      <vt:variant>
        <vt:i4>0</vt:i4>
      </vt:variant>
      <vt:variant>
        <vt:i4>5</vt:i4>
      </vt:variant>
      <vt:variant>
        <vt:lpwstr/>
      </vt:variant>
      <vt:variant>
        <vt:lpwstr>_Toc340736826</vt:lpwstr>
      </vt:variant>
      <vt:variant>
        <vt:i4>1048632</vt:i4>
      </vt:variant>
      <vt:variant>
        <vt:i4>62</vt:i4>
      </vt:variant>
      <vt:variant>
        <vt:i4>0</vt:i4>
      </vt:variant>
      <vt:variant>
        <vt:i4>5</vt:i4>
      </vt:variant>
      <vt:variant>
        <vt:lpwstr/>
      </vt:variant>
      <vt:variant>
        <vt:lpwstr>_Toc340736825</vt:lpwstr>
      </vt:variant>
      <vt:variant>
        <vt:i4>1048632</vt:i4>
      </vt:variant>
      <vt:variant>
        <vt:i4>56</vt:i4>
      </vt:variant>
      <vt:variant>
        <vt:i4>0</vt:i4>
      </vt:variant>
      <vt:variant>
        <vt:i4>5</vt:i4>
      </vt:variant>
      <vt:variant>
        <vt:lpwstr/>
      </vt:variant>
      <vt:variant>
        <vt:lpwstr>_Toc340736824</vt:lpwstr>
      </vt:variant>
      <vt:variant>
        <vt:i4>1048632</vt:i4>
      </vt:variant>
      <vt:variant>
        <vt:i4>50</vt:i4>
      </vt:variant>
      <vt:variant>
        <vt:i4>0</vt:i4>
      </vt:variant>
      <vt:variant>
        <vt:i4>5</vt:i4>
      </vt:variant>
      <vt:variant>
        <vt:lpwstr/>
      </vt:variant>
      <vt:variant>
        <vt:lpwstr>_Toc340736823</vt:lpwstr>
      </vt:variant>
      <vt:variant>
        <vt:i4>1048632</vt:i4>
      </vt:variant>
      <vt:variant>
        <vt:i4>44</vt:i4>
      </vt:variant>
      <vt:variant>
        <vt:i4>0</vt:i4>
      </vt:variant>
      <vt:variant>
        <vt:i4>5</vt:i4>
      </vt:variant>
      <vt:variant>
        <vt:lpwstr/>
      </vt:variant>
      <vt:variant>
        <vt:lpwstr>_Toc340736822</vt:lpwstr>
      </vt:variant>
      <vt:variant>
        <vt:i4>1048632</vt:i4>
      </vt:variant>
      <vt:variant>
        <vt:i4>38</vt:i4>
      </vt:variant>
      <vt:variant>
        <vt:i4>0</vt:i4>
      </vt:variant>
      <vt:variant>
        <vt:i4>5</vt:i4>
      </vt:variant>
      <vt:variant>
        <vt:lpwstr/>
      </vt:variant>
      <vt:variant>
        <vt:lpwstr>_Toc340736821</vt:lpwstr>
      </vt:variant>
      <vt:variant>
        <vt:i4>1048632</vt:i4>
      </vt:variant>
      <vt:variant>
        <vt:i4>32</vt:i4>
      </vt:variant>
      <vt:variant>
        <vt:i4>0</vt:i4>
      </vt:variant>
      <vt:variant>
        <vt:i4>5</vt:i4>
      </vt:variant>
      <vt:variant>
        <vt:lpwstr/>
      </vt:variant>
      <vt:variant>
        <vt:lpwstr>_Toc340736820</vt:lpwstr>
      </vt:variant>
      <vt:variant>
        <vt:i4>1245240</vt:i4>
      </vt:variant>
      <vt:variant>
        <vt:i4>26</vt:i4>
      </vt:variant>
      <vt:variant>
        <vt:i4>0</vt:i4>
      </vt:variant>
      <vt:variant>
        <vt:i4>5</vt:i4>
      </vt:variant>
      <vt:variant>
        <vt:lpwstr/>
      </vt:variant>
      <vt:variant>
        <vt:lpwstr>_Toc340736819</vt:lpwstr>
      </vt:variant>
      <vt:variant>
        <vt:i4>1245240</vt:i4>
      </vt:variant>
      <vt:variant>
        <vt:i4>20</vt:i4>
      </vt:variant>
      <vt:variant>
        <vt:i4>0</vt:i4>
      </vt:variant>
      <vt:variant>
        <vt:i4>5</vt:i4>
      </vt:variant>
      <vt:variant>
        <vt:lpwstr/>
      </vt:variant>
      <vt:variant>
        <vt:lpwstr>_Toc340736818</vt:lpwstr>
      </vt:variant>
      <vt:variant>
        <vt:i4>1245240</vt:i4>
      </vt:variant>
      <vt:variant>
        <vt:i4>14</vt:i4>
      </vt:variant>
      <vt:variant>
        <vt:i4>0</vt:i4>
      </vt:variant>
      <vt:variant>
        <vt:i4>5</vt:i4>
      </vt:variant>
      <vt:variant>
        <vt:lpwstr/>
      </vt:variant>
      <vt:variant>
        <vt:lpwstr>_Toc340736817</vt:lpwstr>
      </vt:variant>
      <vt:variant>
        <vt:i4>1245240</vt:i4>
      </vt:variant>
      <vt:variant>
        <vt:i4>8</vt:i4>
      </vt:variant>
      <vt:variant>
        <vt:i4>0</vt:i4>
      </vt:variant>
      <vt:variant>
        <vt:i4>5</vt:i4>
      </vt:variant>
      <vt:variant>
        <vt:lpwstr/>
      </vt:variant>
      <vt:variant>
        <vt:lpwstr>_Toc340736816</vt:lpwstr>
      </vt:variant>
      <vt:variant>
        <vt:i4>1245240</vt:i4>
      </vt:variant>
      <vt:variant>
        <vt:i4>2</vt:i4>
      </vt:variant>
      <vt:variant>
        <vt:i4>0</vt:i4>
      </vt:variant>
      <vt:variant>
        <vt:i4>5</vt:i4>
      </vt:variant>
      <vt:variant>
        <vt:lpwstr/>
      </vt:variant>
      <vt:variant>
        <vt:lpwstr>_Toc340736815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MGPE</dc:title>
  <dc:subject/>
  <dc:creator>COLIN Dominique</dc:creator>
  <cp:keywords/>
  <cp:lastModifiedBy>CENNI Jean Claude</cp:lastModifiedBy>
  <cp:revision>143</cp:revision>
  <cp:lastPrinted>2024-07-17T13:14:00Z</cp:lastPrinted>
  <dcterms:created xsi:type="dcterms:W3CDTF">2018-03-24T18:30:00Z</dcterms:created>
  <dcterms:modified xsi:type="dcterms:W3CDTF">2025-02-28T14:05:00Z</dcterms:modified>
</cp:coreProperties>
</file>