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7806D2" w:rsidRPr="006556D7" w:rsidRDefault="007806D2" w:rsidP="007806D2">
      <w:pPr>
        <w:rPr>
          <w:rFonts w:ascii="Arial" w:hAnsi="Arial" w:cs="Arial"/>
          <w:b/>
          <w:bCs/>
          <w:sz w:val="22"/>
          <w:szCs w:val="22"/>
        </w:rPr>
      </w:pPr>
      <w:bookmarkStart w:id="0" w:name="MONTANT"/>
      <w:bookmarkStart w:id="1" w:name="DATEOFF"/>
      <w:bookmarkStart w:id="2" w:name="B_MOE"/>
    </w:p>
    <w:p w14:paraId="0A37501D" w14:textId="77777777" w:rsidR="007806D2" w:rsidRPr="006556D7" w:rsidRDefault="007806D2" w:rsidP="007806D2">
      <w:pPr>
        <w:rPr>
          <w:rFonts w:ascii="Arial" w:hAnsi="Arial" w:cs="Arial"/>
          <w:b/>
          <w:bCs/>
          <w:sz w:val="22"/>
          <w:szCs w:val="22"/>
        </w:rPr>
      </w:pPr>
      <w:r w:rsidRPr="006556D7">
        <w:rPr>
          <w:rFonts w:ascii="Arial" w:hAnsi="Arial" w:cs="Arial"/>
          <w:noProof/>
        </w:rPr>
        <w:drawing>
          <wp:inline distT="0" distB="0" distL="0" distR="0" wp14:anchorId="79B45AB8" wp14:editId="17092CD9">
            <wp:extent cx="1244600" cy="1244600"/>
            <wp:effectExtent l="0" t="0" r="0" b="0"/>
            <wp:docPr id="1" name="Image 0" descr="CND.ep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0" descr="CND.eps"/>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44600" cy="1244600"/>
                    </a:xfrm>
                    <a:prstGeom prst="rect">
                      <a:avLst/>
                    </a:prstGeom>
                    <a:noFill/>
                    <a:ln>
                      <a:noFill/>
                    </a:ln>
                  </pic:spPr>
                </pic:pic>
              </a:graphicData>
            </a:graphic>
          </wp:inline>
        </w:drawing>
      </w:r>
    </w:p>
    <w:p w14:paraId="45EC2759" w14:textId="31A71C5A" w:rsidR="007806D2" w:rsidRPr="006556D7" w:rsidRDefault="007806D2" w:rsidP="007806D2">
      <w:pPr>
        <w:jc w:val="center"/>
        <w:rPr>
          <w:rFonts w:ascii="Arial" w:hAnsi="Arial" w:cs="Arial"/>
          <w:i/>
          <w:iCs/>
          <w:sz w:val="20"/>
          <w:szCs w:val="22"/>
        </w:rPr>
      </w:pPr>
      <w:r w:rsidRPr="006556D7">
        <w:rPr>
          <w:rFonts w:ascii="Arial" w:hAnsi="Arial" w:cs="Arial"/>
          <w:i/>
          <w:iCs/>
          <w:sz w:val="20"/>
          <w:szCs w:val="22"/>
        </w:rPr>
        <w:t>Cadre réservé au Centre national de la danse</w:t>
      </w:r>
    </w:p>
    <w:p w14:paraId="5DAB6C7B" w14:textId="77777777" w:rsidR="007806D2" w:rsidRPr="006556D7" w:rsidRDefault="007806D2" w:rsidP="007806D2">
      <w:pPr>
        <w:rPr>
          <w:rFonts w:ascii="Arial" w:hAnsi="Arial" w:cs="Arial"/>
          <w:b/>
          <w:bCs/>
          <w:sz w:val="22"/>
          <w:szCs w:val="22"/>
        </w:rPr>
      </w:pPr>
    </w:p>
    <w:bookmarkEnd w:id="0"/>
    <w:tbl>
      <w:tblPr>
        <w:tblW w:w="0" w:type="auto"/>
        <w:tblInd w:w="1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1"/>
        <w:gridCol w:w="425"/>
        <w:gridCol w:w="326"/>
        <w:gridCol w:w="326"/>
        <w:gridCol w:w="284"/>
        <w:gridCol w:w="284"/>
        <w:gridCol w:w="284"/>
        <w:gridCol w:w="284"/>
        <w:gridCol w:w="284"/>
        <w:gridCol w:w="284"/>
        <w:gridCol w:w="284"/>
        <w:gridCol w:w="284"/>
      </w:tblGrid>
      <w:tr w:rsidR="001D27C0" w:rsidRPr="006556D7" w14:paraId="36064E09" w14:textId="77777777" w:rsidTr="00CD721C">
        <w:tc>
          <w:tcPr>
            <w:tcW w:w="2521" w:type="dxa"/>
            <w:tcBorders>
              <w:top w:val="single" w:sz="4" w:space="0" w:color="FFFFFF"/>
              <w:left w:val="single" w:sz="4" w:space="0" w:color="FFFFFF"/>
              <w:bottom w:val="single" w:sz="4" w:space="0" w:color="FFFFFF"/>
              <w:right w:val="single" w:sz="4" w:space="0" w:color="auto"/>
            </w:tcBorders>
            <w:shd w:val="clear" w:color="auto" w:fill="auto"/>
          </w:tcPr>
          <w:p w14:paraId="02EB378F" w14:textId="77777777" w:rsidR="001D27C0" w:rsidRPr="006556D7" w:rsidRDefault="001D27C0" w:rsidP="00CD721C">
            <w:pPr>
              <w:jc w:val="center"/>
              <w:rPr>
                <w:rFonts w:ascii="Arial" w:hAnsi="Arial" w:cs="Arial"/>
                <w:b/>
                <w:bCs/>
                <w:sz w:val="18"/>
                <w:szCs w:val="22"/>
              </w:rPr>
            </w:pPr>
          </w:p>
          <w:p w14:paraId="79BBA600" w14:textId="77777777" w:rsidR="001D27C0" w:rsidRPr="006556D7" w:rsidRDefault="001D27C0" w:rsidP="00CD721C">
            <w:pPr>
              <w:jc w:val="center"/>
              <w:rPr>
                <w:rFonts w:ascii="Arial" w:hAnsi="Arial" w:cs="Arial"/>
                <w:b/>
                <w:bCs/>
                <w:sz w:val="18"/>
                <w:szCs w:val="22"/>
              </w:rPr>
            </w:pPr>
            <w:r w:rsidRPr="006556D7">
              <w:rPr>
                <w:rFonts w:ascii="Arial" w:hAnsi="Arial" w:cs="Arial"/>
                <w:b/>
                <w:bCs/>
                <w:sz w:val="18"/>
                <w:szCs w:val="22"/>
              </w:rPr>
              <w:t>MARCHÉ N°</w:t>
            </w:r>
          </w:p>
        </w:tc>
        <w:tc>
          <w:tcPr>
            <w:tcW w:w="425" w:type="dxa"/>
            <w:tcBorders>
              <w:top w:val="single" w:sz="4" w:space="0" w:color="FFFFFF"/>
              <w:left w:val="single" w:sz="4" w:space="0" w:color="auto"/>
              <w:bottom w:val="single" w:sz="4" w:space="0" w:color="auto"/>
              <w:right w:val="single" w:sz="2" w:space="0" w:color="999999"/>
            </w:tcBorders>
            <w:shd w:val="clear" w:color="auto" w:fill="auto"/>
            <w:vAlign w:val="center"/>
          </w:tcPr>
          <w:p w14:paraId="63695634" w14:textId="77777777" w:rsidR="001D27C0" w:rsidRPr="006556D7" w:rsidRDefault="001D27C0" w:rsidP="00CD721C">
            <w:pPr>
              <w:ind w:right="-228"/>
              <w:rPr>
                <w:rFonts w:ascii="Arial" w:hAnsi="Arial" w:cs="Arial"/>
                <w:b/>
                <w:bCs/>
                <w:sz w:val="18"/>
                <w:szCs w:val="22"/>
              </w:rPr>
            </w:pPr>
            <w:r w:rsidRPr="006556D7">
              <w:rPr>
                <w:rFonts w:ascii="Arial" w:hAnsi="Arial" w:cs="Arial"/>
                <w:b/>
                <w:bCs/>
                <w:sz w:val="18"/>
                <w:szCs w:val="22"/>
              </w:rPr>
              <w:t>M</w:t>
            </w:r>
          </w:p>
        </w:tc>
        <w:tc>
          <w:tcPr>
            <w:tcW w:w="326" w:type="dxa"/>
            <w:tcBorders>
              <w:top w:val="single" w:sz="4" w:space="0" w:color="FFFFFF"/>
              <w:left w:val="single" w:sz="2" w:space="0" w:color="999999"/>
              <w:bottom w:val="single" w:sz="4" w:space="0" w:color="auto"/>
              <w:right w:val="single" w:sz="2" w:space="0" w:color="999999"/>
            </w:tcBorders>
            <w:vAlign w:val="center"/>
          </w:tcPr>
          <w:p w14:paraId="18F999B5" w14:textId="77777777" w:rsidR="001D27C0" w:rsidRPr="006556D7" w:rsidRDefault="001D27C0" w:rsidP="00CD721C">
            <w:pPr>
              <w:jc w:val="center"/>
              <w:rPr>
                <w:rFonts w:ascii="Arial" w:hAnsi="Arial" w:cs="Arial"/>
                <w:b/>
                <w:bCs/>
                <w:sz w:val="18"/>
                <w:szCs w:val="22"/>
              </w:rPr>
            </w:pPr>
            <w:r>
              <w:rPr>
                <w:rFonts w:ascii="Arial" w:hAnsi="Arial" w:cs="Arial"/>
                <w:b/>
                <w:bCs/>
                <w:sz w:val="18"/>
                <w:szCs w:val="22"/>
              </w:rPr>
              <w:t>2</w:t>
            </w:r>
          </w:p>
        </w:tc>
        <w:tc>
          <w:tcPr>
            <w:tcW w:w="326" w:type="dxa"/>
            <w:tcBorders>
              <w:top w:val="single" w:sz="4" w:space="0" w:color="FFFFFF"/>
              <w:left w:val="single" w:sz="2" w:space="0" w:color="999999"/>
              <w:bottom w:val="single" w:sz="4" w:space="0" w:color="auto"/>
              <w:right w:val="single" w:sz="2" w:space="0" w:color="999999"/>
            </w:tcBorders>
            <w:vAlign w:val="center"/>
          </w:tcPr>
          <w:p w14:paraId="649841BE" w14:textId="6B239C81" w:rsidR="001D27C0" w:rsidRPr="006556D7" w:rsidRDefault="00AF170A" w:rsidP="00CD721C">
            <w:pPr>
              <w:jc w:val="center"/>
              <w:rPr>
                <w:rFonts w:ascii="Arial" w:hAnsi="Arial" w:cs="Arial"/>
                <w:b/>
                <w:bCs/>
                <w:sz w:val="18"/>
                <w:szCs w:val="22"/>
              </w:rPr>
            </w:pPr>
            <w:r>
              <w:rPr>
                <w:rFonts w:ascii="Arial" w:hAnsi="Arial" w:cs="Arial"/>
                <w:b/>
                <w:bCs/>
                <w:sz w:val="18"/>
                <w:szCs w:val="22"/>
              </w:rPr>
              <w:t>5</w:t>
            </w:r>
          </w:p>
        </w:tc>
        <w:tc>
          <w:tcPr>
            <w:tcW w:w="284" w:type="dxa"/>
            <w:tcBorders>
              <w:top w:val="single" w:sz="4" w:space="0" w:color="FFFFFF"/>
              <w:left w:val="single" w:sz="2" w:space="0" w:color="999999"/>
              <w:bottom w:val="single" w:sz="4" w:space="0" w:color="auto"/>
              <w:right w:val="single" w:sz="2" w:space="0" w:color="999999"/>
            </w:tcBorders>
            <w:vAlign w:val="center"/>
          </w:tcPr>
          <w:p w14:paraId="6A09E912" w14:textId="77777777" w:rsidR="001D27C0" w:rsidRPr="006556D7" w:rsidRDefault="001D27C0" w:rsidP="00CD721C">
            <w:pPr>
              <w:jc w:val="center"/>
              <w:rPr>
                <w:rFonts w:ascii="Arial" w:hAnsi="Arial" w:cs="Arial"/>
                <w:b/>
                <w:bCs/>
                <w:sz w:val="18"/>
                <w:szCs w:val="22"/>
              </w:rPr>
            </w:pPr>
            <w:r w:rsidRPr="006556D7">
              <w:rPr>
                <w:rFonts w:ascii="Arial" w:hAnsi="Arial" w:cs="Arial"/>
                <w:b/>
                <w:bCs/>
                <w:sz w:val="18"/>
                <w:szCs w:val="22"/>
              </w:rPr>
              <w:t>-</w:t>
            </w:r>
          </w:p>
        </w:tc>
        <w:tc>
          <w:tcPr>
            <w:tcW w:w="284" w:type="dxa"/>
            <w:tcBorders>
              <w:top w:val="single" w:sz="4" w:space="0" w:color="FFFFFF"/>
              <w:left w:val="single" w:sz="2" w:space="0" w:color="999999"/>
              <w:bottom w:val="single" w:sz="4" w:space="0" w:color="auto"/>
              <w:right w:val="single" w:sz="4" w:space="0" w:color="auto"/>
            </w:tcBorders>
            <w:shd w:val="clear" w:color="auto" w:fill="auto"/>
            <w:vAlign w:val="center"/>
          </w:tcPr>
          <w:p w14:paraId="44B0A208" w14:textId="7986BFDB" w:rsidR="001D27C0" w:rsidRPr="006556D7" w:rsidRDefault="005B0CA3" w:rsidP="00CD721C">
            <w:pPr>
              <w:rPr>
                <w:rFonts w:ascii="Arial" w:hAnsi="Arial" w:cs="Arial"/>
                <w:b/>
                <w:bCs/>
                <w:sz w:val="18"/>
                <w:szCs w:val="22"/>
              </w:rPr>
            </w:pPr>
            <w:r>
              <w:rPr>
                <w:rFonts w:ascii="Arial" w:hAnsi="Arial" w:cs="Arial"/>
                <w:b/>
                <w:bCs/>
                <w:sz w:val="18"/>
                <w:szCs w:val="22"/>
              </w:rPr>
              <w:t>9</w:t>
            </w:r>
          </w:p>
        </w:tc>
        <w:tc>
          <w:tcPr>
            <w:tcW w:w="284" w:type="dxa"/>
            <w:tcBorders>
              <w:top w:val="single" w:sz="4" w:space="0" w:color="FFFFFF"/>
              <w:left w:val="single" w:sz="4" w:space="0" w:color="auto"/>
              <w:bottom w:val="single" w:sz="4" w:space="0" w:color="auto"/>
              <w:right w:val="single" w:sz="2" w:space="0" w:color="999999"/>
            </w:tcBorders>
            <w:shd w:val="clear" w:color="auto" w:fill="auto"/>
            <w:vAlign w:val="center"/>
          </w:tcPr>
          <w:p w14:paraId="7144751B" w14:textId="2EA6CE62" w:rsidR="001D27C0" w:rsidRPr="006556D7" w:rsidRDefault="005B0CA3" w:rsidP="00CD721C">
            <w:pPr>
              <w:jc w:val="center"/>
              <w:rPr>
                <w:rFonts w:ascii="Arial" w:hAnsi="Arial" w:cs="Arial"/>
                <w:b/>
                <w:bCs/>
                <w:sz w:val="18"/>
                <w:szCs w:val="22"/>
              </w:rPr>
            </w:pPr>
            <w:r>
              <w:rPr>
                <w:rFonts w:ascii="Arial" w:hAnsi="Arial" w:cs="Arial"/>
                <w:b/>
                <w:bCs/>
                <w:sz w:val="18"/>
                <w:szCs w:val="22"/>
              </w:rPr>
              <w:t>6</w:t>
            </w:r>
          </w:p>
        </w:tc>
        <w:tc>
          <w:tcPr>
            <w:tcW w:w="284" w:type="dxa"/>
            <w:tcBorders>
              <w:top w:val="single" w:sz="4" w:space="0" w:color="FFFFFF"/>
              <w:left w:val="single" w:sz="2" w:space="0" w:color="999999"/>
              <w:bottom w:val="single" w:sz="4" w:space="0" w:color="auto"/>
              <w:right w:val="single" w:sz="2" w:space="0" w:color="999999"/>
            </w:tcBorders>
            <w:shd w:val="clear" w:color="auto" w:fill="auto"/>
            <w:vAlign w:val="center"/>
          </w:tcPr>
          <w:p w14:paraId="33E67AC6" w14:textId="77777777" w:rsidR="001D27C0" w:rsidRPr="006556D7" w:rsidRDefault="001D27C0" w:rsidP="00CD721C">
            <w:pPr>
              <w:jc w:val="center"/>
              <w:rPr>
                <w:rFonts w:ascii="Arial" w:hAnsi="Arial" w:cs="Arial"/>
                <w:b/>
                <w:bCs/>
                <w:sz w:val="18"/>
                <w:szCs w:val="22"/>
              </w:rPr>
            </w:pPr>
            <w:r w:rsidRPr="006556D7">
              <w:rPr>
                <w:rFonts w:ascii="Arial" w:hAnsi="Arial" w:cs="Arial"/>
                <w:b/>
                <w:bCs/>
                <w:sz w:val="18"/>
                <w:szCs w:val="22"/>
              </w:rPr>
              <w:t>-</w:t>
            </w:r>
          </w:p>
        </w:tc>
        <w:tc>
          <w:tcPr>
            <w:tcW w:w="284" w:type="dxa"/>
            <w:tcBorders>
              <w:top w:val="single" w:sz="4" w:space="0" w:color="FFFFFF"/>
              <w:left w:val="single" w:sz="2" w:space="0" w:color="999999"/>
              <w:bottom w:val="single" w:sz="4" w:space="0" w:color="auto"/>
              <w:right w:val="single" w:sz="2" w:space="0" w:color="999999"/>
            </w:tcBorders>
            <w:shd w:val="clear" w:color="auto" w:fill="auto"/>
            <w:vAlign w:val="center"/>
          </w:tcPr>
          <w:p w14:paraId="4B584315" w14:textId="5632FACD" w:rsidR="001D27C0" w:rsidRPr="00076189" w:rsidRDefault="00076189" w:rsidP="00CD721C">
            <w:pPr>
              <w:jc w:val="center"/>
              <w:rPr>
                <w:rFonts w:ascii="Arial" w:hAnsi="Arial" w:cs="Arial"/>
                <w:b/>
                <w:bCs/>
                <w:sz w:val="18"/>
                <w:szCs w:val="22"/>
              </w:rPr>
            </w:pPr>
            <w:r w:rsidRPr="00076189">
              <w:rPr>
                <w:rFonts w:ascii="Arial" w:hAnsi="Arial" w:cs="Arial"/>
                <w:b/>
                <w:bCs/>
                <w:sz w:val="18"/>
                <w:szCs w:val="22"/>
              </w:rPr>
              <w:t>0</w:t>
            </w:r>
          </w:p>
        </w:tc>
        <w:tc>
          <w:tcPr>
            <w:tcW w:w="284" w:type="dxa"/>
            <w:tcBorders>
              <w:top w:val="single" w:sz="4" w:space="0" w:color="FFFFFF"/>
              <w:left w:val="single" w:sz="2" w:space="0" w:color="999999"/>
              <w:bottom w:val="single" w:sz="4" w:space="0" w:color="auto"/>
              <w:right w:val="single" w:sz="2" w:space="0" w:color="999999"/>
            </w:tcBorders>
            <w:shd w:val="clear" w:color="auto" w:fill="auto"/>
            <w:vAlign w:val="center"/>
          </w:tcPr>
          <w:p w14:paraId="2322F001" w14:textId="47007071" w:rsidR="001D27C0" w:rsidRPr="00076189" w:rsidRDefault="00076189" w:rsidP="00CD721C">
            <w:pPr>
              <w:jc w:val="center"/>
              <w:rPr>
                <w:rFonts w:ascii="Arial" w:hAnsi="Arial" w:cs="Arial"/>
                <w:b/>
                <w:bCs/>
                <w:sz w:val="18"/>
                <w:szCs w:val="22"/>
              </w:rPr>
            </w:pPr>
            <w:r w:rsidRPr="00076189">
              <w:rPr>
                <w:rFonts w:ascii="Arial" w:hAnsi="Arial" w:cs="Arial"/>
                <w:b/>
                <w:bCs/>
                <w:sz w:val="18"/>
                <w:szCs w:val="22"/>
              </w:rPr>
              <w:t>0</w:t>
            </w:r>
          </w:p>
        </w:tc>
        <w:tc>
          <w:tcPr>
            <w:tcW w:w="284" w:type="dxa"/>
            <w:tcBorders>
              <w:top w:val="single" w:sz="4" w:space="0" w:color="FFFFFF"/>
              <w:left w:val="single" w:sz="2" w:space="0" w:color="999999"/>
              <w:bottom w:val="single" w:sz="4" w:space="0" w:color="auto"/>
              <w:right w:val="single" w:sz="2" w:space="0" w:color="999999"/>
            </w:tcBorders>
            <w:vAlign w:val="center"/>
          </w:tcPr>
          <w:p w14:paraId="33096EF0" w14:textId="04E07BAC" w:rsidR="001D27C0" w:rsidRPr="00076189" w:rsidRDefault="00076189" w:rsidP="00CD721C">
            <w:pPr>
              <w:jc w:val="center"/>
              <w:rPr>
                <w:rFonts w:ascii="Arial" w:hAnsi="Arial" w:cs="Arial"/>
                <w:b/>
                <w:bCs/>
                <w:sz w:val="18"/>
                <w:szCs w:val="22"/>
              </w:rPr>
            </w:pPr>
            <w:r w:rsidRPr="00076189">
              <w:rPr>
                <w:rFonts w:ascii="Arial" w:hAnsi="Arial" w:cs="Arial"/>
                <w:b/>
                <w:bCs/>
                <w:sz w:val="18"/>
                <w:szCs w:val="22"/>
              </w:rPr>
              <w:t>3</w:t>
            </w:r>
          </w:p>
        </w:tc>
        <w:tc>
          <w:tcPr>
            <w:tcW w:w="284" w:type="dxa"/>
            <w:tcBorders>
              <w:top w:val="single" w:sz="4" w:space="0" w:color="FFFFFF"/>
              <w:left w:val="single" w:sz="2" w:space="0" w:color="999999"/>
              <w:bottom w:val="single" w:sz="4" w:space="0" w:color="auto"/>
              <w:right w:val="single" w:sz="4" w:space="0" w:color="auto"/>
            </w:tcBorders>
            <w:shd w:val="clear" w:color="auto" w:fill="auto"/>
            <w:vAlign w:val="center"/>
          </w:tcPr>
          <w:p w14:paraId="7E0CB7FE" w14:textId="044D9EBB" w:rsidR="001D27C0" w:rsidRPr="00076189" w:rsidRDefault="00076189" w:rsidP="00CD721C">
            <w:pPr>
              <w:jc w:val="center"/>
              <w:rPr>
                <w:rFonts w:ascii="Arial" w:hAnsi="Arial" w:cs="Arial"/>
                <w:b/>
                <w:bCs/>
                <w:sz w:val="18"/>
                <w:szCs w:val="22"/>
              </w:rPr>
            </w:pPr>
            <w:r w:rsidRPr="00076189">
              <w:rPr>
                <w:rFonts w:ascii="Arial" w:hAnsi="Arial" w:cs="Arial"/>
                <w:b/>
                <w:bCs/>
                <w:sz w:val="18"/>
                <w:szCs w:val="22"/>
              </w:rPr>
              <w:t>3</w:t>
            </w:r>
          </w:p>
        </w:tc>
      </w:tr>
    </w:tbl>
    <w:p w14:paraId="7D61F848" w14:textId="209569EF" w:rsidR="001D27C0" w:rsidRPr="006556D7" w:rsidRDefault="001D27C0" w:rsidP="001D27C0">
      <w:pPr>
        <w:jc w:val="center"/>
        <w:rPr>
          <w:rFonts w:ascii="Arial" w:hAnsi="Arial" w:cs="Arial"/>
          <w:i/>
          <w:sz w:val="16"/>
        </w:rPr>
      </w:pPr>
      <w:r w:rsidRPr="006556D7">
        <w:rPr>
          <w:rFonts w:ascii="Arial" w:hAnsi="Arial" w:cs="Arial"/>
          <w:i/>
          <w:sz w:val="16"/>
        </w:rPr>
        <w:t>(</w:t>
      </w:r>
      <w:r>
        <w:rPr>
          <w:rFonts w:ascii="Arial" w:hAnsi="Arial" w:cs="Arial"/>
          <w:i/>
          <w:sz w:val="16"/>
        </w:rPr>
        <w:t>C</w:t>
      </w:r>
      <w:r w:rsidRPr="006556D7">
        <w:rPr>
          <w:rFonts w:ascii="Arial" w:hAnsi="Arial" w:cs="Arial"/>
          <w:i/>
          <w:sz w:val="16"/>
        </w:rPr>
        <w:t xml:space="preserve">e n° ne constitue pas le « n° d’identification » au </w:t>
      </w:r>
      <w:r w:rsidR="009E25EF">
        <w:rPr>
          <w:rFonts w:ascii="Arial" w:hAnsi="Arial" w:cs="Arial"/>
          <w:i/>
          <w:sz w:val="16"/>
        </w:rPr>
        <w:t>titre de la règlementation</w:t>
      </w:r>
      <w:r w:rsidRPr="006556D7">
        <w:rPr>
          <w:rFonts w:ascii="Arial" w:hAnsi="Arial" w:cs="Arial"/>
          <w:i/>
          <w:sz w:val="16"/>
        </w:rPr>
        <w:t xml:space="preserve"> relati</w:t>
      </w:r>
      <w:r w:rsidR="009E25EF">
        <w:rPr>
          <w:rFonts w:ascii="Arial" w:hAnsi="Arial" w:cs="Arial"/>
          <w:i/>
          <w:sz w:val="16"/>
        </w:rPr>
        <w:t>ve</w:t>
      </w:r>
      <w:r w:rsidRPr="006556D7">
        <w:rPr>
          <w:rFonts w:ascii="Arial" w:hAnsi="Arial" w:cs="Arial"/>
          <w:i/>
          <w:sz w:val="16"/>
        </w:rPr>
        <w:t xml:space="preserve"> aux données essentielles)</w:t>
      </w:r>
    </w:p>
    <w:p w14:paraId="6A05A809" w14:textId="77777777" w:rsidR="001D27C0" w:rsidRPr="006556D7" w:rsidRDefault="001D27C0" w:rsidP="001D27C0">
      <w:pPr>
        <w:rPr>
          <w:rFonts w:ascii="Arial" w:hAnsi="Arial" w:cs="Arial"/>
          <w:b/>
          <w:bCs/>
          <w:sz w:val="18"/>
          <w:szCs w:val="22"/>
        </w:rPr>
      </w:pPr>
    </w:p>
    <w:p w14:paraId="5A39BBE3" w14:textId="77777777" w:rsidR="001D27C0" w:rsidRPr="006556D7" w:rsidRDefault="001D27C0" w:rsidP="001D27C0">
      <w:pPr>
        <w:jc w:val="center"/>
        <w:rPr>
          <w:rFonts w:ascii="Arial" w:hAnsi="Arial" w:cs="Arial"/>
          <w:b/>
          <w:bCs/>
          <w:sz w:val="18"/>
          <w:szCs w:val="22"/>
        </w:rPr>
      </w:pPr>
    </w:p>
    <w:tbl>
      <w:tblPr>
        <w:tblW w:w="0" w:type="auto"/>
        <w:tblInd w:w="9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rsidR="001D27C0" w:rsidRPr="006556D7" w14:paraId="69DFD4AB" w14:textId="77777777" w:rsidTr="00CD721C">
        <w:trPr>
          <w:trHeight w:val="270"/>
        </w:trPr>
        <w:tc>
          <w:tcPr>
            <w:tcW w:w="2518" w:type="dxa"/>
            <w:tcBorders>
              <w:top w:val="single" w:sz="4" w:space="0" w:color="FFFFFF"/>
              <w:left w:val="single" w:sz="4" w:space="0" w:color="FFFFFF"/>
              <w:bottom w:val="single" w:sz="4" w:space="0" w:color="FFFFFF"/>
              <w:right w:val="single" w:sz="4" w:space="0" w:color="auto"/>
            </w:tcBorders>
            <w:shd w:val="clear" w:color="auto" w:fill="auto"/>
            <w:vAlign w:val="center"/>
          </w:tcPr>
          <w:p w14:paraId="59820C2D" w14:textId="77777777" w:rsidR="001D27C0" w:rsidRPr="006556D7" w:rsidRDefault="001D27C0" w:rsidP="00CD721C">
            <w:pPr>
              <w:jc w:val="center"/>
              <w:rPr>
                <w:rFonts w:ascii="Arial" w:hAnsi="Arial" w:cs="Arial"/>
                <w:b/>
                <w:bCs/>
                <w:sz w:val="18"/>
                <w:szCs w:val="22"/>
              </w:rPr>
            </w:pPr>
            <w:r w:rsidRPr="006556D7">
              <w:rPr>
                <w:rFonts w:ascii="Arial" w:hAnsi="Arial" w:cs="Arial"/>
                <w:b/>
                <w:bCs/>
                <w:sz w:val="18"/>
                <w:szCs w:val="22"/>
              </w:rPr>
              <w:t>NOTIFIÉ LE</w:t>
            </w:r>
          </w:p>
        </w:tc>
        <w:tc>
          <w:tcPr>
            <w:tcW w:w="365" w:type="dxa"/>
            <w:tcBorders>
              <w:top w:val="single" w:sz="4" w:space="0" w:color="FFFFFF"/>
              <w:left w:val="single" w:sz="4" w:space="0" w:color="auto"/>
              <w:bottom w:val="single" w:sz="4" w:space="0" w:color="auto"/>
              <w:right w:val="single" w:sz="4" w:space="0" w:color="auto"/>
            </w:tcBorders>
            <w:shd w:val="clear" w:color="auto" w:fill="auto"/>
            <w:vAlign w:val="center"/>
          </w:tcPr>
          <w:p w14:paraId="41C8F396" w14:textId="77777777" w:rsidR="001D27C0" w:rsidRPr="006556D7" w:rsidRDefault="001D27C0" w:rsidP="00CD721C">
            <w:pPr>
              <w:jc w:val="center"/>
              <w:rPr>
                <w:rFonts w:ascii="Arial" w:hAnsi="Arial" w:cs="Arial"/>
                <w:b/>
                <w:bCs/>
                <w:sz w:val="18"/>
                <w:szCs w:val="22"/>
              </w:rPr>
            </w:pPr>
          </w:p>
        </w:tc>
        <w:tc>
          <w:tcPr>
            <w:tcW w:w="365" w:type="dxa"/>
            <w:tcBorders>
              <w:top w:val="single" w:sz="4" w:space="0" w:color="FFFFFF"/>
              <w:left w:val="single" w:sz="4" w:space="0" w:color="auto"/>
              <w:bottom w:val="single" w:sz="4" w:space="0" w:color="auto"/>
              <w:right w:val="single" w:sz="4" w:space="0" w:color="auto"/>
            </w:tcBorders>
            <w:shd w:val="clear" w:color="auto" w:fill="auto"/>
            <w:vAlign w:val="center"/>
          </w:tcPr>
          <w:p w14:paraId="72A3D3EC" w14:textId="77777777" w:rsidR="001D27C0" w:rsidRPr="006556D7" w:rsidRDefault="001D27C0" w:rsidP="00CD721C">
            <w:pPr>
              <w:jc w:val="center"/>
              <w:rPr>
                <w:rFonts w:ascii="Arial" w:hAnsi="Arial" w:cs="Arial"/>
                <w:b/>
                <w:bCs/>
                <w:sz w:val="18"/>
                <w:szCs w:val="22"/>
              </w:rPr>
            </w:pPr>
          </w:p>
        </w:tc>
        <w:tc>
          <w:tcPr>
            <w:tcW w:w="365" w:type="dxa"/>
            <w:tcBorders>
              <w:top w:val="single" w:sz="4" w:space="0" w:color="FFFFFF"/>
              <w:left w:val="single" w:sz="4" w:space="0" w:color="auto"/>
              <w:bottom w:val="single" w:sz="4" w:space="0" w:color="FFFFFF"/>
              <w:right w:val="single" w:sz="4" w:space="0" w:color="auto"/>
            </w:tcBorders>
            <w:shd w:val="clear" w:color="auto" w:fill="auto"/>
            <w:vAlign w:val="center"/>
          </w:tcPr>
          <w:p w14:paraId="6918C9D9" w14:textId="77777777" w:rsidR="001D27C0" w:rsidRPr="006556D7" w:rsidRDefault="001D27C0" w:rsidP="00CD721C">
            <w:pPr>
              <w:jc w:val="center"/>
              <w:rPr>
                <w:rFonts w:ascii="Arial" w:hAnsi="Arial" w:cs="Arial"/>
                <w:b/>
                <w:bCs/>
                <w:sz w:val="18"/>
                <w:szCs w:val="22"/>
              </w:rPr>
            </w:pPr>
            <w:r w:rsidRPr="006556D7">
              <w:rPr>
                <w:rFonts w:ascii="Arial" w:hAnsi="Arial" w:cs="Arial"/>
                <w:b/>
                <w:bCs/>
                <w:sz w:val="18"/>
                <w:szCs w:val="22"/>
              </w:rPr>
              <w:t>/</w:t>
            </w:r>
          </w:p>
        </w:tc>
        <w:tc>
          <w:tcPr>
            <w:tcW w:w="365" w:type="dxa"/>
            <w:tcBorders>
              <w:top w:val="single" w:sz="4" w:space="0" w:color="FFFFFF"/>
              <w:left w:val="single" w:sz="4" w:space="0" w:color="auto"/>
              <w:bottom w:val="single" w:sz="4" w:space="0" w:color="auto"/>
              <w:right w:val="single" w:sz="4" w:space="0" w:color="auto"/>
            </w:tcBorders>
            <w:shd w:val="clear" w:color="auto" w:fill="auto"/>
            <w:vAlign w:val="center"/>
          </w:tcPr>
          <w:p w14:paraId="0D0B940D" w14:textId="77777777" w:rsidR="001D27C0" w:rsidRPr="006556D7" w:rsidRDefault="001D27C0" w:rsidP="00CD721C">
            <w:pPr>
              <w:jc w:val="center"/>
              <w:rPr>
                <w:rFonts w:ascii="Arial" w:hAnsi="Arial" w:cs="Arial"/>
                <w:b/>
                <w:bCs/>
                <w:sz w:val="18"/>
                <w:szCs w:val="22"/>
              </w:rPr>
            </w:pPr>
          </w:p>
        </w:tc>
        <w:tc>
          <w:tcPr>
            <w:tcW w:w="365" w:type="dxa"/>
            <w:tcBorders>
              <w:top w:val="single" w:sz="4" w:space="0" w:color="FFFFFF"/>
              <w:left w:val="single" w:sz="4" w:space="0" w:color="auto"/>
              <w:bottom w:val="single" w:sz="4" w:space="0" w:color="auto"/>
              <w:right w:val="single" w:sz="4" w:space="0" w:color="auto"/>
            </w:tcBorders>
            <w:shd w:val="clear" w:color="auto" w:fill="auto"/>
            <w:vAlign w:val="center"/>
          </w:tcPr>
          <w:p w14:paraId="0E27B00A" w14:textId="77777777" w:rsidR="001D27C0" w:rsidRPr="006556D7" w:rsidRDefault="001D27C0" w:rsidP="00CD721C">
            <w:pPr>
              <w:jc w:val="center"/>
              <w:rPr>
                <w:rFonts w:ascii="Arial" w:hAnsi="Arial" w:cs="Arial"/>
                <w:b/>
                <w:bCs/>
                <w:sz w:val="18"/>
                <w:szCs w:val="22"/>
              </w:rPr>
            </w:pPr>
          </w:p>
        </w:tc>
        <w:tc>
          <w:tcPr>
            <w:tcW w:w="365" w:type="dxa"/>
            <w:tcBorders>
              <w:top w:val="single" w:sz="4" w:space="0" w:color="FFFFFF"/>
              <w:left w:val="single" w:sz="4" w:space="0" w:color="auto"/>
              <w:bottom w:val="single" w:sz="4" w:space="0" w:color="FFFFFF"/>
              <w:right w:val="single" w:sz="4" w:space="0" w:color="auto"/>
            </w:tcBorders>
            <w:shd w:val="clear" w:color="auto" w:fill="auto"/>
            <w:vAlign w:val="center"/>
          </w:tcPr>
          <w:p w14:paraId="789702A3" w14:textId="77777777" w:rsidR="001D27C0" w:rsidRPr="006556D7" w:rsidRDefault="001D27C0" w:rsidP="00CD721C">
            <w:pPr>
              <w:jc w:val="center"/>
              <w:rPr>
                <w:rFonts w:ascii="Arial" w:hAnsi="Arial" w:cs="Arial"/>
                <w:b/>
                <w:bCs/>
                <w:sz w:val="18"/>
                <w:szCs w:val="22"/>
              </w:rPr>
            </w:pPr>
            <w:r w:rsidRPr="006556D7">
              <w:rPr>
                <w:rFonts w:ascii="Arial" w:hAnsi="Arial" w:cs="Arial"/>
                <w:b/>
                <w:bCs/>
                <w:sz w:val="18"/>
                <w:szCs w:val="22"/>
              </w:rPr>
              <w:t>/</w:t>
            </w:r>
          </w:p>
        </w:tc>
        <w:tc>
          <w:tcPr>
            <w:tcW w:w="366" w:type="dxa"/>
            <w:tcBorders>
              <w:top w:val="single" w:sz="4" w:space="0" w:color="FFFFFF"/>
              <w:left w:val="single" w:sz="4" w:space="0" w:color="auto"/>
              <w:bottom w:val="single" w:sz="4" w:space="0" w:color="auto"/>
              <w:right w:val="single" w:sz="4" w:space="0" w:color="auto"/>
            </w:tcBorders>
            <w:shd w:val="clear" w:color="auto" w:fill="auto"/>
            <w:vAlign w:val="center"/>
          </w:tcPr>
          <w:p w14:paraId="78E884CA" w14:textId="77777777" w:rsidR="001D27C0" w:rsidRPr="006556D7" w:rsidRDefault="001D27C0" w:rsidP="00CD721C">
            <w:pPr>
              <w:jc w:val="center"/>
              <w:rPr>
                <w:rFonts w:ascii="Arial" w:hAnsi="Arial" w:cs="Arial"/>
                <w:b/>
                <w:bCs/>
                <w:sz w:val="18"/>
                <w:szCs w:val="22"/>
              </w:rPr>
            </w:pPr>
            <w:r w:rsidRPr="006556D7">
              <w:rPr>
                <w:rFonts w:ascii="Arial" w:hAnsi="Arial" w:cs="Arial"/>
                <w:b/>
                <w:bCs/>
                <w:sz w:val="18"/>
                <w:szCs w:val="22"/>
              </w:rPr>
              <w:t>2</w:t>
            </w:r>
          </w:p>
        </w:tc>
        <w:tc>
          <w:tcPr>
            <w:tcW w:w="365" w:type="dxa"/>
            <w:tcBorders>
              <w:top w:val="single" w:sz="4" w:space="0" w:color="FFFFFF"/>
              <w:left w:val="single" w:sz="4" w:space="0" w:color="auto"/>
              <w:bottom w:val="single" w:sz="4" w:space="0" w:color="auto"/>
              <w:right w:val="single" w:sz="4" w:space="0" w:color="auto"/>
            </w:tcBorders>
            <w:shd w:val="clear" w:color="auto" w:fill="auto"/>
            <w:vAlign w:val="center"/>
          </w:tcPr>
          <w:p w14:paraId="7B7EFE02" w14:textId="77777777" w:rsidR="001D27C0" w:rsidRPr="006556D7" w:rsidRDefault="001D27C0" w:rsidP="00CD721C">
            <w:pPr>
              <w:jc w:val="center"/>
              <w:rPr>
                <w:rFonts w:ascii="Arial" w:hAnsi="Arial" w:cs="Arial"/>
                <w:b/>
                <w:bCs/>
                <w:sz w:val="18"/>
                <w:szCs w:val="22"/>
              </w:rPr>
            </w:pPr>
            <w:r w:rsidRPr="006556D7">
              <w:rPr>
                <w:rFonts w:ascii="Arial" w:hAnsi="Arial" w:cs="Arial"/>
                <w:b/>
                <w:bCs/>
                <w:sz w:val="18"/>
                <w:szCs w:val="22"/>
              </w:rPr>
              <w:t>0</w:t>
            </w:r>
          </w:p>
        </w:tc>
        <w:tc>
          <w:tcPr>
            <w:tcW w:w="365" w:type="dxa"/>
            <w:tcBorders>
              <w:top w:val="single" w:sz="4" w:space="0" w:color="FFFFFF"/>
              <w:left w:val="single" w:sz="4" w:space="0" w:color="auto"/>
              <w:bottom w:val="single" w:sz="4" w:space="0" w:color="auto"/>
              <w:right w:val="single" w:sz="4" w:space="0" w:color="auto"/>
            </w:tcBorders>
            <w:shd w:val="clear" w:color="auto" w:fill="auto"/>
            <w:vAlign w:val="center"/>
          </w:tcPr>
          <w:p w14:paraId="7842F596" w14:textId="77777777" w:rsidR="001D27C0" w:rsidRPr="006556D7" w:rsidRDefault="001D27C0" w:rsidP="00CD721C">
            <w:pPr>
              <w:jc w:val="center"/>
              <w:rPr>
                <w:rFonts w:ascii="Arial" w:hAnsi="Arial" w:cs="Arial"/>
                <w:b/>
                <w:bCs/>
                <w:sz w:val="18"/>
                <w:szCs w:val="22"/>
              </w:rPr>
            </w:pPr>
            <w:r>
              <w:rPr>
                <w:rFonts w:ascii="Arial" w:hAnsi="Arial" w:cs="Arial"/>
                <w:b/>
                <w:bCs/>
                <w:sz w:val="18"/>
                <w:szCs w:val="22"/>
              </w:rPr>
              <w:t>2</w:t>
            </w:r>
          </w:p>
        </w:tc>
        <w:tc>
          <w:tcPr>
            <w:tcW w:w="365" w:type="dxa"/>
            <w:tcBorders>
              <w:top w:val="single" w:sz="4" w:space="0" w:color="FFFFFF"/>
              <w:left w:val="single" w:sz="4" w:space="0" w:color="auto"/>
              <w:bottom w:val="single" w:sz="4" w:space="0" w:color="auto"/>
              <w:right w:val="single" w:sz="4" w:space="0" w:color="auto"/>
            </w:tcBorders>
            <w:shd w:val="clear" w:color="auto" w:fill="auto"/>
            <w:vAlign w:val="center"/>
          </w:tcPr>
          <w:p w14:paraId="56B20A0C" w14:textId="0FE9B6CA" w:rsidR="001D27C0" w:rsidRPr="006556D7" w:rsidRDefault="00AF170A" w:rsidP="00CD721C">
            <w:pPr>
              <w:jc w:val="center"/>
              <w:rPr>
                <w:rFonts w:ascii="Arial" w:hAnsi="Arial" w:cs="Arial"/>
                <w:b/>
                <w:bCs/>
                <w:sz w:val="18"/>
                <w:szCs w:val="22"/>
              </w:rPr>
            </w:pPr>
            <w:r>
              <w:rPr>
                <w:rFonts w:ascii="Arial" w:hAnsi="Arial" w:cs="Arial"/>
                <w:b/>
                <w:bCs/>
                <w:sz w:val="18"/>
                <w:szCs w:val="22"/>
              </w:rPr>
              <w:t>5</w:t>
            </w:r>
          </w:p>
        </w:tc>
      </w:tr>
    </w:tbl>
    <w:p w14:paraId="60061E4C" w14:textId="6BCFB59F" w:rsidR="001D27C0" w:rsidRPr="00F91860" w:rsidRDefault="001D27C0" w:rsidP="001D27C0">
      <w:pPr>
        <w:rPr>
          <w:rFonts w:ascii="Arial" w:hAnsi="Arial" w:cs="Arial"/>
        </w:rPr>
      </w:pPr>
    </w:p>
    <w:p w14:paraId="44EAFD9C" w14:textId="77777777" w:rsidR="001D27C0" w:rsidRPr="00F91860" w:rsidRDefault="001D27C0" w:rsidP="001D27C0">
      <w:pPr>
        <w:rPr>
          <w:rFonts w:ascii="Arial" w:hAnsi="Arial" w:cs="Arial"/>
          <w:b/>
          <w:bCs/>
          <w:szCs w:val="22"/>
        </w:rPr>
      </w:pPr>
    </w:p>
    <w:p w14:paraId="323F6527" w14:textId="2CEDF950" w:rsidR="005B0CA3" w:rsidRPr="00A800C6" w:rsidRDefault="005B0CA3" w:rsidP="005B0CA3">
      <w:pPr>
        <w:jc w:val="center"/>
        <w:rPr>
          <w:rFonts w:ascii="Arial" w:hAnsi="Arial" w:cs="Arial"/>
          <w:b/>
          <w:bCs/>
        </w:rPr>
      </w:pPr>
      <w:r w:rsidRPr="00A800C6">
        <w:rPr>
          <w:rFonts w:ascii="Arial" w:hAnsi="Arial" w:cs="Arial"/>
          <w:b/>
          <w:bCs/>
        </w:rPr>
        <w:t xml:space="preserve">SERVICES DE TRAITEUR DANS LE CADRE DE LA MANIFESTATION « CAMPING </w:t>
      </w:r>
      <w:r w:rsidR="003724F0">
        <w:rPr>
          <w:rFonts w:ascii="Arial" w:hAnsi="Arial" w:cs="Arial"/>
          <w:b/>
          <w:bCs/>
        </w:rPr>
        <w:t>202</w:t>
      </w:r>
      <w:r w:rsidR="00AF170A">
        <w:rPr>
          <w:rFonts w:ascii="Arial" w:hAnsi="Arial" w:cs="Arial"/>
          <w:b/>
          <w:bCs/>
        </w:rPr>
        <w:t>5</w:t>
      </w:r>
      <w:r w:rsidRPr="00A800C6">
        <w:rPr>
          <w:rFonts w:ascii="Arial" w:hAnsi="Arial" w:cs="Arial"/>
          <w:b/>
          <w:bCs/>
        </w:rPr>
        <w:t> »</w:t>
      </w:r>
    </w:p>
    <w:p w14:paraId="4B94D5A5" w14:textId="77777777" w:rsidR="007806D2" w:rsidRPr="006556D7" w:rsidRDefault="007806D2" w:rsidP="007806D2">
      <w:pPr>
        <w:jc w:val="center"/>
        <w:rPr>
          <w:rFonts w:ascii="Arial" w:hAnsi="Arial" w:cs="Arial"/>
          <w:b/>
          <w:bCs/>
          <w:smallCaps/>
          <w:sz w:val="18"/>
          <w:szCs w:val="22"/>
        </w:rPr>
      </w:pPr>
    </w:p>
    <w:p w14:paraId="3DEEC669" w14:textId="77777777" w:rsidR="007806D2" w:rsidRPr="006556D7" w:rsidRDefault="007806D2" w:rsidP="007806D2">
      <w:pPr>
        <w:jc w:val="center"/>
        <w:rPr>
          <w:rFonts w:ascii="Arial" w:hAnsi="Arial" w:cs="Arial"/>
          <w:b/>
          <w:bCs/>
          <w:smallCaps/>
          <w:sz w:val="18"/>
          <w:szCs w:val="22"/>
        </w:rPr>
      </w:pPr>
    </w:p>
    <w:p w14:paraId="3656B9AB" w14:textId="77777777" w:rsidR="007806D2" w:rsidRPr="006556D7" w:rsidRDefault="007806D2" w:rsidP="007806D2">
      <w:pPr>
        <w:jc w:val="center"/>
        <w:rPr>
          <w:rFonts w:ascii="Arial" w:hAnsi="Arial" w:cs="Arial"/>
          <w:b/>
          <w:bCs/>
          <w:smallCaps/>
          <w:sz w:val="18"/>
          <w:szCs w:val="22"/>
        </w:rPr>
      </w:pPr>
    </w:p>
    <w:bookmarkEnd w:id="1"/>
    <w:p w14:paraId="2CD9328E" w14:textId="77777777" w:rsidR="007806D2" w:rsidRPr="006556D7" w:rsidRDefault="007806D2" w:rsidP="00B804AC">
      <w:pPr>
        <w:spacing w:line="276" w:lineRule="auto"/>
        <w:jc w:val="both"/>
        <w:rPr>
          <w:rFonts w:ascii="Arial" w:hAnsi="Arial" w:cs="Arial"/>
          <w:b/>
          <w:bCs/>
          <w:sz w:val="18"/>
          <w:szCs w:val="22"/>
          <w:u w:val="single"/>
        </w:rPr>
      </w:pPr>
      <w:r w:rsidRPr="006556D7">
        <w:rPr>
          <w:rFonts w:ascii="Arial" w:hAnsi="Arial" w:cs="Arial"/>
          <w:b/>
          <w:bCs/>
          <w:sz w:val="18"/>
          <w:szCs w:val="22"/>
          <w:u w:val="single"/>
        </w:rPr>
        <w:t>Pouvoir adjudicateur :</w:t>
      </w:r>
    </w:p>
    <w:p w14:paraId="354C8605" w14:textId="171CA717" w:rsidR="007806D2" w:rsidRPr="006556D7" w:rsidRDefault="007806D2" w:rsidP="00B804AC">
      <w:pPr>
        <w:spacing w:line="276" w:lineRule="auto"/>
        <w:jc w:val="both"/>
        <w:rPr>
          <w:rFonts w:ascii="Arial" w:hAnsi="Arial" w:cs="Arial"/>
          <w:bCs/>
          <w:sz w:val="18"/>
          <w:szCs w:val="22"/>
        </w:rPr>
      </w:pPr>
      <w:r w:rsidRPr="006556D7">
        <w:rPr>
          <w:rFonts w:ascii="Arial" w:hAnsi="Arial" w:cs="Arial"/>
          <w:bCs/>
          <w:sz w:val="18"/>
          <w:szCs w:val="22"/>
        </w:rPr>
        <w:t>Centre national de la danse, représenté par sa directrice</w:t>
      </w:r>
      <w:r w:rsidR="00FF58BA" w:rsidRPr="006556D7">
        <w:rPr>
          <w:rFonts w:ascii="Arial" w:hAnsi="Arial" w:cs="Arial"/>
          <w:bCs/>
          <w:sz w:val="18"/>
          <w:szCs w:val="22"/>
        </w:rPr>
        <w:t xml:space="preserve"> générale</w:t>
      </w:r>
      <w:r w:rsidRPr="006556D7">
        <w:rPr>
          <w:rFonts w:ascii="Arial" w:hAnsi="Arial" w:cs="Arial"/>
          <w:bCs/>
          <w:sz w:val="18"/>
          <w:szCs w:val="22"/>
        </w:rPr>
        <w:t xml:space="preserve"> (nommée par décret du </w:t>
      </w:r>
      <w:r w:rsidR="00B01BD5">
        <w:rPr>
          <w:rFonts w:ascii="Arial" w:hAnsi="Arial" w:cs="Arial"/>
          <w:bCs/>
          <w:sz w:val="18"/>
          <w:szCs w:val="22"/>
        </w:rPr>
        <w:t>23 juin 2022</w:t>
      </w:r>
      <w:r w:rsidRPr="006556D7">
        <w:rPr>
          <w:rFonts w:ascii="Arial" w:hAnsi="Arial" w:cs="Arial"/>
          <w:bCs/>
          <w:sz w:val="18"/>
          <w:szCs w:val="22"/>
        </w:rPr>
        <w:t>) ; ci-après « CND ».</w:t>
      </w:r>
    </w:p>
    <w:p w14:paraId="5F3F2554" w14:textId="77777777" w:rsidR="007806D2" w:rsidRPr="006556D7" w:rsidRDefault="007806D2" w:rsidP="00B804AC">
      <w:pPr>
        <w:spacing w:line="276" w:lineRule="auto"/>
        <w:jc w:val="both"/>
        <w:rPr>
          <w:rFonts w:ascii="Arial" w:hAnsi="Arial" w:cs="Arial"/>
          <w:bCs/>
          <w:sz w:val="18"/>
          <w:szCs w:val="22"/>
        </w:rPr>
      </w:pPr>
      <w:r w:rsidRPr="006556D7">
        <w:rPr>
          <w:rFonts w:ascii="Arial" w:hAnsi="Arial" w:cs="Arial"/>
          <w:bCs/>
          <w:sz w:val="18"/>
          <w:szCs w:val="22"/>
        </w:rPr>
        <w:t>N° Siret : 417 822 632 000 10</w:t>
      </w:r>
    </w:p>
    <w:p w14:paraId="45FB0818" w14:textId="77777777" w:rsidR="007806D2" w:rsidRPr="005D2CB1" w:rsidRDefault="007806D2" w:rsidP="00B804AC">
      <w:pPr>
        <w:spacing w:line="276" w:lineRule="auto"/>
        <w:jc w:val="both"/>
        <w:rPr>
          <w:rFonts w:ascii="Arial" w:hAnsi="Arial" w:cs="Arial"/>
          <w:b/>
          <w:bCs/>
          <w:sz w:val="18"/>
          <w:szCs w:val="22"/>
        </w:rPr>
      </w:pPr>
    </w:p>
    <w:p w14:paraId="0C7A053E" w14:textId="77777777" w:rsidR="007806D2" w:rsidRPr="006556D7" w:rsidRDefault="007806D2" w:rsidP="00B804AC">
      <w:pPr>
        <w:spacing w:line="276" w:lineRule="auto"/>
        <w:jc w:val="both"/>
        <w:rPr>
          <w:rFonts w:ascii="Arial" w:hAnsi="Arial" w:cs="Arial"/>
          <w:b/>
          <w:sz w:val="18"/>
          <w:szCs w:val="22"/>
          <w:u w:val="single"/>
        </w:rPr>
      </w:pPr>
      <w:r w:rsidRPr="006556D7">
        <w:rPr>
          <w:rFonts w:ascii="Arial" w:hAnsi="Arial" w:cs="Arial"/>
          <w:b/>
          <w:sz w:val="18"/>
          <w:szCs w:val="22"/>
          <w:u w:val="single"/>
        </w:rPr>
        <w:t>Comptable :</w:t>
      </w:r>
    </w:p>
    <w:p w14:paraId="63CA03E2" w14:textId="77777777" w:rsidR="007806D2" w:rsidRPr="006556D7" w:rsidRDefault="007806D2" w:rsidP="00B804AC">
      <w:pPr>
        <w:spacing w:line="276" w:lineRule="auto"/>
        <w:jc w:val="both"/>
        <w:rPr>
          <w:rFonts w:ascii="Arial" w:hAnsi="Arial" w:cs="Arial"/>
          <w:sz w:val="18"/>
          <w:szCs w:val="22"/>
          <w:u w:val="single"/>
        </w:rPr>
      </w:pPr>
      <w:r w:rsidRPr="006556D7">
        <w:rPr>
          <w:rFonts w:ascii="Arial" w:hAnsi="Arial" w:cs="Arial"/>
          <w:sz w:val="18"/>
          <w:szCs w:val="22"/>
        </w:rPr>
        <w:t>L’agent comptable du CND.</w:t>
      </w:r>
    </w:p>
    <w:p w14:paraId="049F31CB" w14:textId="77777777" w:rsidR="007806D2" w:rsidRPr="006556D7" w:rsidRDefault="007806D2" w:rsidP="00B804AC">
      <w:pPr>
        <w:spacing w:line="276" w:lineRule="auto"/>
        <w:jc w:val="both"/>
        <w:rPr>
          <w:rFonts w:ascii="Arial" w:hAnsi="Arial" w:cs="Arial"/>
          <w:sz w:val="18"/>
          <w:szCs w:val="22"/>
        </w:rPr>
      </w:pPr>
    </w:p>
    <w:p w14:paraId="6170FA20" w14:textId="77777777" w:rsidR="007806D2" w:rsidRPr="006556D7" w:rsidRDefault="007806D2" w:rsidP="00B804AC">
      <w:pPr>
        <w:spacing w:line="276" w:lineRule="auto"/>
        <w:jc w:val="both"/>
        <w:rPr>
          <w:rFonts w:ascii="Arial" w:hAnsi="Arial" w:cs="Arial"/>
          <w:b/>
          <w:sz w:val="18"/>
          <w:szCs w:val="22"/>
          <w:u w:val="single"/>
        </w:rPr>
      </w:pPr>
      <w:r w:rsidRPr="006556D7">
        <w:rPr>
          <w:rFonts w:ascii="Arial" w:hAnsi="Arial" w:cs="Arial"/>
          <w:b/>
          <w:sz w:val="18"/>
          <w:szCs w:val="22"/>
          <w:u w:val="single"/>
        </w:rPr>
        <w:t xml:space="preserve">Personne habilitée à donner les renseignements prévus </w:t>
      </w:r>
      <w:r w:rsidR="00B0196C" w:rsidRPr="006556D7">
        <w:rPr>
          <w:rFonts w:ascii="Arial" w:hAnsi="Arial" w:cs="Arial"/>
          <w:b/>
          <w:sz w:val="18"/>
          <w:szCs w:val="22"/>
          <w:u w:val="single"/>
        </w:rPr>
        <w:t xml:space="preserve">aux articles R2191-59 à R2191-62 du </w:t>
      </w:r>
      <w:r w:rsidR="00011292" w:rsidRPr="006556D7">
        <w:rPr>
          <w:rFonts w:ascii="Arial" w:hAnsi="Arial" w:cs="Arial"/>
          <w:b/>
          <w:bCs/>
          <w:sz w:val="18"/>
          <w:szCs w:val="22"/>
          <w:u w:val="single"/>
        </w:rPr>
        <w:t>Code de la commande publique</w:t>
      </w:r>
      <w:r w:rsidR="0054190F" w:rsidRPr="006556D7">
        <w:rPr>
          <w:rFonts w:ascii="Arial" w:hAnsi="Arial" w:cs="Arial"/>
          <w:b/>
          <w:bCs/>
          <w:sz w:val="18"/>
          <w:szCs w:val="22"/>
          <w:u w:val="single"/>
        </w:rPr>
        <w:t xml:space="preserve"> (ci-après </w:t>
      </w:r>
      <w:r w:rsidR="008E3633" w:rsidRPr="006556D7">
        <w:rPr>
          <w:rFonts w:ascii="Arial" w:hAnsi="Arial" w:cs="Arial"/>
          <w:b/>
          <w:bCs/>
          <w:sz w:val="18"/>
          <w:szCs w:val="22"/>
          <w:u w:val="single"/>
        </w:rPr>
        <w:t>« </w:t>
      </w:r>
      <w:proofErr w:type="spellStart"/>
      <w:r w:rsidR="0054190F" w:rsidRPr="006556D7">
        <w:rPr>
          <w:rFonts w:ascii="Arial" w:hAnsi="Arial" w:cs="Arial"/>
          <w:b/>
          <w:bCs/>
          <w:sz w:val="18"/>
          <w:szCs w:val="22"/>
          <w:u w:val="single"/>
        </w:rPr>
        <w:t>CCPub</w:t>
      </w:r>
      <w:proofErr w:type="spellEnd"/>
      <w:r w:rsidR="008E3633" w:rsidRPr="006556D7">
        <w:rPr>
          <w:rFonts w:ascii="Arial" w:hAnsi="Arial" w:cs="Arial"/>
          <w:b/>
          <w:bCs/>
          <w:sz w:val="18"/>
          <w:szCs w:val="22"/>
          <w:u w:val="single"/>
        </w:rPr>
        <w:t> »</w:t>
      </w:r>
      <w:r w:rsidR="0054190F" w:rsidRPr="006556D7">
        <w:rPr>
          <w:rFonts w:ascii="Arial" w:hAnsi="Arial" w:cs="Arial"/>
          <w:b/>
          <w:bCs/>
          <w:sz w:val="18"/>
          <w:szCs w:val="22"/>
          <w:u w:val="single"/>
        </w:rPr>
        <w:t>)</w:t>
      </w:r>
      <w:r w:rsidRPr="006556D7">
        <w:rPr>
          <w:rFonts w:ascii="Arial" w:hAnsi="Arial" w:cs="Arial"/>
          <w:b/>
          <w:sz w:val="18"/>
          <w:szCs w:val="22"/>
          <w:u w:val="single"/>
        </w:rPr>
        <w:t> :</w:t>
      </w:r>
    </w:p>
    <w:p w14:paraId="64C4EC3A" w14:textId="77777777" w:rsidR="007806D2" w:rsidRPr="006556D7" w:rsidRDefault="007806D2" w:rsidP="00B804AC">
      <w:pPr>
        <w:spacing w:line="276" w:lineRule="auto"/>
        <w:jc w:val="both"/>
        <w:rPr>
          <w:rFonts w:ascii="Arial" w:hAnsi="Arial" w:cs="Arial"/>
          <w:sz w:val="18"/>
          <w:szCs w:val="22"/>
          <w:u w:val="single"/>
        </w:rPr>
      </w:pPr>
      <w:r w:rsidRPr="006556D7">
        <w:rPr>
          <w:rFonts w:ascii="Arial" w:hAnsi="Arial" w:cs="Arial"/>
          <w:sz w:val="18"/>
          <w:szCs w:val="22"/>
        </w:rPr>
        <w:t>Madame la directrice générale du CND.</w:t>
      </w:r>
    </w:p>
    <w:p w14:paraId="53128261" w14:textId="77777777" w:rsidR="007806D2" w:rsidRPr="006556D7" w:rsidRDefault="007806D2" w:rsidP="00B804AC">
      <w:pPr>
        <w:spacing w:line="276" w:lineRule="auto"/>
        <w:jc w:val="both"/>
        <w:rPr>
          <w:rFonts w:ascii="Arial" w:hAnsi="Arial" w:cs="Arial"/>
          <w:sz w:val="18"/>
          <w:szCs w:val="22"/>
        </w:rPr>
      </w:pPr>
    </w:p>
    <w:p w14:paraId="5D11EF0D" w14:textId="77777777" w:rsidR="007806D2" w:rsidRPr="006556D7" w:rsidRDefault="007806D2" w:rsidP="00B804AC">
      <w:pPr>
        <w:spacing w:line="276" w:lineRule="auto"/>
        <w:jc w:val="both"/>
        <w:rPr>
          <w:rFonts w:ascii="Arial" w:hAnsi="Arial" w:cs="Arial"/>
          <w:b/>
          <w:sz w:val="18"/>
          <w:szCs w:val="22"/>
          <w:u w:val="single"/>
        </w:rPr>
      </w:pPr>
      <w:r w:rsidRPr="006556D7">
        <w:rPr>
          <w:rFonts w:ascii="Arial" w:hAnsi="Arial" w:cs="Arial"/>
          <w:b/>
          <w:sz w:val="18"/>
          <w:szCs w:val="22"/>
          <w:u w:val="single"/>
        </w:rPr>
        <w:t>Procédure de passation :</w:t>
      </w:r>
    </w:p>
    <w:p w14:paraId="5DC53FC9" w14:textId="3B3143B4" w:rsidR="00D74B22" w:rsidRPr="00C65C0B" w:rsidRDefault="00D74B22" w:rsidP="00D74B22">
      <w:pPr>
        <w:spacing w:line="276" w:lineRule="auto"/>
        <w:jc w:val="both"/>
        <w:rPr>
          <w:rFonts w:ascii="Arial" w:hAnsi="Arial" w:cs="Arial"/>
          <w:sz w:val="18"/>
          <w:szCs w:val="22"/>
        </w:rPr>
      </w:pPr>
      <w:r w:rsidRPr="00C65C0B">
        <w:rPr>
          <w:rFonts w:ascii="Arial" w:hAnsi="Arial" w:cs="Arial"/>
          <w:sz w:val="18"/>
          <w:szCs w:val="22"/>
        </w:rPr>
        <w:t xml:space="preserve">Procédure adaptée (art. </w:t>
      </w:r>
      <w:r w:rsidRPr="00C65C0B">
        <w:rPr>
          <w:rFonts w:ascii="Arial" w:hAnsi="Arial" w:cs="Arial"/>
          <w:bCs/>
          <w:sz w:val="18"/>
          <w:szCs w:val="22"/>
        </w:rPr>
        <w:t xml:space="preserve">R.2123-1 du </w:t>
      </w:r>
      <w:proofErr w:type="spellStart"/>
      <w:r w:rsidRPr="00C65C0B">
        <w:rPr>
          <w:rFonts w:ascii="Arial" w:hAnsi="Arial" w:cs="Arial"/>
          <w:bCs/>
          <w:sz w:val="18"/>
          <w:szCs w:val="22"/>
        </w:rPr>
        <w:t>CCPub</w:t>
      </w:r>
      <w:proofErr w:type="spellEnd"/>
      <w:r w:rsidRPr="00C65C0B">
        <w:rPr>
          <w:rFonts w:ascii="Arial" w:hAnsi="Arial" w:cs="Arial"/>
          <w:sz w:val="18"/>
          <w:szCs w:val="22"/>
        </w:rPr>
        <w:t>)</w:t>
      </w:r>
    </w:p>
    <w:p w14:paraId="62486C05" w14:textId="77777777" w:rsidR="007806D2" w:rsidRPr="006556D7" w:rsidRDefault="007806D2" w:rsidP="00B804AC">
      <w:pPr>
        <w:spacing w:line="276" w:lineRule="auto"/>
        <w:jc w:val="both"/>
        <w:rPr>
          <w:rFonts w:ascii="Arial" w:hAnsi="Arial" w:cs="Arial"/>
          <w:sz w:val="18"/>
          <w:szCs w:val="22"/>
        </w:rPr>
      </w:pPr>
    </w:p>
    <w:p w14:paraId="1C1A01D1" w14:textId="77777777" w:rsidR="007806D2" w:rsidRPr="006556D7" w:rsidRDefault="007806D2" w:rsidP="00B804AC">
      <w:pPr>
        <w:spacing w:line="276" w:lineRule="auto"/>
        <w:jc w:val="both"/>
        <w:rPr>
          <w:rFonts w:ascii="Arial" w:hAnsi="Arial" w:cs="Arial"/>
          <w:b/>
          <w:bCs/>
          <w:sz w:val="18"/>
          <w:szCs w:val="22"/>
        </w:rPr>
      </w:pPr>
      <w:r w:rsidRPr="006556D7">
        <w:rPr>
          <w:rFonts w:ascii="Arial" w:hAnsi="Arial" w:cs="Arial"/>
          <w:b/>
          <w:bCs/>
          <w:sz w:val="18"/>
          <w:szCs w:val="22"/>
        </w:rPr>
        <w:t>IMPUTATION BUDGETAIRE : Budget du Centre national de la danse</w:t>
      </w:r>
    </w:p>
    <w:p w14:paraId="50B55DC3" w14:textId="3D6E7A1E" w:rsidR="007806D2" w:rsidRDefault="007806D2" w:rsidP="00B804AC">
      <w:pPr>
        <w:spacing w:line="276" w:lineRule="auto"/>
        <w:jc w:val="both"/>
        <w:rPr>
          <w:rFonts w:ascii="Arial" w:hAnsi="Arial" w:cs="Arial"/>
          <w:b/>
          <w:bCs/>
          <w:sz w:val="18"/>
          <w:szCs w:val="22"/>
        </w:rPr>
      </w:pPr>
      <w:r w:rsidRPr="006556D7">
        <w:rPr>
          <w:rFonts w:ascii="Arial" w:hAnsi="Arial" w:cs="Arial"/>
          <w:b/>
          <w:bCs/>
          <w:sz w:val="18"/>
          <w:szCs w:val="22"/>
        </w:rPr>
        <w:t>UF/FAMILLE/CPV Travaux</w:t>
      </w:r>
      <w:r w:rsidR="00F86FA3">
        <w:rPr>
          <w:rFonts w:ascii="Arial" w:hAnsi="Arial" w:cs="Arial"/>
          <w:b/>
          <w:bCs/>
          <w:sz w:val="18"/>
          <w:szCs w:val="22"/>
        </w:rPr>
        <w:t xml:space="preserve"> : </w:t>
      </w:r>
      <w:r w:rsidR="007A268C">
        <w:rPr>
          <w:rFonts w:ascii="Arial" w:hAnsi="Arial" w:cs="Arial"/>
          <w:b/>
          <w:bCs/>
          <w:sz w:val="18"/>
          <w:szCs w:val="22"/>
        </w:rPr>
        <w:t>68.03</w:t>
      </w:r>
    </w:p>
    <w:p w14:paraId="524FADCF" w14:textId="70AFDD15" w:rsidR="005B4E03" w:rsidRDefault="005B4E03" w:rsidP="00B804AC">
      <w:pPr>
        <w:spacing w:line="276" w:lineRule="auto"/>
        <w:jc w:val="both"/>
        <w:rPr>
          <w:rFonts w:ascii="Arial" w:hAnsi="Arial" w:cs="Arial"/>
          <w:b/>
          <w:bCs/>
          <w:sz w:val="18"/>
          <w:szCs w:val="22"/>
        </w:rPr>
      </w:pPr>
      <w:r>
        <w:rPr>
          <w:rFonts w:ascii="Arial" w:hAnsi="Arial" w:cs="Arial"/>
          <w:b/>
          <w:bCs/>
          <w:sz w:val="18"/>
          <w:szCs w:val="22"/>
        </w:rPr>
        <w:t>M</w:t>
      </w:r>
      <w:r w:rsidRPr="005B4E03">
        <w:rPr>
          <w:rFonts w:ascii="Arial" w:hAnsi="Arial" w:cs="Arial"/>
          <w:b/>
          <w:bCs/>
          <w:sz w:val="18"/>
          <w:szCs w:val="22"/>
          <w:vertAlign w:val="subscript"/>
        </w:rPr>
        <w:t>0</w:t>
      </w:r>
      <w:r>
        <w:rPr>
          <w:rFonts w:ascii="Arial" w:hAnsi="Arial" w:cs="Arial"/>
          <w:b/>
          <w:bCs/>
          <w:sz w:val="18"/>
          <w:szCs w:val="22"/>
        </w:rPr>
        <w:t xml:space="preserve"> : </w:t>
      </w:r>
      <w:r w:rsidR="00AF170A" w:rsidRPr="00076189">
        <w:rPr>
          <w:rFonts w:ascii="Arial" w:hAnsi="Arial" w:cs="Arial"/>
          <w:b/>
          <w:bCs/>
          <w:sz w:val="18"/>
          <w:szCs w:val="22"/>
        </w:rPr>
        <w:t>MARS</w:t>
      </w:r>
      <w:r w:rsidRPr="00076189">
        <w:rPr>
          <w:rFonts w:ascii="Arial" w:hAnsi="Arial" w:cs="Arial"/>
          <w:b/>
          <w:bCs/>
          <w:sz w:val="18"/>
          <w:szCs w:val="22"/>
        </w:rPr>
        <w:t xml:space="preserve"> </w:t>
      </w:r>
      <w:r w:rsidR="00813AE2" w:rsidRPr="00076189">
        <w:rPr>
          <w:rFonts w:ascii="Arial" w:hAnsi="Arial" w:cs="Arial"/>
          <w:b/>
          <w:bCs/>
          <w:sz w:val="18"/>
          <w:szCs w:val="22"/>
        </w:rPr>
        <w:t>202</w:t>
      </w:r>
      <w:r w:rsidR="00AF170A" w:rsidRPr="00076189">
        <w:rPr>
          <w:rFonts w:ascii="Arial" w:hAnsi="Arial" w:cs="Arial"/>
          <w:b/>
          <w:bCs/>
          <w:sz w:val="18"/>
          <w:szCs w:val="22"/>
        </w:rPr>
        <w:t>5</w:t>
      </w:r>
    </w:p>
    <w:p w14:paraId="4B99056E" w14:textId="77777777" w:rsidR="007806D2" w:rsidRPr="006556D7" w:rsidRDefault="007806D2" w:rsidP="007806D2">
      <w:pPr>
        <w:rPr>
          <w:rFonts w:ascii="Arial" w:hAnsi="Arial" w:cs="Arial"/>
          <w:b/>
          <w:bCs/>
          <w:sz w:val="18"/>
          <w:szCs w:val="22"/>
        </w:rPr>
      </w:pPr>
    </w:p>
    <w:p w14:paraId="1299C43A" w14:textId="77777777" w:rsidR="007806D2" w:rsidRPr="006556D7" w:rsidRDefault="007806D2" w:rsidP="007806D2">
      <w:pPr>
        <w:rPr>
          <w:rFonts w:ascii="Arial" w:hAnsi="Arial" w:cs="Arial"/>
          <w:b/>
          <w:bCs/>
          <w:sz w:val="18"/>
          <w:szCs w:val="22"/>
        </w:rPr>
      </w:pPr>
    </w:p>
    <w:p w14:paraId="4DDBEF00" w14:textId="77777777" w:rsidR="007806D2" w:rsidRPr="006556D7" w:rsidRDefault="007806D2" w:rsidP="007806D2">
      <w:pPr>
        <w:rPr>
          <w:rFonts w:ascii="Arial" w:hAnsi="Arial" w:cs="Arial"/>
          <w:b/>
          <w:bCs/>
          <w:sz w:val="18"/>
          <w:szCs w:val="22"/>
        </w:rPr>
      </w:pPr>
    </w:p>
    <w:p w14:paraId="3461D779" w14:textId="77777777" w:rsidR="007806D2" w:rsidRPr="006556D7" w:rsidRDefault="007806D2" w:rsidP="007806D2">
      <w:pPr>
        <w:rPr>
          <w:rFonts w:ascii="Arial" w:hAnsi="Arial" w:cs="Arial"/>
          <w:b/>
          <w:bCs/>
          <w:sz w:val="18"/>
          <w:szCs w:val="22"/>
        </w:rPr>
      </w:pPr>
    </w:p>
    <w:p w14:paraId="3CF2D8B6" w14:textId="77777777" w:rsidR="007806D2" w:rsidRPr="006556D7" w:rsidRDefault="007806D2" w:rsidP="007806D2">
      <w:pPr>
        <w:pBdr>
          <w:top w:val="double" w:sz="4" w:space="1" w:color="auto"/>
          <w:left w:val="double" w:sz="4" w:space="4" w:color="auto"/>
          <w:bottom w:val="double" w:sz="4" w:space="1" w:color="auto"/>
          <w:right w:val="double" w:sz="4" w:space="4" w:color="auto"/>
        </w:pBdr>
        <w:jc w:val="center"/>
        <w:rPr>
          <w:rFonts w:ascii="Arial" w:hAnsi="Arial" w:cs="Arial"/>
          <w:b/>
          <w:bCs/>
          <w:sz w:val="8"/>
          <w:szCs w:val="22"/>
        </w:rPr>
      </w:pPr>
    </w:p>
    <w:p w14:paraId="2C79C519" w14:textId="77777777" w:rsidR="007806D2" w:rsidRPr="006556D7" w:rsidRDefault="007806D2" w:rsidP="007806D2">
      <w:pPr>
        <w:pBdr>
          <w:top w:val="double" w:sz="4" w:space="1" w:color="auto"/>
          <w:left w:val="double" w:sz="4" w:space="4" w:color="auto"/>
          <w:bottom w:val="double" w:sz="4" w:space="1" w:color="auto"/>
          <w:right w:val="double" w:sz="4" w:space="4" w:color="auto"/>
        </w:pBdr>
        <w:jc w:val="center"/>
        <w:rPr>
          <w:rFonts w:ascii="Arial" w:hAnsi="Arial" w:cs="Arial"/>
          <w:b/>
          <w:bCs/>
          <w:sz w:val="22"/>
          <w:szCs w:val="22"/>
        </w:rPr>
      </w:pPr>
      <w:r w:rsidRPr="006556D7">
        <w:rPr>
          <w:rFonts w:ascii="Arial" w:hAnsi="Arial" w:cs="Arial"/>
          <w:b/>
          <w:bCs/>
          <w:sz w:val="22"/>
          <w:szCs w:val="22"/>
        </w:rPr>
        <w:t>ACTE D’ENGAGEMENT</w:t>
      </w:r>
    </w:p>
    <w:p w14:paraId="2612C7C5" w14:textId="77777777" w:rsidR="007806D2" w:rsidRPr="006556D7" w:rsidRDefault="007806D2" w:rsidP="007806D2">
      <w:pPr>
        <w:pBdr>
          <w:top w:val="double" w:sz="4" w:space="1" w:color="auto"/>
          <w:left w:val="double" w:sz="4" w:space="4" w:color="auto"/>
          <w:bottom w:val="double" w:sz="4" w:space="1" w:color="auto"/>
          <w:right w:val="double" w:sz="4" w:space="4" w:color="auto"/>
        </w:pBdr>
        <w:jc w:val="center"/>
        <w:rPr>
          <w:rFonts w:ascii="Arial" w:hAnsi="Arial" w:cs="Arial"/>
          <w:b/>
          <w:bCs/>
          <w:sz w:val="22"/>
          <w:szCs w:val="22"/>
        </w:rPr>
      </w:pPr>
      <w:r w:rsidRPr="006556D7">
        <w:rPr>
          <w:rFonts w:ascii="Arial" w:hAnsi="Arial" w:cs="Arial"/>
          <w:b/>
          <w:bCs/>
          <w:sz w:val="22"/>
          <w:szCs w:val="22"/>
        </w:rPr>
        <w:t>(AE)</w:t>
      </w:r>
    </w:p>
    <w:p w14:paraId="0FB78278" w14:textId="77777777" w:rsidR="007806D2" w:rsidRPr="006556D7" w:rsidRDefault="007806D2" w:rsidP="007806D2">
      <w:pPr>
        <w:pBdr>
          <w:top w:val="double" w:sz="4" w:space="1" w:color="auto"/>
          <w:left w:val="double" w:sz="4" w:space="4" w:color="auto"/>
          <w:bottom w:val="double" w:sz="4" w:space="1" w:color="auto"/>
          <w:right w:val="double" w:sz="4" w:space="4" w:color="auto"/>
        </w:pBdr>
        <w:jc w:val="center"/>
        <w:rPr>
          <w:rFonts w:ascii="Arial" w:hAnsi="Arial" w:cs="Arial"/>
          <w:b/>
          <w:bCs/>
          <w:sz w:val="13"/>
          <w:szCs w:val="22"/>
        </w:rPr>
      </w:pPr>
    </w:p>
    <w:bookmarkEnd w:id="2"/>
    <w:p w14:paraId="1FC39945" w14:textId="77777777" w:rsidR="00AF70AD" w:rsidRPr="006556D7" w:rsidRDefault="00AF70AD" w:rsidP="00B370F5">
      <w:pPr>
        <w:rPr>
          <w:rFonts w:ascii="Arial" w:hAnsi="Arial" w:cs="Arial"/>
          <w:bCs/>
          <w:sz w:val="18"/>
        </w:rPr>
      </w:pPr>
    </w:p>
    <w:p w14:paraId="30BEAD0A" w14:textId="4227DC08" w:rsidR="00AF70AD" w:rsidRPr="006556D7" w:rsidRDefault="00AF70AD" w:rsidP="00AF70AD">
      <w:pPr>
        <w:jc w:val="right"/>
        <w:rPr>
          <w:rFonts w:ascii="Arial" w:hAnsi="Arial" w:cs="Arial"/>
          <w:bCs/>
          <w:sz w:val="18"/>
        </w:rPr>
      </w:pPr>
      <w:r w:rsidRPr="006556D7">
        <w:rPr>
          <w:rFonts w:ascii="Arial" w:hAnsi="Arial" w:cs="Arial"/>
          <w:bCs/>
          <w:sz w:val="18"/>
        </w:rPr>
        <w:t xml:space="preserve">Le présent </w:t>
      </w:r>
      <w:r w:rsidR="00FF58BA" w:rsidRPr="006556D7">
        <w:rPr>
          <w:rFonts w:ascii="Arial" w:hAnsi="Arial" w:cs="Arial"/>
          <w:bCs/>
          <w:sz w:val="18"/>
        </w:rPr>
        <w:t>AE</w:t>
      </w:r>
      <w:r w:rsidRPr="006556D7">
        <w:rPr>
          <w:rFonts w:ascii="Arial" w:hAnsi="Arial" w:cs="Arial"/>
          <w:bCs/>
          <w:sz w:val="18"/>
        </w:rPr>
        <w:t xml:space="preserve"> comporte </w:t>
      </w:r>
      <w:r w:rsidRPr="006556D7">
        <w:rPr>
          <w:rFonts w:ascii="Arial" w:hAnsi="Arial" w:cs="Arial"/>
          <w:bCs/>
          <w:sz w:val="18"/>
        </w:rPr>
        <w:fldChar w:fldCharType="begin"/>
      </w:r>
      <w:r w:rsidRPr="006556D7">
        <w:rPr>
          <w:rFonts w:ascii="Arial" w:hAnsi="Arial" w:cs="Arial"/>
          <w:bCs/>
          <w:sz w:val="18"/>
        </w:rPr>
        <w:instrText xml:space="preserve"> SECTIONPAGES  \* MERGEFORMAT </w:instrText>
      </w:r>
      <w:r w:rsidRPr="006556D7">
        <w:rPr>
          <w:rFonts w:ascii="Arial" w:hAnsi="Arial" w:cs="Arial"/>
          <w:bCs/>
          <w:sz w:val="18"/>
        </w:rPr>
        <w:fldChar w:fldCharType="separate"/>
      </w:r>
      <w:r w:rsidR="005B0CA3">
        <w:rPr>
          <w:rFonts w:ascii="Arial" w:hAnsi="Arial" w:cs="Arial"/>
          <w:bCs/>
          <w:noProof/>
          <w:sz w:val="18"/>
        </w:rPr>
        <w:t>10</w:t>
      </w:r>
      <w:r w:rsidRPr="006556D7">
        <w:rPr>
          <w:rFonts w:ascii="Arial" w:hAnsi="Arial" w:cs="Arial"/>
          <w:bCs/>
          <w:sz w:val="18"/>
        </w:rPr>
        <w:fldChar w:fldCharType="end"/>
      </w:r>
      <w:r w:rsidRPr="006556D7">
        <w:rPr>
          <w:rFonts w:ascii="Arial" w:hAnsi="Arial" w:cs="Arial"/>
          <w:bCs/>
          <w:sz w:val="18"/>
        </w:rPr>
        <w:t xml:space="preserve"> pages numérotées de 1 à </w:t>
      </w:r>
      <w:r w:rsidRPr="006556D7">
        <w:rPr>
          <w:rFonts w:ascii="Arial" w:hAnsi="Arial" w:cs="Arial"/>
          <w:bCs/>
          <w:sz w:val="18"/>
        </w:rPr>
        <w:fldChar w:fldCharType="begin"/>
      </w:r>
      <w:r w:rsidRPr="006556D7">
        <w:rPr>
          <w:rFonts w:ascii="Arial" w:hAnsi="Arial" w:cs="Arial"/>
          <w:bCs/>
          <w:sz w:val="18"/>
        </w:rPr>
        <w:instrText xml:space="preserve"> SECTIONPAGES  \* MERGEFORMAT </w:instrText>
      </w:r>
      <w:r w:rsidRPr="006556D7">
        <w:rPr>
          <w:rFonts w:ascii="Arial" w:hAnsi="Arial" w:cs="Arial"/>
          <w:bCs/>
          <w:sz w:val="18"/>
        </w:rPr>
        <w:fldChar w:fldCharType="separate"/>
      </w:r>
      <w:r w:rsidR="005B0CA3">
        <w:rPr>
          <w:rFonts w:ascii="Arial" w:hAnsi="Arial" w:cs="Arial"/>
          <w:bCs/>
          <w:noProof/>
          <w:sz w:val="18"/>
        </w:rPr>
        <w:t>10</w:t>
      </w:r>
      <w:r w:rsidRPr="006556D7">
        <w:rPr>
          <w:rFonts w:ascii="Arial" w:hAnsi="Arial" w:cs="Arial"/>
          <w:bCs/>
          <w:sz w:val="18"/>
        </w:rPr>
        <w:fldChar w:fldCharType="end"/>
      </w:r>
    </w:p>
    <w:p w14:paraId="0562CB0E" w14:textId="77777777" w:rsidR="00AF70AD" w:rsidRPr="006556D7" w:rsidRDefault="00AF70AD" w:rsidP="00AF70AD">
      <w:pPr>
        <w:rPr>
          <w:rFonts w:ascii="Arial" w:hAnsi="Arial" w:cs="Arial"/>
        </w:rPr>
      </w:pPr>
      <w:r w:rsidRPr="006556D7">
        <w:rPr>
          <w:rFonts w:ascii="Arial" w:hAnsi="Arial" w:cs="Arial"/>
        </w:rPr>
        <w:br w:type="page"/>
      </w:r>
    </w:p>
    <w:p w14:paraId="34CE0A41" w14:textId="77777777" w:rsidR="00B370F5" w:rsidRPr="006556D7" w:rsidRDefault="00B370F5" w:rsidP="00B370F5">
      <w:pPr>
        <w:rPr>
          <w:rFonts w:ascii="Arial" w:hAnsi="Arial" w:cs="Arial"/>
          <w:color w:val="0070C0"/>
          <w:kern w:val="28"/>
        </w:rPr>
      </w:pPr>
    </w:p>
    <w:p w14:paraId="5710C88A" w14:textId="77777777" w:rsidR="00B370F5" w:rsidRPr="006556D7" w:rsidRDefault="00B370F5" w:rsidP="006556D7">
      <w:pPr>
        <w:pStyle w:val="TM1"/>
        <w:rPr>
          <w:u w:val="single"/>
        </w:rPr>
      </w:pPr>
      <w:r w:rsidRPr="006556D7">
        <w:rPr>
          <w:u w:val="single"/>
        </w:rPr>
        <w:t>SOMMAIRE</w:t>
      </w:r>
    </w:p>
    <w:p w14:paraId="62EBF3C5" w14:textId="77777777" w:rsidR="00B370F5" w:rsidRPr="006556D7" w:rsidRDefault="00B370F5" w:rsidP="00B370F5">
      <w:pPr>
        <w:rPr>
          <w:rFonts w:ascii="Arial" w:hAnsi="Arial" w:cs="Arial"/>
        </w:rPr>
      </w:pPr>
    </w:p>
    <w:p w14:paraId="197FE764" w14:textId="51543815" w:rsidR="006556D7" w:rsidRDefault="006B0432">
      <w:pPr>
        <w:pStyle w:val="TM1"/>
        <w:tabs>
          <w:tab w:val="left" w:pos="1440"/>
          <w:tab w:val="right" w:leader="dot" w:pos="9056"/>
        </w:tabs>
        <w:rPr>
          <w:rFonts w:asciiTheme="minorHAnsi" w:eastAsiaTheme="minorEastAsia" w:hAnsiTheme="minorHAnsi" w:cstheme="minorBidi"/>
          <w:b w:val="0"/>
          <w:bCs w:val="0"/>
          <w:iCs w:val="0"/>
          <w:noProof/>
          <w:sz w:val="24"/>
        </w:rPr>
      </w:pPr>
      <w:r w:rsidRPr="006556D7">
        <w:fldChar w:fldCharType="begin"/>
      </w:r>
      <w:r w:rsidRPr="006556D7">
        <w:instrText xml:space="preserve"> TOC \h \z \u \t "Titre 1;2;Titre;1" </w:instrText>
      </w:r>
      <w:r w:rsidRPr="006556D7">
        <w:fldChar w:fldCharType="separate"/>
      </w:r>
      <w:hyperlink w:anchor="_Toc22716528" w:history="1">
        <w:r w:rsidR="006556D7" w:rsidRPr="00BA39E9">
          <w:rPr>
            <w:rStyle w:val="Lienhypertexte"/>
            <w:noProof/>
          </w:rPr>
          <w:t>ARTICLE I.</w:t>
        </w:r>
        <w:r w:rsidR="006556D7">
          <w:rPr>
            <w:rFonts w:asciiTheme="minorHAnsi" w:eastAsiaTheme="minorEastAsia" w:hAnsiTheme="minorHAnsi" w:cstheme="minorBidi"/>
            <w:b w:val="0"/>
            <w:bCs w:val="0"/>
            <w:iCs w:val="0"/>
            <w:noProof/>
            <w:sz w:val="24"/>
          </w:rPr>
          <w:tab/>
        </w:r>
        <w:r w:rsidR="006556D7" w:rsidRPr="00BA39E9">
          <w:rPr>
            <w:rStyle w:val="Lienhypertexte"/>
            <w:noProof/>
          </w:rPr>
          <w:t>OBJET DU MARCHE PUBLIC</w:t>
        </w:r>
        <w:r w:rsidR="006556D7">
          <w:rPr>
            <w:noProof/>
            <w:webHidden/>
          </w:rPr>
          <w:tab/>
        </w:r>
        <w:r w:rsidR="006556D7">
          <w:rPr>
            <w:noProof/>
            <w:webHidden/>
          </w:rPr>
          <w:fldChar w:fldCharType="begin"/>
        </w:r>
        <w:r w:rsidR="006556D7">
          <w:rPr>
            <w:noProof/>
            <w:webHidden/>
          </w:rPr>
          <w:instrText xml:space="preserve"> PAGEREF _Toc22716528 \h </w:instrText>
        </w:r>
        <w:r w:rsidR="006556D7">
          <w:rPr>
            <w:noProof/>
            <w:webHidden/>
          </w:rPr>
        </w:r>
        <w:r w:rsidR="006556D7">
          <w:rPr>
            <w:noProof/>
            <w:webHidden/>
          </w:rPr>
          <w:fldChar w:fldCharType="separate"/>
        </w:r>
        <w:r w:rsidR="0014497B">
          <w:rPr>
            <w:noProof/>
            <w:webHidden/>
          </w:rPr>
          <w:t>3</w:t>
        </w:r>
        <w:r w:rsidR="006556D7">
          <w:rPr>
            <w:noProof/>
            <w:webHidden/>
          </w:rPr>
          <w:fldChar w:fldCharType="end"/>
        </w:r>
      </w:hyperlink>
    </w:p>
    <w:p w14:paraId="28FD6AE8" w14:textId="60DF109C" w:rsidR="006556D7" w:rsidRDefault="006556D7">
      <w:pPr>
        <w:pStyle w:val="TM1"/>
        <w:tabs>
          <w:tab w:val="left" w:pos="1440"/>
          <w:tab w:val="right" w:leader="dot" w:pos="9056"/>
        </w:tabs>
        <w:rPr>
          <w:rFonts w:asciiTheme="minorHAnsi" w:eastAsiaTheme="minorEastAsia" w:hAnsiTheme="minorHAnsi" w:cstheme="minorBidi"/>
          <w:b w:val="0"/>
          <w:bCs w:val="0"/>
          <w:iCs w:val="0"/>
          <w:noProof/>
          <w:sz w:val="24"/>
        </w:rPr>
      </w:pPr>
      <w:hyperlink w:anchor="_Toc22716529" w:history="1">
        <w:r w:rsidRPr="00BA39E9">
          <w:rPr>
            <w:rStyle w:val="Lienhypertexte"/>
            <w:noProof/>
          </w:rPr>
          <w:t>ARTICLE II.</w:t>
        </w:r>
        <w:r>
          <w:rPr>
            <w:rFonts w:asciiTheme="minorHAnsi" w:eastAsiaTheme="minorEastAsia" w:hAnsiTheme="minorHAnsi" w:cstheme="minorBidi"/>
            <w:b w:val="0"/>
            <w:bCs w:val="0"/>
            <w:iCs w:val="0"/>
            <w:noProof/>
            <w:sz w:val="24"/>
          </w:rPr>
          <w:tab/>
        </w:r>
        <w:r w:rsidRPr="00BA39E9">
          <w:rPr>
            <w:rStyle w:val="Lienhypertexte"/>
            <w:noProof/>
          </w:rPr>
          <w:t>CONTRACTANT (S)</w:t>
        </w:r>
        <w:r>
          <w:rPr>
            <w:noProof/>
            <w:webHidden/>
          </w:rPr>
          <w:tab/>
        </w:r>
        <w:r>
          <w:rPr>
            <w:noProof/>
            <w:webHidden/>
          </w:rPr>
          <w:fldChar w:fldCharType="begin"/>
        </w:r>
        <w:r>
          <w:rPr>
            <w:noProof/>
            <w:webHidden/>
          </w:rPr>
          <w:instrText xml:space="preserve"> PAGEREF _Toc22716529 \h </w:instrText>
        </w:r>
        <w:r>
          <w:rPr>
            <w:noProof/>
            <w:webHidden/>
          </w:rPr>
        </w:r>
        <w:r>
          <w:rPr>
            <w:noProof/>
            <w:webHidden/>
          </w:rPr>
          <w:fldChar w:fldCharType="separate"/>
        </w:r>
        <w:r w:rsidR="0014497B">
          <w:rPr>
            <w:noProof/>
            <w:webHidden/>
          </w:rPr>
          <w:t>3</w:t>
        </w:r>
        <w:r>
          <w:rPr>
            <w:noProof/>
            <w:webHidden/>
          </w:rPr>
          <w:fldChar w:fldCharType="end"/>
        </w:r>
      </w:hyperlink>
    </w:p>
    <w:p w14:paraId="0DF60740" w14:textId="34877C1B" w:rsidR="006556D7" w:rsidRDefault="006556D7">
      <w:pPr>
        <w:pStyle w:val="TM2"/>
        <w:tabs>
          <w:tab w:val="right" w:leader="dot" w:pos="9056"/>
        </w:tabs>
        <w:rPr>
          <w:rFonts w:asciiTheme="minorHAnsi" w:eastAsiaTheme="minorEastAsia" w:hAnsiTheme="minorHAnsi" w:cstheme="minorBidi"/>
          <w:bCs w:val="0"/>
          <w:i w:val="0"/>
          <w:noProof/>
          <w:sz w:val="24"/>
          <w:szCs w:val="24"/>
        </w:rPr>
      </w:pPr>
      <w:hyperlink w:anchor="_Toc22716530" w:history="1">
        <w:r w:rsidRPr="00BA39E9">
          <w:rPr>
            <w:rStyle w:val="Lienhypertexte"/>
            <w:rFonts w:ascii="Arial" w:hAnsi="Arial" w:cs="Arial"/>
            <w:noProof/>
          </w:rPr>
          <w:t>2.1 Contractant unique</w:t>
        </w:r>
        <w:r>
          <w:rPr>
            <w:noProof/>
            <w:webHidden/>
          </w:rPr>
          <w:tab/>
        </w:r>
        <w:r>
          <w:rPr>
            <w:noProof/>
            <w:webHidden/>
          </w:rPr>
          <w:fldChar w:fldCharType="begin"/>
        </w:r>
        <w:r>
          <w:rPr>
            <w:noProof/>
            <w:webHidden/>
          </w:rPr>
          <w:instrText xml:space="preserve"> PAGEREF _Toc22716530 \h </w:instrText>
        </w:r>
        <w:r>
          <w:rPr>
            <w:noProof/>
            <w:webHidden/>
          </w:rPr>
        </w:r>
        <w:r>
          <w:rPr>
            <w:noProof/>
            <w:webHidden/>
          </w:rPr>
          <w:fldChar w:fldCharType="separate"/>
        </w:r>
        <w:r w:rsidR="0014497B">
          <w:rPr>
            <w:noProof/>
            <w:webHidden/>
          </w:rPr>
          <w:t>3</w:t>
        </w:r>
        <w:r>
          <w:rPr>
            <w:noProof/>
            <w:webHidden/>
          </w:rPr>
          <w:fldChar w:fldCharType="end"/>
        </w:r>
      </w:hyperlink>
    </w:p>
    <w:p w14:paraId="1604D344" w14:textId="139A1D52" w:rsidR="006556D7" w:rsidRDefault="006556D7">
      <w:pPr>
        <w:pStyle w:val="TM2"/>
        <w:tabs>
          <w:tab w:val="right" w:leader="dot" w:pos="9056"/>
        </w:tabs>
        <w:rPr>
          <w:rFonts w:asciiTheme="minorHAnsi" w:eastAsiaTheme="minorEastAsia" w:hAnsiTheme="minorHAnsi" w:cstheme="minorBidi"/>
          <w:bCs w:val="0"/>
          <w:i w:val="0"/>
          <w:noProof/>
          <w:sz w:val="24"/>
          <w:szCs w:val="24"/>
        </w:rPr>
      </w:pPr>
      <w:hyperlink w:anchor="_Toc22716531" w:history="1">
        <w:r w:rsidRPr="00BA39E9">
          <w:rPr>
            <w:rStyle w:val="Lienhypertexte"/>
            <w:rFonts w:ascii="Arial" w:hAnsi="Arial" w:cs="Arial"/>
            <w:noProof/>
          </w:rPr>
          <w:t>2.2 Contractant sous forme d’un groupement</w:t>
        </w:r>
        <w:r>
          <w:rPr>
            <w:noProof/>
            <w:webHidden/>
          </w:rPr>
          <w:tab/>
        </w:r>
        <w:r>
          <w:rPr>
            <w:noProof/>
            <w:webHidden/>
          </w:rPr>
          <w:fldChar w:fldCharType="begin"/>
        </w:r>
        <w:r>
          <w:rPr>
            <w:noProof/>
            <w:webHidden/>
          </w:rPr>
          <w:instrText xml:space="preserve"> PAGEREF _Toc22716531 \h </w:instrText>
        </w:r>
        <w:r>
          <w:rPr>
            <w:noProof/>
            <w:webHidden/>
          </w:rPr>
        </w:r>
        <w:r>
          <w:rPr>
            <w:noProof/>
            <w:webHidden/>
          </w:rPr>
          <w:fldChar w:fldCharType="separate"/>
        </w:r>
        <w:r w:rsidR="0014497B">
          <w:rPr>
            <w:noProof/>
            <w:webHidden/>
          </w:rPr>
          <w:t>4</w:t>
        </w:r>
        <w:r>
          <w:rPr>
            <w:noProof/>
            <w:webHidden/>
          </w:rPr>
          <w:fldChar w:fldCharType="end"/>
        </w:r>
      </w:hyperlink>
    </w:p>
    <w:p w14:paraId="5432E550" w14:textId="7263E2B5" w:rsidR="006556D7" w:rsidRDefault="006556D7">
      <w:pPr>
        <w:pStyle w:val="TM1"/>
        <w:tabs>
          <w:tab w:val="left" w:pos="1440"/>
          <w:tab w:val="right" w:leader="dot" w:pos="9056"/>
        </w:tabs>
        <w:rPr>
          <w:rFonts w:asciiTheme="minorHAnsi" w:eastAsiaTheme="minorEastAsia" w:hAnsiTheme="minorHAnsi" w:cstheme="minorBidi"/>
          <w:b w:val="0"/>
          <w:bCs w:val="0"/>
          <w:iCs w:val="0"/>
          <w:noProof/>
          <w:sz w:val="24"/>
        </w:rPr>
      </w:pPr>
      <w:hyperlink w:anchor="_Toc22716532" w:history="1">
        <w:r w:rsidRPr="00BA39E9">
          <w:rPr>
            <w:rStyle w:val="Lienhypertexte"/>
            <w:noProof/>
          </w:rPr>
          <w:t>ARTICLE III.</w:t>
        </w:r>
        <w:r>
          <w:rPr>
            <w:rFonts w:asciiTheme="minorHAnsi" w:eastAsiaTheme="minorEastAsia" w:hAnsiTheme="minorHAnsi" w:cstheme="minorBidi"/>
            <w:b w:val="0"/>
            <w:bCs w:val="0"/>
            <w:iCs w:val="0"/>
            <w:noProof/>
            <w:sz w:val="24"/>
          </w:rPr>
          <w:tab/>
        </w:r>
        <w:r w:rsidRPr="00BA39E9">
          <w:rPr>
            <w:rStyle w:val="Lienhypertexte"/>
            <w:noProof/>
          </w:rPr>
          <w:t>FORME, PRIX ET MONTANTS DU MARCHE PUBLIC</w:t>
        </w:r>
        <w:r>
          <w:rPr>
            <w:noProof/>
            <w:webHidden/>
          </w:rPr>
          <w:tab/>
        </w:r>
        <w:r>
          <w:rPr>
            <w:noProof/>
            <w:webHidden/>
          </w:rPr>
          <w:fldChar w:fldCharType="begin"/>
        </w:r>
        <w:r>
          <w:rPr>
            <w:noProof/>
            <w:webHidden/>
          </w:rPr>
          <w:instrText xml:space="preserve"> PAGEREF _Toc22716532 \h </w:instrText>
        </w:r>
        <w:r>
          <w:rPr>
            <w:noProof/>
            <w:webHidden/>
          </w:rPr>
        </w:r>
        <w:r>
          <w:rPr>
            <w:noProof/>
            <w:webHidden/>
          </w:rPr>
          <w:fldChar w:fldCharType="separate"/>
        </w:r>
        <w:r w:rsidR="0014497B">
          <w:rPr>
            <w:noProof/>
            <w:webHidden/>
          </w:rPr>
          <w:t>7</w:t>
        </w:r>
        <w:r>
          <w:rPr>
            <w:noProof/>
            <w:webHidden/>
          </w:rPr>
          <w:fldChar w:fldCharType="end"/>
        </w:r>
      </w:hyperlink>
    </w:p>
    <w:p w14:paraId="6EBE6996" w14:textId="480D6315" w:rsidR="006556D7" w:rsidRDefault="006556D7">
      <w:pPr>
        <w:pStyle w:val="TM2"/>
        <w:tabs>
          <w:tab w:val="right" w:leader="dot" w:pos="9056"/>
        </w:tabs>
        <w:rPr>
          <w:rFonts w:asciiTheme="minorHAnsi" w:eastAsiaTheme="minorEastAsia" w:hAnsiTheme="minorHAnsi" w:cstheme="minorBidi"/>
          <w:bCs w:val="0"/>
          <w:i w:val="0"/>
          <w:noProof/>
          <w:sz w:val="24"/>
          <w:szCs w:val="24"/>
        </w:rPr>
      </w:pPr>
      <w:hyperlink w:anchor="_Toc22716533" w:history="1">
        <w:r w:rsidRPr="00BA39E9">
          <w:rPr>
            <w:rStyle w:val="Lienhypertexte"/>
            <w:rFonts w:ascii="Arial" w:hAnsi="Arial" w:cs="Arial"/>
            <w:noProof/>
          </w:rPr>
          <w:t>3.1 Forme du marché</w:t>
        </w:r>
        <w:r>
          <w:rPr>
            <w:noProof/>
            <w:webHidden/>
          </w:rPr>
          <w:tab/>
        </w:r>
        <w:r>
          <w:rPr>
            <w:noProof/>
            <w:webHidden/>
          </w:rPr>
          <w:fldChar w:fldCharType="begin"/>
        </w:r>
        <w:r>
          <w:rPr>
            <w:noProof/>
            <w:webHidden/>
          </w:rPr>
          <w:instrText xml:space="preserve"> PAGEREF _Toc22716533 \h </w:instrText>
        </w:r>
        <w:r>
          <w:rPr>
            <w:noProof/>
            <w:webHidden/>
          </w:rPr>
        </w:r>
        <w:r>
          <w:rPr>
            <w:noProof/>
            <w:webHidden/>
          </w:rPr>
          <w:fldChar w:fldCharType="separate"/>
        </w:r>
        <w:r w:rsidR="0014497B">
          <w:rPr>
            <w:noProof/>
            <w:webHidden/>
          </w:rPr>
          <w:t>7</w:t>
        </w:r>
        <w:r>
          <w:rPr>
            <w:noProof/>
            <w:webHidden/>
          </w:rPr>
          <w:fldChar w:fldCharType="end"/>
        </w:r>
      </w:hyperlink>
    </w:p>
    <w:p w14:paraId="2E36D7B5" w14:textId="0D884240" w:rsidR="006556D7" w:rsidRDefault="006556D7">
      <w:pPr>
        <w:pStyle w:val="TM1"/>
        <w:tabs>
          <w:tab w:val="left" w:pos="1440"/>
          <w:tab w:val="right" w:leader="dot" w:pos="9056"/>
        </w:tabs>
        <w:rPr>
          <w:rFonts w:asciiTheme="minorHAnsi" w:eastAsiaTheme="minorEastAsia" w:hAnsiTheme="minorHAnsi" w:cstheme="minorBidi"/>
          <w:b w:val="0"/>
          <w:bCs w:val="0"/>
          <w:iCs w:val="0"/>
          <w:noProof/>
          <w:sz w:val="24"/>
        </w:rPr>
      </w:pPr>
      <w:hyperlink w:anchor="_Toc22716534" w:history="1">
        <w:r w:rsidRPr="00BA39E9">
          <w:rPr>
            <w:rStyle w:val="Lienhypertexte"/>
            <w:noProof/>
          </w:rPr>
          <w:t>ARTICLE IV.</w:t>
        </w:r>
        <w:r>
          <w:rPr>
            <w:rFonts w:asciiTheme="minorHAnsi" w:eastAsiaTheme="minorEastAsia" w:hAnsiTheme="minorHAnsi" w:cstheme="minorBidi"/>
            <w:b w:val="0"/>
            <w:bCs w:val="0"/>
            <w:iCs w:val="0"/>
            <w:noProof/>
            <w:sz w:val="24"/>
          </w:rPr>
          <w:tab/>
        </w:r>
        <w:r w:rsidRPr="00BA39E9">
          <w:rPr>
            <w:rStyle w:val="Lienhypertexte"/>
            <w:noProof/>
          </w:rPr>
          <w:t>DUREE DU MARCHE PUBLIC</w:t>
        </w:r>
        <w:r>
          <w:rPr>
            <w:noProof/>
            <w:webHidden/>
          </w:rPr>
          <w:tab/>
        </w:r>
        <w:r>
          <w:rPr>
            <w:noProof/>
            <w:webHidden/>
          </w:rPr>
          <w:fldChar w:fldCharType="begin"/>
        </w:r>
        <w:r>
          <w:rPr>
            <w:noProof/>
            <w:webHidden/>
          </w:rPr>
          <w:instrText xml:space="preserve"> PAGEREF _Toc22716534 \h </w:instrText>
        </w:r>
        <w:r>
          <w:rPr>
            <w:noProof/>
            <w:webHidden/>
          </w:rPr>
        </w:r>
        <w:r>
          <w:rPr>
            <w:noProof/>
            <w:webHidden/>
          </w:rPr>
          <w:fldChar w:fldCharType="separate"/>
        </w:r>
        <w:r w:rsidR="0014497B">
          <w:rPr>
            <w:noProof/>
            <w:webHidden/>
          </w:rPr>
          <w:t>7</w:t>
        </w:r>
        <w:r>
          <w:rPr>
            <w:noProof/>
            <w:webHidden/>
          </w:rPr>
          <w:fldChar w:fldCharType="end"/>
        </w:r>
      </w:hyperlink>
    </w:p>
    <w:p w14:paraId="3B427027" w14:textId="3DC5BACB" w:rsidR="006556D7" w:rsidRDefault="006556D7">
      <w:pPr>
        <w:pStyle w:val="TM1"/>
        <w:tabs>
          <w:tab w:val="left" w:pos="1440"/>
          <w:tab w:val="right" w:leader="dot" w:pos="9056"/>
        </w:tabs>
        <w:rPr>
          <w:rFonts w:asciiTheme="minorHAnsi" w:eastAsiaTheme="minorEastAsia" w:hAnsiTheme="minorHAnsi" w:cstheme="minorBidi"/>
          <w:b w:val="0"/>
          <w:bCs w:val="0"/>
          <w:iCs w:val="0"/>
          <w:noProof/>
          <w:sz w:val="24"/>
        </w:rPr>
      </w:pPr>
      <w:hyperlink w:anchor="_Toc22716535" w:history="1">
        <w:r w:rsidRPr="00BA39E9">
          <w:rPr>
            <w:rStyle w:val="Lienhypertexte"/>
            <w:noProof/>
          </w:rPr>
          <w:t>ARTICLE V.</w:t>
        </w:r>
        <w:r>
          <w:rPr>
            <w:rFonts w:asciiTheme="minorHAnsi" w:eastAsiaTheme="minorEastAsia" w:hAnsiTheme="minorHAnsi" w:cstheme="minorBidi"/>
            <w:b w:val="0"/>
            <w:bCs w:val="0"/>
            <w:iCs w:val="0"/>
            <w:noProof/>
            <w:sz w:val="24"/>
          </w:rPr>
          <w:tab/>
        </w:r>
        <w:r w:rsidRPr="00BA39E9">
          <w:rPr>
            <w:rStyle w:val="Lienhypertexte"/>
            <w:noProof/>
          </w:rPr>
          <w:t>PAIEMENTS</w:t>
        </w:r>
        <w:r>
          <w:rPr>
            <w:noProof/>
            <w:webHidden/>
          </w:rPr>
          <w:tab/>
        </w:r>
        <w:r>
          <w:rPr>
            <w:noProof/>
            <w:webHidden/>
          </w:rPr>
          <w:fldChar w:fldCharType="begin"/>
        </w:r>
        <w:r>
          <w:rPr>
            <w:noProof/>
            <w:webHidden/>
          </w:rPr>
          <w:instrText xml:space="preserve"> PAGEREF _Toc22716535 \h </w:instrText>
        </w:r>
        <w:r>
          <w:rPr>
            <w:noProof/>
            <w:webHidden/>
          </w:rPr>
        </w:r>
        <w:r>
          <w:rPr>
            <w:noProof/>
            <w:webHidden/>
          </w:rPr>
          <w:fldChar w:fldCharType="separate"/>
        </w:r>
        <w:r w:rsidR="0014497B">
          <w:rPr>
            <w:noProof/>
            <w:webHidden/>
          </w:rPr>
          <w:t>7</w:t>
        </w:r>
        <w:r>
          <w:rPr>
            <w:noProof/>
            <w:webHidden/>
          </w:rPr>
          <w:fldChar w:fldCharType="end"/>
        </w:r>
      </w:hyperlink>
    </w:p>
    <w:p w14:paraId="7F3B2F5C" w14:textId="5DFC4B98" w:rsidR="006556D7" w:rsidRDefault="006556D7">
      <w:pPr>
        <w:pStyle w:val="TM2"/>
        <w:tabs>
          <w:tab w:val="right" w:leader="dot" w:pos="9056"/>
        </w:tabs>
        <w:rPr>
          <w:rFonts w:asciiTheme="minorHAnsi" w:eastAsiaTheme="minorEastAsia" w:hAnsiTheme="minorHAnsi" w:cstheme="minorBidi"/>
          <w:bCs w:val="0"/>
          <w:i w:val="0"/>
          <w:noProof/>
          <w:sz w:val="24"/>
          <w:szCs w:val="24"/>
        </w:rPr>
      </w:pPr>
      <w:hyperlink w:anchor="_Toc22716536" w:history="1">
        <w:r w:rsidRPr="00BA39E9">
          <w:rPr>
            <w:rStyle w:val="Lienhypertexte"/>
            <w:rFonts w:ascii="Arial" w:hAnsi="Arial" w:cs="Arial"/>
            <w:noProof/>
          </w:rPr>
          <w:t>5.1 Coordonnées bancaires du titulaire</w:t>
        </w:r>
        <w:r>
          <w:rPr>
            <w:noProof/>
            <w:webHidden/>
          </w:rPr>
          <w:tab/>
        </w:r>
        <w:r>
          <w:rPr>
            <w:noProof/>
            <w:webHidden/>
          </w:rPr>
          <w:fldChar w:fldCharType="begin"/>
        </w:r>
        <w:r>
          <w:rPr>
            <w:noProof/>
            <w:webHidden/>
          </w:rPr>
          <w:instrText xml:space="preserve"> PAGEREF _Toc22716536 \h </w:instrText>
        </w:r>
        <w:r>
          <w:rPr>
            <w:noProof/>
            <w:webHidden/>
          </w:rPr>
        </w:r>
        <w:r>
          <w:rPr>
            <w:noProof/>
            <w:webHidden/>
          </w:rPr>
          <w:fldChar w:fldCharType="separate"/>
        </w:r>
        <w:r w:rsidR="0014497B">
          <w:rPr>
            <w:noProof/>
            <w:webHidden/>
          </w:rPr>
          <w:t>7</w:t>
        </w:r>
        <w:r>
          <w:rPr>
            <w:noProof/>
            <w:webHidden/>
          </w:rPr>
          <w:fldChar w:fldCharType="end"/>
        </w:r>
      </w:hyperlink>
    </w:p>
    <w:p w14:paraId="2A11DAEF" w14:textId="19F6792B" w:rsidR="006556D7" w:rsidRDefault="006556D7">
      <w:pPr>
        <w:pStyle w:val="TM2"/>
        <w:tabs>
          <w:tab w:val="right" w:leader="dot" w:pos="9056"/>
        </w:tabs>
        <w:rPr>
          <w:rFonts w:asciiTheme="minorHAnsi" w:eastAsiaTheme="minorEastAsia" w:hAnsiTheme="minorHAnsi" w:cstheme="minorBidi"/>
          <w:bCs w:val="0"/>
          <w:i w:val="0"/>
          <w:noProof/>
          <w:sz w:val="24"/>
          <w:szCs w:val="24"/>
        </w:rPr>
      </w:pPr>
      <w:hyperlink w:anchor="_Toc22716537" w:history="1">
        <w:r w:rsidRPr="00BA39E9">
          <w:rPr>
            <w:rStyle w:val="Lienhypertexte"/>
            <w:rFonts w:ascii="Arial" w:hAnsi="Arial" w:cs="Arial"/>
            <w:noProof/>
          </w:rPr>
          <w:t>5.2 Modification des coordonnées bancaires du titulaire en cours d’exécution du contrat</w:t>
        </w:r>
        <w:r>
          <w:rPr>
            <w:noProof/>
            <w:webHidden/>
          </w:rPr>
          <w:tab/>
        </w:r>
        <w:r>
          <w:rPr>
            <w:noProof/>
            <w:webHidden/>
          </w:rPr>
          <w:fldChar w:fldCharType="begin"/>
        </w:r>
        <w:r>
          <w:rPr>
            <w:noProof/>
            <w:webHidden/>
          </w:rPr>
          <w:instrText xml:space="preserve"> PAGEREF _Toc22716537 \h </w:instrText>
        </w:r>
        <w:r>
          <w:rPr>
            <w:noProof/>
            <w:webHidden/>
          </w:rPr>
        </w:r>
        <w:r>
          <w:rPr>
            <w:noProof/>
            <w:webHidden/>
          </w:rPr>
          <w:fldChar w:fldCharType="separate"/>
        </w:r>
        <w:r w:rsidR="0014497B">
          <w:rPr>
            <w:noProof/>
            <w:webHidden/>
          </w:rPr>
          <w:t>8</w:t>
        </w:r>
        <w:r>
          <w:rPr>
            <w:noProof/>
            <w:webHidden/>
          </w:rPr>
          <w:fldChar w:fldCharType="end"/>
        </w:r>
      </w:hyperlink>
    </w:p>
    <w:p w14:paraId="0FF9975F" w14:textId="2E9ABFB7" w:rsidR="006556D7" w:rsidRDefault="006556D7">
      <w:pPr>
        <w:pStyle w:val="TM2"/>
        <w:tabs>
          <w:tab w:val="right" w:leader="dot" w:pos="9056"/>
        </w:tabs>
        <w:rPr>
          <w:rFonts w:asciiTheme="minorHAnsi" w:eastAsiaTheme="minorEastAsia" w:hAnsiTheme="minorHAnsi" w:cstheme="minorBidi"/>
          <w:bCs w:val="0"/>
          <w:i w:val="0"/>
          <w:noProof/>
          <w:sz w:val="24"/>
          <w:szCs w:val="24"/>
        </w:rPr>
      </w:pPr>
      <w:hyperlink w:anchor="_Toc22716538" w:history="1">
        <w:r w:rsidRPr="00BA39E9">
          <w:rPr>
            <w:rStyle w:val="Lienhypertexte"/>
            <w:rFonts w:ascii="Arial" w:hAnsi="Arial" w:cs="Arial"/>
            <w:noProof/>
          </w:rPr>
          <w:t>5.3 Changement de contractant et cession en cours d’exécution du contrat</w:t>
        </w:r>
        <w:r>
          <w:rPr>
            <w:noProof/>
            <w:webHidden/>
          </w:rPr>
          <w:tab/>
        </w:r>
        <w:r>
          <w:rPr>
            <w:noProof/>
            <w:webHidden/>
          </w:rPr>
          <w:fldChar w:fldCharType="begin"/>
        </w:r>
        <w:r>
          <w:rPr>
            <w:noProof/>
            <w:webHidden/>
          </w:rPr>
          <w:instrText xml:space="preserve"> PAGEREF _Toc22716538 \h </w:instrText>
        </w:r>
        <w:r>
          <w:rPr>
            <w:noProof/>
            <w:webHidden/>
          </w:rPr>
        </w:r>
        <w:r>
          <w:rPr>
            <w:noProof/>
            <w:webHidden/>
          </w:rPr>
          <w:fldChar w:fldCharType="separate"/>
        </w:r>
        <w:r w:rsidR="0014497B">
          <w:rPr>
            <w:noProof/>
            <w:webHidden/>
          </w:rPr>
          <w:t>8</w:t>
        </w:r>
        <w:r>
          <w:rPr>
            <w:noProof/>
            <w:webHidden/>
          </w:rPr>
          <w:fldChar w:fldCharType="end"/>
        </w:r>
      </w:hyperlink>
    </w:p>
    <w:p w14:paraId="75244BC6" w14:textId="5F336357" w:rsidR="006556D7" w:rsidRDefault="006556D7">
      <w:pPr>
        <w:pStyle w:val="TM2"/>
        <w:tabs>
          <w:tab w:val="right" w:leader="dot" w:pos="9056"/>
        </w:tabs>
        <w:rPr>
          <w:rFonts w:asciiTheme="minorHAnsi" w:eastAsiaTheme="minorEastAsia" w:hAnsiTheme="minorHAnsi" w:cstheme="minorBidi"/>
          <w:bCs w:val="0"/>
          <w:i w:val="0"/>
          <w:noProof/>
          <w:sz w:val="24"/>
          <w:szCs w:val="24"/>
        </w:rPr>
      </w:pPr>
      <w:hyperlink w:anchor="_Toc22716539" w:history="1">
        <w:r w:rsidRPr="00BA39E9">
          <w:rPr>
            <w:rStyle w:val="Lienhypertexte"/>
            <w:rFonts w:ascii="Arial" w:hAnsi="Arial" w:cs="Arial"/>
            <w:noProof/>
          </w:rPr>
          <w:t>5.4 Avance</w:t>
        </w:r>
        <w:r>
          <w:rPr>
            <w:noProof/>
            <w:webHidden/>
          </w:rPr>
          <w:tab/>
        </w:r>
        <w:r>
          <w:rPr>
            <w:noProof/>
            <w:webHidden/>
          </w:rPr>
          <w:fldChar w:fldCharType="begin"/>
        </w:r>
        <w:r>
          <w:rPr>
            <w:noProof/>
            <w:webHidden/>
          </w:rPr>
          <w:instrText xml:space="preserve"> PAGEREF _Toc22716539 \h </w:instrText>
        </w:r>
        <w:r>
          <w:rPr>
            <w:noProof/>
            <w:webHidden/>
          </w:rPr>
        </w:r>
        <w:r>
          <w:rPr>
            <w:noProof/>
            <w:webHidden/>
          </w:rPr>
          <w:fldChar w:fldCharType="separate"/>
        </w:r>
        <w:r w:rsidR="0014497B">
          <w:rPr>
            <w:noProof/>
            <w:webHidden/>
          </w:rPr>
          <w:t>8</w:t>
        </w:r>
        <w:r>
          <w:rPr>
            <w:noProof/>
            <w:webHidden/>
          </w:rPr>
          <w:fldChar w:fldCharType="end"/>
        </w:r>
      </w:hyperlink>
    </w:p>
    <w:p w14:paraId="66B83FCE" w14:textId="6FCA42F1" w:rsidR="006556D7" w:rsidRDefault="006556D7">
      <w:pPr>
        <w:pStyle w:val="TM1"/>
        <w:tabs>
          <w:tab w:val="left" w:pos="1440"/>
          <w:tab w:val="right" w:leader="dot" w:pos="9056"/>
        </w:tabs>
        <w:rPr>
          <w:rFonts w:asciiTheme="minorHAnsi" w:eastAsiaTheme="minorEastAsia" w:hAnsiTheme="minorHAnsi" w:cstheme="minorBidi"/>
          <w:b w:val="0"/>
          <w:bCs w:val="0"/>
          <w:iCs w:val="0"/>
          <w:noProof/>
          <w:sz w:val="24"/>
        </w:rPr>
      </w:pPr>
      <w:hyperlink w:anchor="_Toc22716540" w:history="1">
        <w:r w:rsidRPr="00BA39E9">
          <w:rPr>
            <w:rStyle w:val="Lienhypertexte"/>
            <w:noProof/>
          </w:rPr>
          <w:t>ARTICLE VI.</w:t>
        </w:r>
        <w:r>
          <w:rPr>
            <w:rFonts w:asciiTheme="minorHAnsi" w:eastAsiaTheme="minorEastAsia" w:hAnsiTheme="minorHAnsi" w:cstheme="minorBidi"/>
            <w:b w:val="0"/>
            <w:bCs w:val="0"/>
            <w:iCs w:val="0"/>
            <w:noProof/>
            <w:sz w:val="24"/>
          </w:rPr>
          <w:tab/>
        </w:r>
        <w:r w:rsidRPr="00BA39E9">
          <w:rPr>
            <w:rStyle w:val="Lienhypertexte"/>
            <w:noProof/>
          </w:rPr>
          <w:t>SOUS-TRAITANCE</w:t>
        </w:r>
        <w:r>
          <w:rPr>
            <w:noProof/>
            <w:webHidden/>
          </w:rPr>
          <w:tab/>
        </w:r>
        <w:r>
          <w:rPr>
            <w:noProof/>
            <w:webHidden/>
          </w:rPr>
          <w:fldChar w:fldCharType="begin"/>
        </w:r>
        <w:r>
          <w:rPr>
            <w:noProof/>
            <w:webHidden/>
          </w:rPr>
          <w:instrText xml:space="preserve"> PAGEREF _Toc22716540 \h </w:instrText>
        </w:r>
        <w:r>
          <w:rPr>
            <w:noProof/>
            <w:webHidden/>
          </w:rPr>
        </w:r>
        <w:r>
          <w:rPr>
            <w:noProof/>
            <w:webHidden/>
          </w:rPr>
          <w:fldChar w:fldCharType="separate"/>
        </w:r>
        <w:r w:rsidR="0014497B">
          <w:rPr>
            <w:noProof/>
            <w:webHidden/>
          </w:rPr>
          <w:t>8</w:t>
        </w:r>
        <w:r>
          <w:rPr>
            <w:noProof/>
            <w:webHidden/>
          </w:rPr>
          <w:fldChar w:fldCharType="end"/>
        </w:r>
      </w:hyperlink>
    </w:p>
    <w:p w14:paraId="1419C2DA" w14:textId="1AEAB017" w:rsidR="006556D7" w:rsidRDefault="006556D7">
      <w:pPr>
        <w:pStyle w:val="TM2"/>
        <w:tabs>
          <w:tab w:val="right" w:leader="dot" w:pos="9056"/>
        </w:tabs>
        <w:rPr>
          <w:rFonts w:asciiTheme="minorHAnsi" w:eastAsiaTheme="minorEastAsia" w:hAnsiTheme="minorHAnsi" w:cstheme="minorBidi"/>
          <w:bCs w:val="0"/>
          <w:i w:val="0"/>
          <w:noProof/>
          <w:sz w:val="24"/>
          <w:szCs w:val="24"/>
        </w:rPr>
      </w:pPr>
      <w:hyperlink w:anchor="_Toc22716541" w:history="1">
        <w:r w:rsidRPr="00BA39E9">
          <w:rPr>
            <w:rStyle w:val="Lienhypertexte"/>
            <w:rFonts w:ascii="Arial" w:hAnsi="Arial" w:cs="Arial"/>
            <w:noProof/>
          </w:rPr>
          <w:t>6.1 Sous-traitant(s) connu(s) à la remise des offres</w:t>
        </w:r>
        <w:r>
          <w:rPr>
            <w:noProof/>
            <w:webHidden/>
          </w:rPr>
          <w:tab/>
        </w:r>
        <w:r>
          <w:rPr>
            <w:noProof/>
            <w:webHidden/>
          </w:rPr>
          <w:fldChar w:fldCharType="begin"/>
        </w:r>
        <w:r>
          <w:rPr>
            <w:noProof/>
            <w:webHidden/>
          </w:rPr>
          <w:instrText xml:space="preserve"> PAGEREF _Toc22716541 \h </w:instrText>
        </w:r>
        <w:r>
          <w:rPr>
            <w:noProof/>
            <w:webHidden/>
          </w:rPr>
        </w:r>
        <w:r>
          <w:rPr>
            <w:noProof/>
            <w:webHidden/>
          </w:rPr>
          <w:fldChar w:fldCharType="separate"/>
        </w:r>
        <w:r w:rsidR="0014497B">
          <w:rPr>
            <w:noProof/>
            <w:webHidden/>
          </w:rPr>
          <w:t>8</w:t>
        </w:r>
        <w:r>
          <w:rPr>
            <w:noProof/>
            <w:webHidden/>
          </w:rPr>
          <w:fldChar w:fldCharType="end"/>
        </w:r>
      </w:hyperlink>
    </w:p>
    <w:p w14:paraId="4FD14A33" w14:textId="02202028" w:rsidR="006556D7" w:rsidRDefault="006556D7">
      <w:pPr>
        <w:pStyle w:val="TM2"/>
        <w:tabs>
          <w:tab w:val="right" w:leader="dot" w:pos="9056"/>
        </w:tabs>
        <w:rPr>
          <w:rFonts w:asciiTheme="minorHAnsi" w:eastAsiaTheme="minorEastAsia" w:hAnsiTheme="minorHAnsi" w:cstheme="minorBidi"/>
          <w:bCs w:val="0"/>
          <w:i w:val="0"/>
          <w:noProof/>
          <w:sz w:val="24"/>
          <w:szCs w:val="24"/>
        </w:rPr>
      </w:pPr>
      <w:hyperlink w:anchor="_Toc22716542" w:history="1">
        <w:r w:rsidRPr="00BA39E9">
          <w:rPr>
            <w:rStyle w:val="Lienhypertexte"/>
            <w:rFonts w:ascii="Arial" w:hAnsi="Arial" w:cs="Arial"/>
            <w:noProof/>
          </w:rPr>
          <w:t>6.2 Sous-traitance envisagée en cours d’exécution</w:t>
        </w:r>
        <w:r>
          <w:rPr>
            <w:noProof/>
            <w:webHidden/>
          </w:rPr>
          <w:tab/>
        </w:r>
        <w:r>
          <w:rPr>
            <w:noProof/>
            <w:webHidden/>
          </w:rPr>
          <w:fldChar w:fldCharType="begin"/>
        </w:r>
        <w:r>
          <w:rPr>
            <w:noProof/>
            <w:webHidden/>
          </w:rPr>
          <w:instrText xml:space="preserve"> PAGEREF _Toc22716542 \h </w:instrText>
        </w:r>
        <w:r>
          <w:rPr>
            <w:noProof/>
            <w:webHidden/>
          </w:rPr>
        </w:r>
        <w:r>
          <w:rPr>
            <w:noProof/>
            <w:webHidden/>
          </w:rPr>
          <w:fldChar w:fldCharType="separate"/>
        </w:r>
        <w:r w:rsidR="0014497B">
          <w:rPr>
            <w:noProof/>
            <w:webHidden/>
          </w:rPr>
          <w:t>9</w:t>
        </w:r>
        <w:r>
          <w:rPr>
            <w:noProof/>
            <w:webHidden/>
          </w:rPr>
          <w:fldChar w:fldCharType="end"/>
        </w:r>
      </w:hyperlink>
    </w:p>
    <w:p w14:paraId="51C2D90A" w14:textId="59CC247B" w:rsidR="006556D7" w:rsidRDefault="006556D7">
      <w:pPr>
        <w:pStyle w:val="TM1"/>
        <w:tabs>
          <w:tab w:val="left" w:pos="1680"/>
          <w:tab w:val="right" w:leader="dot" w:pos="9056"/>
        </w:tabs>
        <w:rPr>
          <w:rFonts w:asciiTheme="minorHAnsi" w:eastAsiaTheme="minorEastAsia" w:hAnsiTheme="minorHAnsi" w:cstheme="minorBidi"/>
          <w:b w:val="0"/>
          <w:bCs w:val="0"/>
          <w:iCs w:val="0"/>
          <w:noProof/>
          <w:sz w:val="24"/>
        </w:rPr>
      </w:pPr>
      <w:hyperlink w:anchor="_Toc22716543" w:history="1">
        <w:r w:rsidRPr="00BA39E9">
          <w:rPr>
            <w:rStyle w:val="Lienhypertexte"/>
            <w:noProof/>
          </w:rPr>
          <w:t>ARTICLE VII.</w:t>
        </w:r>
        <w:r>
          <w:rPr>
            <w:rFonts w:asciiTheme="minorHAnsi" w:eastAsiaTheme="minorEastAsia" w:hAnsiTheme="minorHAnsi" w:cstheme="minorBidi"/>
            <w:b w:val="0"/>
            <w:bCs w:val="0"/>
            <w:iCs w:val="0"/>
            <w:noProof/>
            <w:sz w:val="24"/>
          </w:rPr>
          <w:tab/>
        </w:r>
        <w:r w:rsidRPr="00BA39E9">
          <w:rPr>
            <w:rStyle w:val="Lienhypertexte"/>
            <w:noProof/>
          </w:rPr>
          <w:t>SIGNATURE DU/DES CONTRACTANT(S)</w:t>
        </w:r>
        <w:r>
          <w:rPr>
            <w:noProof/>
            <w:webHidden/>
          </w:rPr>
          <w:tab/>
        </w:r>
        <w:r>
          <w:rPr>
            <w:noProof/>
            <w:webHidden/>
          </w:rPr>
          <w:fldChar w:fldCharType="begin"/>
        </w:r>
        <w:r>
          <w:rPr>
            <w:noProof/>
            <w:webHidden/>
          </w:rPr>
          <w:instrText xml:space="preserve"> PAGEREF _Toc22716543 \h </w:instrText>
        </w:r>
        <w:r>
          <w:rPr>
            <w:noProof/>
            <w:webHidden/>
          </w:rPr>
        </w:r>
        <w:r>
          <w:rPr>
            <w:noProof/>
            <w:webHidden/>
          </w:rPr>
          <w:fldChar w:fldCharType="separate"/>
        </w:r>
        <w:r w:rsidR="0014497B">
          <w:rPr>
            <w:noProof/>
            <w:webHidden/>
          </w:rPr>
          <w:t>10</w:t>
        </w:r>
        <w:r>
          <w:rPr>
            <w:noProof/>
            <w:webHidden/>
          </w:rPr>
          <w:fldChar w:fldCharType="end"/>
        </w:r>
      </w:hyperlink>
    </w:p>
    <w:p w14:paraId="437F0654" w14:textId="0B6ED644" w:rsidR="006556D7" w:rsidRDefault="006556D7">
      <w:pPr>
        <w:pStyle w:val="TM1"/>
        <w:tabs>
          <w:tab w:val="left" w:pos="1680"/>
          <w:tab w:val="right" w:leader="dot" w:pos="9056"/>
        </w:tabs>
        <w:rPr>
          <w:rFonts w:asciiTheme="minorHAnsi" w:eastAsiaTheme="minorEastAsia" w:hAnsiTheme="minorHAnsi" w:cstheme="minorBidi"/>
          <w:b w:val="0"/>
          <w:bCs w:val="0"/>
          <w:iCs w:val="0"/>
          <w:noProof/>
          <w:sz w:val="24"/>
        </w:rPr>
      </w:pPr>
      <w:hyperlink w:anchor="_Toc22716544" w:history="1">
        <w:r w:rsidRPr="00BA39E9">
          <w:rPr>
            <w:rStyle w:val="Lienhypertexte"/>
            <w:noProof/>
          </w:rPr>
          <w:t>ARTICLE VIII.</w:t>
        </w:r>
        <w:r>
          <w:rPr>
            <w:rFonts w:asciiTheme="minorHAnsi" w:eastAsiaTheme="minorEastAsia" w:hAnsiTheme="minorHAnsi" w:cstheme="minorBidi"/>
            <w:b w:val="0"/>
            <w:bCs w:val="0"/>
            <w:iCs w:val="0"/>
            <w:noProof/>
            <w:sz w:val="24"/>
          </w:rPr>
          <w:tab/>
        </w:r>
        <w:r w:rsidRPr="00BA39E9">
          <w:rPr>
            <w:rStyle w:val="Lienhypertexte"/>
            <w:noProof/>
          </w:rPr>
          <w:t>DECISION DU POUVOIR ADJUDICATEUR</w:t>
        </w:r>
        <w:r>
          <w:rPr>
            <w:noProof/>
            <w:webHidden/>
          </w:rPr>
          <w:tab/>
        </w:r>
        <w:r>
          <w:rPr>
            <w:noProof/>
            <w:webHidden/>
          </w:rPr>
          <w:fldChar w:fldCharType="begin"/>
        </w:r>
        <w:r>
          <w:rPr>
            <w:noProof/>
            <w:webHidden/>
          </w:rPr>
          <w:instrText xml:space="preserve"> PAGEREF _Toc22716544 \h </w:instrText>
        </w:r>
        <w:r>
          <w:rPr>
            <w:noProof/>
            <w:webHidden/>
          </w:rPr>
        </w:r>
        <w:r>
          <w:rPr>
            <w:noProof/>
            <w:webHidden/>
          </w:rPr>
          <w:fldChar w:fldCharType="separate"/>
        </w:r>
        <w:r w:rsidR="0014497B">
          <w:rPr>
            <w:noProof/>
            <w:webHidden/>
          </w:rPr>
          <w:t>11</w:t>
        </w:r>
        <w:r>
          <w:rPr>
            <w:noProof/>
            <w:webHidden/>
          </w:rPr>
          <w:fldChar w:fldCharType="end"/>
        </w:r>
      </w:hyperlink>
    </w:p>
    <w:p w14:paraId="6D98A12B" w14:textId="77777777" w:rsidR="00B370F5" w:rsidRPr="006556D7" w:rsidRDefault="006B0432" w:rsidP="006556D7">
      <w:pPr>
        <w:pStyle w:val="Titre"/>
        <w:numPr>
          <w:ilvl w:val="0"/>
          <w:numId w:val="0"/>
        </w:numPr>
        <w:ind w:left="1179" w:hanging="1179"/>
        <w:rPr>
          <w:rFonts w:ascii="Arial" w:hAnsi="Arial" w:cs="Arial"/>
          <w:b w:val="0"/>
          <w:bCs w:val="0"/>
          <w:caps w:val="0"/>
        </w:rPr>
      </w:pPr>
      <w:r w:rsidRPr="006556D7">
        <w:rPr>
          <w:rFonts w:ascii="Arial" w:hAnsi="Arial" w:cs="Arial"/>
          <w:b w:val="0"/>
          <w:bCs w:val="0"/>
          <w:iCs/>
          <w:color w:val="auto"/>
          <w:kern w:val="0"/>
          <w:sz w:val="19"/>
          <w:szCs w:val="24"/>
        </w:rPr>
        <w:fldChar w:fldCharType="end"/>
      </w:r>
      <w:r w:rsidR="00B370F5" w:rsidRPr="006556D7">
        <w:rPr>
          <w:rFonts w:ascii="Arial" w:hAnsi="Arial" w:cs="Arial"/>
        </w:rPr>
        <w:br w:type="page"/>
      </w:r>
    </w:p>
    <w:p w14:paraId="01C2C836" w14:textId="77777777" w:rsidR="007806D2" w:rsidRPr="006556D7" w:rsidRDefault="00B370F5" w:rsidP="00B370F5">
      <w:pPr>
        <w:pStyle w:val="Titre"/>
        <w:numPr>
          <w:ilvl w:val="0"/>
          <w:numId w:val="19"/>
        </w:numPr>
        <w:rPr>
          <w:rFonts w:ascii="Arial" w:hAnsi="Arial" w:cs="Arial"/>
        </w:rPr>
      </w:pPr>
      <w:bookmarkStart w:id="3" w:name="_Toc22716528"/>
      <w:r w:rsidRPr="006556D7">
        <w:rPr>
          <w:rFonts w:ascii="Arial" w:hAnsi="Arial" w:cs="Arial"/>
        </w:rPr>
        <w:lastRenderedPageBreak/>
        <w:t>O</w:t>
      </w:r>
      <w:r w:rsidR="007806D2" w:rsidRPr="006556D7">
        <w:rPr>
          <w:rFonts w:ascii="Arial" w:hAnsi="Arial" w:cs="Arial"/>
        </w:rPr>
        <w:t>BJET DU MARCHE PUBLIC</w:t>
      </w:r>
      <w:bookmarkEnd w:id="3"/>
    </w:p>
    <w:p w14:paraId="31D6EAB1" w14:textId="77777777" w:rsidR="005B0CA3" w:rsidRDefault="005B0CA3" w:rsidP="002847C2">
      <w:pPr>
        <w:jc w:val="both"/>
        <w:rPr>
          <w:rFonts w:ascii="Arial" w:hAnsi="Arial" w:cs="Arial"/>
          <w:bCs/>
          <w:sz w:val="18"/>
        </w:rPr>
      </w:pPr>
      <w:bookmarkStart w:id="4" w:name="_Toc22716529"/>
    </w:p>
    <w:p w14:paraId="5D53F508" w14:textId="298059D6" w:rsidR="005B0CA3" w:rsidRDefault="005B0CA3" w:rsidP="005B0CA3">
      <w:pPr>
        <w:jc w:val="both"/>
        <w:rPr>
          <w:rFonts w:ascii="Arial" w:hAnsi="Arial" w:cs="Arial"/>
          <w:bCs/>
          <w:sz w:val="18"/>
        </w:rPr>
      </w:pPr>
      <w:r w:rsidRPr="00A800C6">
        <w:rPr>
          <w:rFonts w:ascii="Arial" w:hAnsi="Arial" w:cs="Arial"/>
          <w:bCs/>
          <w:sz w:val="18"/>
        </w:rPr>
        <w:t>Le présent marché public</w:t>
      </w:r>
      <w:r w:rsidRPr="00A800C6">
        <w:rPr>
          <w:rFonts w:ascii="Arial" w:hAnsi="Arial" w:cs="Arial"/>
          <w:bCs/>
          <w:sz w:val="18"/>
          <w:vertAlign w:val="superscript"/>
        </w:rPr>
        <w:footnoteReference w:id="2"/>
      </w:r>
      <w:r w:rsidRPr="00A800C6">
        <w:rPr>
          <w:rFonts w:ascii="Arial" w:hAnsi="Arial" w:cs="Arial"/>
          <w:bCs/>
          <w:sz w:val="18"/>
        </w:rPr>
        <w:t xml:space="preserve"> a pour objet principal la réalisation de services de traiteurs dans le cadre de la manifestation « Camping </w:t>
      </w:r>
      <w:r w:rsidR="00AF170A">
        <w:rPr>
          <w:rFonts w:ascii="Arial" w:hAnsi="Arial" w:cs="Arial"/>
          <w:bCs/>
          <w:sz w:val="18"/>
        </w:rPr>
        <w:t>2025</w:t>
      </w:r>
      <w:r w:rsidRPr="00A800C6">
        <w:rPr>
          <w:rFonts w:ascii="Arial" w:hAnsi="Arial" w:cs="Arial"/>
          <w:bCs/>
          <w:sz w:val="18"/>
        </w:rPr>
        <w:t> » pour le Centre national de la danse</w:t>
      </w:r>
      <w:r w:rsidRPr="00A800C6">
        <w:rPr>
          <w:rFonts w:ascii="Arial" w:hAnsi="Arial" w:cs="Arial"/>
          <w:bCs/>
          <w:sz w:val="18"/>
          <w:vertAlign w:val="superscript"/>
        </w:rPr>
        <w:footnoteReference w:id="3"/>
      </w:r>
      <w:r w:rsidRPr="00A800C6">
        <w:rPr>
          <w:rFonts w:ascii="Arial" w:hAnsi="Arial" w:cs="Arial"/>
          <w:bCs/>
          <w:sz w:val="18"/>
        </w:rPr>
        <w:t>.</w:t>
      </w:r>
    </w:p>
    <w:p w14:paraId="5FAE3F04" w14:textId="77777777" w:rsidR="00733C42" w:rsidRDefault="00733C42" w:rsidP="00733C42">
      <w:pPr>
        <w:jc w:val="both"/>
        <w:rPr>
          <w:rFonts w:ascii="Arial" w:hAnsi="Arial" w:cs="Arial"/>
          <w:bCs/>
          <w:sz w:val="18"/>
        </w:rPr>
      </w:pPr>
    </w:p>
    <w:p w14:paraId="3AB45F82" w14:textId="216DD416" w:rsidR="00733C42" w:rsidRPr="00030676" w:rsidRDefault="00733C42" w:rsidP="00733C42">
      <w:pPr>
        <w:jc w:val="both"/>
        <w:rPr>
          <w:rFonts w:ascii="Arial" w:hAnsi="Arial" w:cs="Arial"/>
          <w:bCs/>
          <w:sz w:val="18"/>
        </w:rPr>
      </w:pPr>
      <w:r w:rsidRPr="00030676">
        <w:rPr>
          <w:rFonts w:ascii="Arial" w:hAnsi="Arial" w:cs="Arial"/>
          <w:bCs/>
          <w:sz w:val="18"/>
        </w:rPr>
        <w:t xml:space="preserve">L’édition </w:t>
      </w:r>
      <w:r w:rsidR="00AF170A">
        <w:rPr>
          <w:rFonts w:ascii="Arial" w:hAnsi="Arial" w:cs="Arial"/>
          <w:bCs/>
          <w:sz w:val="18"/>
        </w:rPr>
        <w:t>2025</w:t>
      </w:r>
      <w:r w:rsidRPr="00030676">
        <w:rPr>
          <w:rFonts w:ascii="Arial" w:hAnsi="Arial" w:cs="Arial"/>
          <w:bCs/>
          <w:sz w:val="18"/>
        </w:rPr>
        <w:t xml:space="preserve"> de Camping se tiendra </w:t>
      </w:r>
      <w:r w:rsidR="00AF170A">
        <w:rPr>
          <w:rFonts w:ascii="Arial" w:hAnsi="Arial" w:cs="Arial"/>
          <w:bCs/>
          <w:sz w:val="18"/>
        </w:rPr>
        <w:t xml:space="preserve">à Lyon </w:t>
      </w:r>
      <w:r w:rsidRPr="00030676">
        <w:rPr>
          <w:rFonts w:ascii="Arial" w:hAnsi="Arial" w:cs="Arial"/>
          <w:bCs/>
          <w:sz w:val="18"/>
        </w:rPr>
        <w:t xml:space="preserve">du </w:t>
      </w:r>
      <w:r w:rsidR="00AF170A">
        <w:rPr>
          <w:rFonts w:ascii="Arial" w:hAnsi="Arial" w:cs="Arial"/>
          <w:bCs/>
          <w:sz w:val="18"/>
        </w:rPr>
        <w:t>16 juin au 27 juin 2025</w:t>
      </w:r>
      <w:r w:rsidRPr="00030676">
        <w:rPr>
          <w:rFonts w:ascii="Arial" w:hAnsi="Arial" w:cs="Arial"/>
          <w:bCs/>
          <w:sz w:val="18"/>
        </w:rPr>
        <w:t xml:space="preserve"> inclus.</w:t>
      </w:r>
    </w:p>
    <w:p w14:paraId="3CDAD27A" w14:textId="77777777" w:rsidR="007806D2" w:rsidRPr="006556D7" w:rsidRDefault="00B370F5" w:rsidP="00B370F5">
      <w:pPr>
        <w:pStyle w:val="Titre"/>
        <w:rPr>
          <w:rFonts w:ascii="Arial" w:hAnsi="Arial" w:cs="Arial"/>
        </w:rPr>
      </w:pPr>
      <w:r w:rsidRPr="006556D7">
        <w:rPr>
          <w:rFonts w:ascii="Arial" w:hAnsi="Arial" w:cs="Arial"/>
        </w:rPr>
        <w:t>CONTRACTANT (S)</w:t>
      </w:r>
      <w:bookmarkEnd w:id="4"/>
    </w:p>
    <w:p w14:paraId="5997CC1D" w14:textId="77777777" w:rsidR="007806D2" w:rsidRPr="006556D7" w:rsidRDefault="007806D2" w:rsidP="007806D2">
      <w:pPr>
        <w:pStyle w:val="RedTxt"/>
      </w:pPr>
    </w:p>
    <w:p w14:paraId="429C8260" w14:textId="77777777" w:rsidR="007806D2" w:rsidRPr="006556D7" w:rsidRDefault="007806D2" w:rsidP="00B370F5">
      <w:pPr>
        <w:pStyle w:val="Titre1"/>
        <w:rPr>
          <w:rFonts w:ascii="Arial" w:hAnsi="Arial" w:cs="Arial"/>
        </w:rPr>
      </w:pPr>
      <w:bookmarkStart w:id="5" w:name="_Toc22716530"/>
      <w:r w:rsidRPr="006556D7">
        <w:rPr>
          <w:rFonts w:ascii="Arial" w:hAnsi="Arial" w:cs="Arial"/>
        </w:rPr>
        <w:t>2.1 Contractant unique</w:t>
      </w:r>
      <w:bookmarkEnd w:id="5"/>
    </w:p>
    <w:p w14:paraId="110FFD37" w14:textId="77777777" w:rsidR="007806D2" w:rsidRPr="006556D7" w:rsidRDefault="007806D2" w:rsidP="007806D2">
      <w:pPr>
        <w:pStyle w:val="RedTxt"/>
        <w:rPr>
          <w:sz w:val="22"/>
          <w:szCs w:val="22"/>
        </w:rPr>
      </w:pPr>
    </w:p>
    <w:p w14:paraId="54C8D06E" w14:textId="77777777" w:rsidR="007806D2" w:rsidRPr="006556D7" w:rsidRDefault="007806D2" w:rsidP="007806D2">
      <w:pPr>
        <w:pStyle w:val="RedTxt"/>
        <w:rPr>
          <w:iCs/>
        </w:rPr>
      </w:pPr>
      <w:r w:rsidRPr="006556D7">
        <w:rPr>
          <w:iCs/>
        </w:rPr>
        <w:t>Je soussigné(e),</w:t>
      </w:r>
    </w:p>
    <w:p w14:paraId="6B699379" w14:textId="77777777" w:rsidR="007806D2" w:rsidRPr="006556D7" w:rsidRDefault="007806D2" w:rsidP="007806D2">
      <w:pPr>
        <w:pStyle w:val="RedTxt"/>
        <w:rPr>
          <w:iCs/>
        </w:rPr>
      </w:pPr>
    </w:p>
    <w:p w14:paraId="3A2D4113" w14:textId="77777777" w:rsidR="007806D2" w:rsidRPr="006556D7" w:rsidRDefault="007806D2" w:rsidP="007806D2">
      <w:pPr>
        <w:pStyle w:val="RedTxt"/>
        <w:ind w:left="426"/>
        <w:rPr>
          <w:iCs/>
        </w:rPr>
      </w:pPr>
      <w:r w:rsidRPr="006556D7">
        <w:rPr>
          <w:iCs/>
        </w:rPr>
        <w:t>Nom :</w:t>
      </w:r>
    </w:p>
    <w:p w14:paraId="3FE9F23F" w14:textId="77777777" w:rsidR="007806D2" w:rsidRPr="006556D7" w:rsidRDefault="007806D2" w:rsidP="007806D2">
      <w:pPr>
        <w:pStyle w:val="RedTxt"/>
        <w:ind w:left="426"/>
        <w:rPr>
          <w:iCs/>
        </w:rPr>
      </w:pPr>
    </w:p>
    <w:p w14:paraId="035A6B38" w14:textId="77777777" w:rsidR="007806D2" w:rsidRPr="006556D7" w:rsidRDefault="007806D2" w:rsidP="007806D2">
      <w:pPr>
        <w:pStyle w:val="RedTxt"/>
        <w:ind w:left="426"/>
        <w:rPr>
          <w:i/>
          <w:iCs/>
          <w:sz w:val="16"/>
        </w:rPr>
      </w:pPr>
      <w:r w:rsidRPr="006556D7">
        <w:rPr>
          <w:iCs/>
        </w:rPr>
        <w:t xml:space="preserve">Qualité : </w:t>
      </w:r>
      <w:r w:rsidRPr="006556D7">
        <w:rPr>
          <w:i/>
          <w:iCs/>
          <w:sz w:val="16"/>
        </w:rPr>
        <w:t>(cocher la case correspondante)</w:t>
      </w:r>
    </w:p>
    <w:p w14:paraId="7C2BEEAC" w14:textId="77777777" w:rsidR="007806D2" w:rsidRPr="006556D7" w:rsidRDefault="007806D2" w:rsidP="007806D2">
      <w:pPr>
        <w:pStyle w:val="RedTxt"/>
        <w:numPr>
          <w:ilvl w:val="0"/>
          <w:numId w:val="15"/>
        </w:numPr>
        <w:rPr>
          <w:iCs/>
        </w:rPr>
      </w:pPr>
      <w:proofErr w:type="gramStart"/>
      <w:r w:rsidRPr="006556D7">
        <w:rPr>
          <w:iCs/>
        </w:rPr>
        <w:t>représentant</w:t>
      </w:r>
      <w:proofErr w:type="gramEnd"/>
      <w:r w:rsidRPr="006556D7">
        <w:rPr>
          <w:iCs/>
        </w:rPr>
        <w:t xml:space="preserve"> légal de l'opérateur économique</w:t>
      </w:r>
    </w:p>
    <w:p w14:paraId="52239770" w14:textId="77777777" w:rsidR="007806D2" w:rsidRPr="006556D7" w:rsidRDefault="007806D2" w:rsidP="007806D2">
      <w:pPr>
        <w:pStyle w:val="RedTxt"/>
        <w:numPr>
          <w:ilvl w:val="0"/>
          <w:numId w:val="15"/>
        </w:numPr>
        <w:rPr>
          <w:iCs/>
        </w:rPr>
      </w:pPr>
      <w:proofErr w:type="gramStart"/>
      <w:r w:rsidRPr="006556D7">
        <w:rPr>
          <w:iCs/>
        </w:rPr>
        <w:t>ayant</w:t>
      </w:r>
      <w:proofErr w:type="gramEnd"/>
      <w:r w:rsidRPr="006556D7">
        <w:rPr>
          <w:iCs/>
        </w:rPr>
        <w:t xml:space="preserve"> reçu pouvoir du représentant légal de l'opérateur économique</w:t>
      </w:r>
    </w:p>
    <w:p w14:paraId="1F72F646" w14:textId="77777777" w:rsidR="007806D2" w:rsidRPr="006556D7" w:rsidRDefault="007806D2" w:rsidP="007806D2">
      <w:pPr>
        <w:pStyle w:val="RedTxt"/>
        <w:ind w:left="426"/>
        <w:rPr>
          <w:iCs/>
        </w:rPr>
      </w:pPr>
    </w:p>
    <w:p w14:paraId="555F6A70" w14:textId="77777777" w:rsidR="007806D2" w:rsidRPr="006556D7" w:rsidRDefault="007806D2" w:rsidP="007806D2">
      <w:pPr>
        <w:pStyle w:val="RedTxt"/>
        <w:ind w:left="426"/>
        <w:rPr>
          <w:iCs/>
        </w:rPr>
      </w:pPr>
      <w:r w:rsidRPr="006556D7">
        <w:rPr>
          <w:iCs/>
        </w:rPr>
        <w:t xml:space="preserve">Au nom et pour le compte de l'opérateur économique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08CE6F91" w14:textId="77777777" w:rsidR="007806D2" w:rsidRPr="006556D7" w:rsidRDefault="007806D2" w:rsidP="007806D2">
      <w:pPr>
        <w:pStyle w:val="RedTxt"/>
        <w:ind w:left="426"/>
        <w:rPr>
          <w:iCs/>
        </w:rPr>
      </w:pPr>
    </w:p>
    <w:p w14:paraId="4DC035A8" w14:textId="5B0171B5" w:rsidR="007806D2" w:rsidRDefault="007806D2" w:rsidP="007806D2">
      <w:pPr>
        <w:pStyle w:val="RedTxt"/>
        <w:ind w:left="426"/>
        <w:rPr>
          <w:sz w:val="20"/>
          <w:szCs w:val="20"/>
        </w:rPr>
      </w:pPr>
      <w:r w:rsidRPr="006556D7">
        <w:rPr>
          <w:iCs/>
        </w:rPr>
        <w:t xml:space="preserve">Dénomination sociale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61741A4C" w14:textId="3E21C4E1" w:rsidR="00B01BD5" w:rsidRDefault="00B01BD5" w:rsidP="007806D2">
      <w:pPr>
        <w:pStyle w:val="RedTxt"/>
        <w:ind w:left="426"/>
        <w:rPr>
          <w:sz w:val="20"/>
          <w:szCs w:val="20"/>
        </w:rPr>
      </w:pPr>
    </w:p>
    <w:tbl>
      <w:tblPr>
        <w:tblStyle w:val="Grilledutableau"/>
        <w:tblW w:w="0" w:type="auto"/>
        <w:tblInd w:w="567" w:type="dxa"/>
        <w:tblLook w:val="04A0" w:firstRow="1" w:lastRow="0" w:firstColumn="1" w:lastColumn="0" w:noHBand="0" w:noVBand="1"/>
      </w:tblPr>
      <w:tblGrid>
        <w:gridCol w:w="8489"/>
      </w:tblGrid>
      <w:tr w:rsidR="00B01BD5" w:rsidRPr="007F6D75" w14:paraId="7F6D11B4" w14:textId="77777777" w:rsidTr="00F75FC4">
        <w:tc>
          <w:tcPr>
            <w:tcW w:w="9210" w:type="dxa"/>
          </w:tcPr>
          <w:p w14:paraId="1DCE50E4" w14:textId="77777777" w:rsidR="00B01BD5" w:rsidRPr="007F6D75" w:rsidRDefault="00B01BD5" w:rsidP="00F75FC4">
            <w:pPr>
              <w:ind w:left="567"/>
              <w:jc w:val="both"/>
              <w:rPr>
                <w:rFonts w:cs="Arial"/>
                <w:sz w:val="16"/>
                <w:szCs w:val="16"/>
              </w:rPr>
            </w:pPr>
          </w:p>
          <w:p w14:paraId="0F01F8B9" w14:textId="77777777" w:rsidR="00B01BD5" w:rsidRPr="00B01BD5" w:rsidRDefault="00B01BD5" w:rsidP="00F75FC4">
            <w:pPr>
              <w:ind w:left="567"/>
              <w:jc w:val="both"/>
              <w:rPr>
                <w:rFonts w:ascii="Arial" w:hAnsi="Arial" w:cs="Arial"/>
                <w:sz w:val="16"/>
                <w:szCs w:val="16"/>
              </w:rPr>
            </w:pPr>
            <w:r w:rsidRPr="00B01BD5">
              <w:rPr>
                <w:rFonts w:ascii="Arial" w:hAnsi="Arial" w:cs="Arial"/>
                <w:sz w:val="16"/>
                <w:szCs w:val="16"/>
              </w:rPr>
              <w:fldChar w:fldCharType="begin">
                <w:ffData>
                  <w:name w:val="CaseACocher1"/>
                  <w:enabled/>
                  <w:calcOnExit w:val="0"/>
                  <w:checkBox>
                    <w:sizeAuto/>
                    <w:default w:val="0"/>
                  </w:checkBox>
                </w:ffData>
              </w:fldChar>
            </w:r>
            <w:r w:rsidRPr="00B01BD5">
              <w:rPr>
                <w:rFonts w:ascii="Arial" w:hAnsi="Arial" w:cs="Arial"/>
                <w:sz w:val="16"/>
                <w:szCs w:val="16"/>
              </w:rPr>
              <w:instrText xml:space="preserve"> FORMCHECKBOX </w:instrText>
            </w:r>
            <w:r w:rsidRPr="00B01BD5">
              <w:rPr>
                <w:rFonts w:ascii="Arial" w:hAnsi="Arial" w:cs="Arial"/>
                <w:sz w:val="16"/>
                <w:szCs w:val="16"/>
              </w:rPr>
            </w:r>
            <w:r w:rsidRPr="00B01BD5">
              <w:rPr>
                <w:rFonts w:ascii="Arial" w:hAnsi="Arial" w:cs="Arial"/>
                <w:sz w:val="16"/>
                <w:szCs w:val="16"/>
              </w:rPr>
              <w:fldChar w:fldCharType="separate"/>
            </w:r>
            <w:r w:rsidRPr="00B01BD5">
              <w:rPr>
                <w:rFonts w:ascii="Arial" w:hAnsi="Arial" w:cs="Arial"/>
                <w:sz w:val="16"/>
                <w:szCs w:val="16"/>
              </w:rPr>
              <w:fldChar w:fldCharType="end"/>
            </w:r>
            <w:r w:rsidRPr="00B01BD5">
              <w:rPr>
                <w:rFonts w:ascii="Arial" w:hAnsi="Arial" w:cs="Arial"/>
                <w:sz w:val="16"/>
                <w:szCs w:val="16"/>
              </w:rPr>
              <w:t xml:space="preserve"> Petite et moyenne entreprise ou assimilée</w:t>
            </w:r>
            <w:r w:rsidRPr="00B01BD5">
              <w:rPr>
                <w:rStyle w:val="Appelnotedebasdep"/>
                <w:rFonts w:ascii="Arial" w:hAnsi="Arial" w:cs="Arial"/>
                <w:sz w:val="16"/>
                <w:szCs w:val="16"/>
              </w:rPr>
              <w:footnoteReference w:id="4"/>
            </w:r>
            <w:r w:rsidRPr="00B01BD5">
              <w:rPr>
                <w:rFonts w:ascii="Arial" w:hAnsi="Arial" w:cs="Arial"/>
                <w:sz w:val="16"/>
                <w:szCs w:val="16"/>
              </w:rPr>
              <w:t xml:space="preserve"> (PME) ; </w:t>
            </w:r>
          </w:p>
          <w:p w14:paraId="59AF8608" w14:textId="77777777" w:rsidR="00B01BD5" w:rsidRPr="00B01BD5" w:rsidRDefault="00B01BD5" w:rsidP="00F75FC4">
            <w:pPr>
              <w:ind w:left="567"/>
              <w:jc w:val="both"/>
              <w:rPr>
                <w:rFonts w:ascii="Arial" w:hAnsi="Arial" w:cs="Arial"/>
                <w:sz w:val="16"/>
                <w:szCs w:val="16"/>
              </w:rPr>
            </w:pPr>
            <w:r w:rsidRPr="00B01BD5">
              <w:rPr>
                <w:rFonts w:ascii="Arial" w:hAnsi="Arial" w:cs="Arial"/>
                <w:sz w:val="16"/>
                <w:szCs w:val="16"/>
              </w:rPr>
              <w:fldChar w:fldCharType="begin">
                <w:ffData>
                  <w:name w:val="CaseACocher1"/>
                  <w:enabled/>
                  <w:calcOnExit w:val="0"/>
                  <w:checkBox>
                    <w:sizeAuto/>
                    <w:default w:val="0"/>
                  </w:checkBox>
                </w:ffData>
              </w:fldChar>
            </w:r>
            <w:r w:rsidRPr="00B01BD5">
              <w:rPr>
                <w:rFonts w:ascii="Arial" w:hAnsi="Arial" w:cs="Arial"/>
                <w:sz w:val="16"/>
                <w:szCs w:val="16"/>
              </w:rPr>
              <w:instrText xml:space="preserve"> FORMCHECKBOX </w:instrText>
            </w:r>
            <w:r w:rsidRPr="00B01BD5">
              <w:rPr>
                <w:rFonts w:ascii="Arial" w:hAnsi="Arial" w:cs="Arial"/>
                <w:sz w:val="16"/>
                <w:szCs w:val="16"/>
              </w:rPr>
            </w:r>
            <w:r w:rsidRPr="00B01BD5">
              <w:rPr>
                <w:rFonts w:ascii="Arial" w:hAnsi="Arial" w:cs="Arial"/>
                <w:sz w:val="16"/>
                <w:szCs w:val="16"/>
              </w:rPr>
              <w:fldChar w:fldCharType="separate"/>
            </w:r>
            <w:r w:rsidRPr="00B01BD5">
              <w:rPr>
                <w:rFonts w:ascii="Arial" w:hAnsi="Arial" w:cs="Arial"/>
                <w:sz w:val="16"/>
                <w:szCs w:val="16"/>
              </w:rPr>
              <w:fldChar w:fldCharType="end"/>
            </w:r>
            <w:r w:rsidRPr="00B01BD5">
              <w:rPr>
                <w:rFonts w:ascii="Arial" w:hAnsi="Arial" w:cs="Arial"/>
                <w:sz w:val="16"/>
                <w:szCs w:val="16"/>
              </w:rPr>
              <w:t xml:space="preserve"> Entreprise de taille intermédiaire (ETI) ;</w:t>
            </w:r>
          </w:p>
          <w:p w14:paraId="3DB5BCEB" w14:textId="77777777" w:rsidR="00B01BD5" w:rsidRPr="00B01BD5" w:rsidRDefault="00B01BD5" w:rsidP="00F75FC4">
            <w:pPr>
              <w:ind w:left="567"/>
              <w:jc w:val="both"/>
              <w:rPr>
                <w:rFonts w:ascii="Arial" w:hAnsi="Arial" w:cs="Arial"/>
                <w:sz w:val="16"/>
                <w:szCs w:val="16"/>
              </w:rPr>
            </w:pPr>
            <w:r w:rsidRPr="00B01BD5">
              <w:rPr>
                <w:rFonts w:ascii="Arial" w:hAnsi="Arial" w:cs="Arial"/>
                <w:sz w:val="16"/>
                <w:szCs w:val="16"/>
              </w:rPr>
              <w:fldChar w:fldCharType="begin">
                <w:ffData>
                  <w:name w:val="CaseACocher1"/>
                  <w:enabled/>
                  <w:calcOnExit w:val="0"/>
                  <w:checkBox>
                    <w:sizeAuto/>
                    <w:default w:val="0"/>
                  </w:checkBox>
                </w:ffData>
              </w:fldChar>
            </w:r>
            <w:r w:rsidRPr="00B01BD5">
              <w:rPr>
                <w:rFonts w:ascii="Arial" w:hAnsi="Arial" w:cs="Arial"/>
                <w:sz w:val="16"/>
                <w:szCs w:val="16"/>
              </w:rPr>
              <w:instrText xml:space="preserve"> FORMCHECKBOX </w:instrText>
            </w:r>
            <w:r w:rsidRPr="00B01BD5">
              <w:rPr>
                <w:rFonts w:ascii="Arial" w:hAnsi="Arial" w:cs="Arial"/>
                <w:sz w:val="16"/>
                <w:szCs w:val="16"/>
              </w:rPr>
            </w:r>
            <w:r w:rsidRPr="00B01BD5">
              <w:rPr>
                <w:rFonts w:ascii="Arial" w:hAnsi="Arial" w:cs="Arial"/>
                <w:sz w:val="16"/>
                <w:szCs w:val="16"/>
              </w:rPr>
              <w:fldChar w:fldCharType="separate"/>
            </w:r>
            <w:r w:rsidRPr="00B01BD5">
              <w:rPr>
                <w:rFonts w:ascii="Arial" w:hAnsi="Arial" w:cs="Arial"/>
                <w:sz w:val="16"/>
                <w:szCs w:val="16"/>
              </w:rPr>
              <w:fldChar w:fldCharType="end"/>
            </w:r>
            <w:r w:rsidRPr="00B01BD5">
              <w:rPr>
                <w:rFonts w:ascii="Arial" w:hAnsi="Arial" w:cs="Arial"/>
                <w:sz w:val="16"/>
                <w:szCs w:val="16"/>
              </w:rPr>
              <w:t xml:space="preserve"> Grande entreprise (GE).</w:t>
            </w:r>
          </w:p>
          <w:p w14:paraId="001D5F50" w14:textId="77777777" w:rsidR="00B01BD5" w:rsidRPr="00B01BD5" w:rsidRDefault="00B01BD5" w:rsidP="00F75FC4">
            <w:pPr>
              <w:jc w:val="both"/>
              <w:rPr>
                <w:rFonts w:ascii="Arial" w:hAnsi="Arial" w:cs="Arial"/>
                <w:sz w:val="16"/>
                <w:szCs w:val="16"/>
              </w:rPr>
            </w:pPr>
          </w:p>
          <w:p w14:paraId="01DE2EAC" w14:textId="77589CD0" w:rsidR="00B01BD5" w:rsidRPr="00B01BD5" w:rsidRDefault="00B01BD5" w:rsidP="00F75FC4">
            <w:pPr>
              <w:jc w:val="both"/>
              <w:rPr>
                <w:rFonts w:ascii="Arial" w:hAnsi="Arial" w:cs="Arial"/>
                <w:sz w:val="16"/>
                <w:szCs w:val="16"/>
              </w:rPr>
            </w:pPr>
            <w:r w:rsidRPr="00B01BD5">
              <w:rPr>
                <w:rFonts w:ascii="Arial" w:hAnsi="Arial" w:cs="Arial"/>
                <w:sz w:val="16"/>
                <w:szCs w:val="16"/>
              </w:rPr>
              <w:t xml:space="preserve">La réponse ci-dessus est obligatoire et conditionne le régime juridique applicable en matière d’avance. </w:t>
            </w:r>
            <w:r w:rsidR="00745594">
              <w:rPr>
                <w:rFonts w:ascii="Arial" w:hAnsi="Arial" w:cs="Arial"/>
                <w:sz w:val="16"/>
                <w:szCs w:val="16"/>
              </w:rPr>
              <w:t>Le CND</w:t>
            </w:r>
            <w:r w:rsidRPr="00B01BD5">
              <w:rPr>
                <w:rFonts w:ascii="Arial" w:hAnsi="Arial" w:cs="Arial"/>
                <w:sz w:val="16"/>
                <w:szCs w:val="16"/>
              </w:rPr>
              <w:t xml:space="preserve"> se réserve la possibilité de mettre en œuvre toutes les mesures de contrôle ou de vérification qu’il jugera nécessaire.</w:t>
            </w:r>
          </w:p>
          <w:p w14:paraId="43B12F36" w14:textId="77777777" w:rsidR="00B01BD5" w:rsidRPr="007F6D75" w:rsidRDefault="00B01BD5" w:rsidP="00F75FC4">
            <w:pPr>
              <w:jc w:val="both"/>
              <w:rPr>
                <w:rFonts w:cs="Arial"/>
              </w:rPr>
            </w:pPr>
            <w:r w:rsidRPr="007F6D75">
              <w:rPr>
                <w:rFonts w:cs="Arial"/>
                <w:sz w:val="16"/>
                <w:szCs w:val="16"/>
              </w:rPr>
              <w:t xml:space="preserve"> </w:t>
            </w:r>
          </w:p>
        </w:tc>
      </w:tr>
    </w:tbl>
    <w:p w14:paraId="308ABB77" w14:textId="77777777" w:rsidR="00B01BD5" w:rsidRPr="006556D7" w:rsidRDefault="00B01BD5" w:rsidP="007806D2">
      <w:pPr>
        <w:pStyle w:val="RedTxt"/>
        <w:ind w:left="426"/>
        <w:rPr>
          <w:iCs/>
        </w:rPr>
      </w:pPr>
    </w:p>
    <w:p w14:paraId="21D460BD" w14:textId="77777777" w:rsidR="007806D2" w:rsidRPr="006556D7" w:rsidRDefault="007806D2" w:rsidP="007806D2">
      <w:pPr>
        <w:pStyle w:val="RedTxt"/>
        <w:ind w:left="426"/>
        <w:rPr>
          <w:iCs/>
        </w:rPr>
      </w:pPr>
      <w:r w:rsidRPr="006556D7">
        <w:rPr>
          <w:iCs/>
        </w:rPr>
        <w:t xml:space="preserve">Nom commercial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6BB9E253" w14:textId="77777777" w:rsidR="007806D2" w:rsidRPr="006556D7" w:rsidRDefault="007806D2" w:rsidP="007806D2">
      <w:pPr>
        <w:pStyle w:val="RedTxt"/>
        <w:ind w:left="426"/>
        <w:rPr>
          <w:iCs/>
        </w:rPr>
      </w:pPr>
    </w:p>
    <w:p w14:paraId="152FF735" w14:textId="77777777" w:rsidR="007806D2" w:rsidRPr="006556D7" w:rsidRDefault="007806D2" w:rsidP="007806D2">
      <w:pPr>
        <w:pStyle w:val="RedTxt"/>
        <w:ind w:left="426"/>
        <w:rPr>
          <w:iCs/>
        </w:rPr>
      </w:pPr>
      <w:r w:rsidRPr="006556D7">
        <w:rPr>
          <w:iCs/>
        </w:rPr>
        <w:t xml:space="preserve">Adresse siège social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23DE523C" w14:textId="77777777" w:rsidR="007806D2" w:rsidRPr="006556D7" w:rsidRDefault="007806D2" w:rsidP="007806D2">
      <w:pPr>
        <w:pStyle w:val="RedTxt"/>
        <w:ind w:left="426"/>
        <w:rPr>
          <w:iCs/>
        </w:rPr>
      </w:pPr>
    </w:p>
    <w:p w14:paraId="15D49422" w14:textId="77777777" w:rsidR="007806D2" w:rsidRPr="006556D7" w:rsidRDefault="007806D2" w:rsidP="007806D2">
      <w:pPr>
        <w:pStyle w:val="RedTxt"/>
        <w:ind w:left="426"/>
        <w:rPr>
          <w:iCs/>
        </w:rPr>
      </w:pPr>
      <w:r w:rsidRPr="006556D7">
        <w:rPr>
          <w:iCs/>
        </w:rPr>
        <w:t xml:space="preserve">Ayant pour numéro unique d'identification SIRET (14 chiffres) : </w:t>
      </w:r>
      <w:r w:rsidRPr="006556D7">
        <w:rPr>
          <w:iCs/>
        </w:rPr>
        <w:br/>
      </w:r>
    </w:p>
    <w:tbl>
      <w:tblPr>
        <w:tblStyle w:val="Grilledutableau"/>
        <w:tblW w:w="0" w:type="auto"/>
        <w:tblInd w:w="417" w:type="dxa"/>
        <w:tblBorders>
          <w:top w:val="none" w:sz="0" w:space="0" w:color="auto"/>
        </w:tblBorders>
        <w:tblLook w:val="04A0" w:firstRow="1" w:lastRow="0" w:firstColumn="1" w:lastColumn="0" w:noHBand="0" w:noVBand="1"/>
      </w:tblPr>
      <w:tblGrid>
        <w:gridCol w:w="350"/>
        <w:gridCol w:w="350"/>
        <w:gridCol w:w="350"/>
        <w:gridCol w:w="350"/>
        <w:gridCol w:w="350"/>
        <w:gridCol w:w="350"/>
        <w:gridCol w:w="351"/>
        <w:gridCol w:w="351"/>
        <w:gridCol w:w="351"/>
        <w:gridCol w:w="351"/>
        <w:gridCol w:w="351"/>
        <w:gridCol w:w="351"/>
        <w:gridCol w:w="351"/>
        <w:gridCol w:w="351"/>
      </w:tblGrid>
      <w:tr w:rsidR="007806D2" w:rsidRPr="006556D7" w14:paraId="52E56223" w14:textId="77777777" w:rsidTr="007806D2">
        <w:trPr>
          <w:trHeight w:val="267"/>
        </w:trPr>
        <w:tc>
          <w:tcPr>
            <w:tcW w:w="350" w:type="dxa"/>
          </w:tcPr>
          <w:p w14:paraId="07547A01" w14:textId="77777777" w:rsidR="007806D2" w:rsidRPr="006556D7" w:rsidRDefault="007806D2" w:rsidP="007806D2">
            <w:pPr>
              <w:pStyle w:val="RedTxt"/>
              <w:rPr>
                <w:iCs/>
              </w:rPr>
            </w:pPr>
          </w:p>
        </w:tc>
        <w:tc>
          <w:tcPr>
            <w:tcW w:w="350" w:type="dxa"/>
          </w:tcPr>
          <w:p w14:paraId="5043CB0F" w14:textId="77777777" w:rsidR="007806D2" w:rsidRPr="006556D7" w:rsidRDefault="007806D2" w:rsidP="007806D2">
            <w:pPr>
              <w:pStyle w:val="RedTxt"/>
              <w:rPr>
                <w:iCs/>
              </w:rPr>
            </w:pPr>
          </w:p>
        </w:tc>
        <w:tc>
          <w:tcPr>
            <w:tcW w:w="350" w:type="dxa"/>
          </w:tcPr>
          <w:p w14:paraId="07459315" w14:textId="77777777" w:rsidR="007806D2" w:rsidRPr="006556D7" w:rsidRDefault="007806D2" w:rsidP="007806D2">
            <w:pPr>
              <w:pStyle w:val="RedTxt"/>
              <w:rPr>
                <w:iCs/>
              </w:rPr>
            </w:pPr>
          </w:p>
        </w:tc>
        <w:tc>
          <w:tcPr>
            <w:tcW w:w="350" w:type="dxa"/>
          </w:tcPr>
          <w:p w14:paraId="6537F28F" w14:textId="77777777" w:rsidR="007806D2" w:rsidRPr="006556D7" w:rsidRDefault="007806D2" w:rsidP="007806D2">
            <w:pPr>
              <w:pStyle w:val="RedTxt"/>
              <w:rPr>
                <w:iCs/>
              </w:rPr>
            </w:pPr>
          </w:p>
        </w:tc>
        <w:tc>
          <w:tcPr>
            <w:tcW w:w="350" w:type="dxa"/>
          </w:tcPr>
          <w:p w14:paraId="6DFB9E20" w14:textId="77777777" w:rsidR="007806D2" w:rsidRPr="006556D7" w:rsidRDefault="007806D2" w:rsidP="007806D2">
            <w:pPr>
              <w:pStyle w:val="RedTxt"/>
              <w:rPr>
                <w:iCs/>
              </w:rPr>
            </w:pPr>
          </w:p>
        </w:tc>
        <w:tc>
          <w:tcPr>
            <w:tcW w:w="350" w:type="dxa"/>
          </w:tcPr>
          <w:p w14:paraId="70DF9E56" w14:textId="77777777" w:rsidR="007806D2" w:rsidRPr="006556D7" w:rsidRDefault="007806D2" w:rsidP="007806D2">
            <w:pPr>
              <w:pStyle w:val="RedTxt"/>
              <w:rPr>
                <w:iCs/>
              </w:rPr>
            </w:pPr>
          </w:p>
        </w:tc>
        <w:tc>
          <w:tcPr>
            <w:tcW w:w="351" w:type="dxa"/>
          </w:tcPr>
          <w:p w14:paraId="44E871BC" w14:textId="77777777" w:rsidR="007806D2" w:rsidRPr="006556D7" w:rsidRDefault="007806D2" w:rsidP="007806D2">
            <w:pPr>
              <w:pStyle w:val="RedTxt"/>
              <w:rPr>
                <w:iCs/>
              </w:rPr>
            </w:pPr>
          </w:p>
        </w:tc>
        <w:tc>
          <w:tcPr>
            <w:tcW w:w="351" w:type="dxa"/>
          </w:tcPr>
          <w:p w14:paraId="144A5D23" w14:textId="77777777" w:rsidR="007806D2" w:rsidRPr="006556D7" w:rsidRDefault="007806D2" w:rsidP="007806D2">
            <w:pPr>
              <w:pStyle w:val="RedTxt"/>
              <w:rPr>
                <w:iCs/>
              </w:rPr>
            </w:pPr>
          </w:p>
        </w:tc>
        <w:tc>
          <w:tcPr>
            <w:tcW w:w="351" w:type="dxa"/>
          </w:tcPr>
          <w:p w14:paraId="738610EB" w14:textId="77777777" w:rsidR="007806D2" w:rsidRPr="006556D7" w:rsidRDefault="007806D2" w:rsidP="007806D2">
            <w:pPr>
              <w:pStyle w:val="RedTxt"/>
              <w:rPr>
                <w:iCs/>
              </w:rPr>
            </w:pPr>
          </w:p>
        </w:tc>
        <w:tc>
          <w:tcPr>
            <w:tcW w:w="351" w:type="dxa"/>
          </w:tcPr>
          <w:p w14:paraId="637805D2" w14:textId="77777777" w:rsidR="007806D2" w:rsidRPr="006556D7" w:rsidRDefault="007806D2" w:rsidP="007806D2">
            <w:pPr>
              <w:pStyle w:val="RedTxt"/>
              <w:rPr>
                <w:iCs/>
              </w:rPr>
            </w:pPr>
          </w:p>
        </w:tc>
        <w:tc>
          <w:tcPr>
            <w:tcW w:w="351" w:type="dxa"/>
          </w:tcPr>
          <w:p w14:paraId="463F29E8" w14:textId="77777777" w:rsidR="007806D2" w:rsidRPr="006556D7" w:rsidRDefault="007806D2" w:rsidP="007806D2">
            <w:pPr>
              <w:pStyle w:val="RedTxt"/>
              <w:rPr>
                <w:iCs/>
              </w:rPr>
            </w:pPr>
          </w:p>
        </w:tc>
        <w:tc>
          <w:tcPr>
            <w:tcW w:w="351" w:type="dxa"/>
          </w:tcPr>
          <w:p w14:paraId="3B7B4B86" w14:textId="77777777" w:rsidR="007806D2" w:rsidRPr="006556D7" w:rsidRDefault="007806D2" w:rsidP="007806D2">
            <w:pPr>
              <w:pStyle w:val="RedTxt"/>
              <w:rPr>
                <w:iCs/>
              </w:rPr>
            </w:pPr>
          </w:p>
        </w:tc>
        <w:tc>
          <w:tcPr>
            <w:tcW w:w="351" w:type="dxa"/>
          </w:tcPr>
          <w:p w14:paraId="3A0FF5F2" w14:textId="77777777" w:rsidR="007806D2" w:rsidRPr="006556D7" w:rsidRDefault="007806D2" w:rsidP="007806D2">
            <w:pPr>
              <w:pStyle w:val="RedTxt"/>
              <w:rPr>
                <w:iCs/>
              </w:rPr>
            </w:pPr>
          </w:p>
        </w:tc>
        <w:tc>
          <w:tcPr>
            <w:tcW w:w="351" w:type="dxa"/>
          </w:tcPr>
          <w:p w14:paraId="5630AD66" w14:textId="77777777" w:rsidR="007806D2" w:rsidRPr="006556D7" w:rsidRDefault="007806D2" w:rsidP="007806D2">
            <w:pPr>
              <w:pStyle w:val="RedTxt"/>
              <w:rPr>
                <w:iCs/>
              </w:rPr>
            </w:pPr>
          </w:p>
        </w:tc>
      </w:tr>
    </w:tbl>
    <w:p w14:paraId="61829076" w14:textId="77777777" w:rsidR="007806D2" w:rsidRPr="006556D7" w:rsidRDefault="007806D2" w:rsidP="007806D2">
      <w:pPr>
        <w:pStyle w:val="RedTxt"/>
        <w:ind w:left="426"/>
        <w:rPr>
          <w:iCs/>
        </w:rPr>
      </w:pPr>
    </w:p>
    <w:p w14:paraId="5AFC9040" w14:textId="77777777" w:rsidR="007806D2" w:rsidRPr="006556D7" w:rsidRDefault="007806D2" w:rsidP="007806D2">
      <w:pPr>
        <w:pStyle w:val="RedTxt"/>
        <w:ind w:left="426"/>
        <w:rPr>
          <w:iCs/>
        </w:rPr>
      </w:pPr>
      <w:r w:rsidRPr="006556D7">
        <w:rPr>
          <w:iCs/>
        </w:rPr>
        <w:t xml:space="preserve">Ayant pour n° de TVA Intracommunautaire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2BA226A1" w14:textId="77777777" w:rsidR="007806D2" w:rsidRPr="006556D7" w:rsidRDefault="007806D2" w:rsidP="007806D2">
      <w:pPr>
        <w:pStyle w:val="RedTxt"/>
        <w:ind w:left="426"/>
        <w:rPr>
          <w:iCs/>
        </w:rPr>
      </w:pPr>
    </w:p>
    <w:p w14:paraId="0803D137" w14:textId="77777777" w:rsidR="007806D2" w:rsidRPr="006556D7" w:rsidRDefault="007806D2" w:rsidP="007806D2">
      <w:pPr>
        <w:pStyle w:val="RedTxt"/>
        <w:ind w:left="426"/>
        <w:rPr>
          <w:iCs/>
        </w:rPr>
      </w:pPr>
      <w:r w:rsidRPr="006556D7">
        <w:rPr>
          <w:iCs/>
        </w:rPr>
        <w:t xml:space="preserve">Ayant pour code NAF/APE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17AD93B2" w14:textId="77777777" w:rsidR="007806D2" w:rsidRPr="006556D7" w:rsidRDefault="007806D2" w:rsidP="007806D2">
      <w:pPr>
        <w:pStyle w:val="RedTxt"/>
        <w:rPr>
          <w:iCs/>
        </w:rPr>
      </w:pPr>
    </w:p>
    <w:p w14:paraId="52950983" w14:textId="77777777" w:rsidR="007806D2" w:rsidRPr="006556D7" w:rsidRDefault="007806D2" w:rsidP="007806D2">
      <w:pPr>
        <w:pStyle w:val="RedTxt"/>
        <w:rPr>
          <w:iCs/>
        </w:rPr>
      </w:pPr>
      <w:r w:rsidRPr="006556D7">
        <w:rPr>
          <w:iCs/>
        </w:rPr>
        <w:t>Les prestations faisant l’objet du présent marché public seront exécutées :</w:t>
      </w:r>
    </w:p>
    <w:p w14:paraId="26341C77" w14:textId="77777777" w:rsidR="007806D2" w:rsidRPr="006556D7" w:rsidRDefault="007806D2" w:rsidP="007806D2">
      <w:pPr>
        <w:pStyle w:val="RedTxt"/>
        <w:numPr>
          <w:ilvl w:val="0"/>
          <w:numId w:val="16"/>
        </w:numPr>
        <w:rPr>
          <w:iCs/>
        </w:rPr>
      </w:pPr>
      <w:proofErr w:type="gramStart"/>
      <w:r w:rsidRPr="006556D7">
        <w:rPr>
          <w:iCs/>
        </w:rPr>
        <w:t>par</w:t>
      </w:r>
      <w:proofErr w:type="gramEnd"/>
      <w:r w:rsidRPr="006556D7">
        <w:rPr>
          <w:iCs/>
        </w:rPr>
        <w:t xml:space="preserve"> le siège.</w:t>
      </w:r>
    </w:p>
    <w:p w14:paraId="5C6CA427" w14:textId="77777777" w:rsidR="007806D2" w:rsidRPr="006556D7" w:rsidRDefault="007806D2" w:rsidP="007806D2">
      <w:pPr>
        <w:pStyle w:val="RedTxt"/>
        <w:numPr>
          <w:ilvl w:val="0"/>
          <w:numId w:val="16"/>
        </w:numPr>
        <w:rPr>
          <w:iCs/>
        </w:rPr>
      </w:pPr>
      <w:proofErr w:type="gramStart"/>
      <w:r w:rsidRPr="006556D7">
        <w:rPr>
          <w:iCs/>
        </w:rPr>
        <w:t>par</w:t>
      </w:r>
      <w:proofErr w:type="gramEnd"/>
      <w:r w:rsidRPr="006556D7">
        <w:rPr>
          <w:iCs/>
        </w:rPr>
        <w:t xml:space="preserve"> l’établissement suivant :</w:t>
      </w:r>
    </w:p>
    <w:p w14:paraId="0DE4B5B7" w14:textId="77777777" w:rsidR="007806D2" w:rsidRPr="006556D7" w:rsidRDefault="007806D2" w:rsidP="007806D2">
      <w:pPr>
        <w:pStyle w:val="RedTxt"/>
        <w:rPr>
          <w:iCs/>
        </w:rPr>
      </w:pPr>
    </w:p>
    <w:p w14:paraId="7DB8497C" w14:textId="77777777" w:rsidR="007806D2" w:rsidRPr="006556D7" w:rsidRDefault="007806D2" w:rsidP="007806D2">
      <w:pPr>
        <w:pStyle w:val="RedTxt"/>
        <w:ind w:left="426"/>
        <w:rPr>
          <w:iCs/>
        </w:rPr>
      </w:pPr>
      <w:r w:rsidRPr="006556D7">
        <w:rPr>
          <w:iCs/>
        </w:rPr>
        <w:t xml:space="preserve">Dénomination sociale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66204FF1" w14:textId="77777777" w:rsidR="007806D2" w:rsidRPr="006556D7" w:rsidRDefault="007806D2" w:rsidP="007806D2">
      <w:pPr>
        <w:pStyle w:val="RedTxt"/>
        <w:ind w:left="426"/>
        <w:rPr>
          <w:iCs/>
        </w:rPr>
      </w:pPr>
    </w:p>
    <w:p w14:paraId="33CAC022" w14:textId="77777777" w:rsidR="007806D2" w:rsidRPr="006556D7" w:rsidRDefault="007806D2" w:rsidP="007806D2">
      <w:pPr>
        <w:pStyle w:val="RedTxt"/>
        <w:ind w:left="426"/>
        <w:rPr>
          <w:iCs/>
        </w:rPr>
      </w:pPr>
      <w:r w:rsidRPr="006556D7">
        <w:rPr>
          <w:iCs/>
        </w:rPr>
        <w:t xml:space="preserve">Nom commercial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2DBF0D7D" w14:textId="77777777" w:rsidR="007806D2" w:rsidRPr="006556D7" w:rsidRDefault="007806D2" w:rsidP="007806D2">
      <w:pPr>
        <w:pStyle w:val="RedTxt"/>
        <w:ind w:left="426"/>
        <w:rPr>
          <w:iCs/>
        </w:rPr>
      </w:pPr>
    </w:p>
    <w:p w14:paraId="0321B0A8" w14:textId="77777777" w:rsidR="007806D2" w:rsidRPr="006556D7" w:rsidRDefault="007806D2" w:rsidP="007806D2">
      <w:pPr>
        <w:pStyle w:val="RedTxt"/>
        <w:ind w:left="426"/>
        <w:rPr>
          <w:iCs/>
        </w:rPr>
      </w:pPr>
      <w:r w:rsidRPr="006556D7">
        <w:rPr>
          <w:iCs/>
        </w:rPr>
        <w:t xml:space="preserve">Adresse siège social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6B62F1B3" w14:textId="77777777" w:rsidR="007806D2" w:rsidRPr="006556D7" w:rsidRDefault="007806D2" w:rsidP="007806D2">
      <w:pPr>
        <w:pStyle w:val="RedTxt"/>
        <w:ind w:left="426"/>
        <w:rPr>
          <w:iCs/>
        </w:rPr>
      </w:pPr>
    </w:p>
    <w:p w14:paraId="0308651F" w14:textId="77777777" w:rsidR="007806D2" w:rsidRPr="006556D7" w:rsidRDefault="007806D2" w:rsidP="007806D2">
      <w:pPr>
        <w:pStyle w:val="RedTxt"/>
        <w:ind w:left="426"/>
        <w:rPr>
          <w:iCs/>
        </w:rPr>
      </w:pPr>
      <w:r w:rsidRPr="006556D7">
        <w:rPr>
          <w:iCs/>
        </w:rPr>
        <w:t xml:space="preserve">Ayant pour numéro unique d'identification SIRET (14 chiffres) :  </w:t>
      </w:r>
    </w:p>
    <w:p w14:paraId="02F2C34E" w14:textId="77777777" w:rsidR="007806D2" w:rsidRPr="006556D7" w:rsidRDefault="007806D2" w:rsidP="007806D2">
      <w:pPr>
        <w:pStyle w:val="RedTxt"/>
        <w:ind w:left="426"/>
        <w:rPr>
          <w:iCs/>
        </w:rPr>
      </w:pPr>
    </w:p>
    <w:tbl>
      <w:tblPr>
        <w:tblStyle w:val="Grilledutableau"/>
        <w:tblW w:w="0" w:type="auto"/>
        <w:tblInd w:w="417" w:type="dxa"/>
        <w:tblBorders>
          <w:top w:val="none" w:sz="0" w:space="0" w:color="auto"/>
        </w:tblBorders>
        <w:tblLook w:val="04A0" w:firstRow="1" w:lastRow="0" w:firstColumn="1" w:lastColumn="0" w:noHBand="0" w:noVBand="1"/>
      </w:tblPr>
      <w:tblGrid>
        <w:gridCol w:w="350"/>
        <w:gridCol w:w="350"/>
        <w:gridCol w:w="350"/>
        <w:gridCol w:w="350"/>
        <w:gridCol w:w="350"/>
        <w:gridCol w:w="350"/>
        <w:gridCol w:w="351"/>
        <w:gridCol w:w="351"/>
        <w:gridCol w:w="351"/>
        <w:gridCol w:w="351"/>
        <w:gridCol w:w="351"/>
        <w:gridCol w:w="351"/>
        <w:gridCol w:w="351"/>
        <w:gridCol w:w="351"/>
      </w:tblGrid>
      <w:tr w:rsidR="007806D2" w:rsidRPr="006556D7" w14:paraId="680A4E5D" w14:textId="77777777" w:rsidTr="00831957">
        <w:trPr>
          <w:trHeight w:val="267"/>
        </w:trPr>
        <w:tc>
          <w:tcPr>
            <w:tcW w:w="350" w:type="dxa"/>
          </w:tcPr>
          <w:p w14:paraId="19219836" w14:textId="77777777" w:rsidR="007806D2" w:rsidRPr="006556D7" w:rsidRDefault="007806D2" w:rsidP="007806D2">
            <w:pPr>
              <w:pStyle w:val="RedTxt"/>
              <w:ind w:left="426"/>
              <w:rPr>
                <w:iCs/>
              </w:rPr>
            </w:pPr>
          </w:p>
        </w:tc>
        <w:tc>
          <w:tcPr>
            <w:tcW w:w="350" w:type="dxa"/>
          </w:tcPr>
          <w:p w14:paraId="296FEF7D" w14:textId="77777777" w:rsidR="007806D2" w:rsidRPr="006556D7" w:rsidRDefault="007806D2" w:rsidP="007806D2">
            <w:pPr>
              <w:pStyle w:val="RedTxt"/>
              <w:ind w:left="426"/>
              <w:rPr>
                <w:iCs/>
              </w:rPr>
            </w:pPr>
          </w:p>
        </w:tc>
        <w:tc>
          <w:tcPr>
            <w:tcW w:w="350" w:type="dxa"/>
          </w:tcPr>
          <w:p w14:paraId="7194DBDC" w14:textId="77777777" w:rsidR="007806D2" w:rsidRPr="006556D7" w:rsidRDefault="007806D2" w:rsidP="007806D2">
            <w:pPr>
              <w:pStyle w:val="RedTxt"/>
              <w:ind w:left="426"/>
              <w:rPr>
                <w:iCs/>
              </w:rPr>
            </w:pPr>
          </w:p>
        </w:tc>
        <w:tc>
          <w:tcPr>
            <w:tcW w:w="350" w:type="dxa"/>
          </w:tcPr>
          <w:p w14:paraId="769D0D3C" w14:textId="77777777" w:rsidR="007806D2" w:rsidRPr="006556D7" w:rsidRDefault="007806D2" w:rsidP="007806D2">
            <w:pPr>
              <w:pStyle w:val="RedTxt"/>
              <w:ind w:left="426"/>
              <w:rPr>
                <w:iCs/>
              </w:rPr>
            </w:pPr>
          </w:p>
        </w:tc>
        <w:tc>
          <w:tcPr>
            <w:tcW w:w="350" w:type="dxa"/>
          </w:tcPr>
          <w:p w14:paraId="54CD245A" w14:textId="77777777" w:rsidR="007806D2" w:rsidRPr="006556D7" w:rsidRDefault="007806D2" w:rsidP="007806D2">
            <w:pPr>
              <w:pStyle w:val="RedTxt"/>
              <w:ind w:left="426"/>
              <w:rPr>
                <w:iCs/>
              </w:rPr>
            </w:pPr>
          </w:p>
        </w:tc>
        <w:tc>
          <w:tcPr>
            <w:tcW w:w="350" w:type="dxa"/>
          </w:tcPr>
          <w:p w14:paraId="1231BE67" w14:textId="77777777" w:rsidR="007806D2" w:rsidRPr="006556D7" w:rsidRDefault="007806D2" w:rsidP="007806D2">
            <w:pPr>
              <w:pStyle w:val="RedTxt"/>
              <w:ind w:left="426"/>
              <w:rPr>
                <w:iCs/>
              </w:rPr>
            </w:pPr>
          </w:p>
        </w:tc>
        <w:tc>
          <w:tcPr>
            <w:tcW w:w="351" w:type="dxa"/>
          </w:tcPr>
          <w:p w14:paraId="36FEB5B0" w14:textId="77777777" w:rsidR="007806D2" w:rsidRPr="006556D7" w:rsidRDefault="007806D2" w:rsidP="007806D2">
            <w:pPr>
              <w:pStyle w:val="RedTxt"/>
              <w:ind w:left="426"/>
              <w:rPr>
                <w:iCs/>
              </w:rPr>
            </w:pPr>
          </w:p>
        </w:tc>
        <w:tc>
          <w:tcPr>
            <w:tcW w:w="351" w:type="dxa"/>
          </w:tcPr>
          <w:p w14:paraId="30D7AA69" w14:textId="77777777" w:rsidR="007806D2" w:rsidRPr="006556D7" w:rsidRDefault="007806D2" w:rsidP="007806D2">
            <w:pPr>
              <w:pStyle w:val="RedTxt"/>
              <w:ind w:left="426"/>
              <w:rPr>
                <w:iCs/>
              </w:rPr>
            </w:pPr>
          </w:p>
        </w:tc>
        <w:tc>
          <w:tcPr>
            <w:tcW w:w="351" w:type="dxa"/>
          </w:tcPr>
          <w:p w14:paraId="7196D064" w14:textId="77777777" w:rsidR="007806D2" w:rsidRPr="006556D7" w:rsidRDefault="007806D2" w:rsidP="007806D2">
            <w:pPr>
              <w:pStyle w:val="RedTxt"/>
              <w:ind w:left="426"/>
              <w:rPr>
                <w:iCs/>
              </w:rPr>
            </w:pPr>
          </w:p>
        </w:tc>
        <w:tc>
          <w:tcPr>
            <w:tcW w:w="351" w:type="dxa"/>
          </w:tcPr>
          <w:p w14:paraId="34FF1C98" w14:textId="77777777" w:rsidR="007806D2" w:rsidRPr="006556D7" w:rsidRDefault="007806D2" w:rsidP="007806D2">
            <w:pPr>
              <w:pStyle w:val="RedTxt"/>
              <w:ind w:left="426"/>
              <w:rPr>
                <w:iCs/>
              </w:rPr>
            </w:pPr>
          </w:p>
        </w:tc>
        <w:tc>
          <w:tcPr>
            <w:tcW w:w="351" w:type="dxa"/>
          </w:tcPr>
          <w:p w14:paraId="6D072C0D" w14:textId="77777777" w:rsidR="007806D2" w:rsidRPr="006556D7" w:rsidRDefault="007806D2" w:rsidP="007806D2">
            <w:pPr>
              <w:pStyle w:val="RedTxt"/>
              <w:ind w:left="426"/>
              <w:rPr>
                <w:iCs/>
              </w:rPr>
            </w:pPr>
          </w:p>
        </w:tc>
        <w:tc>
          <w:tcPr>
            <w:tcW w:w="351" w:type="dxa"/>
          </w:tcPr>
          <w:p w14:paraId="48A21919" w14:textId="77777777" w:rsidR="007806D2" w:rsidRPr="006556D7" w:rsidRDefault="007806D2" w:rsidP="007806D2">
            <w:pPr>
              <w:pStyle w:val="RedTxt"/>
              <w:ind w:left="426"/>
              <w:rPr>
                <w:iCs/>
              </w:rPr>
            </w:pPr>
          </w:p>
        </w:tc>
        <w:tc>
          <w:tcPr>
            <w:tcW w:w="351" w:type="dxa"/>
          </w:tcPr>
          <w:p w14:paraId="6BD18F9B" w14:textId="77777777" w:rsidR="007806D2" w:rsidRPr="006556D7" w:rsidRDefault="007806D2" w:rsidP="007806D2">
            <w:pPr>
              <w:pStyle w:val="RedTxt"/>
              <w:ind w:left="426"/>
              <w:rPr>
                <w:iCs/>
              </w:rPr>
            </w:pPr>
          </w:p>
        </w:tc>
        <w:tc>
          <w:tcPr>
            <w:tcW w:w="351" w:type="dxa"/>
          </w:tcPr>
          <w:p w14:paraId="238601FE" w14:textId="77777777" w:rsidR="007806D2" w:rsidRPr="006556D7" w:rsidRDefault="007806D2" w:rsidP="007806D2">
            <w:pPr>
              <w:pStyle w:val="RedTxt"/>
              <w:ind w:left="426"/>
              <w:rPr>
                <w:iCs/>
              </w:rPr>
            </w:pPr>
          </w:p>
        </w:tc>
      </w:tr>
    </w:tbl>
    <w:p w14:paraId="0F3CABC7" w14:textId="77777777" w:rsidR="007806D2" w:rsidRPr="006556D7" w:rsidRDefault="007806D2" w:rsidP="007806D2">
      <w:pPr>
        <w:pStyle w:val="RedTxt"/>
        <w:ind w:left="426"/>
        <w:rPr>
          <w:iCs/>
        </w:rPr>
      </w:pPr>
    </w:p>
    <w:p w14:paraId="062AC5A6" w14:textId="77777777" w:rsidR="007806D2" w:rsidRPr="006556D7" w:rsidRDefault="007806D2" w:rsidP="007806D2">
      <w:pPr>
        <w:pStyle w:val="RedTxt"/>
        <w:ind w:left="426"/>
        <w:rPr>
          <w:iCs/>
        </w:rPr>
      </w:pPr>
      <w:r w:rsidRPr="006556D7">
        <w:rPr>
          <w:iCs/>
        </w:rPr>
        <w:t xml:space="preserve">Ayant pour n° de TVA Intracommunautaire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5B08B5D1" w14:textId="77777777" w:rsidR="007806D2" w:rsidRPr="006556D7" w:rsidRDefault="007806D2" w:rsidP="007806D2">
      <w:pPr>
        <w:pStyle w:val="RedTxt"/>
        <w:ind w:left="426"/>
        <w:rPr>
          <w:iCs/>
        </w:rPr>
      </w:pPr>
    </w:p>
    <w:p w14:paraId="3421DBCF" w14:textId="77777777" w:rsidR="007806D2" w:rsidRPr="006556D7" w:rsidRDefault="007806D2" w:rsidP="007806D2">
      <w:pPr>
        <w:pStyle w:val="RedTxt"/>
        <w:ind w:left="426"/>
        <w:rPr>
          <w:iCs/>
        </w:rPr>
      </w:pPr>
      <w:r w:rsidRPr="006556D7">
        <w:rPr>
          <w:iCs/>
        </w:rPr>
        <w:t xml:space="preserve">Ayant pour code NAF/APE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16DEB4AB" w14:textId="77777777" w:rsidR="007806D2" w:rsidRPr="006556D7" w:rsidRDefault="007806D2" w:rsidP="007806D2">
      <w:pPr>
        <w:pStyle w:val="RedTxt"/>
        <w:rPr>
          <w:iCs/>
        </w:rPr>
      </w:pPr>
    </w:p>
    <w:p w14:paraId="54A55436" w14:textId="77777777" w:rsidR="007806D2" w:rsidRPr="006556D7" w:rsidRDefault="007806D2" w:rsidP="007806D2">
      <w:pPr>
        <w:pStyle w:val="RedTxt"/>
        <w:jc w:val="both"/>
        <w:rPr>
          <w:iCs/>
        </w:rPr>
      </w:pPr>
      <w:r w:rsidRPr="006556D7">
        <w:rPr>
          <w:b/>
          <w:iCs/>
        </w:rPr>
        <w:t>Engagement</w:t>
      </w:r>
      <w:r w:rsidRPr="006556D7">
        <w:rPr>
          <w:iCs/>
        </w:rPr>
        <w:t>, Après avoir pris connaissance de l’ensemble des pièces du marché public et des documents qui y sont mentionnés, m’engage, sans réserve, à exécuter le contrat conformément aux dispositions fixées par ledit marché public.</w:t>
      </w:r>
    </w:p>
    <w:p w14:paraId="0AD9C6F4" w14:textId="77777777" w:rsidR="007806D2" w:rsidRPr="006556D7" w:rsidRDefault="007806D2" w:rsidP="007806D2">
      <w:pPr>
        <w:pStyle w:val="RedTxt"/>
        <w:jc w:val="both"/>
        <w:rPr>
          <w:iCs/>
        </w:rPr>
      </w:pPr>
    </w:p>
    <w:p w14:paraId="67168891" w14:textId="77777777" w:rsidR="007806D2" w:rsidRPr="006556D7" w:rsidRDefault="007806D2" w:rsidP="00B370F5">
      <w:pPr>
        <w:pStyle w:val="Titre1"/>
        <w:rPr>
          <w:rFonts w:ascii="Arial" w:hAnsi="Arial" w:cs="Arial"/>
        </w:rPr>
      </w:pPr>
      <w:bookmarkStart w:id="6" w:name="_Toc22716531"/>
      <w:r w:rsidRPr="006556D7">
        <w:rPr>
          <w:rFonts w:ascii="Arial" w:hAnsi="Arial" w:cs="Arial"/>
        </w:rPr>
        <w:t>2.2 Contractant sous forme d’un groupement</w:t>
      </w:r>
      <w:bookmarkEnd w:id="6"/>
    </w:p>
    <w:p w14:paraId="5023141B" w14:textId="77777777" w:rsidR="007806D2" w:rsidRPr="006556D7" w:rsidRDefault="007806D2" w:rsidP="007806D2">
      <w:pPr>
        <w:pStyle w:val="RedTxt"/>
        <w:jc w:val="both"/>
        <w:rPr>
          <w:iCs/>
        </w:rPr>
      </w:pPr>
    </w:p>
    <w:p w14:paraId="25146719" w14:textId="77777777" w:rsidR="007806D2" w:rsidRPr="006556D7" w:rsidRDefault="007806D2" w:rsidP="007806D2">
      <w:pPr>
        <w:pStyle w:val="RedTxt"/>
        <w:rPr>
          <w:iCs/>
        </w:rPr>
      </w:pPr>
      <w:r w:rsidRPr="006556D7">
        <w:rPr>
          <w:iCs/>
        </w:rPr>
        <w:t xml:space="preserve">Nous soussigné(e)s, </w:t>
      </w:r>
    </w:p>
    <w:p w14:paraId="13DF716A" w14:textId="77777777" w:rsidR="007806D2" w:rsidRPr="006556D7" w:rsidRDefault="007806D2" w:rsidP="007806D2">
      <w:pPr>
        <w:pStyle w:val="RedTxt"/>
        <w:numPr>
          <w:ilvl w:val="0"/>
          <w:numId w:val="17"/>
        </w:numPr>
        <w:rPr>
          <w:iCs/>
        </w:rPr>
      </w:pPr>
      <w:r w:rsidRPr="006556D7">
        <w:rPr>
          <w:iCs/>
        </w:rPr>
        <w:t xml:space="preserve">Groupement solidaire d’opérateurs économiques </w:t>
      </w:r>
    </w:p>
    <w:p w14:paraId="168469EA" w14:textId="77777777" w:rsidR="007806D2" w:rsidRPr="006556D7" w:rsidRDefault="007806D2" w:rsidP="007806D2">
      <w:pPr>
        <w:pStyle w:val="RedTxt"/>
        <w:numPr>
          <w:ilvl w:val="0"/>
          <w:numId w:val="17"/>
        </w:numPr>
        <w:rPr>
          <w:iCs/>
        </w:rPr>
      </w:pPr>
      <w:r w:rsidRPr="006556D7">
        <w:rPr>
          <w:iCs/>
        </w:rPr>
        <w:t xml:space="preserve">Groupement conjoint d’opérateurs économiques </w:t>
      </w:r>
    </w:p>
    <w:p w14:paraId="1F3B1409" w14:textId="77777777" w:rsidR="007806D2" w:rsidRPr="006556D7" w:rsidRDefault="007806D2" w:rsidP="007806D2">
      <w:pPr>
        <w:pStyle w:val="RedTxt"/>
        <w:rPr>
          <w:b/>
          <w:iCs/>
        </w:rPr>
      </w:pPr>
    </w:p>
    <w:p w14:paraId="61FAA9A3" w14:textId="77777777" w:rsidR="007806D2" w:rsidRPr="006556D7" w:rsidRDefault="007806D2" w:rsidP="007806D2">
      <w:pPr>
        <w:pStyle w:val="RedTxt"/>
        <w:rPr>
          <w:b/>
          <w:iCs/>
        </w:rPr>
      </w:pPr>
      <w:r w:rsidRPr="006556D7">
        <w:rPr>
          <w:b/>
          <w:iCs/>
        </w:rPr>
        <w:t>En cas de groupement conjoint, le mandataire déclare être solidaire de tous les membres du groupement,</w:t>
      </w:r>
    </w:p>
    <w:p w14:paraId="562C75D1" w14:textId="77777777" w:rsidR="007806D2" w:rsidRPr="006556D7" w:rsidRDefault="007806D2" w:rsidP="007806D2">
      <w:pPr>
        <w:pStyle w:val="RedTxt"/>
        <w:rPr>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8"/>
      </w:tblGrid>
      <w:tr w:rsidR="007806D2" w:rsidRPr="006556D7" w14:paraId="61A02B86" w14:textId="77777777" w:rsidTr="00831957">
        <w:tc>
          <w:tcPr>
            <w:tcW w:w="4748" w:type="dxa"/>
          </w:tcPr>
          <w:p w14:paraId="664355AD" w14:textId="77777777" w:rsidR="007806D2" w:rsidRPr="006556D7" w:rsidRDefault="007806D2" w:rsidP="007806D2">
            <w:pPr>
              <w:pStyle w:val="RedTxt"/>
              <w:rPr>
                <w:b/>
                <w:iCs/>
              </w:rPr>
            </w:pPr>
          </w:p>
          <w:p w14:paraId="7F4F51D3" w14:textId="77777777" w:rsidR="007806D2" w:rsidRPr="006556D7" w:rsidRDefault="007806D2" w:rsidP="007806D2">
            <w:pPr>
              <w:pStyle w:val="RedTxt"/>
              <w:rPr>
                <w:b/>
                <w:iCs/>
              </w:rPr>
            </w:pPr>
            <w:r w:rsidRPr="006556D7">
              <w:rPr>
                <w:b/>
                <w:iCs/>
              </w:rPr>
              <w:t>Co</w:t>
            </w:r>
            <w:r w:rsidRPr="006556D7">
              <w:rPr>
                <w:b/>
                <w:iCs/>
              </w:rPr>
              <w:noBreakHyphen/>
              <w:t>traitant 1 (mandataire du Groupement)</w:t>
            </w:r>
          </w:p>
          <w:p w14:paraId="1A965116" w14:textId="77777777" w:rsidR="007806D2" w:rsidRPr="006556D7" w:rsidRDefault="007806D2" w:rsidP="007806D2">
            <w:pPr>
              <w:pStyle w:val="RedTxt"/>
              <w:rPr>
                <w:iCs/>
              </w:rPr>
            </w:pPr>
          </w:p>
        </w:tc>
      </w:tr>
    </w:tbl>
    <w:p w14:paraId="7DF4E37C" w14:textId="77777777" w:rsidR="007806D2" w:rsidRPr="006556D7" w:rsidRDefault="007806D2" w:rsidP="007806D2">
      <w:pPr>
        <w:pStyle w:val="RedTxt"/>
        <w:rPr>
          <w:iCs/>
        </w:rPr>
      </w:pPr>
    </w:p>
    <w:p w14:paraId="796C4D9A" w14:textId="77777777" w:rsidR="007806D2" w:rsidRPr="006556D7" w:rsidRDefault="007806D2" w:rsidP="007806D2">
      <w:pPr>
        <w:pStyle w:val="RedTxt"/>
        <w:ind w:left="426"/>
        <w:rPr>
          <w:iCs/>
        </w:rPr>
      </w:pPr>
      <w:r w:rsidRPr="006556D7">
        <w:rPr>
          <w:iCs/>
        </w:rPr>
        <w:t>Nom :</w:t>
      </w:r>
    </w:p>
    <w:p w14:paraId="44FB30F8" w14:textId="77777777" w:rsidR="007806D2" w:rsidRPr="006556D7" w:rsidRDefault="007806D2" w:rsidP="007806D2">
      <w:pPr>
        <w:pStyle w:val="RedTxt"/>
        <w:ind w:left="426"/>
        <w:rPr>
          <w:iCs/>
        </w:rPr>
      </w:pPr>
    </w:p>
    <w:p w14:paraId="099D817A" w14:textId="77777777" w:rsidR="007806D2" w:rsidRPr="006556D7" w:rsidRDefault="007806D2" w:rsidP="007806D2">
      <w:pPr>
        <w:pStyle w:val="RedTxt"/>
        <w:ind w:left="426"/>
        <w:rPr>
          <w:i/>
          <w:iCs/>
          <w:sz w:val="16"/>
        </w:rPr>
      </w:pPr>
      <w:r w:rsidRPr="006556D7">
        <w:rPr>
          <w:iCs/>
        </w:rPr>
        <w:t xml:space="preserve">Qualité : </w:t>
      </w:r>
      <w:r w:rsidRPr="006556D7">
        <w:rPr>
          <w:i/>
          <w:iCs/>
          <w:sz w:val="16"/>
        </w:rPr>
        <w:t>(cocher la case correspondante)</w:t>
      </w:r>
    </w:p>
    <w:p w14:paraId="5E04607C" w14:textId="77777777" w:rsidR="007806D2" w:rsidRPr="006556D7" w:rsidRDefault="007806D2" w:rsidP="007806D2">
      <w:pPr>
        <w:pStyle w:val="RedTxt"/>
        <w:numPr>
          <w:ilvl w:val="0"/>
          <w:numId w:val="15"/>
        </w:numPr>
        <w:rPr>
          <w:iCs/>
        </w:rPr>
      </w:pPr>
      <w:proofErr w:type="gramStart"/>
      <w:r w:rsidRPr="006556D7">
        <w:rPr>
          <w:iCs/>
        </w:rPr>
        <w:t>représentant</w:t>
      </w:r>
      <w:proofErr w:type="gramEnd"/>
      <w:r w:rsidRPr="006556D7">
        <w:rPr>
          <w:iCs/>
        </w:rPr>
        <w:t xml:space="preserve"> légal de l'opérateur économique</w:t>
      </w:r>
    </w:p>
    <w:p w14:paraId="15F603C9" w14:textId="77777777" w:rsidR="007806D2" w:rsidRPr="006556D7" w:rsidRDefault="007806D2" w:rsidP="007806D2">
      <w:pPr>
        <w:pStyle w:val="RedTxt"/>
        <w:numPr>
          <w:ilvl w:val="0"/>
          <w:numId w:val="15"/>
        </w:numPr>
        <w:rPr>
          <w:iCs/>
        </w:rPr>
      </w:pPr>
      <w:proofErr w:type="gramStart"/>
      <w:r w:rsidRPr="006556D7">
        <w:rPr>
          <w:iCs/>
        </w:rPr>
        <w:t>ayant</w:t>
      </w:r>
      <w:proofErr w:type="gramEnd"/>
      <w:r w:rsidRPr="006556D7">
        <w:rPr>
          <w:iCs/>
        </w:rPr>
        <w:t xml:space="preserve"> reçu pouvoir du représentant légal de l'opérateur économique</w:t>
      </w:r>
    </w:p>
    <w:p w14:paraId="1DA6542E" w14:textId="77777777" w:rsidR="007806D2" w:rsidRPr="006556D7" w:rsidRDefault="007806D2" w:rsidP="007806D2">
      <w:pPr>
        <w:pStyle w:val="RedTxt"/>
        <w:ind w:left="426"/>
        <w:rPr>
          <w:iCs/>
        </w:rPr>
      </w:pPr>
    </w:p>
    <w:p w14:paraId="52BA8297" w14:textId="77777777" w:rsidR="007806D2" w:rsidRPr="006556D7" w:rsidRDefault="007806D2" w:rsidP="007806D2">
      <w:pPr>
        <w:pStyle w:val="RedTxt"/>
        <w:ind w:left="426"/>
        <w:rPr>
          <w:iCs/>
        </w:rPr>
      </w:pPr>
      <w:r w:rsidRPr="006556D7">
        <w:rPr>
          <w:iCs/>
        </w:rPr>
        <w:t xml:space="preserve">Au nom et pour le compte de l'opérateur économique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3041E394" w14:textId="77777777" w:rsidR="007806D2" w:rsidRPr="006556D7" w:rsidRDefault="007806D2" w:rsidP="007806D2">
      <w:pPr>
        <w:pStyle w:val="RedTxt"/>
        <w:ind w:left="426"/>
        <w:rPr>
          <w:iCs/>
        </w:rPr>
      </w:pPr>
    </w:p>
    <w:p w14:paraId="52DF42C3" w14:textId="09595646" w:rsidR="007806D2" w:rsidRDefault="007806D2" w:rsidP="007806D2">
      <w:pPr>
        <w:pStyle w:val="RedTxt"/>
        <w:ind w:left="426"/>
        <w:rPr>
          <w:sz w:val="20"/>
          <w:szCs w:val="20"/>
        </w:rPr>
      </w:pPr>
      <w:r w:rsidRPr="006556D7">
        <w:rPr>
          <w:iCs/>
        </w:rPr>
        <w:t xml:space="preserve">Dénomination sociale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63DB8ADE" w14:textId="77777777" w:rsidR="00B01BD5" w:rsidRPr="006556D7" w:rsidRDefault="00B01BD5" w:rsidP="007806D2">
      <w:pPr>
        <w:pStyle w:val="RedTxt"/>
        <w:ind w:left="426"/>
        <w:rPr>
          <w:iCs/>
        </w:rPr>
      </w:pPr>
      <w:r>
        <w:rPr>
          <w:sz w:val="20"/>
          <w:szCs w:val="20"/>
        </w:rPr>
        <w:t xml:space="preserve"> </w:t>
      </w:r>
    </w:p>
    <w:tbl>
      <w:tblPr>
        <w:tblStyle w:val="Grilledutableau"/>
        <w:tblW w:w="0" w:type="auto"/>
        <w:tblInd w:w="567" w:type="dxa"/>
        <w:tblLook w:val="04A0" w:firstRow="1" w:lastRow="0" w:firstColumn="1" w:lastColumn="0" w:noHBand="0" w:noVBand="1"/>
      </w:tblPr>
      <w:tblGrid>
        <w:gridCol w:w="8489"/>
      </w:tblGrid>
      <w:tr w:rsidR="00B01BD5" w:rsidRPr="007F6D75" w14:paraId="4BAEE550" w14:textId="77777777" w:rsidTr="00F75FC4">
        <w:tc>
          <w:tcPr>
            <w:tcW w:w="9210" w:type="dxa"/>
          </w:tcPr>
          <w:p w14:paraId="786B52FE" w14:textId="77777777" w:rsidR="00B01BD5" w:rsidRPr="007F6D75" w:rsidRDefault="00B01BD5" w:rsidP="00F75FC4">
            <w:pPr>
              <w:ind w:left="567"/>
              <w:jc w:val="both"/>
              <w:rPr>
                <w:rFonts w:cs="Arial"/>
                <w:sz w:val="16"/>
                <w:szCs w:val="16"/>
              </w:rPr>
            </w:pPr>
          </w:p>
          <w:p w14:paraId="485BCD23" w14:textId="77777777" w:rsidR="00B01BD5" w:rsidRPr="00B01BD5" w:rsidRDefault="00B01BD5" w:rsidP="00F75FC4">
            <w:pPr>
              <w:ind w:left="567"/>
              <w:jc w:val="both"/>
              <w:rPr>
                <w:rFonts w:ascii="Arial" w:hAnsi="Arial" w:cs="Arial"/>
                <w:sz w:val="16"/>
                <w:szCs w:val="16"/>
              </w:rPr>
            </w:pPr>
            <w:r w:rsidRPr="00B01BD5">
              <w:rPr>
                <w:rFonts w:ascii="Arial" w:hAnsi="Arial" w:cs="Arial"/>
                <w:sz w:val="16"/>
                <w:szCs w:val="16"/>
              </w:rPr>
              <w:fldChar w:fldCharType="begin">
                <w:ffData>
                  <w:name w:val="CaseACocher1"/>
                  <w:enabled/>
                  <w:calcOnExit w:val="0"/>
                  <w:checkBox>
                    <w:sizeAuto/>
                    <w:default w:val="0"/>
                  </w:checkBox>
                </w:ffData>
              </w:fldChar>
            </w:r>
            <w:r w:rsidRPr="00B01BD5">
              <w:rPr>
                <w:rFonts w:ascii="Arial" w:hAnsi="Arial" w:cs="Arial"/>
                <w:sz w:val="16"/>
                <w:szCs w:val="16"/>
              </w:rPr>
              <w:instrText xml:space="preserve"> FORMCHECKBOX </w:instrText>
            </w:r>
            <w:r w:rsidRPr="00B01BD5">
              <w:rPr>
                <w:rFonts w:ascii="Arial" w:hAnsi="Arial" w:cs="Arial"/>
                <w:sz w:val="16"/>
                <w:szCs w:val="16"/>
              </w:rPr>
            </w:r>
            <w:r w:rsidRPr="00B01BD5">
              <w:rPr>
                <w:rFonts w:ascii="Arial" w:hAnsi="Arial" w:cs="Arial"/>
                <w:sz w:val="16"/>
                <w:szCs w:val="16"/>
              </w:rPr>
              <w:fldChar w:fldCharType="separate"/>
            </w:r>
            <w:r w:rsidRPr="00B01BD5">
              <w:rPr>
                <w:rFonts w:ascii="Arial" w:hAnsi="Arial" w:cs="Arial"/>
                <w:sz w:val="16"/>
                <w:szCs w:val="16"/>
              </w:rPr>
              <w:fldChar w:fldCharType="end"/>
            </w:r>
            <w:r w:rsidRPr="00B01BD5">
              <w:rPr>
                <w:rFonts w:ascii="Arial" w:hAnsi="Arial" w:cs="Arial"/>
                <w:sz w:val="16"/>
                <w:szCs w:val="16"/>
              </w:rPr>
              <w:t xml:space="preserve"> Petite et moyenne entreprise ou assimilée</w:t>
            </w:r>
            <w:r w:rsidRPr="00B01BD5">
              <w:rPr>
                <w:rStyle w:val="Appelnotedebasdep"/>
                <w:rFonts w:ascii="Arial" w:hAnsi="Arial" w:cs="Arial"/>
                <w:sz w:val="16"/>
                <w:szCs w:val="16"/>
              </w:rPr>
              <w:footnoteReference w:id="5"/>
            </w:r>
            <w:r w:rsidRPr="00B01BD5">
              <w:rPr>
                <w:rFonts w:ascii="Arial" w:hAnsi="Arial" w:cs="Arial"/>
                <w:sz w:val="16"/>
                <w:szCs w:val="16"/>
              </w:rPr>
              <w:t xml:space="preserve"> (PME) ; </w:t>
            </w:r>
          </w:p>
          <w:p w14:paraId="04D9A317" w14:textId="77777777" w:rsidR="00B01BD5" w:rsidRPr="00B01BD5" w:rsidRDefault="00B01BD5" w:rsidP="00F75FC4">
            <w:pPr>
              <w:ind w:left="567"/>
              <w:jc w:val="both"/>
              <w:rPr>
                <w:rFonts w:ascii="Arial" w:hAnsi="Arial" w:cs="Arial"/>
                <w:sz w:val="16"/>
                <w:szCs w:val="16"/>
              </w:rPr>
            </w:pPr>
            <w:r w:rsidRPr="00B01BD5">
              <w:rPr>
                <w:rFonts w:ascii="Arial" w:hAnsi="Arial" w:cs="Arial"/>
                <w:sz w:val="16"/>
                <w:szCs w:val="16"/>
              </w:rPr>
              <w:fldChar w:fldCharType="begin">
                <w:ffData>
                  <w:name w:val="CaseACocher1"/>
                  <w:enabled/>
                  <w:calcOnExit w:val="0"/>
                  <w:checkBox>
                    <w:sizeAuto/>
                    <w:default w:val="0"/>
                  </w:checkBox>
                </w:ffData>
              </w:fldChar>
            </w:r>
            <w:r w:rsidRPr="00B01BD5">
              <w:rPr>
                <w:rFonts w:ascii="Arial" w:hAnsi="Arial" w:cs="Arial"/>
                <w:sz w:val="16"/>
                <w:szCs w:val="16"/>
              </w:rPr>
              <w:instrText xml:space="preserve"> FORMCHECKBOX </w:instrText>
            </w:r>
            <w:r w:rsidRPr="00B01BD5">
              <w:rPr>
                <w:rFonts w:ascii="Arial" w:hAnsi="Arial" w:cs="Arial"/>
                <w:sz w:val="16"/>
                <w:szCs w:val="16"/>
              </w:rPr>
            </w:r>
            <w:r w:rsidRPr="00B01BD5">
              <w:rPr>
                <w:rFonts w:ascii="Arial" w:hAnsi="Arial" w:cs="Arial"/>
                <w:sz w:val="16"/>
                <w:szCs w:val="16"/>
              </w:rPr>
              <w:fldChar w:fldCharType="separate"/>
            </w:r>
            <w:r w:rsidRPr="00B01BD5">
              <w:rPr>
                <w:rFonts w:ascii="Arial" w:hAnsi="Arial" w:cs="Arial"/>
                <w:sz w:val="16"/>
                <w:szCs w:val="16"/>
              </w:rPr>
              <w:fldChar w:fldCharType="end"/>
            </w:r>
            <w:r w:rsidRPr="00B01BD5">
              <w:rPr>
                <w:rFonts w:ascii="Arial" w:hAnsi="Arial" w:cs="Arial"/>
                <w:sz w:val="16"/>
                <w:szCs w:val="16"/>
              </w:rPr>
              <w:t xml:space="preserve"> Entreprise de taille intermédiaire (ETI) ;</w:t>
            </w:r>
          </w:p>
          <w:p w14:paraId="2C5267FF" w14:textId="77777777" w:rsidR="00B01BD5" w:rsidRPr="00B01BD5" w:rsidRDefault="00B01BD5" w:rsidP="00F75FC4">
            <w:pPr>
              <w:ind w:left="567"/>
              <w:jc w:val="both"/>
              <w:rPr>
                <w:rFonts w:ascii="Arial" w:hAnsi="Arial" w:cs="Arial"/>
                <w:sz w:val="16"/>
                <w:szCs w:val="16"/>
              </w:rPr>
            </w:pPr>
            <w:r w:rsidRPr="00B01BD5">
              <w:rPr>
                <w:rFonts w:ascii="Arial" w:hAnsi="Arial" w:cs="Arial"/>
                <w:sz w:val="16"/>
                <w:szCs w:val="16"/>
              </w:rPr>
              <w:fldChar w:fldCharType="begin">
                <w:ffData>
                  <w:name w:val="CaseACocher1"/>
                  <w:enabled/>
                  <w:calcOnExit w:val="0"/>
                  <w:checkBox>
                    <w:sizeAuto/>
                    <w:default w:val="0"/>
                  </w:checkBox>
                </w:ffData>
              </w:fldChar>
            </w:r>
            <w:r w:rsidRPr="00B01BD5">
              <w:rPr>
                <w:rFonts w:ascii="Arial" w:hAnsi="Arial" w:cs="Arial"/>
                <w:sz w:val="16"/>
                <w:szCs w:val="16"/>
              </w:rPr>
              <w:instrText xml:space="preserve"> FORMCHECKBOX </w:instrText>
            </w:r>
            <w:r w:rsidRPr="00B01BD5">
              <w:rPr>
                <w:rFonts w:ascii="Arial" w:hAnsi="Arial" w:cs="Arial"/>
                <w:sz w:val="16"/>
                <w:szCs w:val="16"/>
              </w:rPr>
            </w:r>
            <w:r w:rsidRPr="00B01BD5">
              <w:rPr>
                <w:rFonts w:ascii="Arial" w:hAnsi="Arial" w:cs="Arial"/>
                <w:sz w:val="16"/>
                <w:szCs w:val="16"/>
              </w:rPr>
              <w:fldChar w:fldCharType="separate"/>
            </w:r>
            <w:r w:rsidRPr="00B01BD5">
              <w:rPr>
                <w:rFonts w:ascii="Arial" w:hAnsi="Arial" w:cs="Arial"/>
                <w:sz w:val="16"/>
                <w:szCs w:val="16"/>
              </w:rPr>
              <w:fldChar w:fldCharType="end"/>
            </w:r>
            <w:r w:rsidRPr="00B01BD5">
              <w:rPr>
                <w:rFonts w:ascii="Arial" w:hAnsi="Arial" w:cs="Arial"/>
                <w:sz w:val="16"/>
                <w:szCs w:val="16"/>
              </w:rPr>
              <w:t xml:space="preserve"> Grande entreprise (GE).</w:t>
            </w:r>
          </w:p>
          <w:p w14:paraId="706C75C7" w14:textId="77777777" w:rsidR="00B01BD5" w:rsidRPr="00B01BD5" w:rsidRDefault="00B01BD5" w:rsidP="00F75FC4">
            <w:pPr>
              <w:jc w:val="both"/>
              <w:rPr>
                <w:rFonts w:ascii="Arial" w:hAnsi="Arial" w:cs="Arial"/>
                <w:sz w:val="16"/>
                <w:szCs w:val="16"/>
              </w:rPr>
            </w:pPr>
          </w:p>
          <w:p w14:paraId="0BEF52D3" w14:textId="0A2E64C9" w:rsidR="00B01BD5" w:rsidRPr="00B01BD5" w:rsidRDefault="00B01BD5" w:rsidP="00F75FC4">
            <w:pPr>
              <w:jc w:val="both"/>
              <w:rPr>
                <w:rFonts w:ascii="Arial" w:hAnsi="Arial" w:cs="Arial"/>
                <w:sz w:val="16"/>
                <w:szCs w:val="16"/>
              </w:rPr>
            </w:pPr>
            <w:r w:rsidRPr="00B01BD5">
              <w:rPr>
                <w:rFonts w:ascii="Arial" w:hAnsi="Arial" w:cs="Arial"/>
                <w:sz w:val="16"/>
                <w:szCs w:val="16"/>
              </w:rPr>
              <w:t xml:space="preserve">La réponse ci-dessus est obligatoire et conditionne le régime juridique applicable en matière d’avance. </w:t>
            </w:r>
            <w:r w:rsidR="00745594">
              <w:rPr>
                <w:rFonts w:ascii="Arial" w:hAnsi="Arial" w:cs="Arial"/>
                <w:sz w:val="16"/>
                <w:szCs w:val="16"/>
              </w:rPr>
              <w:t>Le CND</w:t>
            </w:r>
            <w:r w:rsidRPr="00B01BD5">
              <w:rPr>
                <w:rFonts w:ascii="Arial" w:hAnsi="Arial" w:cs="Arial"/>
                <w:sz w:val="16"/>
                <w:szCs w:val="16"/>
              </w:rPr>
              <w:t xml:space="preserve"> se réserve la possibilité de mettre en œuvre toutes les mesures de contrôle ou de vérification qu’il jugera nécessaire.</w:t>
            </w:r>
          </w:p>
          <w:p w14:paraId="7749221F" w14:textId="77777777" w:rsidR="00B01BD5" w:rsidRPr="007F6D75" w:rsidRDefault="00B01BD5" w:rsidP="00F75FC4">
            <w:pPr>
              <w:jc w:val="both"/>
              <w:rPr>
                <w:rFonts w:cs="Arial"/>
              </w:rPr>
            </w:pPr>
            <w:r w:rsidRPr="007F6D75">
              <w:rPr>
                <w:rFonts w:cs="Arial"/>
                <w:sz w:val="16"/>
                <w:szCs w:val="16"/>
              </w:rPr>
              <w:t xml:space="preserve"> </w:t>
            </w:r>
          </w:p>
        </w:tc>
      </w:tr>
    </w:tbl>
    <w:p w14:paraId="722B00AE" w14:textId="77777777" w:rsidR="007806D2" w:rsidRPr="006556D7" w:rsidRDefault="007806D2" w:rsidP="007806D2">
      <w:pPr>
        <w:pStyle w:val="RedTxt"/>
        <w:ind w:left="426"/>
        <w:rPr>
          <w:iCs/>
        </w:rPr>
      </w:pPr>
    </w:p>
    <w:p w14:paraId="7422F870" w14:textId="77777777" w:rsidR="007806D2" w:rsidRPr="006556D7" w:rsidRDefault="007806D2" w:rsidP="007806D2">
      <w:pPr>
        <w:pStyle w:val="RedTxt"/>
        <w:ind w:left="426"/>
        <w:rPr>
          <w:iCs/>
        </w:rPr>
      </w:pPr>
      <w:r w:rsidRPr="006556D7">
        <w:rPr>
          <w:iCs/>
        </w:rPr>
        <w:t xml:space="preserve">Nom commercial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42C6D796" w14:textId="77777777" w:rsidR="007806D2" w:rsidRPr="006556D7" w:rsidRDefault="007806D2" w:rsidP="007806D2">
      <w:pPr>
        <w:pStyle w:val="RedTxt"/>
        <w:ind w:left="426"/>
        <w:rPr>
          <w:iCs/>
        </w:rPr>
      </w:pPr>
    </w:p>
    <w:p w14:paraId="217C5F2A" w14:textId="77777777" w:rsidR="007806D2" w:rsidRPr="006556D7" w:rsidRDefault="007806D2" w:rsidP="007806D2">
      <w:pPr>
        <w:pStyle w:val="RedTxt"/>
        <w:ind w:left="426"/>
        <w:rPr>
          <w:iCs/>
        </w:rPr>
      </w:pPr>
      <w:r w:rsidRPr="006556D7">
        <w:rPr>
          <w:iCs/>
        </w:rPr>
        <w:t xml:space="preserve">Adresse siège social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6E1831B3" w14:textId="77777777" w:rsidR="007806D2" w:rsidRPr="006556D7" w:rsidRDefault="007806D2" w:rsidP="007806D2">
      <w:pPr>
        <w:pStyle w:val="RedTxt"/>
        <w:ind w:left="426"/>
        <w:rPr>
          <w:iCs/>
        </w:rPr>
      </w:pPr>
    </w:p>
    <w:p w14:paraId="4359E8A5" w14:textId="77777777" w:rsidR="007806D2" w:rsidRPr="006556D7" w:rsidRDefault="007806D2" w:rsidP="007806D2">
      <w:pPr>
        <w:pStyle w:val="RedTxt"/>
        <w:ind w:left="426"/>
        <w:rPr>
          <w:iCs/>
        </w:rPr>
      </w:pPr>
      <w:r w:rsidRPr="006556D7">
        <w:rPr>
          <w:iCs/>
        </w:rPr>
        <w:t xml:space="preserve">Ayant pour numéro unique d'identification SIRET (14 chiffres) : </w:t>
      </w:r>
      <w:r w:rsidRPr="006556D7">
        <w:rPr>
          <w:iCs/>
        </w:rPr>
        <w:br/>
      </w:r>
    </w:p>
    <w:tbl>
      <w:tblPr>
        <w:tblStyle w:val="Grilledutableau"/>
        <w:tblW w:w="0" w:type="auto"/>
        <w:tblInd w:w="417" w:type="dxa"/>
        <w:tblBorders>
          <w:top w:val="none" w:sz="0" w:space="0" w:color="auto"/>
        </w:tblBorders>
        <w:tblLook w:val="04A0" w:firstRow="1" w:lastRow="0" w:firstColumn="1" w:lastColumn="0" w:noHBand="0" w:noVBand="1"/>
      </w:tblPr>
      <w:tblGrid>
        <w:gridCol w:w="350"/>
        <w:gridCol w:w="350"/>
        <w:gridCol w:w="350"/>
        <w:gridCol w:w="350"/>
        <w:gridCol w:w="350"/>
        <w:gridCol w:w="350"/>
        <w:gridCol w:w="351"/>
        <w:gridCol w:w="351"/>
        <w:gridCol w:w="351"/>
        <w:gridCol w:w="351"/>
        <w:gridCol w:w="351"/>
        <w:gridCol w:w="351"/>
        <w:gridCol w:w="351"/>
        <w:gridCol w:w="351"/>
      </w:tblGrid>
      <w:tr w:rsidR="007806D2" w:rsidRPr="006556D7" w14:paraId="54E11D2A" w14:textId="77777777" w:rsidTr="00831957">
        <w:trPr>
          <w:trHeight w:val="267"/>
        </w:trPr>
        <w:tc>
          <w:tcPr>
            <w:tcW w:w="350" w:type="dxa"/>
          </w:tcPr>
          <w:p w14:paraId="31126E5D" w14:textId="77777777" w:rsidR="007806D2" w:rsidRPr="006556D7" w:rsidRDefault="007806D2" w:rsidP="00831957">
            <w:pPr>
              <w:pStyle w:val="RedTxt"/>
              <w:rPr>
                <w:iCs/>
              </w:rPr>
            </w:pPr>
          </w:p>
        </w:tc>
        <w:tc>
          <w:tcPr>
            <w:tcW w:w="350" w:type="dxa"/>
          </w:tcPr>
          <w:p w14:paraId="2DE403A5" w14:textId="77777777" w:rsidR="007806D2" w:rsidRPr="006556D7" w:rsidRDefault="007806D2" w:rsidP="00831957">
            <w:pPr>
              <w:pStyle w:val="RedTxt"/>
              <w:rPr>
                <w:iCs/>
              </w:rPr>
            </w:pPr>
          </w:p>
        </w:tc>
        <w:tc>
          <w:tcPr>
            <w:tcW w:w="350" w:type="dxa"/>
          </w:tcPr>
          <w:p w14:paraId="62431CDC" w14:textId="77777777" w:rsidR="007806D2" w:rsidRPr="006556D7" w:rsidRDefault="007806D2" w:rsidP="00831957">
            <w:pPr>
              <w:pStyle w:val="RedTxt"/>
              <w:rPr>
                <w:iCs/>
              </w:rPr>
            </w:pPr>
          </w:p>
        </w:tc>
        <w:tc>
          <w:tcPr>
            <w:tcW w:w="350" w:type="dxa"/>
          </w:tcPr>
          <w:p w14:paraId="49E398E2" w14:textId="77777777" w:rsidR="007806D2" w:rsidRPr="006556D7" w:rsidRDefault="007806D2" w:rsidP="00831957">
            <w:pPr>
              <w:pStyle w:val="RedTxt"/>
              <w:rPr>
                <w:iCs/>
              </w:rPr>
            </w:pPr>
          </w:p>
        </w:tc>
        <w:tc>
          <w:tcPr>
            <w:tcW w:w="350" w:type="dxa"/>
          </w:tcPr>
          <w:p w14:paraId="16287F21" w14:textId="77777777" w:rsidR="007806D2" w:rsidRPr="006556D7" w:rsidRDefault="007806D2" w:rsidP="00831957">
            <w:pPr>
              <w:pStyle w:val="RedTxt"/>
              <w:rPr>
                <w:iCs/>
              </w:rPr>
            </w:pPr>
          </w:p>
        </w:tc>
        <w:tc>
          <w:tcPr>
            <w:tcW w:w="350" w:type="dxa"/>
          </w:tcPr>
          <w:p w14:paraId="5BE93A62" w14:textId="77777777" w:rsidR="007806D2" w:rsidRPr="006556D7" w:rsidRDefault="007806D2" w:rsidP="00831957">
            <w:pPr>
              <w:pStyle w:val="RedTxt"/>
              <w:rPr>
                <w:iCs/>
              </w:rPr>
            </w:pPr>
          </w:p>
        </w:tc>
        <w:tc>
          <w:tcPr>
            <w:tcW w:w="351" w:type="dxa"/>
          </w:tcPr>
          <w:p w14:paraId="384BA73E" w14:textId="77777777" w:rsidR="007806D2" w:rsidRPr="006556D7" w:rsidRDefault="007806D2" w:rsidP="00831957">
            <w:pPr>
              <w:pStyle w:val="RedTxt"/>
              <w:rPr>
                <w:iCs/>
              </w:rPr>
            </w:pPr>
          </w:p>
        </w:tc>
        <w:tc>
          <w:tcPr>
            <w:tcW w:w="351" w:type="dxa"/>
          </w:tcPr>
          <w:p w14:paraId="34B3F2EB" w14:textId="77777777" w:rsidR="007806D2" w:rsidRPr="006556D7" w:rsidRDefault="007806D2" w:rsidP="00831957">
            <w:pPr>
              <w:pStyle w:val="RedTxt"/>
              <w:rPr>
                <w:iCs/>
              </w:rPr>
            </w:pPr>
          </w:p>
        </w:tc>
        <w:tc>
          <w:tcPr>
            <w:tcW w:w="351" w:type="dxa"/>
          </w:tcPr>
          <w:p w14:paraId="7D34F5C7" w14:textId="77777777" w:rsidR="007806D2" w:rsidRPr="006556D7" w:rsidRDefault="007806D2" w:rsidP="00831957">
            <w:pPr>
              <w:pStyle w:val="RedTxt"/>
              <w:rPr>
                <w:iCs/>
              </w:rPr>
            </w:pPr>
          </w:p>
        </w:tc>
        <w:tc>
          <w:tcPr>
            <w:tcW w:w="351" w:type="dxa"/>
          </w:tcPr>
          <w:p w14:paraId="0B4020A7" w14:textId="77777777" w:rsidR="007806D2" w:rsidRPr="006556D7" w:rsidRDefault="007806D2" w:rsidP="00831957">
            <w:pPr>
              <w:pStyle w:val="RedTxt"/>
              <w:rPr>
                <w:iCs/>
              </w:rPr>
            </w:pPr>
          </w:p>
        </w:tc>
        <w:tc>
          <w:tcPr>
            <w:tcW w:w="351" w:type="dxa"/>
          </w:tcPr>
          <w:p w14:paraId="1D7B270A" w14:textId="77777777" w:rsidR="007806D2" w:rsidRPr="006556D7" w:rsidRDefault="007806D2" w:rsidP="00831957">
            <w:pPr>
              <w:pStyle w:val="RedTxt"/>
              <w:rPr>
                <w:iCs/>
              </w:rPr>
            </w:pPr>
          </w:p>
        </w:tc>
        <w:tc>
          <w:tcPr>
            <w:tcW w:w="351" w:type="dxa"/>
          </w:tcPr>
          <w:p w14:paraId="4F904CB7" w14:textId="77777777" w:rsidR="007806D2" w:rsidRPr="006556D7" w:rsidRDefault="007806D2" w:rsidP="00831957">
            <w:pPr>
              <w:pStyle w:val="RedTxt"/>
              <w:rPr>
                <w:iCs/>
              </w:rPr>
            </w:pPr>
          </w:p>
        </w:tc>
        <w:tc>
          <w:tcPr>
            <w:tcW w:w="351" w:type="dxa"/>
          </w:tcPr>
          <w:p w14:paraId="06971CD3" w14:textId="77777777" w:rsidR="007806D2" w:rsidRPr="006556D7" w:rsidRDefault="007806D2" w:rsidP="00831957">
            <w:pPr>
              <w:pStyle w:val="RedTxt"/>
              <w:rPr>
                <w:iCs/>
              </w:rPr>
            </w:pPr>
          </w:p>
        </w:tc>
        <w:tc>
          <w:tcPr>
            <w:tcW w:w="351" w:type="dxa"/>
          </w:tcPr>
          <w:p w14:paraId="2A1F701D" w14:textId="77777777" w:rsidR="007806D2" w:rsidRPr="006556D7" w:rsidRDefault="007806D2" w:rsidP="00831957">
            <w:pPr>
              <w:pStyle w:val="RedTxt"/>
              <w:rPr>
                <w:iCs/>
              </w:rPr>
            </w:pPr>
          </w:p>
        </w:tc>
      </w:tr>
    </w:tbl>
    <w:p w14:paraId="03EFCA41" w14:textId="77777777" w:rsidR="007806D2" w:rsidRPr="006556D7" w:rsidRDefault="007806D2" w:rsidP="007806D2">
      <w:pPr>
        <w:pStyle w:val="RedTxt"/>
        <w:ind w:left="426"/>
        <w:rPr>
          <w:iCs/>
        </w:rPr>
      </w:pPr>
    </w:p>
    <w:p w14:paraId="5B37FCD9" w14:textId="77777777" w:rsidR="007806D2" w:rsidRPr="006556D7" w:rsidRDefault="007806D2" w:rsidP="007806D2">
      <w:pPr>
        <w:pStyle w:val="RedTxt"/>
        <w:ind w:left="426"/>
        <w:rPr>
          <w:iCs/>
        </w:rPr>
      </w:pPr>
      <w:r w:rsidRPr="006556D7">
        <w:rPr>
          <w:iCs/>
        </w:rPr>
        <w:t xml:space="preserve">Ayant pour n° de TVA Intracommunautaire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5F96A722" w14:textId="77777777" w:rsidR="007806D2" w:rsidRPr="006556D7" w:rsidRDefault="007806D2" w:rsidP="007806D2">
      <w:pPr>
        <w:pStyle w:val="RedTxt"/>
        <w:ind w:left="426"/>
        <w:rPr>
          <w:iCs/>
        </w:rPr>
      </w:pPr>
    </w:p>
    <w:p w14:paraId="53377D60" w14:textId="77777777" w:rsidR="007806D2" w:rsidRPr="006556D7" w:rsidRDefault="007806D2" w:rsidP="007806D2">
      <w:pPr>
        <w:pStyle w:val="RedTxt"/>
        <w:ind w:left="426"/>
        <w:rPr>
          <w:iCs/>
        </w:rPr>
      </w:pPr>
      <w:r w:rsidRPr="006556D7">
        <w:rPr>
          <w:iCs/>
        </w:rPr>
        <w:t xml:space="preserve">Ayant pour code NAF/APE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5B95CD12" w14:textId="77777777" w:rsidR="007806D2" w:rsidRPr="006556D7" w:rsidRDefault="007806D2" w:rsidP="007806D2">
      <w:pPr>
        <w:pStyle w:val="RedTxt"/>
        <w:rPr>
          <w:iCs/>
        </w:rPr>
      </w:pPr>
    </w:p>
    <w:p w14:paraId="0C7DA39C" w14:textId="77777777" w:rsidR="007806D2" w:rsidRPr="006556D7" w:rsidRDefault="007806D2" w:rsidP="007806D2">
      <w:pPr>
        <w:pStyle w:val="RedTxt"/>
        <w:rPr>
          <w:iCs/>
        </w:rPr>
      </w:pPr>
      <w:r w:rsidRPr="006556D7">
        <w:rPr>
          <w:iCs/>
        </w:rPr>
        <w:t>Les prestations faisant l’objet du présent marché public seront exécutées :</w:t>
      </w:r>
    </w:p>
    <w:p w14:paraId="73A7B52E" w14:textId="77777777" w:rsidR="007806D2" w:rsidRPr="006556D7" w:rsidRDefault="007806D2" w:rsidP="007806D2">
      <w:pPr>
        <w:pStyle w:val="RedTxt"/>
        <w:numPr>
          <w:ilvl w:val="0"/>
          <w:numId w:val="16"/>
        </w:numPr>
        <w:rPr>
          <w:iCs/>
        </w:rPr>
      </w:pPr>
      <w:proofErr w:type="gramStart"/>
      <w:r w:rsidRPr="006556D7">
        <w:rPr>
          <w:iCs/>
        </w:rPr>
        <w:t>par</w:t>
      </w:r>
      <w:proofErr w:type="gramEnd"/>
      <w:r w:rsidRPr="006556D7">
        <w:rPr>
          <w:iCs/>
        </w:rPr>
        <w:t xml:space="preserve"> le siège.</w:t>
      </w:r>
    </w:p>
    <w:p w14:paraId="2E8DE562" w14:textId="77777777" w:rsidR="007806D2" w:rsidRPr="006556D7" w:rsidRDefault="007806D2" w:rsidP="007806D2">
      <w:pPr>
        <w:pStyle w:val="RedTxt"/>
        <w:numPr>
          <w:ilvl w:val="0"/>
          <w:numId w:val="16"/>
        </w:numPr>
        <w:rPr>
          <w:iCs/>
        </w:rPr>
      </w:pPr>
      <w:proofErr w:type="gramStart"/>
      <w:r w:rsidRPr="006556D7">
        <w:rPr>
          <w:iCs/>
        </w:rPr>
        <w:t>par</w:t>
      </w:r>
      <w:proofErr w:type="gramEnd"/>
      <w:r w:rsidRPr="006556D7">
        <w:rPr>
          <w:iCs/>
        </w:rPr>
        <w:t xml:space="preserve"> l’établissement suivant :</w:t>
      </w:r>
    </w:p>
    <w:p w14:paraId="5220BBB2" w14:textId="77777777" w:rsidR="007806D2" w:rsidRPr="006556D7" w:rsidRDefault="007806D2" w:rsidP="007806D2">
      <w:pPr>
        <w:pStyle w:val="RedTxt"/>
        <w:rPr>
          <w:iCs/>
        </w:rPr>
      </w:pPr>
    </w:p>
    <w:p w14:paraId="5240A865" w14:textId="77777777" w:rsidR="007806D2" w:rsidRPr="006556D7" w:rsidRDefault="007806D2" w:rsidP="007806D2">
      <w:pPr>
        <w:pStyle w:val="RedTxt"/>
        <w:ind w:left="426"/>
        <w:rPr>
          <w:iCs/>
        </w:rPr>
      </w:pPr>
      <w:r w:rsidRPr="006556D7">
        <w:rPr>
          <w:iCs/>
        </w:rPr>
        <w:t xml:space="preserve">Dénomination sociale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13CB595B" w14:textId="77777777" w:rsidR="007806D2" w:rsidRPr="006556D7" w:rsidRDefault="007806D2" w:rsidP="007806D2">
      <w:pPr>
        <w:pStyle w:val="RedTxt"/>
        <w:ind w:left="426"/>
        <w:rPr>
          <w:iCs/>
        </w:rPr>
      </w:pPr>
    </w:p>
    <w:p w14:paraId="47B29B4B" w14:textId="77777777" w:rsidR="007806D2" w:rsidRPr="006556D7" w:rsidRDefault="007806D2" w:rsidP="007806D2">
      <w:pPr>
        <w:pStyle w:val="RedTxt"/>
        <w:ind w:left="426"/>
        <w:rPr>
          <w:iCs/>
        </w:rPr>
      </w:pPr>
      <w:r w:rsidRPr="006556D7">
        <w:rPr>
          <w:iCs/>
        </w:rPr>
        <w:t xml:space="preserve">Nom commercial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6D9C8D39" w14:textId="77777777" w:rsidR="007806D2" w:rsidRPr="006556D7" w:rsidRDefault="007806D2" w:rsidP="007806D2">
      <w:pPr>
        <w:pStyle w:val="RedTxt"/>
        <w:ind w:left="426"/>
        <w:rPr>
          <w:iCs/>
        </w:rPr>
      </w:pPr>
    </w:p>
    <w:p w14:paraId="713B8A0E" w14:textId="77777777" w:rsidR="007806D2" w:rsidRPr="006556D7" w:rsidRDefault="007806D2" w:rsidP="007806D2">
      <w:pPr>
        <w:pStyle w:val="RedTxt"/>
        <w:ind w:left="426"/>
        <w:rPr>
          <w:iCs/>
        </w:rPr>
      </w:pPr>
      <w:r w:rsidRPr="006556D7">
        <w:rPr>
          <w:iCs/>
        </w:rPr>
        <w:t xml:space="preserve">Adresse siège social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675E05EE" w14:textId="77777777" w:rsidR="007806D2" w:rsidRPr="006556D7" w:rsidRDefault="007806D2" w:rsidP="007806D2">
      <w:pPr>
        <w:pStyle w:val="RedTxt"/>
        <w:ind w:left="426"/>
        <w:rPr>
          <w:iCs/>
        </w:rPr>
      </w:pPr>
    </w:p>
    <w:p w14:paraId="43369EB6" w14:textId="77777777" w:rsidR="007806D2" w:rsidRPr="006556D7" w:rsidRDefault="007806D2" w:rsidP="007806D2">
      <w:pPr>
        <w:pStyle w:val="RedTxt"/>
        <w:ind w:left="426"/>
        <w:rPr>
          <w:iCs/>
        </w:rPr>
      </w:pPr>
      <w:r w:rsidRPr="006556D7">
        <w:rPr>
          <w:iCs/>
        </w:rPr>
        <w:t xml:space="preserve">Ayant pour numéro unique d'identification SIRET (14 chiffres) :  </w:t>
      </w:r>
    </w:p>
    <w:p w14:paraId="2FC17F8B" w14:textId="77777777" w:rsidR="007806D2" w:rsidRPr="006556D7" w:rsidRDefault="007806D2" w:rsidP="007806D2">
      <w:pPr>
        <w:pStyle w:val="RedTxt"/>
        <w:ind w:left="426"/>
        <w:rPr>
          <w:iCs/>
        </w:rPr>
      </w:pPr>
    </w:p>
    <w:tbl>
      <w:tblPr>
        <w:tblStyle w:val="Grilledutableau"/>
        <w:tblW w:w="0" w:type="auto"/>
        <w:tblInd w:w="417" w:type="dxa"/>
        <w:tblBorders>
          <w:top w:val="none" w:sz="0" w:space="0" w:color="auto"/>
        </w:tblBorders>
        <w:tblLook w:val="04A0" w:firstRow="1" w:lastRow="0" w:firstColumn="1" w:lastColumn="0" w:noHBand="0" w:noVBand="1"/>
      </w:tblPr>
      <w:tblGrid>
        <w:gridCol w:w="350"/>
        <w:gridCol w:w="350"/>
        <w:gridCol w:w="350"/>
        <w:gridCol w:w="350"/>
        <w:gridCol w:w="350"/>
        <w:gridCol w:w="350"/>
        <w:gridCol w:w="351"/>
        <w:gridCol w:w="351"/>
        <w:gridCol w:w="351"/>
        <w:gridCol w:w="351"/>
        <w:gridCol w:w="351"/>
        <w:gridCol w:w="351"/>
        <w:gridCol w:w="351"/>
        <w:gridCol w:w="351"/>
      </w:tblGrid>
      <w:tr w:rsidR="007806D2" w:rsidRPr="006556D7" w14:paraId="0A4F7224" w14:textId="77777777" w:rsidTr="00831957">
        <w:trPr>
          <w:trHeight w:val="267"/>
        </w:trPr>
        <w:tc>
          <w:tcPr>
            <w:tcW w:w="350" w:type="dxa"/>
          </w:tcPr>
          <w:p w14:paraId="5AE48A43" w14:textId="77777777" w:rsidR="007806D2" w:rsidRPr="006556D7" w:rsidRDefault="007806D2" w:rsidP="00831957">
            <w:pPr>
              <w:pStyle w:val="RedTxt"/>
              <w:ind w:left="426"/>
              <w:rPr>
                <w:iCs/>
              </w:rPr>
            </w:pPr>
          </w:p>
        </w:tc>
        <w:tc>
          <w:tcPr>
            <w:tcW w:w="350" w:type="dxa"/>
          </w:tcPr>
          <w:p w14:paraId="50F40DEB" w14:textId="77777777" w:rsidR="007806D2" w:rsidRPr="006556D7" w:rsidRDefault="007806D2" w:rsidP="00831957">
            <w:pPr>
              <w:pStyle w:val="RedTxt"/>
              <w:ind w:left="426"/>
              <w:rPr>
                <w:iCs/>
              </w:rPr>
            </w:pPr>
          </w:p>
        </w:tc>
        <w:tc>
          <w:tcPr>
            <w:tcW w:w="350" w:type="dxa"/>
          </w:tcPr>
          <w:p w14:paraId="77A52294" w14:textId="77777777" w:rsidR="007806D2" w:rsidRPr="006556D7" w:rsidRDefault="007806D2" w:rsidP="00831957">
            <w:pPr>
              <w:pStyle w:val="RedTxt"/>
              <w:ind w:left="426"/>
              <w:rPr>
                <w:iCs/>
              </w:rPr>
            </w:pPr>
          </w:p>
        </w:tc>
        <w:tc>
          <w:tcPr>
            <w:tcW w:w="350" w:type="dxa"/>
          </w:tcPr>
          <w:p w14:paraId="007DCDA8" w14:textId="77777777" w:rsidR="007806D2" w:rsidRPr="006556D7" w:rsidRDefault="007806D2" w:rsidP="00831957">
            <w:pPr>
              <w:pStyle w:val="RedTxt"/>
              <w:ind w:left="426"/>
              <w:rPr>
                <w:iCs/>
              </w:rPr>
            </w:pPr>
          </w:p>
        </w:tc>
        <w:tc>
          <w:tcPr>
            <w:tcW w:w="350" w:type="dxa"/>
          </w:tcPr>
          <w:p w14:paraId="450EA2D7" w14:textId="77777777" w:rsidR="007806D2" w:rsidRPr="006556D7" w:rsidRDefault="007806D2" w:rsidP="00831957">
            <w:pPr>
              <w:pStyle w:val="RedTxt"/>
              <w:ind w:left="426"/>
              <w:rPr>
                <w:iCs/>
              </w:rPr>
            </w:pPr>
          </w:p>
        </w:tc>
        <w:tc>
          <w:tcPr>
            <w:tcW w:w="350" w:type="dxa"/>
          </w:tcPr>
          <w:p w14:paraId="3DD355C9" w14:textId="77777777" w:rsidR="007806D2" w:rsidRPr="006556D7" w:rsidRDefault="007806D2" w:rsidP="00831957">
            <w:pPr>
              <w:pStyle w:val="RedTxt"/>
              <w:ind w:left="426"/>
              <w:rPr>
                <w:iCs/>
              </w:rPr>
            </w:pPr>
          </w:p>
        </w:tc>
        <w:tc>
          <w:tcPr>
            <w:tcW w:w="351" w:type="dxa"/>
          </w:tcPr>
          <w:p w14:paraId="1A81F0B1" w14:textId="77777777" w:rsidR="007806D2" w:rsidRPr="006556D7" w:rsidRDefault="007806D2" w:rsidP="00831957">
            <w:pPr>
              <w:pStyle w:val="RedTxt"/>
              <w:ind w:left="426"/>
              <w:rPr>
                <w:iCs/>
              </w:rPr>
            </w:pPr>
          </w:p>
        </w:tc>
        <w:tc>
          <w:tcPr>
            <w:tcW w:w="351" w:type="dxa"/>
          </w:tcPr>
          <w:p w14:paraId="717AAFBA" w14:textId="77777777" w:rsidR="007806D2" w:rsidRPr="006556D7" w:rsidRDefault="007806D2" w:rsidP="00831957">
            <w:pPr>
              <w:pStyle w:val="RedTxt"/>
              <w:ind w:left="426"/>
              <w:rPr>
                <w:iCs/>
              </w:rPr>
            </w:pPr>
          </w:p>
        </w:tc>
        <w:tc>
          <w:tcPr>
            <w:tcW w:w="351" w:type="dxa"/>
          </w:tcPr>
          <w:p w14:paraId="56EE48EE" w14:textId="77777777" w:rsidR="007806D2" w:rsidRPr="006556D7" w:rsidRDefault="007806D2" w:rsidP="00831957">
            <w:pPr>
              <w:pStyle w:val="RedTxt"/>
              <w:ind w:left="426"/>
              <w:rPr>
                <w:iCs/>
              </w:rPr>
            </w:pPr>
          </w:p>
        </w:tc>
        <w:tc>
          <w:tcPr>
            <w:tcW w:w="351" w:type="dxa"/>
          </w:tcPr>
          <w:p w14:paraId="2908EB2C" w14:textId="77777777" w:rsidR="007806D2" w:rsidRPr="006556D7" w:rsidRDefault="007806D2" w:rsidP="00831957">
            <w:pPr>
              <w:pStyle w:val="RedTxt"/>
              <w:ind w:left="426"/>
              <w:rPr>
                <w:iCs/>
              </w:rPr>
            </w:pPr>
          </w:p>
        </w:tc>
        <w:tc>
          <w:tcPr>
            <w:tcW w:w="351" w:type="dxa"/>
          </w:tcPr>
          <w:p w14:paraId="121FD38A" w14:textId="77777777" w:rsidR="007806D2" w:rsidRPr="006556D7" w:rsidRDefault="007806D2" w:rsidP="00831957">
            <w:pPr>
              <w:pStyle w:val="RedTxt"/>
              <w:ind w:left="426"/>
              <w:rPr>
                <w:iCs/>
              </w:rPr>
            </w:pPr>
          </w:p>
        </w:tc>
        <w:tc>
          <w:tcPr>
            <w:tcW w:w="351" w:type="dxa"/>
          </w:tcPr>
          <w:p w14:paraId="1FE2DD96" w14:textId="77777777" w:rsidR="007806D2" w:rsidRPr="006556D7" w:rsidRDefault="007806D2" w:rsidP="00831957">
            <w:pPr>
              <w:pStyle w:val="RedTxt"/>
              <w:ind w:left="426"/>
              <w:rPr>
                <w:iCs/>
              </w:rPr>
            </w:pPr>
          </w:p>
        </w:tc>
        <w:tc>
          <w:tcPr>
            <w:tcW w:w="351" w:type="dxa"/>
          </w:tcPr>
          <w:p w14:paraId="27357532" w14:textId="77777777" w:rsidR="007806D2" w:rsidRPr="006556D7" w:rsidRDefault="007806D2" w:rsidP="00831957">
            <w:pPr>
              <w:pStyle w:val="RedTxt"/>
              <w:ind w:left="426"/>
              <w:rPr>
                <w:iCs/>
              </w:rPr>
            </w:pPr>
          </w:p>
        </w:tc>
        <w:tc>
          <w:tcPr>
            <w:tcW w:w="351" w:type="dxa"/>
          </w:tcPr>
          <w:p w14:paraId="07F023C8" w14:textId="77777777" w:rsidR="007806D2" w:rsidRPr="006556D7" w:rsidRDefault="007806D2" w:rsidP="00831957">
            <w:pPr>
              <w:pStyle w:val="RedTxt"/>
              <w:ind w:left="426"/>
              <w:rPr>
                <w:iCs/>
              </w:rPr>
            </w:pPr>
          </w:p>
        </w:tc>
      </w:tr>
    </w:tbl>
    <w:p w14:paraId="4BDB5498" w14:textId="77777777" w:rsidR="007806D2" w:rsidRPr="006556D7" w:rsidRDefault="007806D2" w:rsidP="007806D2">
      <w:pPr>
        <w:pStyle w:val="RedTxt"/>
        <w:ind w:left="426"/>
        <w:rPr>
          <w:iCs/>
        </w:rPr>
      </w:pPr>
    </w:p>
    <w:p w14:paraId="6CA2D317" w14:textId="77777777" w:rsidR="007806D2" w:rsidRPr="006556D7" w:rsidRDefault="007806D2" w:rsidP="007806D2">
      <w:pPr>
        <w:pStyle w:val="RedTxt"/>
        <w:ind w:left="426"/>
        <w:rPr>
          <w:iCs/>
        </w:rPr>
      </w:pPr>
      <w:r w:rsidRPr="006556D7">
        <w:rPr>
          <w:iCs/>
        </w:rPr>
        <w:t xml:space="preserve">Ayant pour n° de TVA Intracommunautaire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2916C19D" w14:textId="77777777" w:rsidR="007806D2" w:rsidRPr="006556D7" w:rsidRDefault="007806D2" w:rsidP="007806D2">
      <w:pPr>
        <w:pStyle w:val="RedTxt"/>
        <w:ind w:left="426"/>
        <w:rPr>
          <w:iCs/>
        </w:rPr>
      </w:pPr>
    </w:p>
    <w:p w14:paraId="68C0981C" w14:textId="22AEC47A" w:rsidR="007806D2" w:rsidRDefault="007806D2" w:rsidP="007806D2">
      <w:pPr>
        <w:pStyle w:val="RedTxt"/>
        <w:ind w:left="426"/>
        <w:rPr>
          <w:sz w:val="20"/>
          <w:szCs w:val="20"/>
        </w:rPr>
      </w:pPr>
      <w:r w:rsidRPr="006556D7">
        <w:rPr>
          <w:iCs/>
        </w:rPr>
        <w:t xml:space="preserve">Ayant pour code NAF/APE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25B45291" w14:textId="77777777" w:rsidR="00B01BD5" w:rsidRPr="006556D7" w:rsidRDefault="00B01BD5" w:rsidP="007806D2">
      <w:pPr>
        <w:pStyle w:val="RedTxt"/>
        <w:ind w:left="426"/>
        <w:rPr>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7"/>
      </w:tblGrid>
      <w:tr w:rsidR="007806D2" w:rsidRPr="006556D7" w14:paraId="078136F4" w14:textId="77777777" w:rsidTr="00831957">
        <w:tc>
          <w:tcPr>
            <w:tcW w:w="2197" w:type="dxa"/>
          </w:tcPr>
          <w:p w14:paraId="187F57B8" w14:textId="08C5ADF2" w:rsidR="007806D2" w:rsidRPr="006556D7" w:rsidRDefault="007806D2" w:rsidP="007806D2">
            <w:pPr>
              <w:pStyle w:val="RedTxt"/>
              <w:rPr>
                <w:b/>
                <w:iCs/>
              </w:rPr>
            </w:pPr>
            <w:r w:rsidRPr="006556D7">
              <w:rPr>
                <w:iCs/>
              </w:rPr>
              <w:br w:type="page"/>
            </w:r>
          </w:p>
          <w:p w14:paraId="16C247AF" w14:textId="77777777" w:rsidR="007806D2" w:rsidRPr="006556D7" w:rsidRDefault="007806D2" w:rsidP="007806D2">
            <w:pPr>
              <w:pStyle w:val="RedTxt"/>
              <w:rPr>
                <w:b/>
                <w:iCs/>
                <w:lang w:val="en-GB"/>
              </w:rPr>
            </w:pPr>
            <w:r w:rsidRPr="006556D7">
              <w:rPr>
                <w:b/>
                <w:iCs/>
                <w:lang w:val="en-GB"/>
              </w:rPr>
              <w:t>2</w:t>
            </w:r>
            <w:r w:rsidRPr="006556D7">
              <w:rPr>
                <w:b/>
                <w:iCs/>
                <w:vertAlign w:val="superscript"/>
                <w:lang w:val="en-GB"/>
              </w:rPr>
              <w:t>ème</w:t>
            </w:r>
            <w:r w:rsidRPr="006556D7">
              <w:rPr>
                <w:b/>
                <w:iCs/>
                <w:lang w:val="en-GB"/>
              </w:rPr>
              <w:t xml:space="preserve"> co</w:t>
            </w:r>
            <w:r w:rsidRPr="006556D7">
              <w:rPr>
                <w:b/>
                <w:iCs/>
                <w:lang w:val="en-GB"/>
              </w:rPr>
              <w:noBreakHyphen/>
            </w:r>
            <w:proofErr w:type="spellStart"/>
            <w:r w:rsidRPr="006556D7">
              <w:rPr>
                <w:b/>
                <w:iCs/>
                <w:lang w:val="en-GB"/>
              </w:rPr>
              <w:t>traitant</w:t>
            </w:r>
            <w:proofErr w:type="spellEnd"/>
            <w:r w:rsidRPr="006556D7">
              <w:rPr>
                <w:b/>
                <w:iCs/>
                <w:lang w:val="en-GB"/>
              </w:rPr>
              <w:t xml:space="preserve"> </w:t>
            </w:r>
          </w:p>
          <w:p w14:paraId="54738AF4" w14:textId="77777777" w:rsidR="007806D2" w:rsidRPr="006556D7" w:rsidRDefault="007806D2" w:rsidP="007806D2">
            <w:pPr>
              <w:pStyle w:val="RedTxt"/>
              <w:rPr>
                <w:iCs/>
                <w:lang w:val="en-GB"/>
              </w:rPr>
            </w:pPr>
          </w:p>
        </w:tc>
      </w:tr>
    </w:tbl>
    <w:p w14:paraId="46ABBD8F" w14:textId="77777777" w:rsidR="007806D2" w:rsidRPr="006556D7" w:rsidRDefault="007806D2" w:rsidP="007806D2">
      <w:pPr>
        <w:pStyle w:val="RedTxt"/>
        <w:rPr>
          <w:iCs/>
          <w:lang w:val="en-GB"/>
        </w:rPr>
      </w:pPr>
    </w:p>
    <w:p w14:paraId="176CE547" w14:textId="77777777" w:rsidR="007806D2" w:rsidRPr="006556D7" w:rsidRDefault="007806D2" w:rsidP="007806D2">
      <w:pPr>
        <w:pStyle w:val="RedTxt"/>
        <w:ind w:left="426"/>
        <w:rPr>
          <w:iCs/>
        </w:rPr>
      </w:pPr>
      <w:r w:rsidRPr="006556D7">
        <w:rPr>
          <w:iCs/>
        </w:rPr>
        <w:t>Nom :</w:t>
      </w:r>
    </w:p>
    <w:p w14:paraId="06BBA33E" w14:textId="77777777" w:rsidR="007806D2" w:rsidRPr="006556D7" w:rsidRDefault="007806D2" w:rsidP="007806D2">
      <w:pPr>
        <w:pStyle w:val="RedTxt"/>
        <w:ind w:left="426"/>
        <w:rPr>
          <w:iCs/>
        </w:rPr>
      </w:pPr>
    </w:p>
    <w:p w14:paraId="26B2508B" w14:textId="77777777" w:rsidR="007806D2" w:rsidRPr="006556D7" w:rsidRDefault="007806D2" w:rsidP="007806D2">
      <w:pPr>
        <w:pStyle w:val="RedTxt"/>
        <w:ind w:left="426"/>
        <w:rPr>
          <w:i/>
          <w:iCs/>
          <w:sz w:val="16"/>
        </w:rPr>
      </w:pPr>
      <w:r w:rsidRPr="006556D7">
        <w:rPr>
          <w:iCs/>
        </w:rPr>
        <w:t xml:space="preserve">Qualité : </w:t>
      </w:r>
      <w:r w:rsidRPr="006556D7">
        <w:rPr>
          <w:i/>
          <w:iCs/>
          <w:sz w:val="16"/>
        </w:rPr>
        <w:t>(cocher la case correspondante)</w:t>
      </w:r>
    </w:p>
    <w:p w14:paraId="1A8584A2" w14:textId="77777777" w:rsidR="007806D2" w:rsidRPr="006556D7" w:rsidRDefault="007806D2" w:rsidP="007806D2">
      <w:pPr>
        <w:pStyle w:val="RedTxt"/>
        <w:numPr>
          <w:ilvl w:val="0"/>
          <w:numId w:val="15"/>
        </w:numPr>
        <w:rPr>
          <w:iCs/>
        </w:rPr>
      </w:pPr>
      <w:proofErr w:type="gramStart"/>
      <w:r w:rsidRPr="006556D7">
        <w:rPr>
          <w:iCs/>
        </w:rPr>
        <w:t>représentant</w:t>
      </w:r>
      <w:proofErr w:type="gramEnd"/>
      <w:r w:rsidRPr="006556D7">
        <w:rPr>
          <w:iCs/>
        </w:rPr>
        <w:t xml:space="preserve"> légal de l'opérateur économique</w:t>
      </w:r>
    </w:p>
    <w:p w14:paraId="31A94814" w14:textId="77777777" w:rsidR="007806D2" w:rsidRPr="006556D7" w:rsidRDefault="007806D2" w:rsidP="007806D2">
      <w:pPr>
        <w:pStyle w:val="RedTxt"/>
        <w:numPr>
          <w:ilvl w:val="0"/>
          <w:numId w:val="15"/>
        </w:numPr>
        <w:rPr>
          <w:iCs/>
        </w:rPr>
      </w:pPr>
      <w:proofErr w:type="gramStart"/>
      <w:r w:rsidRPr="006556D7">
        <w:rPr>
          <w:iCs/>
        </w:rPr>
        <w:t>ayant</w:t>
      </w:r>
      <w:proofErr w:type="gramEnd"/>
      <w:r w:rsidRPr="006556D7">
        <w:rPr>
          <w:iCs/>
        </w:rPr>
        <w:t xml:space="preserve"> reçu pouvoir du représentant légal de l'opérateur économique</w:t>
      </w:r>
    </w:p>
    <w:p w14:paraId="464FCBC1" w14:textId="77777777" w:rsidR="007806D2" w:rsidRPr="006556D7" w:rsidRDefault="007806D2" w:rsidP="007806D2">
      <w:pPr>
        <w:pStyle w:val="RedTxt"/>
        <w:ind w:left="426"/>
        <w:rPr>
          <w:iCs/>
        </w:rPr>
      </w:pPr>
    </w:p>
    <w:p w14:paraId="52B39D9F" w14:textId="77777777" w:rsidR="007806D2" w:rsidRPr="006556D7" w:rsidRDefault="007806D2" w:rsidP="007806D2">
      <w:pPr>
        <w:pStyle w:val="RedTxt"/>
        <w:ind w:left="426"/>
        <w:rPr>
          <w:iCs/>
        </w:rPr>
      </w:pPr>
      <w:r w:rsidRPr="006556D7">
        <w:rPr>
          <w:iCs/>
        </w:rPr>
        <w:t xml:space="preserve">Au nom et pour le compte de l'opérateur économique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5C8C6B09" w14:textId="77777777" w:rsidR="007806D2" w:rsidRPr="006556D7" w:rsidRDefault="007806D2" w:rsidP="007806D2">
      <w:pPr>
        <w:pStyle w:val="RedTxt"/>
        <w:ind w:left="426"/>
        <w:rPr>
          <w:iCs/>
        </w:rPr>
      </w:pPr>
    </w:p>
    <w:p w14:paraId="08795FDB" w14:textId="77777777" w:rsidR="007806D2" w:rsidRPr="006556D7" w:rsidRDefault="007806D2" w:rsidP="007806D2">
      <w:pPr>
        <w:pStyle w:val="RedTxt"/>
        <w:ind w:left="426"/>
        <w:rPr>
          <w:iCs/>
        </w:rPr>
      </w:pPr>
      <w:r w:rsidRPr="006556D7">
        <w:rPr>
          <w:iCs/>
        </w:rPr>
        <w:t xml:space="preserve">Dénomination sociale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3382A365" w14:textId="11D03AC7" w:rsidR="007806D2" w:rsidRDefault="007806D2" w:rsidP="007806D2">
      <w:pPr>
        <w:pStyle w:val="RedTxt"/>
        <w:ind w:left="426"/>
        <w:rPr>
          <w:iCs/>
        </w:rPr>
      </w:pPr>
    </w:p>
    <w:tbl>
      <w:tblPr>
        <w:tblStyle w:val="Grilledutableau"/>
        <w:tblW w:w="0" w:type="auto"/>
        <w:tblInd w:w="567" w:type="dxa"/>
        <w:tblLook w:val="04A0" w:firstRow="1" w:lastRow="0" w:firstColumn="1" w:lastColumn="0" w:noHBand="0" w:noVBand="1"/>
      </w:tblPr>
      <w:tblGrid>
        <w:gridCol w:w="8489"/>
      </w:tblGrid>
      <w:tr w:rsidR="00B01BD5" w:rsidRPr="007F6D75" w14:paraId="142860F5" w14:textId="77777777" w:rsidTr="00F75FC4">
        <w:tc>
          <w:tcPr>
            <w:tcW w:w="9210" w:type="dxa"/>
          </w:tcPr>
          <w:p w14:paraId="674763A4" w14:textId="77777777" w:rsidR="00B01BD5" w:rsidRPr="007F6D75" w:rsidRDefault="00B01BD5" w:rsidP="00F75FC4">
            <w:pPr>
              <w:ind w:left="567"/>
              <w:jc w:val="both"/>
              <w:rPr>
                <w:rFonts w:cs="Arial"/>
                <w:sz w:val="16"/>
                <w:szCs w:val="16"/>
              </w:rPr>
            </w:pPr>
          </w:p>
          <w:p w14:paraId="38C67128" w14:textId="77777777" w:rsidR="00B01BD5" w:rsidRPr="00B01BD5" w:rsidRDefault="00B01BD5" w:rsidP="00F75FC4">
            <w:pPr>
              <w:ind w:left="567"/>
              <w:jc w:val="both"/>
              <w:rPr>
                <w:rFonts w:ascii="Arial" w:hAnsi="Arial" w:cs="Arial"/>
                <w:sz w:val="16"/>
                <w:szCs w:val="16"/>
              </w:rPr>
            </w:pPr>
            <w:r w:rsidRPr="00B01BD5">
              <w:rPr>
                <w:rFonts w:ascii="Arial" w:hAnsi="Arial" w:cs="Arial"/>
                <w:sz w:val="16"/>
                <w:szCs w:val="16"/>
              </w:rPr>
              <w:fldChar w:fldCharType="begin">
                <w:ffData>
                  <w:name w:val="CaseACocher1"/>
                  <w:enabled/>
                  <w:calcOnExit w:val="0"/>
                  <w:checkBox>
                    <w:sizeAuto/>
                    <w:default w:val="0"/>
                  </w:checkBox>
                </w:ffData>
              </w:fldChar>
            </w:r>
            <w:r w:rsidRPr="00B01BD5">
              <w:rPr>
                <w:rFonts w:ascii="Arial" w:hAnsi="Arial" w:cs="Arial"/>
                <w:sz w:val="16"/>
                <w:szCs w:val="16"/>
              </w:rPr>
              <w:instrText xml:space="preserve"> FORMCHECKBOX </w:instrText>
            </w:r>
            <w:r w:rsidRPr="00B01BD5">
              <w:rPr>
                <w:rFonts w:ascii="Arial" w:hAnsi="Arial" w:cs="Arial"/>
                <w:sz w:val="16"/>
                <w:szCs w:val="16"/>
              </w:rPr>
            </w:r>
            <w:r w:rsidRPr="00B01BD5">
              <w:rPr>
                <w:rFonts w:ascii="Arial" w:hAnsi="Arial" w:cs="Arial"/>
                <w:sz w:val="16"/>
                <w:szCs w:val="16"/>
              </w:rPr>
              <w:fldChar w:fldCharType="separate"/>
            </w:r>
            <w:r w:rsidRPr="00B01BD5">
              <w:rPr>
                <w:rFonts w:ascii="Arial" w:hAnsi="Arial" w:cs="Arial"/>
                <w:sz w:val="16"/>
                <w:szCs w:val="16"/>
              </w:rPr>
              <w:fldChar w:fldCharType="end"/>
            </w:r>
            <w:r w:rsidRPr="00B01BD5">
              <w:rPr>
                <w:rFonts w:ascii="Arial" w:hAnsi="Arial" w:cs="Arial"/>
                <w:sz w:val="16"/>
                <w:szCs w:val="16"/>
              </w:rPr>
              <w:t xml:space="preserve"> Petite et moyenne entreprise ou assimilée</w:t>
            </w:r>
            <w:r w:rsidRPr="00B01BD5">
              <w:rPr>
                <w:rStyle w:val="Appelnotedebasdep"/>
                <w:rFonts w:ascii="Arial" w:hAnsi="Arial" w:cs="Arial"/>
                <w:sz w:val="16"/>
                <w:szCs w:val="16"/>
              </w:rPr>
              <w:footnoteReference w:id="6"/>
            </w:r>
            <w:r w:rsidRPr="00B01BD5">
              <w:rPr>
                <w:rFonts w:ascii="Arial" w:hAnsi="Arial" w:cs="Arial"/>
                <w:sz w:val="16"/>
                <w:szCs w:val="16"/>
              </w:rPr>
              <w:t xml:space="preserve"> (PME) ; </w:t>
            </w:r>
          </w:p>
          <w:p w14:paraId="2FEFD88F" w14:textId="77777777" w:rsidR="00B01BD5" w:rsidRPr="00B01BD5" w:rsidRDefault="00B01BD5" w:rsidP="00F75FC4">
            <w:pPr>
              <w:ind w:left="567"/>
              <w:jc w:val="both"/>
              <w:rPr>
                <w:rFonts w:ascii="Arial" w:hAnsi="Arial" w:cs="Arial"/>
                <w:sz w:val="16"/>
                <w:szCs w:val="16"/>
              </w:rPr>
            </w:pPr>
            <w:r w:rsidRPr="00B01BD5">
              <w:rPr>
                <w:rFonts w:ascii="Arial" w:hAnsi="Arial" w:cs="Arial"/>
                <w:sz w:val="16"/>
                <w:szCs w:val="16"/>
              </w:rPr>
              <w:fldChar w:fldCharType="begin">
                <w:ffData>
                  <w:name w:val="CaseACocher1"/>
                  <w:enabled/>
                  <w:calcOnExit w:val="0"/>
                  <w:checkBox>
                    <w:sizeAuto/>
                    <w:default w:val="0"/>
                  </w:checkBox>
                </w:ffData>
              </w:fldChar>
            </w:r>
            <w:r w:rsidRPr="00B01BD5">
              <w:rPr>
                <w:rFonts w:ascii="Arial" w:hAnsi="Arial" w:cs="Arial"/>
                <w:sz w:val="16"/>
                <w:szCs w:val="16"/>
              </w:rPr>
              <w:instrText xml:space="preserve"> FORMCHECKBOX </w:instrText>
            </w:r>
            <w:r w:rsidRPr="00B01BD5">
              <w:rPr>
                <w:rFonts w:ascii="Arial" w:hAnsi="Arial" w:cs="Arial"/>
                <w:sz w:val="16"/>
                <w:szCs w:val="16"/>
              </w:rPr>
            </w:r>
            <w:r w:rsidRPr="00B01BD5">
              <w:rPr>
                <w:rFonts w:ascii="Arial" w:hAnsi="Arial" w:cs="Arial"/>
                <w:sz w:val="16"/>
                <w:szCs w:val="16"/>
              </w:rPr>
              <w:fldChar w:fldCharType="separate"/>
            </w:r>
            <w:r w:rsidRPr="00B01BD5">
              <w:rPr>
                <w:rFonts w:ascii="Arial" w:hAnsi="Arial" w:cs="Arial"/>
                <w:sz w:val="16"/>
                <w:szCs w:val="16"/>
              </w:rPr>
              <w:fldChar w:fldCharType="end"/>
            </w:r>
            <w:r w:rsidRPr="00B01BD5">
              <w:rPr>
                <w:rFonts w:ascii="Arial" w:hAnsi="Arial" w:cs="Arial"/>
                <w:sz w:val="16"/>
                <w:szCs w:val="16"/>
              </w:rPr>
              <w:t xml:space="preserve"> Entreprise de taille intermédiaire (ETI) ;</w:t>
            </w:r>
          </w:p>
          <w:p w14:paraId="1F53B54D" w14:textId="77777777" w:rsidR="00B01BD5" w:rsidRPr="00B01BD5" w:rsidRDefault="00B01BD5" w:rsidP="00F75FC4">
            <w:pPr>
              <w:ind w:left="567"/>
              <w:jc w:val="both"/>
              <w:rPr>
                <w:rFonts w:ascii="Arial" w:hAnsi="Arial" w:cs="Arial"/>
                <w:sz w:val="16"/>
                <w:szCs w:val="16"/>
              </w:rPr>
            </w:pPr>
            <w:r w:rsidRPr="00B01BD5">
              <w:rPr>
                <w:rFonts w:ascii="Arial" w:hAnsi="Arial" w:cs="Arial"/>
                <w:sz w:val="16"/>
                <w:szCs w:val="16"/>
              </w:rPr>
              <w:fldChar w:fldCharType="begin">
                <w:ffData>
                  <w:name w:val="CaseACocher1"/>
                  <w:enabled/>
                  <w:calcOnExit w:val="0"/>
                  <w:checkBox>
                    <w:sizeAuto/>
                    <w:default w:val="0"/>
                  </w:checkBox>
                </w:ffData>
              </w:fldChar>
            </w:r>
            <w:r w:rsidRPr="00B01BD5">
              <w:rPr>
                <w:rFonts w:ascii="Arial" w:hAnsi="Arial" w:cs="Arial"/>
                <w:sz w:val="16"/>
                <w:szCs w:val="16"/>
              </w:rPr>
              <w:instrText xml:space="preserve"> FORMCHECKBOX </w:instrText>
            </w:r>
            <w:r w:rsidRPr="00B01BD5">
              <w:rPr>
                <w:rFonts w:ascii="Arial" w:hAnsi="Arial" w:cs="Arial"/>
                <w:sz w:val="16"/>
                <w:szCs w:val="16"/>
              </w:rPr>
            </w:r>
            <w:r w:rsidRPr="00B01BD5">
              <w:rPr>
                <w:rFonts w:ascii="Arial" w:hAnsi="Arial" w:cs="Arial"/>
                <w:sz w:val="16"/>
                <w:szCs w:val="16"/>
              </w:rPr>
              <w:fldChar w:fldCharType="separate"/>
            </w:r>
            <w:r w:rsidRPr="00B01BD5">
              <w:rPr>
                <w:rFonts w:ascii="Arial" w:hAnsi="Arial" w:cs="Arial"/>
                <w:sz w:val="16"/>
                <w:szCs w:val="16"/>
              </w:rPr>
              <w:fldChar w:fldCharType="end"/>
            </w:r>
            <w:r w:rsidRPr="00B01BD5">
              <w:rPr>
                <w:rFonts w:ascii="Arial" w:hAnsi="Arial" w:cs="Arial"/>
                <w:sz w:val="16"/>
                <w:szCs w:val="16"/>
              </w:rPr>
              <w:t xml:space="preserve"> Grande entreprise (GE).</w:t>
            </w:r>
          </w:p>
          <w:p w14:paraId="695F0C28" w14:textId="77777777" w:rsidR="00B01BD5" w:rsidRPr="00B01BD5" w:rsidRDefault="00B01BD5" w:rsidP="00F75FC4">
            <w:pPr>
              <w:jc w:val="both"/>
              <w:rPr>
                <w:rFonts w:ascii="Arial" w:hAnsi="Arial" w:cs="Arial"/>
                <w:sz w:val="16"/>
                <w:szCs w:val="16"/>
              </w:rPr>
            </w:pPr>
          </w:p>
          <w:p w14:paraId="7E625BC7" w14:textId="2DECD564" w:rsidR="00B01BD5" w:rsidRPr="00B01BD5" w:rsidRDefault="00B01BD5" w:rsidP="00F75FC4">
            <w:pPr>
              <w:jc w:val="both"/>
              <w:rPr>
                <w:rFonts w:ascii="Arial" w:hAnsi="Arial" w:cs="Arial"/>
                <w:sz w:val="16"/>
                <w:szCs w:val="16"/>
              </w:rPr>
            </w:pPr>
            <w:r w:rsidRPr="00B01BD5">
              <w:rPr>
                <w:rFonts w:ascii="Arial" w:hAnsi="Arial" w:cs="Arial"/>
                <w:sz w:val="16"/>
                <w:szCs w:val="16"/>
              </w:rPr>
              <w:t xml:space="preserve">La réponse ci-dessus est obligatoire et conditionne le régime juridique applicable en matière d’avance. </w:t>
            </w:r>
            <w:r w:rsidR="00745594">
              <w:rPr>
                <w:rFonts w:ascii="Arial" w:hAnsi="Arial" w:cs="Arial"/>
                <w:sz w:val="16"/>
                <w:szCs w:val="16"/>
              </w:rPr>
              <w:t>Le CND</w:t>
            </w:r>
            <w:r w:rsidRPr="00B01BD5">
              <w:rPr>
                <w:rFonts w:ascii="Arial" w:hAnsi="Arial" w:cs="Arial"/>
                <w:sz w:val="16"/>
                <w:szCs w:val="16"/>
              </w:rPr>
              <w:t xml:space="preserve"> se réserve la possibilité de mettre en œuvre toutes les mesures de contrôle ou de vérification qu’il jugera nécessaire.</w:t>
            </w:r>
          </w:p>
          <w:p w14:paraId="1E67EE29" w14:textId="77777777" w:rsidR="00B01BD5" w:rsidRPr="007F6D75" w:rsidRDefault="00B01BD5" w:rsidP="00F75FC4">
            <w:pPr>
              <w:jc w:val="both"/>
              <w:rPr>
                <w:rFonts w:cs="Arial"/>
              </w:rPr>
            </w:pPr>
            <w:r w:rsidRPr="007F6D75">
              <w:rPr>
                <w:rFonts w:cs="Arial"/>
                <w:sz w:val="16"/>
                <w:szCs w:val="16"/>
              </w:rPr>
              <w:t xml:space="preserve"> </w:t>
            </w:r>
          </w:p>
        </w:tc>
      </w:tr>
    </w:tbl>
    <w:p w14:paraId="6AB0C375" w14:textId="77777777" w:rsidR="00B01BD5" w:rsidRPr="006556D7" w:rsidRDefault="00B01BD5" w:rsidP="007806D2">
      <w:pPr>
        <w:pStyle w:val="RedTxt"/>
        <w:ind w:left="426"/>
        <w:rPr>
          <w:iCs/>
        </w:rPr>
      </w:pPr>
    </w:p>
    <w:p w14:paraId="2BA497B6" w14:textId="77777777" w:rsidR="007806D2" w:rsidRPr="006556D7" w:rsidRDefault="007806D2" w:rsidP="007806D2">
      <w:pPr>
        <w:pStyle w:val="RedTxt"/>
        <w:ind w:left="426"/>
        <w:rPr>
          <w:iCs/>
        </w:rPr>
      </w:pPr>
      <w:r w:rsidRPr="006556D7">
        <w:rPr>
          <w:iCs/>
        </w:rPr>
        <w:t xml:space="preserve">Nom commercial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5C71F136" w14:textId="77777777" w:rsidR="007806D2" w:rsidRPr="006556D7" w:rsidRDefault="007806D2" w:rsidP="007806D2">
      <w:pPr>
        <w:pStyle w:val="RedTxt"/>
        <w:ind w:left="426"/>
        <w:rPr>
          <w:iCs/>
        </w:rPr>
      </w:pPr>
    </w:p>
    <w:p w14:paraId="1CBC462A" w14:textId="77777777" w:rsidR="007806D2" w:rsidRPr="006556D7" w:rsidRDefault="007806D2" w:rsidP="007806D2">
      <w:pPr>
        <w:pStyle w:val="RedTxt"/>
        <w:ind w:left="426"/>
        <w:rPr>
          <w:iCs/>
        </w:rPr>
      </w:pPr>
      <w:r w:rsidRPr="006556D7">
        <w:rPr>
          <w:iCs/>
        </w:rPr>
        <w:t xml:space="preserve">Adresse siège social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62199465" w14:textId="77777777" w:rsidR="007806D2" w:rsidRPr="006556D7" w:rsidRDefault="007806D2" w:rsidP="007806D2">
      <w:pPr>
        <w:pStyle w:val="RedTxt"/>
        <w:ind w:left="426"/>
        <w:rPr>
          <w:iCs/>
        </w:rPr>
      </w:pPr>
    </w:p>
    <w:p w14:paraId="692B15A3" w14:textId="77777777" w:rsidR="007806D2" w:rsidRPr="006556D7" w:rsidRDefault="007806D2" w:rsidP="007806D2">
      <w:pPr>
        <w:pStyle w:val="RedTxt"/>
        <w:ind w:left="426"/>
        <w:rPr>
          <w:iCs/>
        </w:rPr>
      </w:pPr>
      <w:r w:rsidRPr="006556D7">
        <w:rPr>
          <w:iCs/>
        </w:rPr>
        <w:t xml:space="preserve">Ayant pour numéro unique d'identification SIRET (14 chiffres) : </w:t>
      </w:r>
      <w:r w:rsidRPr="006556D7">
        <w:rPr>
          <w:iCs/>
        </w:rPr>
        <w:br/>
      </w:r>
    </w:p>
    <w:tbl>
      <w:tblPr>
        <w:tblStyle w:val="Grilledutableau"/>
        <w:tblW w:w="0" w:type="auto"/>
        <w:tblInd w:w="417" w:type="dxa"/>
        <w:tblBorders>
          <w:top w:val="none" w:sz="0" w:space="0" w:color="auto"/>
        </w:tblBorders>
        <w:tblLook w:val="04A0" w:firstRow="1" w:lastRow="0" w:firstColumn="1" w:lastColumn="0" w:noHBand="0" w:noVBand="1"/>
      </w:tblPr>
      <w:tblGrid>
        <w:gridCol w:w="350"/>
        <w:gridCol w:w="350"/>
        <w:gridCol w:w="350"/>
        <w:gridCol w:w="350"/>
        <w:gridCol w:w="350"/>
        <w:gridCol w:w="350"/>
        <w:gridCol w:w="351"/>
        <w:gridCol w:w="351"/>
        <w:gridCol w:w="351"/>
        <w:gridCol w:w="351"/>
        <w:gridCol w:w="351"/>
        <w:gridCol w:w="351"/>
        <w:gridCol w:w="351"/>
        <w:gridCol w:w="351"/>
      </w:tblGrid>
      <w:tr w:rsidR="007806D2" w:rsidRPr="006556D7" w14:paraId="0DA123B1" w14:textId="77777777" w:rsidTr="00831957">
        <w:trPr>
          <w:trHeight w:val="267"/>
        </w:trPr>
        <w:tc>
          <w:tcPr>
            <w:tcW w:w="350" w:type="dxa"/>
          </w:tcPr>
          <w:p w14:paraId="4C4CEA3D" w14:textId="77777777" w:rsidR="007806D2" w:rsidRPr="006556D7" w:rsidRDefault="007806D2" w:rsidP="00831957">
            <w:pPr>
              <w:pStyle w:val="RedTxt"/>
              <w:rPr>
                <w:iCs/>
              </w:rPr>
            </w:pPr>
          </w:p>
        </w:tc>
        <w:tc>
          <w:tcPr>
            <w:tcW w:w="350" w:type="dxa"/>
          </w:tcPr>
          <w:p w14:paraId="50895670" w14:textId="77777777" w:rsidR="007806D2" w:rsidRPr="006556D7" w:rsidRDefault="007806D2" w:rsidP="00831957">
            <w:pPr>
              <w:pStyle w:val="RedTxt"/>
              <w:rPr>
                <w:iCs/>
              </w:rPr>
            </w:pPr>
          </w:p>
        </w:tc>
        <w:tc>
          <w:tcPr>
            <w:tcW w:w="350" w:type="dxa"/>
          </w:tcPr>
          <w:p w14:paraId="38C1F859" w14:textId="77777777" w:rsidR="007806D2" w:rsidRPr="006556D7" w:rsidRDefault="007806D2" w:rsidP="00831957">
            <w:pPr>
              <w:pStyle w:val="RedTxt"/>
              <w:rPr>
                <w:iCs/>
              </w:rPr>
            </w:pPr>
          </w:p>
        </w:tc>
        <w:tc>
          <w:tcPr>
            <w:tcW w:w="350" w:type="dxa"/>
          </w:tcPr>
          <w:p w14:paraId="0C8FE7CE" w14:textId="77777777" w:rsidR="007806D2" w:rsidRPr="006556D7" w:rsidRDefault="007806D2" w:rsidP="00831957">
            <w:pPr>
              <w:pStyle w:val="RedTxt"/>
              <w:rPr>
                <w:iCs/>
              </w:rPr>
            </w:pPr>
          </w:p>
        </w:tc>
        <w:tc>
          <w:tcPr>
            <w:tcW w:w="350" w:type="dxa"/>
          </w:tcPr>
          <w:p w14:paraId="41004F19" w14:textId="77777777" w:rsidR="007806D2" w:rsidRPr="006556D7" w:rsidRDefault="007806D2" w:rsidP="00831957">
            <w:pPr>
              <w:pStyle w:val="RedTxt"/>
              <w:rPr>
                <w:iCs/>
              </w:rPr>
            </w:pPr>
          </w:p>
        </w:tc>
        <w:tc>
          <w:tcPr>
            <w:tcW w:w="350" w:type="dxa"/>
          </w:tcPr>
          <w:p w14:paraId="67C0C651" w14:textId="77777777" w:rsidR="007806D2" w:rsidRPr="006556D7" w:rsidRDefault="007806D2" w:rsidP="00831957">
            <w:pPr>
              <w:pStyle w:val="RedTxt"/>
              <w:rPr>
                <w:iCs/>
              </w:rPr>
            </w:pPr>
          </w:p>
        </w:tc>
        <w:tc>
          <w:tcPr>
            <w:tcW w:w="351" w:type="dxa"/>
          </w:tcPr>
          <w:p w14:paraId="308D56CC" w14:textId="77777777" w:rsidR="007806D2" w:rsidRPr="006556D7" w:rsidRDefault="007806D2" w:rsidP="00831957">
            <w:pPr>
              <w:pStyle w:val="RedTxt"/>
              <w:rPr>
                <w:iCs/>
              </w:rPr>
            </w:pPr>
          </w:p>
        </w:tc>
        <w:tc>
          <w:tcPr>
            <w:tcW w:w="351" w:type="dxa"/>
          </w:tcPr>
          <w:p w14:paraId="797E50C6" w14:textId="77777777" w:rsidR="007806D2" w:rsidRPr="006556D7" w:rsidRDefault="007806D2" w:rsidP="00831957">
            <w:pPr>
              <w:pStyle w:val="RedTxt"/>
              <w:rPr>
                <w:iCs/>
              </w:rPr>
            </w:pPr>
          </w:p>
        </w:tc>
        <w:tc>
          <w:tcPr>
            <w:tcW w:w="351" w:type="dxa"/>
          </w:tcPr>
          <w:p w14:paraId="7B04FA47" w14:textId="77777777" w:rsidR="007806D2" w:rsidRPr="006556D7" w:rsidRDefault="007806D2" w:rsidP="00831957">
            <w:pPr>
              <w:pStyle w:val="RedTxt"/>
              <w:rPr>
                <w:iCs/>
              </w:rPr>
            </w:pPr>
          </w:p>
        </w:tc>
        <w:tc>
          <w:tcPr>
            <w:tcW w:w="351" w:type="dxa"/>
          </w:tcPr>
          <w:p w14:paraId="568C698B" w14:textId="77777777" w:rsidR="007806D2" w:rsidRPr="006556D7" w:rsidRDefault="007806D2" w:rsidP="00831957">
            <w:pPr>
              <w:pStyle w:val="RedTxt"/>
              <w:rPr>
                <w:iCs/>
              </w:rPr>
            </w:pPr>
          </w:p>
        </w:tc>
        <w:tc>
          <w:tcPr>
            <w:tcW w:w="351" w:type="dxa"/>
          </w:tcPr>
          <w:p w14:paraId="1A939487" w14:textId="77777777" w:rsidR="007806D2" w:rsidRPr="006556D7" w:rsidRDefault="007806D2" w:rsidP="00831957">
            <w:pPr>
              <w:pStyle w:val="RedTxt"/>
              <w:rPr>
                <w:iCs/>
              </w:rPr>
            </w:pPr>
          </w:p>
        </w:tc>
        <w:tc>
          <w:tcPr>
            <w:tcW w:w="351" w:type="dxa"/>
          </w:tcPr>
          <w:p w14:paraId="6AA258D8" w14:textId="77777777" w:rsidR="007806D2" w:rsidRPr="006556D7" w:rsidRDefault="007806D2" w:rsidP="00831957">
            <w:pPr>
              <w:pStyle w:val="RedTxt"/>
              <w:rPr>
                <w:iCs/>
              </w:rPr>
            </w:pPr>
          </w:p>
        </w:tc>
        <w:tc>
          <w:tcPr>
            <w:tcW w:w="351" w:type="dxa"/>
          </w:tcPr>
          <w:p w14:paraId="6FFBD3EC" w14:textId="77777777" w:rsidR="007806D2" w:rsidRPr="006556D7" w:rsidRDefault="007806D2" w:rsidP="00831957">
            <w:pPr>
              <w:pStyle w:val="RedTxt"/>
              <w:rPr>
                <w:iCs/>
              </w:rPr>
            </w:pPr>
          </w:p>
        </w:tc>
        <w:tc>
          <w:tcPr>
            <w:tcW w:w="351" w:type="dxa"/>
          </w:tcPr>
          <w:p w14:paraId="30DCCCAD" w14:textId="77777777" w:rsidR="007806D2" w:rsidRPr="006556D7" w:rsidRDefault="007806D2" w:rsidP="00831957">
            <w:pPr>
              <w:pStyle w:val="RedTxt"/>
              <w:rPr>
                <w:iCs/>
              </w:rPr>
            </w:pPr>
          </w:p>
        </w:tc>
      </w:tr>
    </w:tbl>
    <w:p w14:paraId="36AF6883" w14:textId="77777777" w:rsidR="007806D2" w:rsidRPr="006556D7" w:rsidRDefault="007806D2" w:rsidP="007806D2">
      <w:pPr>
        <w:pStyle w:val="RedTxt"/>
        <w:ind w:left="426"/>
        <w:rPr>
          <w:iCs/>
        </w:rPr>
      </w:pPr>
    </w:p>
    <w:p w14:paraId="082D3C34" w14:textId="77777777" w:rsidR="007806D2" w:rsidRPr="006556D7" w:rsidRDefault="007806D2" w:rsidP="007806D2">
      <w:pPr>
        <w:pStyle w:val="RedTxt"/>
        <w:ind w:left="426"/>
        <w:rPr>
          <w:iCs/>
        </w:rPr>
      </w:pPr>
      <w:r w:rsidRPr="006556D7">
        <w:rPr>
          <w:iCs/>
        </w:rPr>
        <w:t xml:space="preserve">Ayant pour n° de TVA Intracommunautaire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54C529ED" w14:textId="77777777" w:rsidR="007806D2" w:rsidRPr="006556D7" w:rsidRDefault="007806D2" w:rsidP="007806D2">
      <w:pPr>
        <w:pStyle w:val="RedTxt"/>
        <w:ind w:left="426"/>
        <w:rPr>
          <w:iCs/>
        </w:rPr>
      </w:pPr>
    </w:p>
    <w:p w14:paraId="556CF7EE" w14:textId="77777777" w:rsidR="007806D2" w:rsidRPr="006556D7" w:rsidRDefault="007806D2" w:rsidP="007806D2">
      <w:pPr>
        <w:pStyle w:val="RedTxt"/>
        <w:ind w:left="426"/>
        <w:rPr>
          <w:iCs/>
        </w:rPr>
      </w:pPr>
      <w:r w:rsidRPr="006556D7">
        <w:rPr>
          <w:iCs/>
        </w:rPr>
        <w:t xml:space="preserve">Ayant pour code NAF/APE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1C0157D6" w14:textId="77777777" w:rsidR="007806D2" w:rsidRPr="006556D7" w:rsidRDefault="007806D2" w:rsidP="007806D2">
      <w:pPr>
        <w:pStyle w:val="RedTxt"/>
        <w:rPr>
          <w:iCs/>
        </w:rPr>
      </w:pPr>
    </w:p>
    <w:p w14:paraId="7E69F784" w14:textId="77777777" w:rsidR="007806D2" w:rsidRPr="006556D7" w:rsidRDefault="007806D2" w:rsidP="007806D2">
      <w:pPr>
        <w:pStyle w:val="RedTxt"/>
        <w:rPr>
          <w:iCs/>
        </w:rPr>
      </w:pPr>
      <w:r w:rsidRPr="006556D7">
        <w:rPr>
          <w:iCs/>
        </w:rPr>
        <w:t>Les prestations faisant l’objet du présent marché public seront exécutées :</w:t>
      </w:r>
    </w:p>
    <w:p w14:paraId="30AD61A4" w14:textId="77777777" w:rsidR="007806D2" w:rsidRPr="006556D7" w:rsidRDefault="007806D2" w:rsidP="007806D2">
      <w:pPr>
        <w:pStyle w:val="RedTxt"/>
        <w:numPr>
          <w:ilvl w:val="0"/>
          <w:numId w:val="16"/>
        </w:numPr>
        <w:rPr>
          <w:iCs/>
        </w:rPr>
      </w:pPr>
      <w:proofErr w:type="gramStart"/>
      <w:r w:rsidRPr="006556D7">
        <w:rPr>
          <w:iCs/>
        </w:rPr>
        <w:t>par</w:t>
      </w:r>
      <w:proofErr w:type="gramEnd"/>
      <w:r w:rsidRPr="006556D7">
        <w:rPr>
          <w:iCs/>
        </w:rPr>
        <w:t xml:space="preserve"> le siège.</w:t>
      </w:r>
    </w:p>
    <w:p w14:paraId="2F714BA1" w14:textId="77777777" w:rsidR="007806D2" w:rsidRPr="006556D7" w:rsidRDefault="007806D2" w:rsidP="007806D2">
      <w:pPr>
        <w:pStyle w:val="RedTxt"/>
        <w:numPr>
          <w:ilvl w:val="0"/>
          <w:numId w:val="16"/>
        </w:numPr>
        <w:rPr>
          <w:iCs/>
        </w:rPr>
      </w:pPr>
      <w:proofErr w:type="gramStart"/>
      <w:r w:rsidRPr="006556D7">
        <w:rPr>
          <w:iCs/>
        </w:rPr>
        <w:t>par</w:t>
      </w:r>
      <w:proofErr w:type="gramEnd"/>
      <w:r w:rsidRPr="006556D7">
        <w:rPr>
          <w:iCs/>
        </w:rPr>
        <w:t xml:space="preserve"> l’établissement suivant :</w:t>
      </w:r>
    </w:p>
    <w:p w14:paraId="3691E7B2" w14:textId="77777777" w:rsidR="007806D2" w:rsidRPr="006556D7" w:rsidRDefault="007806D2" w:rsidP="007806D2">
      <w:pPr>
        <w:pStyle w:val="RedTxt"/>
        <w:rPr>
          <w:iCs/>
        </w:rPr>
      </w:pPr>
    </w:p>
    <w:p w14:paraId="20A9FDB6" w14:textId="77777777" w:rsidR="007806D2" w:rsidRPr="006556D7" w:rsidRDefault="007806D2" w:rsidP="007806D2">
      <w:pPr>
        <w:pStyle w:val="RedTxt"/>
        <w:ind w:left="426"/>
        <w:rPr>
          <w:iCs/>
        </w:rPr>
      </w:pPr>
      <w:r w:rsidRPr="006556D7">
        <w:rPr>
          <w:iCs/>
        </w:rPr>
        <w:t xml:space="preserve">Dénomination sociale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526770CE" w14:textId="77777777" w:rsidR="007806D2" w:rsidRPr="006556D7" w:rsidRDefault="007806D2" w:rsidP="007806D2">
      <w:pPr>
        <w:pStyle w:val="RedTxt"/>
        <w:ind w:left="426"/>
        <w:rPr>
          <w:iCs/>
        </w:rPr>
      </w:pPr>
    </w:p>
    <w:p w14:paraId="009E7AF2" w14:textId="77777777" w:rsidR="007806D2" w:rsidRPr="006556D7" w:rsidRDefault="007806D2" w:rsidP="007806D2">
      <w:pPr>
        <w:pStyle w:val="RedTxt"/>
        <w:ind w:left="426"/>
        <w:rPr>
          <w:iCs/>
        </w:rPr>
      </w:pPr>
      <w:r w:rsidRPr="006556D7">
        <w:rPr>
          <w:iCs/>
        </w:rPr>
        <w:t xml:space="preserve">Nom commercial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7CBEED82" w14:textId="77777777" w:rsidR="007806D2" w:rsidRPr="006556D7" w:rsidRDefault="007806D2" w:rsidP="007806D2">
      <w:pPr>
        <w:pStyle w:val="RedTxt"/>
        <w:ind w:left="426"/>
        <w:rPr>
          <w:iCs/>
        </w:rPr>
      </w:pPr>
    </w:p>
    <w:p w14:paraId="190CE248" w14:textId="77777777" w:rsidR="007806D2" w:rsidRPr="006556D7" w:rsidRDefault="007806D2" w:rsidP="007806D2">
      <w:pPr>
        <w:pStyle w:val="RedTxt"/>
        <w:ind w:left="426"/>
        <w:rPr>
          <w:iCs/>
        </w:rPr>
      </w:pPr>
      <w:r w:rsidRPr="006556D7">
        <w:rPr>
          <w:iCs/>
        </w:rPr>
        <w:t xml:space="preserve">Adresse siège social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6E36661F" w14:textId="77777777" w:rsidR="007806D2" w:rsidRPr="006556D7" w:rsidRDefault="007806D2" w:rsidP="007806D2">
      <w:pPr>
        <w:pStyle w:val="RedTxt"/>
        <w:ind w:left="426"/>
        <w:rPr>
          <w:iCs/>
        </w:rPr>
      </w:pPr>
    </w:p>
    <w:p w14:paraId="72CB0219" w14:textId="77777777" w:rsidR="007806D2" w:rsidRPr="006556D7" w:rsidRDefault="007806D2" w:rsidP="007806D2">
      <w:pPr>
        <w:pStyle w:val="RedTxt"/>
        <w:ind w:left="426"/>
        <w:rPr>
          <w:iCs/>
        </w:rPr>
      </w:pPr>
      <w:r w:rsidRPr="006556D7">
        <w:rPr>
          <w:iCs/>
        </w:rPr>
        <w:t xml:space="preserve">Ayant pour numéro unique d'identification SIRET (14 chiffres) :  </w:t>
      </w:r>
    </w:p>
    <w:p w14:paraId="38645DC7" w14:textId="77777777" w:rsidR="007806D2" w:rsidRPr="006556D7" w:rsidRDefault="007806D2" w:rsidP="007806D2">
      <w:pPr>
        <w:pStyle w:val="RedTxt"/>
        <w:ind w:left="426"/>
        <w:rPr>
          <w:iCs/>
        </w:rPr>
      </w:pPr>
    </w:p>
    <w:tbl>
      <w:tblPr>
        <w:tblStyle w:val="Grilledutableau"/>
        <w:tblW w:w="0" w:type="auto"/>
        <w:tblInd w:w="417" w:type="dxa"/>
        <w:tblBorders>
          <w:top w:val="none" w:sz="0" w:space="0" w:color="auto"/>
        </w:tblBorders>
        <w:tblLook w:val="04A0" w:firstRow="1" w:lastRow="0" w:firstColumn="1" w:lastColumn="0" w:noHBand="0" w:noVBand="1"/>
      </w:tblPr>
      <w:tblGrid>
        <w:gridCol w:w="350"/>
        <w:gridCol w:w="350"/>
        <w:gridCol w:w="350"/>
        <w:gridCol w:w="350"/>
        <w:gridCol w:w="350"/>
        <w:gridCol w:w="350"/>
        <w:gridCol w:w="351"/>
        <w:gridCol w:w="351"/>
        <w:gridCol w:w="351"/>
        <w:gridCol w:w="351"/>
        <w:gridCol w:w="351"/>
        <w:gridCol w:w="351"/>
        <w:gridCol w:w="351"/>
        <w:gridCol w:w="351"/>
      </w:tblGrid>
      <w:tr w:rsidR="007806D2" w:rsidRPr="006556D7" w14:paraId="135E58C4" w14:textId="77777777" w:rsidTr="00831957">
        <w:trPr>
          <w:trHeight w:val="267"/>
        </w:trPr>
        <w:tc>
          <w:tcPr>
            <w:tcW w:w="350" w:type="dxa"/>
          </w:tcPr>
          <w:p w14:paraId="62EBF9A1" w14:textId="77777777" w:rsidR="007806D2" w:rsidRPr="006556D7" w:rsidRDefault="007806D2" w:rsidP="00831957">
            <w:pPr>
              <w:pStyle w:val="RedTxt"/>
              <w:ind w:left="426"/>
              <w:rPr>
                <w:iCs/>
              </w:rPr>
            </w:pPr>
          </w:p>
        </w:tc>
        <w:tc>
          <w:tcPr>
            <w:tcW w:w="350" w:type="dxa"/>
          </w:tcPr>
          <w:p w14:paraId="0C6C2CD5" w14:textId="77777777" w:rsidR="007806D2" w:rsidRPr="006556D7" w:rsidRDefault="007806D2" w:rsidP="00831957">
            <w:pPr>
              <w:pStyle w:val="RedTxt"/>
              <w:ind w:left="426"/>
              <w:rPr>
                <w:iCs/>
              </w:rPr>
            </w:pPr>
          </w:p>
        </w:tc>
        <w:tc>
          <w:tcPr>
            <w:tcW w:w="350" w:type="dxa"/>
          </w:tcPr>
          <w:p w14:paraId="709E88E4" w14:textId="77777777" w:rsidR="007806D2" w:rsidRPr="006556D7" w:rsidRDefault="007806D2" w:rsidP="00831957">
            <w:pPr>
              <w:pStyle w:val="RedTxt"/>
              <w:ind w:left="426"/>
              <w:rPr>
                <w:iCs/>
              </w:rPr>
            </w:pPr>
          </w:p>
        </w:tc>
        <w:tc>
          <w:tcPr>
            <w:tcW w:w="350" w:type="dxa"/>
          </w:tcPr>
          <w:p w14:paraId="508C98E9" w14:textId="77777777" w:rsidR="007806D2" w:rsidRPr="006556D7" w:rsidRDefault="007806D2" w:rsidP="00831957">
            <w:pPr>
              <w:pStyle w:val="RedTxt"/>
              <w:ind w:left="426"/>
              <w:rPr>
                <w:iCs/>
              </w:rPr>
            </w:pPr>
          </w:p>
        </w:tc>
        <w:tc>
          <w:tcPr>
            <w:tcW w:w="350" w:type="dxa"/>
          </w:tcPr>
          <w:p w14:paraId="779F8E76" w14:textId="77777777" w:rsidR="007806D2" w:rsidRPr="006556D7" w:rsidRDefault="007806D2" w:rsidP="00831957">
            <w:pPr>
              <w:pStyle w:val="RedTxt"/>
              <w:ind w:left="426"/>
              <w:rPr>
                <w:iCs/>
              </w:rPr>
            </w:pPr>
          </w:p>
        </w:tc>
        <w:tc>
          <w:tcPr>
            <w:tcW w:w="350" w:type="dxa"/>
          </w:tcPr>
          <w:p w14:paraId="7818863E" w14:textId="77777777" w:rsidR="007806D2" w:rsidRPr="006556D7" w:rsidRDefault="007806D2" w:rsidP="00831957">
            <w:pPr>
              <w:pStyle w:val="RedTxt"/>
              <w:ind w:left="426"/>
              <w:rPr>
                <w:iCs/>
              </w:rPr>
            </w:pPr>
          </w:p>
        </w:tc>
        <w:tc>
          <w:tcPr>
            <w:tcW w:w="351" w:type="dxa"/>
          </w:tcPr>
          <w:p w14:paraId="44F69B9A" w14:textId="77777777" w:rsidR="007806D2" w:rsidRPr="006556D7" w:rsidRDefault="007806D2" w:rsidP="00831957">
            <w:pPr>
              <w:pStyle w:val="RedTxt"/>
              <w:ind w:left="426"/>
              <w:rPr>
                <w:iCs/>
              </w:rPr>
            </w:pPr>
          </w:p>
        </w:tc>
        <w:tc>
          <w:tcPr>
            <w:tcW w:w="351" w:type="dxa"/>
          </w:tcPr>
          <w:p w14:paraId="5F07D11E" w14:textId="77777777" w:rsidR="007806D2" w:rsidRPr="006556D7" w:rsidRDefault="007806D2" w:rsidP="00831957">
            <w:pPr>
              <w:pStyle w:val="RedTxt"/>
              <w:ind w:left="426"/>
              <w:rPr>
                <w:iCs/>
              </w:rPr>
            </w:pPr>
          </w:p>
        </w:tc>
        <w:tc>
          <w:tcPr>
            <w:tcW w:w="351" w:type="dxa"/>
          </w:tcPr>
          <w:p w14:paraId="41508A3C" w14:textId="77777777" w:rsidR="007806D2" w:rsidRPr="006556D7" w:rsidRDefault="007806D2" w:rsidP="00831957">
            <w:pPr>
              <w:pStyle w:val="RedTxt"/>
              <w:ind w:left="426"/>
              <w:rPr>
                <w:iCs/>
              </w:rPr>
            </w:pPr>
          </w:p>
        </w:tc>
        <w:tc>
          <w:tcPr>
            <w:tcW w:w="351" w:type="dxa"/>
          </w:tcPr>
          <w:p w14:paraId="43D6B1D6" w14:textId="77777777" w:rsidR="007806D2" w:rsidRPr="006556D7" w:rsidRDefault="007806D2" w:rsidP="00831957">
            <w:pPr>
              <w:pStyle w:val="RedTxt"/>
              <w:ind w:left="426"/>
              <w:rPr>
                <w:iCs/>
              </w:rPr>
            </w:pPr>
          </w:p>
        </w:tc>
        <w:tc>
          <w:tcPr>
            <w:tcW w:w="351" w:type="dxa"/>
          </w:tcPr>
          <w:p w14:paraId="17DBC151" w14:textId="77777777" w:rsidR="007806D2" w:rsidRPr="006556D7" w:rsidRDefault="007806D2" w:rsidP="00831957">
            <w:pPr>
              <w:pStyle w:val="RedTxt"/>
              <w:ind w:left="426"/>
              <w:rPr>
                <w:iCs/>
              </w:rPr>
            </w:pPr>
          </w:p>
        </w:tc>
        <w:tc>
          <w:tcPr>
            <w:tcW w:w="351" w:type="dxa"/>
          </w:tcPr>
          <w:p w14:paraId="6F8BD81B" w14:textId="77777777" w:rsidR="007806D2" w:rsidRPr="006556D7" w:rsidRDefault="007806D2" w:rsidP="00831957">
            <w:pPr>
              <w:pStyle w:val="RedTxt"/>
              <w:ind w:left="426"/>
              <w:rPr>
                <w:iCs/>
              </w:rPr>
            </w:pPr>
          </w:p>
        </w:tc>
        <w:tc>
          <w:tcPr>
            <w:tcW w:w="351" w:type="dxa"/>
          </w:tcPr>
          <w:p w14:paraId="2613E9C1" w14:textId="77777777" w:rsidR="007806D2" w:rsidRPr="006556D7" w:rsidRDefault="007806D2" w:rsidP="00831957">
            <w:pPr>
              <w:pStyle w:val="RedTxt"/>
              <w:ind w:left="426"/>
              <w:rPr>
                <w:iCs/>
              </w:rPr>
            </w:pPr>
          </w:p>
        </w:tc>
        <w:tc>
          <w:tcPr>
            <w:tcW w:w="351" w:type="dxa"/>
          </w:tcPr>
          <w:p w14:paraId="1037B8A3" w14:textId="77777777" w:rsidR="007806D2" w:rsidRPr="006556D7" w:rsidRDefault="007806D2" w:rsidP="00831957">
            <w:pPr>
              <w:pStyle w:val="RedTxt"/>
              <w:ind w:left="426"/>
              <w:rPr>
                <w:iCs/>
              </w:rPr>
            </w:pPr>
          </w:p>
        </w:tc>
      </w:tr>
    </w:tbl>
    <w:p w14:paraId="687C6DE0" w14:textId="77777777" w:rsidR="007806D2" w:rsidRPr="006556D7" w:rsidRDefault="007806D2" w:rsidP="007806D2">
      <w:pPr>
        <w:pStyle w:val="RedTxt"/>
        <w:ind w:left="426"/>
        <w:rPr>
          <w:iCs/>
        </w:rPr>
      </w:pPr>
    </w:p>
    <w:p w14:paraId="766447D5" w14:textId="77777777" w:rsidR="007806D2" w:rsidRPr="006556D7" w:rsidRDefault="007806D2" w:rsidP="007806D2">
      <w:pPr>
        <w:pStyle w:val="RedTxt"/>
        <w:ind w:left="426"/>
        <w:rPr>
          <w:iCs/>
        </w:rPr>
      </w:pPr>
      <w:r w:rsidRPr="006556D7">
        <w:rPr>
          <w:iCs/>
        </w:rPr>
        <w:t xml:space="preserve">Ayant pour n° de TVA Intracommunautaire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5B2F9378" w14:textId="77777777" w:rsidR="007806D2" w:rsidRPr="006556D7" w:rsidRDefault="007806D2" w:rsidP="007806D2">
      <w:pPr>
        <w:pStyle w:val="RedTxt"/>
        <w:ind w:left="426"/>
        <w:rPr>
          <w:iCs/>
        </w:rPr>
      </w:pPr>
    </w:p>
    <w:p w14:paraId="290666CA" w14:textId="77777777" w:rsidR="007806D2" w:rsidRPr="006556D7" w:rsidRDefault="007806D2" w:rsidP="007806D2">
      <w:pPr>
        <w:pStyle w:val="RedTxt"/>
        <w:ind w:left="426"/>
        <w:rPr>
          <w:iCs/>
        </w:rPr>
      </w:pPr>
      <w:r w:rsidRPr="006556D7">
        <w:rPr>
          <w:iCs/>
        </w:rPr>
        <w:t xml:space="preserve">Ayant pour code NAF/APE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58E6DD4E" w14:textId="77777777" w:rsidR="007806D2" w:rsidRDefault="007806D2" w:rsidP="007806D2">
      <w:pPr>
        <w:pStyle w:val="RedTxt"/>
        <w:rPr>
          <w:iCs/>
        </w:rPr>
      </w:pPr>
    </w:p>
    <w:p w14:paraId="26F7DA08" w14:textId="77777777" w:rsidR="00343424" w:rsidRDefault="00343424" w:rsidP="007806D2">
      <w:pPr>
        <w:pStyle w:val="RedTxt"/>
        <w:rPr>
          <w:iCs/>
        </w:rPr>
      </w:pPr>
    </w:p>
    <w:p w14:paraId="3F3A8992" w14:textId="77777777" w:rsidR="00343424" w:rsidRDefault="00343424" w:rsidP="007806D2">
      <w:pPr>
        <w:pStyle w:val="RedTxt"/>
        <w:rPr>
          <w:iCs/>
        </w:rPr>
      </w:pPr>
    </w:p>
    <w:p w14:paraId="3057B9DC" w14:textId="77777777" w:rsidR="00343424" w:rsidRDefault="00343424" w:rsidP="007806D2">
      <w:pPr>
        <w:pStyle w:val="RedTxt"/>
        <w:rPr>
          <w:iCs/>
        </w:rPr>
      </w:pPr>
    </w:p>
    <w:p w14:paraId="0835EDE9" w14:textId="77777777" w:rsidR="00343424" w:rsidRDefault="00343424" w:rsidP="007806D2">
      <w:pPr>
        <w:pStyle w:val="RedTxt"/>
        <w:rPr>
          <w:iCs/>
        </w:rPr>
      </w:pPr>
    </w:p>
    <w:p w14:paraId="232A660A" w14:textId="77777777" w:rsidR="00343424" w:rsidRPr="006556D7" w:rsidRDefault="00343424" w:rsidP="007806D2">
      <w:pPr>
        <w:pStyle w:val="RedTxt"/>
        <w:rPr>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7"/>
      </w:tblGrid>
      <w:tr w:rsidR="007806D2" w:rsidRPr="006556D7" w14:paraId="63E58A00" w14:textId="77777777" w:rsidTr="00831957">
        <w:tc>
          <w:tcPr>
            <w:tcW w:w="2197" w:type="dxa"/>
          </w:tcPr>
          <w:p w14:paraId="3B88899E" w14:textId="766BADD0" w:rsidR="007806D2" w:rsidRPr="006556D7" w:rsidRDefault="007806D2" w:rsidP="007806D2">
            <w:pPr>
              <w:pStyle w:val="RedTxt"/>
              <w:rPr>
                <w:b/>
                <w:iCs/>
              </w:rPr>
            </w:pPr>
            <w:r w:rsidRPr="006556D7">
              <w:rPr>
                <w:iCs/>
              </w:rPr>
              <w:br w:type="page"/>
            </w:r>
          </w:p>
          <w:p w14:paraId="12C24B73" w14:textId="77777777" w:rsidR="007806D2" w:rsidRPr="006556D7" w:rsidRDefault="007806D2" w:rsidP="007806D2">
            <w:pPr>
              <w:pStyle w:val="RedTxt"/>
              <w:rPr>
                <w:b/>
                <w:iCs/>
                <w:lang w:val="en-GB"/>
              </w:rPr>
            </w:pPr>
            <w:r w:rsidRPr="006556D7">
              <w:rPr>
                <w:b/>
                <w:iCs/>
              </w:rPr>
              <w:t>3</w:t>
            </w:r>
            <w:proofErr w:type="spellStart"/>
            <w:r w:rsidRPr="006556D7">
              <w:rPr>
                <w:b/>
                <w:iCs/>
                <w:vertAlign w:val="superscript"/>
                <w:lang w:val="en-GB"/>
              </w:rPr>
              <w:t>ème</w:t>
            </w:r>
            <w:proofErr w:type="spellEnd"/>
            <w:r w:rsidRPr="006556D7">
              <w:rPr>
                <w:b/>
                <w:iCs/>
                <w:lang w:val="en-GB"/>
              </w:rPr>
              <w:t xml:space="preserve"> co</w:t>
            </w:r>
            <w:r w:rsidRPr="006556D7">
              <w:rPr>
                <w:b/>
                <w:iCs/>
                <w:lang w:val="en-GB"/>
              </w:rPr>
              <w:noBreakHyphen/>
            </w:r>
            <w:proofErr w:type="spellStart"/>
            <w:r w:rsidRPr="006556D7">
              <w:rPr>
                <w:b/>
                <w:iCs/>
                <w:lang w:val="en-GB"/>
              </w:rPr>
              <w:t>traitant</w:t>
            </w:r>
            <w:proofErr w:type="spellEnd"/>
            <w:r w:rsidRPr="006556D7">
              <w:rPr>
                <w:b/>
                <w:iCs/>
                <w:lang w:val="en-GB"/>
              </w:rPr>
              <w:t xml:space="preserve"> </w:t>
            </w:r>
          </w:p>
          <w:p w14:paraId="69E2BB2B" w14:textId="77777777" w:rsidR="007806D2" w:rsidRPr="006556D7" w:rsidRDefault="007806D2" w:rsidP="007806D2">
            <w:pPr>
              <w:pStyle w:val="RedTxt"/>
              <w:rPr>
                <w:iCs/>
                <w:lang w:val="en-GB"/>
              </w:rPr>
            </w:pPr>
          </w:p>
        </w:tc>
      </w:tr>
    </w:tbl>
    <w:p w14:paraId="57C0D796" w14:textId="77777777" w:rsidR="007806D2" w:rsidRPr="006556D7" w:rsidRDefault="007806D2" w:rsidP="007806D2">
      <w:pPr>
        <w:pStyle w:val="RedTxt"/>
        <w:rPr>
          <w:iCs/>
          <w:lang w:val="en-GB"/>
        </w:rPr>
      </w:pPr>
    </w:p>
    <w:p w14:paraId="2F29D5A8" w14:textId="77777777" w:rsidR="007806D2" w:rsidRPr="006556D7" w:rsidRDefault="007806D2" w:rsidP="007806D2">
      <w:pPr>
        <w:pStyle w:val="RedTxt"/>
        <w:ind w:left="426"/>
        <w:rPr>
          <w:iCs/>
        </w:rPr>
      </w:pPr>
      <w:r w:rsidRPr="006556D7">
        <w:rPr>
          <w:iCs/>
        </w:rPr>
        <w:t>Nom :</w:t>
      </w:r>
    </w:p>
    <w:p w14:paraId="0D142F6F" w14:textId="77777777" w:rsidR="007806D2" w:rsidRPr="006556D7" w:rsidRDefault="007806D2" w:rsidP="007806D2">
      <w:pPr>
        <w:pStyle w:val="RedTxt"/>
        <w:ind w:left="426"/>
        <w:rPr>
          <w:iCs/>
        </w:rPr>
      </w:pPr>
    </w:p>
    <w:p w14:paraId="1D61E464" w14:textId="77777777" w:rsidR="007806D2" w:rsidRPr="006556D7" w:rsidRDefault="007806D2" w:rsidP="007806D2">
      <w:pPr>
        <w:pStyle w:val="RedTxt"/>
        <w:ind w:left="426"/>
        <w:rPr>
          <w:i/>
          <w:iCs/>
          <w:sz w:val="16"/>
        </w:rPr>
      </w:pPr>
      <w:r w:rsidRPr="006556D7">
        <w:rPr>
          <w:iCs/>
        </w:rPr>
        <w:t xml:space="preserve">Qualité : </w:t>
      </w:r>
      <w:r w:rsidRPr="006556D7">
        <w:rPr>
          <w:i/>
          <w:iCs/>
          <w:sz w:val="16"/>
        </w:rPr>
        <w:t>(cocher la case correspondante)</w:t>
      </w:r>
    </w:p>
    <w:p w14:paraId="3845D7FD" w14:textId="77777777" w:rsidR="007806D2" w:rsidRPr="006556D7" w:rsidRDefault="007806D2" w:rsidP="007806D2">
      <w:pPr>
        <w:pStyle w:val="RedTxt"/>
        <w:numPr>
          <w:ilvl w:val="0"/>
          <w:numId w:val="15"/>
        </w:numPr>
        <w:rPr>
          <w:iCs/>
        </w:rPr>
      </w:pPr>
      <w:proofErr w:type="gramStart"/>
      <w:r w:rsidRPr="006556D7">
        <w:rPr>
          <w:iCs/>
        </w:rPr>
        <w:t>représentant</w:t>
      </w:r>
      <w:proofErr w:type="gramEnd"/>
      <w:r w:rsidRPr="006556D7">
        <w:rPr>
          <w:iCs/>
        </w:rPr>
        <w:t xml:space="preserve"> légal de l'opérateur économique</w:t>
      </w:r>
    </w:p>
    <w:p w14:paraId="24BF4662" w14:textId="77777777" w:rsidR="007806D2" w:rsidRPr="006556D7" w:rsidRDefault="007806D2" w:rsidP="007806D2">
      <w:pPr>
        <w:pStyle w:val="RedTxt"/>
        <w:numPr>
          <w:ilvl w:val="0"/>
          <w:numId w:val="15"/>
        </w:numPr>
        <w:rPr>
          <w:iCs/>
        </w:rPr>
      </w:pPr>
      <w:proofErr w:type="gramStart"/>
      <w:r w:rsidRPr="006556D7">
        <w:rPr>
          <w:iCs/>
        </w:rPr>
        <w:t>ayant</w:t>
      </w:r>
      <w:proofErr w:type="gramEnd"/>
      <w:r w:rsidRPr="006556D7">
        <w:rPr>
          <w:iCs/>
        </w:rPr>
        <w:t xml:space="preserve"> reçu pouvoir du représentant légal de l'opérateur économique</w:t>
      </w:r>
    </w:p>
    <w:p w14:paraId="4475AD14" w14:textId="77777777" w:rsidR="007806D2" w:rsidRPr="006556D7" w:rsidRDefault="007806D2" w:rsidP="007806D2">
      <w:pPr>
        <w:pStyle w:val="RedTxt"/>
        <w:ind w:left="426"/>
        <w:rPr>
          <w:iCs/>
        </w:rPr>
      </w:pPr>
    </w:p>
    <w:p w14:paraId="0EC3692E" w14:textId="77777777" w:rsidR="007806D2" w:rsidRPr="006556D7" w:rsidRDefault="007806D2" w:rsidP="007806D2">
      <w:pPr>
        <w:pStyle w:val="RedTxt"/>
        <w:ind w:left="426"/>
        <w:rPr>
          <w:iCs/>
        </w:rPr>
      </w:pPr>
      <w:r w:rsidRPr="006556D7">
        <w:rPr>
          <w:iCs/>
        </w:rPr>
        <w:t xml:space="preserve">Au nom et pour le compte de l'opérateur économique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120C4E94" w14:textId="77777777" w:rsidR="007806D2" w:rsidRPr="006556D7" w:rsidRDefault="007806D2" w:rsidP="007806D2">
      <w:pPr>
        <w:pStyle w:val="RedTxt"/>
        <w:ind w:left="426"/>
        <w:rPr>
          <w:iCs/>
        </w:rPr>
      </w:pPr>
    </w:p>
    <w:p w14:paraId="457D1DEA" w14:textId="1BF806A4" w:rsidR="007806D2" w:rsidRDefault="007806D2" w:rsidP="007806D2">
      <w:pPr>
        <w:pStyle w:val="RedTxt"/>
        <w:ind w:left="426"/>
        <w:rPr>
          <w:sz w:val="20"/>
          <w:szCs w:val="20"/>
        </w:rPr>
      </w:pPr>
      <w:r w:rsidRPr="006556D7">
        <w:rPr>
          <w:iCs/>
        </w:rPr>
        <w:t xml:space="preserve">Dénomination sociale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152381A5" w14:textId="0E315609" w:rsidR="00B01BD5" w:rsidRDefault="00B01BD5" w:rsidP="007806D2">
      <w:pPr>
        <w:pStyle w:val="RedTxt"/>
        <w:ind w:left="426"/>
        <w:rPr>
          <w:sz w:val="20"/>
          <w:szCs w:val="20"/>
        </w:rPr>
      </w:pPr>
    </w:p>
    <w:tbl>
      <w:tblPr>
        <w:tblStyle w:val="Grilledutableau"/>
        <w:tblW w:w="0" w:type="auto"/>
        <w:tblInd w:w="567" w:type="dxa"/>
        <w:tblLook w:val="04A0" w:firstRow="1" w:lastRow="0" w:firstColumn="1" w:lastColumn="0" w:noHBand="0" w:noVBand="1"/>
      </w:tblPr>
      <w:tblGrid>
        <w:gridCol w:w="8489"/>
      </w:tblGrid>
      <w:tr w:rsidR="00B01BD5" w:rsidRPr="007F6D75" w14:paraId="58DDE1B4" w14:textId="77777777" w:rsidTr="00F75FC4">
        <w:tc>
          <w:tcPr>
            <w:tcW w:w="9210" w:type="dxa"/>
          </w:tcPr>
          <w:p w14:paraId="004C8CCC" w14:textId="77777777" w:rsidR="00B01BD5" w:rsidRPr="007F6D75" w:rsidRDefault="00B01BD5" w:rsidP="00F75FC4">
            <w:pPr>
              <w:ind w:left="567"/>
              <w:jc w:val="both"/>
              <w:rPr>
                <w:rFonts w:cs="Arial"/>
                <w:sz w:val="16"/>
                <w:szCs w:val="16"/>
              </w:rPr>
            </w:pPr>
          </w:p>
          <w:p w14:paraId="13C224A9" w14:textId="77777777" w:rsidR="00B01BD5" w:rsidRPr="00B01BD5" w:rsidRDefault="00B01BD5" w:rsidP="00F75FC4">
            <w:pPr>
              <w:ind w:left="567"/>
              <w:jc w:val="both"/>
              <w:rPr>
                <w:rFonts w:ascii="Arial" w:hAnsi="Arial" w:cs="Arial"/>
                <w:sz w:val="16"/>
                <w:szCs w:val="16"/>
              </w:rPr>
            </w:pPr>
            <w:r w:rsidRPr="00B01BD5">
              <w:rPr>
                <w:rFonts w:ascii="Arial" w:hAnsi="Arial" w:cs="Arial"/>
                <w:sz w:val="16"/>
                <w:szCs w:val="16"/>
              </w:rPr>
              <w:fldChar w:fldCharType="begin">
                <w:ffData>
                  <w:name w:val="CaseACocher1"/>
                  <w:enabled/>
                  <w:calcOnExit w:val="0"/>
                  <w:checkBox>
                    <w:sizeAuto/>
                    <w:default w:val="0"/>
                  </w:checkBox>
                </w:ffData>
              </w:fldChar>
            </w:r>
            <w:r w:rsidRPr="00B01BD5">
              <w:rPr>
                <w:rFonts w:ascii="Arial" w:hAnsi="Arial" w:cs="Arial"/>
                <w:sz w:val="16"/>
                <w:szCs w:val="16"/>
              </w:rPr>
              <w:instrText xml:space="preserve"> FORMCHECKBOX </w:instrText>
            </w:r>
            <w:r w:rsidRPr="00B01BD5">
              <w:rPr>
                <w:rFonts w:ascii="Arial" w:hAnsi="Arial" w:cs="Arial"/>
                <w:sz w:val="16"/>
                <w:szCs w:val="16"/>
              </w:rPr>
            </w:r>
            <w:r w:rsidRPr="00B01BD5">
              <w:rPr>
                <w:rFonts w:ascii="Arial" w:hAnsi="Arial" w:cs="Arial"/>
                <w:sz w:val="16"/>
                <w:szCs w:val="16"/>
              </w:rPr>
              <w:fldChar w:fldCharType="separate"/>
            </w:r>
            <w:r w:rsidRPr="00B01BD5">
              <w:rPr>
                <w:rFonts w:ascii="Arial" w:hAnsi="Arial" w:cs="Arial"/>
                <w:sz w:val="16"/>
                <w:szCs w:val="16"/>
              </w:rPr>
              <w:fldChar w:fldCharType="end"/>
            </w:r>
            <w:r w:rsidRPr="00B01BD5">
              <w:rPr>
                <w:rFonts w:ascii="Arial" w:hAnsi="Arial" w:cs="Arial"/>
                <w:sz w:val="16"/>
                <w:szCs w:val="16"/>
              </w:rPr>
              <w:t xml:space="preserve"> Petite et moyenne entreprise ou assimilée</w:t>
            </w:r>
            <w:r w:rsidRPr="00B01BD5">
              <w:rPr>
                <w:rStyle w:val="Appelnotedebasdep"/>
                <w:rFonts w:ascii="Arial" w:hAnsi="Arial" w:cs="Arial"/>
                <w:sz w:val="16"/>
                <w:szCs w:val="16"/>
              </w:rPr>
              <w:footnoteReference w:id="7"/>
            </w:r>
            <w:r w:rsidRPr="00B01BD5">
              <w:rPr>
                <w:rFonts w:ascii="Arial" w:hAnsi="Arial" w:cs="Arial"/>
                <w:sz w:val="16"/>
                <w:szCs w:val="16"/>
              </w:rPr>
              <w:t xml:space="preserve"> (PME) ; </w:t>
            </w:r>
          </w:p>
          <w:p w14:paraId="1A0523DE" w14:textId="77777777" w:rsidR="00B01BD5" w:rsidRPr="00B01BD5" w:rsidRDefault="00B01BD5" w:rsidP="00F75FC4">
            <w:pPr>
              <w:ind w:left="567"/>
              <w:jc w:val="both"/>
              <w:rPr>
                <w:rFonts w:ascii="Arial" w:hAnsi="Arial" w:cs="Arial"/>
                <w:sz w:val="16"/>
                <w:szCs w:val="16"/>
              </w:rPr>
            </w:pPr>
            <w:r w:rsidRPr="00B01BD5">
              <w:rPr>
                <w:rFonts w:ascii="Arial" w:hAnsi="Arial" w:cs="Arial"/>
                <w:sz w:val="16"/>
                <w:szCs w:val="16"/>
              </w:rPr>
              <w:fldChar w:fldCharType="begin">
                <w:ffData>
                  <w:name w:val="CaseACocher1"/>
                  <w:enabled/>
                  <w:calcOnExit w:val="0"/>
                  <w:checkBox>
                    <w:sizeAuto/>
                    <w:default w:val="0"/>
                  </w:checkBox>
                </w:ffData>
              </w:fldChar>
            </w:r>
            <w:r w:rsidRPr="00B01BD5">
              <w:rPr>
                <w:rFonts w:ascii="Arial" w:hAnsi="Arial" w:cs="Arial"/>
                <w:sz w:val="16"/>
                <w:szCs w:val="16"/>
              </w:rPr>
              <w:instrText xml:space="preserve"> FORMCHECKBOX </w:instrText>
            </w:r>
            <w:r w:rsidRPr="00B01BD5">
              <w:rPr>
                <w:rFonts w:ascii="Arial" w:hAnsi="Arial" w:cs="Arial"/>
                <w:sz w:val="16"/>
                <w:szCs w:val="16"/>
              </w:rPr>
            </w:r>
            <w:r w:rsidRPr="00B01BD5">
              <w:rPr>
                <w:rFonts w:ascii="Arial" w:hAnsi="Arial" w:cs="Arial"/>
                <w:sz w:val="16"/>
                <w:szCs w:val="16"/>
              </w:rPr>
              <w:fldChar w:fldCharType="separate"/>
            </w:r>
            <w:r w:rsidRPr="00B01BD5">
              <w:rPr>
                <w:rFonts w:ascii="Arial" w:hAnsi="Arial" w:cs="Arial"/>
                <w:sz w:val="16"/>
                <w:szCs w:val="16"/>
              </w:rPr>
              <w:fldChar w:fldCharType="end"/>
            </w:r>
            <w:r w:rsidRPr="00B01BD5">
              <w:rPr>
                <w:rFonts w:ascii="Arial" w:hAnsi="Arial" w:cs="Arial"/>
                <w:sz w:val="16"/>
                <w:szCs w:val="16"/>
              </w:rPr>
              <w:t xml:space="preserve"> Entreprise de taille intermédiaire (ETI) ;</w:t>
            </w:r>
          </w:p>
          <w:p w14:paraId="523DAD88" w14:textId="77777777" w:rsidR="00B01BD5" w:rsidRPr="00B01BD5" w:rsidRDefault="00B01BD5" w:rsidP="00F75FC4">
            <w:pPr>
              <w:ind w:left="567"/>
              <w:jc w:val="both"/>
              <w:rPr>
                <w:rFonts w:ascii="Arial" w:hAnsi="Arial" w:cs="Arial"/>
                <w:sz w:val="16"/>
                <w:szCs w:val="16"/>
              </w:rPr>
            </w:pPr>
            <w:r w:rsidRPr="00B01BD5">
              <w:rPr>
                <w:rFonts w:ascii="Arial" w:hAnsi="Arial" w:cs="Arial"/>
                <w:sz w:val="16"/>
                <w:szCs w:val="16"/>
              </w:rPr>
              <w:fldChar w:fldCharType="begin">
                <w:ffData>
                  <w:name w:val="CaseACocher1"/>
                  <w:enabled/>
                  <w:calcOnExit w:val="0"/>
                  <w:checkBox>
                    <w:sizeAuto/>
                    <w:default w:val="0"/>
                  </w:checkBox>
                </w:ffData>
              </w:fldChar>
            </w:r>
            <w:r w:rsidRPr="00B01BD5">
              <w:rPr>
                <w:rFonts w:ascii="Arial" w:hAnsi="Arial" w:cs="Arial"/>
                <w:sz w:val="16"/>
                <w:szCs w:val="16"/>
              </w:rPr>
              <w:instrText xml:space="preserve"> FORMCHECKBOX </w:instrText>
            </w:r>
            <w:r w:rsidRPr="00B01BD5">
              <w:rPr>
                <w:rFonts w:ascii="Arial" w:hAnsi="Arial" w:cs="Arial"/>
                <w:sz w:val="16"/>
                <w:szCs w:val="16"/>
              </w:rPr>
            </w:r>
            <w:r w:rsidRPr="00B01BD5">
              <w:rPr>
                <w:rFonts w:ascii="Arial" w:hAnsi="Arial" w:cs="Arial"/>
                <w:sz w:val="16"/>
                <w:szCs w:val="16"/>
              </w:rPr>
              <w:fldChar w:fldCharType="separate"/>
            </w:r>
            <w:r w:rsidRPr="00B01BD5">
              <w:rPr>
                <w:rFonts w:ascii="Arial" w:hAnsi="Arial" w:cs="Arial"/>
                <w:sz w:val="16"/>
                <w:szCs w:val="16"/>
              </w:rPr>
              <w:fldChar w:fldCharType="end"/>
            </w:r>
            <w:r w:rsidRPr="00B01BD5">
              <w:rPr>
                <w:rFonts w:ascii="Arial" w:hAnsi="Arial" w:cs="Arial"/>
                <w:sz w:val="16"/>
                <w:szCs w:val="16"/>
              </w:rPr>
              <w:t xml:space="preserve"> Grande entreprise (GE).</w:t>
            </w:r>
          </w:p>
          <w:p w14:paraId="23371B0C" w14:textId="77777777" w:rsidR="00B01BD5" w:rsidRPr="00B01BD5" w:rsidRDefault="00B01BD5" w:rsidP="00F75FC4">
            <w:pPr>
              <w:jc w:val="both"/>
              <w:rPr>
                <w:rFonts w:ascii="Arial" w:hAnsi="Arial" w:cs="Arial"/>
                <w:sz w:val="16"/>
                <w:szCs w:val="16"/>
              </w:rPr>
            </w:pPr>
          </w:p>
          <w:p w14:paraId="141562D8" w14:textId="64F24ECA" w:rsidR="00B01BD5" w:rsidRPr="00B01BD5" w:rsidRDefault="00B01BD5" w:rsidP="00F75FC4">
            <w:pPr>
              <w:jc w:val="both"/>
              <w:rPr>
                <w:rFonts w:ascii="Arial" w:hAnsi="Arial" w:cs="Arial"/>
                <w:sz w:val="16"/>
                <w:szCs w:val="16"/>
              </w:rPr>
            </w:pPr>
            <w:r w:rsidRPr="00B01BD5">
              <w:rPr>
                <w:rFonts w:ascii="Arial" w:hAnsi="Arial" w:cs="Arial"/>
                <w:sz w:val="16"/>
                <w:szCs w:val="16"/>
              </w:rPr>
              <w:t xml:space="preserve">La réponse ci-dessus est obligatoire et conditionne le régime juridique applicable en matière d’avance. </w:t>
            </w:r>
            <w:r w:rsidR="00745594">
              <w:rPr>
                <w:rFonts w:ascii="Arial" w:hAnsi="Arial" w:cs="Arial"/>
                <w:sz w:val="16"/>
                <w:szCs w:val="16"/>
              </w:rPr>
              <w:t>Le CND</w:t>
            </w:r>
            <w:r w:rsidRPr="00B01BD5">
              <w:rPr>
                <w:rFonts w:ascii="Arial" w:hAnsi="Arial" w:cs="Arial"/>
                <w:sz w:val="16"/>
                <w:szCs w:val="16"/>
              </w:rPr>
              <w:t xml:space="preserve"> se réserve la possibilité de mettre en œuvre toutes les mesures de contrôle ou de vérification qu’il jugera nécessaire.</w:t>
            </w:r>
          </w:p>
          <w:p w14:paraId="137DB6E3" w14:textId="77777777" w:rsidR="00B01BD5" w:rsidRPr="007F6D75" w:rsidRDefault="00B01BD5" w:rsidP="00F75FC4">
            <w:pPr>
              <w:jc w:val="both"/>
              <w:rPr>
                <w:rFonts w:cs="Arial"/>
              </w:rPr>
            </w:pPr>
            <w:r w:rsidRPr="007F6D75">
              <w:rPr>
                <w:rFonts w:cs="Arial"/>
                <w:sz w:val="16"/>
                <w:szCs w:val="16"/>
              </w:rPr>
              <w:t xml:space="preserve"> </w:t>
            </w:r>
          </w:p>
        </w:tc>
      </w:tr>
    </w:tbl>
    <w:p w14:paraId="42AFC42D" w14:textId="77777777" w:rsidR="007806D2" w:rsidRPr="006556D7" w:rsidRDefault="007806D2" w:rsidP="007806D2">
      <w:pPr>
        <w:pStyle w:val="RedTxt"/>
        <w:ind w:left="426"/>
        <w:rPr>
          <w:iCs/>
        </w:rPr>
      </w:pPr>
    </w:p>
    <w:p w14:paraId="1D0843C2" w14:textId="77777777" w:rsidR="007806D2" w:rsidRPr="006556D7" w:rsidRDefault="007806D2" w:rsidP="007806D2">
      <w:pPr>
        <w:pStyle w:val="RedTxt"/>
        <w:ind w:left="426"/>
        <w:rPr>
          <w:iCs/>
        </w:rPr>
      </w:pPr>
      <w:r w:rsidRPr="006556D7">
        <w:rPr>
          <w:iCs/>
        </w:rPr>
        <w:t xml:space="preserve">Nom commercial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271CA723" w14:textId="77777777" w:rsidR="007806D2" w:rsidRPr="006556D7" w:rsidRDefault="007806D2" w:rsidP="007806D2">
      <w:pPr>
        <w:pStyle w:val="RedTxt"/>
        <w:ind w:left="426"/>
        <w:rPr>
          <w:iCs/>
        </w:rPr>
      </w:pPr>
    </w:p>
    <w:p w14:paraId="72D4904D" w14:textId="77777777" w:rsidR="007806D2" w:rsidRPr="006556D7" w:rsidRDefault="007806D2" w:rsidP="007806D2">
      <w:pPr>
        <w:pStyle w:val="RedTxt"/>
        <w:ind w:left="426"/>
        <w:rPr>
          <w:iCs/>
        </w:rPr>
      </w:pPr>
      <w:r w:rsidRPr="006556D7">
        <w:rPr>
          <w:iCs/>
        </w:rPr>
        <w:t xml:space="preserve">Adresse siège social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75FBE423" w14:textId="77777777" w:rsidR="007806D2" w:rsidRPr="006556D7" w:rsidRDefault="007806D2" w:rsidP="007806D2">
      <w:pPr>
        <w:pStyle w:val="RedTxt"/>
        <w:ind w:left="426"/>
        <w:rPr>
          <w:iCs/>
        </w:rPr>
      </w:pPr>
    </w:p>
    <w:p w14:paraId="0C1A13D1" w14:textId="77777777" w:rsidR="007806D2" w:rsidRPr="006556D7" w:rsidRDefault="007806D2" w:rsidP="007806D2">
      <w:pPr>
        <w:pStyle w:val="RedTxt"/>
        <w:ind w:left="426"/>
        <w:rPr>
          <w:iCs/>
        </w:rPr>
      </w:pPr>
      <w:r w:rsidRPr="006556D7">
        <w:rPr>
          <w:iCs/>
        </w:rPr>
        <w:t xml:space="preserve">Ayant pour numéro unique d'identification SIRET (14 chiffres) : </w:t>
      </w:r>
      <w:r w:rsidRPr="006556D7">
        <w:rPr>
          <w:iCs/>
        </w:rPr>
        <w:br/>
      </w:r>
    </w:p>
    <w:tbl>
      <w:tblPr>
        <w:tblStyle w:val="Grilledutableau"/>
        <w:tblW w:w="0" w:type="auto"/>
        <w:tblInd w:w="417" w:type="dxa"/>
        <w:tblBorders>
          <w:top w:val="none" w:sz="0" w:space="0" w:color="auto"/>
        </w:tblBorders>
        <w:tblLook w:val="04A0" w:firstRow="1" w:lastRow="0" w:firstColumn="1" w:lastColumn="0" w:noHBand="0" w:noVBand="1"/>
      </w:tblPr>
      <w:tblGrid>
        <w:gridCol w:w="350"/>
        <w:gridCol w:w="350"/>
        <w:gridCol w:w="350"/>
        <w:gridCol w:w="350"/>
        <w:gridCol w:w="350"/>
        <w:gridCol w:w="350"/>
        <w:gridCol w:w="351"/>
        <w:gridCol w:w="351"/>
        <w:gridCol w:w="351"/>
        <w:gridCol w:w="351"/>
        <w:gridCol w:w="351"/>
        <w:gridCol w:w="351"/>
        <w:gridCol w:w="351"/>
        <w:gridCol w:w="351"/>
      </w:tblGrid>
      <w:tr w:rsidR="007806D2" w:rsidRPr="006556D7" w14:paraId="2D3F0BEC" w14:textId="77777777" w:rsidTr="00831957">
        <w:trPr>
          <w:trHeight w:val="267"/>
        </w:trPr>
        <w:tc>
          <w:tcPr>
            <w:tcW w:w="350" w:type="dxa"/>
          </w:tcPr>
          <w:p w14:paraId="75CF4315" w14:textId="77777777" w:rsidR="007806D2" w:rsidRPr="006556D7" w:rsidRDefault="007806D2" w:rsidP="00831957">
            <w:pPr>
              <w:pStyle w:val="RedTxt"/>
              <w:rPr>
                <w:iCs/>
              </w:rPr>
            </w:pPr>
          </w:p>
        </w:tc>
        <w:tc>
          <w:tcPr>
            <w:tcW w:w="350" w:type="dxa"/>
          </w:tcPr>
          <w:p w14:paraId="3CB648E9" w14:textId="77777777" w:rsidR="007806D2" w:rsidRPr="006556D7" w:rsidRDefault="007806D2" w:rsidP="00831957">
            <w:pPr>
              <w:pStyle w:val="RedTxt"/>
              <w:rPr>
                <w:iCs/>
              </w:rPr>
            </w:pPr>
          </w:p>
        </w:tc>
        <w:tc>
          <w:tcPr>
            <w:tcW w:w="350" w:type="dxa"/>
          </w:tcPr>
          <w:p w14:paraId="0C178E9E" w14:textId="77777777" w:rsidR="007806D2" w:rsidRPr="006556D7" w:rsidRDefault="007806D2" w:rsidP="00831957">
            <w:pPr>
              <w:pStyle w:val="RedTxt"/>
              <w:rPr>
                <w:iCs/>
              </w:rPr>
            </w:pPr>
          </w:p>
        </w:tc>
        <w:tc>
          <w:tcPr>
            <w:tcW w:w="350" w:type="dxa"/>
          </w:tcPr>
          <w:p w14:paraId="3C0395D3" w14:textId="77777777" w:rsidR="007806D2" w:rsidRPr="006556D7" w:rsidRDefault="007806D2" w:rsidP="00831957">
            <w:pPr>
              <w:pStyle w:val="RedTxt"/>
              <w:rPr>
                <w:iCs/>
              </w:rPr>
            </w:pPr>
          </w:p>
        </w:tc>
        <w:tc>
          <w:tcPr>
            <w:tcW w:w="350" w:type="dxa"/>
          </w:tcPr>
          <w:p w14:paraId="3254BC2F" w14:textId="77777777" w:rsidR="007806D2" w:rsidRPr="006556D7" w:rsidRDefault="007806D2" w:rsidP="00831957">
            <w:pPr>
              <w:pStyle w:val="RedTxt"/>
              <w:rPr>
                <w:iCs/>
              </w:rPr>
            </w:pPr>
          </w:p>
        </w:tc>
        <w:tc>
          <w:tcPr>
            <w:tcW w:w="350" w:type="dxa"/>
          </w:tcPr>
          <w:p w14:paraId="651E9592" w14:textId="77777777" w:rsidR="007806D2" w:rsidRPr="006556D7" w:rsidRDefault="007806D2" w:rsidP="00831957">
            <w:pPr>
              <w:pStyle w:val="RedTxt"/>
              <w:rPr>
                <w:iCs/>
              </w:rPr>
            </w:pPr>
          </w:p>
        </w:tc>
        <w:tc>
          <w:tcPr>
            <w:tcW w:w="351" w:type="dxa"/>
          </w:tcPr>
          <w:p w14:paraId="269E314A" w14:textId="77777777" w:rsidR="007806D2" w:rsidRPr="006556D7" w:rsidRDefault="007806D2" w:rsidP="00831957">
            <w:pPr>
              <w:pStyle w:val="RedTxt"/>
              <w:rPr>
                <w:iCs/>
              </w:rPr>
            </w:pPr>
          </w:p>
        </w:tc>
        <w:tc>
          <w:tcPr>
            <w:tcW w:w="351" w:type="dxa"/>
          </w:tcPr>
          <w:p w14:paraId="47341341" w14:textId="77777777" w:rsidR="007806D2" w:rsidRPr="006556D7" w:rsidRDefault="007806D2" w:rsidP="00831957">
            <w:pPr>
              <w:pStyle w:val="RedTxt"/>
              <w:rPr>
                <w:iCs/>
              </w:rPr>
            </w:pPr>
          </w:p>
        </w:tc>
        <w:tc>
          <w:tcPr>
            <w:tcW w:w="351" w:type="dxa"/>
          </w:tcPr>
          <w:p w14:paraId="42EF2083" w14:textId="77777777" w:rsidR="007806D2" w:rsidRPr="006556D7" w:rsidRDefault="007806D2" w:rsidP="00831957">
            <w:pPr>
              <w:pStyle w:val="RedTxt"/>
              <w:rPr>
                <w:iCs/>
              </w:rPr>
            </w:pPr>
          </w:p>
        </w:tc>
        <w:tc>
          <w:tcPr>
            <w:tcW w:w="351" w:type="dxa"/>
          </w:tcPr>
          <w:p w14:paraId="7B40C951" w14:textId="77777777" w:rsidR="007806D2" w:rsidRPr="006556D7" w:rsidRDefault="007806D2" w:rsidP="00831957">
            <w:pPr>
              <w:pStyle w:val="RedTxt"/>
              <w:rPr>
                <w:iCs/>
              </w:rPr>
            </w:pPr>
          </w:p>
        </w:tc>
        <w:tc>
          <w:tcPr>
            <w:tcW w:w="351" w:type="dxa"/>
          </w:tcPr>
          <w:p w14:paraId="4B4D7232" w14:textId="77777777" w:rsidR="007806D2" w:rsidRPr="006556D7" w:rsidRDefault="007806D2" w:rsidP="00831957">
            <w:pPr>
              <w:pStyle w:val="RedTxt"/>
              <w:rPr>
                <w:iCs/>
              </w:rPr>
            </w:pPr>
          </w:p>
        </w:tc>
        <w:tc>
          <w:tcPr>
            <w:tcW w:w="351" w:type="dxa"/>
          </w:tcPr>
          <w:p w14:paraId="2093CA67" w14:textId="77777777" w:rsidR="007806D2" w:rsidRPr="006556D7" w:rsidRDefault="007806D2" w:rsidP="00831957">
            <w:pPr>
              <w:pStyle w:val="RedTxt"/>
              <w:rPr>
                <w:iCs/>
              </w:rPr>
            </w:pPr>
          </w:p>
        </w:tc>
        <w:tc>
          <w:tcPr>
            <w:tcW w:w="351" w:type="dxa"/>
          </w:tcPr>
          <w:p w14:paraId="2503B197" w14:textId="77777777" w:rsidR="007806D2" w:rsidRPr="006556D7" w:rsidRDefault="007806D2" w:rsidP="00831957">
            <w:pPr>
              <w:pStyle w:val="RedTxt"/>
              <w:rPr>
                <w:iCs/>
              </w:rPr>
            </w:pPr>
          </w:p>
        </w:tc>
        <w:tc>
          <w:tcPr>
            <w:tcW w:w="351" w:type="dxa"/>
          </w:tcPr>
          <w:p w14:paraId="38288749" w14:textId="77777777" w:rsidR="007806D2" w:rsidRPr="006556D7" w:rsidRDefault="007806D2" w:rsidP="00831957">
            <w:pPr>
              <w:pStyle w:val="RedTxt"/>
              <w:rPr>
                <w:iCs/>
              </w:rPr>
            </w:pPr>
          </w:p>
        </w:tc>
      </w:tr>
    </w:tbl>
    <w:p w14:paraId="20BD9A1A" w14:textId="77777777" w:rsidR="007806D2" w:rsidRPr="006556D7" w:rsidRDefault="007806D2" w:rsidP="007806D2">
      <w:pPr>
        <w:pStyle w:val="RedTxt"/>
        <w:ind w:left="426"/>
        <w:rPr>
          <w:iCs/>
        </w:rPr>
      </w:pPr>
    </w:p>
    <w:p w14:paraId="1E75E181" w14:textId="77777777" w:rsidR="007806D2" w:rsidRPr="006556D7" w:rsidRDefault="007806D2" w:rsidP="007806D2">
      <w:pPr>
        <w:pStyle w:val="RedTxt"/>
        <w:ind w:left="426"/>
        <w:rPr>
          <w:iCs/>
        </w:rPr>
      </w:pPr>
      <w:r w:rsidRPr="006556D7">
        <w:rPr>
          <w:iCs/>
        </w:rPr>
        <w:t xml:space="preserve">Ayant pour n° de TVA Intracommunautaire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0C136CF1" w14:textId="77777777" w:rsidR="007806D2" w:rsidRPr="006556D7" w:rsidRDefault="007806D2" w:rsidP="007806D2">
      <w:pPr>
        <w:pStyle w:val="RedTxt"/>
        <w:ind w:left="426"/>
        <w:rPr>
          <w:iCs/>
        </w:rPr>
      </w:pPr>
    </w:p>
    <w:p w14:paraId="6CF4C2D1" w14:textId="77777777" w:rsidR="007806D2" w:rsidRPr="006556D7" w:rsidRDefault="007806D2" w:rsidP="007806D2">
      <w:pPr>
        <w:pStyle w:val="RedTxt"/>
        <w:ind w:left="426"/>
        <w:rPr>
          <w:iCs/>
        </w:rPr>
      </w:pPr>
      <w:r w:rsidRPr="006556D7">
        <w:rPr>
          <w:iCs/>
        </w:rPr>
        <w:t xml:space="preserve">Ayant pour code NAF/APE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0A392C6A" w14:textId="77777777" w:rsidR="007806D2" w:rsidRPr="006556D7" w:rsidRDefault="007806D2" w:rsidP="007806D2">
      <w:pPr>
        <w:pStyle w:val="RedTxt"/>
        <w:rPr>
          <w:iCs/>
        </w:rPr>
      </w:pPr>
    </w:p>
    <w:p w14:paraId="233A3553" w14:textId="77777777" w:rsidR="007806D2" w:rsidRPr="006556D7" w:rsidRDefault="007806D2" w:rsidP="007806D2">
      <w:pPr>
        <w:pStyle w:val="RedTxt"/>
        <w:rPr>
          <w:iCs/>
        </w:rPr>
      </w:pPr>
      <w:r w:rsidRPr="006556D7">
        <w:rPr>
          <w:iCs/>
        </w:rPr>
        <w:t>Les prestations faisant l’objet du présent marché public seront exécutées :</w:t>
      </w:r>
    </w:p>
    <w:p w14:paraId="65F2BE39" w14:textId="77777777" w:rsidR="007806D2" w:rsidRPr="006556D7" w:rsidRDefault="007806D2" w:rsidP="007806D2">
      <w:pPr>
        <w:pStyle w:val="RedTxt"/>
        <w:numPr>
          <w:ilvl w:val="0"/>
          <w:numId w:val="16"/>
        </w:numPr>
        <w:rPr>
          <w:iCs/>
        </w:rPr>
      </w:pPr>
      <w:proofErr w:type="gramStart"/>
      <w:r w:rsidRPr="006556D7">
        <w:rPr>
          <w:iCs/>
        </w:rPr>
        <w:t>par</w:t>
      </w:r>
      <w:proofErr w:type="gramEnd"/>
      <w:r w:rsidRPr="006556D7">
        <w:rPr>
          <w:iCs/>
        </w:rPr>
        <w:t xml:space="preserve"> le siège.</w:t>
      </w:r>
    </w:p>
    <w:p w14:paraId="75FCB58D" w14:textId="77777777" w:rsidR="007806D2" w:rsidRPr="006556D7" w:rsidRDefault="007806D2" w:rsidP="007806D2">
      <w:pPr>
        <w:pStyle w:val="RedTxt"/>
        <w:numPr>
          <w:ilvl w:val="0"/>
          <w:numId w:val="16"/>
        </w:numPr>
        <w:rPr>
          <w:iCs/>
        </w:rPr>
      </w:pPr>
      <w:proofErr w:type="gramStart"/>
      <w:r w:rsidRPr="006556D7">
        <w:rPr>
          <w:iCs/>
        </w:rPr>
        <w:t>par</w:t>
      </w:r>
      <w:proofErr w:type="gramEnd"/>
      <w:r w:rsidRPr="006556D7">
        <w:rPr>
          <w:iCs/>
        </w:rPr>
        <w:t xml:space="preserve"> l’établissement suivant :</w:t>
      </w:r>
    </w:p>
    <w:p w14:paraId="290583F9" w14:textId="77777777" w:rsidR="007806D2" w:rsidRPr="006556D7" w:rsidRDefault="007806D2" w:rsidP="007806D2">
      <w:pPr>
        <w:pStyle w:val="RedTxt"/>
        <w:rPr>
          <w:iCs/>
        </w:rPr>
      </w:pPr>
    </w:p>
    <w:p w14:paraId="7896CEA0" w14:textId="77777777" w:rsidR="007806D2" w:rsidRPr="006556D7" w:rsidRDefault="007806D2" w:rsidP="007806D2">
      <w:pPr>
        <w:pStyle w:val="RedTxt"/>
        <w:ind w:left="426"/>
        <w:rPr>
          <w:iCs/>
        </w:rPr>
      </w:pPr>
      <w:r w:rsidRPr="006556D7">
        <w:rPr>
          <w:iCs/>
        </w:rPr>
        <w:t xml:space="preserve">Dénomination sociale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68F21D90" w14:textId="77777777" w:rsidR="007806D2" w:rsidRPr="006556D7" w:rsidRDefault="007806D2" w:rsidP="007806D2">
      <w:pPr>
        <w:pStyle w:val="RedTxt"/>
        <w:ind w:left="426"/>
        <w:rPr>
          <w:iCs/>
        </w:rPr>
      </w:pPr>
    </w:p>
    <w:p w14:paraId="139193A4" w14:textId="77777777" w:rsidR="007806D2" w:rsidRPr="006556D7" w:rsidRDefault="007806D2" w:rsidP="007806D2">
      <w:pPr>
        <w:pStyle w:val="RedTxt"/>
        <w:ind w:left="426"/>
        <w:rPr>
          <w:iCs/>
        </w:rPr>
      </w:pPr>
      <w:r w:rsidRPr="006556D7">
        <w:rPr>
          <w:iCs/>
        </w:rPr>
        <w:t xml:space="preserve">Nom commercial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13C326F3" w14:textId="77777777" w:rsidR="007806D2" w:rsidRPr="006556D7" w:rsidRDefault="007806D2" w:rsidP="007806D2">
      <w:pPr>
        <w:pStyle w:val="RedTxt"/>
        <w:ind w:left="426"/>
        <w:rPr>
          <w:iCs/>
        </w:rPr>
      </w:pPr>
    </w:p>
    <w:p w14:paraId="146060A3" w14:textId="77777777" w:rsidR="007806D2" w:rsidRPr="006556D7" w:rsidRDefault="007806D2" w:rsidP="007806D2">
      <w:pPr>
        <w:pStyle w:val="RedTxt"/>
        <w:ind w:left="426"/>
        <w:rPr>
          <w:iCs/>
        </w:rPr>
      </w:pPr>
      <w:r w:rsidRPr="006556D7">
        <w:rPr>
          <w:iCs/>
        </w:rPr>
        <w:t xml:space="preserve">Adresse siège social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4853B841" w14:textId="77777777" w:rsidR="007806D2" w:rsidRPr="006556D7" w:rsidRDefault="007806D2" w:rsidP="007806D2">
      <w:pPr>
        <w:pStyle w:val="RedTxt"/>
        <w:ind w:left="426"/>
        <w:rPr>
          <w:iCs/>
        </w:rPr>
      </w:pPr>
    </w:p>
    <w:p w14:paraId="6DAD6E67" w14:textId="77777777" w:rsidR="007806D2" w:rsidRPr="006556D7" w:rsidRDefault="007806D2" w:rsidP="007806D2">
      <w:pPr>
        <w:pStyle w:val="RedTxt"/>
        <w:ind w:left="426"/>
        <w:rPr>
          <w:iCs/>
        </w:rPr>
      </w:pPr>
      <w:r w:rsidRPr="006556D7">
        <w:rPr>
          <w:iCs/>
        </w:rPr>
        <w:t xml:space="preserve">Ayant pour numéro unique d'identification SIRET (14 chiffres) :  </w:t>
      </w:r>
    </w:p>
    <w:p w14:paraId="50125231" w14:textId="77777777" w:rsidR="007806D2" w:rsidRPr="006556D7" w:rsidRDefault="007806D2" w:rsidP="007806D2">
      <w:pPr>
        <w:pStyle w:val="RedTxt"/>
        <w:ind w:left="426"/>
        <w:rPr>
          <w:iCs/>
        </w:rPr>
      </w:pPr>
    </w:p>
    <w:tbl>
      <w:tblPr>
        <w:tblStyle w:val="Grilledutableau"/>
        <w:tblW w:w="0" w:type="auto"/>
        <w:tblInd w:w="417" w:type="dxa"/>
        <w:tblBorders>
          <w:top w:val="none" w:sz="0" w:space="0" w:color="auto"/>
        </w:tblBorders>
        <w:tblLook w:val="04A0" w:firstRow="1" w:lastRow="0" w:firstColumn="1" w:lastColumn="0" w:noHBand="0" w:noVBand="1"/>
      </w:tblPr>
      <w:tblGrid>
        <w:gridCol w:w="350"/>
        <w:gridCol w:w="350"/>
        <w:gridCol w:w="350"/>
        <w:gridCol w:w="350"/>
        <w:gridCol w:w="350"/>
        <w:gridCol w:w="350"/>
        <w:gridCol w:w="351"/>
        <w:gridCol w:w="351"/>
        <w:gridCol w:w="351"/>
        <w:gridCol w:w="351"/>
        <w:gridCol w:w="351"/>
        <w:gridCol w:w="351"/>
        <w:gridCol w:w="351"/>
        <w:gridCol w:w="351"/>
      </w:tblGrid>
      <w:tr w:rsidR="007806D2" w:rsidRPr="006556D7" w14:paraId="5A25747A" w14:textId="77777777" w:rsidTr="00831957">
        <w:trPr>
          <w:trHeight w:val="267"/>
        </w:trPr>
        <w:tc>
          <w:tcPr>
            <w:tcW w:w="350" w:type="dxa"/>
          </w:tcPr>
          <w:p w14:paraId="09B8D95D" w14:textId="77777777" w:rsidR="007806D2" w:rsidRPr="006556D7" w:rsidRDefault="007806D2" w:rsidP="00831957">
            <w:pPr>
              <w:pStyle w:val="RedTxt"/>
              <w:ind w:left="426"/>
              <w:rPr>
                <w:iCs/>
              </w:rPr>
            </w:pPr>
          </w:p>
        </w:tc>
        <w:tc>
          <w:tcPr>
            <w:tcW w:w="350" w:type="dxa"/>
          </w:tcPr>
          <w:p w14:paraId="78BEFD2A" w14:textId="77777777" w:rsidR="007806D2" w:rsidRPr="006556D7" w:rsidRDefault="007806D2" w:rsidP="00831957">
            <w:pPr>
              <w:pStyle w:val="RedTxt"/>
              <w:ind w:left="426"/>
              <w:rPr>
                <w:iCs/>
              </w:rPr>
            </w:pPr>
          </w:p>
        </w:tc>
        <w:tc>
          <w:tcPr>
            <w:tcW w:w="350" w:type="dxa"/>
          </w:tcPr>
          <w:p w14:paraId="27A76422" w14:textId="77777777" w:rsidR="007806D2" w:rsidRPr="006556D7" w:rsidRDefault="007806D2" w:rsidP="00831957">
            <w:pPr>
              <w:pStyle w:val="RedTxt"/>
              <w:ind w:left="426"/>
              <w:rPr>
                <w:iCs/>
              </w:rPr>
            </w:pPr>
          </w:p>
        </w:tc>
        <w:tc>
          <w:tcPr>
            <w:tcW w:w="350" w:type="dxa"/>
          </w:tcPr>
          <w:p w14:paraId="49206A88" w14:textId="77777777" w:rsidR="007806D2" w:rsidRPr="006556D7" w:rsidRDefault="007806D2" w:rsidP="00831957">
            <w:pPr>
              <w:pStyle w:val="RedTxt"/>
              <w:ind w:left="426"/>
              <w:rPr>
                <w:iCs/>
              </w:rPr>
            </w:pPr>
          </w:p>
        </w:tc>
        <w:tc>
          <w:tcPr>
            <w:tcW w:w="350" w:type="dxa"/>
          </w:tcPr>
          <w:p w14:paraId="67B7A70C" w14:textId="77777777" w:rsidR="007806D2" w:rsidRPr="006556D7" w:rsidRDefault="007806D2" w:rsidP="00831957">
            <w:pPr>
              <w:pStyle w:val="RedTxt"/>
              <w:ind w:left="426"/>
              <w:rPr>
                <w:iCs/>
              </w:rPr>
            </w:pPr>
          </w:p>
        </w:tc>
        <w:tc>
          <w:tcPr>
            <w:tcW w:w="350" w:type="dxa"/>
          </w:tcPr>
          <w:p w14:paraId="71887C79" w14:textId="77777777" w:rsidR="007806D2" w:rsidRPr="006556D7" w:rsidRDefault="007806D2" w:rsidP="00831957">
            <w:pPr>
              <w:pStyle w:val="RedTxt"/>
              <w:ind w:left="426"/>
              <w:rPr>
                <w:iCs/>
              </w:rPr>
            </w:pPr>
          </w:p>
        </w:tc>
        <w:tc>
          <w:tcPr>
            <w:tcW w:w="351" w:type="dxa"/>
          </w:tcPr>
          <w:p w14:paraId="3B7FD67C" w14:textId="77777777" w:rsidR="007806D2" w:rsidRPr="006556D7" w:rsidRDefault="007806D2" w:rsidP="00831957">
            <w:pPr>
              <w:pStyle w:val="RedTxt"/>
              <w:ind w:left="426"/>
              <w:rPr>
                <w:iCs/>
              </w:rPr>
            </w:pPr>
          </w:p>
        </w:tc>
        <w:tc>
          <w:tcPr>
            <w:tcW w:w="351" w:type="dxa"/>
          </w:tcPr>
          <w:p w14:paraId="38D6B9B6" w14:textId="77777777" w:rsidR="007806D2" w:rsidRPr="006556D7" w:rsidRDefault="007806D2" w:rsidP="00831957">
            <w:pPr>
              <w:pStyle w:val="RedTxt"/>
              <w:ind w:left="426"/>
              <w:rPr>
                <w:iCs/>
              </w:rPr>
            </w:pPr>
          </w:p>
        </w:tc>
        <w:tc>
          <w:tcPr>
            <w:tcW w:w="351" w:type="dxa"/>
          </w:tcPr>
          <w:p w14:paraId="22F860BB" w14:textId="77777777" w:rsidR="007806D2" w:rsidRPr="006556D7" w:rsidRDefault="007806D2" w:rsidP="00831957">
            <w:pPr>
              <w:pStyle w:val="RedTxt"/>
              <w:ind w:left="426"/>
              <w:rPr>
                <w:iCs/>
              </w:rPr>
            </w:pPr>
          </w:p>
        </w:tc>
        <w:tc>
          <w:tcPr>
            <w:tcW w:w="351" w:type="dxa"/>
          </w:tcPr>
          <w:p w14:paraId="698536F5" w14:textId="77777777" w:rsidR="007806D2" w:rsidRPr="006556D7" w:rsidRDefault="007806D2" w:rsidP="00831957">
            <w:pPr>
              <w:pStyle w:val="RedTxt"/>
              <w:ind w:left="426"/>
              <w:rPr>
                <w:iCs/>
              </w:rPr>
            </w:pPr>
          </w:p>
        </w:tc>
        <w:tc>
          <w:tcPr>
            <w:tcW w:w="351" w:type="dxa"/>
          </w:tcPr>
          <w:p w14:paraId="7BC1BAF2" w14:textId="77777777" w:rsidR="007806D2" w:rsidRPr="006556D7" w:rsidRDefault="007806D2" w:rsidP="00831957">
            <w:pPr>
              <w:pStyle w:val="RedTxt"/>
              <w:ind w:left="426"/>
              <w:rPr>
                <w:iCs/>
              </w:rPr>
            </w:pPr>
          </w:p>
        </w:tc>
        <w:tc>
          <w:tcPr>
            <w:tcW w:w="351" w:type="dxa"/>
          </w:tcPr>
          <w:p w14:paraId="61C988F9" w14:textId="77777777" w:rsidR="007806D2" w:rsidRPr="006556D7" w:rsidRDefault="007806D2" w:rsidP="00831957">
            <w:pPr>
              <w:pStyle w:val="RedTxt"/>
              <w:ind w:left="426"/>
              <w:rPr>
                <w:iCs/>
              </w:rPr>
            </w:pPr>
          </w:p>
        </w:tc>
        <w:tc>
          <w:tcPr>
            <w:tcW w:w="351" w:type="dxa"/>
          </w:tcPr>
          <w:p w14:paraId="3B22BB7D" w14:textId="77777777" w:rsidR="007806D2" w:rsidRPr="006556D7" w:rsidRDefault="007806D2" w:rsidP="00831957">
            <w:pPr>
              <w:pStyle w:val="RedTxt"/>
              <w:ind w:left="426"/>
              <w:rPr>
                <w:iCs/>
              </w:rPr>
            </w:pPr>
          </w:p>
        </w:tc>
        <w:tc>
          <w:tcPr>
            <w:tcW w:w="351" w:type="dxa"/>
          </w:tcPr>
          <w:p w14:paraId="17B246DD" w14:textId="77777777" w:rsidR="007806D2" w:rsidRPr="006556D7" w:rsidRDefault="007806D2" w:rsidP="00831957">
            <w:pPr>
              <w:pStyle w:val="RedTxt"/>
              <w:ind w:left="426"/>
              <w:rPr>
                <w:iCs/>
              </w:rPr>
            </w:pPr>
          </w:p>
        </w:tc>
      </w:tr>
    </w:tbl>
    <w:p w14:paraId="6BF89DA3" w14:textId="77777777" w:rsidR="007806D2" w:rsidRPr="006556D7" w:rsidRDefault="007806D2" w:rsidP="007806D2">
      <w:pPr>
        <w:pStyle w:val="RedTxt"/>
        <w:ind w:left="426"/>
        <w:rPr>
          <w:iCs/>
        </w:rPr>
      </w:pPr>
    </w:p>
    <w:p w14:paraId="54FE38EB" w14:textId="77777777" w:rsidR="007806D2" w:rsidRPr="006556D7" w:rsidRDefault="007806D2" w:rsidP="007806D2">
      <w:pPr>
        <w:pStyle w:val="RedTxt"/>
        <w:ind w:left="426"/>
        <w:rPr>
          <w:iCs/>
        </w:rPr>
      </w:pPr>
      <w:r w:rsidRPr="006556D7">
        <w:rPr>
          <w:iCs/>
        </w:rPr>
        <w:t xml:space="preserve">Ayant pour n° de TVA Intracommunautaire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5C3E0E74" w14:textId="77777777" w:rsidR="007806D2" w:rsidRPr="006556D7" w:rsidRDefault="007806D2" w:rsidP="007806D2">
      <w:pPr>
        <w:pStyle w:val="RedTxt"/>
        <w:ind w:left="426"/>
        <w:rPr>
          <w:iCs/>
        </w:rPr>
      </w:pPr>
    </w:p>
    <w:p w14:paraId="3D317350" w14:textId="77777777" w:rsidR="007806D2" w:rsidRPr="006556D7" w:rsidRDefault="007806D2" w:rsidP="007806D2">
      <w:pPr>
        <w:pStyle w:val="RedTxt"/>
        <w:ind w:left="426"/>
        <w:rPr>
          <w:iCs/>
        </w:rPr>
      </w:pPr>
      <w:r w:rsidRPr="006556D7">
        <w:rPr>
          <w:iCs/>
        </w:rPr>
        <w:t xml:space="preserve">Ayant pour code NAF/APE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66A1FAB9" w14:textId="77777777" w:rsidR="007806D2" w:rsidRPr="006556D7" w:rsidRDefault="007806D2" w:rsidP="007806D2">
      <w:pPr>
        <w:pStyle w:val="RedTxt"/>
        <w:rPr>
          <w:iCs/>
        </w:rPr>
      </w:pPr>
    </w:p>
    <w:p w14:paraId="6B7C8ED4" w14:textId="77777777" w:rsidR="007806D2" w:rsidRDefault="00221891" w:rsidP="00221891">
      <w:pPr>
        <w:pStyle w:val="RedTxt"/>
        <w:jc w:val="both"/>
        <w:rPr>
          <w:iCs/>
        </w:rPr>
      </w:pPr>
      <w:r w:rsidRPr="006556D7">
        <w:rPr>
          <w:b/>
          <w:iCs/>
        </w:rPr>
        <w:t>Engagement</w:t>
      </w:r>
      <w:r w:rsidRPr="006556D7">
        <w:rPr>
          <w:iCs/>
        </w:rPr>
        <w:t>, a</w:t>
      </w:r>
      <w:r w:rsidR="007806D2" w:rsidRPr="006556D7">
        <w:rPr>
          <w:iCs/>
        </w:rPr>
        <w:t>près avoir pris connaissance de l’ensemble des pièces du marché public et des documents qui y sont mentionnés, nous engageons, sans réserve, à exécuter le contrat conformément aux dispositions fixées par ledit marché public</w:t>
      </w:r>
      <w:r w:rsidRPr="006556D7">
        <w:rPr>
          <w:iCs/>
        </w:rPr>
        <w:t>.</w:t>
      </w:r>
    </w:p>
    <w:p w14:paraId="187E2DE1" w14:textId="77777777" w:rsidR="00C40D33" w:rsidRDefault="00C40D33" w:rsidP="00221891">
      <w:pPr>
        <w:pStyle w:val="RedTxt"/>
        <w:jc w:val="both"/>
        <w:rPr>
          <w:iCs/>
        </w:rPr>
      </w:pPr>
    </w:p>
    <w:p w14:paraId="586B321F" w14:textId="77777777" w:rsidR="00C40D33" w:rsidRDefault="00C40D33" w:rsidP="00221891">
      <w:pPr>
        <w:pStyle w:val="RedTxt"/>
        <w:jc w:val="both"/>
        <w:rPr>
          <w:iCs/>
        </w:rPr>
      </w:pPr>
    </w:p>
    <w:p w14:paraId="0F541918" w14:textId="77777777" w:rsidR="00C40D33" w:rsidRDefault="00C40D33" w:rsidP="00221891">
      <w:pPr>
        <w:pStyle w:val="RedTxt"/>
        <w:jc w:val="both"/>
        <w:rPr>
          <w:iCs/>
        </w:rPr>
      </w:pPr>
    </w:p>
    <w:p w14:paraId="78A905D0" w14:textId="77777777" w:rsidR="00C40D33" w:rsidRDefault="00C40D33" w:rsidP="00221891">
      <w:pPr>
        <w:pStyle w:val="RedTxt"/>
        <w:jc w:val="both"/>
        <w:rPr>
          <w:iCs/>
        </w:rPr>
      </w:pPr>
    </w:p>
    <w:p w14:paraId="61F96EFF" w14:textId="30424D7C" w:rsidR="00221891" w:rsidRPr="006556D7" w:rsidRDefault="00221891" w:rsidP="00221891">
      <w:pPr>
        <w:pStyle w:val="Titre"/>
        <w:rPr>
          <w:rFonts w:ascii="Arial" w:hAnsi="Arial" w:cs="Arial"/>
        </w:rPr>
      </w:pPr>
      <w:bookmarkStart w:id="7" w:name="_Toc22716532"/>
      <w:r w:rsidRPr="006556D7">
        <w:rPr>
          <w:rFonts w:ascii="Arial" w:hAnsi="Arial" w:cs="Arial"/>
        </w:rPr>
        <w:lastRenderedPageBreak/>
        <w:t>FORME, PRIX ET MONTANTS DU MARCHE PUBLIC</w:t>
      </w:r>
      <w:bookmarkEnd w:id="7"/>
    </w:p>
    <w:p w14:paraId="76BB753C" w14:textId="77777777" w:rsidR="00221891" w:rsidRPr="006556D7" w:rsidRDefault="00221891" w:rsidP="00221891">
      <w:pPr>
        <w:pStyle w:val="RedTxt"/>
        <w:jc w:val="both"/>
        <w:rPr>
          <w:iCs/>
        </w:rPr>
      </w:pPr>
    </w:p>
    <w:p w14:paraId="65527ECC" w14:textId="77777777" w:rsidR="00221891" w:rsidRPr="006556D7" w:rsidRDefault="00221891" w:rsidP="00221891">
      <w:pPr>
        <w:pStyle w:val="Titre1"/>
        <w:rPr>
          <w:rFonts w:ascii="Arial" w:hAnsi="Arial" w:cs="Arial"/>
        </w:rPr>
      </w:pPr>
      <w:bookmarkStart w:id="8" w:name="_Toc22716533"/>
      <w:r w:rsidRPr="006556D7">
        <w:rPr>
          <w:rFonts w:ascii="Arial" w:hAnsi="Arial" w:cs="Arial"/>
        </w:rPr>
        <w:t>3.1 Forme du marché</w:t>
      </w:r>
      <w:bookmarkEnd w:id="8"/>
    </w:p>
    <w:p w14:paraId="459B4AFE" w14:textId="77777777" w:rsidR="005B0CA3" w:rsidRDefault="005B0CA3" w:rsidP="002847C2">
      <w:pPr>
        <w:jc w:val="both"/>
        <w:rPr>
          <w:rFonts w:ascii="Arial" w:hAnsi="Arial" w:cs="Arial"/>
          <w:noProof/>
          <w:sz w:val="18"/>
          <w:szCs w:val="18"/>
        </w:rPr>
      </w:pPr>
    </w:p>
    <w:p w14:paraId="38393D7A" w14:textId="77777777" w:rsidR="005B0CA3" w:rsidRPr="00A800C6" w:rsidRDefault="005B0CA3" w:rsidP="005B0CA3">
      <w:pPr>
        <w:rPr>
          <w:rFonts w:ascii="Arial" w:eastAsia="Calibri" w:hAnsi="Arial" w:cs="Arial"/>
          <w:bCs/>
          <w:sz w:val="18"/>
          <w:szCs w:val="18"/>
          <w:lang w:eastAsia="en-US"/>
        </w:rPr>
      </w:pPr>
      <w:r w:rsidRPr="00A800C6">
        <w:rPr>
          <w:rFonts w:ascii="Arial" w:eastAsia="Calibri" w:hAnsi="Arial" w:cs="Arial"/>
          <w:bCs/>
          <w:sz w:val="18"/>
          <w:szCs w:val="18"/>
          <w:lang w:eastAsia="en-US"/>
        </w:rPr>
        <w:t xml:space="preserve">Le marché public, accord-cadre au sens de l’article L.2125-1 1° du </w:t>
      </w:r>
      <w:proofErr w:type="spellStart"/>
      <w:r>
        <w:rPr>
          <w:rFonts w:ascii="Arial" w:eastAsia="Calibri" w:hAnsi="Arial" w:cs="Arial"/>
          <w:bCs/>
          <w:sz w:val="18"/>
          <w:szCs w:val="18"/>
          <w:lang w:eastAsia="en-US"/>
        </w:rPr>
        <w:t>CCPub</w:t>
      </w:r>
      <w:proofErr w:type="spellEnd"/>
      <w:r w:rsidRPr="00A800C6">
        <w:rPr>
          <w:rFonts w:ascii="Arial" w:eastAsia="Calibri" w:hAnsi="Arial" w:cs="Arial"/>
          <w:bCs/>
          <w:sz w:val="18"/>
          <w:szCs w:val="18"/>
          <w:lang w:eastAsia="en-US"/>
        </w:rPr>
        <w:t>, est :</w:t>
      </w:r>
    </w:p>
    <w:p w14:paraId="06F84864" w14:textId="77777777" w:rsidR="005B0CA3" w:rsidRPr="00A800C6" w:rsidRDefault="005B0CA3" w:rsidP="005B0CA3">
      <w:pPr>
        <w:numPr>
          <w:ilvl w:val="0"/>
          <w:numId w:val="11"/>
        </w:numPr>
        <w:autoSpaceDE/>
        <w:autoSpaceDN/>
        <w:jc w:val="both"/>
        <w:rPr>
          <w:rFonts w:ascii="Arial" w:hAnsi="Arial" w:cs="Arial"/>
          <w:sz w:val="18"/>
          <w:szCs w:val="18"/>
        </w:rPr>
      </w:pPr>
      <w:r w:rsidRPr="00A800C6">
        <w:rPr>
          <w:rFonts w:ascii="Arial" w:hAnsi="Arial" w:cs="Arial"/>
          <w:sz w:val="18"/>
          <w:szCs w:val="18"/>
        </w:rPr>
        <w:t>Mono-attributaire ;</w:t>
      </w:r>
    </w:p>
    <w:p w14:paraId="7DFDDA59" w14:textId="77777777" w:rsidR="005B0CA3" w:rsidRPr="00A800C6" w:rsidRDefault="005B0CA3" w:rsidP="005B0CA3">
      <w:pPr>
        <w:numPr>
          <w:ilvl w:val="0"/>
          <w:numId w:val="11"/>
        </w:numPr>
        <w:autoSpaceDE/>
        <w:autoSpaceDN/>
        <w:jc w:val="both"/>
        <w:rPr>
          <w:rFonts w:ascii="Arial" w:hAnsi="Arial" w:cs="Arial"/>
          <w:sz w:val="18"/>
          <w:szCs w:val="18"/>
        </w:rPr>
      </w:pPr>
      <w:proofErr w:type="gramStart"/>
      <w:r w:rsidRPr="00A800C6">
        <w:rPr>
          <w:rFonts w:ascii="Arial" w:hAnsi="Arial" w:cs="Arial"/>
          <w:sz w:val="18"/>
          <w:szCs w:val="18"/>
        </w:rPr>
        <w:t>exécuté</w:t>
      </w:r>
      <w:proofErr w:type="gramEnd"/>
      <w:r w:rsidRPr="00A800C6">
        <w:rPr>
          <w:rFonts w:ascii="Arial" w:hAnsi="Arial" w:cs="Arial"/>
          <w:sz w:val="18"/>
          <w:szCs w:val="18"/>
        </w:rPr>
        <w:t xml:space="preserve"> au fur et à mesure de l’émission de bons de commande ;</w:t>
      </w:r>
    </w:p>
    <w:p w14:paraId="0EAE871D" w14:textId="77777777" w:rsidR="005B0CA3" w:rsidRPr="00A800C6" w:rsidRDefault="005B0CA3" w:rsidP="005B0CA3">
      <w:pPr>
        <w:numPr>
          <w:ilvl w:val="0"/>
          <w:numId w:val="11"/>
        </w:numPr>
        <w:autoSpaceDE/>
        <w:autoSpaceDN/>
        <w:jc w:val="both"/>
        <w:rPr>
          <w:rFonts w:ascii="Arial" w:hAnsi="Arial" w:cs="Arial"/>
          <w:sz w:val="18"/>
          <w:szCs w:val="18"/>
        </w:rPr>
      </w:pPr>
      <w:proofErr w:type="gramStart"/>
      <w:r w:rsidRPr="00A800C6">
        <w:rPr>
          <w:rFonts w:ascii="Arial" w:hAnsi="Arial" w:cs="Arial"/>
          <w:sz w:val="18"/>
          <w:szCs w:val="18"/>
        </w:rPr>
        <w:t>conclu</w:t>
      </w:r>
      <w:proofErr w:type="gramEnd"/>
      <w:r w:rsidRPr="00A800C6">
        <w:rPr>
          <w:rFonts w:ascii="Arial" w:hAnsi="Arial" w:cs="Arial"/>
          <w:sz w:val="18"/>
          <w:szCs w:val="18"/>
        </w:rPr>
        <w:t xml:space="preserve"> selon les montants minimum/maximum indiqués ci-dessous.</w:t>
      </w:r>
    </w:p>
    <w:p w14:paraId="588223E6" w14:textId="77777777" w:rsidR="005B0CA3" w:rsidRPr="00A800C6" w:rsidRDefault="005B0CA3" w:rsidP="005B0CA3">
      <w:pPr>
        <w:rPr>
          <w:rFonts w:ascii="Arial" w:hAnsi="Arial" w:cs="Arial"/>
          <w:sz w:val="18"/>
          <w:szCs w:val="18"/>
        </w:rPr>
      </w:pPr>
    </w:p>
    <w:tbl>
      <w:tblPr>
        <w:tblW w:w="0" w:type="auto"/>
        <w:tblCellMar>
          <w:left w:w="70" w:type="dxa"/>
          <w:right w:w="70" w:type="dxa"/>
        </w:tblCellMar>
        <w:tblLook w:val="0000" w:firstRow="0" w:lastRow="0" w:firstColumn="0" w:lastColumn="0" w:noHBand="0" w:noVBand="0"/>
      </w:tblPr>
      <w:tblGrid>
        <w:gridCol w:w="4526"/>
        <w:gridCol w:w="4525"/>
      </w:tblGrid>
      <w:tr w:rsidR="005B0CA3" w:rsidRPr="00A800C6" w14:paraId="0570E98A" w14:textId="77777777" w:rsidTr="00D045DC">
        <w:tc>
          <w:tcPr>
            <w:tcW w:w="4529" w:type="dxa"/>
            <w:tcBorders>
              <w:top w:val="double" w:sz="4" w:space="0" w:color="auto"/>
              <w:left w:val="double" w:sz="4" w:space="0" w:color="auto"/>
              <w:bottom w:val="double" w:sz="4" w:space="0" w:color="auto"/>
              <w:right w:val="double" w:sz="4" w:space="0" w:color="auto"/>
            </w:tcBorders>
            <w:shd w:val="clear" w:color="auto" w:fill="D9D9D9"/>
          </w:tcPr>
          <w:p w14:paraId="13A80985" w14:textId="77777777" w:rsidR="005B0CA3" w:rsidRPr="00A800C6" w:rsidRDefault="005B0CA3" w:rsidP="00D045DC">
            <w:pPr>
              <w:tabs>
                <w:tab w:val="left" w:pos="3544"/>
                <w:tab w:val="left" w:pos="7513"/>
              </w:tabs>
              <w:spacing w:before="40" w:after="40"/>
              <w:rPr>
                <w:rFonts w:ascii="Arial" w:hAnsi="Arial" w:cs="Arial"/>
                <w:b/>
                <w:bCs/>
                <w:sz w:val="18"/>
                <w:szCs w:val="18"/>
              </w:rPr>
            </w:pPr>
            <w:r w:rsidRPr="00A800C6">
              <w:rPr>
                <w:rFonts w:ascii="Arial" w:hAnsi="Arial" w:cs="Arial"/>
                <w:b/>
                <w:bCs/>
                <w:sz w:val="18"/>
                <w:szCs w:val="18"/>
              </w:rPr>
              <w:t>Montants du contrat</w:t>
            </w:r>
          </w:p>
        </w:tc>
        <w:tc>
          <w:tcPr>
            <w:tcW w:w="4528" w:type="dxa"/>
            <w:tcBorders>
              <w:left w:val="double" w:sz="4" w:space="0" w:color="auto"/>
              <w:bottom w:val="double" w:sz="4" w:space="0" w:color="auto"/>
            </w:tcBorders>
            <w:vAlign w:val="center"/>
          </w:tcPr>
          <w:p w14:paraId="3081FA6D" w14:textId="77777777" w:rsidR="005B0CA3" w:rsidRPr="00A800C6" w:rsidRDefault="005B0CA3" w:rsidP="00D045DC">
            <w:pPr>
              <w:tabs>
                <w:tab w:val="left" w:pos="3544"/>
                <w:tab w:val="left" w:pos="7513"/>
              </w:tabs>
              <w:rPr>
                <w:rFonts w:ascii="Arial" w:hAnsi="Arial" w:cs="Arial"/>
                <w:sz w:val="18"/>
                <w:szCs w:val="18"/>
              </w:rPr>
            </w:pPr>
          </w:p>
        </w:tc>
      </w:tr>
      <w:tr w:rsidR="005B0CA3" w:rsidRPr="00A800C6" w14:paraId="0DB9D21C" w14:textId="77777777" w:rsidTr="00D045DC">
        <w:trPr>
          <w:trHeight w:val="209"/>
        </w:trPr>
        <w:tc>
          <w:tcPr>
            <w:tcW w:w="4529" w:type="dxa"/>
            <w:tcBorders>
              <w:top w:val="double" w:sz="4" w:space="0" w:color="auto"/>
              <w:left w:val="double" w:sz="4" w:space="0" w:color="auto"/>
              <w:bottom w:val="single" w:sz="4" w:space="0" w:color="auto"/>
            </w:tcBorders>
          </w:tcPr>
          <w:p w14:paraId="57BC009D" w14:textId="77777777" w:rsidR="005B0CA3" w:rsidRPr="00A800C6" w:rsidRDefault="005B0CA3" w:rsidP="00D045DC">
            <w:pPr>
              <w:tabs>
                <w:tab w:val="left" w:pos="3544"/>
                <w:tab w:val="left" w:pos="7513"/>
              </w:tabs>
              <w:spacing w:before="40" w:after="40"/>
              <w:rPr>
                <w:rFonts w:ascii="Arial" w:hAnsi="Arial" w:cs="Arial"/>
                <w:sz w:val="18"/>
                <w:szCs w:val="18"/>
              </w:rPr>
            </w:pPr>
            <w:r w:rsidRPr="00A800C6">
              <w:rPr>
                <w:rFonts w:ascii="Arial" w:hAnsi="Arial" w:cs="Arial"/>
                <w:sz w:val="18"/>
                <w:szCs w:val="18"/>
              </w:rPr>
              <w:t xml:space="preserve">Montant minimum : </w:t>
            </w:r>
          </w:p>
        </w:tc>
        <w:tc>
          <w:tcPr>
            <w:tcW w:w="4528" w:type="dxa"/>
            <w:tcBorders>
              <w:top w:val="double" w:sz="4" w:space="0" w:color="auto"/>
              <w:bottom w:val="single" w:sz="4" w:space="0" w:color="auto"/>
              <w:right w:val="double" w:sz="4" w:space="0" w:color="auto"/>
            </w:tcBorders>
            <w:vAlign w:val="center"/>
          </w:tcPr>
          <w:p w14:paraId="62706AB0" w14:textId="77777777" w:rsidR="005B0CA3" w:rsidRPr="00A800C6" w:rsidRDefault="005B0CA3" w:rsidP="00D045DC">
            <w:pPr>
              <w:tabs>
                <w:tab w:val="left" w:pos="3544"/>
                <w:tab w:val="left" w:pos="7513"/>
              </w:tabs>
              <w:rPr>
                <w:rFonts w:ascii="Arial" w:hAnsi="Arial" w:cs="Arial"/>
                <w:sz w:val="18"/>
                <w:szCs w:val="18"/>
                <w:highlight w:val="yellow"/>
              </w:rPr>
            </w:pPr>
            <w:r w:rsidRPr="00A800C6">
              <w:rPr>
                <w:rFonts w:ascii="Arial" w:hAnsi="Arial" w:cs="Arial"/>
                <w:sz w:val="18"/>
                <w:szCs w:val="18"/>
              </w:rPr>
              <w:t>Sans montant minimum</w:t>
            </w:r>
          </w:p>
        </w:tc>
      </w:tr>
      <w:tr w:rsidR="005B0CA3" w:rsidRPr="00A800C6" w14:paraId="255BBAEA" w14:textId="77777777" w:rsidTr="00D045DC">
        <w:tc>
          <w:tcPr>
            <w:tcW w:w="4529" w:type="dxa"/>
            <w:tcBorders>
              <w:top w:val="single" w:sz="4" w:space="0" w:color="auto"/>
              <w:left w:val="double" w:sz="4" w:space="0" w:color="auto"/>
              <w:bottom w:val="double" w:sz="4" w:space="0" w:color="auto"/>
            </w:tcBorders>
          </w:tcPr>
          <w:p w14:paraId="2CBE2C6D" w14:textId="77777777" w:rsidR="005B0CA3" w:rsidRPr="00843899" w:rsidRDefault="005B0CA3" w:rsidP="00D045DC">
            <w:pPr>
              <w:tabs>
                <w:tab w:val="left" w:pos="3544"/>
                <w:tab w:val="left" w:pos="7513"/>
              </w:tabs>
              <w:spacing w:before="40" w:after="40"/>
              <w:rPr>
                <w:rFonts w:ascii="Arial" w:hAnsi="Arial" w:cs="Arial"/>
                <w:sz w:val="18"/>
                <w:szCs w:val="18"/>
              </w:rPr>
            </w:pPr>
            <w:r w:rsidRPr="00843899">
              <w:rPr>
                <w:rFonts w:ascii="Arial" w:hAnsi="Arial" w:cs="Arial"/>
                <w:sz w:val="18"/>
                <w:szCs w:val="18"/>
              </w:rPr>
              <w:t xml:space="preserve">Montant maximum : </w:t>
            </w:r>
          </w:p>
        </w:tc>
        <w:tc>
          <w:tcPr>
            <w:tcW w:w="4528" w:type="dxa"/>
            <w:tcBorders>
              <w:top w:val="single" w:sz="4" w:space="0" w:color="auto"/>
              <w:bottom w:val="double" w:sz="4" w:space="0" w:color="auto"/>
              <w:right w:val="double" w:sz="4" w:space="0" w:color="auto"/>
            </w:tcBorders>
            <w:vAlign w:val="center"/>
          </w:tcPr>
          <w:p w14:paraId="16BB2A8A" w14:textId="27E53E61" w:rsidR="005B0CA3" w:rsidRPr="009743E4" w:rsidRDefault="00843899" w:rsidP="00D045DC">
            <w:pPr>
              <w:tabs>
                <w:tab w:val="left" w:pos="3544"/>
                <w:tab w:val="left" w:pos="7513"/>
              </w:tabs>
              <w:rPr>
                <w:rFonts w:ascii="Arial" w:hAnsi="Arial" w:cs="Arial"/>
                <w:b/>
                <w:sz w:val="18"/>
                <w:szCs w:val="18"/>
              </w:rPr>
            </w:pPr>
            <w:r w:rsidRPr="009743E4">
              <w:rPr>
                <w:rFonts w:ascii="Arial" w:hAnsi="Arial" w:cs="Arial"/>
                <w:sz w:val="18"/>
                <w:szCs w:val="18"/>
              </w:rPr>
              <w:t>55 000</w:t>
            </w:r>
            <w:r w:rsidR="001555D0" w:rsidRPr="009743E4">
              <w:rPr>
                <w:rFonts w:ascii="Arial" w:hAnsi="Arial" w:cs="Arial"/>
                <w:sz w:val="18"/>
                <w:szCs w:val="18"/>
              </w:rPr>
              <w:t xml:space="preserve"> </w:t>
            </w:r>
            <w:r w:rsidR="005B0CA3" w:rsidRPr="009743E4">
              <w:rPr>
                <w:rFonts w:ascii="Arial" w:hAnsi="Arial" w:cs="Arial"/>
                <w:sz w:val="18"/>
                <w:szCs w:val="18"/>
              </w:rPr>
              <w:t>€HT</w:t>
            </w:r>
          </w:p>
        </w:tc>
      </w:tr>
    </w:tbl>
    <w:p w14:paraId="2BE538E8" w14:textId="77777777" w:rsidR="00831957" w:rsidRPr="00510924" w:rsidRDefault="00831957" w:rsidP="00831957">
      <w:pPr>
        <w:pStyle w:val="Titre"/>
        <w:rPr>
          <w:rFonts w:ascii="Arial" w:hAnsi="Arial" w:cs="Arial"/>
        </w:rPr>
      </w:pPr>
      <w:bookmarkStart w:id="9" w:name="_Toc22716534"/>
      <w:r w:rsidRPr="00510924">
        <w:rPr>
          <w:rFonts w:ascii="Arial" w:hAnsi="Arial" w:cs="Arial"/>
        </w:rPr>
        <w:t>DUREE DU MARCHE PUBLIC</w:t>
      </w:r>
      <w:bookmarkEnd w:id="9"/>
    </w:p>
    <w:p w14:paraId="17686DC7" w14:textId="77777777" w:rsidR="00C07E37" w:rsidRPr="00510924" w:rsidRDefault="00C07E37" w:rsidP="00C07E37">
      <w:pPr>
        <w:adjustRightInd w:val="0"/>
        <w:ind w:right="-2"/>
        <w:jc w:val="both"/>
        <w:rPr>
          <w:rFonts w:ascii="Arial" w:hAnsi="Arial" w:cs="Arial"/>
          <w:sz w:val="18"/>
          <w:szCs w:val="18"/>
        </w:rPr>
      </w:pPr>
      <w:bookmarkStart w:id="10" w:name="_Toc22716535"/>
    </w:p>
    <w:p w14:paraId="309DBC0B" w14:textId="66FC68A8" w:rsidR="00A42228" w:rsidRPr="00A42228" w:rsidRDefault="00A42228" w:rsidP="00A42228">
      <w:pPr>
        <w:adjustRightInd w:val="0"/>
        <w:ind w:right="-2"/>
        <w:jc w:val="both"/>
        <w:rPr>
          <w:rFonts w:ascii="Arial" w:hAnsi="Arial" w:cs="Arial"/>
          <w:sz w:val="18"/>
          <w:szCs w:val="18"/>
        </w:rPr>
      </w:pPr>
      <w:r w:rsidRPr="00A42228">
        <w:rPr>
          <w:rFonts w:ascii="Arial" w:hAnsi="Arial" w:cs="Arial"/>
          <w:sz w:val="18"/>
          <w:szCs w:val="18"/>
        </w:rPr>
        <w:t xml:space="preserve">Le contrat débute à sa date de notification et s’achève à la fin de la prestation de traiteur, démontage éventuel inclus. Il ne saurait aller au-delà du </w:t>
      </w:r>
      <w:r w:rsidR="00AF170A">
        <w:rPr>
          <w:rFonts w:ascii="Arial" w:hAnsi="Arial" w:cs="Arial"/>
          <w:sz w:val="18"/>
          <w:szCs w:val="18"/>
        </w:rPr>
        <w:t>27 juin 2025</w:t>
      </w:r>
      <w:r w:rsidRPr="00A42228">
        <w:rPr>
          <w:rFonts w:ascii="Arial" w:hAnsi="Arial" w:cs="Arial"/>
          <w:sz w:val="18"/>
          <w:szCs w:val="18"/>
        </w:rPr>
        <w:t>.</w:t>
      </w:r>
    </w:p>
    <w:p w14:paraId="3420748B" w14:textId="77777777" w:rsidR="007806D2" w:rsidRPr="006556D7" w:rsidRDefault="00831957" w:rsidP="00831957">
      <w:pPr>
        <w:pStyle w:val="Titre"/>
        <w:rPr>
          <w:rFonts w:ascii="Arial" w:hAnsi="Arial" w:cs="Arial"/>
        </w:rPr>
      </w:pPr>
      <w:r w:rsidRPr="006556D7">
        <w:rPr>
          <w:rFonts w:ascii="Arial" w:hAnsi="Arial" w:cs="Arial"/>
        </w:rPr>
        <w:t>PAIEMENTS</w:t>
      </w:r>
      <w:bookmarkEnd w:id="10"/>
    </w:p>
    <w:p w14:paraId="1A3FAC43" w14:textId="77777777" w:rsidR="00831957" w:rsidRPr="006556D7" w:rsidRDefault="00831957" w:rsidP="00831957">
      <w:pPr>
        <w:pStyle w:val="Titre1"/>
        <w:rPr>
          <w:rFonts w:ascii="Arial" w:hAnsi="Arial" w:cs="Arial"/>
        </w:rPr>
      </w:pPr>
    </w:p>
    <w:p w14:paraId="6E6748A4" w14:textId="77777777" w:rsidR="00831957" w:rsidRPr="006556D7" w:rsidRDefault="00831957" w:rsidP="00831957">
      <w:pPr>
        <w:pStyle w:val="Titre1"/>
        <w:rPr>
          <w:rFonts w:ascii="Arial" w:hAnsi="Arial" w:cs="Arial"/>
        </w:rPr>
      </w:pPr>
      <w:bookmarkStart w:id="11" w:name="_Toc22716536"/>
      <w:r w:rsidRPr="006556D7">
        <w:rPr>
          <w:rFonts w:ascii="Arial" w:hAnsi="Arial" w:cs="Arial"/>
        </w:rPr>
        <w:t>5.1 Coordonnées bancaires du titulaire</w:t>
      </w:r>
      <w:bookmarkEnd w:id="11"/>
    </w:p>
    <w:p w14:paraId="2BBD94B2" w14:textId="77777777" w:rsidR="00831957" w:rsidRPr="006556D7" w:rsidRDefault="00831957" w:rsidP="00831957">
      <w:pPr>
        <w:adjustRightInd w:val="0"/>
        <w:ind w:right="-2"/>
        <w:jc w:val="both"/>
        <w:rPr>
          <w:rFonts w:ascii="Arial" w:hAnsi="Arial" w:cs="Arial"/>
          <w:sz w:val="18"/>
          <w:szCs w:val="18"/>
        </w:rPr>
      </w:pPr>
    </w:p>
    <w:p w14:paraId="427149D0" w14:textId="77777777" w:rsidR="00831957" w:rsidRPr="006556D7" w:rsidRDefault="00831957" w:rsidP="00831957">
      <w:pPr>
        <w:adjustRightInd w:val="0"/>
        <w:ind w:right="-2"/>
        <w:jc w:val="both"/>
        <w:rPr>
          <w:rFonts w:ascii="Arial" w:hAnsi="Arial" w:cs="Arial"/>
          <w:sz w:val="18"/>
          <w:szCs w:val="18"/>
        </w:rPr>
      </w:pPr>
      <w:r w:rsidRPr="006556D7">
        <w:rPr>
          <w:rFonts w:ascii="Arial" w:hAnsi="Arial" w:cs="Arial"/>
          <w:sz w:val="18"/>
          <w:szCs w:val="18"/>
        </w:rPr>
        <w:t xml:space="preserve">Hors montant(s) du(s) au(x) sous-traitant(s) bénéficiant d’un paiement direct, le CND se libérera des sommes dues au titre du présent contrat par virement au nom du : </w:t>
      </w:r>
    </w:p>
    <w:p w14:paraId="5854DE7F" w14:textId="77777777" w:rsidR="00831957" w:rsidRPr="006556D7" w:rsidRDefault="00831957" w:rsidP="00831957">
      <w:pPr>
        <w:adjustRightInd w:val="0"/>
        <w:ind w:right="-2"/>
        <w:jc w:val="both"/>
        <w:rPr>
          <w:rFonts w:ascii="Arial" w:hAnsi="Arial" w:cs="Arial"/>
          <w:sz w:val="18"/>
          <w:szCs w:val="18"/>
        </w:rPr>
      </w:pPr>
    </w:p>
    <w:p w14:paraId="028C8E30" w14:textId="77777777" w:rsidR="00831957" w:rsidRPr="006556D7" w:rsidRDefault="00831957" w:rsidP="00831957">
      <w:pPr>
        <w:adjustRightInd w:val="0"/>
        <w:ind w:right="-2"/>
        <w:jc w:val="both"/>
        <w:rPr>
          <w:rFonts w:ascii="Arial" w:hAnsi="Arial" w:cs="Arial"/>
          <w:b/>
          <w:sz w:val="18"/>
          <w:szCs w:val="18"/>
        </w:rPr>
      </w:pPr>
      <w:r w:rsidRPr="006556D7">
        <w:rPr>
          <w:rFonts w:ascii="Arial" w:hAnsi="Arial" w:cs="Arial"/>
          <w:b/>
          <w:sz w:val="18"/>
          <w:szCs w:val="18"/>
        </w:rPr>
        <w:t>Titulaire unique ou mandataire du groupement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6"/>
      </w:tblGrid>
      <w:tr w:rsidR="00831957" w:rsidRPr="006556D7" w14:paraId="4372756F" w14:textId="77777777" w:rsidTr="006B0432">
        <w:trPr>
          <w:trHeight w:val="1961"/>
        </w:trPr>
        <w:tc>
          <w:tcPr>
            <w:tcW w:w="9210" w:type="dxa"/>
            <w:tcBorders>
              <w:top w:val="single" w:sz="4" w:space="0" w:color="auto"/>
              <w:left w:val="single" w:sz="4" w:space="0" w:color="auto"/>
              <w:bottom w:val="single" w:sz="4" w:space="0" w:color="auto"/>
              <w:right w:val="single" w:sz="4" w:space="0" w:color="auto"/>
            </w:tcBorders>
            <w:shd w:val="clear" w:color="auto" w:fill="auto"/>
          </w:tcPr>
          <w:p w14:paraId="2CA7ADD4" w14:textId="77777777" w:rsidR="00831957" w:rsidRPr="006556D7" w:rsidRDefault="00831957" w:rsidP="00831957">
            <w:pPr>
              <w:adjustRightInd w:val="0"/>
              <w:ind w:right="-2"/>
              <w:jc w:val="both"/>
              <w:rPr>
                <w:rFonts w:ascii="Arial" w:hAnsi="Arial" w:cs="Arial"/>
                <w:sz w:val="18"/>
                <w:szCs w:val="18"/>
              </w:rPr>
            </w:pPr>
          </w:p>
          <w:p w14:paraId="6BBBD387" w14:textId="77777777" w:rsidR="00831957" w:rsidRPr="006556D7" w:rsidRDefault="00831957" w:rsidP="00831957">
            <w:pPr>
              <w:adjustRightInd w:val="0"/>
              <w:ind w:right="-2"/>
              <w:jc w:val="both"/>
              <w:rPr>
                <w:rFonts w:ascii="Arial" w:hAnsi="Arial" w:cs="Arial"/>
                <w:i/>
                <w:sz w:val="18"/>
                <w:szCs w:val="18"/>
              </w:rPr>
            </w:pPr>
            <w:r w:rsidRPr="006556D7">
              <w:rPr>
                <w:rFonts w:ascii="Arial" w:hAnsi="Arial" w:cs="Arial"/>
                <w:i/>
                <w:sz w:val="18"/>
                <w:szCs w:val="18"/>
              </w:rPr>
              <w:t>Joindre RIB/RIP pour titulaire unique ou mandataire du groupement</w:t>
            </w:r>
          </w:p>
          <w:p w14:paraId="314EE24A" w14:textId="77777777" w:rsidR="00831957" w:rsidRPr="006556D7" w:rsidRDefault="00831957" w:rsidP="00831957">
            <w:pPr>
              <w:adjustRightInd w:val="0"/>
              <w:ind w:right="-2"/>
              <w:jc w:val="both"/>
              <w:rPr>
                <w:rFonts w:ascii="Arial" w:hAnsi="Arial" w:cs="Arial"/>
                <w:sz w:val="18"/>
                <w:szCs w:val="18"/>
              </w:rPr>
            </w:pPr>
          </w:p>
          <w:p w14:paraId="76614669" w14:textId="77777777" w:rsidR="00831957" w:rsidRPr="006556D7" w:rsidRDefault="00831957" w:rsidP="00831957">
            <w:pPr>
              <w:adjustRightInd w:val="0"/>
              <w:ind w:right="-2"/>
              <w:jc w:val="both"/>
              <w:rPr>
                <w:rFonts w:ascii="Arial" w:hAnsi="Arial" w:cs="Arial"/>
                <w:sz w:val="18"/>
                <w:szCs w:val="18"/>
              </w:rPr>
            </w:pPr>
          </w:p>
          <w:p w14:paraId="57590049" w14:textId="77777777" w:rsidR="00831957" w:rsidRPr="006556D7" w:rsidRDefault="00831957" w:rsidP="00831957">
            <w:pPr>
              <w:adjustRightInd w:val="0"/>
              <w:ind w:right="-2"/>
              <w:jc w:val="both"/>
              <w:rPr>
                <w:rFonts w:ascii="Arial" w:hAnsi="Arial" w:cs="Arial"/>
                <w:sz w:val="18"/>
                <w:szCs w:val="18"/>
              </w:rPr>
            </w:pPr>
          </w:p>
          <w:p w14:paraId="0C5B615A" w14:textId="77777777" w:rsidR="00831957" w:rsidRPr="006556D7" w:rsidRDefault="00831957" w:rsidP="00831957">
            <w:pPr>
              <w:adjustRightInd w:val="0"/>
              <w:ind w:right="-2"/>
              <w:jc w:val="both"/>
              <w:rPr>
                <w:rFonts w:ascii="Arial" w:hAnsi="Arial" w:cs="Arial"/>
                <w:sz w:val="18"/>
                <w:szCs w:val="18"/>
              </w:rPr>
            </w:pPr>
          </w:p>
          <w:p w14:paraId="792F1AA2" w14:textId="77777777" w:rsidR="00831957" w:rsidRPr="006556D7" w:rsidRDefault="00831957" w:rsidP="00831957">
            <w:pPr>
              <w:adjustRightInd w:val="0"/>
              <w:ind w:right="-2"/>
              <w:jc w:val="both"/>
              <w:rPr>
                <w:rFonts w:ascii="Arial" w:hAnsi="Arial" w:cs="Arial"/>
                <w:sz w:val="18"/>
                <w:szCs w:val="18"/>
              </w:rPr>
            </w:pPr>
          </w:p>
          <w:p w14:paraId="1A499DFC" w14:textId="77777777" w:rsidR="006B0432" w:rsidRPr="006556D7" w:rsidRDefault="006B0432" w:rsidP="00831957">
            <w:pPr>
              <w:adjustRightInd w:val="0"/>
              <w:ind w:right="-2"/>
              <w:jc w:val="both"/>
              <w:rPr>
                <w:rFonts w:ascii="Arial" w:hAnsi="Arial" w:cs="Arial"/>
                <w:sz w:val="18"/>
                <w:szCs w:val="18"/>
              </w:rPr>
            </w:pPr>
          </w:p>
          <w:p w14:paraId="5E7E3C41" w14:textId="77777777" w:rsidR="00831957" w:rsidRPr="006556D7" w:rsidRDefault="00831957" w:rsidP="00831957">
            <w:pPr>
              <w:adjustRightInd w:val="0"/>
              <w:ind w:right="-2"/>
              <w:jc w:val="both"/>
              <w:rPr>
                <w:rFonts w:ascii="Arial" w:hAnsi="Arial" w:cs="Arial"/>
                <w:sz w:val="18"/>
                <w:szCs w:val="18"/>
              </w:rPr>
            </w:pPr>
          </w:p>
          <w:p w14:paraId="03F828E4" w14:textId="77777777" w:rsidR="00831957" w:rsidRPr="006556D7" w:rsidRDefault="00831957" w:rsidP="00831957">
            <w:pPr>
              <w:adjustRightInd w:val="0"/>
              <w:ind w:right="-2"/>
              <w:jc w:val="both"/>
              <w:rPr>
                <w:rFonts w:ascii="Arial" w:hAnsi="Arial" w:cs="Arial"/>
                <w:sz w:val="18"/>
                <w:szCs w:val="18"/>
              </w:rPr>
            </w:pPr>
          </w:p>
          <w:p w14:paraId="2AC57CB0" w14:textId="77777777" w:rsidR="00831957" w:rsidRPr="006556D7" w:rsidRDefault="00831957" w:rsidP="00831957">
            <w:pPr>
              <w:adjustRightInd w:val="0"/>
              <w:ind w:right="-2"/>
              <w:jc w:val="both"/>
              <w:rPr>
                <w:rFonts w:ascii="Arial" w:hAnsi="Arial" w:cs="Arial"/>
                <w:sz w:val="18"/>
                <w:szCs w:val="18"/>
              </w:rPr>
            </w:pPr>
          </w:p>
        </w:tc>
      </w:tr>
    </w:tbl>
    <w:p w14:paraId="55FDAEA9" w14:textId="77777777" w:rsidR="00831957" w:rsidRPr="006556D7" w:rsidRDefault="00831957" w:rsidP="00831957">
      <w:pPr>
        <w:adjustRightInd w:val="0"/>
        <w:ind w:right="-2"/>
        <w:jc w:val="both"/>
        <w:rPr>
          <w:rFonts w:ascii="Arial" w:hAnsi="Arial" w:cs="Arial"/>
          <w:sz w:val="18"/>
          <w:szCs w:val="18"/>
        </w:rPr>
      </w:pPr>
      <w:r w:rsidRPr="006556D7">
        <w:rPr>
          <w:rFonts w:ascii="Arial" w:hAnsi="Arial" w:cs="Arial"/>
          <w:sz w:val="18"/>
          <w:szCs w:val="18"/>
        </w:rPr>
        <w:t>En cas de groupement solidaire, indiquer si l’ensemble des paiements est effectué sur le compte unique fixé ci-dessus :</w:t>
      </w:r>
    </w:p>
    <w:p w14:paraId="3265DD1A" w14:textId="77777777" w:rsidR="00831957" w:rsidRPr="006556D7" w:rsidRDefault="00831957" w:rsidP="00831957">
      <w:pPr>
        <w:pStyle w:val="Paragraphedeliste"/>
        <w:numPr>
          <w:ilvl w:val="0"/>
          <w:numId w:val="22"/>
        </w:numPr>
        <w:adjustRightInd w:val="0"/>
        <w:ind w:right="-2"/>
        <w:jc w:val="both"/>
        <w:rPr>
          <w:rFonts w:ascii="Arial" w:hAnsi="Arial" w:cs="Arial"/>
          <w:sz w:val="18"/>
          <w:szCs w:val="18"/>
        </w:rPr>
      </w:pPr>
      <w:r w:rsidRPr="006556D7">
        <w:rPr>
          <w:rFonts w:ascii="Arial" w:hAnsi="Arial" w:cs="Arial"/>
          <w:sz w:val="18"/>
          <w:szCs w:val="18"/>
        </w:rPr>
        <w:t>Paiement de tous les cotraitants solidaires sur compte unique mentionné ci-dessus.</w:t>
      </w:r>
    </w:p>
    <w:p w14:paraId="0EE725A1" w14:textId="77777777" w:rsidR="00170086" w:rsidRPr="00170086" w:rsidRDefault="00831957" w:rsidP="00170086">
      <w:pPr>
        <w:pStyle w:val="Paragraphedeliste"/>
        <w:numPr>
          <w:ilvl w:val="0"/>
          <w:numId w:val="22"/>
        </w:numPr>
        <w:adjustRightInd w:val="0"/>
        <w:ind w:right="-2"/>
        <w:jc w:val="both"/>
        <w:rPr>
          <w:rFonts w:ascii="Arial" w:hAnsi="Arial" w:cs="Arial"/>
          <w:sz w:val="18"/>
          <w:szCs w:val="18"/>
        </w:rPr>
      </w:pPr>
      <w:r w:rsidRPr="006556D7">
        <w:rPr>
          <w:rFonts w:ascii="Arial" w:hAnsi="Arial" w:cs="Arial"/>
          <w:sz w:val="18"/>
          <w:szCs w:val="18"/>
        </w:rPr>
        <w:t>Paiement de chaque cotraitant solidaire sur son propre compte.</w:t>
      </w:r>
    </w:p>
    <w:p w14:paraId="6C57C439" w14:textId="77777777" w:rsidR="00170086" w:rsidRDefault="00170086" w:rsidP="00170086">
      <w:pPr>
        <w:adjustRightInd w:val="0"/>
        <w:ind w:right="-2"/>
        <w:jc w:val="both"/>
        <w:rPr>
          <w:rFonts w:ascii="Arial" w:hAnsi="Arial" w:cs="Arial"/>
          <w:b/>
          <w:sz w:val="18"/>
          <w:szCs w:val="18"/>
        </w:rPr>
      </w:pPr>
    </w:p>
    <w:p w14:paraId="6B7DBD27" w14:textId="77777777" w:rsidR="00831957" w:rsidRPr="00170086" w:rsidRDefault="00170086" w:rsidP="00170086">
      <w:pPr>
        <w:adjustRightInd w:val="0"/>
        <w:ind w:right="-2"/>
        <w:jc w:val="both"/>
        <w:rPr>
          <w:rFonts w:ascii="Arial" w:hAnsi="Arial" w:cs="Arial"/>
          <w:sz w:val="18"/>
          <w:szCs w:val="18"/>
        </w:rPr>
      </w:pPr>
      <w:r w:rsidRPr="00170086">
        <w:rPr>
          <w:rFonts w:ascii="Arial" w:hAnsi="Arial" w:cs="Arial"/>
          <w:b/>
          <w:sz w:val="18"/>
          <w:szCs w:val="18"/>
        </w:rPr>
        <w:t xml:space="preserve"> </w:t>
      </w:r>
      <w:r w:rsidR="00831957" w:rsidRPr="00170086">
        <w:rPr>
          <w:rFonts w:ascii="Arial" w:hAnsi="Arial" w:cs="Arial"/>
          <w:b/>
          <w:sz w:val="18"/>
          <w:szCs w:val="18"/>
        </w:rPr>
        <w:t>2</w:t>
      </w:r>
      <w:r w:rsidR="00831957" w:rsidRPr="00170086">
        <w:rPr>
          <w:rFonts w:ascii="Arial" w:hAnsi="Arial" w:cs="Arial"/>
          <w:b/>
          <w:sz w:val="18"/>
          <w:szCs w:val="18"/>
          <w:vertAlign w:val="superscript"/>
        </w:rPr>
        <w:t>ème</w:t>
      </w:r>
      <w:r w:rsidR="00831957" w:rsidRPr="00170086">
        <w:rPr>
          <w:rFonts w:ascii="Arial" w:hAnsi="Arial" w:cs="Arial"/>
          <w:b/>
          <w:sz w:val="18"/>
          <w:szCs w:val="18"/>
        </w:rPr>
        <w:t xml:space="preserve"> cotraitant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6"/>
      </w:tblGrid>
      <w:tr w:rsidR="00831957" w:rsidRPr="006556D7" w14:paraId="5758BE33" w14:textId="77777777" w:rsidTr="00831957">
        <w:trPr>
          <w:trHeight w:val="1475"/>
        </w:trPr>
        <w:tc>
          <w:tcPr>
            <w:tcW w:w="9236" w:type="dxa"/>
            <w:tcBorders>
              <w:top w:val="single" w:sz="4" w:space="0" w:color="auto"/>
              <w:left w:val="single" w:sz="4" w:space="0" w:color="auto"/>
              <w:bottom w:val="single" w:sz="4" w:space="0" w:color="auto"/>
              <w:right w:val="single" w:sz="4" w:space="0" w:color="auto"/>
            </w:tcBorders>
            <w:shd w:val="clear" w:color="auto" w:fill="auto"/>
          </w:tcPr>
          <w:p w14:paraId="3D404BC9" w14:textId="77777777" w:rsidR="00831957" w:rsidRPr="006556D7" w:rsidRDefault="00831957" w:rsidP="00831957">
            <w:pPr>
              <w:adjustRightInd w:val="0"/>
              <w:ind w:right="-2"/>
              <w:jc w:val="both"/>
              <w:rPr>
                <w:rFonts w:ascii="Arial" w:hAnsi="Arial" w:cs="Arial"/>
                <w:sz w:val="18"/>
                <w:szCs w:val="18"/>
              </w:rPr>
            </w:pPr>
          </w:p>
          <w:p w14:paraId="4957EB42" w14:textId="77777777" w:rsidR="00831957" w:rsidRPr="006556D7" w:rsidRDefault="00831957" w:rsidP="00831957">
            <w:pPr>
              <w:adjustRightInd w:val="0"/>
              <w:ind w:right="-2"/>
              <w:jc w:val="both"/>
              <w:rPr>
                <w:rFonts w:ascii="Arial" w:hAnsi="Arial" w:cs="Arial"/>
                <w:i/>
                <w:sz w:val="18"/>
                <w:szCs w:val="18"/>
              </w:rPr>
            </w:pPr>
            <w:r w:rsidRPr="006556D7">
              <w:rPr>
                <w:rFonts w:ascii="Arial" w:hAnsi="Arial" w:cs="Arial"/>
                <w:i/>
                <w:sz w:val="18"/>
                <w:szCs w:val="18"/>
              </w:rPr>
              <w:t>Joindre RIB/RIP pour 2</w:t>
            </w:r>
            <w:r w:rsidRPr="006556D7">
              <w:rPr>
                <w:rFonts w:ascii="Arial" w:hAnsi="Arial" w:cs="Arial"/>
                <w:i/>
                <w:sz w:val="18"/>
                <w:szCs w:val="18"/>
                <w:vertAlign w:val="superscript"/>
              </w:rPr>
              <w:t>ème</w:t>
            </w:r>
            <w:r w:rsidRPr="006556D7">
              <w:rPr>
                <w:rFonts w:ascii="Arial" w:hAnsi="Arial" w:cs="Arial"/>
                <w:i/>
                <w:sz w:val="18"/>
                <w:szCs w:val="18"/>
              </w:rPr>
              <w:t xml:space="preserve"> cotraitant</w:t>
            </w:r>
          </w:p>
          <w:p w14:paraId="61319B8A" w14:textId="77777777" w:rsidR="00831957" w:rsidRPr="006556D7" w:rsidRDefault="00831957" w:rsidP="00831957">
            <w:pPr>
              <w:adjustRightInd w:val="0"/>
              <w:ind w:right="-2"/>
              <w:jc w:val="both"/>
              <w:rPr>
                <w:rFonts w:ascii="Arial" w:hAnsi="Arial" w:cs="Arial"/>
                <w:sz w:val="18"/>
                <w:szCs w:val="18"/>
              </w:rPr>
            </w:pPr>
          </w:p>
          <w:p w14:paraId="31A560F4" w14:textId="77777777" w:rsidR="00831957" w:rsidRPr="006556D7" w:rsidRDefault="00831957" w:rsidP="00831957">
            <w:pPr>
              <w:adjustRightInd w:val="0"/>
              <w:ind w:right="-2"/>
              <w:jc w:val="both"/>
              <w:rPr>
                <w:rFonts w:ascii="Arial" w:hAnsi="Arial" w:cs="Arial"/>
                <w:sz w:val="18"/>
                <w:szCs w:val="18"/>
              </w:rPr>
            </w:pPr>
          </w:p>
          <w:p w14:paraId="70DF735C" w14:textId="77777777" w:rsidR="00831957" w:rsidRPr="006556D7" w:rsidRDefault="00831957" w:rsidP="00831957">
            <w:pPr>
              <w:adjustRightInd w:val="0"/>
              <w:ind w:right="-2"/>
              <w:jc w:val="both"/>
              <w:rPr>
                <w:rFonts w:ascii="Arial" w:hAnsi="Arial" w:cs="Arial"/>
                <w:sz w:val="18"/>
                <w:szCs w:val="18"/>
              </w:rPr>
            </w:pPr>
          </w:p>
          <w:p w14:paraId="3A413BF6" w14:textId="77777777" w:rsidR="00831957" w:rsidRPr="006556D7" w:rsidRDefault="00831957" w:rsidP="00831957">
            <w:pPr>
              <w:adjustRightInd w:val="0"/>
              <w:ind w:right="-2"/>
              <w:jc w:val="both"/>
              <w:rPr>
                <w:rFonts w:ascii="Arial" w:hAnsi="Arial" w:cs="Arial"/>
                <w:sz w:val="18"/>
                <w:szCs w:val="18"/>
              </w:rPr>
            </w:pPr>
          </w:p>
          <w:p w14:paraId="33D28B4B" w14:textId="77777777" w:rsidR="00831957" w:rsidRPr="006556D7" w:rsidRDefault="00831957" w:rsidP="00831957">
            <w:pPr>
              <w:adjustRightInd w:val="0"/>
              <w:ind w:right="-2"/>
              <w:jc w:val="both"/>
              <w:rPr>
                <w:rFonts w:ascii="Arial" w:hAnsi="Arial" w:cs="Arial"/>
                <w:sz w:val="18"/>
                <w:szCs w:val="18"/>
              </w:rPr>
            </w:pPr>
          </w:p>
          <w:p w14:paraId="37EFA3E3" w14:textId="77777777" w:rsidR="00831957" w:rsidRPr="006556D7" w:rsidRDefault="00831957" w:rsidP="00831957">
            <w:pPr>
              <w:adjustRightInd w:val="0"/>
              <w:ind w:right="-2"/>
              <w:jc w:val="both"/>
              <w:rPr>
                <w:rFonts w:ascii="Arial" w:hAnsi="Arial" w:cs="Arial"/>
                <w:sz w:val="18"/>
                <w:szCs w:val="18"/>
              </w:rPr>
            </w:pPr>
          </w:p>
          <w:p w14:paraId="41C6AC2A" w14:textId="77777777" w:rsidR="00831957" w:rsidRPr="006556D7" w:rsidRDefault="00831957" w:rsidP="00831957">
            <w:pPr>
              <w:adjustRightInd w:val="0"/>
              <w:ind w:right="-2"/>
              <w:jc w:val="both"/>
              <w:rPr>
                <w:rFonts w:ascii="Arial" w:hAnsi="Arial" w:cs="Arial"/>
                <w:sz w:val="18"/>
                <w:szCs w:val="18"/>
              </w:rPr>
            </w:pPr>
          </w:p>
          <w:p w14:paraId="2DC44586" w14:textId="77777777" w:rsidR="00831957" w:rsidRPr="006556D7" w:rsidRDefault="00831957" w:rsidP="00831957">
            <w:pPr>
              <w:adjustRightInd w:val="0"/>
              <w:ind w:right="-2"/>
              <w:jc w:val="both"/>
              <w:rPr>
                <w:rFonts w:ascii="Arial" w:hAnsi="Arial" w:cs="Arial"/>
                <w:sz w:val="18"/>
                <w:szCs w:val="18"/>
              </w:rPr>
            </w:pPr>
          </w:p>
          <w:p w14:paraId="4FFCBC07" w14:textId="77777777" w:rsidR="00831957" w:rsidRPr="006556D7" w:rsidRDefault="00831957" w:rsidP="00831957">
            <w:pPr>
              <w:adjustRightInd w:val="0"/>
              <w:ind w:right="-2"/>
              <w:jc w:val="both"/>
              <w:rPr>
                <w:rFonts w:ascii="Arial" w:hAnsi="Arial" w:cs="Arial"/>
                <w:sz w:val="18"/>
                <w:szCs w:val="18"/>
              </w:rPr>
            </w:pPr>
          </w:p>
          <w:p w14:paraId="1728B4D0" w14:textId="77777777" w:rsidR="00831957" w:rsidRPr="006556D7" w:rsidRDefault="00831957" w:rsidP="00831957">
            <w:pPr>
              <w:adjustRightInd w:val="0"/>
              <w:ind w:right="-2"/>
              <w:jc w:val="both"/>
              <w:rPr>
                <w:rFonts w:ascii="Arial" w:hAnsi="Arial" w:cs="Arial"/>
                <w:sz w:val="18"/>
                <w:szCs w:val="18"/>
              </w:rPr>
            </w:pPr>
          </w:p>
        </w:tc>
      </w:tr>
    </w:tbl>
    <w:p w14:paraId="34959D4B" w14:textId="6F4F82C0" w:rsidR="00831957" w:rsidRDefault="00831957" w:rsidP="00831957">
      <w:pPr>
        <w:adjustRightInd w:val="0"/>
        <w:ind w:right="-2"/>
        <w:jc w:val="both"/>
        <w:rPr>
          <w:rFonts w:ascii="Arial" w:hAnsi="Arial" w:cs="Arial"/>
          <w:sz w:val="18"/>
          <w:szCs w:val="18"/>
        </w:rPr>
      </w:pPr>
    </w:p>
    <w:p w14:paraId="5857FE27" w14:textId="42BE087E" w:rsidR="00247D35" w:rsidRDefault="00247D35" w:rsidP="00831957">
      <w:pPr>
        <w:adjustRightInd w:val="0"/>
        <w:ind w:right="-2"/>
        <w:jc w:val="both"/>
        <w:rPr>
          <w:rFonts w:ascii="Arial" w:hAnsi="Arial" w:cs="Arial"/>
          <w:sz w:val="18"/>
          <w:szCs w:val="18"/>
        </w:rPr>
      </w:pPr>
    </w:p>
    <w:p w14:paraId="0F5899F3" w14:textId="5516C064" w:rsidR="00247D35" w:rsidRDefault="00247D35" w:rsidP="00831957">
      <w:pPr>
        <w:adjustRightInd w:val="0"/>
        <w:ind w:right="-2"/>
        <w:jc w:val="both"/>
        <w:rPr>
          <w:rFonts w:ascii="Arial" w:hAnsi="Arial" w:cs="Arial"/>
          <w:sz w:val="18"/>
          <w:szCs w:val="18"/>
        </w:rPr>
      </w:pPr>
    </w:p>
    <w:p w14:paraId="64DF903F" w14:textId="6FADAB82" w:rsidR="00247D35" w:rsidRDefault="00247D35" w:rsidP="00831957">
      <w:pPr>
        <w:adjustRightInd w:val="0"/>
        <w:ind w:right="-2"/>
        <w:jc w:val="both"/>
        <w:rPr>
          <w:rFonts w:ascii="Arial" w:hAnsi="Arial" w:cs="Arial"/>
          <w:sz w:val="18"/>
          <w:szCs w:val="18"/>
        </w:rPr>
      </w:pPr>
    </w:p>
    <w:p w14:paraId="74998645" w14:textId="40C10292" w:rsidR="00247D35" w:rsidRDefault="00247D35" w:rsidP="00831957">
      <w:pPr>
        <w:adjustRightInd w:val="0"/>
        <w:ind w:right="-2"/>
        <w:jc w:val="both"/>
        <w:rPr>
          <w:rFonts w:ascii="Arial" w:hAnsi="Arial" w:cs="Arial"/>
          <w:sz w:val="18"/>
          <w:szCs w:val="18"/>
        </w:rPr>
      </w:pPr>
    </w:p>
    <w:p w14:paraId="478C7E78" w14:textId="73DC9CDB" w:rsidR="00247D35" w:rsidRDefault="00247D35" w:rsidP="00831957">
      <w:pPr>
        <w:adjustRightInd w:val="0"/>
        <w:ind w:right="-2"/>
        <w:jc w:val="both"/>
        <w:rPr>
          <w:rFonts w:ascii="Arial" w:hAnsi="Arial" w:cs="Arial"/>
          <w:sz w:val="18"/>
          <w:szCs w:val="18"/>
        </w:rPr>
      </w:pPr>
    </w:p>
    <w:p w14:paraId="717A6089" w14:textId="77777777" w:rsidR="00247D35" w:rsidRDefault="00247D35" w:rsidP="00831957">
      <w:pPr>
        <w:adjustRightInd w:val="0"/>
        <w:ind w:right="-2"/>
        <w:jc w:val="both"/>
        <w:rPr>
          <w:rFonts w:ascii="Arial" w:hAnsi="Arial" w:cs="Arial"/>
          <w:sz w:val="18"/>
          <w:szCs w:val="18"/>
        </w:rPr>
      </w:pPr>
    </w:p>
    <w:p w14:paraId="349FEFFA" w14:textId="77777777" w:rsidR="004B6693" w:rsidRPr="006556D7" w:rsidRDefault="004B6693" w:rsidP="00831957">
      <w:pPr>
        <w:adjustRightInd w:val="0"/>
        <w:ind w:right="-2"/>
        <w:jc w:val="both"/>
        <w:rPr>
          <w:rFonts w:ascii="Arial" w:hAnsi="Arial" w:cs="Arial"/>
          <w:sz w:val="18"/>
          <w:szCs w:val="18"/>
        </w:rPr>
      </w:pPr>
    </w:p>
    <w:p w14:paraId="3ABA5103" w14:textId="77777777" w:rsidR="00831957" w:rsidRPr="006556D7" w:rsidRDefault="00831957" w:rsidP="00831957">
      <w:pPr>
        <w:adjustRightInd w:val="0"/>
        <w:ind w:right="-2"/>
        <w:jc w:val="both"/>
        <w:rPr>
          <w:rFonts w:ascii="Arial" w:hAnsi="Arial" w:cs="Arial"/>
          <w:b/>
          <w:sz w:val="18"/>
          <w:szCs w:val="18"/>
        </w:rPr>
      </w:pPr>
      <w:r w:rsidRPr="006556D7">
        <w:rPr>
          <w:rFonts w:ascii="Arial" w:hAnsi="Arial" w:cs="Arial"/>
          <w:b/>
          <w:sz w:val="18"/>
          <w:szCs w:val="18"/>
        </w:rPr>
        <w:lastRenderedPageBreak/>
        <w:t>3</w:t>
      </w:r>
      <w:r w:rsidRPr="006556D7">
        <w:rPr>
          <w:rFonts w:ascii="Arial" w:hAnsi="Arial" w:cs="Arial"/>
          <w:b/>
          <w:sz w:val="18"/>
          <w:szCs w:val="18"/>
          <w:vertAlign w:val="superscript"/>
        </w:rPr>
        <w:t>ème</w:t>
      </w:r>
      <w:r w:rsidRPr="006556D7">
        <w:rPr>
          <w:rFonts w:ascii="Arial" w:hAnsi="Arial" w:cs="Arial"/>
          <w:b/>
          <w:sz w:val="18"/>
          <w:szCs w:val="18"/>
        </w:rPr>
        <w:t xml:space="preserve"> cotraitant : </w:t>
      </w:r>
      <w:r w:rsidRPr="006556D7">
        <w:rPr>
          <w:rFonts w:ascii="Arial" w:hAnsi="Arial" w:cs="Arial"/>
          <w:i/>
          <w:color w:val="FF0000"/>
          <w:sz w:val="16"/>
          <w:szCs w:val="18"/>
        </w:rPr>
        <w:t>(à reproduire si besoin compte tenu du nombre de cotraitants au groupement)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6"/>
      </w:tblGrid>
      <w:tr w:rsidR="00831957" w:rsidRPr="006556D7" w14:paraId="11C7B5D2" w14:textId="77777777" w:rsidTr="00831957">
        <w:tc>
          <w:tcPr>
            <w:tcW w:w="9210" w:type="dxa"/>
            <w:tcBorders>
              <w:top w:val="single" w:sz="4" w:space="0" w:color="auto"/>
              <w:left w:val="single" w:sz="4" w:space="0" w:color="auto"/>
              <w:bottom w:val="single" w:sz="4" w:space="0" w:color="auto"/>
              <w:right w:val="single" w:sz="4" w:space="0" w:color="auto"/>
            </w:tcBorders>
            <w:shd w:val="clear" w:color="auto" w:fill="auto"/>
          </w:tcPr>
          <w:p w14:paraId="7BD58BA2" w14:textId="77777777" w:rsidR="00831957" w:rsidRPr="006556D7" w:rsidRDefault="00831957" w:rsidP="00831957">
            <w:pPr>
              <w:adjustRightInd w:val="0"/>
              <w:ind w:right="-2"/>
              <w:jc w:val="both"/>
              <w:rPr>
                <w:rFonts w:ascii="Arial" w:hAnsi="Arial" w:cs="Arial"/>
                <w:sz w:val="18"/>
                <w:szCs w:val="18"/>
              </w:rPr>
            </w:pPr>
          </w:p>
          <w:p w14:paraId="288D3E3D" w14:textId="77777777" w:rsidR="00831957" w:rsidRPr="006556D7" w:rsidRDefault="00831957" w:rsidP="00831957">
            <w:pPr>
              <w:adjustRightInd w:val="0"/>
              <w:ind w:right="-2"/>
              <w:jc w:val="both"/>
              <w:rPr>
                <w:rFonts w:ascii="Arial" w:hAnsi="Arial" w:cs="Arial"/>
                <w:i/>
                <w:sz w:val="18"/>
                <w:szCs w:val="18"/>
              </w:rPr>
            </w:pPr>
            <w:r w:rsidRPr="006556D7">
              <w:rPr>
                <w:rFonts w:ascii="Arial" w:hAnsi="Arial" w:cs="Arial"/>
                <w:i/>
                <w:sz w:val="18"/>
                <w:szCs w:val="18"/>
              </w:rPr>
              <w:t>Joindre RIB/RIP pour 3</w:t>
            </w:r>
            <w:r w:rsidRPr="006556D7">
              <w:rPr>
                <w:rFonts w:ascii="Arial" w:hAnsi="Arial" w:cs="Arial"/>
                <w:i/>
                <w:sz w:val="18"/>
                <w:szCs w:val="18"/>
                <w:vertAlign w:val="superscript"/>
              </w:rPr>
              <w:t>ème</w:t>
            </w:r>
            <w:r w:rsidRPr="006556D7">
              <w:rPr>
                <w:rFonts w:ascii="Arial" w:hAnsi="Arial" w:cs="Arial"/>
                <w:i/>
                <w:sz w:val="18"/>
                <w:szCs w:val="18"/>
              </w:rPr>
              <w:t xml:space="preserve"> co-traitant</w:t>
            </w:r>
          </w:p>
          <w:p w14:paraId="4357A966" w14:textId="77777777" w:rsidR="00831957" w:rsidRPr="006556D7" w:rsidRDefault="00831957" w:rsidP="00831957">
            <w:pPr>
              <w:adjustRightInd w:val="0"/>
              <w:ind w:right="-2"/>
              <w:jc w:val="both"/>
              <w:rPr>
                <w:rFonts w:ascii="Arial" w:hAnsi="Arial" w:cs="Arial"/>
                <w:sz w:val="18"/>
                <w:szCs w:val="18"/>
              </w:rPr>
            </w:pPr>
          </w:p>
          <w:p w14:paraId="44690661" w14:textId="77777777" w:rsidR="00831957" w:rsidRPr="006556D7" w:rsidRDefault="00831957" w:rsidP="00831957">
            <w:pPr>
              <w:adjustRightInd w:val="0"/>
              <w:ind w:right="-2"/>
              <w:jc w:val="both"/>
              <w:rPr>
                <w:rFonts w:ascii="Arial" w:hAnsi="Arial" w:cs="Arial"/>
                <w:sz w:val="18"/>
                <w:szCs w:val="18"/>
              </w:rPr>
            </w:pPr>
          </w:p>
          <w:p w14:paraId="74539910" w14:textId="77777777" w:rsidR="00831957" w:rsidRPr="006556D7" w:rsidRDefault="00831957" w:rsidP="00831957">
            <w:pPr>
              <w:adjustRightInd w:val="0"/>
              <w:ind w:right="-2"/>
              <w:jc w:val="both"/>
              <w:rPr>
                <w:rFonts w:ascii="Arial" w:hAnsi="Arial" w:cs="Arial"/>
                <w:sz w:val="18"/>
                <w:szCs w:val="18"/>
              </w:rPr>
            </w:pPr>
          </w:p>
          <w:p w14:paraId="5A7E0CF2" w14:textId="77777777" w:rsidR="00831957" w:rsidRPr="006556D7" w:rsidRDefault="00831957" w:rsidP="00831957">
            <w:pPr>
              <w:adjustRightInd w:val="0"/>
              <w:ind w:right="-2"/>
              <w:jc w:val="both"/>
              <w:rPr>
                <w:rFonts w:ascii="Arial" w:hAnsi="Arial" w:cs="Arial"/>
                <w:sz w:val="18"/>
                <w:szCs w:val="18"/>
              </w:rPr>
            </w:pPr>
          </w:p>
          <w:p w14:paraId="60FA6563" w14:textId="77777777" w:rsidR="00831957" w:rsidRPr="006556D7" w:rsidRDefault="00831957" w:rsidP="00831957">
            <w:pPr>
              <w:adjustRightInd w:val="0"/>
              <w:ind w:right="-2"/>
              <w:jc w:val="both"/>
              <w:rPr>
                <w:rFonts w:ascii="Arial" w:hAnsi="Arial" w:cs="Arial"/>
                <w:sz w:val="18"/>
                <w:szCs w:val="18"/>
              </w:rPr>
            </w:pPr>
          </w:p>
          <w:p w14:paraId="6CEB15CE" w14:textId="77777777" w:rsidR="00831957" w:rsidRPr="006556D7" w:rsidRDefault="00831957" w:rsidP="00831957">
            <w:pPr>
              <w:adjustRightInd w:val="0"/>
              <w:ind w:right="-2"/>
              <w:jc w:val="both"/>
              <w:rPr>
                <w:rFonts w:ascii="Arial" w:hAnsi="Arial" w:cs="Arial"/>
                <w:sz w:val="18"/>
                <w:szCs w:val="18"/>
              </w:rPr>
            </w:pPr>
          </w:p>
          <w:p w14:paraId="66518E39" w14:textId="77777777" w:rsidR="00831957" w:rsidRPr="006556D7" w:rsidRDefault="00831957" w:rsidP="00831957">
            <w:pPr>
              <w:adjustRightInd w:val="0"/>
              <w:ind w:right="-2"/>
              <w:jc w:val="both"/>
              <w:rPr>
                <w:rFonts w:ascii="Arial" w:hAnsi="Arial" w:cs="Arial"/>
                <w:sz w:val="18"/>
                <w:szCs w:val="18"/>
              </w:rPr>
            </w:pPr>
          </w:p>
        </w:tc>
      </w:tr>
    </w:tbl>
    <w:p w14:paraId="7704DC87" w14:textId="77777777" w:rsidR="005B0CA3" w:rsidRDefault="005B0CA3" w:rsidP="00831957">
      <w:pPr>
        <w:pStyle w:val="Titre1"/>
        <w:rPr>
          <w:rFonts w:ascii="Arial" w:hAnsi="Arial" w:cs="Arial"/>
        </w:rPr>
      </w:pPr>
      <w:bookmarkStart w:id="12" w:name="_Toc22716537"/>
    </w:p>
    <w:p w14:paraId="78C74EF6" w14:textId="2F3DF5A1" w:rsidR="00831957" w:rsidRPr="006556D7" w:rsidRDefault="00831957" w:rsidP="00831957">
      <w:pPr>
        <w:pStyle w:val="Titre1"/>
        <w:rPr>
          <w:rFonts w:ascii="Arial" w:hAnsi="Arial" w:cs="Arial"/>
        </w:rPr>
      </w:pPr>
      <w:r w:rsidRPr="006556D7">
        <w:rPr>
          <w:rFonts w:ascii="Arial" w:hAnsi="Arial" w:cs="Arial"/>
        </w:rPr>
        <w:t>5.2 Modification des coordonnées bancaires du titulaire en cours d’exécution du contrat</w:t>
      </w:r>
      <w:bookmarkEnd w:id="12"/>
    </w:p>
    <w:p w14:paraId="774AF2BF" w14:textId="77777777" w:rsidR="00831957" w:rsidRPr="006556D7" w:rsidRDefault="00831957" w:rsidP="00831957">
      <w:pPr>
        <w:adjustRightInd w:val="0"/>
        <w:ind w:right="-2"/>
        <w:jc w:val="both"/>
        <w:rPr>
          <w:rFonts w:ascii="Arial" w:hAnsi="Arial" w:cs="Arial"/>
          <w:sz w:val="18"/>
          <w:szCs w:val="18"/>
        </w:rPr>
      </w:pPr>
    </w:p>
    <w:p w14:paraId="12521F4E" w14:textId="5FDC50CA" w:rsidR="00831957" w:rsidRPr="006556D7" w:rsidRDefault="00831957" w:rsidP="00831957">
      <w:pPr>
        <w:adjustRightInd w:val="0"/>
        <w:ind w:right="-2"/>
        <w:jc w:val="both"/>
        <w:rPr>
          <w:rFonts w:ascii="Arial" w:hAnsi="Arial" w:cs="Arial"/>
          <w:sz w:val="18"/>
          <w:szCs w:val="18"/>
        </w:rPr>
      </w:pPr>
      <w:r w:rsidRPr="006556D7">
        <w:rPr>
          <w:rFonts w:ascii="Arial" w:hAnsi="Arial" w:cs="Arial"/>
          <w:sz w:val="18"/>
          <w:szCs w:val="18"/>
        </w:rPr>
        <w:t xml:space="preserve">En cas de modification des coordonnées bancaires du titulaire en cours d’exécution du contrat, celui-ci doit impérativement, dans les plus brefs délais, notifier ce changement à la Direction </w:t>
      </w:r>
      <w:r w:rsidR="00E84B8E">
        <w:rPr>
          <w:rFonts w:ascii="Arial" w:hAnsi="Arial" w:cs="Arial"/>
          <w:sz w:val="18"/>
          <w:szCs w:val="18"/>
        </w:rPr>
        <w:t>de l’administration</w:t>
      </w:r>
      <w:r w:rsidRPr="006556D7">
        <w:rPr>
          <w:rFonts w:ascii="Arial" w:hAnsi="Arial" w:cs="Arial"/>
          <w:sz w:val="18"/>
          <w:szCs w:val="18"/>
        </w:rPr>
        <w:t xml:space="preserve"> (DA) et fournir le RIB/RIP correspondant.</w:t>
      </w:r>
    </w:p>
    <w:p w14:paraId="7A292896" w14:textId="77777777" w:rsidR="00831957" w:rsidRPr="006556D7" w:rsidRDefault="00831957" w:rsidP="00831957">
      <w:pPr>
        <w:adjustRightInd w:val="0"/>
        <w:ind w:right="-2"/>
        <w:jc w:val="both"/>
        <w:rPr>
          <w:rFonts w:ascii="Arial" w:hAnsi="Arial" w:cs="Arial"/>
          <w:sz w:val="18"/>
          <w:szCs w:val="18"/>
        </w:rPr>
      </w:pPr>
    </w:p>
    <w:p w14:paraId="71033922" w14:textId="77777777" w:rsidR="00831957" w:rsidRPr="006556D7" w:rsidRDefault="00831957" w:rsidP="00831957">
      <w:pPr>
        <w:pStyle w:val="Titre1"/>
        <w:rPr>
          <w:rFonts w:ascii="Arial" w:hAnsi="Arial" w:cs="Arial"/>
        </w:rPr>
      </w:pPr>
      <w:bookmarkStart w:id="13" w:name="_Toc22716538"/>
      <w:r w:rsidRPr="006556D7">
        <w:rPr>
          <w:rFonts w:ascii="Arial" w:hAnsi="Arial" w:cs="Arial"/>
        </w:rPr>
        <w:t>5.3 Changement de contractant et cession en cours d’exécution du contrat</w:t>
      </w:r>
      <w:bookmarkEnd w:id="13"/>
    </w:p>
    <w:p w14:paraId="2191599E" w14:textId="77777777" w:rsidR="00831957" w:rsidRPr="006556D7" w:rsidRDefault="00831957" w:rsidP="00831957">
      <w:pPr>
        <w:adjustRightInd w:val="0"/>
        <w:ind w:right="-2"/>
        <w:jc w:val="both"/>
        <w:rPr>
          <w:rFonts w:ascii="Arial" w:hAnsi="Arial" w:cs="Arial"/>
          <w:sz w:val="18"/>
          <w:szCs w:val="18"/>
        </w:rPr>
      </w:pPr>
    </w:p>
    <w:p w14:paraId="18B4DBD2" w14:textId="7B3A2799" w:rsidR="00831957" w:rsidRPr="006556D7" w:rsidRDefault="00831957" w:rsidP="00831957">
      <w:pPr>
        <w:adjustRightInd w:val="0"/>
        <w:ind w:right="-2"/>
        <w:jc w:val="both"/>
        <w:rPr>
          <w:rFonts w:ascii="Arial" w:hAnsi="Arial" w:cs="Arial"/>
          <w:sz w:val="18"/>
          <w:szCs w:val="18"/>
        </w:rPr>
      </w:pPr>
      <w:r w:rsidRPr="006556D7">
        <w:rPr>
          <w:rFonts w:ascii="Arial" w:hAnsi="Arial" w:cs="Arial"/>
          <w:sz w:val="18"/>
          <w:szCs w:val="18"/>
        </w:rPr>
        <w:t>Le contractant ne peut céder le contrat que dans les conditions prévues à l’article 5.2 du CCP.</w:t>
      </w:r>
    </w:p>
    <w:p w14:paraId="5FA6C58A" w14:textId="77777777" w:rsidR="00940D49" w:rsidRPr="006556D7" w:rsidRDefault="00940D49" w:rsidP="00831957">
      <w:pPr>
        <w:adjustRightInd w:val="0"/>
        <w:ind w:right="-2"/>
        <w:jc w:val="both"/>
        <w:rPr>
          <w:rFonts w:ascii="Arial" w:hAnsi="Arial" w:cs="Arial"/>
          <w:sz w:val="18"/>
          <w:szCs w:val="18"/>
        </w:rPr>
      </w:pPr>
    </w:p>
    <w:p w14:paraId="762C5420" w14:textId="77777777" w:rsidR="00831957" w:rsidRPr="006556D7" w:rsidRDefault="00831957" w:rsidP="00831957">
      <w:pPr>
        <w:pStyle w:val="Titre1"/>
        <w:rPr>
          <w:rFonts w:ascii="Arial" w:hAnsi="Arial" w:cs="Arial"/>
        </w:rPr>
      </w:pPr>
      <w:bookmarkStart w:id="14" w:name="_Toc22716539"/>
      <w:r w:rsidRPr="006556D7">
        <w:rPr>
          <w:rFonts w:ascii="Arial" w:hAnsi="Arial" w:cs="Arial"/>
        </w:rPr>
        <w:t>5.4 Avance</w:t>
      </w:r>
      <w:bookmarkEnd w:id="14"/>
    </w:p>
    <w:p w14:paraId="041D98D7" w14:textId="77777777" w:rsidR="00831957" w:rsidRPr="006556D7" w:rsidRDefault="00831957" w:rsidP="00831957">
      <w:pPr>
        <w:adjustRightInd w:val="0"/>
        <w:ind w:right="-2"/>
        <w:jc w:val="both"/>
        <w:rPr>
          <w:rFonts w:ascii="Arial" w:hAnsi="Arial" w:cs="Arial"/>
          <w:sz w:val="18"/>
          <w:szCs w:val="18"/>
        </w:rPr>
      </w:pPr>
    </w:p>
    <w:p w14:paraId="3E8D8738" w14:textId="77777777" w:rsidR="00D16454" w:rsidRPr="00510924" w:rsidRDefault="00D16454" w:rsidP="00D16454">
      <w:pPr>
        <w:adjustRightInd w:val="0"/>
        <w:ind w:right="-2"/>
        <w:jc w:val="both"/>
        <w:rPr>
          <w:rFonts w:ascii="Arial" w:hAnsi="Arial" w:cs="Arial"/>
          <w:b/>
          <w:sz w:val="18"/>
          <w:szCs w:val="18"/>
        </w:rPr>
      </w:pPr>
      <w:bookmarkStart w:id="15" w:name="_Toc363633056"/>
      <w:bookmarkStart w:id="16" w:name="_Toc363725050"/>
      <w:bookmarkStart w:id="17" w:name="_Toc364424594"/>
      <w:bookmarkStart w:id="18" w:name="_Toc364424744"/>
      <w:bookmarkStart w:id="19" w:name="_Toc365038969"/>
      <w:bookmarkStart w:id="20" w:name="_Toc365039131"/>
      <w:bookmarkStart w:id="21" w:name="_Toc444673130"/>
      <w:r w:rsidRPr="00510924">
        <w:rPr>
          <w:rFonts w:ascii="Arial" w:hAnsi="Arial" w:cs="Arial"/>
          <w:sz w:val="18"/>
          <w:szCs w:val="18"/>
        </w:rPr>
        <w:t>Le titulaire déclare</w:t>
      </w:r>
      <w:r w:rsidRPr="00510924">
        <w:rPr>
          <w:rFonts w:ascii="Arial" w:hAnsi="Arial" w:cs="Arial"/>
          <w:b/>
          <w:color w:val="FF0000"/>
          <w:sz w:val="18"/>
          <w:szCs w:val="18"/>
          <w:vertAlign w:val="superscript"/>
        </w:rPr>
        <w:footnoteReference w:id="8"/>
      </w:r>
      <w:r w:rsidRPr="00510924">
        <w:rPr>
          <w:rFonts w:ascii="Arial" w:hAnsi="Arial" w:cs="Arial"/>
          <w:sz w:val="18"/>
          <w:szCs w:val="18"/>
        </w:rPr>
        <w:t> :</w:t>
      </w:r>
      <w:bookmarkEnd w:id="15"/>
      <w:bookmarkEnd w:id="16"/>
      <w:bookmarkEnd w:id="17"/>
      <w:bookmarkEnd w:id="18"/>
      <w:bookmarkEnd w:id="19"/>
      <w:bookmarkEnd w:id="20"/>
      <w:bookmarkEnd w:id="21"/>
    </w:p>
    <w:p w14:paraId="5689346D" w14:textId="77777777" w:rsidR="00D16454" w:rsidRPr="00510924" w:rsidRDefault="00D16454" w:rsidP="00D16454">
      <w:pPr>
        <w:adjustRightInd w:val="0"/>
        <w:ind w:right="-2"/>
        <w:jc w:val="both"/>
        <w:rPr>
          <w:rFonts w:ascii="Arial" w:hAnsi="Arial" w:cs="Arial"/>
          <w:b/>
          <w:sz w:val="18"/>
          <w:szCs w:val="18"/>
        </w:rPr>
      </w:pPr>
    </w:p>
    <w:p w14:paraId="68AD2591" w14:textId="211170C0" w:rsidR="00D16454" w:rsidRPr="00510924" w:rsidRDefault="00D16454" w:rsidP="00D16454">
      <w:pPr>
        <w:adjustRightInd w:val="0"/>
        <w:ind w:right="-2"/>
        <w:jc w:val="both"/>
        <w:rPr>
          <w:rFonts w:ascii="Arial" w:hAnsi="Arial" w:cs="Arial"/>
          <w:b/>
          <w:sz w:val="18"/>
          <w:szCs w:val="18"/>
        </w:rPr>
      </w:pPr>
      <w:r w:rsidRPr="00510924">
        <w:rPr>
          <w:rFonts w:ascii="Arial" w:hAnsi="Arial" w:cs="Arial"/>
          <w:b/>
          <w:sz w:val="18"/>
          <w:szCs w:val="18"/>
        </w:rPr>
        <w:fldChar w:fldCharType="begin">
          <w:ffData>
            <w:name w:val="CaseACocher1"/>
            <w:enabled/>
            <w:calcOnExit w:val="0"/>
            <w:checkBox>
              <w:sizeAuto/>
              <w:default w:val="0"/>
            </w:checkBox>
          </w:ffData>
        </w:fldChar>
      </w:r>
      <w:r w:rsidRPr="00510924">
        <w:rPr>
          <w:rFonts w:ascii="Arial" w:hAnsi="Arial" w:cs="Arial"/>
          <w:sz w:val="18"/>
          <w:szCs w:val="18"/>
        </w:rPr>
        <w:instrText xml:space="preserve"> FORMCHECKBOX </w:instrText>
      </w:r>
      <w:bookmarkStart w:id="22" w:name="_Toc363725051"/>
      <w:bookmarkStart w:id="23" w:name="_Toc364424595"/>
      <w:bookmarkStart w:id="24" w:name="_Toc364424745"/>
      <w:bookmarkStart w:id="25" w:name="_Toc365038970"/>
      <w:bookmarkStart w:id="26" w:name="_Toc365039132"/>
      <w:bookmarkStart w:id="27" w:name="_Toc444673131"/>
      <w:bookmarkStart w:id="28" w:name="_Toc363481666"/>
      <w:bookmarkStart w:id="29" w:name="_Toc363633057"/>
      <w:r w:rsidRPr="00510924">
        <w:rPr>
          <w:rFonts w:ascii="Arial" w:hAnsi="Arial" w:cs="Arial"/>
          <w:b/>
          <w:sz w:val="18"/>
          <w:szCs w:val="18"/>
        </w:rPr>
      </w:r>
      <w:r w:rsidRPr="00510924">
        <w:rPr>
          <w:rFonts w:ascii="Arial" w:hAnsi="Arial" w:cs="Arial"/>
          <w:b/>
          <w:sz w:val="18"/>
          <w:szCs w:val="18"/>
        </w:rPr>
        <w:fldChar w:fldCharType="separate"/>
      </w:r>
      <w:r w:rsidRPr="00510924">
        <w:rPr>
          <w:rFonts w:ascii="Arial" w:hAnsi="Arial" w:cs="Arial"/>
          <w:sz w:val="18"/>
          <w:szCs w:val="18"/>
        </w:rPr>
        <w:fldChar w:fldCharType="end"/>
      </w:r>
      <w:r w:rsidRPr="00510924">
        <w:rPr>
          <w:rFonts w:ascii="Arial" w:hAnsi="Arial" w:cs="Arial"/>
          <w:sz w:val="18"/>
          <w:szCs w:val="18"/>
        </w:rPr>
        <w:t xml:space="preserve"> </w:t>
      </w:r>
      <w:proofErr w:type="gramStart"/>
      <w:r w:rsidRPr="00510924">
        <w:rPr>
          <w:rFonts w:ascii="Arial" w:hAnsi="Arial" w:cs="Arial"/>
          <w:sz w:val="18"/>
          <w:szCs w:val="18"/>
        </w:rPr>
        <w:t>accepter</w:t>
      </w:r>
      <w:proofErr w:type="gramEnd"/>
      <w:r w:rsidRPr="00510924">
        <w:rPr>
          <w:rFonts w:ascii="Arial" w:hAnsi="Arial" w:cs="Arial"/>
          <w:sz w:val="18"/>
          <w:szCs w:val="18"/>
        </w:rPr>
        <w:t xml:space="preserve"> de percevoir une avance dans les conditions prévues à l’article 6.5 du CCP.</w:t>
      </w:r>
      <w:bookmarkEnd w:id="22"/>
      <w:bookmarkEnd w:id="23"/>
      <w:bookmarkEnd w:id="24"/>
      <w:bookmarkEnd w:id="25"/>
      <w:bookmarkEnd w:id="26"/>
      <w:bookmarkEnd w:id="27"/>
      <w:r w:rsidRPr="00510924">
        <w:rPr>
          <w:rFonts w:ascii="Arial" w:hAnsi="Arial" w:cs="Arial"/>
          <w:sz w:val="18"/>
          <w:szCs w:val="18"/>
        </w:rPr>
        <w:t xml:space="preserve">  </w:t>
      </w:r>
      <w:bookmarkEnd w:id="28"/>
      <w:bookmarkEnd w:id="29"/>
    </w:p>
    <w:p w14:paraId="55872210" w14:textId="77777777" w:rsidR="00D16454" w:rsidRPr="00510924" w:rsidRDefault="00D16454" w:rsidP="00D16454">
      <w:pPr>
        <w:adjustRightInd w:val="0"/>
        <w:ind w:right="-2"/>
        <w:jc w:val="both"/>
        <w:rPr>
          <w:rFonts w:ascii="Arial" w:hAnsi="Arial" w:cs="Arial"/>
          <w:b/>
          <w:sz w:val="18"/>
          <w:szCs w:val="18"/>
        </w:rPr>
      </w:pPr>
      <w:r w:rsidRPr="00510924">
        <w:rPr>
          <w:rFonts w:ascii="Arial" w:hAnsi="Arial" w:cs="Arial"/>
          <w:b/>
          <w:sz w:val="18"/>
          <w:szCs w:val="18"/>
        </w:rPr>
        <w:fldChar w:fldCharType="begin">
          <w:ffData>
            <w:name w:val="CaseACocher1"/>
            <w:enabled/>
            <w:calcOnExit w:val="0"/>
            <w:checkBox>
              <w:sizeAuto/>
              <w:default w:val="0"/>
            </w:checkBox>
          </w:ffData>
        </w:fldChar>
      </w:r>
      <w:r w:rsidRPr="00510924">
        <w:rPr>
          <w:rFonts w:ascii="Arial" w:hAnsi="Arial" w:cs="Arial"/>
          <w:sz w:val="18"/>
          <w:szCs w:val="18"/>
        </w:rPr>
        <w:instrText xml:space="preserve"> FORMCHECKBOX </w:instrText>
      </w:r>
      <w:bookmarkStart w:id="30" w:name="_Toc363481667"/>
      <w:bookmarkStart w:id="31" w:name="_Toc363633058"/>
      <w:bookmarkStart w:id="32" w:name="_Toc363725052"/>
      <w:bookmarkStart w:id="33" w:name="_Toc364424596"/>
      <w:bookmarkStart w:id="34" w:name="_Toc364424746"/>
      <w:bookmarkStart w:id="35" w:name="_Toc365038971"/>
      <w:bookmarkStart w:id="36" w:name="_Toc365039133"/>
      <w:bookmarkStart w:id="37" w:name="_Toc444673132"/>
      <w:r w:rsidRPr="00510924">
        <w:rPr>
          <w:rFonts w:ascii="Arial" w:hAnsi="Arial" w:cs="Arial"/>
          <w:b/>
          <w:sz w:val="18"/>
          <w:szCs w:val="18"/>
        </w:rPr>
      </w:r>
      <w:r w:rsidRPr="00510924">
        <w:rPr>
          <w:rFonts w:ascii="Arial" w:hAnsi="Arial" w:cs="Arial"/>
          <w:b/>
          <w:sz w:val="18"/>
          <w:szCs w:val="18"/>
        </w:rPr>
        <w:fldChar w:fldCharType="separate"/>
      </w:r>
      <w:r w:rsidRPr="00510924">
        <w:rPr>
          <w:rFonts w:ascii="Arial" w:hAnsi="Arial" w:cs="Arial"/>
          <w:sz w:val="18"/>
          <w:szCs w:val="18"/>
        </w:rPr>
        <w:fldChar w:fldCharType="end"/>
      </w:r>
      <w:r w:rsidRPr="00510924">
        <w:rPr>
          <w:rFonts w:ascii="Arial" w:hAnsi="Arial" w:cs="Arial"/>
          <w:sz w:val="18"/>
          <w:szCs w:val="18"/>
        </w:rPr>
        <w:t xml:space="preserve"> </w:t>
      </w:r>
      <w:proofErr w:type="gramStart"/>
      <w:r w:rsidRPr="00510924">
        <w:rPr>
          <w:rFonts w:ascii="Arial" w:hAnsi="Arial" w:cs="Arial"/>
          <w:sz w:val="18"/>
          <w:szCs w:val="18"/>
        </w:rPr>
        <w:t>renoncer</w:t>
      </w:r>
      <w:proofErr w:type="gramEnd"/>
      <w:r w:rsidRPr="00510924">
        <w:rPr>
          <w:rFonts w:ascii="Arial" w:hAnsi="Arial" w:cs="Arial"/>
          <w:sz w:val="18"/>
          <w:szCs w:val="18"/>
        </w:rPr>
        <w:t xml:space="preserve"> à percevoir une avance.</w:t>
      </w:r>
      <w:bookmarkEnd w:id="30"/>
      <w:bookmarkEnd w:id="31"/>
      <w:bookmarkEnd w:id="32"/>
      <w:bookmarkEnd w:id="33"/>
      <w:bookmarkEnd w:id="34"/>
      <w:bookmarkEnd w:id="35"/>
      <w:bookmarkEnd w:id="36"/>
      <w:bookmarkEnd w:id="37"/>
      <w:r w:rsidRPr="00510924">
        <w:rPr>
          <w:rFonts w:ascii="Arial" w:hAnsi="Arial" w:cs="Arial"/>
          <w:sz w:val="18"/>
          <w:szCs w:val="18"/>
        </w:rPr>
        <w:t xml:space="preserve"> </w:t>
      </w:r>
    </w:p>
    <w:p w14:paraId="3C32995A" w14:textId="77777777" w:rsidR="00D16454" w:rsidRPr="00510924" w:rsidRDefault="00D16454" w:rsidP="00D16454">
      <w:pPr>
        <w:adjustRightInd w:val="0"/>
        <w:ind w:right="-2"/>
        <w:jc w:val="both"/>
        <w:rPr>
          <w:rFonts w:ascii="Arial" w:hAnsi="Arial" w:cs="Arial"/>
          <w:sz w:val="18"/>
          <w:szCs w:val="18"/>
        </w:rPr>
      </w:pPr>
    </w:p>
    <w:p w14:paraId="7C31EDDB" w14:textId="77777777" w:rsidR="00D16454" w:rsidRPr="00E84B8E" w:rsidRDefault="00D16454" w:rsidP="00D16454">
      <w:pPr>
        <w:adjustRightInd w:val="0"/>
        <w:ind w:right="-2"/>
        <w:jc w:val="both"/>
        <w:rPr>
          <w:rFonts w:ascii="Arial" w:hAnsi="Arial" w:cs="Arial"/>
          <w:b/>
          <w:sz w:val="18"/>
          <w:szCs w:val="18"/>
        </w:rPr>
      </w:pPr>
      <w:r w:rsidRPr="00510924">
        <w:rPr>
          <w:rFonts w:ascii="Arial" w:hAnsi="Arial" w:cs="Arial"/>
          <w:b/>
          <w:color w:val="FF0000"/>
          <w:sz w:val="18"/>
          <w:szCs w:val="18"/>
        </w:rPr>
        <w:t>A défaut de mention expresse, l’opérateur économique est présumé accepter l’avance.</w:t>
      </w:r>
    </w:p>
    <w:p w14:paraId="222896A5" w14:textId="77777777" w:rsidR="006B0432" w:rsidRPr="006556D7" w:rsidRDefault="006B0432" w:rsidP="006B0432">
      <w:pPr>
        <w:pStyle w:val="Titre"/>
        <w:rPr>
          <w:rFonts w:ascii="Arial" w:hAnsi="Arial" w:cs="Arial"/>
        </w:rPr>
      </w:pPr>
      <w:bookmarkStart w:id="38" w:name="_Toc22716540"/>
      <w:r w:rsidRPr="006556D7">
        <w:rPr>
          <w:rFonts w:ascii="Arial" w:hAnsi="Arial" w:cs="Arial"/>
        </w:rPr>
        <w:t>SOUS-TRAITANCE</w:t>
      </w:r>
      <w:bookmarkEnd w:id="38"/>
    </w:p>
    <w:p w14:paraId="5AB7C0C5" w14:textId="77777777" w:rsidR="006B0432" w:rsidRPr="006556D7" w:rsidRDefault="006B0432" w:rsidP="006B0432">
      <w:pPr>
        <w:adjustRightInd w:val="0"/>
        <w:ind w:right="-2"/>
        <w:jc w:val="both"/>
        <w:rPr>
          <w:rFonts w:ascii="Arial" w:hAnsi="Arial" w:cs="Arial"/>
          <w:sz w:val="18"/>
          <w:szCs w:val="18"/>
        </w:rPr>
      </w:pPr>
    </w:p>
    <w:p w14:paraId="4A136ECD" w14:textId="77777777" w:rsidR="006B0432" w:rsidRPr="006556D7" w:rsidRDefault="006B0432" w:rsidP="006B0432">
      <w:pPr>
        <w:pStyle w:val="Titre1"/>
        <w:rPr>
          <w:rFonts w:ascii="Arial" w:hAnsi="Arial" w:cs="Arial"/>
        </w:rPr>
      </w:pPr>
      <w:bookmarkStart w:id="39" w:name="_Toc22716541"/>
      <w:r w:rsidRPr="006556D7">
        <w:rPr>
          <w:rFonts w:ascii="Arial" w:hAnsi="Arial" w:cs="Arial"/>
        </w:rPr>
        <w:t>6.1 Sous-traitant(s) connu(s) à la remise des offres</w:t>
      </w:r>
      <w:bookmarkEnd w:id="39"/>
    </w:p>
    <w:p w14:paraId="55B33694" w14:textId="77777777" w:rsidR="006B0432" w:rsidRPr="006556D7" w:rsidRDefault="006B0432" w:rsidP="006B0432">
      <w:pPr>
        <w:adjustRightInd w:val="0"/>
        <w:ind w:right="-2"/>
        <w:jc w:val="both"/>
        <w:rPr>
          <w:rFonts w:ascii="Arial" w:hAnsi="Arial" w:cs="Arial"/>
          <w:sz w:val="18"/>
          <w:szCs w:val="18"/>
        </w:rPr>
      </w:pPr>
    </w:p>
    <w:p w14:paraId="0397730A" w14:textId="77777777" w:rsidR="006B0432" w:rsidRPr="006556D7" w:rsidRDefault="006B0432" w:rsidP="006B0432">
      <w:pPr>
        <w:adjustRightInd w:val="0"/>
        <w:ind w:right="-2"/>
        <w:jc w:val="both"/>
        <w:rPr>
          <w:rFonts w:ascii="Arial" w:hAnsi="Arial" w:cs="Arial"/>
          <w:sz w:val="18"/>
          <w:szCs w:val="18"/>
        </w:rPr>
      </w:pPr>
      <w:r w:rsidRPr="006556D7">
        <w:rPr>
          <w:rFonts w:ascii="Arial" w:hAnsi="Arial" w:cs="Arial"/>
          <w:sz w:val="18"/>
          <w:szCs w:val="18"/>
        </w:rPr>
        <w:t>Il est indiqué au sein de l’acte spécial de sous-traitance (DC4) annexé au présent Acte d'Engagement la nature et le montant des prestations que j'(nous) envisage(</w:t>
      </w:r>
      <w:proofErr w:type="spellStart"/>
      <w:r w:rsidRPr="006556D7">
        <w:rPr>
          <w:rFonts w:ascii="Arial" w:hAnsi="Arial" w:cs="Arial"/>
          <w:sz w:val="18"/>
          <w:szCs w:val="18"/>
        </w:rPr>
        <w:t>ons</w:t>
      </w:r>
      <w:proofErr w:type="spellEnd"/>
      <w:r w:rsidRPr="006556D7">
        <w:rPr>
          <w:rFonts w:ascii="Arial" w:hAnsi="Arial" w:cs="Arial"/>
          <w:sz w:val="18"/>
          <w:szCs w:val="18"/>
        </w:rPr>
        <w:t>) de faire exécuter par des sous-traitants payés directement, le nom de ces sous-traitants et les conditions de paiement des contrats de sous-traitance ; le montant des prestations sous traitées indiqué dans chaque annexe constitue le montant maximal de la créance que le sous-traitant concerné pourra céder ou présenter en nantissement.</w:t>
      </w:r>
    </w:p>
    <w:p w14:paraId="4455F193" w14:textId="77777777" w:rsidR="006B0432" w:rsidRPr="006556D7" w:rsidRDefault="006B0432" w:rsidP="006B0432">
      <w:pPr>
        <w:adjustRightInd w:val="0"/>
        <w:ind w:right="-2"/>
        <w:jc w:val="both"/>
        <w:rPr>
          <w:rFonts w:ascii="Arial" w:hAnsi="Arial" w:cs="Arial"/>
          <w:sz w:val="18"/>
          <w:szCs w:val="18"/>
        </w:rPr>
      </w:pPr>
    </w:p>
    <w:p w14:paraId="7889C326" w14:textId="77777777" w:rsidR="006B0432" w:rsidRPr="006556D7" w:rsidRDefault="006B0432" w:rsidP="006B0432">
      <w:pPr>
        <w:adjustRightInd w:val="0"/>
        <w:ind w:right="-2"/>
        <w:jc w:val="both"/>
        <w:rPr>
          <w:rFonts w:ascii="Arial" w:hAnsi="Arial" w:cs="Arial"/>
          <w:sz w:val="18"/>
          <w:szCs w:val="18"/>
        </w:rPr>
      </w:pPr>
      <w:r w:rsidRPr="006556D7">
        <w:rPr>
          <w:rFonts w:ascii="Arial" w:hAnsi="Arial" w:cs="Arial"/>
          <w:sz w:val="18"/>
          <w:szCs w:val="18"/>
        </w:rPr>
        <w:t>Chaque acte spécial de sous-traitance constitue une demande d'acceptation du sous-traitant concerné et d'agrément des conditions de paiement du contrat de sous-traitance, demande qui est réputée prendre effet à la date de notification du contrat sous réserve de l'éventuel refus d'acceptation d'un sous-traitant par l</w:t>
      </w:r>
      <w:r w:rsidR="0061364E" w:rsidRPr="006556D7">
        <w:rPr>
          <w:rFonts w:ascii="Arial" w:hAnsi="Arial" w:cs="Arial"/>
          <w:sz w:val="18"/>
          <w:szCs w:val="18"/>
        </w:rPr>
        <w:t>e CND.</w:t>
      </w:r>
    </w:p>
    <w:p w14:paraId="1C2776EB" w14:textId="77777777" w:rsidR="006B0432" w:rsidRPr="006556D7" w:rsidRDefault="006B0432" w:rsidP="006B0432">
      <w:pPr>
        <w:adjustRightInd w:val="0"/>
        <w:ind w:right="-2"/>
        <w:jc w:val="both"/>
        <w:rPr>
          <w:rFonts w:ascii="Arial" w:hAnsi="Arial" w:cs="Arial"/>
          <w:sz w:val="18"/>
          <w:szCs w:val="18"/>
        </w:rPr>
      </w:pPr>
    </w:p>
    <w:p w14:paraId="7EF20B08" w14:textId="77777777" w:rsidR="006B0432" w:rsidRPr="006556D7" w:rsidRDefault="006B0432" w:rsidP="006B0432">
      <w:pPr>
        <w:adjustRightInd w:val="0"/>
        <w:ind w:right="-2"/>
        <w:jc w:val="both"/>
        <w:rPr>
          <w:rFonts w:ascii="Arial" w:hAnsi="Arial" w:cs="Arial"/>
          <w:sz w:val="18"/>
          <w:szCs w:val="18"/>
        </w:rPr>
      </w:pPr>
      <w:r w:rsidRPr="006556D7">
        <w:rPr>
          <w:rFonts w:ascii="Arial" w:hAnsi="Arial" w:cs="Arial"/>
          <w:sz w:val="18"/>
          <w:szCs w:val="18"/>
        </w:rPr>
        <w:t>Le montant total des prestations que j'(nous) envisage(</w:t>
      </w:r>
      <w:proofErr w:type="spellStart"/>
      <w:r w:rsidRPr="006556D7">
        <w:rPr>
          <w:rFonts w:ascii="Arial" w:hAnsi="Arial" w:cs="Arial"/>
          <w:sz w:val="18"/>
          <w:szCs w:val="18"/>
        </w:rPr>
        <w:t>ons</w:t>
      </w:r>
      <w:proofErr w:type="spellEnd"/>
      <w:r w:rsidRPr="006556D7">
        <w:rPr>
          <w:rFonts w:ascii="Arial" w:hAnsi="Arial" w:cs="Arial"/>
          <w:sz w:val="18"/>
          <w:szCs w:val="18"/>
        </w:rPr>
        <w:t xml:space="preserve">) de sous-traiter, conformément à cette annexe est de : </w:t>
      </w:r>
      <w:r w:rsidRPr="006556D7">
        <w:rPr>
          <w:rFonts w:ascii="Arial" w:hAnsi="Arial" w:cs="Arial"/>
          <w:sz w:val="20"/>
          <w:szCs w:val="20"/>
        </w:rPr>
        <w:fldChar w:fldCharType="begin">
          <w:ffData>
            <w:name w:val=""/>
            <w:enabled/>
            <w:calcOnExit w:val="0"/>
            <w:textInput>
              <w:default w:val="............................................................"/>
            </w:textInput>
          </w:ffData>
        </w:fldChar>
      </w:r>
      <w:r w:rsidRPr="006556D7">
        <w:rPr>
          <w:rFonts w:ascii="Arial" w:hAnsi="Arial" w:cs="Arial"/>
          <w:sz w:val="20"/>
          <w:szCs w:val="20"/>
        </w:rPr>
        <w:instrText xml:space="preserve"> FORMTEXT </w:instrText>
      </w:r>
      <w:r w:rsidRPr="006556D7">
        <w:rPr>
          <w:rFonts w:ascii="Arial" w:hAnsi="Arial" w:cs="Arial"/>
          <w:sz w:val="20"/>
          <w:szCs w:val="20"/>
        </w:rPr>
      </w:r>
      <w:r w:rsidRPr="006556D7">
        <w:rPr>
          <w:rFonts w:ascii="Arial" w:hAnsi="Arial" w:cs="Arial"/>
          <w:sz w:val="20"/>
          <w:szCs w:val="20"/>
        </w:rPr>
        <w:fldChar w:fldCharType="separate"/>
      </w:r>
      <w:r w:rsidRPr="006556D7">
        <w:rPr>
          <w:rFonts w:ascii="Arial" w:hAnsi="Arial" w:cs="Arial"/>
          <w:noProof/>
          <w:sz w:val="20"/>
          <w:szCs w:val="20"/>
        </w:rPr>
        <w:t>............................................................</w:t>
      </w:r>
      <w:r w:rsidRPr="006556D7">
        <w:rPr>
          <w:rFonts w:ascii="Arial" w:hAnsi="Arial" w:cs="Arial"/>
          <w:sz w:val="20"/>
          <w:szCs w:val="20"/>
        </w:rPr>
        <w:fldChar w:fldCharType="end"/>
      </w:r>
      <w:r w:rsidRPr="006556D7">
        <w:rPr>
          <w:rFonts w:ascii="Arial" w:hAnsi="Arial" w:cs="Arial"/>
          <w:sz w:val="18"/>
          <w:szCs w:val="18"/>
        </w:rPr>
        <w:t xml:space="preserve"> € HT (en chiffres).</w:t>
      </w:r>
    </w:p>
    <w:p w14:paraId="15342E60" w14:textId="77777777" w:rsidR="006B0432" w:rsidRPr="006556D7" w:rsidRDefault="006B0432" w:rsidP="006B0432">
      <w:pPr>
        <w:adjustRightInd w:val="0"/>
        <w:ind w:right="-2"/>
        <w:jc w:val="both"/>
        <w:rPr>
          <w:rFonts w:ascii="Arial" w:hAnsi="Arial" w:cs="Arial"/>
          <w:sz w:val="18"/>
          <w:szCs w:val="18"/>
        </w:rPr>
      </w:pPr>
    </w:p>
    <w:p w14:paraId="3FC3E3A5" w14:textId="77777777" w:rsidR="006B0432" w:rsidRPr="006556D7" w:rsidRDefault="006B0432" w:rsidP="006B0432">
      <w:pPr>
        <w:adjustRightInd w:val="0"/>
        <w:ind w:right="-2"/>
        <w:jc w:val="both"/>
        <w:rPr>
          <w:rFonts w:ascii="Arial" w:hAnsi="Arial" w:cs="Arial"/>
          <w:sz w:val="18"/>
          <w:szCs w:val="18"/>
        </w:rPr>
      </w:pPr>
      <w:r w:rsidRPr="006556D7">
        <w:rPr>
          <w:rFonts w:ascii="Arial" w:hAnsi="Arial" w:cs="Arial"/>
          <w:sz w:val="18"/>
          <w:szCs w:val="18"/>
        </w:rPr>
        <w:t xml:space="preserve">Soit en toutes lettres : </w:t>
      </w:r>
      <w:r w:rsidRPr="006556D7">
        <w:rPr>
          <w:rFonts w:ascii="Arial" w:hAnsi="Arial" w:cs="Arial"/>
          <w:sz w:val="20"/>
          <w:szCs w:val="20"/>
        </w:rPr>
        <w:fldChar w:fldCharType="begin">
          <w:ffData>
            <w:name w:val=""/>
            <w:enabled/>
            <w:calcOnExit w:val="0"/>
            <w:textInput>
              <w:default w:val="............................................................"/>
            </w:textInput>
          </w:ffData>
        </w:fldChar>
      </w:r>
      <w:r w:rsidRPr="006556D7">
        <w:rPr>
          <w:rFonts w:ascii="Arial" w:hAnsi="Arial" w:cs="Arial"/>
          <w:sz w:val="20"/>
          <w:szCs w:val="20"/>
        </w:rPr>
        <w:instrText xml:space="preserve"> FORMTEXT </w:instrText>
      </w:r>
      <w:r w:rsidRPr="006556D7">
        <w:rPr>
          <w:rFonts w:ascii="Arial" w:hAnsi="Arial" w:cs="Arial"/>
          <w:sz w:val="20"/>
          <w:szCs w:val="20"/>
        </w:rPr>
      </w:r>
      <w:r w:rsidRPr="006556D7">
        <w:rPr>
          <w:rFonts w:ascii="Arial" w:hAnsi="Arial" w:cs="Arial"/>
          <w:sz w:val="20"/>
          <w:szCs w:val="20"/>
        </w:rPr>
        <w:fldChar w:fldCharType="separate"/>
      </w:r>
      <w:r w:rsidRPr="006556D7">
        <w:rPr>
          <w:rFonts w:ascii="Arial" w:hAnsi="Arial" w:cs="Arial"/>
          <w:noProof/>
          <w:sz w:val="20"/>
          <w:szCs w:val="20"/>
        </w:rPr>
        <w:t>............................................................</w:t>
      </w:r>
      <w:r w:rsidRPr="006556D7">
        <w:rPr>
          <w:rFonts w:ascii="Arial" w:hAnsi="Arial" w:cs="Arial"/>
          <w:sz w:val="20"/>
          <w:szCs w:val="20"/>
        </w:rPr>
        <w:fldChar w:fldCharType="end"/>
      </w:r>
      <w:r w:rsidRPr="006556D7">
        <w:rPr>
          <w:rFonts w:ascii="Arial" w:hAnsi="Arial" w:cs="Arial"/>
          <w:sz w:val="20"/>
          <w:szCs w:val="20"/>
        </w:rPr>
        <w:t xml:space="preserve"> </w:t>
      </w:r>
      <w:r w:rsidRPr="006556D7">
        <w:rPr>
          <w:rFonts w:ascii="Arial" w:hAnsi="Arial" w:cs="Arial"/>
          <w:sz w:val="18"/>
          <w:szCs w:val="18"/>
        </w:rPr>
        <w:t>€ HT.</w:t>
      </w:r>
    </w:p>
    <w:p w14:paraId="5EB89DE8" w14:textId="77777777" w:rsidR="006B0432" w:rsidRPr="006556D7" w:rsidRDefault="006B0432" w:rsidP="006B0432">
      <w:pPr>
        <w:adjustRightInd w:val="0"/>
        <w:ind w:right="-2"/>
        <w:jc w:val="both"/>
        <w:rPr>
          <w:rFonts w:ascii="Arial" w:hAnsi="Arial" w:cs="Arial"/>
          <w:sz w:val="18"/>
          <w:szCs w:val="18"/>
        </w:rPr>
      </w:pPr>
    </w:p>
    <w:p w14:paraId="5E5E6B88" w14:textId="77777777" w:rsidR="006B0432" w:rsidRPr="006556D7" w:rsidRDefault="006B0432" w:rsidP="006B0432">
      <w:pPr>
        <w:pStyle w:val="Titre1"/>
        <w:rPr>
          <w:rFonts w:ascii="Arial" w:hAnsi="Arial" w:cs="Arial"/>
        </w:rPr>
      </w:pPr>
      <w:bookmarkStart w:id="40" w:name="_Toc22716542"/>
      <w:r w:rsidRPr="006556D7">
        <w:rPr>
          <w:rFonts w:ascii="Arial" w:hAnsi="Arial" w:cs="Arial"/>
        </w:rPr>
        <w:t>6.2 Sous-traitance envisagée en cours d’exécution</w:t>
      </w:r>
      <w:bookmarkEnd w:id="40"/>
    </w:p>
    <w:p w14:paraId="7D62D461" w14:textId="77777777" w:rsidR="006B0432" w:rsidRPr="006556D7" w:rsidRDefault="006B0432" w:rsidP="006B0432">
      <w:pPr>
        <w:adjustRightInd w:val="0"/>
        <w:ind w:right="-2"/>
        <w:jc w:val="both"/>
        <w:rPr>
          <w:rFonts w:ascii="Arial" w:hAnsi="Arial" w:cs="Arial"/>
          <w:sz w:val="18"/>
          <w:szCs w:val="18"/>
        </w:rPr>
      </w:pPr>
    </w:p>
    <w:p w14:paraId="7776ECD5" w14:textId="77777777" w:rsidR="006B0432" w:rsidRPr="006556D7" w:rsidRDefault="006B0432" w:rsidP="006B0432">
      <w:pPr>
        <w:adjustRightInd w:val="0"/>
        <w:ind w:right="-2"/>
        <w:jc w:val="both"/>
        <w:rPr>
          <w:rFonts w:ascii="Arial" w:hAnsi="Arial" w:cs="Arial"/>
          <w:sz w:val="18"/>
          <w:szCs w:val="18"/>
        </w:rPr>
      </w:pPr>
      <w:r w:rsidRPr="006556D7">
        <w:rPr>
          <w:rFonts w:ascii="Arial" w:hAnsi="Arial" w:cs="Arial"/>
          <w:sz w:val="18"/>
          <w:szCs w:val="18"/>
        </w:rPr>
        <w:t>L’acte spécial de sous-traitance (DC4) annexé au présent Acte d’Engagement indique la nature et le montant total des prestations que j'(nous) envisage(</w:t>
      </w:r>
      <w:proofErr w:type="spellStart"/>
      <w:r w:rsidRPr="006556D7">
        <w:rPr>
          <w:rFonts w:ascii="Arial" w:hAnsi="Arial" w:cs="Arial"/>
          <w:sz w:val="18"/>
          <w:szCs w:val="18"/>
        </w:rPr>
        <w:t>ons</w:t>
      </w:r>
      <w:proofErr w:type="spellEnd"/>
      <w:r w:rsidRPr="006556D7">
        <w:rPr>
          <w:rFonts w:ascii="Arial" w:hAnsi="Arial" w:cs="Arial"/>
          <w:sz w:val="18"/>
          <w:szCs w:val="18"/>
        </w:rPr>
        <w:t>) de faire exécuter par des sous-traitants payés directement après avoir demandé en cours d'exécution du contrat, leur acceptation et l'agrément des conditions de paiement. Les sommes figurant dans ce tableau correspondent au montant maximal, non révisable, ni actualisable de la créance que le sous-traitant concerné pourra céder ou présenter en nantissement.</w:t>
      </w:r>
    </w:p>
    <w:p w14:paraId="078B034E" w14:textId="77777777" w:rsidR="006B0432" w:rsidRPr="006556D7" w:rsidRDefault="006B0432">
      <w:pPr>
        <w:autoSpaceDE/>
        <w:autoSpaceDN/>
        <w:rPr>
          <w:rFonts w:ascii="Arial" w:hAnsi="Arial" w:cs="Arial"/>
          <w:sz w:val="18"/>
          <w:szCs w:val="18"/>
        </w:rPr>
      </w:pPr>
      <w:r w:rsidRPr="006556D7">
        <w:rPr>
          <w:rFonts w:ascii="Arial" w:hAnsi="Arial" w:cs="Arial"/>
          <w:sz w:val="18"/>
          <w:szCs w:val="18"/>
        </w:rPr>
        <w:br w:type="page"/>
      </w:r>
    </w:p>
    <w:p w14:paraId="456D722F" w14:textId="77777777" w:rsidR="006B0432" w:rsidRPr="006556D7" w:rsidRDefault="006B0432" w:rsidP="006B0432">
      <w:pPr>
        <w:pStyle w:val="Titre"/>
        <w:rPr>
          <w:rFonts w:ascii="Arial" w:hAnsi="Arial" w:cs="Arial"/>
        </w:rPr>
      </w:pPr>
      <w:bookmarkStart w:id="41" w:name="_Toc22716543"/>
      <w:r w:rsidRPr="006556D7">
        <w:rPr>
          <w:rFonts w:ascii="Arial" w:hAnsi="Arial" w:cs="Arial"/>
        </w:rPr>
        <w:lastRenderedPageBreak/>
        <w:t>SIGNATURE DU/DES CONTRACTANT(S)</w:t>
      </w:r>
      <w:bookmarkEnd w:id="41"/>
    </w:p>
    <w:p w14:paraId="492506DD" w14:textId="77777777" w:rsidR="006B0432" w:rsidRPr="006556D7" w:rsidRDefault="006B0432" w:rsidP="006B0432">
      <w:pPr>
        <w:adjustRightInd w:val="0"/>
        <w:ind w:right="-2"/>
        <w:jc w:val="both"/>
        <w:rPr>
          <w:rFonts w:ascii="Arial" w:hAnsi="Arial" w:cs="Arial"/>
          <w:sz w:val="18"/>
          <w:szCs w:val="18"/>
        </w:rPr>
      </w:pPr>
    </w:p>
    <w:p w14:paraId="433DF2B8" w14:textId="77777777" w:rsidR="006B0432" w:rsidRPr="006556D7" w:rsidRDefault="006B0432" w:rsidP="006B0432">
      <w:pPr>
        <w:adjustRightInd w:val="0"/>
        <w:ind w:right="-2"/>
        <w:jc w:val="both"/>
        <w:rPr>
          <w:rFonts w:ascii="Arial" w:hAnsi="Arial" w:cs="Arial"/>
          <w:sz w:val="18"/>
          <w:szCs w:val="18"/>
        </w:rPr>
      </w:pPr>
      <w:r w:rsidRPr="006556D7">
        <w:rPr>
          <w:rFonts w:ascii="Arial" w:hAnsi="Arial" w:cs="Arial"/>
          <w:sz w:val="18"/>
          <w:szCs w:val="18"/>
        </w:rPr>
        <w:t>Le présent acte d’engagement comporte …… annexe(s) énumérée(s) ci-après</w:t>
      </w:r>
      <w:r w:rsidRPr="006556D7">
        <w:rPr>
          <w:rFonts w:ascii="Arial" w:hAnsi="Arial" w:cs="Arial"/>
          <w:sz w:val="18"/>
          <w:szCs w:val="18"/>
          <w:vertAlign w:val="superscript"/>
        </w:rPr>
        <w:footnoteReference w:id="9"/>
      </w:r>
      <w:r w:rsidRPr="006556D7">
        <w:rPr>
          <w:rFonts w:ascii="Arial" w:hAnsi="Arial" w:cs="Arial"/>
          <w:sz w:val="18"/>
          <w:szCs w:val="18"/>
        </w:rPr>
        <w:t> :</w:t>
      </w:r>
    </w:p>
    <w:p w14:paraId="31CD0C16" w14:textId="77777777" w:rsidR="006B0432" w:rsidRPr="006556D7" w:rsidRDefault="006B0432" w:rsidP="006B0432">
      <w:pPr>
        <w:adjustRightInd w:val="0"/>
        <w:ind w:right="-2"/>
        <w:jc w:val="both"/>
        <w:rPr>
          <w:rFonts w:ascii="Arial" w:hAnsi="Arial" w:cs="Arial"/>
          <w:sz w:val="18"/>
          <w:szCs w:val="18"/>
        </w:rPr>
      </w:pPr>
    </w:p>
    <w:p w14:paraId="26EE8B04" w14:textId="77777777" w:rsidR="006B0432" w:rsidRPr="006556D7" w:rsidRDefault="006B0432" w:rsidP="006B0432">
      <w:pPr>
        <w:adjustRightInd w:val="0"/>
        <w:ind w:right="-2"/>
        <w:jc w:val="both"/>
        <w:rPr>
          <w:rFonts w:ascii="Arial" w:hAnsi="Arial" w:cs="Arial"/>
          <w:sz w:val="18"/>
          <w:szCs w:val="18"/>
        </w:rPr>
      </w:pPr>
      <w:r w:rsidRPr="006556D7">
        <w:rPr>
          <w:rFonts w:ascii="Arial" w:hAnsi="Arial" w:cs="Arial"/>
          <w:sz w:val="18"/>
          <w:szCs w:val="18"/>
        </w:rPr>
        <w:t xml:space="preserve">Fait en un seul original, </w:t>
      </w:r>
    </w:p>
    <w:p w14:paraId="7FD8715F" w14:textId="77777777" w:rsidR="006B0432" w:rsidRPr="006556D7" w:rsidRDefault="006B0432" w:rsidP="006B0432">
      <w:pPr>
        <w:adjustRightInd w:val="0"/>
        <w:ind w:right="-2"/>
        <w:jc w:val="both"/>
        <w:rPr>
          <w:rFonts w:ascii="Arial" w:hAnsi="Arial" w:cs="Arial"/>
          <w:sz w:val="18"/>
          <w:szCs w:val="18"/>
        </w:rPr>
      </w:pPr>
    </w:p>
    <w:p w14:paraId="5DB1D38C" w14:textId="77777777" w:rsidR="006B0432" w:rsidRPr="006556D7" w:rsidRDefault="006B0432" w:rsidP="006B0432">
      <w:pPr>
        <w:adjustRightInd w:val="0"/>
        <w:ind w:right="-2"/>
        <w:jc w:val="both"/>
        <w:rPr>
          <w:rFonts w:ascii="Arial" w:hAnsi="Arial" w:cs="Arial"/>
          <w:sz w:val="18"/>
          <w:szCs w:val="18"/>
        </w:rPr>
      </w:pPr>
      <w:r w:rsidRPr="006556D7">
        <w:rPr>
          <w:rFonts w:ascii="Arial" w:hAnsi="Arial" w:cs="Arial"/>
          <w:sz w:val="18"/>
          <w:szCs w:val="18"/>
        </w:rPr>
        <w:t>Signature et cachet de l’opérateur économique</w:t>
      </w:r>
    </w:p>
    <w:p w14:paraId="6BDFDFC2" w14:textId="77777777" w:rsidR="006B0432" w:rsidRPr="006556D7" w:rsidRDefault="006B0432" w:rsidP="006B0432">
      <w:pPr>
        <w:adjustRightInd w:val="0"/>
        <w:ind w:right="-2"/>
        <w:jc w:val="both"/>
        <w:rPr>
          <w:rFonts w:ascii="Arial" w:hAnsi="Arial" w:cs="Arial"/>
          <w:sz w:val="18"/>
          <w:szCs w:val="18"/>
        </w:rPr>
      </w:pPr>
    </w:p>
    <w:p w14:paraId="09F48685" w14:textId="77777777" w:rsidR="006B0432" w:rsidRPr="006556D7" w:rsidRDefault="006B0432" w:rsidP="006B0432">
      <w:pPr>
        <w:adjustRightInd w:val="0"/>
        <w:ind w:right="-2"/>
        <w:jc w:val="both"/>
        <w:rPr>
          <w:rFonts w:ascii="Arial" w:hAnsi="Arial" w:cs="Arial"/>
          <w:sz w:val="18"/>
          <w:szCs w:val="18"/>
        </w:rPr>
      </w:pPr>
      <w:r w:rsidRPr="006556D7">
        <w:rPr>
          <w:rFonts w:ascii="Arial" w:hAnsi="Arial" w:cs="Arial"/>
          <w:sz w:val="18"/>
          <w:szCs w:val="18"/>
        </w:rPr>
        <w:t>Nom et qualité du signataire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17"/>
        <w:gridCol w:w="3019"/>
        <w:gridCol w:w="3020"/>
      </w:tblGrid>
      <w:tr w:rsidR="006B0432" w:rsidRPr="006556D7" w14:paraId="735E5C18" w14:textId="77777777" w:rsidTr="009D6241">
        <w:tc>
          <w:tcPr>
            <w:tcW w:w="3069" w:type="dxa"/>
          </w:tcPr>
          <w:p w14:paraId="41F9AE5E" w14:textId="77777777" w:rsidR="006B0432" w:rsidRPr="006556D7" w:rsidRDefault="006B0432" w:rsidP="006B0432">
            <w:pPr>
              <w:adjustRightInd w:val="0"/>
              <w:ind w:right="-2"/>
              <w:jc w:val="both"/>
              <w:rPr>
                <w:rFonts w:ascii="Arial" w:hAnsi="Arial" w:cs="Arial"/>
                <w:sz w:val="18"/>
                <w:szCs w:val="18"/>
              </w:rPr>
            </w:pPr>
          </w:p>
          <w:p w14:paraId="79BC3C2C" w14:textId="77777777" w:rsidR="006B0432" w:rsidRPr="006556D7" w:rsidRDefault="006B0432" w:rsidP="006B0432">
            <w:pPr>
              <w:adjustRightInd w:val="0"/>
              <w:ind w:right="-2"/>
              <w:jc w:val="both"/>
              <w:rPr>
                <w:rFonts w:ascii="Arial" w:hAnsi="Arial" w:cs="Arial"/>
                <w:sz w:val="18"/>
                <w:szCs w:val="18"/>
              </w:rPr>
            </w:pPr>
            <w:r w:rsidRPr="006556D7">
              <w:rPr>
                <w:rFonts w:ascii="Arial" w:hAnsi="Arial" w:cs="Arial"/>
                <w:b/>
                <w:bCs/>
                <w:sz w:val="18"/>
                <w:szCs w:val="18"/>
              </w:rPr>
              <w:t xml:space="preserve">Le titulaire </w:t>
            </w:r>
            <w:r w:rsidRPr="006556D7">
              <w:rPr>
                <w:rFonts w:ascii="Arial" w:hAnsi="Arial" w:cs="Arial"/>
                <w:sz w:val="18"/>
                <w:szCs w:val="18"/>
              </w:rPr>
              <w:t>(candidat unique)</w:t>
            </w:r>
          </w:p>
          <w:p w14:paraId="29C74906" w14:textId="77777777" w:rsidR="006B0432" w:rsidRPr="006556D7" w:rsidRDefault="006B0432" w:rsidP="006B0432">
            <w:pPr>
              <w:adjustRightInd w:val="0"/>
              <w:ind w:right="-2"/>
              <w:jc w:val="both"/>
              <w:rPr>
                <w:rFonts w:ascii="Arial" w:hAnsi="Arial" w:cs="Arial"/>
                <w:sz w:val="18"/>
                <w:szCs w:val="18"/>
              </w:rPr>
            </w:pPr>
            <w:r w:rsidRPr="006556D7">
              <w:rPr>
                <w:rFonts w:ascii="Arial" w:hAnsi="Arial" w:cs="Arial"/>
                <w:sz w:val="18"/>
                <w:szCs w:val="18"/>
              </w:rPr>
              <w:t xml:space="preserve">  1er contractant, mandataire</w:t>
            </w:r>
          </w:p>
        </w:tc>
        <w:tc>
          <w:tcPr>
            <w:tcW w:w="3070" w:type="dxa"/>
            <w:vAlign w:val="bottom"/>
          </w:tcPr>
          <w:p w14:paraId="2B646A1D" w14:textId="77777777" w:rsidR="006B0432" w:rsidRPr="006556D7" w:rsidRDefault="006B0432" w:rsidP="006B0432">
            <w:pPr>
              <w:adjustRightInd w:val="0"/>
              <w:ind w:right="-2"/>
              <w:jc w:val="both"/>
              <w:rPr>
                <w:rFonts w:ascii="Arial" w:hAnsi="Arial" w:cs="Arial"/>
                <w:sz w:val="18"/>
                <w:szCs w:val="18"/>
              </w:rPr>
            </w:pPr>
            <w:r w:rsidRPr="006556D7">
              <w:rPr>
                <w:rFonts w:ascii="Arial" w:hAnsi="Arial" w:cs="Arial"/>
                <w:sz w:val="18"/>
                <w:szCs w:val="18"/>
              </w:rPr>
              <w:t xml:space="preserve">            2ème contractant</w:t>
            </w:r>
            <w:r w:rsidRPr="006556D7">
              <w:rPr>
                <w:rFonts w:ascii="Arial" w:hAnsi="Arial" w:cs="Arial"/>
                <w:b/>
                <w:color w:val="FF0000"/>
                <w:sz w:val="18"/>
                <w:szCs w:val="18"/>
              </w:rPr>
              <w:t>*</w:t>
            </w:r>
          </w:p>
        </w:tc>
        <w:tc>
          <w:tcPr>
            <w:tcW w:w="3071" w:type="dxa"/>
            <w:vAlign w:val="bottom"/>
          </w:tcPr>
          <w:p w14:paraId="21E77B56" w14:textId="77777777" w:rsidR="006B0432" w:rsidRPr="006556D7" w:rsidRDefault="006B0432" w:rsidP="006B0432">
            <w:pPr>
              <w:adjustRightInd w:val="0"/>
              <w:ind w:right="-2"/>
              <w:jc w:val="both"/>
              <w:rPr>
                <w:rFonts w:ascii="Arial" w:hAnsi="Arial" w:cs="Arial"/>
                <w:sz w:val="18"/>
                <w:szCs w:val="18"/>
              </w:rPr>
            </w:pPr>
            <w:r w:rsidRPr="006556D7">
              <w:rPr>
                <w:rFonts w:ascii="Arial" w:hAnsi="Arial" w:cs="Arial"/>
                <w:sz w:val="18"/>
                <w:szCs w:val="18"/>
              </w:rPr>
              <w:t xml:space="preserve">            3ème contractant</w:t>
            </w:r>
            <w:r w:rsidRPr="006556D7">
              <w:rPr>
                <w:rFonts w:ascii="Arial" w:hAnsi="Arial" w:cs="Arial"/>
                <w:b/>
                <w:color w:val="FF0000"/>
                <w:sz w:val="18"/>
                <w:szCs w:val="18"/>
              </w:rPr>
              <w:t>*</w:t>
            </w:r>
          </w:p>
        </w:tc>
      </w:tr>
      <w:tr w:rsidR="006B0432" w:rsidRPr="006556D7" w14:paraId="00F03A6D" w14:textId="77777777" w:rsidTr="009D6241">
        <w:tc>
          <w:tcPr>
            <w:tcW w:w="3069" w:type="dxa"/>
          </w:tcPr>
          <w:p w14:paraId="6930E822" w14:textId="77777777" w:rsidR="006B0432" w:rsidRPr="006556D7" w:rsidRDefault="006B0432" w:rsidP="006B0432">
            <w:pPr>
              <w:adjustRightInd w:val="0"/>
              <w:ind w:right="-2"/>
              <w:jc w:val="both"/>
              <w:rPr>
                <w:rFonts w:ascii="Arial" w:hAnsi="Arial" w:cs="Arial"/>
                <w:sz w:val="18"/>
                <w:szCs w:val="18"/>
              </w:rPr>
            </w:pPr>
          </w:p>
          <w:p w14:paraId="20E36DAB" w14:textId="77777777" w:rsidR="006B0432" w:rsidRPr="006556D7" w:rsidRDefault="006B0432" w:rsidP="006B0432">
            <w:pPr>
              <w:adjustRightInd w:val="0"/>
              <w:ind w:right="-2"/>
              <w:jc w:val="both"/>
              <w:rPr>
                <w:rFonts w:ascii="Arial" w:hAnsi="Arial" w:cs="Arial"/>
                <w:sz w:val="18"/>
                <w:szCs w:val="18"/>
              </w:rPr>
            </w:pPr>
          </w:p>
          <w:p w14:paraId="32D85219" w14:textId="77777777" w:rsidR="006B0432" w:rsidRPr="006556D7" w:rsidRDefault="006B0432" w:rsidP="006B0432">
            <w:pPr>
              <w:adjustRightInd w:val="0"/>
              <w:ind w:right="-2"/>
              <w:jc w:val="both"/>
              <w:rPr>
                <w:rFonts w:ascii="Arial" w:hAnsi="Arial" w:cs="Arial"/>
                <w:sz w:val="18"/>
                <w:szCs w:val="18"/>
              </w:rPr>
            </w:pPr>
          </w:p>
          <w:p w14:paraId="0CE19BC3" w14:textId="77777777" w:rsidR="006B0432" w:rsidRPr="006556D7" w:rsidRDefault="006B0432" w:rsidP="006B0432">
            <w:pPr>
              <w:adjustRightInd w:val="0"/>
              <w:ind w:right="-2"/>
              <w:jc w:val="both"/>
              <w:rPr>
                <w:rFonts w:ascii="Arial" w:hAnsi="Arial" w:cs="Arial"/>
                <w:sz w:val="18"/>
                <w:szCs w:val="18"/>
              </w:rPr>
            </w:pPr>
          </w:p>
          <w:p w14:paraId="63966B72" w14:textId="77777777" w:rsidR="006B0432" w:rsidRPr="006556D7" w:rsidRDefault="006B0432" w:rsidP="006B0432">
            <w:pPr>
              <w:adjustRightInd w:val="0"/>
              <w:ind w:right="-2"/>
              <w:jc w:val="both"/>
              <w:rPr>
                <w:rFonts w:ascii="Arial" w:hAnsi="Arial" w:cs="Arial"/>
                <w:sz w:val="18"/>
                <w:szCs w:val="18"/>
              </w:rPr>
            </w:pPr>
          </w:p>
          <w:p w14:paraId="23536548" w14:textId="77777777" w:rsidR="006B0432" w:rsidRPr="006556D7" w:rsidRDefault="006B0432" w:rsidP="006B0432">
            <w:pPr>
              <w:adjustRightInd w:val="0"/>
              <w:ind w:right="-2"/>
              <w:jc w:val="both"/>
              <w:rPr>
                <w:rFonts w:ascii="Arial" w:hAnsi="Arial" w:cs="Arial"/>
                <w:sz w:val="18"/>
                <w:szCs w:val="18"/>
              </w:rPr>
            </w:pPr>
          </w:p>
          <w:p w14:paraId="271AE1F2" w14:textId="77777777" w:rsidR="006B0432" w:rsidRPr="006556D7" w:rsidRDefault="006B0432" w:rsidP="006B0432">
            <w:pPr>
              <w:adjustRightInd w:val="0"/>
              <w:ind w:right="-2"/>
              <w:jc w:val="both"/>
              <w:rPr>
                <w:rFonts w:ascii="Arial" w:hAnsi="Arial" w:cs="Arial"/>
                <w:sz w:val="18"/>
                <w:szCs w:val="18"/>
              </w:rPr>
            </w:pPr>
          </w:p>
          <w:p w14:paraId="4AE5B7AF" w14:textId="77777777" w:rsidR="006B0432" w:rsidRPr="006556D7" w:rsidRDefault="006B0432" w:rsidP="006B0432">
            <w:pPr>
              <w:adjustRightInd w:val="0"/>
              <w:ind w:right="-2"/>
              <w:jc w:val="both"/>
              <w:rPr>
                <w:rFonts w:ascii="Arial" w:hAnsi="Arial" w:cs="Arial"/>
                <w:sz w:val="18"/>
                <w:szCs w:val="18"/>
              </w:rPr>
            </w:pPr>
          </w:p>
          <w:p w14:paraId="3955E093" w14:textId="77777777" w:rsidR="006B0432" w:rsidRPr="006556D7" w:rsidRDefault="006B0432" w:rsidP="006B0432">
            <w:pPr>
              <w:adjustRightInd w:val="0"/>
              <w:ind w:right="-2"/>
              <w:jc w:val="both"/>
              <w:rPr>
                <w:rFonts w:ascii="Arial" w:hAnsi="Arial" w:cs="Arial"/>
                <w:sz w:val="18"/>
                <w:szCs w:val="18"/>
              </w:rPr>
            </w:pPr>
          </w:p>
          <w:p w14:paraId="12C42424" w14:textId="77777777" w:rsidR="006B0432" w:rsidRPr="006556D7" w:rsidRDefault="006B0432" w:rsidP="006B0432">
            <w:pPr>
              <w:adjustRightInd w:val="0"/>
              <w:ind w:right="-2"/>
              <w:jc w:val="both"/>
              <w:rPr>
                <w:rFonts w:ascii="Arial" w:hAnsi="Arial" w:cs="Arial"/>
                <w:sz w:val="18"/>
                <w:szCs w:val="18"/>
              </w:rPr>
            </w:pPr>
          </w:p>
        </w:tc>
        <w:tc>
          <w:tcPr>
            <w:tcW w:w="3070" w:type="dxa"/>
          </w:tcPr>
          <w:p w14:paraId="379CA55B" w14:textId="77777777" w:rsidR="006B0432" w:rsidRPr="006556D7" w:rsidRDefault="006B0432" w:rsidP="006B0432">
            <w:pPr>
              <w:adjustRightInd w:val="0"/>
              <w:ind w:right="-2"/>
              <w:jc w:val="both"/>
              <w:rPr>
                <w:rFonts w:ascii="Arial" w:hAnsi="Arial" w:cs="Arial"/>
                <w:sz w:val="18"/>
                <w:szCs w:val="18"/>
              </w:rPr>
            </w:pPr>
          </w:p>
        </w:tc>
        <w:tc>
          <w:tcPr>
            <w:tcW w:w="3071" w:type="dxa"/>
          </w:tcPr>
          <w:p w14:paraId="5ABF93C4" w14:textId="77777777" w:rsidR="006B0432" w:rsidRPr="006556D7" w:rsidRDefault="006B0432" w:rsidP="006B0432">
            <w:pPr>
              <w:adjustRightInd w:val="0"/>
              <w:ind w:right="-2"/>
              <w:jc w:val="both"/>
              <w:rPr>
                <w:rFonts w:ascii="Arial" w:hAnsi="Arial" w:cs="Arial"/>
                <w:sz w:val="18"/>
                <w:szCs w:val="18"/>
              </w:rPr>
            </w:pPr>
          </w:p>
        </w:tc>
      </w:tr>
    </w:tbl>
    <w:p w14:paraId="77AB4C79" w14:textId="77777777" w:rsidR="006B0432" w:rsidRPr="006556D7" w:rsidRDefault="006B0432" w:rsidP="006B0432">
      <w:pPr>
        <w:adjustRightInd w:val="0"/>
        <w:ind w:right="-2"/>
        <w:jc w:val="both"/>
        <w:rPr>
          <w:rFonts w:ascii="Arial" w:hAnsi="Arial" w:cs="Arial"/>
          <w:i/>
          <w:color w:val="FF0000"/>
          <w:sz w:val="16"/>
          <w:szCs w:val="18"/>
        </w:rPr>
      </w:pPr>
      <w:r w:rsidRPr="006556D7">
        <w:rPr>
          <w:rFonts w:ascii="Arial" w:hAnsi="Arial" w:cs="Arial"/>
          <w:i/>
          <w:color w:val="FF0000"/>
          <w:sz w:val="16"/>
          <w:szCs w:val="18"/>
        </w:rPr>
        <w:t>(</w:t>
      </w:r>
      <w:r w:rsidRPr="006556D7">
        <w:rPr>
          <w:rFonts w:ascii="Arial" w:hAnsi="Arial" w:cs="Arial"/>
          <w:b/>
          <w:i/>
          <w:color w:val="FF0000"/>
          <w:sz w:val="16"/>
          <w:szCs w:val="18"/>
        </w:rPr>
        <w:t>*</w:t>
      </w:r>
      <w:r w:rsidRPr="006556D7">
        <w:rPr>
          <w:rFonts w:ascii="Arial" w:hAnsi="Arial" w:cs="Arial"/>
          <w:i/>
          <w:color w:val="FF0000"/>
          <w:sz w:val="16"/>
          <w:szCs w:val="18"/>
        </w:rPr>
        <w:t> uniquement en cas de groupement dans lequel le mandataire n’est pas habilité à signer les pièces du marché public au nom du groupement)</w:t>
      </w:r>
    </w:p>
    <w:p w14:paraId="71DCB018" w14:textId="77777777" w:rsidR="006B0432" w:rsidRPr="006556D7" w:rsidRDefault="006B0432" w:rsidP="006B0432">
      <w:pPr>
        <w:adjustRightInd w:val="0"/>
        <w:ind w:right="-2"/>
        <w:jc w:val="both"/>
        <w:rPr>
          <w:rFonts w:ascii="Arial" w:hAnsi="Arial" w:cs="Arial"/>
          <w:sz w:val="18"/>
          <w:szCs w:val="18"/>
        </w:rPr>
      </w:pPr>
    </w:p>
    <w:p w14:paraId="4B644A8D" w14:textId="77777777" w:rsidR="00042EEE" w:rsidRPr="006556D7" w:rsidRDefault="00042EEE">
      <w:pPr>
        <w:autoSpaceDE/>
        <w:autoSpaceDN/>
        <w:rPr>
          <w:rFonts w:ascii="Arial" w:hAnsi="Arial" w:cs="Arial"/>
          <w:sz w:val="22"/>
          <w:szCs w:val="22"/>
        </w:rPr>
      </w:pPr>
      <w:r w:rsidRPr="006556D7">
        <w:rPr>
          <w:rFonts w:ascii="Arial" w:hAnsi="Arial" w:cs="Arial"/>
          <w:sz w:val="22"/>
          <w:szCs w:val="22"/>
        </w:rPr>
        <w:br w:type="page"/>
      </w:r>
    </w:p>
    <w:p w14:paraId="77C8C7D9" w14:textId="77777777" w:rsidR="007806D2" w:rsidRPr="006556D7" w:rsidRDefault="00AF70AD" w:rsidP="00042EEE">
      <w:pPr>
        <w:pStyle w:val="Titre"/>
        <w:rPr>
          <w:rFonts w:ascii="Arial" w:hAnsi="Arial" w:cs="Arial"/>
        </w:rPr>
      </w:pPr>
      <w:bookmarkStart w:id="42" w:name="_Toc22716544"/>
      <w:r w:rsidRPr="006556D7">
        <w:rPr>
          <w:rFonts w:ascii="Arial" w:hAnsi="Arial" w:cs="Arial"/>
          <w:caps w:val="0"/>
        </w:rPr>
        <w:lastRenderedPageBreak/>
        <w:t>DECISION DU POUVOIR ADJUDICATEUR</w:t>
      </w:r>
      <w:bookmarkEnd w:id="42"/>
      <w:r w:rsidRPr="006556D7">
        <w:rPr>
          <w:rFonts w:ascii="Arial" w:hAnsi="Arial" w:cs="Arial"/>
          <w:caps w:val="0"/>
        </w:rPr>
        <w:t xml:space="preserve"> </w:t>
      </w:r>
    </w:p>
    <w:p w14:paraId="2677290C" w14:textId="77777777" w:rsidR="007806D2" w:rsidRPr="006556D7" w:rsidRDefault="007806D2" w:rsidP="007806D2">
      <w:pPr>
        <w:pStyle w:val="RedTxt"/>
      </w:pPr>
    </w:p>
    <w:tbl>
      <w:tblPr>
        <w:tblW w:w="9924" w:type="dxa"/>
        <w:tblInd w:w="-35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9924"/>
      </w:tblGrid>
      <w:tr w:rsidR="00042EEE" w:rsidRPr="006556D7" w14:paraId="4BA2BA1C" w14:textId="77777777" w:rsidTr="004E456D">
        <w:tc>
          <w:tcPr>
            <w:tcW w:w="9924" w:type="dxa"/>
            <w:shd w:val="clear" w:color="auto" w:fill="auto"/>
            <w:vAlign w:val="center"/>
          </w:tcPr>
          <w:p w14:paraId="249BF8C6" w14:textId="77777777" w:rsidR="00042EEE" w:rsidRPr="006556D7" w:rsidRDefault="00042EEE" w:rsidP="004E456D">
            <w:pPr>
              <w:jc w:val="center"/>
              <w:rPr>
                <w:rFonts w:ascii="Arial" w:hAnsi="Arial" w:cs="Arial"/>
                <w:bCs/>
                <w:caps/>
              </w:rPr>
            </w:pPr>
            <w:bookmarkStart w:id="43" w:name="LOTUNNIQUEG"/>
          </w:p>
          <w:p w14:paraId="6DE35035" w14:textId="26C38713" w:rsidR="004E456D" w:rsidRDefault="005B0CA3" w:rsidP="004E456D">
            <w:pPr>
              <w:jc w:val="center"/>
              <w:rPr>
                <w:rFonts w:ascii="Arial" w:hAnsi="Arial" w:cs="Arial"/>
                <w:b/>
                <w:bCs/>
                <w:caps/>
                <w:sz w:val="18"/>
                <w:szCs w:val="18"/>
              </w:rPr>
            </w:pPr>
            <w:r w:rsidRPr="005B0CA3">
              <w:rPr>
                <w:rFonts w:ascii="Arial" w:hAnsi="Arial" w:cs="Arial"/>
                <w:b/>
                <w:bCs/>
                <w:caps/>
                <w:sz w:val="18"/>
                <w:szCs w:val="18"/>
              </w:rPr>
              <w:t xml:space="preserve">SERVICES DE TRAITEUR DANS LE CADRE DE LA MANIFESTATION « CAMPING </w:t>
            </w:r>
            <w:r w:rsidR="00AF170A">
              <w:rPr>
                <w:rFonts w:ascii="Arial" w:hAnsi="Arial" w:cs="Arial"/>
                <w:b/>
                <w:bCs/>
                <w:caps/>
                <w:sz w:val="18"/>
                <w:szCs w:val="18"/>
              </w:rPr>
              <w:t>2025</w:t>
            </w:r>
            <w:r w:rsidRPr="005B0CA3">
              <w:rPr>
                <w:rFonts w:ascii="Arial" w:hAnsi="Arial" w:cs="Arial"/>
                <w:b/>
                <w:bCs/>
                <w:caps/>
                <w:sz w:val="18"/>
                <w:szCs w:val="18"/>
              </w:rPr>
              <w:t xml:space="preserve"> »</w:t>
            </w:r>
          </w:p>
          <w:p w14:paraId="0EF46479" w14:textId="4501B757" w:rsidR="005B0CA3" w:rsidRPr="006556D7" w:rsidRDefault="005B0CA3" w:rsidP="004E456D">
            <w:pPr>
              <w:jc w:val="center"/>
              <w:rPr>
                <w:rFonts w:ascii="Arial" w:hAnsi="Arial" w:cs="Arial"/>
                <w:bCs/>
                <w:caps/>
                <w:sz w:val="18"/>
                <w:szCs w:val="18"/>
              </w:rPr>
            </w:pPr>
          </w:p>
        </w:tc>
      </w:tr>
    </w:tbl>
    <w:p w14:paraId="3AB58C42" w14:textId="71A40D66" w:rsidR="007806D2" w:rsidRPr="006556D7" w:rsidRDefault="00A00275" w:rsidP="007806D2">
      <w:pPr>
        <w:pStyle w:val="RedTxt"/>
        <w:rPr>
          <w:b/>
          <w:bCs/>
        </w:rPr>
      </w:pPr>
      <w:r>
        <w:rPr>
          <w:noProof/>
        </w:rPr>
        <mc:AlternateContent>
          <mc:Choice Requires="wps">
            <w:drawing>
              <wp:anchor distT="0" distB="0" distL="114300" distR="114300" simplePos="0" relativeHeight="251659264" behindDoc="0" locked="0" layoutInCell="1" allowOverlap="1" wp14:anchorId="093D1243" wp14:editId="39DAC5BC">
                <wp:simplePos x="0" y="0"/>
                <wp:positionH relativeFrom="column">
                  <wp:posOffset>749</wp:posOffset>
                </wp:positionH>
                <wp:positionV relativeFrom="paragraph">
                  <wp:posOffset>126365</wp:posOffset>
                </wp:positionV>
                <wp:extent cx="2472690" cy="1463040"/>
                <wp:effectExtent l="0" t="0" r="16510" b="22860"/>
                <wp:wrapNone/>
                <wp:docPr id="2" name="Connecteur droit 2"/>
                <wp:cNvGraphicFramePr/>
                <a:graphic xmlns:a="http://schemas.openxmlformats.org/drawingml/2006/main">
                  <a:graphicData uri="http://schemas.microsoft.com/office/word/2010/wordprocessingShape">
                    <wps:wsp>
                      <wps:cNvCnPr/>
                      <wps:spPr>
                        <a:xfrm>
                          <a:off x="0" y="0"/>
                          <a:ext cx="2472690" cy="14630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E6535F" id="Connecteur droit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5pt,9.95pt" to="194.75pt,125.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2rVEwgEAAOQDAAAOAAAAZHJzL2Uyb0RvYy54bWysU8tu2zAQvAfoPxC813rUcFLBcg4J0kuQ&#13;&#10;BEn6AQy1tAjwBZK15L/PkrKloC0KtOiFIpc7szvD1fZ61IocwAdpTUurVUkJGG47afYt/f569/mK&#13;&#10;khCZ6ZiyBlp6hECvd58utoNroLa9VR14giQmNINraR+ja4oi8B40CyvrwOClsF6ziEe/LzrPBmTX&#13;&#10;qqjLclMM1nfOWw4hYPR2uqS7zC8E8PgoRIBIVEuxt5hXn9e3tBa7LWv2nrle8lMb7B+60EwaLDpT&#13;&#10;3bLIyA8vf6HSknsbrIgrbnVhhZAcsgZUU5U/qXnpmYOsBc0JbrYp/D9a/nC4MU8ebRhcaIJ78knF&#13;&#10;KLxOX+yPjNms42wWjJFwDNbry3rzFT3leFetN1/KdbazWODOh/gNrCZp01IlTVLDGna4DxFLYuo5&#13;&#10;JYWVIQNS1ZdlmdOCVbK7k0qlyzwRcKM8OTB8yzhW6e2Q4UMWnpTB4CIl7+JRwcT/DILIDpuvpgJp&#13;&#10;yhZOxjmYeOZVBrMTTGAHM/DU2Z+Ap/wEhTyBfwOeEbmyNXEGa2ms/13bixViyj87MOlOFrzZ7pgf&#13;&#10;OVuDo5SdO419mtWP5wxffs7dOwAAAP//AwBQSwMEFAAGAAgAAAAhAL1pvvHgAAAADAEAAA8AAABk&#13;&#10;cnMvZG93bnJldi54bWxMT8tqwzAQvBf6D2ILvTVyEtzajuXQB4UUn5r2kNwUS7FNrZWxNrH7992c&#13;&#10;0svAMMwrX0+uE2c7hNajgvksAmGx8qbFWsH31/tDAiKQRqM7j1bBrw2wLm5vcp0ZP+KnPW+pFhyC&#13;&#10;IdMKGqI+kzJUjXU6zHxvkbWjH5wmpkMtzaBHDnedXETRo3S6RW5odG9fG1v9bE9OQVm+jHOiTXj6&#13;&#10;GONd2ff74yaJlbq/m95WDM8rEGQnujrg8oH3Q8HDDv6EJojuwgUxpikIVpdJGoM4KFjE0RJkkcv/&#13;&#10;J4o/AAAA//8DAFBLAQItABQABgAIAAAAIQC2gziS/gAAAOEBAAATAAAAAAAAAAAAAAAAAAAAAABb&#13;&#10;Q29udGVudF9UeXBlc10ueG1sUEsBAi0AFAAGAAgAAAAhADj9If/WAAAAlAEAAAsAAAAAAAAAAAAA&#13;&#10;AAAALwEAAF9yZWxzLy5yZWxzUEsBAi0AFAAGAAgAAAAhAPLatUTCAQAA5AMAAA4AAAAAAAAAAAAA&#13;&#10;AAAALgIAAGRycy9lMm9Eb2MueG1sUEsBAi0AFAAGAAgAAAAhAL1pvvHgAAAADAEAAA8AAAAAAAAA&#13;&#10;AAAAAAAAHAQAAGRycy9kb3ducmV2LnhtbFBLBQYAAAAABAAEAPMAAAApBQAAAAA=&#13;&#10;" strokecolor="black [3213]" strokeweight="1pt">
                <v:stroke joinstyle="miter"/>
              </v:line>
            </w:pict>
          </mc:Fallback>
        </mc:AlternateContent>
      </w:r>
    </w:p>
    <w:tbl>
      <w:tblPr>
        <w:tblW w:w="9142" w:type="dxa"/>
        <w:tblLayout w:type="fixed"/>
        <w:tblCellMar>
          <w:left w:w="70" w:type="dxa"/>
          <w:right w:w="70" w:type="dxa"/>
        </w:tblCellMar>
        <w:tblLook w:val="0000" w:firstRow="0" w:lastRow="0" w:firstColumn="0" w:lastColumn="0" w:noHBand="0" w:noVBand="0"/>
      </w:tblPr>
      <w:tblGrid>
        <w:gridCol w:w="3898"/>
        <w:gridCol w:w="850"/>
        <w:gridCol w:w="4394"/>
      </w:tblGrid>
      <w:tr w:rsidR="00042EEE" w:rsidRPr="006556D7" w14:paraId="6FB648D8" w14:textId="77777777" w:rsidTr="00A42228">
        <w:tc>
          <w:tcPr>
            <w:tcW w:w="3898" w:type="dxa"/>
            <w:tcBorders>
              <w:top w:val="single" w:sz="12" w:space="0" w:color="auto"/>
              <w:left w:val="single" w:sz="12" w:space="0" w:color="auto"/>
              <w:right w:val="single" w:sz="12" w:space="0" w:color="auto"/>
            </w:tcBorders>
          </w:tcPr>
          <w:bookmarkEnd w:id="43"/>
          <w:p w14:paraId="34E479D7" w14:textId="738752BE" w:rsidR="00042EEE" w:rsidRPr="006556D7" w:rsidRDefault="00042EEE" w:rsidP="00042EEE">
            <w:pPr>
              <w:pStyle w:val="RedTxt"/>
            </w:pPr>
            <w:proofErr w:type="gramStart"/>
            <w:r w:rsidRPr="006556D7">
              <w:t xml:space="preserve">A,   </w:t>
            </w:r>
            <w:proofErr w:type="gramEnd"/>
            <w:r w:rsidRPr="006556D7">
              <w:t xml:space="preserve">                       le</w:t>
            </w:r>
          </w:p>
        </w:tc>
        <w:tc>
          <w:tcPr>
            <w:tcW w:w="850" w:type="dxa"/>
          </w:tcPr>
          <w:p w14:paraId="7332107B" w14:textId="77777777" w:rsidR="00042EEE" w:rsidRPr="006556D7" w:rsidRDefault="00042EEE" w:rsidP="00042EEE">
            <w:pPr>
              <w:pStyle w:val="RedTxt"/>
            </w:pPr>
          </w:p>
        </w:tc>
        <w:tc>
          <w:tcPr>
            <w:tcW w:w="4394" w:type="dxa"/>
            <w:tcBorders>
              <w:top w:val="single" w:sz="12" w:space="0" w:color="auto"/>
              <w:left w:val="single" w:sz="12" w:space="0" w:color="auto"/>
              <w:right w:val="single" w:sz="12" w:space="0" w:color="auto"/>
            </w:tcBorders>
          </w:tcPr>
          <w:p w14:paraId="479EABFE" w14:textId="77777777" w:rsidR="00042EEE" w:rsidRPr="006556D7" w:rsidRDefault="00042EEE" w:rsidP="00042EEE">
            <w:pPr>
              <w:pStyle w:val="RedTxt"/>
            </w:pPr>
            <w:r w:rsidRPr="006556D7">
              <w:t>A Pantin, le</w:t>
            </w:r>
          </w:p>
        </w:tc>
      </w:tr>
      <w:tr w:rsidR="00042EEE" w:rsidRPr="006556D7" w14:paraId="5D98A3F1" w14:textId="77777777" w:rsidTr="00A42228">
        <w:tc>
          <w:tcPr>
            <w:tcW w:w="3898" w:type="dxa"/>
            <w:tcBorders>
              <w:left w:val="single" w:sz="12" w:space="0" w:color="auto"/>
              <w:right w:val="single" w:sz="12" w:space="0" w:color="auto"/>
            </w:tcBorders>
          </w:tcPr>
          <w:p w14:paraId="50C86B8C" w14:textId="77777777" w:rsidR="00042EEE" w:rsidRPr="006556D7" w:rsidRDefault="00042EEE" w:rsidP="00042EEE">
            <w:pPr>
              <w:pStyle w:val="RedTxt"/>
            </w:pPr>
          </w:p>
        </w:tc>
        <w:tc>
          <w:tcPr>
            <w:tcW w:w="850" w:type="dxa"/>
          </w:tcPr>
          <w:p w14:paraId="60EDCC55" w14:textId="77777777" w:rsidR="00042EEE" w:rsidRPr="006556D7" w:rsidRDefault="00042EEE" w:rsidP="00042EEE">
            <w:pPr>
              <w:pStyle w:val="RedTxt"/>
            </w:pPr>
          </w:p>
        </w:tc>
        <w:tc>
          <w:tcPr>
            <w:tcW w:w="4394" w:type="dxa"/>
            <w:tcBorders>
              <w:left w:val="single" w:sz="12" w:space="0" w:color="auto"/>
              <w:right w:val="single" w:sz="12" w:space="0" w:color="auto"/>
            </w:tcBorders>
          </w:tcPr>
          <w:p w14:paraId="3BBB8815" w14:textId="77777777" w:rsidR="00042EEE" w:rsidRPr="006556D7" w:rsidRDefault="00042EEE" w:rsidP="00042EEE">
            <w:pPr>
              <w:pStyle w:val="RedTxt"/>
            </w:pPr>
          </w:p>
        </w:tc>
      </w:tr>
      <w:tr w:rsidR="00042EEE" w:rsidRPr="006556D7" w14:paraId="468FF491" w14:textId="77777777" w:rsidTr="00A42228">
        <w:tc>
          <w:tcPr>
            <w:tcW w:w="3898" w:type="dxa"/>
            <w:tcBorders>
              <w:left w:val="single" w:sz="12" w:space="0" w:color="auto"/>
              <w:right w:val="single" w:sz="12" w:space="0" w:color="auto"/>
            </w:tcBorders>
          </w:tcPr>
          <w:p w14:paraId="703CA1BD" w14:textId="4F62E3A9" w:rsidR="00042EEE" w:rsidRPr="006556D7" w:rsidRDefault="00042EEE" w:rsidP="00042EEE">
            <w:pPr>
              <w:pStyle w:val="RedTxt"/>
            </w:pPr>
            <w:r w:rsidRPr="006556D7">
              <w:t>Visa</w:t>
            </w:r>
            <w:r w:rsidR="009D6241" w:rsidRPr="006556D7">
              <w:t>/Avis</w:t>
            </w:r>
            <w:r w:rsidRPr="006556D7">
              <w:t xml:space="preserve"> du contrôleur budgétaire</w:t>
            </w:r>
            <w:r w:rsidR="00B0257E">
              <w:t xml:space="preserve"> et comptable ministériel (CBCM)</w:t>
            </w:r>
            <w:r w:rsidRPr="006556D7">
              <w:t>,</w:t>
            </w:r>
          </w:p>
        </w:tc>
        <w:tc>
          <w:tcPr>
            <w:tcW w:w="850" w:type="dxa"/>
          </w:tcPr>
          <w:p w14:paraId="55B91B0D" w14:textId="77777777" w:rsidR="00042EEE" w:rsidRPr="006556D7" w:rsidRDefault="00042EEE" w:rsidP="00042EEE">
            <w:pPr>
              <w:pStyle w:val="RedTxt"/>
            </w:pPr>
          </w:p>
        </w:tc>
        <w:tc>
          <w:tcPr>
            <w:tcW w:w="4394" w:type="dxa"/>
            <w:tcBorders>
              <w:left w:val="single" w:sz="12" w:space="0" w:color="auto"/>
              <w:right w:val="single" w:sz="12" w:space="0" w:color="auto"/>
            </w:tcBorders>
          </w:tcPr>
          <w:p w14:paraId="270EA13B" w14:textId="77777777" w:rsidR="00042EEE" w:rsidRPr="006556D7" w:rsidRDefault="00042EEE" w:rsidP="00042EEE">
            <w:pPr>
              <w:pStyle w:val="RedTxt"/>
            </w:pPr>
            <w:r w:rsidRPr="006556D7">
              <w:t>Pour le pouvoir adjudicateur,</w:t>
            </w:r>
          </w:p>
        </w:tc>
      </w:tr>
      <w:tr w:rsidR="00042EEE" w:rsidRPr="006556D7" w14:paraId="6810F0D1" w14:textId="77777777" w:rsidTr="00A42228">
        <w:tc>
          <w:tcPr>
            <w:tcW w:w="3898" w:type="dxa"/>
            <w:tcBorders>
              <w:left w:val="single" w:sz="12" w:space="0" w:color="auto"/>
              <w:right w:val="single" w:sz="12" w:space="0" w:color="auto"/>
            </w:tcBorders>
          </w:tcPr>
          <w:p w14:paraId="74E797DC" w14:textId="77777777" w:rsidR="00042EEE" w:rsidRPr="006556D7" w:rsidRDefault="00042EEE" w:rsidP="00042EEE">
            <w:pPr>
              <w:pStyle w:val="RedTxt"/>
            </w:pPr>
          </w:p>
        </w:tc>
        <w:tc>
          <w:tcPr>
            <w:tcW w:w="850" w:type="dxa"/>
            <w:tcBorders>
              <w:left w:val="single" w:sz="12" w:space="0" w:color="auto"/>
              <w:right w:val="single" w:sz="12" w:space="0" w:color="auto"/>
            </w:tcBorders>
          </w:tcPr>
          <w:p w14:paraId="25AF7EAE" w14:textId="77777777" w:rsidR="00042EEE" w:rsidRPr="006556D7" w:rsidRDefault="00042EEE" w:rsidP="00042EEE">
            <w:pPr>
              <w:pStyle w:val="RedTxt"/>
            </w:pPr>
          </w:p>
        </w:tc>
        <w:tc>
          <w:tcPr>
            <w:tcW w:w="4394" w:type="dxa"/>
            <w:tcBorders>
              <w:left w:val="single" w:sz="12" w:space="0" w:color="auto"/>
              <w:right w:val="single" w:sz="12" w:space="0" w:color="auto"/>
            </w:tcBorders>
          </w:tcPr>
          <w:p w14:paraId="2633CEB9" w14:textId="77777777" w:rsidR="00042EEE" w:rsidRPr="006556D7" w:rsidRDefault="00042EEE" w:rsidP="00042EEE">
            <w:pPr>
              <w:pStyle w:val="RedTxt"/>
            </w:pPr>
          </w:p>
        </w:tc>
      </w:tr>
      <w:tr w:rsidR="00042EEE" w:rsidRPr="006556D7" w14:paraId="4B1D477B" w14:textId="77777777" w:rsidTr="00A42228">
        <w:tc>
          <w:tcPr>
            <w:tcW w:w="3898" w:type="dxa"/>
            <w:tcBorders>
              <w:left w:val="single" w:sz="12" w:space="0" w:color="auto"/>
              <w:right w:val="single" w:sz="12" w:space="0" w:color="auto"/>
            </w:tcBorders>
          </w:tcPr>
          <w:p w14:paraId="65BE1F1D" w14:textId="77777777" w:rsidR="00042EEE" w:rsidRPr="006556D7" w:rsidRDefault="00042EEE" w:rsidP="00042EEE">
            <w:pPr>
              <w:pStyle w:val="RedTxt"/>
            </w:pPr>
          </w:p>
        </w:tc>
        <w:tc>
          <w:tcPr>
            <w:tcW w:w="850" w:type="dxa"/>
          </w:tcPr>
          <w:p w14:paraId="6AFAB436" w14:textId="77777777" w:rsidR="00042EEE" w:rsidRPr="006556D7" w:rsidRDefault="00042EEE" w:rsidP="00042EEE">
            <w:pPr>
              <w:pStyle w:val="RedTxt"/>
            </w:pPr>
          </w:p>
        </w:tc>
        <w:tc>
          <w:tcPr>
            <w:tcW w:w="4394" w:type="dxa"/>
            <w:tcBorders>
              <w:left w:val="single" w:sz="12" w:space="0" w:color="auto"/>
              <w:right w:val="single" w:sz="12" w:space="0" w:color="auto"/>
            </w:tcBorders>
          </w:tcPr>
          <w:p w14:paraId="042C5D41" w14:textId="77777777" w:rsidR="00042EEE" w:rsidRPr="006556D7" w:rsidRDefault="00042EEE" w:rsidP="00042EEE">
            <w:pPr>
              <w:pStyle w:val="RedTxt"/>
            </w:pPr>
          </w:p>
        </w:tc>
      </w:tr>
      <w:tr w:rsidR="00042EEE" w:rsidRPr="006556D7" w14:paraId="4D2E12B8" w14:textId="77777777" w:rsidTr="00A42228">
        <w:tc>
          <w:tcPr>
            <w:tcW w:w="3898" w:type="dxa"/>
            <w:tcBorders>
              <w:left w:val="single" w:sz="12" w:space="0" w:color="auto"/>
              <w:right w:val="single" w:sz="12" w:space="0" w:color="auto"/>
            </w:tcBorders>
          </w:tcPr>
          <w:p w14:paraId="308F224F" w14:textId="0F19F3A0" w:rsidR="00042EEE" w:rsidRPr="006556D7" w:rsidRDefault="00042EEE" w:rsidP="00042EEE">
            <w:pPr>
              <w:pStyle w:val="RedTxt"/>
            </w:pPr>
          </w:p>
          <w:p w14:paraId="5E6D6F63" w14:textId="77777777" w:rsidR="00042EEE" w:rsidRPr="006556D7" w:rsidRDefault="00042EEE" w:rsidP="00042EEE">
            <w:pPr>
              <w:pStyle w:val="RedTxt"/>
            </w:pPr>
          </w:p>
          <w:p w14:paraId="7B969857" w14:textId="77777777" w:rsidR="00042EEE" w:rsidRPr="006556D7" w:rsidRDefault="00042EEE" w:rsidP="00042EEE">
            <w:pPr>
              <w:pStyle w:val="RedTxt"/>
            </w:pPr>
          </w:p>
          <w:p w14:paraId="0FE634FD" w14:textId="77777777" w:rsidR="00042EEE" w:rsidRPr="006556D7" w:rsidRDefault="00042EEE" w:rsidP="00042EEE">
            <w:pPr>
              <w:pStyle w:val="RedTxt"/>
            </w:pPr>
          </w:p>
        </w:tc>
        <w:tc>
          <w:tcPr>
            <w:tcW w:w="850" w:type="dxa"/>
          </w:tcPr>
          <w:p w14:paraId="62A1F980" w14:textId="77777777" w:rsidR="00042EEE" w:rsidRPr="006556D7" w:rsidRDefault="00042EEE" w:rsidP="00042EEE">
            <w:pPr>
              <w:pStyle w:val="RedTxt"/>
            </w:pPr>
          </w:p>
        </w:tc>
        <w:tc>
          <w:tcPr>
            <w:tcW w:w="4394" w:type="dxa"/>
            <w:tcBorders>
              <w:left w:val="single" w:sz="12" w:space="0" w:color="auto"/>
              <w:right w:val="single" w:sz="12" w:space="0" w:color="auto"/>
            </w:tcBorders>
          </w:tcPr>
          <w:p w14:paraId="300079F4" w14:textId="77777777" w:rsidR="00042EEE" w:rsidRPr="006556D7" w:rsidRDefault="00042EEE" w:rsidP="00042EEE">
            <w:pPr>
              <w:pStyle w:val="RedTxt"/>
            </w:pPr>
          </w:p>
        </w:tc>
      </w:tr>
      <w:tr w:rsidR="00042EEE" w:rsidRPr="006556D7" w14:paraId="299D8616" w14:textId="77777777" w:rsidTr="00A42228">
        <w:tc>
          <w:tcPr>
            <w:tcW w:w="3898" w:type="dxa"/>
            <w:tcBorders>
              <w:left w:val="single" w:sz="12" w:space="0" w:color="auto"/>
              <w:bottom w:val="single" w:sz="12" w:space="0" w:color="auto"/>
              <w:right w:val="single" w:sz="12" w:space="0" w:color="auto"/>
            </w:tcBorders>
          </w:tcPr>
          <w:p w14:paraId="491D2769" w14:textId="51DCE5DA" w:rsidR="00042EEE" w:rsidRPr="006556D7" w:rsidRDefault="00042EEE" w:rsidP="00042EEE">
            <w:pPr>
              <w:pStyle w:val="RedTxt"/>
            </w:pPr>
          </w:p>
        </w:tc>
        <w:tc>
          <w:tcPr>
            <w:tcW w:w="850" w:type="dxa"/>
          </w:tcPr>
          <w:p w14:paraId="6F5CD9ED" w14:textId="77777777" w:rsidR="00042EEE" w:rsidRPr="006556D7" w:rsidRDefault="00042EEE" w:rsidP="00042EEE">
            <w:pPr>
              <w:pStyle w:val="RedTxt"/>
            </w:pPr>
          </w:p>
        </w:tc>
        <w:tc>
          <w:tcPr>
            <w:tcW w:w="4394" w:type="dxa"/>
            <w:tcBorders>
              <w:left w:val="single" w:sz="12" w:space="0" w:color="auto"/>
              <w:bottom w:val="single" w:sz="12" w:space="0" w:color="auto"/>
              <w:right w:val="single" w:sz="12" w:space="0" w:color="auto"/>
            </w:tcBorders>
          </w:tcPr>
          <w:p w14:paraId="4EF7FBD7" w14:textId="77777777" w:rsidR="00042EEE" w:rsidRPr="006556D7" w:rsidRDefault="00042EEE" w:rsidP="00042EEE">
            <w:pPr>
              <w:pStyle w:val="RedTxt"/>
            </w:pPr>
          </w:p>
        </w:tc>
      </w:tr>
    </w:tbl>
    <w:p w14:paraId="740C982E" w14:textId="77777777" w:rsidR="00042EEE" w:rsidRPr="006556D7" w:rsidRDefault="00042EEE" w:rsidP="00042EEE">
      <w:pPr>
        <w:pStyle w:val="RedTxt"/>
      </w:pPr>
    </w:p>
    <w:p w14:paraId="5A407F86" w14:textId="77777777" w:rsidR="00042EEE" w:rsidRPr="006556D7" w:rsidRDefault="00042EEE" w:rsidP="00042EEE">
      <w:pPr>
        <w:pStyle w:val="RedTxt"/>
        <w:jc w:val="center"/>
        <w:rPr>
          <w:b/>
        </w:rPr>
      </w:pPr>
      <w:r w:rsidRPr="006556D7">
        <w:rPr>
          <w:b/>
        </w:rPr>
        <w:t>NOTIFICATION DU CONTRAT AU TITULAIRE</w:t>
      </w:r>
    </w:p>
    <w:p w14:paraId="15C78039" w14:textId="77777777" w:rsidR="00042EEE" w:rsidRPr="006556D7" w:rsidRDefault="00042EEE" w:rsidP="00042EEE">
      <w:pPr>
        <w:pStyle w:val="RedTxt"/>
      </w:pPr>
    </w:p>
    <w:p w14:paraId="59374ABE" w14:textId="77777777" w:rsidR="00042EEE" w:rsidRPr="006556D7" w:rsidRDefault="00042EEE" w:rsidP="00042EEE">
      <w:pPr>
        <w:pStyle w:val="RedTxt"/>
        <w:jc w:val="both"/>
      </w:pPr>
      <w:r w:rsidRPr="006556D7">
        <w:t>La notification du présent contrat transforme le projet de marché public en marché public et le candidat en titulaire. Elle consiste en la remise d'une copie de l’ensemble des pièces contractuelles au titulaire. Cette notification aura lieu via le profil acheteur du pouvoir adjudicateur.</w:t>
      </w:r>
    </w:p>
    <w:p w14:paraId="527D639D" w14:textId="77777777" w:rsidR="00042EEE" w:rsidRPr="006556D7" w:rsidRDefault="00042EEE" w:rsidP="00042EEE">
      <w:pPr>
        <w:pStyle w:val="RedTxt"/>
      </w:pPr>
    </w:p>
    <w:p w14:paraId="5101B52C" w14:textId="77777777" w:rsidR="00042EEE" w:rsidRPr="006556D7" w:rsidRDefault="00042EEE" w:rsidP="00042EEE">
      <w:pPr>
        <w:pStyle w:val="RedTxt"/>
      </w:pPr>
      <w:r w:rsidRPr="006556D7">
        <w:tab/>
      </w:r>
      <w:r w:rsidRPr="006556D7">
        <w:tab/>
      </w:r>
    </w:p>
    <w:p w14:paraId="3C8EC45C" w14:textId="77777777" w:rsidR="007806D2" w:rsidRPr="006556D7" w:rsidRDefault="007806D2" w:rsidP="00042EEE">
      <w:pPr>
        <w:pStyle w:val="RedTxt"/>
        <w:rPr>
          <w:sz w:val="22"/>
          <w:szCs w:val="22"/>
        </w:rPr>
      </w:pPr>
    </w:p>
    <w:p w14:paraId="326DC100" w14:textId="77777777" w:rsidR="007806D2" w:rsidRPr="006556D7" w:rsidRDefault="007806D2" w:rsidP="007806D2">
      <w:pPr>
        <w:pStyle w:val="RedTxt"/>
        <w:ind w:firstLine="4536"/>
        <w:rPr>
          <w:sz w:val="22"/>
          <w:szCs w:val="22"/>
        </w:rPr>
      </w:pPr>
    </w:p>
    <w:p w14:paraId="0A821549" w14:textId="77777777" w:rsidR="007806D2" w:rsidRPr="006556D7" w:rsidRDefault="007806D2" w:rsidP="007806D2">
      <w:pPr>
        <w:pStyle w:val="RedTxt"/>
        <w:ind w:firstLine="4536"/>
        <w:rPr>
          <w:sz w:val="22"/>
          <w:szCs w:val="22"/>
        </w:rPr>
      </w:pPr>
    </w:p>
    <w:p w14:paraId="66FDCF4E" w14:textId="77777777" w:rsidR="007806D2" w:rsidRPr="006556D7" w:rsidRDefault="007806D2" w:rsidP="007806D2">
      <w:pPr>
        <w:pStyle w:val="RedTxt"/>
        <w:ind w:firstLine="4536"/>
        <w:rPr>
          <w:sz w:val="22"/>
          <w:szCs w:val="22"/>
        </w:rPr>
      </w:pPr>
    </w:p>
    <w:p w14:paraId="3BEE236D" w14:textId="77777777" w:rsidR="007806D2" w:rsidRPr="006556D7" w:rsidRDefault="007806D2" w:rsidP="007806D2">
      <w:pPr>
        <w:pStyle w:val="RedTxt"/>
        <w:ind w:firstLine="4536"/>
        <w:rPr>
          <w:sz w:val="22"/>
          <w:szCs w:val="22"/>
        </w:rPr>
      </w:pPr>
    </w:p>
    <w:p w14:paraId="0CCC0888" w14:textId="77777777" w:rsidR="007806D2" w:rsidRPr="006556D7" w:rsidRDefault="007806D2" w:rsidP="007806D2">
      <w:pPr>
        <w:pStyle w:val="RedTxt"/>
        <w:ind w:firstLine="4536"/>
        <w:rPr>
          <w:sz w:val="22"/>
          <w:szCs w:val="22"/>
        </w:rPr>
      </w:pPr>
    </w:p>
    <w:p w14:paraId="4A990D24" w14:textId="77777777" w:rsidR="007806D2" w:rsidRPr="006556D7" w:rsidRDefault="007806D2" w:rsidP="007806D2">
      <w:pPr>
        <w:pStyle w:val="RedTxt"/>
        <w:ind w:firstLine="4536"/>
        <w:rPr>
          <w:sz w:val="22"/>
          <w:szCs w:val="22"/>
        </w:rPr>
      </w:pPr>
    </w:p>
    <w:p w14:paraId="603CC4DB" w14:textId="77777777" w:rsidR="00E92DA6" w:rsidRPr="006556D7" w:rsidRDefault="00E92DA6" w:rsidP="00AF70AD">
      <w:pPr>
        <w:autoSpaceDE/>
        <w:autoSpaceDN/>
        <w:rPr>
          <w:rFonts w:ascii="Arial" w:hAnsi="Arial" w:cs="Arial"/>
          <w:sz w:val="22"/>
          <w:szCs w:val="22"/>
        </w:rPr>
      </w:pPr>
    </w:p>
    <w:sectPr w:rsidR="00E92DA6" w:rsidRPr="006556D7" w:rsidSect="00AB4AC5">
      <w:headerReference w:type="default" r:id="rId12"/>
      <w:footerReference w:type="even" r:id="rId13"/>
      <w:footerReference w:type="default" r:id="rId14"/>
      <w:type w:val="continuous"/>
      <w:pgSz w:w="11900" w:h="16840" w:code="9"/>
      <w:pgMar w:top="1417" w:right="1417" w:bottom="1417" w:left="1417" w:header="1134" w:footer="1253" w:gutter="0"/>
      <w:pgNumType w:start="1"/>
      <w:cols w:space="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26F518" w14:textId="77777777" w:rsidR="007446AC" w:rsidRDefault="007446AC" w:rsidP="00221891">
      <w:r>
        <w:separator/>
      </w:r>
    </w:p>
  </w:endnote>
  <w:endnote w:type="continuationSeparator" w:id="0">
    <w:p w14:paraId="3E9BC554" w14:textId="77777777" w:rsidR="007446AC" w:rsidRDefault="007446AC" w:rsidP="00221891">
      <w:r>
        <w:continuationSeparator/>
      </w:r>
    </w:p>
  </w:endnote>
  <w:endnote w:type="continuationNotice" w:id="1">
    <w:p w14:paraId="5D38576B" w14:textId="77777777" w:rsidR="007446AC" w:rsidRDefault="007446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New York">
    <w:altName w:val="Times New Roman"/>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imes">
    <w:altName w:val="Times New Roman"/>
    <w:panose1 w:val="020B0604020202020204"/>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514613130"/>
      <w:docPartObj>
        <w:docPartGallery w:val="Page Numbers (Bottom of Page)"/>
        <w:docPartUnique/>
      </w:docPartObj>
    </w:sdtPr>
    <w:sdtEndPr>
      <w:rPr>
        <w:rStyle w:val="Numrodepage"/>
      </w:rPr>
    </w:sdtEndPr>
    <w:sdtContent>
      <w:p w14:paraId="1C36B14E" w14:textId="77777777" w:rsidR="00CD721C" w:rsidRDefault="00CD721C" w:rsidP="009D6241">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3FD9042A" w14:textId="77777777" w:rsidR="00CD721C" w:rsidRDefault="00CD721C" w:rsidP="00AF70A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Fonts w:ascii="Verdana" w:hAnsi="Verdana"/>
        <w:sz w:val="16"/>
        <w:szCs w:val="16"/>
      </w:rPr>
      <w:id w:val="1107470184"/>
      <w:docPartObj>
        <w:docPartGallery w:val="Page Numbers (Bottom of Page)"/>
        <w:docPartUnique/>
      </w:docPartObj>
    </w:sdtPr>
    <w:sdtEndPr>
      <w:rPr>
        <w:rStyle w:val="Numrodepage"/>
      </w:rPr>
    </w:sdtEndPr>
    <w:sdtContent>
      <w:p w14:paraId="74E21C83" w14:textId="77777777" w:rsidR="00CD721C" w:rsidRPr="00AF70AD" w:rsidRDefault="00CD721C" w:rsidP="009D6241">
        <w:pPr>
          <w:pStyle w:val="Pieddepage"/>
          <w:framePr w:wrap="none" w:vAnchor="text" w:hAnchor="margin" w:xAlign="right" w:y="1"/>
          <w:rPr>
            <w:rStyle w:val="Numrodepage"/>
            <w:rFonts w:ascii="Verdana" w:hAnsi="Verdana"/>
            <w:sz w:val="16"/>
            <w:szCs w:val="16"/>
          </w:rPr>
        </w:pPr>
        <w:r w:rsidRPr="00AF70AD">
          <w:rPr>
            <w:rStyle w:val="Numrodepage"/>
            <w:rFonts w:ascii="Verdana" w:hAnsi="Verdana"/>
            <w:sz w:val="16"/>
            <w:szCs w:val="16"/>
          </w:rPr>
          <w:fldChar w:fldCharType="begin"/>
        </w:r>
        <w:r w:rsidRPr="00AF70AD">
          <w:rPr>
            <w:rStyle w:val="Numrodepage"/>
            <w:rFonts w:ascii="Verdana" w:hAnsi="Verdana"/>
            <w:sz w:val="16"/>
            <w:szCs w:val="16"/>
          </w:rPr>
          <w:instrText xml:space="preserve"> PAGE </w:instrText>
        </w:r>
        <w:r w:rsidRPr="00AF70AD">
          <w:rPr>
            <w:rStyle w:val="Numrodepage"/>
            <w:rFonts w:ascii="Verdana" w:hAnsi="Verdana"/>
            <w:sz w:val="16"/>
            <w:szCs w:val="16"/>
          </w:rPr>
          <w:fldChar w:fldCharType="separate"/>
        </w:r>
        <w:r w:rsidRPr="00AF70AD">
          <w:rPr>
            <w:rStyle w:val="Numrodepage"/>
            <w:rFonts w:ascii="Verdana" w:hAnsi="Verdana"/>
            <w:noProof/>
            <w:sz w:val="16"/>
            <w:szCs w:val="16"/>
          </w:rPr>
          <w:t>2</w:t>
        </w:r>
        <w:r w:rsidRPr="00AF70AD">
          <w:rPr>
            <w:rStyle w:val="Numrodepage"/>
            <w:rFonts w:ascii="Verdana" w:hAnsi="Verdana"/>
            <w:sz w:val="16"/>
            <w:szCs w:val="16"/>
          </w:rPr>
          <w:fldChar w:fldCharType="end"/>
        </w:r>
      </w:p>
    </w:sdtContent>
  </w:sdt>
  <w:p w14:paraId="0477E574" w14:textId="77777777" w:rsidR="00CD721C" w:rsidRPr="00AF70AD" w:rsidRDefault="00CD721C" w:rsidP="00AF70AD">
    <w:pPr>
      <w:pStyle w:val="Pieddepage"/>
      <w:ind w:right="360"/>
      <w:rPr>
        <w:rFonts w:ascii="Verdana" w:hAnsi="Verdan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058487" w14:textId="77777777" w:rsidR="007446AC" w:rsidRDefault="007446AC" w:rsidP="00221891">
      <w:r>
        <w:separator/>
      </w:r>
    </w:p>
  </w:footnote>
  <w:footnote w:type="continuationSeparator" w:id="0">
    <w:p w14:paraId="550991C1" w14:textId="77777777" w:rsidR="007446AC" w:rsidRDefault="007446AC" w:rsidP="00221891">
      <w:r>
        <w:continuationSeparator/>
      </w:r>
    </w:p>
  </w:footnote>
  <w:footnote w:type="continuationNotice" w:id="1">
    <w:p w14:paraId="2FE10FAD" w14:textId="77777777" w:rsidR="007446AC" w:rsidRDefault="007446AC"/>
  </w:footnote>
  <w:footnote w:id="2">
    <w:p w14:paraId="78EC2771" w14:textId="77777777" w:rsidR="005B0CA3" w:rsidRPr="000A451A" w:rsidRDefault="005B0CA3" w:rsidP="005B0CA3">
      <w:pPr>
        <w:pStyle w:val="Notedebasdepage"/>
        <w:rPr>
          <w:rFonts w:ascii="Arial" w:hAnsi="Arial" w:cs="Arial"/>
          <w:sz w:val="16"/>
          <w:szCs w:val="16"/>
        </w:rPr>
      </w:pPr>
      <w:r w:rsidRPr="000A451A">
        <w:rPr>
          <w:rStyle w:val="Appelnotedebasdep"/>
          <w:rFonts w:ascii="Arial" w:hAnsi="Arial" w:cs="Arial"/>
          <w:sz w:val="16"/>
          <w:szCs w:val="16"/>
        </w:rPr>
        <w:footnoteRef/>
      </w:r>
      <w:r w:rsidRPr="000A451A">
        <w:rPr>
          <w:rFonts w:ascii="Arial" w:hAnsi="Arial" w:cs="Arial"/>
          <w:sz w:val="16"/>
          <w:szCs w:val="16"/>
        </w:rPr>
        <w:t xml:space="preserve"> Ci-après le « marché public » ou le « contrat ».</w:t>
      </w:r>
    </w:p>
  </w:footnote>
  <w:footnote w:id="3">
    <w:p w14:paraId="16B21DB4" w14:textId="77777777" w:rsidR="005B0CA3" w:rsidRPr="000A451A" w:rsidRDefault="005B0CA3" w:rsidP="005B0CA3">
      <w:pPr>
        <w:pStyle w:val="Notedebasdepage"/>
        <w:rPr>
          <w:rFonts w:ascii="Arial" w:hAnsi="Arial" w:cs="Arial"/>
          <w:sz w:val="16"/>
          <w:szCs w:val="16"/>
        </w:rPr>
      </w:pPr>
      <w:r w:rsidRPr="000A451A">
        <w:rPr>
          <w:rStyle w:val="Appelnotedebasdep"/>
          <w:rFonts w:ascii="Arial" w:hAnsi="Arial" w:cs="Arial"/>
          <w:sz w:val="16"/>
          <w:szCs w:val="16"/>
        </w:rPr>
        <w:footnoteRef/>
      </w:r>
      <w:r w:rsidRPr="000A451A">
        <w:rPr>
          <w:rFonts w:ascii="Arial" w:hAnsi="Arial" w:cs="Arial"/>
          <w:sz w:val="16"/>
          <w:szCs w:val="16"/>
        </w:rPr>
        <w:t xml:space="preserve"> Ci-après dénommé « CND » ou « le CND »</w:t>
      </w:r>
    </w:p>
  </w:footnote>
  <w:footnote w:id="4">
    <w:p w14:paraId="164D2446" w14:textId="77777777" w:rsidR="00B01BD5" w:rsidRPr="00BA35B0" w:rsidRDefault="00B01BD5" w:rsidP="00B01BD5">
      <w:pPr>
        <w:pStyle w:val="Notedebasdepage"/>
        <w:jc w:val="both"/>
        <w:rPr>
          <w:color w:val="FF0000"/>
          <w:sz w:val="16"/>
          <w:szCs w:val="16"/>
        </w:rPr>
      </w:pPr>
      <w:r w:rsidRPr="00EF4AEC">
        <w:rPr>
          <w:rStyle w:val="Appelnotedebasdep"/>
          <w:sz w:val="16"/>
          <w:szCs w:val="16"/>
        </w:rPr>
        <w:footnoteRef/>
      </w:r>
      <w:r w:rsidRPr="00EF4AEC">
        <w:rPr>
          <w:sz w:val="16"/>
          <w:szCs w:val="16"/>
        </w:rPr>
        <w:t xml:space="preserve"> </w:t>
      </w:r>
      <w:r w:rsidRPr="00B01BD5">
        <w:rPr>
          <w:rFonts w:ascii="Arial" w:hAnsi="Arial" w:cs="Arial"/>
          <w:sz w:val="16"/>
          <w:szCs w:val="16"/>
        </w:rPr>
        <w:t xml:space="preserve">Cf. art. 2.1 de l’annexe à la recommandation de la Commission du 6 mai 2003 concernant la définition </w:t>
      </w:r>
      <w:proofErr w:type="gramStart"/>
      <w:r w:rsidRPr="00B01BD5">
        <w:rPr>
          <w:rFonts w:ascii="Arial" w:hAnsi="Arial" w:cs="Arial"/>
          <w:sz w:val="16"/>
          <w:szCs w:val="16"/>
        </w:rPr>
        <w:t>des micro</w:t>
      </w:r>
      <w:proofErr w:type="gramEnd"/>
      <w:r w:rsidRPr="00B01BD5">
        <w:rPr>
          <w:rFonts w:ascii="Arial" w:hAnsi="Arial" w:cs="Arial"/>
          <w:sz w:val="16"/>
          <w:szCs w:val="16"/>
        </w:rPr>
        <w:t>, petites et moyennes entreprises </w:t>
      </w:r>
      <w:r w:rsidRPr="00B01BD5">
        <w:rPr>
          <w:rFonts w:ascii="Arial" w:hAnsi="Arial" w:cs="Arial"/>
          <w:color w:val="FF0000"/>
          <w:sz w:val="16"/>
          <w:szCs w:val="16"/>
        </w:rPr>
        <w:t xml:space="preserve">: </w:t>
      </w:r>
      <w:hyperlink r:id="rId1" w:history="1">
        <w:r w:rsidRPr="00B01BD5">
          <w:rPr>
            <w:rStyle w:val="Lienhypertexte"/>
            <w:rFonts w:ascii="Arial" w:hAnsi="Arial" w:cs="Arial"/>
            <w:sz w:val="16"/>
            <w:szCs w:val="16"/>
          </w:rPr>
          <w:t>https://eur-lex.europa.eu/LexUriServ/LexUriServ.do?uri=OJ:L:2003:124:0036:0041:fr:PDF</w:t>
        </w:r>
      </w:hyperlink>
    </w:p>
  </w:footnote>
  <w:footnote w:id="5">
    <w:p w14:paraId="0FA01731" w14:textId="77777777" w:rsidR="00B01BD5" w:rsidRPr="00BA35B0" w:rsidRDefault="00B01BD5" w:rsidP="00B01BD5">
      <w:pPr>
        <w:pStyle w:val="Notedebasdepage"/>
        <w:jc w:val="both"/>
        <w:rPr>
          <w:color w:val="FF0000"/>
          <w:sz w:val="16"/>
          <w:szCs w:val="16"/>
        </w:rPr>
      </w:pPr>
      <w:r w:rsidRPr="00EF4AEC">
        <w:rPr>
          <w:rStyle w:val="Appelnotedebasdep"/>
          <w:sz w:val="16"/>
          <w:szCs w:val="16"/>
        </w:rPr>
        <w:footnoteRef/>
      </w:r>
      <w:r w:rsidRPr="00EF4AEC">
        <w:rPr>
          <w:sz w:val="16"/>
          <w:szCs w:val="16"/>
        </w:rPr>
        <w:t xml:space="preserve"> </w:t>
      </w:r>
      <w:r w:rsidRPr="00B01BD5">
        <w:rPr>
          <w:rFonts w:ascii="Arial" w:hAnsi="Arial" w:cs="Arial"/>
          <w:sz w:val="16"/>
          <w:szCs w:val="16"/>
        </w:rPr>
        <w:t xml:space="preserve">Cf. art. 2.1 de l’annexe à la recommandation de la Commission du 6 mai 2003 concernant la définition </w:t>
      </w:r>
      <w:proofErr w:type="gramStart"/>
      <w:r w:rsidRPr="00B01BD5">
        <w:rPr>
          <w:rFonts w:ascii="Arial" w:hAnsi="Arial" w:cs="Arial"/>
          <w:sz w:val="16"/>
          <w:szCs w:val="16"/>
        </w:rPr>
        <w:t>des micro</w:t>
      </w:r>
      <w:proofErr w:type="gramEnd"/>
      <w:r w:rsidRPr="00B01BD5">
        <w:rPr>
          <w:rFonts w:ascii="Arial" w:hAnsi="Arial" w:cs="Arial"/>
          <w:sz w:val="16"/>
          <w:szCs w:val="16"/>
        </w:rPr>
        <w:t>, petites et moyennes entreprises </w:t>
      </w:r>
      <w:r w:rsidRPr="00B01BD5">
        <w:rPr>
          <w:rFonts w:ascii="Arial" w:hAnsi="Arial" w:cs="Arial"/>
          <w:color w:val="FF0000"/>
          <w:sz w:val="16"/>
          <w:szCs w:val="16"/>
        </w:rPr>
        <w:t xml:space="preserve">: </w:t>
      </w:r>
      <w:hyperlink r:id="rId2" w:history="1">
        <w:r w:rsidRPr="00B01BD5">
          <w:rPr>
            <w:rStyle w:val="Lienhypertexte"/>
            <w:rFonts w:ascii="Arial" w:hAnsi="Arial" w:cs="Arial"/>
            <w:sz w:val="16"/>
            <w:szCs w:val="16"/>
          </w:rPr>
          <w:t>https://eur-lex.europa.eu/LexUriServ/LexUriServ.do?uri=OJ:L:2003:124:0036:0041:fr:PDF</w:t>
        </w:r>
      </w:hyperlink>
    </w:p>
  </w:footnote>
  <w:footnote w:id="6">
    <w:p w14:paraId="6C1C441C" w14:textId="77777777" w:rsidR="00B01BD5" w:rsidRPr="00BA35B0" w:rsidRDefault="00B01BD5" w:rsidP="00B01BD5">
      <w:pPr>
        <w:pStyle w:val="Notedebasdepage"/>
        <w:jc w:val="both"/>
        <w:rPr>
          <w:color w:val="FF0000"/>
          <w:sz w:val="16"/>
          <w:szCs w:val="16"/>
        </w:rPr>
      </w:pPr>
      <w:r w:rsidRPr="00EF4AEC">
        <w:rPr>
          <w:rStyle w:val="Appelnotedebasdep"/>
          <w:sz w:val="16"/>
          <w:szCs w:val="16"/>
        </w:rPr>
        <w:footnoteRef/>
      </w:r>
      <w:r w:rsidRPr="00EF4AEC">
        <w:rPr>
          <w:sz w:val="16"/>
          <w:szCs w:val="16"/>
        </w:rPr>
        <w:t xml:space="preserve"> </w:t>
      </w:r>
      <w:r w:rsidRPr="00B01BD5">
        <w:rPr>
          <w:rFonts w:ascii="Arial" w:hAnsi="Arial" w:cs="Arial"/>
          <w:sz w:val="16"/>
          <w:szCs w:val="16"/>
        </w:rPr>
        <w:t xml:space="preserve">Cf. art. 2.1 de l’annexe à la recommandation de la Commission du 6 mai 2003 concernant la définition </w:t>
      </w:r>
      <w:proofErr w:type="gramStart"/>
      <w:r w:rsidRPr="00B01BD5">
        <w:rPr>
          <w:rFonts w:ascii="Arial" w:hAnsi="Arial" w:cs="Arial"/>
          <w:sz w:val="16"/>
          <w:szCs w:val="16"/>
        </w:rPr>
        <w:t>des micro</w:t>
      </w:r>
      <w:proofErr w:type="gramEnd"/>
      <w:r w:rsidRPr="00B01BD5">
        <w:rPr>
          <w:rFonts w:ascii="Arial" w:hAnsi="Arial" w:cs="Arial"/>
          <w:sz w:val="16"/>
          <w:szCs w:val="16"/>
        </w:rPr>
        <w:t>, petites et moyennes entreprises </w:t>
      </w:r>
      <w:r w:rsidRPr="00B01BD5">
        <w:rPr>
          <w:rFonts w:ascii="Arial" w:hAnsi="Arial" w:cs="Arial"/>
          <w:color w:val="FF0000"/>
          <w:sz w:val="16"/>
          <w:szCs w:val="16"/>
        </w:rPr>
        <w:t xml:space="preserve">: </w:t>
      </w:r>
      <w:hyperlink r:id="rId3" w:history="1">
        <w:r w:rsidRPr="00B01BD5">
          <w:rPr>
            <w:rStyle w:val="Lienhypertexte"/>
            <w:rFonts w:ascii="Arial" w:hAnsi="Arial" w:cs="Arial"/>
            <w:sz w:val="16"/>
            <w:szCs w:val="16"/>
          </w:rPr>
          <w:t>https://eur-lex.europa.eu/LexUriServ/LexUriServ.do?uri=OJ:L:2003:124:0036:0041:fr:PDF</w:t>
        </w:r>
      </w:hyperlink>
    </w:p>
  </w:footnote>
  <w:footnote w:id="7">
    <w:p w14:paraId="53289BEB" w14:textId="77777777" w:rsidR="00B01BD5" w:rsidRPr="00BA35B0" w:rsidRDefault="00B01BD5" w:rsidP="00B01BD5">
      <w:pPr>
        <w:pStyle w:val="Notedebasdepage"/>
        <w:jc w:val="both"/>
        <w:rPr>
          <w:color w:val="FF0000"/>
          <w:sz w:val="16"/>
          <w:szCs w:val="16"/>
        </w:rPr>
      </w:pPr>
      <w:r w:rsidRPr="00EF4AEC">
        <w:rPr>
          <w:rStyle w:val="Appelnotedebasdep"/>
          <w:sz w:val="16"/>
          <w:szCs w:val="16"/>
        </w:rPr>
        <w:footnoteRef/>
      </w:r>
      <w:r w:rsidRPr="00EF4AEC">
        <w:rPr>
          <w:sz w:val="16"/>
          <w:szCs w:val="16"/>
        </w:rPr>
        <w:t xml:space="preserve"> </w:t>
      </w:r>
      <w:r w:rsidRPr="00B01BD5">
        <w:rPr>
          <w:rFonts w:ascii="Arial" w:hAnsi="Arial" w:cs="Arial"/>
          <w:sz w:val="16"/>
          <w:szCs w:val="16"/>
        </w:rPr>
        <w:t xml:space="preserve">Cf. art. 2.1 de l’annexe à la recommandation de la Commission du 6 mai 2003 concernant la définition </w:t>
      </w:r>
      <w:proofErr w:type="gramStart"/>
      <w:r w:rsidRPr="00B01BD5">
        <w:rPr>
          <w:rFonts w:ascii="Arial" w:hAnsi="Arial" w:cs="Arial"/>
          <w:sz w:val="16"/>
          <w:szCs w:val="16"/>
        </w:rPr>
        <w:t>des micro</w:t>
      </w:r>
      <w:proofErr w:type="gramEnd"/>
      <w:r w:rsidRPr="00B01BD5">
        <w:rPr>
          <w:rFonts w:ascii="Arial" w:hAnsi="Arial" w:cs="Arial"/>
          <w:sz w:val="16"/>
          <w:szCs w:val="16"/>
        </w:rPr>
        <w:t>, petites et moyennes entreprises </w:t>
      </w:r>
      <w:r w:rsidRPr="00B01BD5">
        <w:rPr>
          <w:rFonts w:ascii="Arial" w:hAnsi="Arial" w:cs="Arial"/>
          <w:color w:val="FF0000"/>
          <w:sz w:val="16"/>
          <w:szCs w:val="16"/>
        </w:rPr>
        <w:t xml:space="preserve">: </w:t>
      </w:r>
      <w:hyperlink r:id="rId4" w:history="1">
        <w:r w:rsidRPr="00B01BD5">
          <w:rPr>
            <w:rStyle w:val="Lienhypertexte"/>
            <w:rFonts w:ascii="Arial" w:hAnsi="Arial" w:cs="Arial"/>
            <w:sz w:val="16"/>
            <w:szCs w:val="16"/>
          </w:rPr>
          <w:t>https://eur-lex.europa.eu/LexUriServ/LexUriServ.do?uri=OJ:L:2003:124:0036:0041:fr:PDF</w:t>
        </w:r>
      </w:hyperlink>
    </w:p>
  </w:footnote>
  <w:footnote w:id="8">
    <w:p w14:paraId="227ED46F" w14:textId="77777777" w:rsidR="00D16454" w:rsidRPr="00075765" w:rsidRDefault="00D16454" w:rsidP="00D16454">
      <w:pPr>
        <w:pStyle w:val="Notedebasdepage"/>
        <w:rPr>
          <w:rFonts w:ascii="Arial" w:hAnsi="Arial" w:cs="Arial"/>
          <w:sz w:val="16"/>
          <w:szCs w:val="16"/>
        </w:rPr>
      </w:pPr>
      <w:r w:rsidRPr="00075765">
        <w:rPr>
          <w:rStyle w:val="Appelnotedebasdep"/>
          <w:rFonts w:ascii="Arial" w:hAnsi="Arial" w:cs="Arial"/>
          <w:b/>
          <w:color w:val="FF0000"/>
          <w:sz w:val="16"/>
          <w:szCs w:val="16"/>
        </w:rPr>
        <w:footnoteRef/>
      </w:r>
      <w:r w:rsidRPr="00075765">
        <w:rPr>
          <w:rFonts w:ascii="Arial" w:hAnsi="Arial" w:cs="Arial"/>
          <w:b/>
          <w:color w:val="FF0000"/>
          <w:sz w:val="16"/>
          <w:szCs w:val="16"/>
        </w:rPr>
        <w:t xml:space="preserve"> Cocher la situation concernée.</w:t>
      </w:r>
    </w:p>
  </w:footnote>
  <w:footnote w:id="9">
    <w:p w14:paraId="11AAC323" w14:textId="77777777" w:rsidR="00CD721C" w:rsidRPr="00075765" w:rsidRDefault="00CD721C" w:rsidP="006B0432">
      <w:pPr>
        <w:pStyle w:val="Notedebasdepage"/>
        <w:jc w:val="both"/>
        <w:rPr>
          <w:rFonts w:ascii="Arial" w:hAnsi="Arial" w:cs="Arial"/>
          <w:sz w:val="14"/>
          <w:szCs w:val="14"/>
        </w:rPr>
      </w:pPr>
      <w:r w:rsidRPr="00075765">
        <w:rPr>
          <w:rStyle w:val="Appelnotedebasdep"/>
          <w:rFonts w:ascii="Arial" w:hAnsi="Arial" w:cs="Arial"/>
          <w:sz w:val="14"/>
          <w:szCs w:val="14"/>
        </w:rPr>
        <w:footnoteRef/>
      </w:r>
      <w:r w:rsidRPr="00075765">
        <w:rPr>
          <w:rFonts w:ascii="Arial" w:hAnsi="Arial" w:cs="Arial"/>
          <w:sz w:val="14"/>
          <w:szCs w:val="14"/>
        </w:rPr>
        <w:t xml:space="preserve"> Le candidat doit indiquer ici le nombre d’annexes en précisant chaque numéro et chaque intitulé d’annexe.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D4810" w14:textId="77777777" w:rsidR="00CD721C" w:rsidRDefault="00CD721C">
    <w:pPr>
      <w:widowControl w:val="0"/>
      <w:jc w:val="right"/>
      <w:rPr>
        <w:rFonts w:ascii="Times" w:hAnsi="Times" w:cs="Time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26C57"/>
    <w:multiLevelType w:val="multilevel"/>
    <w:tmpl w:val="3BCEC9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7993B0A"/>
    <w:multiLevelType w:val="hybridMultilevel"/>
    <w:tmpl w:val="4E629756"/>
    <w:lvl w:ilvl="0" w:tplc="1102FAB0">
      <w:start w:val="1"/>
      <w:numFmt w:val="bullet"/>
      <w:lvlText w:val="o"/>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477A01"/>
    <w:multiLevelType w:val="hybridMultilevel"/>
    <w:tmpl w:val="BE48443C"/>
    <w:lvl w:ilvl="0" w:tplc="836AF724">
      <w:start w:val="7"/>
      <w:numFmt w:val="bullet"/>
      <w:lvlText w:val=""/>
      <w:lvlJc w:val="left"/>
      <w:pPr>
        <w:ind w:left="180" w:hanging="360"/>
      </w:pPr>
      <w:rPr>
        <w:rFonts w:ascii="Symbol" w:eastAsia="Times New Roman" w:hAnsi="Symbol" w:cs="Arial" w:hint="default"/>
      </w:rPr>
    </w:lvl>
    <w:lvl w:ilvl="1" w:tplc="040C0003" w:tentative="1">
      <w:start w:val="1"/>
      <w:numFmt w:val="bullet"/>
      <w:lvlText w:val="o"/>
      <w:lvlJc w:val="left"/>
      <w:pPr>
        <w:ind w:left="900" w:hanging="360"/>
      </w:pPr>
      <w:rPr>
        <w:rFonts w:ascii="Courier New" w:hAnsi="Courier New" w:cs="Courier New" w:hint="default"/>
      </w:rPr>
    </w:lvl>
    <w:lvl w:ilvl="2" w:tplc="040C0005" w:tentative="1">
      <w:start w:val="1"/>
      <w:numFmt w:val="bullet"/>
      <w:lvlText w:val=""/>
      <w:lvlJc w:val="left"/>
      <w:pPr>
        <w:ind w:left="1620" w:hanging="360"/>
      </w:pPr>
      <w:rPr>
        <w:rFonts w:ascii="Wingdings" w:hAnsi="Wingdings" w:hint="default"/>
      </w:rPr>
    </w:lvl>
    <w:lvl w:ilvl="3" w:tplc="040C0001" w:tentative="1">
      <w:start w:val="1"/>
      <w:numFmt w:val="bullet"/>
      <w:lvlText w:val=""/>
      <w:lvlJc w:val="left"/>
      <w:pPr>
        <w:ind w:left="2340" w:hanging="360"/>
      </w:pPr>
      <w:rPr>
        <w:rFonts w:ascii="Symbol" w:hAnsi="Symbol" w:hint="default"/>
      </w:rPr>
    </w:lvl>
    <w:lvl w:ilvl="4" w:tplc="040C0003" w:tentative="1">
      <w:start w:val="1"/>
      <w:numFmt w:val="bullet"/>
      <w:lvlText w:val="o"/>
      <w:lvlJc w:val="left"/>
      <w:pPr>
        <w:ind w:left="3060" w:hanging="360"/>
      </w:pPr>
      <w:rPr>
        <w:rFonts w:ascii="Courier New" w:hAnsi="Courier New" w:cs="Courier New" w:hint="default"/>
      </w:rPr>
    </w:lvl>
    <w:lvl w:ilvl="5" w:tplc="040C0005" w:tentative="1">
      <w:start w:val="1"/>
      <w:numFmt w:val="bullet"/>
      <w:lvlText w:val=""/>
      <w:lvlJc w:val="left"/>
      <w:pPr>
        <w:ind w:left="3780" w:hanging="360"/>
      </w:pPr>
      <w:rPr>
        <w:rFonts w:ascii="Wingdings" w:hAnsi="Wingdings" w:hint="default"/>
      </w:rPr>
    </w:lvl>
    <w:lvl w:ilvl="6" w:tplc="040C0001" w:tentative="1">
      <w:start w:val="1"/>
      <w:numFmt w:val="bullet"/>
      <w:lvlText w:val=""/>
      <w:lvlJc w:val="left"/>
      <w:pPr>
        <w:ind w:left="4500" w:hanging="360"/>
      </w:pPr>
      <w:rPr>
        <w:rFonts w:ascii="Symbol" w:hAnsi="Symbol" w:hint="default"/>
      </w:rPr>
    </w:lvl>
    <w:lvl w:ilvl="7" w:tplc="040C0003" w:tentative="1">
      <w:start w:val="1"/>
      <w:numFmt w:val="bullet"/>
      <w:lvlText w:val="o"/>
      <w:lvlJc w:val="left"/>
      <w:pPr>
        <w:ind w:left="5220" w:hanging="360"/>
      </w:pPr>
      <w:rPr>
        <w:rFonts w:ascii="Courier New" w:hAnsi="Courier New" w:cs="Courier New" w:hint="default"/>
      </w:rPr>
    </w:lvl>
    <w:lvl w:ilvl="8" w:tplc="040C0005" w:tentative="1">
      <w:start w:val="1"/>
      <w:numFmt w:val="bullet"/>
      <w:lvlText w:val=""/>
      <w:lvlJc w:val="left"/>
      <w:pPr>
        <w:ind w:left="5940" w:hanging="360"/>
      </w:pPr>
      <w:rPr>
        <w:rFonts w:ascii="Wingdings" w:hAnsi="Wingdings" w:hint="default"/>
      </w:rPr>
    </w:lvl>
  </w:abstractNum>
  <w:abstractNum w:abstractNumId="3" w15:restartNumberingAfterBreak="0">
    <w:nsid w:val="0C4A1494"/>
    <w:multiLevelType w:val="hybridMultilevel"/>
    <w:tmpl w:val="9AFE8F4A"/>
    <w:lvl w:ilvl="0" w:tplc="654698EC">
      <w:start w:val="1"/>
      <w:numFmt w:val="upperRoman"/>
      <w:lvlText w:val="ARTICLE %1."/>
      <w:lvlJc w:val="left"/>
      <w:pPr>
        <w:ind w:left="1588" w:hanging="1588"/>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10129C"/>
    <w:multiLevelType w:val="hybridMultilevel"/>
    <w:tmpl w:val="5CE416E0"/>
    <w:lvl w:ilvl="0" w:tplc="83C45894">
      <w:start w:val="1"/>
      <w:numFmt w:val="decimal"/>
      <w:lvlText w:val="%1."/>
      <w:lvlJc w:val="left"/>
      <w:pPr>
        <w:tabs>
          <w:tab w:val="num" w:pos="720"/>
        </w:tabs>
        <w:ind w:left="720" w:hanging="720"/>
      </w:pPr>
    </w:lvl>
    <w:lvl w:ilvl="1" w:tplc="B90A6B56">
      <w:start w:val="1"/>
      <w:numFmt w:val="decimal"/>
      <w:lvlText w:val="%2."/>
      <w:lvlJc w:val="left"/>
      <w:pPr>
        <w:tabs>
          <w:tab w:val="num" w:pos="1440"/>
        </w:tabs>
        <w:ind w:left="1440" w:hanging="720"/>
      </w:pPr>
    </w:lvl>
    <w:lvl w:ilvl="2" w:tplc="450AE5B2">
      <w:start w:val="1"/>
      <w:numFmt w:val="decimal"/>
      <w:lvlText w:val="%3."/>
      <w:lvlJc w:val="left"/>
      <w:pPr>
        <w:tabs>
          <w:tab w:val="num" w:pos="2160"/>
        </w:tabs>
        <w:ind w:left="2160" w:hanging="720"/>
      </w:pPr>
    </w:lvl>
    <w:lvl w:ilvl="3" w:tplc="65E0A076">
      <w:start w:val="1"/>
      <w:numFmt w:val="decimal"/>
      <w:lvlText w:val="%4."/>
      <w:lvlJc w:val="left"/>
      <w:pPr>
        <w:tabs>
          <w:tab w:val="num" w:pos="2880"/>
        </w:tabs>
        <w:ind w:left="2880" w:hanging="720"/>
      </w:pPr>
    </w:lvl>
    <w:lvl w:ilvl="4" w:tplc="7842F538">
      <w:start w:val="1"/>
      <w:numFmt w:val="decimal"/>
      <w:lvlText w:val="%5."/>
      <w:lvlJc w:val="left"/>
      <w:pPr>
        <w:tabs>
          <w:tab w:val="num" w:pos="3600"/>
        </w:tabs>
        <w:ind w:left="3600" w:hanging="720"/>
      </w:pPr>
    </w:lvl>
    <w:lvl w:ilvl="5" w:tplc="1EFAC8A2">
      <w:start w:val="1"/>
      <w:numFmt w:val="decimal"/>
      <w:lvlText w:val="%6."/>
      <w:lvlJc w:val="left"/>
      <w:pPr>
        <w:tabs>
          <w:tab w:val="num" w:pos="4320"/>
        </w:tabs>
        <w:ind w:left="4320" w:hanging="720"/>
      </w:pPr>
    </w:lvl>
    <w:lvl w:ilvl="6" w:tplc="92123AC8">
      <w:start w:val="1"/>
      <w:numFmt w:val="decimal"/>
      <w:lvlText w:val="%7."/>
      <w:lvlJc w:val="left"/>
      <w:pPr>
        <w:tabs>
          <w:tab w:val="num" w:pos="5040"/>
        </w:tabs>
        <w:ind w:left="5040" w:hanging="720"/>
      </w:pPr>
    </w:lvl>
    <w:lvl w:ilvl="7" w:tplc="71BA8FA4">
      <w:start w:val="1"/>
      <w:numFmt w:val="decimal"/>
      <w:lvlText w:val="%8."/>
      <w:lvlJc w:val="left"/>
      <w:pPr>
        <w:tabs>
          <w:tab w:val="num" w:pos="5760"/>
        </w:tabs>
        <w:ind w:left="5760" w:hanging="720"/>
      </w:pPr>
    </w:lvl>
    <w:lvl w:ilvl="8" w:tplc="093C88DA">
      <w:start w:val="1"/>
      <w:numFmt w:val="decimal"/>
      <w:lvlText w:val="%9."/>
      <w:lvlJc w:val="left"/>
      <w:pPr>
        <w:tabs>
          <w:tab w:val="num" w:pos="6480"/>
        </w:tabs>
        <w:ind w:left="6480" w:hanging="720"/>
      </w:pPr>
    </w:lvl>
  </w:abstractNum>
  <w:abstractNum w:abstractNumId="5" w15:restartNumberingAfterBreak="0">
    <w:nsid w:val="13AF43B7"/>
    <w:multiLevelType w:val="hybridMultilevel"/>
    <w:tmpl w:val="5232DEA6"/>
    <w:lvl w:ilvl="0" w:tplc="B0706D9C">
      <w:start w:val="1"/>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532CA0"/>
    <w:multiLevelType w:val="hybridMultilevel"/>
    <w:tmpl w:val="181401F2"/>
    <w:lvl w:ilvl="0" w:tplc="337A1A22">
      <w:start w:val="2"/>
      <w:numFmt w:val="bullet"/>
      <w:pStyle w:val="Liste"/>
      <w:lvlText w:val="-"/>
      <w:lvlJc w:val="left"/>
      <w:pPr>
        <w:tabs>
          <w:tab w:val="num" w:pos="1713"/>
        </w:tabs>
        <w:ind w:left="1713" w:hanging="360"/>
      </w:pPr>
      <w:rPr>
        <w:rFonts w:ascii="Times New Roman" w:eastAsia="Times New Roman" w:hAnsi="Times New Roman" w:cs="Times New Roman" w:hint="default"/>
      </w:rPr>
    </w:lvl>
    <w:lvl w:ilvl="1" w:tplc="040C0003" w:tentative="1">
      <w:start w:val="1"/>
      <w:numFmt w:val="bullet"/>
      <w:lvlText w:val="o"/>
      <w:lvlJc w:val="left"/>
      <w:pPr>
        <w:tabs>
          <w:tab w:val="num" w:pos="2433"/>
        </w:tabs>
        <w:ind w:left="2433" w:hanging="360"/>
      </w:pPr>
      <w:rPr>
        <w:rFonts w:ascii="Courier New" w:hAnsi="Courier New" w:hint="default"/>
      </w:rPr>
    </w:lvl>
    <w:lvl w:ilvl="2" w:tplc="040C0005" w:tentative="1">
      <w:start w:val="1"/>
      <w:numFmt w:val="bullet"/>
      <w:lvlText w:val=""/>
      <w:lvlJc w:val="left"/>
      <w:pPr>
        <w:tabs>
          <w:tab w:val="num" w:pos="3153"/>
        </w:tabs>
        <w:ind w:left="3153" w:hanging="360"/>
      </w:pPr>
      <w:rPr>
        <w:rFonts w:ascii="Wingdings" w:hAnsi="Wingdings" w:hint="default"/>
      </w:rPr>
    </w:lvl>
    <w:lvl w:ilvl="3" w:tplc="040C0001" w:tentative="1">
      <w:start w:val="1"/>
      <w:numFmt w:val="bullet"/>
      <w:lvlText w:val=""/>
      <w:lvlJc w:val="left"/>
      <w:pPr>
        <w:tabs>
          <w:tab w:val="num" w:pos="3873"/>
        </w:tabs>
        <w:ind w:left="3873" w:hanging="360"/>
      </w:pPr>
      <w:rPr>
        <w:rFonts w:ascii="Symbol" w:hAnsi="Symbol" w:hint="default"/>
      </w:rPr>
    </w:lvl>
    <w:lvl w:ilvl="4" w:tplc="040C0003" w:tentative="1">
      <w:start w:val="1"/>
      <w:numFmt w:val="bullet"/>
      <w:lvlText w:val="o"/>
      <w:lvlJc w:val="left"/>
      <w:pPr>
        <w:tabs>
          <w:tab w:val="num" w:pos="4593"/>
        </w:tabs>
        <w:ind w:left="4593" w:hanging="360"/>
      </w:pPr>
      <w:rPr>
        <w:rFonts w:ascii="Courier New" w:hAnsi="Courier New" w:hint="default"/>
      </w:rPr>
    </w:lvl>
    <w:lvl w:ilvl="5" w:tplc="040C0005" w:tentative="1">
      <w:start w:val="1"/>
      <w:numFmt w:val="bullet"/>
      <w:lvlText w:val=""/>
      <w:lvlJc w:val="left"/>
      <w:pPr>
        <w:tabs>
          <w:tab w:val="num" w:pos="5313"/>
        </w:tabs>
        <w:ind w:left="5313" w:hanging="360"/>
      </w:pPr>
      <w:rPr>
        <w:rFonts w:ascii="Wingdings" w:hAnsi="Wingdings" w:hint="default"/>
      </w:rPr>
    </w:lvl>
    <w:lvl w:ilvl="6" w:tplc="040C0001" w:tentative="1">
      <w:start w:val="1"/>
      <w:numFmt w:val="bullet"/>
      <w:lvlText w:val=""/>
      <w:lvlJc w:val="left"/>
      <w:pPr>
        <w:tabs>
          <w:tab w:val="num" w:pos="6033"/>
        </w:tabs>
        <w:ind w:left="6033" w:hanging="360"/>
      </w:pPr>
      <w:rPr>
        <w:rFonts w:ascii="Symbol" w:hAnsi="Symbol" w:hint="default"/>
      </w:rPr>
    </w:lvl>
    <w:lvl w:ilvl="7" w:tplc="040C0003" w:tentative="1">
      <w:start w:val="1"/>
      <w:numFmt w:val="bullet"/>
      <w:lvlText w:val="o"/>
      <w:lvlJc w:val="left"/>
      <w:pPr>
        <w:tabs>
          <w:tab w:val="num" w:pos="6753"/>
        </w:tabs>
        <w:ind w:left="6753" w:hanging="360"/>
      </w:pPr>
      <w:rPr>
        <w:rFonts w:ascii="Courier New" w:hAnsi="Courier New" w:hint="default"/>
      </w:rPr>
    </w:lvl>
    <w:lvl w:ilvl="8" w:tplc="040C0005" w:tentative="1">
      <w:start w:val="1"/>
      <w:numFmt w:val="bullet"/>
      <w:lvlText w:val=""/>
      <w:lvlJc w:val="left"/>
      <w:pPr>
        <w:tabs>
          <w:tab w:val="num" w:pos="7473"/>
        </w:tabs>
        <w:ind w:left="7473" w:hanging="360"/>
      </w:pPr>
      <w:rPr>
        <w:rFonts w:ascii="Wingdings" w:hAnsi="Wingdings" w:hint="default"/>
      </w:rPr>
    </w:lvl>
  </w:abstractNum>
  <w:abstractNum w:abstractNumId="7" w15:restartNumberingAfterBreak="0">
    <w:nsid w:val="1E0613D4"/>
    <w:multiLevelType w:val="hybridMultilevel"/>
    <w:tmpl w:val="4C2A7372"/>
    <w:lvl w:ilvl="0" w:tplc="7102EA76">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994CE0"/>
    <w:multiLevelType w:val="hybridMultilevel"/>
    <w:tmpl w:val="E77C3C20"/>
    <w:lvl w:ilvl="0" w:tplc="040C0001">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DF3F50"/>
    <w:multiLevelType w:val="hybridMultilevel"/>
    <w:tmpl w:val="6E0A034A"/>
    <w:lvl w:ilvl="0" w:tplc="2138AEAC">
      <w:start w:val="3"/>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4C3241"/>
    <w:multiLevelType w:val="multilevel"/>
    <w:tmpl w:val="37FE85E4"/>
    <w:lvl w:ilvl="0">
      <w:start w:val="2"/>
      <w:numFmt w:val="decimal"/>
      <w:lvlText w:val="%1"/>
      <w:lvlJc w:val="left"/>
      <w:pPr>
        <w:ind w:left="360" w:hanging="360"/>
      </w:pPr>
      <w:rPr>
        <w:rFonts w:ascii="Verdana" w:eastAsia="Times New Roman" w:hAnsi="Verdana" w:cs="Calibri" w:hint="default"/>
        <w:i/>
        <w:color w:val="0000FF"/>
        <w:sz w:val="18"/>
        <w:u w:val="single"/>
      </w:rPr>
    </w:lvl>
    <w:lvl w:ilvl="1">
      <w:start w:val="2"/>
      <w:numFmt w:val="decimal"/>
      <w:lvlText w:val="%1.%2"/>
      <w:lvlJc w:val="left"/>
      <w:pPr>
        <w:ind w:left="1428" w:hanging="720"/>
      </w:pPr>
      <w:rPr>
        <w:rFonts w:ascii="Verdana" w:eastAsia="Times New Roman" w:hAnsi="Verdana" w:cs="Calibri" w:hint="default"/>
        <w:i/>
        <w:color w:val="0000FF"/>
        <w:sz w:val="18"/>
        <w:u w:val="single"/>
      </w:rPr>
    </w:lvl>
    <w:lvl w:ilvl="2">
      <w:start w:val="1"/>
      <w:numFmt w:val="decimal"/>
      <w:lvlText w:val="%1.%2.%3"/>
      <w:lvlJc w:val="left"/>
      <w:pPr>
        <w:ind w:left="2496" w:hanging="1080"/>
      </w:pPr>
      <w:rPr>
        <w:rFonts w:ascii="Verdana" w:eastAsia="Times New Roman" w:hAnsi="Verdana" w:cs="Calibri" w:hint="default"/>
        <w:i/>
        <w:color w:val="0000FF"/>
        <w:sz w:val="18"/>
        <w:u w:val="single"/>
      </w:rPr>
    </w:lvl>
    <w:lvl w:ilvl="3">
      <w:start w:val="1"/>
      <w:numFmt w:val="decimal"/>
      <w:lvlText w:val="%1.%2.%3.%4"/>
      <w:lvlJc w:val="left"/>
      <w:pPr>
        <w:ind w:left="3564" w:hanging="1440"/>
      </w:pPr>
      <w:rPr>
        <w:rFonts w:ascii="Verdana" w:eastAsia="Times New Roman" w:hAnsi="Verdana" w:cs="Calibri" w:hint="default"/>
        <w:i/>
        <w:color w:val="0000FF"/>
        <w:sz w:val="18"/>
        <w:u w:val="single"/>
      </w:rPr>
    </w:lvl>
    <w:lvl w:ilvl="4">
      <w:start w:val="1"/>
      <w:numFmt w:val="decimal"/>
      <w:lvlText w:val="%1.%2.%3.%4.%5"/>
      <w:lvlJc w:val="left"/>
      <w:pPr>
        <w:ind w:left="4272" w:hanging="1440"/>
      </w:pPr>
      <w:rPr>
        <w:rFonts w:ascii="Verdana" w:eastAsia="Times New Roman" w:hAnsi="Verdana" w:cs="Calibri" w:hint="default"/>
        <w:i/>
        <w:color w:val="0000FF"/>
        <w:sz w:val="18"/>
        <w:u w:val="single"/>
      </w:rPr>
    </w:lvl>
    <w:lvl w:ilvl="5">
      <w:start w:val="1"/>
      <w:numFmt w:val="decimal"/>
      <w:lvlText w:val="%1.%2.%3.%4.%5.%6"/>
      <w:lvlJc w:val="left"/>
      <w:pPr>
        <w:ind w:left="5340" w:hanging="1800"/>
      </w:pPr>
      <w:rPr>
        <w:rFonts w:ascii="Verdana" w:eastAsia="Times New Roman" w:hAnsi="Verdana" w:cs="Calibri" w:hint="default"/>
        <w:i/>
        <w:color w:val="0000FF"/>
        <w:sz w:val="18"/>
        <w:u w:val="single"/>
      </w:rPr>
    </w:lvl>
    <w:lvl w:ilvl="6">
      <w:start w:val="1"/>
      <w:numFmt w:val="decimal"/>
      <w:lvlText w:val="%1.%2.%3.%4.%5.%6.%7"/>
      <w:lvlJc w:val="left"/>
      <w:pPr>
        <w:ind w:left="6408" w:hanging="2160"/>
      </w:pPr>
      <w:rPr>
        <w:rFonts w:ascii="Verdana" w:eastAsia="Times New Roman" w:hAnsi="Verdana" w:cs="Calibri" w:hint="default"/>
        <w:i/>
        <w:color w:val="0000FF"/>
        <w:sz w:val="18"/>
        <w:u w:val="single"/>
      </w:rPr>
    </w:lvl>
    <w:lvl w:ilvl="7">
      <w:start w:val="1"/>
      <w:numFmt w:val="decimal"/>
      <w:lvlText w:val="%1.%2.%3.%4.%5.%6.%7.%8"/>
      <w:lvlJc w:val="left"/>
      <w:pPr>
        <w:ind w:left="7476" w:hanging="2520"/>
      </w:pPr>
      <w:rPr>
        <w:rFonts w:ascii="Verdana" w:eastAsia="Times New Roman" w:hAnsi="Verdana" w:cs="Calibri" w:hint="default"/>
        <w:i/>
        <w:color w:val="0000FF"/>
        <w:sz w:val="18"/>
        <w:u w:val="single"/>
      </w:rPr>
    </w:lvl>
    <w:lvl w:ilvl="8">
      <w:start w:val="1"/>
      <w:numFmt w:val="decimal"/>
      <w:lvlText w:val="%1.%2.%3.%4.%5.%6.%7.%8.%9"/>
      <w:lvlJc w:val="left"/>
      <w:pPr>
        <w:ind w:left="8544" w:hanging="2880"/>
      </w:pPr>
      <w:rPr>
        <w:rFonts w:ascii="Verdana" w:eastAsia="Times New Roman" w:hAnsi="Verdana" w:cs="Calibri" w:hint="default"/>
        <w:i/>
        <w:color w:val="0000FF"/>
        <w:sz w:val="18"/>
        <w:u w:val="single"/>
      </w:rPr>
    </w:lvl>
  </w:abstractNum>
  <w:abstractNum w:abstractNumId="11" w15:restartNumberingAfterBreak="0">
    <w:nsid w:val="36CE3841"/>
    <w:multiLevelType w:val="hybridMultilevel"/>
    <w:tmpl w:val="A3A46C42"/>
    <w:lvl w:ilvl="0" w:tplc="DFBCAB26">
      <w:start w:val="1"/>
      <w:numFmt w:val="upperRoman"/>
      <w:pStyle w:val="Titre"/>
      <w:lvlText w:val="ARTICLE %1."/>
      <w:lvlJc w:val="left"/>
      <w:pPr>
        <w:ind w:left="1179" w:hanging="1179"/>
      </w:pPr>
      <w:rPr>
        <w:rFonts w:hint="default"/>
      </w:rPr>
    </w:lvl>
    <w:lvl w:ilvl="1" w:tplc="54305052">
      <w:start w:val="1"/>
      <w:numFmt w:val="decimal"/>
      <w:lvlText w:val="%2."/>
      <w:lvlJc w:val="left"/>
      <w:pPr>
        <w:tabs>
          <w:tab w:val="num" w:pos="1440"/>
        </w:tabs>
        <w:ind w:left="1440" w:hanging="720"/>
      </w:pPr>
    </w:lvl>
    <w:lvl w:ilvl="2" w:tplc="CD420784">
      <w:start w:val="1"/>
      <w:numFmt w:val="decimal"/>
      <w:lvlText w:val="%3."/>
      <w:lvlJc w:val="left"/>
      <w:pPr>
        <w:tabs>
          <w:tab w:val="num" w:pos="2160"/>
        </w:tabs>
        <w:ind w:left="2160" w:hanging="720"/>
      </w:pPr>
    </w:lvl>
    <w:lvl w:ilvl="3" w:tplc="8CEA5642">
      <w:start w:val="1"/>
      <w:numFmt w:val="decimal"/>
      <w:lvlText w:val="%4."/>
      <w:lvlJc w:val="left"/>
      <w:pPr>
        <w:tabs>
          <w:tab w:val="num" w:pos="2880"/>
        </w:tabs>
        <w:ind w:left="2880" w:hanging="720"/>
      </w:pPr>
    </w:lvl>
    <w:lvl w:ilvl="4" w:tplc="BD60AAE6">
      <w:start w:val="1"/>
      <w:numFmt w:val="decimal"/>
      <w:lvlText w:val="%5."/>
      <w:lvlJc w:val="left"/>
      <w:pPr>
        <w:tabs>
          <w:tab w:val="num" w:pos="3600"/>
        </w:tabs>
        <w:ind w:left="3600" w:hanging="720"/>
      </w:pPr>
    </w:lvl>
    <w:lvl w:ilvl="5" w:tplc="CF56A9CE">
      <w:start w:val="1"/>
      <w:numFmt w:val="decimal"/>
      <w:lvlText w:val="%6."/>
      <w:lvlJc w:val="left"/>
      <w:pPr>
        <w:tabs>
          <w:tab w:val="num" w:pos="4320"/>
        </w:tabs>
        <w:ind w:left="4320" w:hanging="720"/>
      </w:pPr>
    </w:lvl>
    <w:lvl w:ilvl="6" w:tplc="D98086C8">
      <w:start w:val="1"/>
      <w:numFmt w:val="decimal"/>
      <w:lvlText w:val="%7."/>
      <w:lvlJc w:val="left"/>
      <w:pPr>
        <w:tabs>
          <w:tab w:val="num" w:pos="5040"/>
        </w:tabs>
        <w:ind w:left="5040" w:hanging="720"/>
      </w:pPr>
    </w:lvl>
    <w:lvl w:ilvl="7" w:tplc="3CCCCB6A">
      <w:start w:val="1"/>
      <w:numFmt w:val="decimal"/>
      <w:lvlText w:val="%8."/>
      <w:lvlJc w:val="left"/>
      <w:pPr>
        <w:tabs>
          <w:tab w:val="num" w:pos="5760"/>
        </w:tabs>
        <w:ind w:left="5760" w:hanging="720"/>
      </w:pPr>
    </w:lvl>
    <w:lvl w:ilvl="8" w:tplc="347A9D2C">
      <w:start w:val="1"/>
      <w:numFmt w:val="decimal"/>
      <w:lvlText w:val="%9."/>
      <w:lvlJc w:val="left"/>
      <w:pPr>
        <w:tabs>
          <w:tab w:val="num" w:pos="6480"/>
        </w:tabs>
        <w:ind w:left="6480" w:hanging="720"/>
      </w:pPr>
    </w:lvl>
  </w:abstractNum>
  <w:abstractNum w:abstractNumId="12" w15:restartNumberingAfterBreak="0">
    <w:nsid w:val="38EF604A"/>
    <w:multiLevelType w:val="hybridMultilevel"/>
    <w:tmpl w:val="7EE0B7B6"/>
    <w:lvl w:ilvl="0" w:tplc="C644CCAA">
      <w:start w:val="1"/>
      <w:numFmt w:val="upperRoman"/>
      <w:lvlText w:val="ARTICLE %1."/>
      <w:lvlJc w:val="right"/>
      <w:pPr>
        <w:ind w:left="360" w:hanging="360"/>
      </w:pPr>
      <w:rPr>
        <w:rFonts w:hint="default"/>
      </w:rPr>
    </w:lvl>
    <w:lvl w:ilvl="1" w:tplc="103E6238">
      <w:start w:val="1"/>
      <w:numFmt w:val="decimal"/>
      <w:lvlText w:val="%2."/>
      <w:lvlJc w:val="left"/>
      <w:pPr>
        <w:tabs>
          <w:tab w:val="num" w:pos="1440"/>
        </w:tabs>
        <w:ind w:left="1440" w:hanging="720"/>
      </w:pPr>
    </w:lvl>
    <w:lvl w:ilvl="2" w:tplc="874CEC40">
      <w:start w:val="1"/>
      <w:numFmt w:val="decimal"/>
      <w:lvlText w:val="%3."/>
      <w:lvlJc w:val="left"/>
      <w:pPr>
        <w:tabs>
          <w:tab w:val="num" w:pos="2160"/>
        </w:tabs>
        <w:ind w:left="2160" w:hanging="720"/>
      </w:pPr>
    </w:lvl>
    <w:lvl w:ilvl="3" w:tplc="DBAC0DC2">
      <w:start w:val="1"/>
      <w:numFmt w:val="decimal"/>
      <w:lvlText w:val="%4."/>
      <w:lvlJc w:val="left"/>
      <w:pPr>
        <w:tabs>
          <w:tab w:val="num" w:pos="2880"/>
        </w:tabs>
        <w:ind w:left="2880" w:hanging="720"/>
      </w:pPr>
    </w:lvl>
    <w:lvl w:ilvl="4" w:tplc="447CD18A">
      <w:start w:val="1"/>
      <w:numFmt w:val="decimal"/>
      <w:lvlText w:val="%5."/>
      <w:lvlJc w:val="left"/>
      <w:pPr>
        <w:tabs>
          <w:tab w:val="num" w:pos="3600"/>
        </w:tabs>
        <w:ind w:left="3600" w:hanging="720"/>
      </w:pPr>
    </w:lvl>
    <w:lvl w:ilvl="5" w:tplc="37B0BE06">
      <w:start w:val="1"/>
      <w:numFmt w:val="decimal"/>
      <w:lvlText w:val="%6."/>
      <w:lvlJc w:val="left"/>
      <w:pPr>
        <w:tabs>
          <w:tab w:val="num" w:pos="4320"/>
        </w:tabs>
        <w:ind w:left="4320" w:hanging="720"/>
      </w:pPr>
    </w:lvl>
    <w:lvl w:ilvl="6" w:tplc="A0BA77D2">
      <w:start w:val="1"/>
      <w:numFmt w:val="decimal"/>
      <w:lvlText w:val="%7."/>
      <w:lvlJc w:val="left"/>
      <w:pPr>
        <w:tabs>
          <w:tab w:val="num" w:pos="5040"/>
        </w:tabs>
        <w:ind w:left="5040" w:hanging="720"/>
      </w:pPr>
    </w:lvl>
    <w:lvl w:ilvl="7" w:tplc="54128664">
      <w:start w:val="1"/>
      <w:numFmt w:val="decimal"/>
      <w:lvlText w:val="%8."/>
      <w:lvlJc w:val="left"/>
      <w:pPr>
        <w:tabs>
          <w:tab w:val="num" w:pos="5760"/>
        </w:tabs>
        <w:ind w:left="5760" w:hanging="720"/>
      </w:pPr>
    </w:lvl>
    <w:lvl w:ilvl="8" w:tplc="1F2639F8">
      <w:start w:val="1"/>
      <w:numFmt w:val="decimal"/>
      <w:lvlText w:val="%9."/>
      <w:lvlJc w:val="left"/>
      <w:pPr>
        <w:tabs>
          <w:tab w:val="num" w:pos="6480"/>
        </w:tabs>
        <w:ind w:left="6480" w:hanging="720"/>
      </w:pPr>
    </w:lvl>
  </w:abstractNum>
  <w:abstractNum w:abstractNumId="13" w15:restartNumberingAfterBreak="0">
    <w:nsid w:val="46806183"/>
    <w:multiLevelType w:val="hybridMultilevel"/>
    <w:tmpl w:val="3B105632"/>
    <w:lvl w:ilvl="0" w:tplc="1102FAB0">
      <w:start w:val="1"/>
      <w:numFmt w:val="bullet"/>
      <w:lvlText w:val="o"/>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28628D8"/>
    <w:multiLevelType w:val="hybridMultilevel"/>
    <w:tmpl w:val="28D4A26E"/>
    <w:lvl w:ilvl="0" w:tplc="1102FAB0">
      <w:start w:val="1"/>
      <w:numFmt w:val="bullet"/>
      <w:lvlText w:val="o"/>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D33DB7"/>
    <w:multiLevelType w:val="hybridMultilevel"/>
    <w:tmpl w:val="9BDE190A"/>
    <w:lvl w:ilvl="0" w:tplc="040C0001">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15A16F3"/>
    <w:multiLevelType w:val="multilevel"/>
    <w:tmpl w:val="B550615E"/>
    <w:lvl w:ilvl="0">
      <w:start w:val="1"/>
      <w:numFmt w:val="decimal"/>
      <w:lvlText w:val="%1."/>
      <w:lvlJc w:val="left"/>
      <w:pPr>
        <w:ind w:left="0" w:firstLine="0"/>
      </w:pPr>
      <w:rPr>
        <w:rFonts w:hint="default"/>
      </w:rPr>
    </w:lvl>
    <w:lvl w:ilvl="1">
      <w:start w:val="1"/>
      <w:numFmt w:val="decimal"/>
      <w:lvlText w:val="%1.%2."/>
      <w:lvlJc w:val="left"/>
      <w:pPr>
        <w:ind w:left="2211" w:hanging="432"/>
      </w:pPr>
      <w:rPr>
        <w:rFonts w:hint="default"/>
      </w:rPr>
    </w:lvl>
    <w:lvl w:ilvl="2">
      <w:start w:val="1"/>
      <w:numFmt w:val="decimal"/>
      <w:lvlText w:val="%1.%2.%3."/>
      <w:lvlJc w:val="left"/>
      <w:pPr>
        <w:ind w:left="2643" w:hanging="504"/>
      </w:pPr>
      <w:rPr>
        <w:rFonts w:hint="default"/>
      </w:rPr>
    </w:lvl>
    <w:lvl w:ilvl="3">
      <w:start w:val="1"/>
      <w:numFmt w:val="decimal"/>
      <w:lvlText w:val="%1.%2.%3.%4."/>
      <w:lvlJc w:val="left"/>
      <w:pPr>
        <w:ind w:left="3147" w:hanging="648"/>
      </w:pPr>
      <w:rPr>
        <w:rFonts w:hint="default"/>
      </w:rPr>
    </w:lvl>
    <w:lvl w:ilvl="4">
      <w:start w:val="1"/>
      <w:numFmt w:val="decimal"/>
      <w:lvlText w:val="%1.%2.%3.%4.%5."/>
      <w:lvlJc w:val="left"/>
      <w:pPr>
        <w:ind w:left="3651" w:hanging="792"/>
      </w:pPr>
      <w:rPr>
        <w:rFonts w:hint="default"/>
      </w:rPr>
    </w:lvl>
    <w:lvl w:ilvl="5">
      <w:start w:val="1"/>
      <w:numFmt w:val="decimal"/>
      <w:lvlText w:val="%1.%2.%3.%4.%5.%6."/>
      <w:lvlJc w:val="left"/>
      <w:pPr>
        <w:ind w:left="4155" w:hanging="936"/>
      </w:pPr>
      <w:rPr>
        <w:rFonts w:hint="default"/>
      </w:rPr>
    </w:lvl>
    <w:lvl w:ilvl="6">
      <w:start w:val="1"/>
      <w:numFmt w:val="decimal"/>
      <w:lvlText w:val="%1.%2.%3.%4.%5.%6.%7."/>
      <w:lvlJc w:val="left"/>
      <w:pPr>
        <w:ind w:left="4659" w:hanging="1080"/>
      </w:pPr>
      <w:rPr>
        <w:rFonts w:hint="default"/>
      </w:rPr>
    </w:lvl>
    <w:lvl w:ilvl="7">
      <w:start w:val="1"/>
      <w:numFmt w:val="decimal"/>
      <w:lvlText w:val="%1.%2.%3.%4.%5.%6.%7.%8."/>
      <w:lvlJc w:val="left"/>
      <w:pPr>
        <w:ind w:left="5163" w:hanging="1224"/>
      </w:pPr>
      <w:rPr>
        <w:rFonts w:hint="default"/>
      </w:rPr>
    </w:lvl>
    <w:lvl w:ilvl="8">
      <w:start w:val="1"/>
      <w:numFmt w:val="decimal"/>
      <w:lvlText w:val="%1.%2.%3.%4.%5.%6.%7.%8.%9."/>
      <w:lvlJc w:val="left"/>
      <w:pPr>
        <w:ind w:left="5739" w:hanging="1440"/>
      </w:pPr>
      <w:rPr>
        <w:rFonts w:hint="default"/>
      </w:rPr>
    </w:lvl>
  </w:abstractNum>
  <w:abstractNum w:abstractNumId="17" w15:restartNumberingAfterBreak="0">
    <w:nsid w:val="65D13DC7"/>
    <w:multiLevelType w:val="hybridMultilevel"/>
    <w:tmpl w:val="6C6CC5DE"/>
    <w:lvl w:ilvl="0" w:tplc="1102FAB0">
      <w:start w:val="1"/>
      <w:numFmt w:val="bullet"/>
      <w:lvlText w:val="o"/>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8" w15:restartNumberingAfterBreak="0">
    <w:nsid w:val="6C151FED"/>
    <w:multiLevelType w:val="hybridMultilevel"/>
    <w:tmpl w:val="0546D0E8"/>
    <w:lvl w:ilvl="0" w:tplc="FFFFFFFF">
      <w:start w:val="1"/>
      <w:numFmt w:val="bullet"/>
      <w:lvlText w:val=""/>
      <w:lvlJc w:val="left"/>
      <w:pPr>
        <w:tabs>
          <w:tab w:val="num" w:pos="720"/>
        </w:tabs>
        <w:ind w:left="720" w:hanging="360"/>
      </w:pPr>
      <w:rPr>
        <w:rFonts w:ascii="Wingdings" w:hAnsi="Wingdings" w:cs="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73B07EA8"/>
    <w:multiLevelType w:val="hybridMultilevel"/>
    <w:tmpl w:val="9A94C5F8"/>
    <w:lvl w:ilvl="0" w:tplc="B0706D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45E00E4"/>
    <w:multiLevelType w:val="hybridMultilevel"/>
    <w:tmpl w:val="BE9CF01A"/>
    <w:lvl w:ilvl="0" w:tplc="1102FAB0">
      <w:start w:val="1"/>
      <w:numFmt w:val="bullet"/>
      <w:lvlText w:val="o"/>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A823356"/>
    <w:multiLevelType w:val="multilevel"/>
    <w:tmpl w:val="37FE85E4"/>
    <w:lvl w:ilvl="0">
      <w:start w:val="2"/>
      <w:numFmt w:val="decimal"/>
      <w:lvlText w:val="%1"/>
      <w:lvlJc w:val="left"/>
      <w:pPr>
        <w:ind w:left="360" w:hanging="360"/>
      </w:pPr>
      <w:rPr>
        <w:rFonts w:ascii="Verdana" w:eastAsia="Times New Roman" w:hAnsi="Verdana" w:cs="Calibri" w:hint="default"/>
        <w:i/>
        <w:color w:val="0000FF"/>
        <w:sz w:val="18"/>
        <w:u w:val="single"/>
      </w:rPr>
    </w:lvl>
    <w:lvl w:ilvl="1">
      <w:start w:val="2"/>
      <w:numFmt w:val="decimal"/>
      <w:lvlText w:val="%1.%2"/>
      <w:lvlJc w:val="left"/>
      <w:pPr>
        <w:ind w:left="1428" w:hanging="720"/>
      </w:pPr>
      <w:rPr>
        <w:rFonts w:ascii="Verdana" w:eastAsia="Times New Roman" w:hAnsi="Verdana" w:cs="Calibri" w:hint="default"/>
        <w:i/>
        <w:color w:val="0000FF"/>
        <w:sz w:val="18"/>
        <w:u w:val="single"/>
      </w:rPr>
    </w:lvl>
    <w:lvl w:ilvl="2">
      <w:start w:val="1"/>
      <w:numFmt w:val="decimal"/>
      <w:lvlText w:val="%1.%2.%3"/>
      <w:lvlJc w:val="left"/>
      <w:pPr>
        <w:ind w:left="2496" w:hanging="1080"/>
      </w:pPr>
      <w:rPr>
        <w:rFonts w:ascii="Verdana" w:eastAsia="Times New Roman" w:hAnsi="Verdana" w:cs="Calibri" w:hint="default"/>
        <w:i/>
        <w:color w:val="0000FF"/>
        <w:sz w:val="18"/>
        <w:u w:val="single"/>
      </w:rPr>
    </w:lvl>
    <w:lvl w:ilvl="3">
      <w:start w:val="1"/>
      <w:numFmt w:val="decimal"/>
      <w:lvlText w:val="%1.%2.%3.%4"/>
      <w:lvlJc w:val="left"/>
      <w:pPr>
        <w:ind w:left="3564" w:hanging="1440"/>
      </w:pPr>
      <w:rPr>
        <w:rFonts w:ascii="Verdana" w:eastAsia="Times New Roman" w:hAnsi="Verdana" w:cs="Calibri" w:hint="default"/>
        <w:i/>
        <w:color w:val="0000FF"/>
        <w:sz w:val="18"/>
        <w:u w:val="single"/>
      </w:rPr>
    </w:lvl>
    <w:lvl w:ilvl="4">
      <w:start w:val="1"/>
      <w:numFmt w:val="decimal"/>
      <w:lvlText w:val="%1.%2.%3.%4.%5"/>
      <w:lvlJc w:val="left"/>
      <w:pPr>
        <w:ind w:left="4272" w:hanging="1440"/>
      </w:pPr>
      <w:rPr>
        <w:rFonts w:ascii="Verdana" w:eastAsia="Times New Roman" w:hAnsi="Verdana" w:cs="Calibri" w:hint="default"/>
        <w:i/>
        <w:color w:val="0000FF"/>
        <w:sz w:val="18"/>
        <w:u w:val="single"/>
      </w:rPr>
    </w:lvl>
    <w:lvl w:ilvl="5">
      <w:start w:val="1"/>
      <w:numFmt w:val="decimal"/>
      <w:lvlText w:val="%1.%2.%3.%4.%5.%6"/>
      <w:lvlJc w:val="left"/>
      <w:pPr>
        <w:ind w:left="5340" w:hanging="1800"/>
      </w:pPr>
      <w:rPr>
        <w:rFonts w:ascii="Verdana" w:eastAsia="Times New Roman" w:hAnsi="Verdana" w:cs="Calibri" w:hint="default"/>
        <w:i/>
        <w:color w:val="0000FF"/>
        <w:sz w:val="18"/>
        <w:u w:val="single"/>
      </w:rPr>
    </w:lvl>
    <w:lvl w:ilvl="6">
      <w:start w:val="1"/>
      <w:numFmt w:val="decimal"/>
      <w:lvlText w:val="%1.%2.%3.%4.%5.%6.%7"/>
      <w:lvlJc w:val="left"/>
      <w:pPr>
        <w:ind w:left="6408" w:hanging="2160"/>
      </w:pPr>
      <w:rPr>
        <w:rFonts w:ascii="Verdana" w:eastAsia="Times New Roman" w:hAnsi="Verdana" w:cs="Calibri" w:hint="default"/>
        <w:i/>
        <w:color w:val="0000FF"/>
        <w:sz w:val="18"/>
        <w:u w:val="single"/>
      </w:rPr>
    </w:lvl>
    <w:lvl w:ilvl="7">
      <w:start w:val="1"/>
      <w:numFmt w:val="decimal"/>
      <w:lvlText w:val="%1.%2.%3.%4.%5.%6.%7.%8"/>
      <w:lvlJc w:val="left"/>
      <w:pPr>
        <w:ind w:left="7476" w:hanging="2520"/>
      </w:pPr>
      <w:rPr>
        <w:rFonts w:ascii="Verdana" w:eastAsia="Times New Roman" w:hAnsi="Verdana" w:cs="Calibri" w:hint="default"/>
        <w:i/>
        <w:color w:val="0000FF"/>
        <w:sz w:val="18"/>
        <w:u w:val="single"/>
      </w:rPr>
    </w:lvl>
    <w:lvl w:ilvl="8">
      <w:start w:val="1"/>
      <w:numFmt w:val="decimal"/>
      <w:lvlText w:val="%1.%2.%3.%4.%5.%6.%7.%8.%9"/>
      <w:lvlJc w:val="left"/>
      <w:pPr>
        <w:ind w:left="8544" w:hanging="2880"/>
      </w:pPr>
      <w:rPr>
        <w:rFonts w:ascii="Verdana" w:eastAsia="Times New Roman" w:hAnsi="Verdana" w:cs="Calibri" w:hint="default"/>
        <w:i/>
        <w:color w:val="0000FF"/>
        <w:sz w:val="18"/>
        <w:u w:val="single"/>
      </w:rPr>
    </w:lvl>
  </w:abstractNum>
  <w:num w:numId="1" w16cid:durableId="146021447">
    <w:abstractNumId w:val="3"/>
  </w:num>
  <w:num w:numId="2" w16cid:durableId="1997950568">
    <w:abstractNumId w:val="16"/>
  </w:num>
  <w:num w:numId="3" w16cid:durableId="970011763">
    <w:abstractNumId w:val="16"/>
  </w:num>
  <w:num w:numId="4" w16cid:durableId="1914386067">
    <w:abstractNumId w:val="16"/>
  </w:num>
  <w:num w:numId="5" w16cid:durableId="1236667787">
    <w:abstractNumId w:val="3"/>
  </w:num>
  <w:num w:numId="6" w16cid:durableId="996304669">
    <w:abstractNumId w:val="0"/>
  </w:num>
  <w:num w:numId="7" w16cid:durableId="317153715">
    <w:abstractNumId w:val="3"/>
  </w:num>
  <w:num w:numId="8" w16cid:durableId="859125566">
    <w:abstractNumId w:val="4"/>
  </w:num>
  <w:num w:numId="9" w16cid:durableId="1175341637">
    <w:abstractNumId w:val="2"/>
  </w:num>
  <w:num w:numId="10" w16cid:durableId="167790841">
    <w:abstractNumId w:val="8"/>
  </w:num>
  <w:num w:numId="11" w16cid:durableId="1210728636">
    <w:abstractNumId w:val="5"/>
  </w:num>
  <w:num w:numId="12" w16cid:durableId="1331369185">
    <w:abstractNumId w:val="18"/>
  </w:num>
  <w:num w:numId="13" w16cid:durableId="912936686">
    <w:abstractNumId w:val="12"/>
  </w:num>
  <w:num w:numId="14" w16cid:durableId="618800579">
    <w:abstractNumId w:val="11"/>
  </w:num>
  <w:num w:numId="15" w16cid:durableId="1324238617">
    <w:abstractNumId w:val="17"/>
  </w:num>
  <w:num w:numId="16" w16cid:durableId="777606432">
    <w:abstractNumId w:val="14"/>
  </w:num>
  <w:num w:numId="17" w16cid:durableId="14043638">
    <w:abstractNumId w:val="20"/>
  </w:num>
  <w:num w:numId="18" w16cid:durableId="144789220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6187449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92349368">
    <w:abstractNumId w:val="10"/>
  </w:num>
  <w:num w:numId="21" w16cid:durableId="377820217">
    <w:abstractNumId w:val="6"/>
  </w:num>
  <w:num w:numId="22" w16cid:durableId="928734601">
    <w:abstractNumId w:val="1"/>
  </w:num>
  <w:num w:numId="23" w16cid:durableId="699209123">
    <w:abstractNumId w:val="15"/>
  </w:num>
  <w:num w:numId="24" w16cid:durableId="408580266">
    <w:abstractNumId w:val="13"/>
  </w:num>
  <w:num w:numId="25" w16cid:durableId="1033769665">
    <w:abstractNumId w:val="21"/>
  </w:num>
  <w:num w:numId="26" w16cid:durableId="136534543">
    <w:abstractNumId w:val="9"/>
  </w:num>
  <w:num w:numId="27" w16cid:durableId="894505163">
    <w:abstractNumId w:val="19"/>
  </w:num>
  <w:num w:numId="28" w16cid:durableId="12753589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3"/>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6D2"/>
    <w:rsid w:val="00011292"/>
    <w:rsid w:val="000157B5"/>
    <w:rsid w:val="00042EEE"/>
    <w:rsid w:val="0004727E"/>
    <w:rsid w:val="00075765"/>
    <w:rsid w:val="00076189"/>
    <w:rsid w:val="0009696F"/>
    <w:rsid w:val="000A297B"/>
    <w:rsid w:val="000E53E8"/>
    <w:rsid w:val="000E7237"/>
    <w:rsid w:val="00105201"/>
    <w:rsid w:val="00106429"/>
    <w:rsid w:val="00132989"/>
    <w:rsid w:val="0014497B"/>
    <w:rsid w:val="001555D0"/>
    <w:rsid w:val="00166EC4"/>
    <w:rsid w:val="00167376"/>
    <w:rsid w:val="00170086"/>
    <w:rsid w:val="001700E5"/>
    <w:rsid w:val="001741F5"/>
    <w:rsid w:val="00175784"/>
    <w:rsid w:val="001A35A0"/>
    <w:rsid w:val="001C1CE1"/>
    <w:rsid w:val="001D04D5"/>
    <w:rsid w:val="001D27C0"/>
    <w:rsid w:val="001E1292"/>
    <w:rsid w:val="00221891"/>
    <w:rsid w:val="00225E33"/>
    <w:rsid w:val="002272B3"/>
    <w:rsid w:val="00245CB9"/>
    <w:rsid w:val="00247D35"/>
    <w:rsid w:val="0027000E"/>
    <w:rsid w:val="00281316"/>
    <w:rsid w:val="002847C2"/>
    <w:rsid w:val="002A2D62"/>
    <w:rsid w:val="002D191F"/>
    <w:rsid w:val="002F33BE"/>
    <w:rsid w:val="002F5B45"/>
    <w:rsid w:val="00343424"/>
    <w:rsid w:val="003576B6"/>
    <w:rsid w:val="003724F0"/>
    <w:rsid w:val="00381E97"/>
    <w:rsid w:val="003825C1"/>
    <w:rsid w:val="003864D8"/>
    <w:rsid w:val="00396090"/>
    <w:rsid w:val="003A2EF2"/>
    <w:rsid w:val="003A4F8F"/>
    <w:rsid w:val="003D41A6"/>
    <w:rsid w:val="003F0AE9"/>
    <w:rsid w:val="003F2B19"/>
    <w:rsid w:val="003F6B87"/>
    <w:rsid w:val="00405797"/>
    <w:rsid w:val="0041682E"/>
    <w:rsid w:val="00420AE7"/>
    <w:rsid w:val="0042352E"/>
    <w:rsid w:val="00423B85"/>
    <w:rsid w:val="004249D8"/>
    <w:rsid w:val="0043438D"/>
    <w:rsid w:val="004A1604"/>
    <w:rsid w:val="004B6693"/>
    <w:rsid w:val="004C3EA8"/>
    <w:rsid w:val="004E456D"/>
    <w:rsid w:val="004F06E2"/>
    <w:rsid w:val="00510924"/>
    <w:rsid w:val="00513718"/>
    <w:rsid w:val="0054190F"/>
    <w:rsid w:val="00552565"/>
    <w:rsid w:val="00574BD7"/>
    <w:rsid w:val="00575FD5"/>
    <w:rsid w:val="00583B53"/>
    <w:rsid w:val="005851F4"/>
    <w:rsid w:val="005A1401"/>
    <w:rsid w:val="005A1A46"/>
    <w:rsid w:val="005B0CA3"/>
    <w:rsid w:val="005B4685"/>
    <w:rsid w:val="005B4E03"/>
    <w:rsid w:val="005B6473"/>
    <w:rsid w:val="005D2CB1"/>
    <w:rsid w:val="005D4F51"/>
    <w:rsid w:val="0061364E"/>
    <w:rsid w:val="00642A1D"/>
    <w:rsid w:val="006442F7"/>
    <w:rsid w:val="006508B3"/>
    <w:rsid w:val="006556D7"/>
    <w:rsid w:val="00680B84"/>
    <w:rsid w:val="00684D39"/>
    <w:rsid w:val="0069582A"/>
    <w:rsid w:val="006A0234"/>
    <w:rsid w:val="006A34F5"/>
    <w:rsid w:val="006A5D0D"/>
    <w:rsid w:val="006A7C5E"/>
    <w:rsid w:val="006B0432"/>
    <w:rsid w:val="006C1ADE"/>
    <w:rsid w:val="006C2DA8"/>
    <w:rsid w:val="006E28AE"/>
    <w:rsid w:val="00704DC3"/>
    <w:rsid w:val="00712D8C"/>
    <w:rsid w:val="00723239"/>
    <w:rsid w:val="00723E81"/>
    <w:rsid w:val="007258E4"/>
    <w:rsid w:val="00730164"/>
    <w:rsid w:val="00733C42"/>
    <w:rsid w:val="007446AC"/>
    <w:rsid w:val="00745594"/>
    <w:rsid w:val="00750611"/>
    <w:rsid w:val="00761065"/>
    <w:rsid w:val="00765E97"/>
    <w:rsid w:val="007806D2"/>
    <w:rsid w:val="007A268C"/>
    <w:rsid w:val="007A314A"/>
    <w:rsid w:val="007A5E58"/>
    <w:rsid w:val="007A7C1D"/>
    <w:rsid w:val="007B2168"/>
    <w:rsid w:val="007B3CBE"/>
    <w:rsid w:val="007E6AA8"/>
    <w:rsid w:val="007F3AFB"/>
    <w:rsid w:val="00800AF9"/>
    <w:rsid w:val="008029EA"/>
    <w:rsid w:val="00806629"/>
    <w:rsid w:val="008107FC"/>
    <w:rsid w:val="00813AE2"/>
    <w:rsid w:val="00824BEB"/>
    <w:rsid w:val="00831957"/>
    <w:rsid w:val="00843899"/>
    <w:rsid w:val="00846E56"/>
    <w:rsid w:val="008550FE"/>
    <w:rsid w:val="00864E11"/>
    <w:rsid w:val="00875358"/>
    <w:rsid w:val="00881715"/>
    <w:rsid w:val="008B47AA"/>
    <w:rsid w:val="008E3633"/>
    <w:rsid w:val="008E71E0"/>
    <w:rsid w:val="00902730"/>
    <w:rsid w:val="009115EE"/>
    <w:rsid w:val="009149BE"/>
    <w:rsid w:val="0093341F"/>
    <w:rsid w:val="00935DBF"/>
    <w:rsid w:val="00940D49"/>
    <w:rsid w:val="009743E4"/>
    <w:rsid w:val="00981550"/>
    <w:rsid w:val="0098286E"/>
    <w:rsid w:val="009A078C"/>
    <w:rsid w:val="009B25BA"/>
    <w:rsid w:val="009C4FB6"/>
    <w:rsid w:val="009D3F1C"/>
    <w:rsid w:val="009D6241"/>
    <w:rsid w:val="009E1C98"/>
    <w:rsid w:val="009E25EF"/>
    <w:rsid w:val="009E4816"/>
    <w:rsid w:val="009F036F"/>
    <w:rsid w:val="00A00275"/>
    <w:rsid w:val="00A024A8"/>
    <w:rsid w:val="00A11F8A"/>
    <w:rsid w:val="00A12CF4"/>
    <w:rsid w:val="00A27903"/>
    <w:rsid w:val="00A42228"/>
    <w:rsid w:val="00AA08D9"/>
    <w:rsid w:val="00AA0C05"/>
    <w:rsid w:val="00AB2573"/>
    <w:rsid w:val="00AB4AC5"/>
    <w:rsid w:val="00AD1065"/>
    <w:rsid w:val="00AF170A"/>
    <w:rsid w:val="00AF2FCC"/>
    <w:rsid w:val="00AF70AD"/>
    <w:rsid w:val="00B01579"/>
    <w:rsid w:val="00B0196C"/>
    <w:rsid w:val="00B01BD5"/>
    <w:rsid w:val="00B0257E"/>
    <w:rsid w:val="00B05D19"/>
    <w:rsid w:val="00B221D4"/>
    <w:rsid w:val="00B2768D"/>
    <w:rsid w:val="00B34854"/>
    <w:rsid w:val="00B370F5"/>
    <w:rsid w:val="00B46574"/>
    <w:rsid w:val="00B72AC1"/>
    <w:rsid w:val="00B77188"/>
    <w:rsid w:val="00B804AC"/>
    <w:rsid w:val="00B80592"/>
    <w:rsid w:val="00B87E0E"/>
    <w:rsid w:val="00BD7395"/>
    <w:rsid w:val="00C03D3C"/>
    <w:rsid w:val="00C07E37"/>
    <w:rsid w:val="00C40D33"/>
    <w:rsid w:val="00C52238"/>
    <w:rsid w:val="00C64C70"/>
    <w:rsid w:val="00C721E7"/>
    <w:rsid w:val="00CA22D3"/>
    <w:rsid w:val="00CC157F"/>
    <w:rsid w:val="00CD721C"/>
    <w:rsid w:val="00CF6DEF"/>
    <w:rsid w:val="00CF7313"/>
    <w:rsid w:val="00D16454"/>
    <w:rsid w:val="00D260D0"/>
    <w:rsid w:val="00D5673F"/>
    <w:rsid w:val="00D6206E"/>
    <w:rsid w:val="00D65516"/>
    <w:rsid w:val="00D74B22"/>
    <w:rsid w:val="00DA3134"/>
    <w:rsid w:val="00DA4B69"/>
    <w:rsid w:val="00DB68E8"/>
    <w:rsid w:val="00DC4F49"/>
    <w:rsid w:val="00DC63B0"/>
    <w:rsid w:val="00DD05FA"/>
    <w:rsid w:val="00E00D47"/>
    <w:rsid w:val="00E33567"/>
    <w:rsid w:val="00E36441"/>
    <w:rsid w:val="00E4103B"/>
    <w:rsid w:val="00E46005"/>
    <w:rsid w:val="00E5075B"/>
    <w:rsid w:val="00E81BDD"/>
    <w:rsid w:val="00E84B8E"/>
    <w:rsid w:val="00E86A08"/>
    <w:rsid w:val="00E92DA6"/>
    <w:rsid w:val="00E95D24"/>
    <w:rsid w:val="00EB4EF1"/>
    <w:rsid w:val="00EB5A1C"/>
    <w:rsid w:val="00EC4B41"/>
    <w:rsid w:val="00EC4F24"/>
    <w:rsid w:val="00ED37B9"/>
    <w:rsid w:val="00ED4115"/>
    <w:rsid w:val="00EE097B"/>
    <w:rsid w:val="00F20F2A"/>
    <w:rsid w:val="00F24FF8"/>
    <w:rsid w:val="00F76102"/>
    <w:rsid w:val="00F772F3"/>
    <w:rsid w:val="00F86FA3"/>
    <w:rsid w:val="00F936EE"/>
    <w:rsid w:val="00FA4AA2"/>
    <w:rsid w:val="00FD067D"/>
    <w:rsid w:val="00FE47D6"/>
    <w:rsid w:val="00FE4F60"/>
    <w:rsid w:val="00FF58BA"/>
    <w:rsid w:val="1A9FD158"/>
    <w:rsid w:val="293E4E8E"/>
    <w:rsid w:val="313FC7F0"/>
    <w:rsid w:val="4486BE8E"/>
    <w:rsid w:val="46C5504D"/>
    <w:rsid w:val="75105F59"/>
    <w:rsid w:val="7A6A80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6289E"/>
  <w15:chartTrackingRefBased/>
  <w15:docId w15:val="{350AE953-1534-7649-A839-E7CC4936D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06D2"/>
    <w:pPr>
      <w:autoSpaceDE w:val="0"/>
      <w:autoSpaceDN w:val="0"/>
    </w:pPr>
    <w:rPr>
      <w:rFonts w:ascii="New York" w:eastAsia="Times New Roman" w:hAnsi="New York" w:cs="New York"/>
      <w:lang w:eastAsia="fr-FR"/>
    </w:rPr>
  </w:style>
  <w:style w:type="paragraph" w:styleId="Titre1">
    <w:name w:val="heading 1"/>
    <w:aliases w:val="Sous-art MP"/>
    <w:basedOn w:val="Normal"/>
    <w:next w:val="Normal"/>
    <w:link w:val="Titre1Car"/>
    <w:autoRedefine/>
    <w:qFormat/>
    <w:rsid w:val="00E81BDD"/>
    <w:pPr>
      <w:keepNext/>
      <w:outlineLvl w:val="0"/>
    </w:pPr>
    <w:rPr>
      <w:rFonts w:ascii="Verdana" w:hAnsi="Verdana"/>
      <w:b/>
      <w:color w:val="0070C0"/>
      <w:sz w:val="18"/>
    </w:rPr>
  </w:style>
  <w:style w:type="paragraph" w:styleId="Titre2">
    <w:name w:val="heading 2"/>
    <w:basedOn w:val="Normal"/>
    <w:next w:val="Normal"/>
    <w:link w:val="Titre2Car"/>
    <w:uiPriority w:val="9"/>
    <w:semiHidden/>
    <w:unhideWhenUsed/>
    <w:qFormat/>
    <w:rsid w:val="006B043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Article MP"/>
    <w:basedOn w:val="Normal"/>
    <w:next w:val="Normal"/>
    <w:link w:val="TitreCar"/>
    <w:autoRedefine/>
    <w:qFormat/>
    <w:rsid w:val="00B370F5"/>
    <w:pPr>
      <w:numPr>
        <w:numId w:val="14"/>
      </w:numPr>
      <w:pBdr>
        <w:bottom w:val="single" w:sz="4" w:space="1" w:color="auto"/>
      </w:pBdr>
      <w:spacing w:before="240" w:after="60"/>
      <w:outlineLvl w:val="0"/>
    </w:pPr>
    <w:rPr>
      <w:rFonts w:ascii="Verdana" w:hAnsi="Verdana"/>
      <w:b/>
      <w:bCs/>
      <w:caps/>
      <w:color w:val="0070C0"/>
      <w:kern w:val="28"/>
      <w:szCs w:val="32"/>
    </w:rPr>
  </w:style>
  <w:style w:type="character" w:customStyle="1" w:styleId="TitreCar">
    <w:name w:val="Titre Car"/>
    <w:aliases w:val="Article MP Car"/>
    <w:link w:val="Titre"/>
    <w:rsid w:val="00B370F5"/>
    <w:rPr>
      <w:rFonts w:ascii="Verdana" w:eastAsia="Times New Roman" w:hAnsi="Verdana" w:cs="New York"/>
      <w:b/>
      <w:bCs/>
      <w:caps/>
      <w:color w:val="0070C0"/>
      <w:kern w:val="28"/>
      <w:szCs w:val="32"/>
      <w:lang w:eastAsia="fr-FR"/>
    </w:rPr>
  </w:style>
  <w:style w:type="character" w:styleId="lev">
    <w:name w:val="Strong"/>
    <w:aliases w:val="Sous-article MP"/>
    <w:basedOn w:val="Policepardfaut"/>
    <w:qFormat/>
    <w:rsid w:val="00106429"/>
    <w:rPr>
      <w:rFonts w:ascii="Verdana" w:hAnsi="Verdana"/>
      <w:b/>
      <w:bCs/>
      <w:i w:val="0"/>
      <w:color w:val="0070C0"/>
      <w:sz w:val="18"/>
    </w:rPr>
  </w:style>
  <w:style w:type="character" w:customStyle="1" w:styleId="Titre1Car">
    <w:name w:val="Titre 1 Car"/>
    <w:aliases w:val="Sous-art MP Car"/>
    <w:link w:val="Titre1"/>
    <w:rsid w:val="00E81BDD"/>
    <w:rPr>
      <w:rFonts w:ascii="Verdana" w:hAnsi="Verdana"/>
      <w:b/>
      <w:color w:val="0070C0"/>
      <w:sz w:val="18"/>
    </w:rPr>
  </w:style>
  <w:style w:type="paragraph" w:customStyle="1" w:styleId="Standardniv1">
    <w:name w:val="Standard niv 1"/>
    <w:basedOn w:val="Titre1"/>
    <w:link w:val="Standardniv1Car"/>
    <w:uiPriority w:val="99"/>
    <w:rsid w:val="007806D2"/>
    <w:pPr>
      <w:keepNext w:val="0"/>
      <w:ind w:left="567"/>
      <w:jc w:val="both"/>
      <w:outlineLvl w:val="9"/>
    </w:pPr>
    <w:rPr>
      <w:rFonts w:ascii="Times" w:hAnsi="Times" w:cs="Times New Roman"/>
      <w:b w:val="0"/>
      <w:color w:val="auto"/>
      <w:sz w:val="22"/>
      <w:szCs w:val="22"/>
      <w:lang w:val="x-none" w:eastAsia="x-none"/>
    </w:rPr>
  </w:style>
  <w:style w:type="paragraph" w:styleId="Corpsdetexte">
    <w:name w:val="Body Text"/>
    <w:basedOn w:val="Normal"/>
    <w:link w:val="CorpsdetexteCar"/>
    <w:rsid w:val="007806D2"/>
    <w:pPr>
      <w:jc w:val="both"/>
    </w:pPr>
    <w:rPr>
      <w:sz w:val="22"/>
      <w:szCs w:val="22"/>
    </w:rPr>
  </w:style>
  <w:style w:type="character" w:customStyle="1" w:styleId="CorpsdetexteCar">
    <w:name w:val="Corps de texte Car"/>
    <w:basedOn w:val="Policepardfaut"/>
    <w:link w:val="Corpsdetexte"/>
    <w:rsid w:val="007806D2"/>
    <w:rPr>
      <w:rFonts w:ascii="New York" w:eastAsia="Times New Roman" w:hAnsi="New York" w:cs="New York"/>
      <w:sz w:val="22"/>
      <w:szCs w:val="22"/>
      <w:lang w:eastAsia="fr-FR"/>
    </w:rPr>
  </w:style>
  <w:style w:type="paragraph" w:styleId="En-tte">
    <w:name w:val="header"/>
    <w:aliases w:val="et pied de page"/>
    <w:basedOn w:val="Normal"/>
    <w:link w:val="En-tteCar"/>
    <w:rsid w:val="007806D2"/>
    <w:pPr>
      <w:tabs>
        <w:tab w:val="center" w:pos="4536"/>
        <w:tab w:val="right" w:pos="9072"/>
      </w:tabs>
    </w:pPr>
    <w:rPr>
      <w:rFonts w:cs="Times New Roman"/>
      <w:lang w:val="x-none" w:eastAsia="x-none"/>
    </w:rPr>
  </w:style>
  <w:style w:type="character" w:customStyle="1" w:styleId="En-tteCar">
    <w:name w:val="En-tête Car"/>
    <w:aliases w:val="et pied de page Car"/>
    <w:basedOn w:val="Policepardfaut"/>
    <w:link w:val="En-tte"/>
    <w:rsid w:val="007806D2"/>
    <w:rPr>
      <w:rFonts w:ascii="New York" w:eastAsia="Times New Roman" w:hAnsi="New York" w:cs="Times New Roman"/>
      <w:lang w:val="x-none" w:eastAsia="x-none"/>
    </w:rPr>
  </w:style>
  <w:style w:type="character" w:styleId="Numrodepage">
    <w:name w:val="page number"/>
    <w:basedOn w:val="Policepardfaut"/>
    <w:rsid w:val="007806D2"/>
  </w:style>
  <w:style w:type="paragraph" w:styleId="Pieddepage">
    <w:name w:val="footer"/>
    <w:basedOn w:val="Normal"/>
    <w:link w:val="PieddepageCar"/>
    <w:rsid w:val="007806D2"/>
    <w:pPr>
      <w:tabs>
        <w:tab w:val="center" w:pos="4536"/>
        <w:tab w:val="right" w:pos="9072"/>
      </w:tabs>
    </w:pPr>
  </w:style>
  <w:style w:type="character" w:customStyle="1" w:styleId="PieddepageCar">
    <w:name w:val="Pied de page Car"/>
    <w:basedOn w:val="Policepardfaut"/>
    <w:link w:val="Pieddepage"/>
    <w:rsid w:val="007806D2"/>
    <w:rPr>
      <w:rFonts w:ascii="New York" w:eastAsia="Times New Roman" w:hAnsi="New York" w:cs="New York"/>
      <w:lang w:eastAsia="fr-FR"/>
    </w:rPr>
  </w:style>
  <w:style w:type="character" w:customStyle="1" w:styleId="Standardniv1Car">
    <w:name w:val="Standard niv 1 Car"/>
    <w:link w:val="Standardniv1"/>
    <w:uiPriority w:val="99"/>
    <w:rsid w:val="007806D2"/>
    <w:rPr>
      <w:rFonts w:ascii="Times" w:eastAsia="Times New Roman" w:hAnsi="Times" w:cs="Times New Roman"/>
      <w:sz w:val="22"/>
      <w:szCs w:val="22"/>
      <w:lang w:val="x-none" w:eastAsia="x-none"/>
    </w:rPr>
  </w:style>
  <w:style w:type="paragraph" w:customStyle="1" w:styleId="RedTxt">
    <w:name w:val="RedTxt"/>
    <w:basedOn w:val="Normal"/>
    <w:rsid w:val="007806D2"/>
    <w:pPr>
      <w:keepLines/>
      <w:widowControl w:val="0"/>
      <w:adjustRightInd w:val="0"/>
    </w:pPr>
    <w:rPr>
      <w:rFonts w:ascii="Arial" w:hAnsi="Arial" w:cs="Arial"/>
      <w:sz w:val="18"/>
      <w:szCs w:val="18"/>
    </w:rPr>
  </w:style>
  <w:style w:type="paragraph" w:styleId="Retraitcorpsdetexte2">
    <w:name w:val="Body Text Indent 2"/>
    <w:basedOn w:val="Normal"/>
    <w:link w:val="Retraitcorpsdetexte2Car"/>
    <w:uiPriority w:val="99"/>
    <w:semiHidden/>
    <w:unhideWhenUsed/>
    <w:rsid w:val="007806D2"/>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7806D2"/>
    <w:rPr>
      <w:rFonts w:ascii="New York" w:eastAsia="Times New Roman" w:hAnsi="New York" w:cs="New York"/>
      <w:lang w:eastAsia="fr-FR"/>
    </w:rPr>
  </w:style>
  <w:style w:type="table" w:styleId="Grilledutableau">
    <w:name w:val="Table Grid"/>
    <w:basedOn w:val="TableauNormal"/>
    <w:rsid w:val="007806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rsid w:val="006556D7"/>
    <w:pPr>
      <w:autoSpaceDE/>
      <w:autoSpaceDN/>
      <w:spacing w:before="120"/>
      <w:jc w:val="center"/>
    </w:pPr>
    <w:rPr>
      <w:rFonts w:ascii="Arial" w:hAnsi="Arial" w:cs="Arial"/>
      <w:b/>
      <w:bCs/>
      <w:iCs/>
      <w:sz w:val="20"/>
    </w:rPr>
  </w:style>
  <w:style w:type="paragraph" w:styleId="TM2">
    <w:name w:val="toc 2"/>
    <w:basedOn w:val="Normal"/>
    <w:next w:val="Normal"/>
    <w:autoRedefine/>
    <w:uiPriority w:val="39"/>
    <w:rsid w:val="006B0432"/>
    <w:pPr>
      <w:autoSpaceDE/>
      <w:autoSpaceDN/>
      <w:spacing w:before="120"/>
      <w:ind w:left="708"/>
    </w:pPr>
    <w:rPr>
      <w:rFonts w:ascii="Verdana" w:hAnsi="Verdana" w:cs="Calibri"/>
      <w:bCs/>
      <w:i/>
      <w:sz w:val="18"/>
      <w:szCs w:val="22"/>
    </w:rPr>
  </w:style>
  <w:style w:type="character" w:styleId="Lienhypertexte">
    <w:name w:val="Hyperlink"/>
    <w:uiPriority w:val="99"/>
    <w:rsid w:val="00B370F5"/>
    <w:rPr>
      <w:color w:val="0000FF"/>
      <w:u w:val="single"/>
    </w:rPr>
  </w:style>
  <w:style w:type="character" w:styleId="Appelnotedebasdep">
    <w:name w:val="footnote reference"/>
    <w:uiPriority w:val="99"/>
    <w:rsid w:val="00221891"/>
    <w:rPr>
      <w:vertAlign w:val="superscript"/>
    </w:rPr>
  </w:style>
  <w:style w:type="paragraph" w:styleId="Notedebasdepage">
    <w:name w:val="footnote text"/>
    <w:basedOn w:val="Normal"/>
    <w:link w:val="NotedebasdepageCar"/>
    <w:uiPriority w:val="99"/>
    <w:rsid w:val="00221891"/>
    <w:pPr>
      <w:autoSpaceDE/>
      <w:autoSpaceDN/>
    </w:pPr>
    <w:rPr>
      <w:rFonts w:ascii="Times New Roman" w:hAnsi="Times New Roman" w:cs="Times New Roman"/>
      <w:sz w:val="20"/>
      <w:szCs w:val="20"/>
    </w:rPr>
  </w:style>
  <w:style w:type="character" w:customStyle="1" w:styleId="NotedebasdepageCar">
    <w:name w:val="Note de bas de page Car"/>
    <w:basedOn w:val="Policepardfaut"/>
    <w:link w:val="Notedebasdepage"/>
    <w:uiPriority w:val="99"/>
    <w:rsid w:val="00221891"/>
    <w:rPr>
      <w:rFonts w:ascii="Times New Roman" w:eastAsia="Times New Roman" w:hAnsi="Times New Roman" w:cs="Times New Roman"/>
      <w:sz w:val="20"/>
      <w:szCs w:val="20"/>
      <w:lang w:eastAsia="fr-FR"/>
    </w:rPr>
  </w:style>
  <w:style w:type="paragraph" w:styleId="Liste">
    <w:name w:val="List"/>
    <w:basedOn w:val="Corpsdetexte"/>
    <w:autoRedefine/>
    <w:uiPriority w:val="99"/>
    <w:rsid w:val="00831957"/>
    <w:pPr>
      <w:keepLines/>
      <w:numPr>
        <w:numId w:val="21"/>
      </w:numPr>
      <w:autoSpaceDE/>
      <w:autoSpaceDN/>
    </w:pPr>
    <w:rPr>
      <w:rFonts w:ascii="Arial" w:hAnsi="Arial" w:cs="Arial"/>
      <w:sz w:val="20"/>
      <w:szCs w:val="20"/>
    </w:rPr>
  </w:style>
  <w:style w:type="paragraph" w:styleId="Retraitcorpsdetexte">
    <w:name w:val="Body Text Indent"/>
    <w:basedOn w:val="Normal"/>
    <w:link w:val="RetraitcorpsdetexteCar"/>
    <w:uiPriority w:val="99"/>
    <w:semiHidden/>
    <w:unhideWhenUsed/>
    <w:rsid w:val="00831957"/>
    <w:pPr>
      <w:spacing w:after="120"/>
      <w:ind w:left="283"/>
    </w:pPr>
  </w:style>
  <w:style w:type="character" w:customStyle="1" w:styleId="RetraitcorpsdetexteCar">
    <w:name w:val="Retrait corps de texte Car"/>
    <w:basedOn w:val="Policepardfaut"/>
    <w:link w:val="Retraitcorpsdetexte"/>
    <w:uiPriority w:val="99"/>
    <w:semiHidden/>
    <w:rsid w:val="00831957"/>
    <w:rPr>
      <w:rFonts w:ascii="New York" w:eastAsia="Times New Roman" w:hAnsi="New York" w:cs="New York"/>
      <w:lang w:eastAsia="fr-FR"/>
    </w:rPr>
  </w:style>
  <w:style w:type="paragraph" w:styleId="Paragraphedeliste">
    <w:name w:val="List Paragraph"/>
    <w:basedOn w:val="Normal"/>
    <w:uiPriority w:val="34"/>
    <w:qFormat/>
    <w:rsid w:val="00831957"/>
    <w:pPr>
      <w:ind w:left="720"/>
      <w:contextualSpacing/>
    </w:pPr>
  </w:style>
  <w:style w:type="paragraph" w:styleId="Corpsdetexte2">
    <w:name w:val="Body Text 2"/>
    <w:basedOn w:val="Normal"/>
    <w:link w:val="Corpsdetexte2Car"/>
    <w:uiPriority w:val="99"/>
    <w:semiHidden/>
    <w:unhideWhenUsed/>
    <w:rsid w:val="00831957"/>
    <w:pPr>
      <w:spacing w:after="120" w:line="480" w:lineRule="auto"/>
    </w:pPr>
  </w:style>
  <w:style w:type="character" w:customStyle="1" w:styleId="Corpsdetexte2Car">
    <w:name w:val="Corps de texte 2 Car"/>
    <w:basedOn w:val="Policepardfaut"/>
    <w:link w:val="Corpsdetexte2"/>
    <w:uiPriority w:val="99"/>
    <w:semiHidden/>
    <w:rsid w:val="00831957"/>
    <w:rPr>
      <w:rFonts w:ascii="New York" w:eastAsia="Times New Roman" w:hAnsi="New York" w:cs="New York"/>
      <w:lang w:eastAsia="fr-FR"/>
    </w:rPr>
  </w:style>
  <w:style w:type="character" w:customStyle="1" w:styleId="Titre2Car">
    <w:name w:val="Titre 2 Car"/>
    <w:basedOn w:val="Policepardfaut"/>
    <w:link w:val="Titre2"/>
    <w:uiPriority w:val="9"/>
    <w:semiHidden/>
    <w:rsid w:val="006B0432"/>
    <w:rPr>
      <w:rFonts w:asciiTheme="majorHAnsi" w:eastAsiaTheme="majorEastAsia" w:hAnsiTheme="majorHAnsi" w:cstheme="majorBidi"/>
      <w:color w:val="2F5496" w:themeColor="accent1" w:themeShade="BF"/>
      <w:sz w:val="26"/>
      <w:szCs w:val="26"/>
      <w:lang w:eastAsia="fr-FR"/>
    </w:rPr>
  </w:style>
  <w:style w:type="character" w:styleId="Marquedecommentaire">
    <w:name w:val="annotation reference"/>
    <w:basedOn w:val="Policepardfaut"/>
    <w:uiPriority w:val="99"/>
    <w:semiHidden/>
    <w:unhideWhenUsed/>
    <w:rsid w:val="00011292"/>
    <w:rPr>
      <w:sz w:val="16"/>
      <w:szCs w:val="16"/>
    </w:rPr>
  </w:style>
  <w:style w:type="paragraph" w:styleId="Commentaire">
    <w:name w:val="annotation text"/>
    <w:basedOn w:val="Normal"/>
    <w:link w:val="CommentaireCar"/>
    <w:uiPriority w:val="99"/>
    <w:unhideWhenUsed/>
    <w:rsid w:val="00011292"/>
    <w:pPr>
      <w:autoSpaceDE/>
      <w:autoSpaceDN/>
    </w:pPr>
    <w:rPr>
      <w:rFonts w:ascii="Times New Roman" w:hAnsi="Times New Roman" w:cs="Times New Roman"/>
      <w:sz w:val="20"/>
      <w:szCs w:val="20"/>
    </w:rPr>
  </w:style>
  <w:style w:type="character" w:customStyle="1" w:styleId="CommentaireCar">
    <w:name w:val="Commentaire Car"/>
    <w:basedOn w:val="Policepardfaut"/>
    <w:link w:val="Commentaire"/>
    <w:uiPriority w:val="99"/>
    <w:rsid w:val="00011292"/>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011292"/>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011292"/>
    <w:rPr>
      <w:rFonts w:ascii="Times New Roman" w:eastAsia="Times New Roman" w:hAnsi="Times New Roman" w:cs="Times New Roman"/>
      <w:sz w:val="18"/>
      <w:szCs w:val="18"/>
      <w:lang w:eastAsia="fr-FR"/>
    </w:rPr>
  </w:style>
  <w:style w:type="paragraph" w:styleId="Objetducommentaire">
    <w:name w:val="annotation subject"/>
    <w:basedOn w:val="Commentaire"/>
    <w:next w:val="Commentaire"/>
    <w:link w:val="ObjetducommentaireCar"/>
    <w:uiPriority w:val="99"/>
    <w:semiHidden/>
    <w:unhideWhenUsed/>
    <w:rsid w:val="00DC63B0"/>
    <w:pPr>
      <w:autoSpaceDE w:val="0"/>
      <w:autoSpaceDN w:val="0"/>
    </w:pPr>
    <w:rPr>
      <w:rFonts w:ascii="New York" w:hAnsi="New York" w:cs="New York"/>
      <w:b/>
      <w:bCs/>
    </w:rPr>
  </w:style>
  <w:style w:type="character" w:customStyle="1" w:styleId="ObjetducommentaireCar">
    <w:name w:val="Objet du commentaire Car"/>
    <w:basedOn w:val="CommentaireCar"/>
    <w:link w:val="Objetducommentaire"/>
    <w:uiPriority w:val="99"/>
    <w:semiHidden/>
    <w:rsid w:val="00DC63B0"/>
    <w:rPr>
      <w:rFonts w:ascii="New York" w:eastAsia="Times New Roman" w:hAnsi="New York" w:cs="New York"/>
      <w:b/>
      <w:bCs/>
      <w:sz w:val="20"/>
      <w:szCs w:val="20"/>
      <w:lang w:eastAsia="fr-FR"/>
    </w:rPr>
  </w:style>
  <w:style w:type="character" w:customStyle="1" w:styleId="normaltextrun">
    <w:name w:val="normaltextrun"/>
    <w:basedOn w:val="Policepardfaut"/>
    <w:rsid w:val="00B01B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346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xUriServ/LexUriServ.do?uri=OJ:L:2003:124:0036:0041:fr:PDF" TargetMode="External"/><Relationship Id="rId2" Type="http://schemas.openxmlformats.org/officeDocument/2006/relationships/hyperlink" Target="https://eur-lex.europa.eu/LexUriServ/LexUriServ.do?uri=OJ:L:2003:124:0036:0041:fr:PDF" TargetMode="External"/><Relationship Id="rId1" Type="http://schemas.openxmlformats.org/officeDocument/2006/relationships/hyperlink" Target="https://eur-lex.europa.eu/LexUriServ/LexUriServ.do?uri=OJ:L:2003:124:0036:0041:fr:PDF" TargetMode="External"/><Relationship Id="rId4" Type="http://schemas.openxmlformats.org/officeDocument/2006/relationships/hyperlink" Target="https://eur-lex.europa.eu/LexUriServ/LexUriServ.do?uri=OJ:L:2003:124:0036:0041:fr: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83DA25E779835498004731D8C43FFD0" ma:contentTypeVersion="4" ma:contentTypeDescription="Crée un document." ma:contentTypeScope="" ma:versionID="963f0f11c67b4cd50971ea8d419f606a">
  <xsd:schema xmlns:xsd="http://www.w3.org/2001/XMLSchema" xmlns:xs="http://www.w3.org/2001/XMLSchema" xmlns:p="http://schemas.microsoft.com/office/2006/metadata/properties" xmlns:ns2="20263d41-7bbe-47ea-9fe2-584dca34cfd8" targetNamespace="http://schemas.microsoft.com/office/2006/metadata/properties" ma:root="true" ma:fieldsID="411316bac17dd3ca0048bdcd5f2f8961" ns2:_="">
    <xsd:import namespace="20263d41-7bbe-47ea-9fe2-584dca34cfd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263d41-7bbe-47ea-9fe2-584dca34cf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FE6051-7F87-42EF-A34B-6E9E4BB8623C}">
  <ds:schemaRefs>
    <ds:schemaRef ds:uri="http://schemas.microsoft.com/sharepoint/v3/contenttype/forms"/>
  </ds:schemaRefs>
</ds:datastoreItem>
</file>

<file path=customXml/itemProps2.xml><?xml version="1.0" encoding="utf-8"?>
<ds:datastoreItem xmlns:ds="http://schemas.openxmlformats.org/officeDocument/2006/customXml" ds:itemID="{69B6AA11-6C52-F14E-A65B-AC56589AF84C}">
  <ds:schemaRefs>
    <ds:schemaRef ds:uri="http://schemas.openxmlformats.org/officeDocument/2006/bibliography"/>
  </ds:schemaRefs>
</ds:datastoreItem>
</file>

<file path=customXml/itemProps3.xml><?xml version="1.0" encoding="utf-8"?>
<ds:datastoreItem xmlns:ds="http://schemas.openxmlformats.org/officeDocument/2006/customXml" ds:itemID="{7D73F0BA-2243-4A52-A1EE-7CD8F4B50BC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D9317FA-437B-4F4E-A064-ABAC89BA45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263d41-7bbe-47ea-9fe2-584dca34cf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10</Pages>
  <Words>2638</Words>
  <Characters>14511</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Bastien Lestoquoy</dc:creator>
  <cp:keywords/>
  <dc:description/>
  <cp:lastModifiedBy>Bastien Lestoquoy</cp:lastModifiedBy>
  <cp:revision>74</cp:revision>
  <cp:lastPrinted>2018-10-25T13:15:00Z</cp:lastPrinted>
  <dcterms:created xsi:type="dcterms:W3CDTF">2020-03-31T08:14:00Z</dcterms:created>
  <dcterms:modified xsi:type="dcterms:W3CDTF">2025-03-07T15:05:00Z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0x010100783DA25E779835498004731D8C43FFD0</vt:lpwstr>
  </property>
  <property fmtid="{D5CDD505-2E9C-101B-9397-08002B2CF9AE}" pid="3" name="MediaServiceImageTags">
    <vt:lpwstr/>
  </property>
</Properties>
</file>