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EB6224">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9FADB1E" w14:textId="77777777" w:rsidR="00DC257E" w:rsidRDefault="00DC257E">
      <w:pPr>
        <w:pStyle w:val="Corpsdetexte"/>
        <w:rPr>
          <w:i/>
        </w:rPr>
      </w:pPr>
    </w:p>
    <w:p w14:paraId="6EACD96B" w14:textId="77777777" w:rsidR="00C2428A" w:rsidRPr="00C2428A" w:rsidRDefault="00C2428A" w:rsidP="00C2428A">
      <w:pPr>
        <w:pStyle w:val="Corpsdetexte"/>
        <w:jc w:val="center"/>
        <w:rPr>
          <w:rFonts w:cstheme="minorHAnsi"/>
          <w:b/>
          <w:caps/>
          <w:sz w:val="28"/>
          <w:szCs w:val="30"/>
        </w:rPr>
      </w:pPr>
      <w:bookmarkStart w:id="0" w:name="_Hlk178930613"/>
    </w:p>
    <w:bookmarkEnd w:id="0"/>
    <w:p w14:paraId="6E1B2C17" w14:textId="77777777" w:rsidR="00EB6224" w:rsidRPr="00EB6224" w:rsidRDefault="00EB6224" w:rsidP="00EB6224">
      <w:pPr>
        <w:pStyle w:val="Corpsdetexte"/>
        <w:jc w:val="center"/>
        <w:rPr>
          <w:rFonts w:cstheme="minorHAnsi"/>
          <w:b/>
          <w:caps/>
          <w:sz w:val="28"/>
          <w:szCs w:val="30"/>
        </w:rPr>
      </w:pPr>
    </w:p>
    <w:p w14:paraId="23775B01" w14:textId="77777777" w:rsidR="00EB6224" w:rsidRPr="00EB6224" w:rsidRDefault="00EB6224" w:rsidP="00EB6224">
      <w:pPr>
        <w:pStyle w:val="Corpsdetexte"/>
        <w:jc w:val="center"/>
        <w:rPr>
          <w:rFonts w:cstheme="minorHAnsi"/>
          <w:b/>
          <w:caps/>
          <w:sz w:val="28"/>
          <w:szCs w:val="30"/>
        </w:rPr>
      </w:pPr>
      <w:r w:rsidRPr="00EB6224">
        <w:rPr>
          <w:rFonts w:cstheme="minorHAnsi"/>
          <w:b/>
          <w:caps/>
          <w:sz w:val="28"/>
          <w:szCs w:val="30"/>
        </w:rPr>
        <w:t xml:space="preserve"> </w:t>
      </w:r>
      <w:r w:rsidRPr="00EB6224">
        <w:rPr>
          <w:rFonts w:cstheme="minorHAnsi"/>
          <w:b/>
          <w:bCs/>
          <w:caps/>
          <w:sz w:val="28"/>
          <w:szCs w:val="30"/>
        </w:rPr>
        <w:t xml:space="preserve">MAINTENANCE ET CONTROLE REGLEMENTAIRE DES POINTS DE CAPTATION DES GAZ D’ECHAPPEMENTS </w:t>
      </w:r>
    </w:p>
    <w:p w14:paraId="3C822F11" w14:textId="34EAF787" w:rsidR="00763EB2" w:rsidRPr="00DC257E" w:rsidRDefault="00EB6224" w:rsidP="00EB6224">
      <w:pPr>
        <w:ind w:left="332" w:right="761" w:hanging="1"/>
        <w:rPr>
          <w:iCs/>
          <w:sz w:val="18"/>
        </w:rPr>
      </w:pPr>
      <w:r w:rsidRPr="00EB6224">
        <w:rPr>
          <w:rFonts w:cstheme="minorHAnsi"/>
          <w:b/>
          <w:caps/>
          <w:sz w:val="28"/>
          <w:szCs w:val="30"/>
        </w:rPr>
        <w:t xml:space="preserve">MARCHE N°2025RTPN5023 </w:t>
      </w:r>
      <w:r w:rsidR="00BD482F"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r>
        <w:rPr>
          <w:spacing w:val="-5"/>
          <w:u w:val="single"/>
        </w:rPr>
        <w:t>OU</w:t>
      </w:r>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r>
        <w:rPr>
          <w:spacing w:val="-5"/>
          <w:u w:val="single"/>
        </w:rPr>
        <w:t>OU</w:t>
      </w:r>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142583"/>
    <w:rsid w:val="001708B6"/>
    <w:rsid w:val="00337120"/>
    <w:rsid w:val="003A36F0"/>
    <w:rsid w:val="00445EDF"/>
    <w:rsid w:val="00693C09"/>
    <w:rsid w:val="006C5E08"/>
    <w:rsid w:val="0075364F"/>
    <w:rsid w:val="00763EB2"/>
    <w:rsid w:val="0088708D"/>
    <w:rsid w:val="00940393"/>
    <w:rsid w:val="00A927FE"/>
    <w:rsid w:val="00BD482F"/>
    <w:rsid w:val="00C076DA"/>
    <w:rsid w:val="00C2428A"/>
    <w:rsid w:val="00D35133"/>
    <w:rsid w:val="00DC257E"/>
    <w:rsid w:val="00EB6224"/>
    <w:rsid w:val="00EE19A3"/>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3642</Words>
  <Characters>20035</Characters>
  <Application>Microsoft Office Word</Application>
  <DocSecurity>0</DocSecurity>
  <Lines>166</Lines>
  <Paragraphs>47</Paragraphs>
  <ScaleCrop>false</ScaleCrop>
  <Company>Ministère de l'Economie</Company>
  <LinksUpToDate>false</LinksUpToDate>
  <CharactersWithSpaces>23630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14</cp:revision>
  <dcterms:created xsi:type="dcterms:W3CDTF">2024-01-31T14:17:00Z</dcterms:created>
  <dcterms:modified xsi:type="dcterms:W3CDTF">2025-03-07T13:43:00Z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