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75ADCA2F" w14:textId="77777777" w:rsidR="001A0B3A" w:rsidRDefault="00CE0D4F" w:rsidP="001A0B3A">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AA2F6F" w:rsidRPr="00AA2F6F">
        <w:rPr>
          <w:rFonts w:asciiTheme="minorHAnsi" w:hAnsiTheme="minorHAnsi" w:cs="Arial"/>
          <w:sz w:val="22"/>
        </w:rPr>
        <w:t>l’Acquisition de Services et Solu</w:t>
      </w:r>
      <w:r w:rsidR="00AA2F6F">
        <w:rPr>
          <w:rFonts w:asciiTheme="minorHAnsi" w:hAnsiTheme="minorHAnsi" w:cs="Arial"/>
          <w:sz w:val="22"/>
        </w:rPr>
        <w:t xml:space="preserve">tions dans le </w:t>
      </w:r>
      <w:r w:rsidR="001A0B3A" w:rsidRPr="001A0B3A">
        <w:rPr>
          <w:rFonts w:asciiTheme="minorHAnsi" w:hAnsiTheme="minorHAnsi" w:cs="Arial"/>
          <w:sz w:val="22"/>
        </w:rPr>
        <w:t>des travaux d’aménagement de 15 bâtiments en matière de connectivité en Haïti.</w:t>
      </w:r>
    </w:p>
    <w:p w14:paraId="63BD8AEF" w14:textId="05750782" w:rsidR="003C5E0F" w:rsidRPr="00B674D3" w:rsidRDefault="003C5E0F" w:rsidP="001A0B3A">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17B1F85F" w:rsidR="0094346F" w:rsidRPr="001A0B3A" w:rsidRDefault="0094346F" w:rsidP="001A0B3A">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w:t>
      </w:r>
      <w:r w:rsidR="001A0B3A">
        <w:rPr>
          <w:rFonts w:asciiTheme="minorHAnsi" w:hAnsiTheme="minorHAnsi" w:cs="Arial"/>
          <w:sz w:val="22"/>
        </w:rPr>
        <w:t xml:space="preserve">ns le cadre de la consultation des </w:t>
      </w:r>
      <w:r w:rsidR="001A0B3A" w:rsidRPr="001A0B3A">
        <w:rPr>
          <w:rFonts w:asciiTheme="minorHAnsi" w:hAnsiTheme="minorHAnsi" w:cs="Arial"/>
          <w:sz w:val="22"/>
          <w:highlight w:val="yellow"/>
        </w:rPr>
        <w:t>travaux d’aménagement de 15 bâtiments en matière de connectivité en Haïti.</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073457DA"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5D87969E" w:rsidR="00C43FF9" w:rsidRPr="001A0B3A" w:rsidRDefault="003930DF"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w:t>
      </w:r>
      <w:r w:rsidR="001A0B3A">
        <w:rPr>
          <w:rFonts w:asciiTheme="minorHAnsi" w:hAnsiTheme="minorHAnsi" w:cs="Arial"/>
          <w:sz w:val="22"/>
        </w:rPr>
        <w:t xml:space="preserve"> sur</w:t>
      </w:r>
      <w:r>
        <w:rPr>
          <w:rFonts w:asciiTheme="minorHAnsi" w:hAnsiTheme="minorHAnsi" w:cs="Arial"/>
          <w:sz w:val="22"/>
        </w:rPr>
        <w:t xml:space="preserve"> </w:t>
      </w:r>
      <w:r w:rsidR="001A0B3A" w:rsidRPr="001A0B3A">
        <w:rPr>
          <w:rFonts w:asciiTheme="minorHAnsi" w:hAnsiTheme="minorHAnsi" w:cs="Arial"/>
          <w:sz w:val="22"/>
          <w:highlight w:val="yellow"/>
        </w:rPr>
        <w:t>son chiffre d'affaires global et spécifique aux prestations similaires des trois dernières années, ses bilans et comptes de résultats, une attestation bancaire confirmant ses ressources financières, ainsi que des informations sur ses assurances professionnelles et gar</w:t>
      </w:r>
      <w:r w:rsidR="001A0B3A">
        <w:rPr>
          <w:rFonts w:asciiTheme="minorHAnsi" w:hAnsiTheme="minorHAnsi" w:cs="Arial"/>
          <w:sz w:val="22"/>
          <w:highlight w:val="yellow"/>
        </w:rPr>
        <w:t>anties bancaires, si applicable</w:t>
      </w:r>
      <w:r w:rsidRPr="00F94C76">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46139FEA"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1A0B3A">
        <w:rPr>
          <w:rFonts w:asciiTheme="minorHAnsi" w:hAnsiTheme="minorHAnsi" w:cs="Arial"/>
          <w:sz w:val="22"/>
        </w:rPr>
        <w:t xml:space="preserve">sur </w:t>
      </w:r>
      <w:r w:rsidR="001A0B3A" w:rsidRPr="001A0B3A">
        <w:rPr>
          <w:rFonts w:asciiTheme="minorHAnsi" w:hAnsiTheme="minorHAnsi" w:cs="Arial"/>
          <w:sz w:val="22"/>
          <w:highlight w:val="yellow"/>
        </w:rPr>
        <w:t xml:space="preserve">ses références de projets similaires réalisés au cours des cinq dernières années, l’expérience et les qualifications du personnel clé affecté au projet, les moyens matériels et techniques </w:t>
      </w:r>
      <w:r w:rsidR="001A0B3A" w:rsidRPr="001A0B3A">
        <w:rPr>
          <w:rFonts w:asciiTheme="minorHAnsi" w:hAnsiTheme="minorHAnsi" w:cs="Arial"/>
          <w:sz w:val="22"/>
          <w:highlight w:val="yellow"/>
        </w:rPr>
        <w:lastRenderedPageBreak/>
        <w:t>dont il dispose, ainsi que ses certifications professionnelles. La méthodologie proposée, ainsi que le dispositif de contrôle et d'assurance qualité, seront également pris en compte</w:t>
      </w:r>
      <w:r w:rsidR="00EB1C73" w:rsidRPr="001A0B3A">
        <w:rPr>
          <w:rFonts w:asciiTheme="minorHAnsi" w:hAnsiTheme="minorHAnsi" w:cs="Arial"/>
          <w:sz w:val="22"/>
          <w:highlight w:val="yellow"/>
        </w:rPr>
        <w:t>.</w:t>
      </w:r>
    </w:p>
    <w:p w14:paraId="32D7CD7F" w14:textId="19871B3F" w:rsidR="008D2EC6" w:rsidRPr="001A0B3A" w:rsidRDefault="008D2EC6" w:rsidP="001A0B3A">
      <w:pPr>
        <w:spacing w:before="120" w:line="240" w:lineRule="auto"/>
        <w:jc w:val="both"/>
        <w:rPr>
          <w:rFonts w:asciiTheme="minorHAnsi" w:hAnsiTheme="minorHAnsi" w:cs="Arial"/>
          <w:sz w:val="22"/>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67A10FEF"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1A0B3A">
        <w:rPr>
          <w:rFonts w:ascii="Calibri" w:hAnsi="Calibri"/>
          <w:sz w:val="22"/>
          <w:szCs w:val="22"/>
        </w:rPr>
        <w:t>T</w:t>
      </w:r>
      <w:bookmarkStart w:id="0" w:name="_GoBack"/>
      <w:bookmarkEnd w:id="0"/>
      <w:r w:rsidR="001A0B3A" w:rsidRPr="001A0B3A">
        <w:rPr>
          <w:rFonts w:ascii="Calibri" w:hAnsi="Calibri"/>
          <w:sz w:val="22"/>
          <w:szCs w:val="22"/>
        </w:rPr>
        <w:t>ravaux d’aménagement de 15 bâtiments en matière de connectivité en Haïti</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801236"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789580303"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5FDDB9" w14:textId="77777777" w:rsidR="00801236" w:rsidRDefault="00801236">
      <w:r>
        <w:separator/>
      </w:r>
    </w:p>
  </w:endnote>
  <w:endnote w:type="continuationSeparator" w:id="0">
    <w:p w14:paraId="56092CB1" w14:textId="77777777" w:rsidR="00801236" w:rsidRDefault="008012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altName w:val="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altName w:val="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altName w:val="Courier New PSMT"/>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altName w:val="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43DB5D7F"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A0B3A">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A0B3A">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5A8AB492"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A0B3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A0B3A">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32234BA6"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A0B3A">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A0B3A">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57D5DDC"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A0B3A">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A0B3A">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801236"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DF3C7C" w14:textId="77777777" w:rsidR="00801236" w:rsidRDefault="00801236">
      <w:r>
        <w:separator/>
      </w:r>
    </w:p>
  </w:footnote>
  <w:footnote w:type="continuationSeparator" w:id="0">
    <w:p w14:paraId="3179D160" w14:textId="77777777" w:rsidR="00801236" w:rsidRDefault="00801236">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071E"/>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0B3A"/>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236"/>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2F6F"/>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422D5F-6537-4951-994A-8B10A1B3B0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27</TotalTime>
  <Pages>6</Pages>
  <Words>1636</Words>
  <Characters>9004</Characters>
  <Application>Microsoft Office Word</Application>
  <DocSecurity>0</DocSecurity>
  <Lines>75</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10619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chilove.celestin</cp:lastModifiedBy>
  <cp:revision>5</cp:revision>
  <cp:lastPrinted>2016-03-24T23:23:00Z</cp:lastPrinted>
  <dcterms:created xsi:type="dcterms:W3CDTF">2023-02-01T08:32:00Z</dcterms:created>
  <dcterms:modified xsi:type="dcterms:W3CDTF">2024-10-04T18:52:00Z</dcterms:modified>
</cp:coreProperties>
</file>