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1CD6AB" w14:textId="6BA5BE69" w:rsidR="00487B32" w:rsidRDefault="00377AA5" w:rsidP="00377AA5">
      <w:pPr>
        <w:jc w:val="center"/>
        <w:rPr>
          <w:b/>
          <w:i/>
          <w:sz w:val="48"/>
        </w:rPr>
      </w:pPr>
      <w:bookmarkStart w:id="0" w:name="_GoBack"/>
      <w:bookmarkEnd w:id="0"/>
      <w:r w:rsidRPr="00377AA5">
        <w:rPr>
          <w:b/>
          <w:i/>
          <w:sz w:val="48"/>
        </w:rPr>
        <w:t>Bordereau prix unitaire (BPU)</w:t>
      </w:r>
    </w:p>
    <w:p w14:paraId="5086B5C2" w14:textId="6BEF9A74" w:rsidR="00377AA5" w:rsidRDefault="00377AA5" w:rsidP="00D47F82">
      <w:pPr>
        <w:pStyle w:val="Paragraphedeliste"/>
        <w:numPr>
          <w:ilvl w:val="0"/>
          <w:numId w:val="1"/>
        </w:numPr>
        <w:jc w:val="both"/>
        <w:rPr>
          <w:b/>
          <w:i/>
          <w:sz w:val="36"/>
        </w:rPr>
      </w:pPr>
      <w:r>
        <w:rPr>
          <w:b/>
          <w:i/>
          <w:sz w:val="36"/>
        </w:rPr>
        <w:t>Fourniture de nouveaux équipements neufs et maintenances</w:t>
      </w:r>
    </w:p>
    <w:p w14:paraId="62054C2D" w14:textId="7982125C" w:rsidR="00377AA5" w:rsidRPr="002207F0" w:rsidRDefault="00377AA5" w:rsidP="00377AA5">
      <w:pPr>
        <w:jc w:val="both"/>
        <w:rPr>
          <w:sz w:val="24"/>
        </w:rPr>
      </w:pPr>
      <w:r w:rsidRPr="002207F0">
        <w:rPr>
          <w:sz w:val="24"/>
        </w:rPr>
        <w:t>Un tarif unitaire comprenant les frais de déplacement, la main d’œuvre, l’accroche de l’équipement au mur, panneau sérigraphié avec pictogramme 100x150 mm de chaque extincteur, les pièces détachées et la gestion des déchets (dénaturation, etc…) sera appliquée pour chaque type d’équipement suivant :</w:t>
      </w:r>
    </w:p>
    <w:p w14:paraId="3333D84E" w14:textId="66FDF356" w:rsidR="00377AA5" w:rsidRDefault="00377AA5" w:rsidP="00377AA5">
      <w:pPr>
        <w:jc w:val="both"/>
        <w:rPr>
          <w:i/>
          <w:sz w:val="24"/>
        </w:rPr>
      </w:pPr>
    </w:p>
    <w:tbl>
      <w:tblPr>
        <w:tblStyle w:val="Grilledutableau"/>
        <w:tblW w:w="0" w:type="auto"/>
        <w:tblLook w:val="04A0" w:firstRow="1" w:lastRow="0" w:firstColumn="1" w:lastColumn="0" w:noHBand="0" w:noVBand="1"/>
      </w:tblPr>
      <w:tblGrid>
        <w:gridCol w:w="1812"/>
        <w:gridCol w:w="1812"/>
        <w:gridCol w:w="1812"/>
        <w:gridCol w:w="1813"/>
        <w:gridCol w:w="1813"/>
      </w:tblGrid>
      <w:tr w:rsidR="00377AA5" w:rsidRPr="005D0A6C" w14:paraId="79C339CA" w14:textId="77777777" w:rsidTr="00120240">
        <w:tc>
          <w:tcPr>
            <w:tcW w:w="1812" w:type="dxa"/>
            <w:vAlign w:val="center"/>
          </w:tcPr>
          <w:p w14:paraId="69614D30" w14:textId="1DB119D3" w:rsidR="00377AA5" w:rsidRPr="005D0A6C" w:rsidRDefault="00377AA5" w:rsidP="00377AA5">
            <w:pPr>
              <w:jc w:val="center"/>
              <w:rPr>
                <w:i/>
              </w:rPr>
            </w:pPr>
            <w:r w:rsidRPr="005D0A6C">
              <w:rPr>
                <w:i/>
              </w:rPr>
              <w:t xml:space="preserve">Nature et capacité de l’équipement </w:t>
            </w:r>
          </w:p>
        </w:tc>
        <w:tc>
          <w:tcPr>
            <w:tcW w:w="1812" w:type="dxa"/>
            <w:vAlign w:val="center"/>
          </w:tcPr>
          <w:p w14:paraId="54DB0A6B" w14:textId="1A461C50" w:rsidR="00377AA5" w:rsidRPr="005D0A6C" w:rsidRDefault="00377AA5" w:rsidP="00377AA5">
            <w:pPr>
              <w:jc w:val="center"/>
              <w:rPr>
                <w:i/>
              </w:rPr>
            </w:pPr>
            <w:r w:rsidRPr="005D0A6C">
              <w:rPr>
                <w:i/>
              </w:rPr>
              <w:t>Tarif unitaire Euros HT/unité</w:t>
            </w:r>
          </w:p>
        </w:tc>
        <w:tc>
          <w:tcPr>
            <w:tcW w:w="1812" w:type="dxa"/>
            <w:vAlign w:val="center"/>
          </w:tcPr>
          <w:p w14:paraId="722B9EDB" w14:textId="02E109C3" w:rsidR="00377AA5" w:rsidRPr="005D0A6C" w:rsidRDefault="00377AA5" w:rsidP="00377AA5">
            <w:pPr>
              <w:jc w:val="center"/>
              <w:rPr>
                <w:i/>
              </w:rPr>
            </w:pPr>
            <w:r w:rsidRPr="005D0A6C">
              <w:rPr>
                <w:i/>
              </w:rPr>
              <w:t>Tarif unitaire de la maintenance annuelle Euros HT/unité</w:t>
            </w:r>
          </w:p>
        </w:tc>
        <w:tc>
          <w:tcPr>
            <w:tcW w:w="1813" w:type="dxa"/>
            <w:vAlign w:val="center"/>
          </w:tcPr>
          <w:p w14:paraId="0E7A3EA8" w14:textId="3923AB7C" w:rsidR="00377AA5" w:rsidRPr="005D0A6C" w:rsidRDefault="00377AA5" w:rsidP="00377AA5">
            <w:pPr>
              <w:jc w:val="center"/>
              <w:rPr>
                <w:i/>
              </w:rPr>
            </w:pPr>
            <w:r w:rsidRPr="005D0A6C">
              <w:rPr>
                <w:i/>
              </w:rPr>
              <w:t>Ou tarif unitaire de la maintenance approfondie et renouvellement charge euros HT/unité</w:t>
            </w:r>
          </w:p>
        </w:tc>
        <w:tc>
          <w:tcPr>
            <w:tcW w:w="1813" w:type="dxa"/>
            <w:vAlign w:val="center"/>
          </w:tcPr>
          <w:p w14:paraId="02C279B1" w14:textId="641069B4" w:rsidR="00377AA5" w:rsidRPr="005D0A6C" w:rsidRDefault="00377AA5" w:rsidP="00377AA5">
            <w:pPr>
              <w:jc w:val="center"/>
              <w:rPr>
                <w:i/>
              </w:rPr>
            </w:pPr>
            <w:r w:rsidRPr="005D0A6C">
              <w:rPr>
                <w:i/>
              </w:rPr>
              <w:t>Ou tarif unitaire de la révision en atelier et renouvellement de charge euros HT/unité</w:t>
            </w:r>
          </w:p>
        </w:tc>
      </w:tr>
      <w:tr w:rsidR="00377AA5" w:rsidRPr="005D0A6C" w14:paraId="2716C68A" w14:textId="77777777" w:rsidTr="00377AA5">
        <w:tc>
          <w:tcPr>
            <w:tcW w:w="1812" w:type="dxa"/>
          </w:tcPr>
          <w:p w14:paraId="518CE6F5" w14:textId="6A68419B" w:rsidR="00377AA5" w:rsidRPr="005D0A6C" w:rsidRDefault="005D0A6C" w:rsidP="00377AA5">
            <w:pPr>
              <w:jc w:val="both"/>
              <w:rPr>
                <w:sz w:val="20"/>
              </w:rPr>
            </w:pPr>
            <w:r w:rsidRPr="005D0A6C">
              <w:rPr>
                <w:sz w:val="20"/>
              </w:rPr>
              <w:t>Extincteur 2 Kg C02</w:t>
            </w:r>
          </w:p>
        </w:tc>
        <w:tc>
          <w:tcPr>
            <w:tcW w:w="1812" w:type="dxa"/>
          </w:tcPr>
          <w:p w14:paraId="2585170D" w14:textId="77777777" w:rsidR="00377AA5" w:rsidRPr="005D0A6C" w:rsidRDefault="00377AA5" w:rsidP="00377AA5">
            <w:pPr>
              <w:jc w:val="both"/>
              <w:rPr>
                <w:sz w:val="20"/>
              </w:rPr>
            </w:pPr>
          </w:p>
        </w:tc>
        <w:tc>
          <w:tcPr>
            <w:tcW w:w="1812" w:type="dxa"/>
          </w:tcPr>
          <w:p w14:paraId="7DD22396" w14:textId="77777777" w:rsidR="00377AA5" w:rsidRPr="005D0A6C" w:rsidRDefault="00377AA5" w:rsidP="00377AA5">
            <w:pPr>
              <w:jc w:val="both"/>
              <w:rPr>
                <w:sz w:val="20"/>
              </w:rPr>
            </w:pPr>
          </w:p>
        </w:tc>
        <w:tc>
          <w:tcPr>
            <w:tcW w:w="1813" w:type="dxa"/>
          </w:tcPr>
          <w:p w14:paraId="01AC37D8" w14:textId="77777777" w:rsidR="00377AA5" w:rsidRPr="005D0A6C" w:rsidRDefault="00377AA5" w:rsidP="00377AA5">
            <w:pPr>
              <w:jc w:val="both"/>
              <w:rPr>
                <w:sz w:val="20"/>
              </w:rPr>
            </w:pPr>
          </w:p>
        </w:tc>
        <w:tc>
          <w:tcPr>
            <w:tcW w:w="1813" w:type="dxa"/>
          </w:tcPr>
          <w:p w14:paraId="46E700CE" w14:textId="77777777" w:rsidR="00377AA5" w:rsidRPr="005D0A6C" w:rsidRDefault="00377AA5" w:rsidP="00377AA5">
            <w:pPr>
              <w:jc w:val="both"/>
              <w:rPr>
                <w:sz w:val="20"/>
              </w:rPr>
            </w:pPr>
          </w:p>
        </w:tc>
      </w:tr>
      <w:tr w:rsidR="00377AA5" w:rsidRPr="005D0A6C" w14:paraId="0599B9FF" w14:textId="77777777" w:rsidTr="00377AA5">
        <w:tc>
          <w:tcPr>
            <w:tcW w:w="1812" w:type="dxa"/>
          </w:tcPr>
          <w:p w14:paraId="2FCB7599" w14:textId="6FBE4AA7" w:rsidR="00377AA5" w:rsidRPr="005D0A6C" w:rsidRDefault="005D0A6C" w:rsidP="00377AA5">
            <w:pPr>
              <w:jc w:val="both"/>
              <w:rPr>
                <w:sz w:val="20"/>
              </w:rPr>
            </w:pPr>
            <w:r w:rsidRPr="005D0A6C">
              <w:rPr>
                <w:sz w:val="20"/>
              </w:rPr>
              <w:t xml:space="preserve">Extincteur </w:t>
            </w:r>
            <w:r>
              <w:rPr>
                <w:sz w:val="20"/>
              </w:rPr>
              <w:t>5</w:t>
            </w:r>
            <w:r w:rsidRPr="005D0A6C">
              <w:rPr>
                <w:sz w:val="20"/>
              </w:rPr>
              <w:t xml:space="preserve"> Kg C02</w:t>
            </w:r>
          </w:p>
        </w:tc>
        <w:tc>
          <w:tcPr>
            <w:tcW w:w="1812" w:type="dxa"/>
          </w:tcPr>
          <w:p w14:paraId="2B6B43C7" w14:textId="77777777" w:rsidR="00377AA5" w:rsidRPr="005D0A6C" w:rsidRDefault="00377AA5" w:rsidP="00377AA5">
            <w:pPr>
              <w:jc w:val="both"/>
              <w:rPr>
                <w:sz w:val="20"/>
              </w:rPr>
            </w:pPr>
          </w:p>
        </w:tc>
        <w:tc>
          <w:tcPr>
            <w:tcW w:w="1812" w:type="dxa"/>
          </w:tcPr>
          <w:p w14:paraId="4D13F0ED" w14:textId="77777777" w:rsidR="00377AA5" w:rsidRPr="005D0A6C" w:rsidRDefault="00377AA5" w:rsidP="00377AA5">
            <w:pPr>
              <w:jc w:val="both"/>
              <w:rPr>
                <w:sz w:val="20"/>
              </w:rPr>
            </w:pPr>
          </w:p>
        </w:tc>
        <w:tc>
          <w:tcPr>
            <w:tcW w:w="1813" w:type="dxa"/>
          </w:tcPr>
          <w:p w14:paraId="110E8074" w14:textId="77777777" w:rsidR="00377AA5" w:rsidRPr="005D0A6C" w:rsidRDefault="00377AA5" w:rsidP="00377AA5">
            <w:pPr>
              <w:jc w:val="both"/>
              <w:rPr>
                <w:sz w:val="20"/>
              </w:rPr>
            </w:pPr>
          </w:p>
        </w:tc>
        <w:tc>
          <w:tcPr>
            <w:tcW w:w="1813" w:type="dxa"/>
          </w:tcPr>
          <w:p w14:paraId="74629923" w14:textId="77777777" w:rsidR="00377AA5" w:rsidRPr="005D0A6C" w:rsidRDefault="00377AA5" w:rsidP="00377AA5">
            <w:pPr>
              <w:jc w:val="both"/>
              <w:rPr>
                <w:sz w:val="20"/>
              </w:rPr>
            </w:pPr>
          </w:p>
        </w:tc>
      </w:tr>
      <w:tr w:rsidR="00E902F5" w:rsidRPr="005D0A6C" w14:paraId="0C2278DE" w14:textId="77777777" w:rsidTr="00377AA5">
        <w:tc>
          <w:tcPr>
            <w:tcW w:w="1812" w:type="dxa"/>
          </w:tcPr>
          <w:p w14:paraId="0225278D" w14:textId="38D238B8" w:rsidR="00E902F5" w:rsidRPr="005D0A6C" w:rsidRDefault="00E902F5" w:rsidP="00E902F5">
            <w:pPr>
              <w:jc w:val="both"/>
              <w:rPr>
                <w:sz w:val="20"/>
              </w:rPr>
            </w:pPr>
            <w:r w:rsidRPr="005D0A6C">
              <w:rPr>
                <w:sz w:val="20"/>
              </w:rPr>
              <w:t xml:space="preserve">Extincteur </w:t>
            </w:r>
            <w:r>
              <w:rPr>
                <w:sz w:val="20"/>
              </w:rPr>
              <w:t>6</w:t>
            </w:r>
            <w:r w:rsidRPr="005D0A6C">
              <w:rPr>
                <w:sz w:val="20"/>
              </w:rPr>
              <w:t xml:space="preserve"> Kg C02</w:t>
            </w:r>
          </w:p>
        </w:tc>
        <w:tc>
          <w:tcPr>
            <w:tcW w:w="1812" w:type="dxa"/>
          </w:tcPr>
          <w:p w14:paraId="666B0188" w14:textId="77777777" w:rsidR="00E902F5" w:rsidRPr="005D0A6C" w:rsidRDefault="00E902F5" w:rsidP="00E902F5">
            <w:pPr>
              <w:jc w:val="both"/>
              <w:rPr>
                <w:sz w:val="20"/>
              </w:rPr>
            </w:pPr>
          </w:p>
        </w:tc>
        <w:tc>
          <w:tcPr>
            <w:tcW w:w="1812" w:type="dxa"/>
          </w:tcPr>
          <w:p w14:paraId="3226B489" w14:textId="77777777" w:rsidR="00E902F5" w:rsidRPr="005D0A6C" w:rsidRDefault="00E902F5" w:rsidP="00E902F5">
            <w:pPr>
              <w:jc w:val="both"/>
              <w:rPr>
                <w:sz w:val="20"/>
              </w:rPr>
            </w:pPr>
          </w:p>
        </w:tc>
        <w:tc>
          <w:tcPr>
            <w:tcW w:w="1813" w:type="dxa"/>
          </w:tcPr>
          <w:p w14:paraId="11E8B0B5" w14:textId="77777777" w:rsidR="00E902F5" w:rsidRPr="005D0A6C" w:rsidRDefault="00E902F5" w:rsidP="00E902F5">
            <w:pPr>
              <w:jc w:val="both"/>
              <w:rPr>
                <w:sz w:val="20"/>
              </w:rPr>
            </w:pPr>
          </w:p>
        </w:tc>
        <w:tc>
          <w:tcPr>
            <w:tcW w:w="1813" w:type="dxa"/>
          </w:tcPr>
          <w:p w14:paraId="26CFC76D" w14:textId="77777777" w:rsidR="00E902F5" w:rsidRPr="005D0A6C" w:rsidRDefault="00E902F5" w:rsidP="00E902F5">
            <w:pPr>
              <w:jc w:val="both"/>
              <w:rPr>
                <w:sz w:val="20"/>
              </w:rPr>
            </w:pPr>
          </w:p>
        </w:tc>
      </w:tr>
      <w:tr w:rsidR="00E902F5" w:rsidRPr="005D0A6C" w14:paraId="685DD806" w14:textId="77777777" w:rsidTr="00377AA5">
        <w:tc>
          <w:tcPr>
            <w:tcW w:w="1812" w:type="dxa"/>
          </w:tcPr>
          <w:p w14:paraId="6BA56DA5" w14:textId="03D2DA21" w:rsidR="00E902F5" w:rsidRPr="005D0A6C" w:rsidRDefault="00E902F5" w:rsidP="00E902F5">
            <w:pPr>
              <w:jc w:val="both"/>
              <w:rPr>
                <w:sz w:val="20"/>
              </w:rPr>
            </w:pPr>
            <w:r w:rsidRPr="005D0A6C">
              <w:rPr>
                <w:sz w:val="20"/>
              </w:rPr>
              <w:t xml:space="preserve">Extincteur </w:t>
            </w:r>
            <w:r>
              <w:rPr>
                <w:sz w:val="20"/>
              </w:rPr>
              <w:t xml:space="preserve">9 </w:t>
            </w:r>
            <w:r w:rsidRPr="005D0A6C">
              <w:rPr>
                <w:sz w:val="20"/>
              </w:rPr>
              <w:t>Kg C02</w:t>
            </w:r>
          </w:p>
        </w:tc>
        <w:tc>
          <w:tcPr>
            <w:tcW w:w="1812" w:type="dxa"/>
          </w:tcPr>
          <w:p w14:paraId="446C4176" w14:textId="77777777" w:rsidR="00E902F5" w:rsidRPr="005D0A6C" w:rsidRDefault="00E902F5" w:rsidP="00E902F5">
            <w:pPr>
              <w:jc w:val="both"/>
              <w:rPr>
                <w:sz w:val="20"/>
              </w:rPr>
            </w:pPr>
          </w:p>
        </w:tc>
        <w:tc>
          <w:tcPr>
            <w:tcW w:w="1812" w:type="dxa"/>
          </w:tcPr>
          <w:p w14:paraId="081822B6" w14:textId="77777777" w:rsidR="00E902F5" w:rsidRPr="005D0A6C" w:rsidRDefault="00E902F5" w:rsidP="00E902F5">
            <w:pPr>
              <w:jc w:val="both"/>
              <w:rPr>
                <w:sz w:val="20"/>
              </w:rPr>
            </w:pPr>
          </w:p>
        </w:tc>
        <w:tc>
          <w:tcPr>
            <w:tcW w:w="1813" w:type="dxa"/>
          </w:tcPr>
          <w:p w14:paraId="20F8679A" w14:textId="77777777" w:rsidR="00E902F5" w:rsidRPr="005D0A6C" w:rsidRDefault="00E902F5" w:rsidP="00E902F5">
            <w:pPr>
              <w:jc w:val="both"/>
              <w:rPr>
                <w:sz w:val="20"/>
              </w:rPr>
            </w:pPr>
          </w:p>
        </w:tc>
        <w:tc>
          <w:tcPr>
            <w:tcW w:w="1813" w:type="dxa"/>
          </w:tcPr>
          <w:p w14:paraId="74AB3D5C" w14:textId="77777777" w:rsidR="00E902F5" w:rsidRPr="005D0A6C" w:rsidRDefault="00E902F5" w:rsidP="00E902F5">
            <w:pPr>
              <w:jc w:val="both"/>
              <w:rPr>
                <w:sz w:val="20"/>
              </w:rPr>
            </w:pPr>
          </w:p>
        </w:tc>
      </w:tr>
      <w:tr w:rsidR="00E902F5" w:rsidRPr="005D0A6C" w14:paraId="1813E372" w14:textId="77777777" w:rsidTr="00377AA5">
        <w:tc>
          <w:tcPr>
            <w:tcW w:w="1812" w:type="dxa"/>
          </w:tcPr>
          <w:p w14:paraId="733543B4" w14:textId="3D312F4B" w:rsidR="00E902F5" w:rsidRPr="005D0A6C" w:rsidRDefault="00E902F5" w:rsidP="00E902F5">
            <w:pPr>
              <w:jc w:val="both"/>
              <w:rPr>
                <w:sz w:val="20"/>
              </w:rPr>
            </w:pPr>
            <w:r w:rsidRPr="005D0A6C">
              <w:rPr>
                <w:sz w:val="20"/>
              </w:rPr>
              <w:t xml:space="preserve">Extincteur </w:t>
            </w:r>
            <w:r>
              <w:rPr>
                <w:sz w:val="20"/>
              </w:rPr>
              <w:t xml:space="preserve">10 </w:t>
            </w:r>
            <w:r w:rsidRPr="005D0A6C">
              <w:rPr>
                <w:sz w:val="20"/>
              </w:rPr>
              <w:t>Kg C02</w:t>
            </w:r>
          </w:p>
        </w:tc>
        <w:tc>
          <w:tcPr>
            <w:tcW w:w="1812" w:type="dxa"/>
          </w:tcPr>
          <w:p w14:paraId="5D735550" w14:textId="77777777" w:rsidR="00E902F5" w:rsidRPr="005D0A6C" w:rsidRDefault="00E902F5" w:rsidP="00E902F5">
            <w:pPr>
              <w:jc w:val="both"/>
              <w:rPr>
                <w:sz w:val="20"/>
              </w:rPr>
            </w:pPr>
          </w:p>
        </w:tc>
        <w:tc>
          <w:tcPr>
            <w:tcW w:w="1812" w:type="dxa"/>
          </w:tcPr>
          <w:p w14:paraId="2C9CC0E5" w14:textId="77777777" w:rsidR="00E902F5" w:rsidRPr="005D0A6C" w:rsidRDefault="00E902F5" w:rsidP="00E902F5">
            <w:pPr>
              <w:jc w:val="both"/>
              <w:rPr>
                <w:sz w:val="20"/>
              </w:rPr>
            </w:pPr>
          </w:p>
        </w:tc>
        <w:tc>
          <w:tcPr>
            <w:tcW w:w="1813" w:type="dxa"/>
          </w:tcPr>
          <w:p w14:paraId="14A0DB13" w14:textId="77777777" w:rsidR="00E902F5" w:rsidRPr="005D0A6C" w:rsidRDefault="00E902F5" w:rsidP="00E902F5">
            <w:pPr>
              <w:jc w:val="both"/>
              <w:rPr>
                <w:sz w:val="20"/>
              </w:rPr>
            </w:pPr>
          </w:p>
        </w:tc>
        <w:tc>
          <w:tcPr>
            <w:tcW w:w="1813" w:type="dxa"/>
          </w:tcPr>
          <w:p w14:paraId="7A011F1F" w14:textId="77777777" w:rsidR="00E902F5" w:rsidRPr="005D0A6C" w:rsidRDefault="00E902F5" w:rsidP="00E902F5">
            <w:pPr>
              <w:jc w:val="both"/>
              <w:rPr>
                <w:sz w:val="20"/>
              </w:rPr>
            </w:pPr>
          </w:p>
        </w:tc>
      </w:tr>
      <w:tr w:rsidR="00E902F5" w:rsidRPr="005D0A6C" w14:paraId="160A2186" w14:textId="77777777" w:rsidTr="00377AA5">
        <w:tc>
          <w:tcPr>
            <w:tcW w:w="1812" w:type="dxa"/>
          </w:tcPr>
          <w:p w14:paraId="4E095791" w14:textId="2AFB5681" w:rsidR="00E902F5" w:rsidRPr="005D0A6C" w:rsidRDefault="00E902F5" w:rsidP="00E902F5">
            <w:pPr>
              <w:jc w:val="both"/>
              <w:rPr>
                <w:sz w:val="20"/>
              </w:rPr>
            </w:pPr>
            <w:r>
              <w:rPr>
                <w:sz w:val="20"/>
              </w:rPr>
              <w:t>Extincteur à eau pulvérisée sans fluor 6L</w:t>
            </w:r>
          </w:p>
        </w:tc>
        <w:tc>
          <w:tcPr>
            <w:tcW w:w="1812" w:type="dxa"/>
          </w:tcPr>
          <w:p w14:paraId="577136A2" w14:textId="77777777" w:rsidR="00E902F5" w:rsidRPr="005D0A6C" w:rsidRDefault="00E902F5" w:rsidP="00E902F5">
            <w:pPr>
              <w:jc w:val="both"/>
              <w:rPr>
                <w:sz w:val="20"/>
              </w:rPr>
            </w:pPr>
          </w:p>
        </w:tc>
        <w:tc>
          <w:tcPr>
            <w:tcW w:w="1812" w:type="dxa"/>
          </w:tcPr>
          <w:p w14:paraId="2D49C057" w14:textId="77777777" w:rsidR="00E902F5" w:rsidRPr="005D0A6C" w:rsidRDefault="00E902F5" w:rsidP="00E902F5">
            <w:pPr>
              <w:jc w:val="both"/>
              <w:rPr>
                <w:sz w:val="20"/>
              </w:rPr>
            </w:pPr>
          </w:p>
        </w:tc>
        <w:tc>
          <w:tcPr>
            <w:tcW w:w="1813" w:type="dxa"/>
          </w:tcPr>
          <w:p w14:paraId="01649B22" w14:textId="77777777" w:rsidR="00E902F5" w:rsidRPr="005D0A6C" w:rsidRDefault="00E902F5" w:rsidP="00E902F5">
            <w:pPr>
              <w:jc w:val="both"/>
              <w:rPr>
                <w:sz w:val="20"/>
              </w:rPr>
            </w:pPr>
          </w:p>
        </w:tc>
        <w:tc>
          <w:tcPr>
            <w:tcW w:w="1813" w:type="dxa"/>
          </w:tcPr>
          <w:p w14:paraId="0BA00C72" w14:textId="77777777" w:rsidR="00E902F5" w:rsidRPr="005D0A6C" w:rsidRDefault="00E902F5" w:rsidP="00E902F5">
            <w:pPr>
              <w:jc w:val="both"/>
              <w:rPr>
                <w:sz w:val="20"/>
              </w:rPr>
            </w:pPr>
          </w:p>
        </w:tc>
      </w:tr>
      <w:tr w:rsidR="00E902F5" w:rsidRPr="005D0A6C" w14:paraId="690C6EA4" w14:textId="77777777" w:rsidTr="00377AA5">
        <w:tc>
          <w:tcPr>
            <w:tcW w:w="1812" w:type="dxa"/>
          </w:tcPr>
          <w:p w14:paraId="1DB4C1D3" w14:textId="1207B674" w:rsidR="00E902F5" w:rsidRPr="005D0A6C" w:rsidRDefault="00E902F5" w:rsidP="00E902F5">
            <w:pPr>
              <w:jc w:val="both"/>
              <w:rPr>
                <w:sz w:val="20"/>
              </w:rPr>
            </w:pPr>
            <w:r>
              <w:rPr>
                <w:sz w:val="20"/>
              </w:rPr>
              <w:t>Extincteur à eau pulvérisée sans fluor 7L</w:t>
            </w:r>
          </w:p>
        </w:tc>
        <w:tc>
          <w:tcPr>
            <w:tcW w:w="1812" w:type="dxa"/>
          </w:tcPr>
          <w:p w14:paraId="3A7C76F5" w14:textId="77777777" w:rsidR="00E902F5" w:rsidRPr="005D0A6C" w:rsidRDefault="00E902F5" w:rsidP="00E902F5">
            <w:pPr>
              <w:jc w:val="both"/>
              <w:rPr>
                <w:sz w:val="20"/>
              </w:rPr>
            </w:pPr>
          </w:p>
        </w:tc>
        <w:tc>
          <w:tcPr>
            <w:tcW w:w="1812" w:type="dxa"/>
          </w:tcPr>
          <w:p w14:paraId="53EC7925" w14:textId="77777777" w:rsidR="00E902F5" w:rsidRPr="005D0A6C" w:rsidRDefault="00E902F5" w:rsidP="00E902F5">
            <w:pPr>
              <w:jc w:val="both"/>
              <w:rPr>
                <w:sz w:val="20"/>
              </w:rPr>
            </w:pPr>
          </w:p>
        </w:tc>
        <w:tc>
          <w:tcPr>
            <w:tcW w:w="1813" w:type="dxa"/>
          </w:tcPr>
          <w:p w14:paraId="31F06466" w14:textId="77777777" w:rsidR="00E902F5" w:rsidRPr="005D0A6C" w:rsidRDefault="00E902F5" w:rsidP="00E902F5">
            <w:pPr>
              <w:jc w:val="both"/>
              <w:rPr>
                <w:sz w:val="20"/>
              </w:rPr>
            </w:pPr>
          </w:p>
        </w:tc>
        <w:tc>
          <w:tcPr>
            <w:tcW w:w="1813" w:type="dxa"/>
          </w:tcPr>
          <w:p w14:paraId="6E485C5E" w14:textId="77777777" w:rsidR="00E902F5" w:rsidRPr="005D0A6C" w:rsidRDefault="00E902F5" w:rsidP="00E902F5">
            <w:pPr>
              <w:jc w:val="both"/>
              <w:rPr>
                <w:sz w:val="20"/>
              </w:rPr>
            </w:pPr>
          </w:p>
        </w:tc>
      </w:tr>
      <w:tr w:rsidR="00E902F5" w:rsidRPr="005D0A6C" w14:paraId="26A2A683" w14:textId="77777777" w:rsidTr="00377AA5">
        <w:tc>
          <w:tcPr>
            <w:tcW w:w="1812" w:type="dxa"/>
          </w:tcPr>
          <w:p w14:paraId="7CF964C5" w14:textId="138FD88D" w:rsidR="00E902F5" w:rsidRDefault="00E902F5" w:rsidP="00E902F5">
            <w:pPr>
              <w:jc w:val="both"/>
              <w:rPr>
                <w:sz w:val="20"/>
              </w:rPr>
            </w:pPr>
            <w:r>
              <w:rPr>
                <w:sz w:val="20"/>
              </w:rPr>
              <w:t>Extincteur à eau pulvérisée sans fluor 8L</w:t>
            </w:r>
          </w:p>
        </w:tc>
        <w:tc>
          <w:tcPr>
            <w:tcW w:w="1812" w:type="dxa"/>
          </w:tcPr>
          <w:p w14:paraId="069BC398" w14:textId="77777777" w:rsidR="00E902F5" w:rsidRPr="005D0A6C" w:rsidRDefault="00E902F5" w:rsidP="00E902F5">
            <w:pPr>
              <w:jc w:val="both"/>
              <w:rPr>
                <w:sz w:val="20"/>
              </w:rPr>
            </w:pPr>
          </w:p>
        </w:tc>
        <w:tc>
          <w:tcPr>
            <w:tcW w:w="1812" w:type="dxa"/>
          </w:tcPr>
          <w:p w14:paraId="20AB5299" w14:textId="77777777" w:rsidR="00E902F5" w:rsidRPr="005D0A6C" w:rsidRDefault="00E902F5" w:rsidP="00E902F5">
            <w:pPr>
              <w:jc w:val="both"/>
              <w:rPr>
                <w:sz w:val="20"/>
              </w:rPr>
            </w:pPr>
          </w:p>
        </w:tc>
        <w:tc>
          <w:tcPr>
            <w:tcW w:w="1813" w:type="dxa"/>
          </w:tcPr>
          <w:p w14:paraId="678C69C8" w14:textId="77777777" w:rsidR="00E902F5" w:rsidRPr="005D0A6C" w:rsidRDefault="00E902F5" w:rsidP="00E902F5">
            <w:pPr>
              <w:jc w:val="both"/>
              <w:rPr>
                <w:sz w:val="20"/>
              </w:rPr>
            </w:pPr>
          </w:p>
        </w:tc>
        <w:tc>
          <w:tcPr>
            <w:tcW w:w="1813" w:type="dxa"/>
          </w:tcPr>
          <w:p w14:paraId="10C31253" w14:textId="77777777" w:rsidR="00E902F5" w:rsidRPr="005D0A6C" w:rsidRDefault="00E902F5" w:rsidP="00E902F5">
            <w:pPr>
              <w:jc w:val="both"/>
              <w:rPr>
                <w:sz w:val="20"/>
              </w:rPr>
            </w:pPr>
          </w:p>
        </w:tc>
      </w:tr>
      <w:tr w:rsidR="00E902F5" w:rsidRPr="005D0A6C" w14:paraId="51D282A2" w14:textId="77777777" w:rsidTr="00377AA5">
        <w:tc>
          <w:tcPr>
            <w:tcW w:w="1812" w:type="dxa"/>
          </w:tcPr>
          <w:p w14:paraId="4D0AF04D" w14:textId="798CE2F9" w:rsidR="00E902F5" w:rsidRDefault="00E902F5" w:rsidP="00E902F5">
            <w:pPr>
              <w:jc w:val="both"/>
              <w:rPr>
                <w:sz w:val="20"/>
              </w:rPr>
            </w:pPr>
            <w:r>
              <w:rPr>
                <w:sz w:val="20"/>
              </w:rPr>
              <w:t>Extincteur à eau pulvérisée sans fluor 9L</w:t>
            </w:r>
          </w:p>
        </w:tc>
        <w:tc>
          <w:tcPr>
            <w:tcW w:w="1812" w:type="dxa"/>
          </w:tcPr>
          <w:p w14:paraId="37B18F2B" w14:textId="77777777" w:rsidR="00E902F5" w:rsidRPr="005D0A6C" w:rsidRDefault="00E902F5" w:rsidP="00E902F5">
            <w:pPr>
              <w:jc w:val="both"/>
              <w:rPr>
                <w:sz w:val="20"/>
              </w:rPr>
            </w:pPr>
          </w:p>
        </w:tc>
        <w:tc>
          <w:tcPr>
            <w:tcW w:w="1812" w:type="dxa"/>
          </w:tcPr>
          <w:p w14:paraId="31CE2C41" w14:textId="77777777" w:rsidR="00E902F5" w:rsidRPr="005D0A6C" w:rsidRDefault="00E902F5" w:rsidP="00E902F5">
            <w:pPr>
              <w:jc w:val="both"/>
              <w:rPr>
                <w:sz w:val="20"/>
              </w:rPr>
            </w:pPr>
          </w:p>
        </w:tc>
        <w:tc>
          <w:tcPr>
            <w:tcW w:w="1813" w:type="dxa"/>
          </w:tcPr>
          <w:p w14:paraId="4D8485F7" w14:textId="77777777" w:rsidR="00E902F5" w:rsidRPr="005D0A6C" w:rsidRDefault="00E902F5" w:rsidP="00E902F5">
            <w:pPr>
              <w:jc w:val="both"/>
              <w:rPr>
                <w:sz w:val="20"/>
              </w:rPr>
            </w:pPr>
          </w:p>
        </w:tc>
        <w:tc>
          <w:tcPr>
            <w:tcW w:w="1813" w:type="dxa"/>
          </w:tcPr>
          <w:p w14:paraId="70143217" w14:textId="77777777" w:rsidR="00E902F5" w:rsidRPr="005D0A6C" w:rsidRDefault="00E902F5" w:rsidP="00E902F5">
            <w:pPr>
              <w:jc w:val="both"/>
              <w:rPr>
                <w:sz w:val="20"/>
              </w:rPr>
            </w:pPr>
          </w:p>
        </w:tc>
      </w:tr>
      <w:tr w:rsidR="00E902F5" w:rsidRPr="005D0A6C" w14:paraId="6EB0E10B" w14:textId="77777777" w:rsidTr="00377AA5">
        <w:tc>
          <w:tcPr>
            <w:tcW w:w="1812" w:type="dxa"/>
          </w:tcPr>
          <w:p w14:paraId="5BC1B312" w14:textId="70A9259B" w:rsidR="00E902F5" w:rsidRDefault="00E902F5" w:rsidP="00E902F5">
            <w:pPr>
              <w:jc w:val="both"/>
              <w:rPr>
                <w:sz w:val="20"/>
              </w:rPr>
            </w:pPr>
            <w:r>
              <w:rPr>
                <w:sz w:val="20"/>
              </w:rPr>
              <w:t>Extincteur à eau pulvérisée sans fluor 45 L</w:t>
            </w:r>
          </w:p>
        </w:tc>
        <w:tc>
          <w:tcPr>
            <w:tcW w:w="1812" w:type="dxa"/>
          </w:tcPr>
          <w:p w14:paraId="30FF970D" w14:textId="77777777" w:rsidR="00E902F5" w:rsidRPr="005D0A6C" w:rsidRDefault="00E902F5" w:rsidP="00E902F5">
            <w:pPr>
              <w:jc w:val="both"/>
              <w:rPr>
                <w:sz w:val="20"/>
              </w:rPr>
            </w:pPr>
          </w:p>
        </w:tc>
        <w:tc>
          <w:tcPr>
            <w:tcW w:w="1812" w:type="dxa"/>
          </w:tcPr>
          <w:p w14:paraId="58529B92" w14:textId="77777777" w:rsidR="00E902F5" w:rsidRPr="005D0A6C" w:rsidRDefault="00E902F5" w:rsidP="00E902F5">
            <w:pPr>
              <w:jc w:val="both"/>
              <w:rPr>
                <w:sz w:val="20"/>
              </w:rPr>
            </w:pPr>
          </w:p>
        </w:tc>
        <w:tc>
          <w:tcPr>
            <w:tcW w:w="1813" w:type="dxa"/>
          </w:tcPr>
          <w:p w14:paraId="742725AC" w14:textId="77777777" w:rsidR="00E902F5" w:rsidRPr="005D0A6C" w:rsidRDefault="00E902F5" w:rsidP="00E902F5">
            <w:pPr>
              <w:jc w:val="both"/>
              <w:rPr>
                <w:sz w:val="20"/>
              </w:rPr>
            </w:pPr>
          </w:p>
        </w:tc>
        <w:tc>
          <w:tcPr>
            <w:tcW w:w="1813" w:type="dxa"/>
          </w:tcPr>
          <w:p w14:paraId="1CDD3E6F" w14:textId="77777777" w:rsidR="00E902F5" w:rsidRPr="005D0A6C" w:rsidRDefault="00E902F5" w:rsidP="00E902F5">
            <w:pPr>
              <w:jc w:val="both"/>
              <w:rPr>
                <w:sz w:val="20"/>
              </w:rPr>
            </w:pPr>
          </w:p>
        </w:tc>
      </w:tr>
      <w:tr w:rsidR="00E902F5" w:rsidRPr="005D0A6C" w14:paraId="4036E0AA" w14:textId="77777777" w:rsidTr="00377AA5">
        <w:tc>
          <w:tcPr>
            <w:tcW w:w="1812" w:type="dxa"/>
          </w:tcPr>
          <w:p w14:paraId="35C48609" w14:textId="541474EE" w:rsidR="00E902F5" w:rsidRDefault="00E902F5" w:rsidP="00E902F5">
            <w:pPr>
              <w:jc w:val="both"/>
              <w:rPr>
                <w:sz w:val="20"/>
              </w:rPr>
            </w:pPr>
            <w:r>
              <w:rPr>
                <w:sz w:val="20"/>
              </w:rPr>
              <w:t>Extincteur à eau pulvérisée sans fluor 50 L</w:t>
            </w:r>
          </w:p>
        </w:tc>
        <w:tc>
          <w:tcPr>
            <w:tcW w:w="1812" w:type="dxa"/>
          </w:tcPr>
          <w:p w14:paraId="4F56E155" w14:textId="77777777" w:rsidR="00E902F5" w:rsidRPr="005D0A6C" w:rsidRDefault="00E902F5" w:rsidP="00E902F5">
            <w:pPr>
              <w:jc w:val="both"/>
              <w:rPr>
                <w:sz w:val="20"/>
              </w:rPr>
            </w:pPr>
          </w:p>
        </w:tc>
        <w:tc>
          <w:tcPr>
            <w:tcW w:w="1812" w:type="dxa"/>
          </w:tcPr>
          <w:p w14:paraId="530F6074" w14:textId="77777777" w:rsidR="00E902F5" w:rsidRPr="005D0A6C" w:rsidRDefault="00E902F5" w:rsidP="00E902F5">
            <w:pPr>
              <w:jc w:val="both"/>
              <w:rPr>
                <w:sz w:val="20"/>
              </w:rPr>
            </w:pPr>
          </w:p>
        </w:tc>
        <w:tc>
          <w:tcPr>
            <w:tcW w:w="1813" w:type="dxa"/>
          </w:tcPr>
          <w:p w14:paraId="0FF43589" w14:textId="77777777" w:rsidR="00E902F5" w:rsidRPr="005D0A6C" w:rsidRDefault="00E902F5" w:rsidP="00E902F5">
            <w:pPr>
              <w:jc w:val="both"/>
              <w:rPr>
                <w:sz w:val="20"/>
              </w:rPr>
            </w:pPr>
          </w:p>
        </w:tc>
        <w:tc>
          <w:tcPr>
            <w:tcW w:w="1813" w:type="dxa"/>
          </w:tcPr>
          <w:p w14:paraId="26B671C2" w14:textId="77777777" w:rsidR="00E902F5" w:rsidRPr="005D0A6C" w:rsidRDefault="00E902F5" w:rsidP="00E902F5">
            <w:pPr>
              <w:jc w:val="both"/>
              <w:rPr>
                <w:sz w:val="20"/>
              </w:rPr>
            </w:pPr>
          </w:p>
        </w:tc>
      </w:tr>
      <w:tr w:rsidR="005C18B1" w:rsidRPr="005D0A6C" w14:paraId="3AC740A2" w14:textId="77777777" w:rsidTr="005327D5">
        <w:tc>
          <w:tcPr>
            <w:tcW w:w="1812" w:type="dxa"/>
          </w:tcPr>
          <w:p w14:paraId="3C227B87" w14:textId="13980EF5" w:rsidR="005C18B1" w:rsidRDefault="005C18B1" w:rsidP="00E902F5">
            <w:pPr>
              <w:jc w:val="both"/>
              <w:rPr>
                <w:sz w:val="20"/>
              </w:rPr>
            </w:pPr>
            <w:r>
              <w:rPr>
                <w:sz w:val="20"/>
              </w:rPr>
              <w:t>Extincteur à eau pulvérisée avec fluor 6L</w:t>
            </w:r>
          </w:p>
        </w:tc>
        <w:tc>
          <w:tcPr>
            <w:tcW w:w="1812" w:type="dxa"/>
            <w:shd w:val="clear" w:color="auto" w:fill="000000" w:themeFill="text1"/>
          </w:tcPr>
          <w:p w14:paraId="11E9C4C9" w14:textId="77777777" w:rsidR="005C18B1" w:rsidRPr="005D0A6C" w:rsidRDefault="005C18B1" w:rsidP="00E902F5">
            <w:pPr>
              <w:jc w:val="both"/>
              <w:rPr>
                <w:sz w:val="20"/>
              </w:rPr>
            </w:pPr>
          </w:p>
        </w:tc>
        <w:tc>
          <w:tcPr>
            <w:tcW w:w="1812" w:type="dxa"/>
          </w:tcPr>
          <w:p w14:paraId="502F0539" w14:textId="77777777" w:rsidR="005C18B1" w:rsidRPr="005D0A6C" w:rsidRDefault="005C18B1" w:rsidP="00E902F5">
            <w:pPr>
              <w:jc w:val="both"/>
              <w:rPr>
                <w:sz w:val="20"/>
              </w:rPr>
            </w:pPr>
          </w:p>
        </w:tc>
        <w:tc>
          <w:tcPr>
            <w:tcW w:w="1813" w:type="dxa"/>
          </w:tcPr>
          <w:p w14:paraId="36E82A02" w14:textId="77777777" w:rsidR="005C18B1" w:rsidRPr="005D0A6C" w:rsidRDefault="005C18B1" w:rsidP="00E902F5">
            <w:pPr>
              <w:jc w:val="both"/>
              <w:rPr>
                <w:sz w:val="20"/>
              </w:rPr>
            </w:pPr>
          </w:p>
        </w:tc>
        <w:tc>
          <w:tcPr>
            <w:tcW w:w="1813" w:type="dxa"/>
            <w:shd w:val="clear" w:color="auto" w:fill="000000" w:themeFill="text1"/>
          </w:tcPr>
          <w:p w14:paraId="03A06174" w14:textId="77777777" w:rsidR="005C18B1" w:rsidRPr="005D0A6C" w:rsidRDefault="005C18B1" w:rsidP="00E902F5">
            <w:pPr>
              <w:jc w:val="both"/>
              <w:rPr>
                <w:sz w:val="20"/>
              </w:rPr>
            </w:pPr>
          </w:p>
        </w:tc>
      </w:tr>
      <w:tr w:rsidR="005C18B1" w:rsidRPr="005D0A6C" w14:paraId="4D0C549B" w14:textId="77777777" w:rsidTr="005327D5">
        <w:tc>
          <w:tcPr>
            <w:tcW w:w="1812" w:type="dxa"/>
          </w:tcPr>
          <w:p w14:paraId="0907681D" w14:textId="7DE4AFA6" w:rsidR="005C18B1" w:rsidRDefault="005C18B1" w:rsidP="00E902F5">
            <w:pPr>
              <w:jc w:val="both"/>
              <w:rPr>
                <w:sz w:val="20"/>
              </w:rPr>
            </w:pPr>
            <w:r>
              <w:rPr>
                <w:sz w:val="20"/>
              </w:rPr>
              <w:t>Extincteur à eau pulvérisée avec fluor 7L</w:t>
            </w:r>
          </w:p>
        </w:tc>
        <w:tc>
          <w:tcPr>
            <w:tcW w:w="1812" w:type="dxa"/>
            <w:shd w:val="clear" w:color="auto" w:fill="000000" w:themeFill="text1"/>
          </w:tcPr>
          <w:p w14:paraId="7C31CB2A" w14:textId="77777777" w:rsidR="005C18B1" w:rsidRPr="005D0A6C" w:rsidRDefault="005C18B1" w:rsidP="00E902F5">
            <w:pPr>
              <w:jc w:val="both"/>
              <w:rPr>
                <w:sz w:val="20"/>
              </w:rPr>
            </w:pPr>
          </w:p>
        </w:tc>
        <w:tc>
          <w:tcPr>
            <w:tcW w:w="1812" w:type="dxa"/>
          </w:tcPr>
          <w:p w14:paraId="1D4C1806" w14:textId="77777777" w:rsidR="005C18B1" w:rsidRPr="005D0A6C" w:rsidRDefault="005C18B1" w:rsidP="00E902F5">
            <w:pPr>
              <w:jc w:val="both"/>
              <w:rPr>
                <w:sz w:val="20"/>
              </w:rPr>
            </w:pPr>
          </w:p>
        </w:tc>
        <w:tc>
          <w:tcPr>
            <w:tcW w:w="1813" w:type="dxa"/>
          </w:tcPr>
          <w:p w14:paraId="0B426B22" w14:textId="77777777" w:rsidR="005C18B1" w:rsidRPr="005D0A6C" w:rsidRDefault="005C18B1" w:rsidP="00E902F5">
            <w:pPr>
              <w:jc w:val="both"/>
              <w:rPr>
                <w:sz w:val="20"/>
              </w:rPr>
            </w:pPr>
          </w:p>
        </w:tc>
        <w:tc>
          <w:tcPr>
            <w:tcW w:w="1813" w:type="dxa"/>
            <w:shd w:val="clear" w:color="auto" w:fill="000000" w:themeFill="text1"/>
          </w:tcPr>
          <w:p w14:paraId="0E14BFBC" w14:textId="77777777" w:rsidR="005C18B1" w:rsidRPr="005D0A6C" w:rsidRDefault="005C18B1" w:rsidP="00E902F5">
            <w:pPr>
              <w:jc w:val="both"/>
              <w:rPr>
                <w:sz w:val="20"/>
              </w:rPr>
            </w:pPr>
          </w:p>
        </w:tc>
      </w:tr>
      <w:tr w:rsidR="005C18B1" w:rsidRPr="005D0A6C" w14:paraId="11BB62A0" w14:textId="77777777" w:rsidTr="005327D5">
        <w:tc>
          <w:tcPr>
            <w:tcW w:w="1812" w:type="dxa"/>
          </w:tcPr>
          <w:p w14:paraId="6D1698D2" w14:textId="13937F28" w:rsidR="005C18B1" w:rsidRDefault="005C18B1" w:rsidP="00E902F5">
            <w:pPr>
              <w:jc w:val="both"/>
              <w:rPr>
                <w:sz w:val="20"/>
              </w:rPr>
            </w:pPr>
            <w:r>
              <w:rPr>
                <w:sz w:val="20"/>
              </w:rPr>
              <w:t>Extincteur à eau pulvérisée avec fluor 8L</w:t>
            </w:r>
          </w:p>
        </w:tc>
        <w:tc>
          <w:tcPr>
            <w:tcW w:w="1812" w:type="dxa"/>
            <w:shd w:val="clear" w:color="auto" w:fill="000000" w:themeFill="text1"/>
          </w:tcPr>
          <w:p w14:paraId="16F19A51" w14:textId="77777777" w:rsidR="005C18B1" w:rsidRPr="005D0A6C" w:rsidRDefault="005C18B1" w:rsidP="00E902F5">
            <w:pPr>
              <w:jc w:val="both"/>
              <w:rPr>
                <w:sz w:val="20"/>
              </w:rPr>
            </w:pPr>
          </w:p>
        </w:tc>
        <w:tc>
          <w:tcPr>
            <w:tcW w:w="1812" w:type="dxa"/>
          </w:tcPr>
          <w:p w14:paraId="4DB9C9CD" w14:textId="77777777" w:rsidR="005C18B1" w:rsidRPr="005D0A6C" w:rsidRDefault="005C18B1" w:rsidP="00E902F5">
            <w:pPr>
              <w:jc w:val="both"/>
              <w:rPr>
                <w:sz w:val="20"/>
              </w:rPr>
            </w:pPr>
          </w:p>
        </w:tc>
        <w:tc>
          <w:tcPr>
            <w:tcW w:w="1813" w:type="dxa"/>
          </w:tcPr>
          <w:p w14:paraId="6B7F9609" w14:textId="77777777" w:rsidR="005C18B1" w:rsidRPr="005D0A6C" w:rsidRDefault="005C18B1" w:rsidP="00E902F5">
            <w:pPr>
              <w:jc w:val="both"/>
              <w:rPr>
                <w:sz w:val="20"/>
              </w:rPr>
            </w:pPr>
          </w:p>
        </w:tc>
        <w:tc>
          <w:tcPr>
            <w:tcW w:w="1813" w:type="dxa"/>
            <w:shd w:val="clear" w:color="auto" w:fill="000000" w:themeFill="text1"/>
          </w:tcPr>
          <w:p w14:paraId="18ABCBF0" w14:textId="77777777" w:rsidR="005C18B1" w:rsidRPr="005D0A6C" w:rsidRDefault="005C18B1" w:rsidP="00E902F5">
            <w:pPr>
              <w:jc w:val="both"/>
              <w:rPr>
                <w:sz w:val="20"/>
              </w:rPr>
            </w:pPr>
          </w:p>
        </w:tc>
      </w:tr>
      <w:tr w:rsidR="005327D5" w:rsidRPr="005D0A6C" w14:paraId="48E07D74" w14:textId="77777777" w:rsidTr="00684130">
        <w:tc>
          <w:tcPr>
            <w:tcW w:w="1812" w:type="dxa"/>
            <w:vAlign w:val="center"/>
          </w:tcPr>
          <w:p w14:paraId="020B6080" w14:textId="31A69436" w:rsidR="005327D5" w:rsidRDefault="005327D5" w:rsidP="00287A2F">
            <w:pPr>
              <w:jc w:val="center"/>
              <w:rPr>
                <w:sz w:val="20"/>
              </w:rPr>
            </w:pPr>
            <w:r w:rsidRPr="005D0A6C">
              <w:rPr>
                <w:i/>
              </w:rPr>
              <w:lastRenderedPageBreak/>
              <w:t>Nature et capacité de l’équipement</w:t>
            </w:r>
          </w:p>
        </w:tc>
        <w:tc>
          <w:tcPr>
            <w:tcW w:w="1812" w:type="dxa"/>
            <w:shd w:val="clear" w:color="auto" w:fill="FFFFFF" w:themeFill="background1"/>
            <w:vAlign w:val="center"/>
          </w:tcPr>
          <w:p w14:paraId="0981C008" w14:textId="31C5A22C" w:rsidR="005327D5" w:rsidRPr="005D0A6C" w:rsidRDefault="005327D5" w:rsidP="00287A2F">
            <w:pPr>
              <w:jc w:val="center"/>
              <w:rPr>
                <w:sz w:val="20"/>
              </w:rPr>
            </w:pPr>
            <w:r w:rsidRPr="005D0A6C">
              <w:rPr>
                <w:i/>
              </w:rPr>
              <w:t>Tarif unitaire Euros HT/unité</w:t>
            </w:r>
          </w:p>
        </w:tc>
        <w:tc>
          <w:tcPr>
            <w:tcW w:w="1812" w:type="dxa"/>
            <w:vAlign w:val="center"/>
          </w:tcPr>
          <w:p w14:paraId="51B0A8DB" w14:textId="05EB3CEB" w:rsidR="005327D5" w:rsidRPr="005D0A6C" w:rsidRDefault="005327D5" w:rsidP="00287A2F">
            <w:pPr>
              <w:jc w:val="center"/>
              <w:rPr>
                <w:sz w:val="20"/>
              </w:rPr>
            </w:pPr>
            <w:r w:rsidRPr="005D0A6C">
              <w:rPr>
                <w:i/>
              </w:rPr>
              <w:t>Tarif unitaire de la maintenance annuelle Euros HT/unité</w:t>
            </w:r>
          </w:p>
        </w:tc>
        <w:tc>
          <w:tcPr>
            <w:tcW w:w="1813" w:type="dxa"/>
            <w:vAlign w:val="center"/>
          </w:tcPr>
          <w:p w14:paraId="014AC201" w14:textId="2C8CA910" w:rsidR="005327D5" w:rsidRPr="005D0A6C" w:rsidRDefault="005327D5" w:rsidP="00287A2F">
            <w:pPr>
              <w:jc w:val="center"/>
              <w:rPr>
                <w:sz w:val="20"/>
              </w:rPr>
            </w:pPr>
            <w:r w:rsidRPr="005D0A6C">
              <w:rPr>
                <w:i/>
              </w:rPr>
              <w:t>Ou tarif unitaire de la maintenance approfondie et renouvellement charge euros HT/unité</w:t>
            </w:r>
          </w:p>
        </w:tc>
        <w:tc>
          <w:tcPr>
            <w:tcW w:w="1813" w:type="dxa"/>
            <w:shd w:val="clear" w:color="auto" w:fill="FFFFFF" w:themeFill="background1"/>
            <w:vAlign w:val="center"/>
          </w:tcPr>
          <w:p w14:paraId="2C014C7F" w14:textId="2B3E8C4D" w:rsidR="005327D5" w:rsidRPr="005D0A6C" w:rsidRDefault="005327D5" w:rsidP="00287A2F">
            <w:pPr>
              <w:jc w:val="center"/>
              <w:rPr>
                <w:sz w:val="20"/>
              </w:rPr>
            </w:pPr>
            <w:r w:rsidRPr="005D0A6C">
              <w:rPr>
                <w:i/>
              </w:rPr>
              <w:t>Ou tarif unitaire de la révision en atelier et renouvellement de charge euros HT/unité</w:t>
            </w:r>
          </w:p>
        </w:tc>
      </w:tr>
      <w:tr w:rsidR="005327D5" w:rsidRPr="005D0A6C" w14:paraId="58B0CB33" w14:textId="77777777" w:rsidTr="005327D5">
        <w:tc>
          <w:tcPr>
            <w:tcW w:w="1812" w:type="dxa"/>
          </w:tcPr>
          <w:p w14:paraId="5CC33C96" w14:textId="102A433A" w:rsidR="005327D5" w:rsidRDefault="005327D5" w:rsidP="005327D5">
            <w:pPr>
              <w:jc w:val="both"/>
              <w:rPr>
                <w:sz w:val="20"/>
              </w:rPr>
            </w:pPr>
            <w:r>
              <w:rPr>
                <w:sz w:val="20"/>
              </w:rPr>
              <w:t>Extincteur à eau pulvérisée avec fluor 9L</w:t>
            </w:r>
          </w:p>
        </w:tc>
        <w:tc>
          <w:tcPr>
            <w:tcW w:w="1812" w:type="dxa"/>
            <w:shd w:val="clear" w:color="auto" w:fill="000000" w:themeFill="text1"/>
          </w:tcPr>
          <w:p w14:paraId="48F823A1" w14:textId="77777777" w:rsidR="005327D5" w:rsidRPr="005D0A6C" w:rsidRDefault="005327D5" w:rsidP="005327D5">
            <w:pPr>
              <w:jc w:val="both"/>
              <w:rPr>
                <w:sz w:val="20"/>
              </w:rPr>
            </w:pPr>
          </w:p>
        </w:tc>
        <w:tc>
          <w:tcPr>
            <w:tcW w:w="1812" w:type="dxa"/>
          </w:tcPr>
          <w:p w14:paraId="727BA8DC" w14:textId="77777777" w:rsidR="005327D5" w:rsidRPr="005D0A6C" w:rsidRDefault="005327D5" w:rsidP="005327D5">
            <w:pPr>
              <w:jc w:val="both"/>
              <w:rPr>
                <w:sz w:val="20"/>
              </w:rPr>
            </w:pPr>
          </w:p>
        </w:tc>
        <w:tc>
          <w:tcPr>
            <w:tcW w:w="1813" w:type="dxa"/>
          </w:tcPr>
          <w:p w14:paraId="0D09E3CE" w14:textId="77777777" w:rsidR="005327D5" w:rsidRPr="005D0A6C" w:rsidRDefault="005327D5" w:rsidP="005327D5">
            <w:pPr>
              <w:jc w:val="both"/>
              <w:rPr>
                <w:sz w:val="20"/>
              </w:rPr>
            </w:pPr>
          </w:p>
        </w:tc>
        <w:tc>
          <w:tcPr>
            <w:tcW w:w="1813" w:type="dxa"/>
            <w:shd w:val="clear" w:color="auto" w:fill="000000" w:themeFill="text1"/>
          </w:tcPr>
          <w:p w14:paraId="4F750E42" w14:textId="77777777" w:rsidR="005327D5" w:rsidRPr="005D0A6C" w:rsidRDefault="005327D5" w:rsidP="005327D5">
            <w:pPr>
              <w:jc w:val="both"/>
              <w:rPr>
                <w:sz w:val="20"/>
              </w:rPr>
            </w:pPr>
          </w:p>
        </w:tc>
      </w:tr>
      <w:tr w:rsidR="005327D5" w:rsidRPr="005D0A6C" w14:paraId="4E7435E5" w14:textId="77777777" w:rsidTr="005327D5">
        <w:tc>
          <w:tcPr>
            <w:tcW w:w="1812" w:type="dxa"/>
          </w:tcPr>
          <w:p w14:paraId="11703979" w14:textId="067B8B99" w:rsidR="005327D5" w:rsidRDefault="005327D5" w:rsidP="005327D5">
            <w:pPr>
              <w:jc w:val="both"/>
              <w:rPr>
                <w:sz w:val="20"/>
              </w:rPr>
            </w:pPr>
            <w:r>
              <w:rPr>
                <w:sz w:val="20"/>
              </w:rPr>
              <w:t>Extincteur à eau pulvérisée avec fluor 45L</w:t>
            </w:r>
          </w:p>
        </w:tc>
        <w:tc>
          <w:tcPr>
            <w:tcW w:w="1812" w:type="dxa"/>
            <w:shd w:val="clear" w:color="auto" w:fill="000000" w:themeFill="text1"/>
          </w:tcPr>
          <w:p w14:paraId="1959978C" w14:textId="77777777" w:rsidR="005327D5" w:rsidRPr="005D0A6C" w:rsidRDefault="005327D5" w:rsidP="005327D5">
            <w:pPr>
              <w:jc w:val="both"/>
              <w:rPr>
                <w:sz w:val="20"/>
              </w:rPr>
            </w:pPr>
          </w:p>
        </w:tc>
        <w:tc>
          <w:tcPr>
            <w:tcW w:w="1812" w:type="dxa"/>
          </w:tcPr>
          <w:p w14:paraId="1D179F5E" w14:textId="77777777" w:rsidR="005327D5" w:rsidRPr="005D0A6C" w:rsidRDefault="005327D5" w:rsidP="005327D5">
            <w:pPr>
              <w:jc w:val="both"/>
              <w:rPr>
                <w:sz w:val="20"/>
              </w:rPr>
            </w:pPr>
          </w:p>
        </w:tc>
        <w:tc>
          <w:tcPr>
            <w:tcW w:w="1813" w:type="dxa"/>
          </w:tcPr>
          <w:p w14:paraId="2E4993E5" w14:textId="77777777" w:rsidR="005327D5" w:rsidRPr="005D0A6C" w:rsidRDefault="005327D5" w:rsidP="005327D5">
            <w:pPr>
              <w:jc w:val="both"/>
              <w:rPr>
                <w:sz w:val="20"/>
              </w:rPr>
            </w:pPr>
          </w:p>
        </w:tc>
        <w:tc>
          <w:tcPr>
            <w:tcW w:w="1813" w:type="dxa"/>
            <w:shd w:val="clear" w:color="auto" w:fill="000000" w:themeFill="text1"/>
          </w:tcPr>
          <w:p w14:paraId="57BB7B40" w14:textId="77777777" w:rsidR="005327D5" w:rsidRPr="005D0A6C" w:rsidRDefault="005327D5" w:rsidP="005327D5">
            <w:pPr>
              <w:jc w:val="both"/>
              <w:rPr>
                <w:sz w:val="20"/>
              </w:rPr>
            </w:pPr>
          </w:p>
        </w:tc>
      </w:tr>
      <w:tr w:rsidR="005327D5" w:rsidRPr="005D0A6C" w14:paraId="17C64771" w14:textId="77777777" w:rsidTr="005327D5">
        <w:tc>
          <w:tcPr>
            <w:tcW w:w="1812" w:type="dxa"/>
          </w:tcPr>
          <w:p w14:paraId="5B445E64" w14:textId="10784369" w:rsidR="005327D5" w:rsidRDefault="005327D5" w:rsidP="005327D5">
            <w:pPr>
              <w:jc w:val="both"/>
              <w:rPr>
                <w:sz w:val="20"/>
              </w:rPr>
            </w:pPr>
            <w:r>
              <w:rPr>
                <w:sz w:val="20"/>
              </w:rPr>
              <w:t>Extincteur à eau pulvérisée avec fluor 50L</w:t>
            </w:r>
          </w:p>
        </w:tc>
        <w:tc>
          <w:tcPr>
            <w:tcW w:w="1812" w:type="dxa"/>
            <w:shd w:val="clear" w:color="auto" w:fill="000000" w:themeFill="text1"/>
          </w:tcPr>
          <w:p w14:paraId="68E6181D" w14:textId="77777777" w:rsidR="005327D5" w:rsidRPr="005D0A6C" w:rsidRDefault="005327D5" w:rsidP="005327D5">
            <w:pPr>
              <w:jc w:val="both"/>
              <w:rPr>
                <w:sz w:val="20"/>
              </w:rPr>
            </w:pPr>
          </w:p>
        </w:tc>
        <w:tc>
          <w:tcPr>
            <w:tcW w:w="1812" w:type="dxa"/>
          </w:tcPr>
          <w:p w14:paraId="5E37FF0E" w14:textId="77777777" w:rsidR="005327D5" w:rsidRPr="005D0A6C" w:rsidRDefault="005327D5" w:rsidP="005327D5">
            <w:pPr>
              <w:jc w:val="both"/>
              <w:rPr>
                <w:sz w:val="20"/>
              </w:rPr>
            </w:pPr>
          </w:p>
        </w:tc>
        <w:tc>
          <w:tcPr>
            <w:tcW w:w="1813" w:type="dxa"/>
          </w:tcPr>
          <w:p w14:paraId="254092DB" w14:textId="77777777" w:rsidR="005327D5" w:rsidRPr="005D0A6C" w:rsidRDefault="005327D5" w:rsidP="005327D5">
            <w:pPr>
              <w:jc w:val="both"/>
              <w:rPr>
                <w:sz w:val="20"/>
              </w:rPr>
            </w:pPr>
          </w:p>
        </w:tc>
        <w:tc>
          <w:tcPr>
            <w:tcW w:w="1813" w:type="dxa"/>
            <w:shd w:val="clear" w:color="auto" w:fill="000000" w:themeFill="text1"/>
          </w:tcPr>
          <w:p w14:paraId="394E9C13" w14:textId="77777777" w:rsidR="005327D5" w:rsidRPr="005D0A6C" w:rsidRDefault="005327D5" w:rsidP="005327D5">
            <w:pPr>
              <w:jc w:val="both"/>
              <w:rPr>
                <w:sz w:val="20"/>
              </w:rPr>
            </w:pPr>
          </w:p>
        </w:tc>
      </w:tr>
      <w:tr w:rsidR="005327D5" w:rsidRPr="005D0A6C" w14:paraId="788013D8" w14:textId="77777777" w:rsidTr="00377AA5">
        <w:tc>
          <w:tcPr>
            <w:tcW w:w="1812" w:type="dxa"/>
          </w:tcPr>
          <w:p w14:paraId="6EDE01FD" w14:textId="4513B851" w:rsidR="005327D5" w:rsidRDefault="005327D5" w:rsidP="005327D5">
            <w:pPr>
              <w:jc w:val="both"/>
              <w:rPr>
                <w:sz w:val="20"/>
              </w:rPr>
            </w:pPr>
            <w:r>
              <w:rPr>
                <w:sz w:val="20"/>
              </w:rPr>
              <w:t>Extincteur à poudre 2 Kg</w:t>
            </w:r>
          </w:p>
        </w:tc>
        <w:tc>
          <w:tcPr>
            <w:tcW w:w="1812" w:type="dxa"/>
          </w:tcPr>
          <w:p w14:paraId="55FF3966" w14:textId="77777777" w:rsidR="005327D5" w:rsidRPr="005D0A6C" w:rsidRDefault="005327D5" w:rsidP="005327D5">
            <w:pPr>
              <w:jc w:val="both"/>
              <w:rPr>
                <w:sz w:val="20"/>
              </w:rPr>
            </w:pPr>
          </w:p>
        </w:tc>
        <w:tc>
          <w:tcPr>
            <w:tcW w:w="1812" w:type="dxa"/>
          </w:tcPr>
          <w:p w14:paraId="3B49ECE0" w14:textId="77777777" w:rsidR="005327D5" w:rsidRPr="005D0A6C" w:rsidRDefault="005327D5" w:rsidP="005327D5">
            <w:pPr>
              <w:jc w:val="both"/>
              <w:rPr>
                <w:sz w:val="20"/>
              </w:rPr>
            </w:pPr>
          </w:p>
        </w:tc>
        <w:tc>
          <w:tcPr>
            <w:tcW w:w="1813" w:type="dxa"/>
          </w:tcPr>
          <w:p w14:paraId="1E1119A8" w14:textId="77777777" w:rsidR="005327D5" w:rsidRPr="005D0A6C" w:rsidRDefault="005327D5" w:rsidP="005327D5">
            <w:pPr>
              <w:jc w:val="both"/>
              <w:rPr>
                <w:sz w:val="20"/>
              </w:rPr>
            </w:pPr>
          </w:p>
        </w:tc>
        <w:tc>
          <w:tcPr>
            <w:tcW w:w="1813" w:type="dxa"/>
          </w:tcPr>
          <w:p w14:paraId="1111F210" w14:textId="77777777" w:rsidR="005327D5" w:rsidRPr="005D0A6C" w:rsidRDefault="005327D5" w:rsidP="005327D5">
            <w:pPr>
              <w:jc w:val="both"/>
              <w:rPr>
                <w:sz w:val="20"/>
              </w:rPr>
            </w:pPr>
          </w:p>
        </w:tc>
      </w:tr>
      <w:tr w:rsidR="005327D5" w:rsidRPr="005D0A6C" w14:paraId="053C4203" w14:textId="77777777" w:rsidTr="00377AA5">
        <w:tc>
          <w:tcPr>
            <w:tcW w:w="1812" w:type="dxa"/>
          </w:tcPr>
          <w:p w14:paraId="67FC33F9" w14:textId="50C927FE" w:rsidR="005327D5" w:rsidRDefault="005327D5" w:rsidP="005327D5">
            <w:pPr>
              <w:jc w:val="both"/>
              <w:rPr>
                <w:sz w:val="20"/>
              </w:rPr>
            </w:pPr>
            <w:r>
              <w:rPr>
                <w:sz w:val="20"/>
              </w:rPr>
              <w:t>Extincteur à poudre 5 Kg</w:t>
            </w:r>
          </w:p>
        </w:tc>
        <w:tc>
          <w:tcPr>
            <w:tcW w:w="1812" w:type="dxa"/>
          </w:tcPr>
          <w:p w14:paraId="5162D376" w14:textId="77777777" w:rsidR="005327D5" w:rsidRPr="005D0A6C" w:rsidRDefault="005327D5" w:rsidP="005327D5">
            <w:pPr>
              <w:jc w:val="both"/>
              <w:rPr>
                <w:sz w:val="20"/>
              </w:rPr>
            </w:pPr>
          </w:p>
        </w:tc>
        <w:tc>
          <w:tcPr>
            <w:tcW w:w="1812" w:type="dxa"/>
          </w:tcPr>
          <w:p w14:paraId="5757474F" w14:textId="77777777" w:rsidR="005327D5" w:rsidRPr="005D0A6C" w:rsidRDefault="005327D5" w:rsidP="005327D5">
            <w:pPr>
              <w:jc w:val="both"/>
              <w:rPr>
                <w:sz w:val="20"/>
              </w:rPr>
            </w:pPr>
          </w:p>
        </w:tc>
        <w:tc>
          <w:tcPr>
            <w:tcW w:w="1813" w:type="dxa"/>
          </w:tcPr>
          <w:p w14:paraId="4A577BB0" w14:textId="77777777" w:rsidR="005327D5" w:rsidRPr="005D0A6C" w:rsidRDefault="005327D5" w:rsidP="005327D5">
            <w:pPr>
              <w:jc w:val="both"/>
              <w:rPr>
                <w:sz w:val="20"/>
              </w:rPr>
            </w:pPr>
          </w:p>
        </w:tc>
        <w:tc>
          <w:tcPr>
            <w:tcW w:w="1813" w:type="dxa"/>
          </w:tcPr>
          <w:p w14:paraId="1930EE8C" w14:textId="77777777" w:rsidR="005327D5" w:rsidRPr="005D0A6C" w:rsidRDefault="005327D5" w:rsidP="005327D5">
            <w:pPr>
              <w:jc w:val="both"/>
              <w:rPr>
                <w:sz w:val="20"/>
              </w:rPr>
            </w:pPr>
          </w:p>
        </w:tc>
      </w:tr>
      <w:tr w:rsidR="005327D5" w:rsidRPr="005D0A6C" w14:paraId="7D676B62" w14:textId="77777777" w:rsidTr="00377AA5">
        <w:tc>
          <w:tcPr>
            <w:tcW w:w="1812" w:type="dxa"/>
          </w:tcPr>
          <w:p w14:paraId="5C4C1903" w14:textId="2BEF123A" w:rsidR="005327D5" w:rsidRDefault="005327D5" w:rsidP="005327D5">
            <w:pPr>
              <w:jc w:val="both"/>
              <w:rPr>
                <w:sz w:val="20"/>
              </w:rPr>
            </w:pPr>
            <w:r>
              <w:rPr>
                <w:sz w:val="20"/>
              </w:rPr>
              <w:t>Extincteur à poudre 6 Kg</w:t>
            </w:r>
          </w:p>
        </w:tc>
        <w:tc>
          <w:tcPr>
            <w:tcW w:w="1812" w:type="dxa"/>
          </w:tcPr>
          <w:p w14:paraId="6E687FAC" w14:textId="77777777" w:rsidR="005327D5" w:rsidRPr="005D0A6C" w:rsidRDefault="005327D5" w:rsidP="005327D5">
            <w:pPr>
              <w:jc w:val="both"/>
              <w:rPr>
                <w:sz w:val="20"/>
              </w:rPr>
            </w:pPr>
          </w:p>
        </w:tc>
        <w:tc>
          <w:tcPr>
            <w:tcW w:w="1812" w:type="dxa"/>
          </w:tcPr>
          <w:p w14:paraId="39F6E5CB" w14:textId="77777777" w:rsidR="005327D5" w:rsidRPr="005D0A6C" w:rsidRDefault="005327D5" w:rsidP="005327D5">
            <w:pPr>
              <w:jc w:val="both"/>
              <w:rPr>
                <w:sz w:val="20"/>
              </w:rPr>
            </w:pPr>
          </w:p>
        </w:tc>
        <w:tc>
          <w:tcPr>
            <w:tcW w:w="1813" w:type="dxa"/>
          </w:tcPr>
          <w:p w14:paraId="4FDA5D69" w14:textId="77777777" w:rsidR="005327D5" w:rsidRPr="005D0A6C" w:rsidRDefault="005327D5" w:rsidP="005327D5">
            <w:pPr>
              <w:jc w:val="both"/>
              <w:rPr>
                <w:sz w:val="20"/>
              </w:rPr>
            </w:pPr>
          </w:p>
        </w:tc>
        <w:tc>
          <w:tcPr>
            <w:tcW w:w="1813" w:type="dxa"/>
          </w:tcPr>
          <w:p w14:paraId="073E559F" w14:textId="77777777" w:rsidR="005327D5" w:rsidRPr="005D0A6C" w:rsidRDefault="005327D5" w:rsidP="005327D5">
            <w:pPr>
              <w:jc w:val="both"/>
              <w:rPr>
                <w:sz w:val="20"/>
              </w:rPr>
            </w:pPr>
          </w:p>
        </w:tc>
      </w:tr>
      <w:tr w:rsidR="005327D5" w:rsidRPr="005D0A6C" w14:paraId="5A697291" w14:textId="77777777" w:rsidTr="00377AA5">
        <w:tc>
          <w:tcPr>
            <w:tcW w:w="1812" w:type="dxa"/>
          </w:tcPr>
          <w:p w14:paraId="64B64CB0" w14:textId="2BB6458D" w:rsidR="005327D5" w:rsidRDefault="005327D5" w:rsidP="005327D5">
            <w:pPr>
              <w:jc w:val="both"/>
              <w:rPr>
                <w:sz w:val="20"/>
              </w:rPr>
            </w:pPr>
            <w:r>
              <w:rPr>
                <w:sz w:val="20"/>
              </w:rPr>
              <w:t>Extincteur à poudre 9 Kg</w:t>
            </w:r>
          </w:p>
        </w:tc>
        <w:tc>
          <w:tcPr>
            <w:tcW w:w="1812" w:type="dxa"/>
          </w:tcPr>
          <w:p w14:paraId="40A8EC2E" w14:textId="77777777" w:rsidR="005327D5" w:rsidRPr="005D0A6C" w:rsidRDefault="005327D5" w:rsidP="005327D5">
            <w:pPr>
              <w:jc w:val="both"/>
              <w:rPr>
                <w:sz w:val="20"/>
              </w:rPr>
            </w:pPr>
          </w:p>
        </w:tc>
        <w:tc>
          <w:tcPr>
            <w:tcW w:w="1812" w:type="dxa"/>
          </w:tcPr>
          <w:p w14:paraId="2B797E4C" w14:textId="77777777" w:rsidR="005327D5" w:rsidRPr="005D0A6C" w:rsidRDefault="005327D5" w:rsidP="005327D5">
            <w:pPr>
              <w:jc w:val="both"/>
              <w:rPr>
                <w:sz w:val="20"/>
              </w:rPr>
            </w:pPr>
          </w:p>
        </w:tc>
        <w:tc>
          <w:tcPr>
            <w:tcW w:w="1813" w:type="dxa"/>
          </w:tcPr>
          <w:p w14:paraId="6EEEFE6D" w14:textId="77777777" w:rsidR="005327D5" w:rsidRPr="005D0A6C" w:rsidRDefault="005327D5" w:rsidP="005327D5">
            <w:pPr>
              <w:jc w:val="both"/>
              <w:rPr>
                <w:sz w:val="20"/>
              </w:rPr>
            </w:pPr>
          </w:p>
        </w:tc>
        <w:tc>
          <w:tcPr>
            <w:tcW w:w="1813" w:type="dxa"/>
          </w:tcPr>
          <w:p w14:paraId="61A38D1D" w14:textId="77777777" w:rsidR="005327D5" w:rsidRPr="005D0A6C" w:rsidRDefault="005327D5" w:rsidP="005327D5">
            <w:pPr>
              <w:jc w:val="both"/>
              <w:rPr>
                <w:sz w:val="20"/>
              </w:rPr>
            </w:pPr>
          </w:p>
        </w:tc>
      </w:tr>
      <w:tr w:rsidR="005327D5" w:rsidRPr="005D0A6C" w14:paraId="23AFCC2A" w14:textId="77777777" w:rsidTr="00377AA5">
        <w:tc>
          <w:tcPr>
            <w:tcW w:w="1812" w:type="dxa"/>
          </w:tcPr>
          <w:p w14:paraId="1804939A" w14:textId="2F1E9A90" w:rsidR="005327D5" w:rsidRDefault="005327D5" w:rsidP="005327D5">
            <w:pPr>
              <w:jc w:val="both"/>
              <w:rPr>
                <w:sz w:val="20"/>
              </w:rPr>
            </w:pPr>
            <w:r>
              <w:rPr>
                <w:sz w:val="20"/>
              </w:rPr>
              <w:t>Extincteur à poudre 25 Kg</w:t>
            </w:r>
          </w:p>
        </w:tc>
        <w:tc>
          <w:tcPr>
            <w:tcW w:w="1812" w:type="dxa"/>
          </w:tcPr>
          <w:p w14:paraId="029F34B8" w14:textId="77777777" w:rsidR="005327D5" w:rsidRPr="005D0A6C" w:rsidRDefault="005327D5" w:rsidP="005327D5">
            <w:pPr>
              <w:jc w:val="both"/>
              <w:rPr>
                <w:sz w:val="20"/>
              </w:rPr>
            </w:pPr>
          </w:p>
        </w:tc>
        <w:tc>
          <w:tcPr>
            <w:tcW w:w="1812" w:type="dxa"/>
          </w:tcPr>
          <w:p w14:paraId="30B62C0B" w14:textId="77777777" w:rsidR="005327D5" w:rsidRPr="005D0A6C" w:rsidRDefault="005327D5" w:rsidP="005327D5">
            <w:pPr>
              <w:jc w:val="both"/>
              <w:rPr>
                <w:sz w:val="20"/>
              </w:rPr>
            </w:pPr>
          </w:p>
        </w:tc>
        <w:tc>
          <w:tcPr>
            <w:tcW w:w="1813" w:type="dxa"/>
          </w:tcPr>
          <w:p w14:paraId="57C47A7D" w14:textId="77777777" w:rsidR="005327D5" w:rsidRPr="005D0A6C" w:rsidRDefault="005327D5" w:rsidP="005327D5">
            <w:pPr>
              <w:jc w:val="both"/>
              <w:rPr>
                <w:sz w:val="20"/>
              </w:rPr>
            </w:pPr>
          </w:p>
        </w:tc>
        <w:tc>
          <w:tcPr>
            <w:tcW w:w="1813" w:type="dxa"/>
          </w:tcPr>
          <w:p w14:paraId="279BEBBF" w14:textId="77777777" w:rsidR="005327D5" w:rsidRPr="005D0A6C" w:rsidRDefault="005327D5" w:rsidP="005327D5">
            <w:pPr>
              <w:jc w:val="both"/>
              <w:rPr>
                <w:sz w:val="20"/>
              </w:rPr>
            </w:pPr>
          </w:p>
        </w:tc>
      </w:tr>
      <w:tr w:rsidR="005327D5" w:rsidRPr="005D0A6C" w14:paraId="2845374A" w14:textId="77777777" w:rsidTr="00377AA5">
        <w:tc>
          <w:tcPr>
            <w:tcW w:w="1812" w:type="dxa"/>
          </w:tcPr>
          <w:p w14:paraId="4D2C0238" w14:textId="3CF55A43" w:rsidR="005327D5" w:rsidRDefault="005327D5" w:rsidP="005327D5">
            <w:pPr>
              <w:jc w:val="both"/>
              <w:rPr>
                <w:sz w:val="20"/>
              </w:rPr>
            </w:pPr>
            <w:r>
              <w:rPr>
                <w:sz w:val="20"/>
              </w:rPr>
              <w:t>Extincteur à poudre 50 Kg</w:t>
            </w:r>
          </w:p>
        </w:tc>
        <w:tc>
          <w:tcPr>
            <w:tcW w:w="1812" w:type="dxa"/>
          </w:tcPr>
          <w:p w14:paraId="2C5DF257" w14:textId="77777777" w:rsidR="005327D5" w:rsidRPr="005D0A6C" w:rsidRDefault="005327D5" w:rsidP="005327D5">
            <w:pPr>
              <w:jc w:val="both"/>
              <w:rPr>
                <w:sz w:val="20"/>
              </w:rPr>
            </w:pPr>
          </w:p>
        </w:tc>
        <w:tc>
          <w:tcPr>
            <w:tcW w:w="1812" w:type="dxa"/>
          </w:tcPr>
          <w:p w14:paraId="2B26BED6" w14:textId="77777777" w:rsidR="005327D5" w:rsidRPr="005D0A6C" w:rsidRDefault="005327D5" w:rsidP="005327D5">
            <w:pPr>
              <w:jc w:val="both"/>
              <w:rPr>
                <w:sz w:val="20"/>
              </w:rPr>
            </w:pPr>
          </w:p>
        </w:tc>
        <w:tc>
          <w:tcPr>
            <w:tcW w:w="1813" w:type="dxa"/>
          </w:tcPr>
          <w:p w14:paraId="0873D94F" w14:textId="77777777" w:rsidR="005327D5" w:rsidRPr="005D0A6C" w:rsidRDefault="005327D5" w:rsidP="005327D5">
            <w:pPr>
              <w:jc w:val="both"/>
              <w:rPr>
                <w:sz w:val="20"/>
              </w:rPr>
            </w:pPr>
          </w:p>
        </w:tc>
        <w:tc>
          <w:tcPr>
            <w:tcW w:w="1813" w:type="dxa"/>
          </w:tcPr>
          <w:p w14:paraId="5F645CB3" w14:textId="77777777" w:rsidR="005327D5" w:rsidRPr="005D0A6C" w:rsidRDefault="005327D5" w:rsidP="005327D5">
            <w:pPr>
              <w:jc w:val="both"/>
              <w:rPr>
                <w:sz w:val="20"/>
              </w:rPr>
            </w:pPr>
          </w:p>
        </w:tc>
      </w:tr>
      <w:tr w:rsidR="005327D5" w:rsidRPr="005D0A6C" w14:paraId="128ED240" w14:textId="77777777" w:rsidTr="00377AA5">
        <w:tc>
          <w:tcPr>
            <w:tcW w:w="1812" w:type="dxa"/>
          </w:tcPr>
          <w:p w14:paraId="126EA24D" w14:textId="09573A68" w:rsidR="005327D5" w:rsidRDefault="005327D5" w:rsidP="005327D5">
            <w:pPr>
              <w:jc w:val="both"/>
              <w:rPr>
                <w:sz w:val="20"/>
              </w:rPr>
            </w:pPr>
            <w:r>
              <w:rPr>
                <w:sz w:val="20"/>
              </w:rPr>
              <w:t>Extincteur à pour feux de métaux 6 Kg</w:t>
            </w:r>
          </w:p>
        </w:tc>
        <w:tc>
          <w:tcPr>
            <w:tcW w:w="1812" w:type="dxa"/>
          </w:tcPr>
          <w:p w14:paraId="39552FF3" w14:textId="77777777" w:rsidR="005327D5" w:rsidRPr="005D0A6C" w:rsidRDefault="005327D5" w:rsidP="005327D5">
            <w:pPr>
              <w:jc w:val="both"/>
              <w:rPr>
                <w:sz w:val="20"/>
              </w:rPr>
            </w:pPr>
          </w:p>
        </w:tc>
        <w:tc>
          <w:tcPr>
            <w:tcW w:w="1812" w:type="dxa"/>
          </w:tcPr>
          <w:p w14:paraId="141D5E2A" w14:textId="77777777" w:rsidR="005327D5" w:rsidRPr="005D0A6C" w:rsidRDefault="005327D5" w:rsidP="005327D5">
            <w:pPr>
              <w:jc w:val="both"/>
              <w:rPr>
                <w:sz w:val="20"/>
              </w:rPr>
            </w:pPr>
          </w:p>
        </w:tc>
        <w:tc>
          <w:tcPr>
            <w:tcW w:w="1813" w:type="dxa"/>
          </w:tcPr>
          <w:p w14:paraId="45B21F6A" w14:textId="77777777" w:rsidR="005327D5" w:rsidRPr="005D0A6C" w:rsidRDefault="005327D5" w:rsidP="005327D5">
            <w:pPr>
              <w:jc w:val="both"/>
              <w:rPr>
                <w:sz w:val="20"/>
              </w:rPr>
            </w:pPr>
          </w:p>
        </w:tc>
        <w:tc>
          <w:tcPr>
            <w:tcW w:w="1813" w:type="dxa"/>
          </w:tcPr>
          <w:p w14:paraId="5D6BFB26" w14:textId="77777777" w:rsidR="005327D5" w:rsidRPr="005D0A6C" w:rsidRDefault="005327D5" w:rsidP="005327D5">
            <w:pPr>
              <w:jc w:val="both"/>
              <w:rPr>
                <w:sz w:val="20"/>
              </w:rPr>
            </w:pPr>
          </w:p>
        </w:tc>
      </w:tr>
      <w:tr w:rsidR="005327D5" w:rsidRPr="005D0A6C" w14:paraId="7D125AD2" w14:textId="77777777" w:rsidTr="00377AA5">
        <w:tc>
          <w:tcPr>
            <w:tcW w:w="1812" w:type="dxa"/>
          </w:tcPr>
          <w:p w14:paraId="551B001E" w14:textId="293DE8EF" w:rsidR="005327D5" w:rsidRDefault="005327D5" w:rsidP="005327D5">
            <w:pPr>
              <w:jc w:val="both"/>
              <w:rPr>
                <w:sz w:val="20"/>
              </w:rPr>
            </w:pPr>
            <w:r>
              <w:rPr>
                <w:sz w:val="20"/>
              </w:rPr>
              <w:t>Extincteur à pour feux de métaux 9 Kg</w:t>
            </w:r>
          </w:p>
        </w:tc>
        <w:tc>
          <w:tcPr>
            <w:tcW w:w="1812" w:type="dxa"/>
          </w:tcPr>
          <w:p w14:paraId="07E06448" w14:textId="77777777" w:rsidR="005327D5" w:rsidRPr="005D0A6C" w:rsidRDefault="005327D5" w:rsidP="005327D5">
            <w:pPr>
              <w:jc w:val="both"/>
              <w:rPr>
                <w:sz w:val="20"/>
              </w:rPr>
            </w:pPr>
          </w:p>
        </w:tc>
        <w:tc>
          <w:tcPr>
            <w:tcW w:w="1812" w:type="dxa"/>
          </w:tcPr>
          <w:p w14:paraId="4673C86A" w14:textId="77777777" w:rsidR="005327D5" w:rsidRPr="005D0A6C" w:rsidRDefault="005327D5" w:rsidP="005327D5">
            <w:pPr>
              <w:jc w:val="both"/>
              <w:rPr>
                <w:sz w:val="20"/>
              </w:rPr>
            </w:pPr>
          </w:p>
        </w:tc>
        <w:tc>
          <w:tcPr>
            <w:tcW w:w="1813" w:type="dxa"/>
          </w:tcPr>
          <w:p w14:paraId="62DC756E" w14:textId="77777777" w:rsidR="005327D5" w:rsidRPr="005D0A6C" w:rsidRDefault="005327D5" w:rsidP="005327D5">
            <w:pPr>
              <w:jc w:val="both"/>
              <w:rPr>
                <w:sz w:val="20"/>
              </w:rPr>
            </w:pPr>
          </w:p>
        </w:tc>
        <w:tc>
          <w:tcPr>
            <w:tcW w:w="1813" w:type="dxa"/>
          </w:tcPr>
          <w:p w14:paraId="3E91DE85" w14:textId="77777777" w:rsidR="005327D5" w:rsidRPr="005D0A6C" w:rsidRDefault="005327D5" w:rsidP="005327D5">
            <w:pPr>
              <w:jc w:val="both"/>
              <w:rPr>
                <w:sz w:val="20"/>
              </w:rPr>
            </w:pPr>
          </w:p>
        </w:tc>
      </w:tr>
      <w:tr w:rsidR="005327D5" w:rsidRPr="005D0A6C" w14:paraId="107DDD8E" w14:textId="77777777" w:rsidTr="00377AA5">
        <w:tc>
          <w:tcPr>
            <w:tcW w:w="1812" w:type="dxa"/>
          </w:tcPr>
          <w:p w14:paraId="3A018AAD" w14:textId="2EA00DAA" w:rsidR="005327D5" w:rsidRDefault="005327D5" w:rsidP="005327D5">
            <w:pPr>
              <w:jc w:val="both"/>
              <w:rPr>
                <w:sz w:val="20"/>
              </w:rPr>
            </w:pPr>
            <w:r>
              <w:rPr>
                <w:sz w:val="20"/>
              </w:rPr>
              <w:t>Extincteur pour feux de lithium 6 L</w:t>
            </w:r>
          </w:p>
        </w:tc>
        <w:tc>
          <w:tcPr>
            <w:tcW w:w="1812" w:type="dxa"/>
          </w:tcPr>
          <w:p w14:paraId="6831E9BC" w14:textId="77777777" w:rsidR="005327D5" w:rsidRPr="005D0A6C" w:rsidRDefault="005327D5" w:rsidP="005327D5">
            <w:pPr>
              <w:jc w:val="both"/>
              <w:rPr>
                <w:sz w:val="20"/>
              </w:rPr>
            </w:pPr>
          </w:p>
        </w:tc>
        <w:tc>
          <w:tcPr>
            <w:tcW w:w="1812" w:type="dxa"/>
          </w:tcPr>
          <w:p w14:paraId="5DE0B7CC" w14:textId="77777777" w:rsidR="005327D5" w:rsidRPr="005D0A6C" w:rsidRDefault="005327D5" w:rsidP="005327D5">
            <w:pPr>
              <w:jc w:val="both"/>
              <w:rPr>
                <w:sz w:val="20"/>
              </w:rPr>
            </w:pPr>
          </w:p>
        </w:tc>
        <w:tc>
          <w:tcPr>
            <w:tcW w:w="1813" w:type="dxa"/>
          </w:tcPr>
          <w:p w14:paraId="10F7F989" w14:textId="77777777" w:rsidR="005327D5" w:rsidRPr="005D0A6C" w:rsidRDefault="005327D5" w:rsidP="005327D5">
            <w:pPr>
              <w:jc w:val="both"/>
              <w:rPr>
                <w:sz w:val="20"/>
              </w:rPr>
            </w:pPr>
          </w:p>
        </w:tc>
        <w:tc>
          <w:tcPr>
            <w:tcW w:w="1813" w:type="dxa"/>
          </w:tcPr>
          <w:p w14:paraId="142CA9E1" w14:textId="77777777" w:rsidR="005327D5" w:rsidRPr="005D0A6C" w:rsidRDefault="005327D5" w:rsidP="005327D5">
            <w:pPr>
              <w:jc w:val="both"/>
              <w:rPr>
                <w:sz w:val="20"/>
              </w:rPr>
            </w:pPr>
          </w:p>
        </w:tc>
      </w:tr>
      <w:tr w:rsidR="005327D5" w:rsidRPr="005D0A6C" w14:paraId="10FFD7D4" w14:textId="77777777" w:rsidTr="00377AA5">
        <w:tc>
          <w:tcPr>
            <w:tcW w:w="1812" w:type="dxa"/>
          </w:tcPr>
          <w:p w14:paraId="2F030773" w14:textId="65DA5C10" w:rsidR="005327D5" w:rsidRDefault="005327D5" w:rsidP="005327D5">
            <w:pPr>
              <w:jc w:val="both"/>
              <w:rPr>
                <w:sz w:val="20"/>
              </w:rPr>
            </w:pPr>
            <w:r>
              <w:rPr>
                <w:sz w:val="20"/>
              </w:rPr>
              <w:t>Extincteur pour feux de lithium 9 L</w:t>
            </w:r>
          </w:p>
        </w:tc>
        <w:tc>
          <w:tcPr>
            <w:tcW w:w="1812" w:type="dxa"/>
          </w:tcPr>
          <w:p w14:paraId="22418917" w14:textId="77777777" w:rsidR="005327D5" w:rsidRPr="005D0A6C" w:rsidRDefault="005327D5" w:rsidP="005327D5">
            <w:pPr>
              <w:jc w:val="both"/>
              <w:rPr>
                <w:sz w:val="20"/>
              </w:rPr>
            </w:pPr>
          </w:p>
        </w:tc>
        <w:tc>
          <w:tcPr>
            <w:tcW w:w="1812" w:type="dxa"/>
          </w:tcPr>
          <w:p w14:paraId="473507AE" w14:textId="77777777" w:rsidR="005327D5" w:rsidRPr="005D0A6C" w:rsidRDefault="005327D5" w:rsidP="005327D5">
            <w:pPr>
              <w:jc w:val="both"/>
              <w:rPr>
                <w:sz w:val="20"/>
              </w:rPr>
            </w:pPr>
          </w:p>
        </w:tc>
        <w:tc>
          <w:tcPr>
            <w:tcW w:w="1813" w:type="dxa"/>
          </w:tcPr>
          <w:p w14:paraId="58746D42" w14:textId="77777777" w:rsidR="005327D5" w:rsidRPr="005D0A6C" w:rsidRDefault="005327D5" w:rsidP="005327D5">
            <w:pPr>
              <w:jc w:val="both"/>
              <w:rPr>
                <w:sz w:val="20"/>
              </w:rPr>
            </w:pPr>
          </w:p>
        </w:tc>
        <w:tc>
          <w:tcPr>
            <w:tcW w:w="1813" w:type="dxa"/>
          </w:tcPr>
          <w:p w14:paraId="05906F05" w14:textId="77777777" w:rsidR="005327D5" w:rsidRPr="005D0A6C" w:rsidRDefault="005327D5" w:rsidP="005327D5">
            <w:pPr>
              <w:jc w:val="both"/>
              <w:rPr>
                <w:sz w:val="20"/>
              </w:rPr>
            </w:pPr>
          </w:p>
        </w:tc>
      </w:tr>
      <w:tr w:rsidR="005327D5" w:rsidRPr="005D0A6C" w14:paraId="21840F48" w14:textId="77777777" w:rsidTr="00377AA5">
        <w:tc>
          <w:tcPr>
            <w:tcW w:w="1812" w:type="dxa"/>
          </w:tcPr>
          <w:p w14:paraId="5CD21984" w14:textId="5CFB2228" w:rsidR="005327D5" w:rsidRDefault="005327D5" w:rsidP="005327D5">
            <w:pPr>
              <w:jc w:val="both"/>
              <w:rPr>
                <w:sz w:val="20"/>
              </w:rPr>
            </w:pPr>
            <w:r>
              <w:rPr>
                <w:sz w:val="20"/>
              </w:rPr>
              <w:t>Douche Portative 9 L</w:t>
            </w:r>
          </w:p>
        </w:tc>
        <w:tc>
          <w:tcPr>
            <w:tcW w:w="1812" w:type="dxa"/>
          </w:tcPr>
          <w:p w14:paraId="0329D631" w14:textId="77777777" w:rsidR="005327D5" w:rsidRPr="005D0A6C" w:rsidRDefault="005327D5" w:rsidP="005327D5">
            <w:pPr>
              <w:jc w:val="both"/>
              <w:rPr>
                <w:sz w:val="20"/>
              </w:rPr>
            </w:pPr>
          </w:p>
        </w:tc>
        <w:tc>
          <w:tcPr>
            <w:tcW w:w="1812" w:type="dxa"/>
          </w:tcPr>
          <w:p w14:paraId="770AC53A" w14:textId="77777777" w:rsidR="005327D5" w:rsidRPr="005D0A6C" w:rsidRDefault="005327D5" w:rsidP="005327D5">
            <w:pPr>
              <w:jc w:val="both"/>
              <w:rPr>
                <w:sz w:val="20"/>
              </w:rPr>
            </w:pPr>
          </w:p>
        </w:tc>
        <w:tc>
          <w:tcPr>
            <w:tcW w:w="1813" w:type="dxa"/>
          </w:tcPr>
          <w:p w14:paraId="733D4173" w14:textId="77777777" w:rsidR="005327D5" w:rsidRPr="005D0A6C" w:rsidRDefault="005327D5" w:rsidP="005327D5">
            <w:pPr>
              <w:jc w:val="both"/>
              <w:rPr>
                <w:sz w:val="20"/>
              </w:rPr>
            </w:pPr>
          </w:p>
        </w:tc>
        <w:tc>
          <w:tcPr>
            <w:tcW w:w="1813" w:type="dxa"/>
          </w:tcPr>
          <w:p w14:paraId="1004C19B" w14:textId="77777777" w:rsidR="005327D5" w:rsidRPr="005D0A6C" w:rsidRDefault="005327D5" w:rsidP="005327D5">
            <w:pPr>
              <w:jc w:val="both"/>
              <w:rPr>
                <w:sz w:val="20"/>
              </w:rPr>
            </w:pPr>
          </w:p>
        </w:tc>
      </w:tr>
      <w:tr w:rsidR="005327D5" w:rsidRPr="005D0A6C" w14:paraId="5BD70069" w14:textId="77777777" w:rsidTr="00377AA5">
        <w:tc>
          <w:tcPr>
            <w:tcW w:w="1812" w:type="dxa"/>
          </w:tcPr>
          <w:p w14:paraId="1799A9A5" w14:textId="799AD4FB" w:rsidR="005327D5" w:rsidRDefault="005327D5" w:rsidP="005327D5">
            <w:pPr>
              <w:jc w:val="both"/>
              <w:rPr>
                <w:sz w:val="20"/>
              </w:rPr>
            </w:pPr>
            <w:r>
              <w:rPr>
                <w:sz w:val="20"/>
              </w:rPr>
              <w:t>Couverture anti-feu</w:t>
            </w:r>
          </w:p>
        </w:tc>
        <w:tc>
          <w:tcPr>
            <w:tcW w:w="1812" w:type="dxa"/>
          </w:tcPr>
          <w:p w14:paraId="7D0DD111" w14:textId="77777777" w:rsidR="005327D5" w:rsidRPr="005D0A6C" w:rsidRDefault="005327D5" w:rsidP="005327D5">
            <w:pPr>
              <w:jc w:val="both"/>
              <w:rPr>
                <w:sz w:val="20"/>
              </w:rPr>
            </w:pPr>
          </w:p>
        </w:tc>
        <w:tc>
          <w:tcPr>
            <w:tcW w:w="1812" w:type="dxa"/>
          </w:tcPr>
          <w:p w14:paraId="161A66E0" w14:textId="77777777" w:rsidR="005327D5" w:rsidRPr="005D0A6C" w:rsidRDefault="005327D5" w:rsidP="005327D5">
            <w:pPr>
              <w:jc w:val="both"/>
              <w:rPr>
                <w:sz w:val="20"/>
              </w:rPr>
            </w:pPr>
          </w:p>
        </w:tc>
        <w:tc>
          <w:tcPr>
            <w:tcW w:w="1813" w:type="dxa"/>
          </w:tcPr>
          <w:p w14:paraId="0DE94FDB" w14:textId="77777777" w:rsidR="005327D5" w:rsidRPr="005D0A6C" w:rsidRDefault="005327D5" w:rsidP="005327D5">
            <w:pPr>
              <w:jc w:val="both"/>
              <w:rPr>
                <w:sz w:val="20"/>
              </w:rPr>
            </w:pPr>
          </w:p>
        </w:tc>
        <w:tc>
          <w:tcPr>
            <w:tcW w:w="1813" w:type="dxa"/>
          </w:tcPr>
          <w:p w14:paraId="4AA94C0A" w14:textId="77777777" w:rsidR="005327D5" w:rsidRPr="005D0A6C" w:rsidRDefault="005327D5" w:rsidP="005327D5">
            <w:pPr>
              <w:jc w:val="both"/>
              <w:rPr>
                <w:sz w:val="20"/>
              </w:rPr>
            </w:pPr>
          </w:p>
        </w:tc>
      </w:tr>
      <w:tr w:rsidR="005327D5" w:rsidRPr="005D0A6C" w14:paraId="171778F2" w14:textId="77777777" w:rsidTr="00802125">
        <w:tc>
          <w:tcPr>
            <w:tcW w:w="1812" w:type="dxa"/>
          </w:tcPr>
          <w:p w14:paraId="546FCD61" w14:textId="47326D74" w:rsidR="005327D5" w:rsidRDefault="005327D5" w:rsidP="005327D5">
            <w:pPr>
              <w:rPr>
                <w:sz w:val="20"/>
              </w:rPr>
            </w:pPr>
            <w:r>
              <w:rPr>
                <w:sz w:val="20"/>
              </w:rPr>
              <w:t>Housse de protection extincteurs</w:t>
            </w:r>
          </w:p>
        </w:tc>
        <w:tc>
          <w:tcPr>
            <w:tcW w:w="1812" w:type="dxa"/>
          </w:tcPr>
          <w:p w14:paraId="6026DEB3" w14:textId="77777777" w:rsidR="005327D5" w:rsidRPr="005D0A6C" w:rsidRDefault="005327D5" w:rsidP="005327D5">
            <w:pPr>
              <w:jc w:val="both"/>
              <w:rPr>
                <w:sz w:val="20"/>
              </w:rPr>
            </w:pPr>
          </w:p>
        </w:tc>
        <w:tc>
          <w:tcPr>
            <w:tcW w:w="1812" w:type="dxa"/>
            <w:shd w:val="clear" w:color="auto" w:fill="auto"/>
          </w:tcPr>
          <w:p w14:paraId="4E3A5869" w14:textId="77777777" w:rsidR="005327D5" w:rsidRPr="005D0A6C" w:rsidRDefault="005327D5" w:rsidP="005327D5">
            <w:pPr>
              <w:jc w:val="both"/>
              <w:rPr>
                <w:sz w:val="20"/>
              </w:rPr>
            </w:pPr>
          </w:p>
        </w:tc>
        <w:tc>
          <w:tcPr>
            <w:tcW w:w="1813" w:type="dxa"/>
            <w:shd w:val="clear" w:color="auto" w:fill="000000" w:themeFill="text1"/>
          </w:tcPr>
          <w:p w14:paraId="2F5E96C0" w14:textId="77777777" w:rsidR="005327D5" w:rsidRPr="005D0A6C" w:rsidRDefault="005327D5" w:rsidP="005327D5">
            <w:pPr>
              <w:jc w:val="both"/>
              <w:rPr>
                <w:sz w:val="20"/>
              </w:rPr>
            </w:pPr>
          </w:p>
        </w:tc>
        <w:tc>
          <w:tcPr>
            <w:tcW w:w="1813" w:type="dxa"/>
            <w:shd w:val="clear" w:color="auto" w:fill="000000" w:themeFill="text1"/>
          </w:tcPr>
          <w:p w14:paraId="5ACA1F16" w14:textId="77777777" w:rsidR="005327D5" w:rsidRPr="005D0A6C" w:rsidRDefault="005327D5" w:rsidP="005327D5">
            <w:pPr>
              <w:jc w:val="both"/>
              <w:rPr>
                <w:sz w:val="20"/>
              </w:rPr>
            </w:pPr>
          </w:p>
        </w:tc>
      </w:tr>
      <w:tr w:rsidR="005327D5" w:rsidRPr="005D0A6C" w14:paraId="3F67EFA9" w14:textId="77777777" w:rsidTr="00802125">
        <w:tc>
          <w:tcPr>
            <w:tcW w:w="1812" w:type="dxa"/>
          </w:tcPr>
          <w:p w14:paraId="00568F1D" w14:textId="08F8F377" w:rsidR="005327D5" w:rsidRDefault="005327D5" w:rsidP="005327D5">
            <w:pPr>
              <w:rPr>
                <w:sz w:val="20"/>
              </w:rPr>
            </w:pPr>
            <w:r>
              <w:rPr>
                <w:sz w:val="20"/>
              </w:rPr>
              <w:t>Armoire de protection</w:t>
            </w:r>
          </w:p>
        </w:tc>
        <w:tc>
          <w:tcPr>
            <w:tcW w:w="1812" w:type="dxa"/>
          </w:tcPr>
          <w:p w14:paraId="13BD02FD" w14:textId="77777777" w:rsidR="005327D5" w:rsidRPr="005D0A6C" w:rsidRDefault="005327D5" w:rsidP="005327D5">
            <w:pPr>
              <w:jc w:val="both"/>
              <w:rPr>
                <w:sz w:val="20"/>
              </w:rPr>
            </w:pPr>
          </w:p>
        </w:tc>
        <w:tc>
          <w:tcPr>
            <w:tcW w:w="1812" w:type="dxa"/>
            <w:shd w:val="clear" w:color="auto" w:fill="auto"/>
          </w:tcPr>
          <w:p w14:paraId="552857E7" w14:textId="77777777" w:rsidR="005327D5" w:rsidRPr="005D0A6C" w:rsidRDefault="005327D5" w:rsidP="005327D5">
            <w:pPr>
              <w:jc w:val="both"/>
              <w:rPr>
                <w:sz w:val="20"/>
              </w:rPr>
            </w:pPr>
          </w:p>
        </w:tc>
        <w:tc>
          <w:tcPr>
            <w:tcW w:w="1813" w:type="dxa"/>
            <w:shd w:val="clear" w:color="auto" w:fill="000000" w:themeFill="text1"/>
          </w:tcPr>
          <w:p w14:paraId="07C12B1D" w14:textId="77777777" w:rsidR="005327D5" w:rsidRPr="005D0A6C" w:rsidRDefault="005327D5" w:rsidP="005327D5">
            <w:pPr>
              <w:jc w:val="both"/>
              <w:rPr>
                <w:sz w:val="20"/>
              </w:rPr>
            </w:pPr>
          </w:p>
        </w:tc>
        <w:tc>
          <w:tcPr>
            <w:tcW w:w="1813" w:type="dxa"/>
            <w:shd w:val="clear" w:color="auto" w:fill="000000" w:themeFill="text1"/>
          </w:tcPr>
          <w:p w14:paraId="189FA41F" w14:textId="77777777" w:rsidR="005327D5" w:rsidRPr="005D0A6C" w:rsidRDefault="005327D5" w:rsidP="005327D5">
            <w:pPr>
              <w:jc w:val="both"/>
              <w:rPr>
                <w:sz w:val="20"/>
              </w:rPr>
            </w:pPr>
          </w:p>
        </w:tc>
      </w:tr>
      <w:tr w:rsidR="005327D5" w:rsidRPr="005D0A6C" w14:paraId="00D7727C" w14:textId="77777777" w:rsidTr="00802125">
        <w:tc>
          <w:tcPr>
            <w:tcW w:w="1812" w:type="dxa"/>
          </w:tcPr>
          <w:p w14:paraId="1874A305" w14:textId="432D5DA9" w:rsidR="005327D5" w:rsidRDefault="005327D5" w:rsidP="005327D5">
            <w:pPr>
              <w:rPr>
                <w:sz w:val="20"/>
              </w:rPr>
            </w:pPr>
            <w:r>
              <w:rPr>
                <w:sz w:val="20"/>
              </w:rPr>
              <w:t>Bac à sable + sable</w:t>
            </w:r>
          </w:p>
        </w:tc>
        <w:tc>
          <w:tcPr>
            <w:tcW w:w="1812" w:type="dxa"/>
          </w:tcPr>
          <w:p w14:paraId="4D9EA68C" w14:textId="77777777" w:rsidR="005327D5" w:rsidRPr="005D0A6C" w:rsidRDefault="005327D5" w:rsidP="005327D5">
            <w:pPr>
              <w:jc w:val="both"/>
              <w:rPr>
                <w:sz w:val="20"/>
              </w:rPr>
            </w:pPr>
          </w:p>
        </w:tc>
        <w:tc>
          <w:tcPr>
            <w:tcW w:w="1812" w:type="dxa"/>
            <w:shd w:val="clear" w:color="auto" w:fill="auto"/>
          </w:tcPr>
          <w:p w14:paraId="5A681762" w14:textId="77777777" w:rsidR="005327D5" w:rsidRPr="005D0A6C" w:rsidRDefault="005327D5" w:rsidP="005327D5">
            <w:pPr>
              <w:jc w:val="both"/>
              <w:rPr>
                <w:sz w:val="20"/>
              </w:rPr>
            </w:pPr>
          </w:p>
        </w:tc>
        <w:tc>
          <w:tcPr>
            <w:tcW w:w="1813" w:type="dxa"/>
            <w:shd w:val="clear" w:color="auto" w:fill="000000" w:themeFill="text1"/>
          </w:tcPr>
          <w:p w14:paraId="6655F23A" w14:textId="77777777" w:rsidR="005327D5" w:rsidRPr="005D0A6C" w:rsidRDefault="005327D5" w:rsidP="005327D5">
            <w:pPr>
              <w:jc w:val="both"/>
              <w:rPr>
                <w:sz w:val="20"/>
              </w:rPr>
            </w:pPr>
          </w:p>
        </w:tc>
        <w:tc>
          <w:tcPr>
            <w:tcW w:w="1813" w:type="dxa"/>
            <w:shd w:val="clear" w:color="auto" w:fill="000000" w:themeFill="text1"/>
          </w:tcPr>
          <w:p w14:paraId="0A3A7CEE" w14:textId="77777777" w:rsidR="005327D5" w:rsidRPr="005D0A6C" w:rsidRDefault="005327D5" w:rsidP="005327D5">
            <w:pPr>
              <w:jc w:val="both"/>
              <w:rPr>
                <w:sz w:val="20"/>
              </w:rPr>
            </w:pPr>
          </w:p>
        </w:tc>
      </w:tr>
    </w:tbl>
    <w:p w14:paraId="376D23A0" w14:textId="017FFB6F" w:rsidR="00377AA5" w:rsidRDefault="00377AA5" w:rsidP="00377AA5">
      <w:pPr>
        <w:jc w:val="both"/>
        <w:rPr>
          <w:i/>
          <w:sz w:val="24"/>
        </w:rPr>
      </w:pPr>
    </w:p>
    <w:p w14:paraId="3B169C0E" w14:textId="62024A04" w:rsidR="00AE7203" w:rsidRPr="00AE7203" w:rsidRDefault="00AE7203" w:rsidP="00AE7203">
      <w:pPr>
        <w:jc w:val="both"/>
        <w:rPr>
          <w:i/>
          <w:sz w:val="24"/>
        </w:rPr>
      </w:pPr>
      <w:r w:rsidRPr="00AE7203">
        <w:rPr>
          <w:i/>
        </w:rPr>
        <w:t xml:space="preserve"> </w:t>
      </w:r>
      <w:r>
        <w:rPr>
          <w:i/>
        </w:rPr>
        <w:t>« </w:t>
      </w:r>
      <w:r w:rsidRPr="00AE7203">
        <w:rPr>
          <w:i/>
        </w:rPr>
        <w:t>Ce B</w:t>
      </w:r>
      <w:r w:rsidR="005327D5">
        <w:rPr>
          <w:i/>
        </w:rPr>
        <w:t>PU</w:t>
      </w:r>
      <w:r w:rsidRPr="00AE7203">
        <w:rPr>
          <w:i/>
        </w:rPr>
        <w:t xml:space="preserve"> a été réalisé en se basant sur le parc d’équipements disponibles au sein des différents services et unités de la Délégation Île-de-</w:t>
      </w:r>
      <w:r>
        <w:rPr>
          <w:i/>
        </w:rPr>
        <w:t>France.</w:t>
      </w:r>
      <w:r w:rsidR="002207F0">
        <w:rPr>
          <w:i/>
        </w:rPr>
        <w:t> »</w:t>
      </w:r>
    </w:p>
    <w:p w14:paraId="12EAF6EA" w14:textId="77777777" w:rsidR="005327D5" w:rsidRDefault="005327D5" w:rsidP="00AE7203">
      <w:pPr>
        <w:jc w:val="both"/>
        <w:rPr>
          <w:b/>
          <w:i/>
          <w:sz w:val="36"/>
        </w:rPr>
      </w:pPr>
    </w:p>
    <w:p w14:paraId="43C47984" w14:textId="66241FF5" w:rsidR="00834971" w:rsidRDefault="00834971" w:rsidP="00AE7203">
      <w:pPr>
        <w:jc w:val="both"/>
        <w:rPr>
          <w:b/>
          <w:i/>
          <w:sz w:val="36"/>
        </w:rPr>
      </w:pPr>
      <w:r>
        <w:rPr>
          <w:b/>
          <w:i/>
          <w:sz w:val="36"/>
        </w:rPr>
        <w:lastRenderedPageBreak/>
        <w:t>Tarif des plans d’évacuation et d’intervention</w:t>
      </w:r>
    </w:p>
    <w:p w14:paraId="0DF8BE05" w14:textId="63F6C066" w:rsidR="00834971" w:rsidRPr="002207F0" w:rsidRDefault="00834971" w:rsidP="00834971">
      <w:pPr>
        <w:jc w:val="both"/>
        <w:rPr>
          <w:sz w:val="24"/>
        </w:rPr>
      </w:pPr>
      <w:r w:rsidRPr="002207F0">
        <w:rPr>
          <w:sz w:val="24"/>
        </w:rPr>
        <w:t xml:space="preserve">Un tarif unitaire comprenant la réalisation des plans d’intervention et </w:t>
      </w:r>
      <w:r w:rsidR="00D536DF" w:rsidRPr="002207F0">
        <w:rPr>
          <w:sz w:val="24"/>
        </w:rPr>
        <w:t>d’évacuation,</w:t>
      </w:r>
      <w:r w:rsidRPr="002207F0">
        <w:rPr>
          <w:sz w:val="24"/>
        </w:rPr>
        <w:t xml:space="preserve"> l’étude sur site, la fabrication</w:t>
      </w:r>
      <w:r w:rsidR="00D536DF" w:rsidRPr="002207F0">
        <w:rPr>
          <w:sz w:val="24"/>
        </w:rPr>
        <w:t>, la pose</w:t>
      </w:r>
      <w:r w:rsidR="00580EEE" w:rsidRPr="002207F0">
        <w:rPr>
          <w:sz w:val="24"/>
        </w:rPr>
        <w:t xml:space="preserve">, </w:t>
      </w:r>
      <w:r w:rsidR="00D536DF" w:rsidRPr="002207F0">
        <w:rPr>
          <w:sz w:val="24"/>
        </w:rPr>
        <w:t>la dépose des anciens plans, ainsi que la fourniture de cadre de protection.</w:t>
      </w:r>
    </w:p>
    <w:tbl>
      <w:tblPr>
        <w:tblStyle w:val="Grilledutableau"/>
        <w:tblW w:w="0" w:type="auto"/>
        <w:tblLook w:val="04A0" w:firstRow="1" w:lastRow="0" w:firstColumn="1" w:lastColumn="0" w:noHBand="0" w:noVBand="1"/>
      </w:tblPr>
      <w:tblGrid>
        <w:gridCol w:w="2265"/>
        <w:gridCol w:w="2265"/>
        <w:gridCol w:w="2266"/>
        <w:gridCol w:w="2266"/>
      </w:tblGrid>
      <w:tr w:rsidR="00D536DF" w14:paraId="1D857C24" w14:textId="77777777" w:rsidTr="00D536DF">
        <w:tc>
          <w:tcPr>
            <w:tcW w:w="2265" w:type="dxa"/>
          </w:tcPr>
          <w:p w14:paraId="26D19E77" w14:textId="207EF195" w:rsidR="00D536DF" w:rsidRDefault="00D536DF" w:rsidP="00834971">
            <w:pPr>
              <w:jc w:val="both"/>
              <w:rPr>
                <w:i/>
                <w:sz w:val="24"/>
              </w:rPr>
            </w:pPr>
            <w:r>
              <w:rPr>
                <w:i/>
                <w:sz w:val="24"/>
              </w:rPr>
              <w:t>Format du plan</w:t>
            </w:r>
          </w:p>
        </w:tc>
        <w:tc>
          <w:tcPr>
            <w:tcW w:w="2265" w:type="dxa"/>
          </w:tcPr>
          <w:p w14:paraId="52B8F440" w14:textId="491B67F8" w:rsidR="00D536DF" w:rsidRDefault="00D536DF" w:rsidP="00D536DF">
            <w:pPr>
              <w:jc w:val="center"/>
              <w:rPr>
                <w:i/>
                <w:sz w:val="24"/>
              </w:rPr>
            </w:pPr>
            <w:r>
              <w:rPr>
                <w:i/>
                <w:sz w:val="24"/>
              </w:rPr>
              <w:t>A4</w:t>
            </w:r>
          </w:p>
        </w:tc>
        <w:tc>
          <w:tcPr>
            <w:tcW w:w="2266" w:type="dxa"/>
          </w:tcPr>
          <w:p w14:paraId="1C7F1DDC" w14:textId="659E5E80" w:rsidR="00D536DF" w:rsidRDefault="00D536DF" w:rsidP="00D536DF">
            <w:pPr>
              <w:jc w:val="center"/>
              <w:rPr>
                <w:i/>
                <w:sz w:val="24"/>
              </w:rPr>
            </w:pPr>
            <w:r>
              <w:rPr>
                <w:i/>
                <w:sz w:val="24"/>
              </w:rPr>
              <w:t>A3</w:t>
            </w:r>
          </w:p>
        </w:tc>
        <w:tc>
          <w:tcPr>
            <w:tcW w:w="2266" w:type="dxa"/>
          </w:tcPr>
          <w:p w14:paraId="53A935E5" w14:textId="0FF21707" w:rsidR="00D536DF" w:rsidRDefault="00D536DF" w:rsidP="00D536DF">
            <w:pPr>
              <w:jc w:val="center"/>
              <w:rPr>
                <w:i/>
                <w:sz w:val="24"/>
              </w:rPr>
            </w:pPr>
            <w:r>
              <w:rPr>
                <w:i/>
                <w:sz w:val="24"/>
              </w:rPr>
              <w:t>A2</w:t>
            </w:r>
          </w:p>
        </w:tc>
      </w:tr>
      <w:tr w:rsidR="00D536DF" w14:paraId="7089094B" w14:textId="77777777" w:rsidTr="00D536DF">
        <w:tc>
          <w:tcPr>
            <w:tcW w:w="2265" w:type="dxa"/>
          </w:tcPr>
          <w:p w14:paraId="24F844C6" w14:textId="5B84CBB0" w:rsidR="00D536DF" w:rsidRDefault="00D536DF" w:rsidP="00834971">
            <w:pPr>
              <w:jc w:val="both"/>
              <w:rPr>
                <w:i/>
                <w:sz w:val="24"/>
              </w:rPr>
            </w:pPr>
            <w:r>
              <w:rPr>
                <w:i/>
                <w:sz w:val="24"/>
              </w:rPr>
              <w:t>Plan d’évacuation</w:t>
            </w:r>
          </w:p>
        </w:tc>
        <w:tc>
          <w:tcPr>
            <w:tcW w:w="2265" w:type="dxa"/>
          </w:tcPr>
          <w:p w14:paraId="637335A5" w14:textId="77777777" w:rsidR="00D536DF" w:rsidRDefault="00D536DF" w:rsidP="00834971">
            <w:pPr>
              <w:jc w:val="both"/>
              <w:rPr>
                <w:i/>
                <w:sz w:val="24"/>
              </w:rPr>
            </w:pPr>
          </w:p>
        </w:tc>
        <w:tc>
          <w:tcPr>
            <w:tcW w:w="2266" w:type="dxa"/>
          </w:tcPr>
          <w:p w14:paraId="55DDF35A" w14:textId="77777777" w:rsidR="00D536DF" w:rsidRDefault="00D536DF" w:rsidP="00834971">
            <w:pPr>
              <w:jc w:val="both"/>
              <w:rPr>
                <w:i/>
                <w:sz w:val="24"/>
              </w:rPr>
            </w:pPr>
          </w:p>
        </w:tc>
        <w:tc>
          <w:tcPr>
            <w:tcW w:w="2266" w:type="dxa"/>
          </w:tcPr>
          <w:p w14:paraId="3ECD9990" w14:textId="77777777" w:rsidR="00D536DF" w:rsidRDefault="00D536DF" w:rsidP="00834971">
            <w:pPr>
              <w:jc w:val="both"/>
              <w:rPr>
                <w:i/>
                <w:sz w:val="24"/>
              </w:rPr>
            </w:pPr>
          </w:p>
        </w:tc>
      </w:tr>
      <w:tr w:rsidR="00D536DF" w14:paraId="66C7F270" w14:textId="77777777" w:rsidTr="00D536DF">
        <w:tc>
          <w:tcPr>
            <w:tcW w:w="2265" w:type="dxa"/>
          </w:tcPr>
          <w:p w14:paraId="5436763C" w14:textId="215866C4" w:rsidR="00D536DF" w:rsidRDefault="00D536DF" w:rsidP="00834971">
            <w:pPr>
              <w:jc w:val="both"/>
              <w:rPr>
                <w:i/>
                <w:sz w:val="24"/>
              </w:rPr>
            </w:pPr>
            <w:r>
              <w:rPr>
                <w:i/>
                <w:sz w:val="24"/>
              </w:rPr>
              <w:t>Plan d’intervention</w:t>
            </w:r>
          </w:p>
        </w:tc>
        <w:tc>
          <w:tcPr>
            <w:tcW w:w="2265" w:type="dxa"/>
          </w:tcPr>
          <w:p w14:paraId="4862BC87" w14:textId="77777777" w:rsidR="00D536DF" w:rsidRDefault="00D536DF" w:rsidP="00834971">
            <w:pPr>
              <w:jc w:val="both"/>
              <w:rPr>
                <w:i/>
                <w:sz w:val="24"/>
              </w:rPr>
            </w:pPr>
          </w:p>
        </w:tc>
        <w:tc>
          <w:tcPr>
            <w:tcW w:w="2266" w:type="dxa"/>
          </w:tcPr>
          <w:p w14:paraId="0EE773FE" w14:textId="77777777" w:rsidR="00D536DF" w:rsidRDefault="00D536DF" w:rsidP="00834971">
            <w:pPr>
              <w:jc w:val="both"/>
              <w:rPr>
                <w:i/>
                <w:sz w:val="24"/>
              </w:rPr>
            </w:pPr>
          </w:p>
        </w:tc>
        <w:tc>
          <w:tcPr>
            <w:tcW w:w="2266" w:type="dxa"/>
          </w:tcPr>
          <w:p w14:paraId="60598ECB" w14:textId="77777777" w:rsidR="00D536DF" w:rsidRDefault="00D536DF" w:rsidP="00834971">
            <w:pPr>
              <w:jc w:val="both"/>
              <w:rPr>
                <w:i/>
                <w:sz w:val="24"/>
              </w:rPr>
            </w:pPr>
          </w:p>
        </w:tc>
      </w:tr>
    </w:tbl>
    <w:p w14:paraId="34230DEE" w14:textId="77777777" w:rsidR="00D536DF" w:rsidRDefault="00D536DF" w:rsidP="00834971">
      <w:pPr>
        <w:jc w:val="both"/>
        <w:rPr>
          <w:i/>
          <w:sz w:val="24"/>
        </w:rPr>
      </w:pPr>
    </w:p>
    <w:p w14:paraId="6F05CD32" w14:textId="77777777" w:rsidR="00D536DF" w:rsidRPr="00834971" w:rsidRDefault="00D536DF" w:rsidP="00834971">
      <w:pPr>
        <w:jc w:val="both"/>
        <w:rPr>
          <w:b/>
          <w:i/>
          <w:sz w:val="36"/>
        </w:rPr>
      </w:pPr>
    </w:p>
    <w:p w14:paraId="132E209C" w14:textId="77777777" w:rsidR="00377AA5" w:rsidRPr="00377AA5" w:rsidRDefault="00377AA5">
      <w:pPr>
        <w:rPr>
          <w:b/>
          <w:i/>
        </w:rPr>
      </w:pPr>
    </w:p>
    <w:sectPr w:rsidR="00377AA5" w:rsidRPr="00377AA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755909"/>
    <w:multiLevelType w:val="hybridMultilevel"/>
    <w:tmpl w:val="7572F33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65536783"/>
    <w:multiLevelType w:val="hybridMultilevel"/>
    <w:tmpl w:val="7572F33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D4E"/>
    <w:rsid w:val="00120240"/>
    <w:rsid w:val="002207F0"/>
    <w:rsid w:val="00287A2F"/>
    <w:rsid w:val="00377AA5"/>
    <w:rsid w:val="00487B32"/>
    <w:rsid w:val="00527AF0"/>
    <w:rsid w:val="005327D5"/>
    <w:rsid w:val="00580EEE"/>
    <w:rsid w:val="005C18B1"/>
    <w:rsid w:val="005D0A6C"/>
    <w:rsid w:val="00640D4E"/>
    <w:rsid w:val="00687E84"/>
    <w:rsid w:val="00802125"/>
    <w:rsid w:val="00834971"/>
    <w:rsid w:val="00A17874"/>
    <w:rsid w:val="00AC7AFB"/>
    <w:rsid w:val="00AE7203"/>
    <w:rsid w:val="00D47F82"/>
    <w:rsid w:val="00D536DF"/>
    <w:rsid w:val="00E609CB"/>
    <w:rsid w:val="00E902F5"/>
    <w:rsid w:val="00FC40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37ECB"/>
  <w15:chartTrackingRefBased/>
  <w15:docId w15:val="{9D97AEF0-DA8A-4602-B43D-ADB75BE0B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77AA5"/>
    <w:pPr>
      <w:ind w:left="720"/>
      <w:contextualSpacing/>
    </w:pPr>
  </w:style>
  <w:style w:type="table" w:styleId="Grilledutableau">
    <w:name w:val="Table Grid"/>
    <w:basedOn w:val="TableauNormal"/>
    <w:uiPriority w:val="39"/>
    <w:rsid w:val="00377A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408</Words>
  <Characters>2244</Characters>
  <Application>Microsoft Office Word</Application>
  <DocSecurity>4</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Ludovic LAMOUREUX</dc:creator>
  <cp:keywords/>
  <dc:description/>
  <cp:lastModifiedBy>OLIVIERO Sophie</cp:lastModifiedBy>
  <cp:revision>2</cp:revision>
  <dcterms:created xsi:type="dcterms:W3CDTF">2025-03-05T08:09:00Z</dcterms:created>
  <dcterms:modified xsi:type="dcterms:W3CDTF">2025-03-05T08:09:00Z</dcterms:modified>
</cp:coreProperties>
</file>