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7C31F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98E44FE" wp14:editId="31F98876">
            <wp:simplePos x="0" y="0"/>
            <wp:positionH relativeFrom="margin">
              <wp:align>center</wp:align>
            </wp:positionH>
            <wp:positionV relativeFrom="paragraph">
              <wp:posOffset>-4445</wp:posOffset>
            </wp:positionV>
            <wp:extent cx="2533650" cy="892643"/>
            <wp:effectExtent l="0" t="0" r="0" b="3175"/>
            <wp:wrapNone/>
            <wp:docPr id="1" name="Image 1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89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157BCA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C3AD438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17EC2809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59C8A3E1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tbl>
      <w:tblPr>
        <w:tblW w:w="0" w:type="auto"/>
        <w:tblInd w:w="220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E220F" w14:paraId="2332E7C1" w14:textId="77777777" w:rsidTr="00FD5193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43DAF0" w14:textId="77777777" w:rsidR="000E220F" w:rsidRDefault="000E220F" w:rsidP="009A7053">
            <w:pPr>
              <w:jc w:val="center"/>
              <w:rPr>
                <w:rFonts w:eastAsia="Calibri" w:cs="Calibri"/>
                <w:b/>
                <w:color w:val="FFFFFF"/>
                <w:sz w:val="28"/>
              </w:rPr>
            </w:pPr>
            <w:r>
              <w:rPr>
                <w:rFonts w:eastAsia="Calibri" w:cs="Calibri"/>
                <w:b/>
                <w:color w:val="FFFFFF"/>
                <w:sz w:val="28"/>
              </w:rPr>
              <w:t>CADRE DE MEMOIRE TECHNIQUE</w:t>
            </w:r>
          </w:p>
        </w:tc>
      </w:tr>
    </w:tbl>
    <w:p w14:paraId="72F1A44A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  <w:r>
        <w:rPr>
          <w:rFonts w:eastAsia="Calibri" w:cs="Calibri"/>
          <w:b/>
          <w:color w:val="FFFFFF"/>
          <w:sz w:val="28"/>
        </w:rPr>
        <w:t xml:space="preserve"> DES CLAUSES PARTICULIÈRES</w:t>
      </w:r>
    </w:p>
    <w:p w14:paraId="3B3893AC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15DA01A" w14:textId="77777777" w:rsidR="00537D0E" w:rsidRPr="00207909" w:rsidRDefault="00537D0E" w:rsidP="00537D0E">
      <w:pPr>
        <w:spacing w:after="180" w:line="240" w:lineRule="exact"/>
        <w:jc w:val="center"/>
        <w:rPr>
          <w:rFonts w:cstheme="minorHAnsi"/>
        </w:rPr>
      </w:pPr>
    </w:p>
    <w:tbl>
      <w:tblPr>
        <w:tblW w:w="0" w:type="auto"/>
        <w:tblInd w:w="3462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37D0E" w:rsidRPr="00831388" w14:paraId="4F85958B" w14:textId="77777777" w:rsidTr="00403AA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FD3E85B" w14:textId="77777777" w:rsidR="00537D0E" w:rsidRPr="00831388" w:rsidRDefault="00537D0E" w:rsidP="00403AAA">
            <w:pPr>
              <w:jc w:val="center"/>
              <w:rPr>
                <w:rFonts w:eastAsia="Calibri" w:cstheme="minorHAnsi"/>
                <w:b/>
                <w:bCs/>
                <w:color w:val="000000"/>
                <w:sz w:val="28"/>
              </w:rPr>
            </w:pPr>
            <w:bookmarkStart w:id="0" w:name="_Hlk192147180"/>
            <w:bookmarkStart w:id="1" w:name="_Hlk107493918"/>
            <w:r w:rsidRPr="00831388">
              <w:rPr>
                <w:rFonts w:cstheme="minorHAnsi"/>
                <w:b/>
                <w:sz w:val="28"/>
                <w:szCs w:val="28"/>
              </w:rPr>
              <w:t xml:space="preserve">Projet </w:t>
            </w:r>
            <w:proofErr w:type="spellStart"/>
            <w:r w:rsidRPr="00831388">
              <w:rPr>
                <w:rFonts w:cstheme="minorHAnsi"/>
                <w:b/>
                <w:sz w:val="28"/>
                <w:szCs w:val="28"/>
              </w:rPr>
              <w:t>Aibill</w:t>
            </w:r>
            <w:proofErr w:type="spellEnd"/>
            <w:r w:rsidRPr="00831388">
              <w:rPr>
                <w:rFonts w:cstheme="minorHAnsi"/>
                <w:b/>
                <w:sz w:val="28"/>
                <w:szCs w:val="28"/>
              </w:rPr>
              <w:t xml:space="preserve"> – Marchés de services</w:t>
            </w:r>
            <w:bookmarkEnd w:id="0"/>
          </w:p>
        </w:tc>
      </w:tr>
      <w:bookmarkEnd w:id="1"/>
    </w:tbl>
    <w:p w14:paraId="52C6CEF6" w14:textId="77777777" w:rsidR="00537D0E" w:rsidRDefault="00537D0E" w:rsidP="00537D0E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2C9C3F1" w14:textId="77777777" w:rsidR="00537D0E" w:rsidRDefault="00537D0E" w:rsidP="00537D0E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111"/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1"/>
      </w:tblGrid>
      <w:tr w:rsidR="00537D0E" w:rsidRPr="000372C0" w14:paraId="36AAF911" w14:textId="77777777" w:rsidTr="00403AAA">
        <w:trPr>
          <w:trHeight w:val="1092"/>
        </w:trPr>
        <w:tc>
          <w:tcPr>
            <w:tcW w:w="9841" w:type="dxa"/>
            <w:shd w:val="clear" w:color="auto" w:fill="auto"/>
            <w:vAlign w:val="center"/>
          </w:tcPr>
          <w:p w14:paraId="216EE745" w14:textId="0E38ABE7" w:rsidR="00537D0E" w:rsidRPr="00844D39" w:rsidRDefault="00537D0E" w:rsidP="00403AAA">
            <w:pPr>
              <w:tabs>
                <w:tab w:val="left" w:pos="0"/>
              </w:tabs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2025-06</w:t>
            </w:r>
            <w:r>
              <w:rPr>
                <w:rFonts w:cstheme="minorHAnsi"/>
                <w:b/>
                <w:sz w:val="28"/>
                <w:szCs w:val="28"/>
              </w:rPr>
              <w:t>10</w:t>
            </w:r>
            <w:r>
              <w:rPr>
                <w:rFonts w:cstheme="minorHAnsi"/>
                <w:b/>
                <w:sz w:val="28"/>
                <w:szCs w:val="28"/>
              </w:rPr>
              <w:t xml:space="preserve"> - </w:t>
            </w:r>
            <w:r w:rsidRPr="00646FF8">
              <w:rPr>
                <w:rFonts w:cstheme="minorHAnsi"/>
                <w:b/>
                <w:sz w:val="28"/>
                <w:szCs w:val="28"/>
              </w:rPr>
              <w:t xml:space="preserve">Lot </w:t>
            </w:r>
            <w:r>
              <w:rPr>
                <w:rFonts w:cstheme="minorHAnsi"/>
                <w:b/>
                <w:sz w:val="28"/>
                <w:szCs w:val="28"/>
              </w:rPr>
              <w:t>3</w:t>
            </w:r>
            <w:r>
              <w:rPr>
                <w:rFonts w:cstheme="minorHAnsi"/>
                <w:b/>
                <w:sz w:val="28"/>
                <w:szCs w:val="28"/>
              </w:rPr>
              <w:t xml:space="preserve"> :  </w:t>
            </w:r>
            <w:r w:rsidRPr="00537D0E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537D0E">
              <w:rPr>
                <w:rFonts w:cstheme="minorHAnsi"/>
                <w:b/>
                <w:sz w:val="28"/>
                <w:szCs w:val="28"/>
              </w:rPr>
              <w:t xml:space="preserve">WP 3 - </w:t>
            </w:r>
            <w:bookmarkStart w:id="2" w:name="_Hlk192164940"/>
            <w:r w:rsidRPr="00537D0E">
              <w:rPr>
                <w:rFonts w:cstheme="minorHAnsi"/>
                <w:b/>
                <w:sz w:val="28"/>
                <w:szCs w:val="28"/>
              </w:rPr>
              <w:t>Prestations de conseil en marketing et en stratégie</w:t>
            </w:r>
            <w:bookmarkEnd w:id="2"/>
          </w:p>
        </w:tc>
      </w:tr>
    </w:tbl>
    <w:p w14:paraId="5821C117" w14:textId="77777777" w:rsidR="00537D0E" w:rsidRDefault="00537D0E" w:rsidP="00537D0E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21F966E0" w14:textId="77777777" w:rsidR="00537D0E" w:rsidRDefault="00537D0E" w:rsidP="00537D0E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7EC58D8" w14:textId="77777777" w:rsidR="00537D0E" w:rsidRDefault="00537D0E" w:rsidP="00537D0E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41193C85" w14:textId="77777777" w:rsidR="00537D0E" w:rsidRDefault="00537D0E" w:rsidP="00537D0E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0033A372" w14:textId="77777777" w:rsidR="00537D0E" w:rsidRDefault="00537D0E" w:rsidP="00537D0E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5811F9D2" w14:textId="77777777" w:rsidR="00537D0E" w:rsidRDefault="00537D0E" w:rsidP="00537D0E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BFF5416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0D49DCC9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65A7CA2F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1044BA2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13E83AF3" w14:textId="0A27D109" w:rsidR="000E220F" w:rsidRPr="00441435" w:rsidRDefault="00FD5193" w:rsidP="000E220F">
      <w:pPr>
        <w:tabs>
          <w:tab w:val="left" w:pos="0"/>
        </w:tabs>
        <w:jc w:val="center"/>
        <w:rPr>
          <w:b/>
          <w:sz w:val="24"/>
          <w:szCs w:val="28"/>
        </w:rPr>
      </w:pPr>
      <w:r>
        <w:rPr>
          <w:rStyle w:val="lev"/>
          <w:rFonts w:eastAsiaTheme="majorEastAsia"/>
        </w:rPr>
        <w:t>CENTRE INRIA DE L’UNIVERSITÉ GRENOBLE ALPES</w:t>
      </w:r>
      <w:r>
        <w:br/>
      </w:r>
      <w:proofErr w:type="spellStart"/>
      <w:r>
        <w:t>Inovallée</w:t>
      </w:r>
      <w:proofErr w:type="spellEnd"/>
      <w:r>
        <w:t>, Avenue de l'Europe,</w:t>
      </w:r>
      <w:r>
        <w:br/>
        <w:t>38334 Montbonnot Saint Martin</w:t>
      </w:r>
    </w:p>
    <w:p w14:paraId="28571FA8" w14:textId="6E77427C" w:rsidR="00FD5193" w:rsidRPr="00FD5193" w:rsidRDefault="000E220F" w:rsidP="00537D0E">
      <w:pPr>
        <w:spacing w:after="160" w:line="259" w:lineRule="auto"/>
        <w:jc w:val="left"/>
        <w:rPr>
          <w:b/>
          <w:sz w:val="28"/>
          <w:u w:val="single"/>
        </w:rPr>
      </w:pPr>
      <w:r>
        <w:br w:type="page"/>
      </w:r>
      <w:r w:rsidR="00FD5193" w:rsidRPr="00FD5193">
        <w:rPr>
          <w:b/>
          <w:sz w:val="28"/>
          <w:u w:val="single"/>
        </w:rPr>
        <w:lastRenderedPageBreak/>
        <w:t xml:space="preserve">Introduction : </w:t>
      </w:r>
    </w:p>
    <w:p w14:paraId="16CB0A09" w14:textId="77777777" w:rsidR="003C0DBA" w:rsidRPr="00FD5193" w:rsidRDefault="003C0DBA" w:rsidP="003C0DBA">
      <w:pPr>
        <w:rPr>
          <w:sz w:val="24"/>
        </w:rPr>
      </w:pPr>
      <w:r w:rsidRPr="00FD5193">
        <w:rPr>
          <w:sz w:val="24"/>
        </w:rPr>
        <w:t xml:space="preserve">Le présent cadre de mémoire technique permet de guider le candidat dans la remise de </w:t>
      </w:r>
      <w:r>
        <w:rPr>
          <w:sz w:val="24"/>
        </w:rPr>
        <w:t>son</w:t>
      </w:r>
      <w:r w:rsidRPr="00FD5193">
        <w:rPr>
          <w:sz w:val="24"/>
        </w:rPr>
        <w:t xml:space="preserve"> offre technique. </w:t>
      </w:r>
    </w:p>
    <w:p w14:paraId="064CCA3F" w14:textId="77777777" w:rsidR="003C0DBA" w:rsidRPr="00FD5193" w:rsidRDefault="003C0DBA" w:rsidP="003C0DBA">
      <w:pPr>
        <w:rPr>
          <w:sz w:val="24"/>
        </w:rPr>
      </w:pPr>
    </w:p>
    <w:p w14:paraId="4AF79798" w14:textId="77777777" w:rsidR="003C0DBA" w:rsidRPr="00FD5193" w:rsidRDefault="003C0DBA" w:rsidP="003C0DBA">
      <w:pPr>
        <w:rPr>
          <w:sz w:val="24"/>
        </w:rPr>
      </w:pPr>
      <w:r w:rsidRPr="00FD5193">
        <w:rPr>
          <w:sz w:val="24"/>
        </w:rPr>
        <w:t xml:space="preserve">Il permettra à Inria de juger les offres des candidats sur les critères </w:t>
      </w:r>
      <w:r>
        <w:rPr>
          <w:sz w:val="24"/>
        </w:rPr>
        <w:t>2</w:t>
      </w:r>
      <w:r w:rsidRPr="00FD5193">
        <w:rPr>
          <w:sz w:val="24"/>
        </w:rPr>
        <w:t xml:space="preserve"> et </w:t>
      </w:r>
      <w:r>
        <w:rPr>
          <w:sz w:val="24"/>
        </w:rPr>
        <w:t>3</w:t>
      </w:r>
      <w:r w:rsidRPr="00FD5193">
        <w:rPr>
          <w:sz w:val="24"/>
        </w:rPr>
        <w:t xml:space="preserve"> tels que mentionnés dans le règlement de la consultation</w:t>
      </w:r>
    </w:p>
    <w:p w14:paraId="177F91B7" w14:textId="77777777" w:rsidR="003C0DBA" w:rsidRPr="00FD5193" w:rsidRDefault="003C0DBA" w:rsidP="003C0DBA">
      <w:pPr>
        <w:rPr>
          <w:sz w:val="24"/>
        </w:rPr>
      </w:pPr>
    </w:p>
    <w:p w14:paraId="1405D7C0" w14:textId="77777777" w:rsidR="003C0DBA" w:rsidRPr="00FD5193" w:rsidRDefault="003C0DBA" w:rsidP="003C0DBA">
      <w:pPr>
        <w:rPr>
          <w:sz w:val="24"/>
        </w:rPr>
      </w:pPr>
      <w:r>
        <w:rPr>
          <w:sz w:val="24"/>
        </w:rPr>
        <w:t>Le candidat a</w:t>
      </w:r>
      <w:r w:rsidRPr="00FD5193">
        <w:rPr>
          <w:sz w:val="24"/>
        </w:rPr>
        <w:t xml:space="preserve"> la possibilité d’apporter des informations supplémentaires ou des annexes</w:t>
      </w:r>
      <w:r>
        <w:rPr>
          <w:sz w:val="24"/>
        </w:rPr>
        <w:t xml:space="preserve"> si ces éléments sont utiles à l’appréciation de son offre</w:t>
      </w:r>
      <w:r w:rsidRPr="00FD5193">
        <w:rPr>
          <w:sz w:val="24"/>
        </w:rPr>
        <w:t>.</w:t>
      </w:r>
    </w:p>
    <w:p w14:paraId="18258FD7" w14:textId="77777777" w:rsidR="00EA780B" w:rsidRPr="00326D39" w:rsidRDefault="00EA780B">
      <w:pPr>
        <w:rPr>
          <w:sz w:val="24"/>
          <w:highlight w:val="yellow"/>
        </w:rPr>
      </w:pPr>
    </w:p>
    <w:p w14:paraId="018A9233" w14:textId="68EC2E88" w:rsidR="00AE7106" w:rsidRDefault="00AE7106">
      <w:pPr>
        <w:rPr>
          <w:sz w:val="24"/>
        </w:rPr>
      </w:pPr>
    </w:p>
    <w:p w14:paraId="47C2185C" w14:textId="7C2D4C0C" w:rsidR="00326D39" w:rsidRDefault="00326D39">
      <w:pPr>
        <w:rPr>
          <w:sz w:val="24"/>
        </w:rPr>
      </w:pPr>
    </w:p>
    <w:p w14:paraId="70CB6543" w14:textId="45F8B3C0" w:rsidR="00326D39" w:rsidRDefault="00326D39">
      <w:pPr>
        <w:rPr>
          <w:sz w:val="24"/>
        </w:rPr>
      </w:pPr>
    </w:p>
    <w:p w14:paraId="7114A2B1" w14:textId="7810BF3D" w:rsidR="00326D39" w:rsidRDefault="00326D39">
      <w:pPr>
        <w:rPr>
          <w:sz w:val="24"/>
        </w:rPr>
      </w:pPr>
    </w:p>
    <w:p w14:paraId="3585875D" w14:textId="4AEC8077" w:rsidR="00326D39" w:rsidRDefault="00326D39">
      <w:pPr>
        <w:rPr>
          <w:sz w:val="24"/>
        </w:rPr>
      </w:pPr>
    </w:p>
    <w:p w14:paraId="172E646B" w14:textId="6E2EBFFA" w:rsidR="00C86821" w:rsidRDefault="00C86821">
      <w:pPr>
        <w:rPr>
          <w:sz w:val="24"/>
        </w:rPr>
      </w:pPr>
    </w:p>
    <w:p w14:paraId="1287DE72" w14:textId="016D8260" w:rsidR="004C1C80" w:rsidRDefault="004C1C80">
      <w:pPr>
        <w:rPr>
          <w:sz w:val="24"/>
        </w:rPr>
      </w:pPr>
    </w:p>
    <w:p w14:paraId="612F50E0" w14:textId="6F3E7D76" w:rsidR="004C1C80" w:rsidRDefault="004C1C80">
      <w:pPr>
        <w:rPr>
          <w:sz w:val="24"/>
        </w:rPr>
      </w:pPr>
    </w:p>
    <w:p w14:paraId="6280BA45" w14:textId="7F76CEE4" w:rsidR="00BD5AC7" w:rsidRDefault="00BD5AC7" w:rsidP="00BD5AC7">
      <w:pPr>
        <w:rPr>
          <w:sz w:val="24"/>
        </w:rPr>
      </w:pPr>
    </w:p>
    <w:p w14:paraId="0BEBFB44" w14:textId="77130BAF" w:rsidR="00BD5AC7" w:rsidRDefault="00BD5AC7" w:rsidP="00BD5AC7">
      <w:pPr>
        <w:rPr>
          <w:sz w:val="24"/>
        </w:rPr>
      </w:pPr>
    </w:p>
    <w:p w14:paraId="30B42A51" w14:textId="5D446A29" w:rsidR="00BD5AC7" w:rsidRDefault="00BD5AC7" w:rsidP="00BD5AC7">
      <w:pPr>
        <w:rPr>
          <w:sz w:val="24"/>
        </w:rPr>
      </w:pPr>
    </w:p>
    <w:p w14:paraId="24A99B8F" w14:textId="77777777" w:rsidR="00BD5AC7" w:rsidRDefault="00BD5AC7" w:rsidP="00BD5AC7">
      <w:pPr>
        <w:rPr>
          <w:sz w:val="24"/>
        </w:rPr>
      </w:pPr>
    </w:p>
    <w:p w14:paraId="613A8CD3" w14:textId="1E396979" w:rsidR="00326D39" w:rsidRDefault="00326D39">
      <w:pPr>
        <w:rPr>
          <w:sz w:val="24"/>
        </w:rPr>
      </w:pPr>
    </w:p>
    <w:p w14:paraId="1B90133D" w14:textId="236A564F" w:rsidR="00326D39" w:rsidRDefault="00326D39">
      <w:pPr>
        <w:rPr>
          <w:sz w:val="24"/>
        </w:rPr>
      </w:pPr>
    </w:p>
    <w:p w14:paraId="417DDDFB" w14:textId="14B9B263" w:rsidR="00537D0E" w:rsidRDefault="00537D0E">
      <w:pPr>
        <w:rPr>
          <w:sz w:val="24"/>
        </w:rPr>
      </w:pPr>
    </w:p>
    <w:p w14:paraId="32FD4F64" w14:textId="3ADB777C" w:rsidR="00537D0E" w:rsidRDefault="00537D0E">
      <w:pPr>
        <w:rPr>
          <w:sz w:val="24"/>
        </w:rPr>
      </w:pPr>
    </w:p>
    <w:p w14:paraId="1083A6D1" w14:textId="25A36071" w:rsidR="00537D0E" w:rsidRDefault="00537D0E">
      <w:pPr>
        <w:rPr>
          <w:sz w:val="24"/>
        </w:rPr>
      </w:pPr>
    </w:p>
    <w:p w14:paraId="07B79197" w14:textId="28590CB9" w:rsidR="00537D0E" w:rsidRDefault="00537D0E">
      <w:pPr>
        <w:rPr>
          <w:sz w:val="24"/>
        </w:rPr>
      </w:pPr>
    </w:p>
    <w:p w14:paraId="7B49D7E4" w14:textId="5AEC38FE" w:rsidR="00537D0E" w:rsidRDefault="00537D0E">
      <w:pPr>
        <w:rPr>
          <w:sz w:val="24"/>
        </w:rPr>
      </w:pPr>
    </w:p>
    <w:p w14:paraId="33534928" w14:textId="1D2A580E" w:rsidR="00537D0E" w:rsidRDefault="00537D0E">
      <w:pPr>
        <w:rPr>
          <w:sz w:val="24"/>
        </w:rPr>
      </w:pPr>
    </w:p>
    <w:p w14:paraId="7C80C05D" w14:textId="7260A139" w:rsidR="00537D0E" w:rsidRDefault="00537D0E">
      <w:pPr>
        <w:rPr>
          <w:sz w:val="24"/>
        </w:rPr>
      </w:pPr>
    </w:p>
    <w:p w14:paraId="00160837" w14:textId="77777777" w:rsidR="00537D0E" w:rsidRDefault="00537D0E">
      <w:pPr>
        <w:rPr>
          <w:sz w:val="24"/>
        </w:rPr>
      </w:pPr>
    </w:p>
    <w:p w14:paraId="5EA00AD6" w14:textId="77777777" w:rsidR="00326D39" w:rsidRDefault="00326D39">
      <w:pPr>
        <w:rPr>
          <w:sz w:val="24"/>
        </w:rPr>
      </w:pPr>
    </w:p>
    <w:p w14:paraId="09DC9ED6" w14:textId="77777777" w:rsidR="00537D0E" w:rsidRPr="00112677" w:rsidRDefault="00537D0E" w:rsidP="00537D0E">
      <w:pPr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  <w:sz w:val="22"/>
          <w:szCs w:val="22"/>
          <w:u w:val="single"/>
        </w:rPr>
        <w:lastRenderedPageBreak/>
        <w:t>L</w:t>
      </w:r>
      <w:r w:rsidRPr="00040D13">
        <w:rPr>
          <w:rFonts w:cs="Calibri"/>
          <w:b/>
          <w:bCs/>
          <w:sz w:val="22"/>
          <w:szCs w:val="22"/>
          <w:u w:val="single"/>
        </w:rPr>
        <w:t>es offres seront jugées à partir de la note méthodologique demandée sur les critères suivants :</w:t>
      </w:r>
    </w:p>
    <w:p w14:paraId="35645245" w14:textId="64B4E9BF" w:rsidR="00326D39" w:rsidRDefault="00326D39">
      <w:pPr>
        <w:rPr>
          <w:sz w:val="24"/>
        </w:rPr>
      </w:pPr>
    </w:p>
    <w:p w14:paraId="0B782592" w14:textId="2C5F0986" w:rsidR="00326D39" w:rsidRDefault="00326D39">
      <w:pPr>
        <w:rPr>
          <w:sz w:val="24"/>
        </w:rPr>
      </w:pPr>
    </w:p>
    <w:tbl>
      <w:tblPr>
        <w:tblStyle w:val="Grilledutableau"/>
        <w:tblW w:w="15866" w:type="dxa"/>
        <w:tblInd w:w="-856" w:type="dxa"/>
        <w:tblLook w:val="04A0" w:firstRow="1" w:lastRow="0" w:firstColumn="1" w:lastColumn="0" w:noHBand="0" w:noVBand="1"/>
      </w:tblPr>
      <w:tblGrid>
        <w:gridCol w:w="8366"/>
        <w:gridCol w:w="7500"/>
      </w:tblGrid>
      <w:tr w:rsidR="00E336C7" w:rsidRPr="00A348C8" w14:paraId="280C8D27" w14:textId="77777777" w:rsidTr="00623676">
        <w:trPr>
          <w:trHeight w:val="295"/>
        </w:trPr>
        <w:tc>
          <w:tcPr>
            <w:tcW w:w="15866" w:type="dxa"/>
            <w:gridSpan w:val="2"/>
            <w:shd w:val="clear" w:color="auto" w:fill="D9D9D9" w:themeFill="background1" w:themeFillShade="D9"/>
          </w:tcPr>
          <w:p w14:paraId="4B877E7E" w14:textId="71FF9C5A" w:rsidR="00E336C7" w:rsidRPr="00A348C8" w:rsidRDefault="00E336C7" w:rsidP="00AD01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Critère 1</w:t>
            </w:r>
            <w:r w:rsidR="00AD0114">
              <w:rPr>
                <w:b/>
                <w:sz w:val="24"/>
              </w:rPr>
              <w:t xml:space="preserve"> : </w:t>
            </w:r>
            <w:r w:rsidR="00112677">
              <w:rPr>
                <w:b/>
                <w:sz w:val="24"/>
              </w:rPr>
              <w:t>Adéquation technique de l’offre (70 %)</w:t>
            </w:r>
          </w:p>
        </w:tc>
      </w:tr>
      <w:tr w:rsidR="00E336C7" w:rsidRPr="00A348C8" w14:paraId="0FFDAAE5" w14:textId="77777777" w:rsidTr="00623676">
        <w:trPr>
          <w:trHeight w:val="295"/>
        </w:trPr>
        <w:tc>
          <w:tcPr>
            <w:tcW w:w="8366" w:type="dxa"/>
            <w:shd w:val="clear" w:color="auto" w:fill="D9D9D9" w:themeFill="background1" w:themeFillShade="D9"/>
          </w:tcPr>
          <w:p w14:paraId="048FE1CB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7499" w:type="dxa"/>
            <w:shd w:val="clear" w:color="auto" w:fill="D9D9D9" w:themeFill="background1" w:themeFillShade="D9"/>
          </w:tcPr>
          <w:p w14:paraId="1ED5ED4F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E336C7" w14:paraId="6CFADE8F" w14:textId="77777777" w:rsidTr="00112677">
        <w:trPr>
          <w:trHeight w:val="1085"/>
        </w:trPr>
        <w:tc>
          <w:tcPr>
            <w:tcW w:w="8366" w:type="dxa"/>
            <w:vAlign w:val="center"/>
          </w:tcPr>
          <w:p w14:paraId="23597EF2" w14:textId="3D51F1B1" w:rsidR="00E336C7" w:rsidRDefault="00537D0E" w:rsidP="00623676">
            <w:r w:rsidRPr="00537D0E">
              <w:t>Sous critère 1 (15%</w:t>
            </w:r>
            <w:proofErr w:type="gramStart"/>
            <w:r w:rsidRPr="00537D0E">
              <w:t>):</w:t>
            </w:r>
            <w:proofErr w:type="gramEnd"/>
            <w:r w:rsidRPr="004C1C80">
              <w:t xml:space="preserve"> Le</w:t>
            </w:r>
            <w:r w:rsidR="004C1C80" w:rsidRPr="004C1C80">
              <w:t xml:space="preserve"> candidat décrira l’expérience dans l</w:t>
            </w:r>
            <w:r w:rsidR="00BD5AC7">
              <w:t>e marketing de l’innovation et dans le domaine de l’IT</w:t>
            </w:r>
          </w:p>
        </w:tc>
        <w:tc>
          <w:tcPr>
            <w:tcW w:w="7499" w:type="dxa"/>
          </w:tcPr>
          <w:p w14:paraId="3B67D85D" w14:textId="77777777" w:rsidR="00E336C7" w:rsidRDefault="00E336C7" w:rsidP="00623676"/>
          <w:p w14:paraId="19E44872" w14:textId="77777777" w:rsidR="00E336C7" w:rsidRDefault="00E336C7" w:rsidP="00623676"/>
          <w:p w14:paraId="65BBFD07" w14:textId="77777777" w:rsidR="00E336C7" w:rsidRDefault="00E336C7" w:rsidP="00623676"/>
          <w:p w14:paraId="77E6D78C" w14:textId="77777777" w:rsidR="00E336C7" w:rsidRDefault="00E336C7" w:rsidP="00623676"/>
          <w:p w14:paraId="6DE8062D" w14:textId="77777777" w:rsidR="00E336C7" w:rsidRDefault="00E336C7" w:rsidP="00623676"/>
          <w:p w14:paraId="7941D0F9" w14:textId="77777777" w:rsidR="00E336C7" w:rsidRDefault="00E336C7" w:rsidP="00623676"/>
        </w:tc>
      </w:tr>
      <w:tr w:rsidR="00E336C7" w14:paraId="1FD32B10" w14:textId="77777777" w:rsidTr="00112677">
        <w:trPr>
          <w:trHeight w:val="1193"/>
        </w:trPr>
        <w:tc>
          <w:tcPr>
            <w:tcW w:w="8366" w:type="dxa"/>
            <w:vAlign w:val="center"/>
          </w:tcPr>
          <w:p w14:paraId="6F3908C3" w14:textId="28BD1696" w:rsidR="00E336C7" w:rsidRPr="005A15C6" w:rsidRDefault="00537D0E" w:rsidP="00623676">
            <w:r w:rsidRPr="00537D0E">
              <w:t>Sous critère 2 (1</w:t>
            </w:r>
            <w:r w:rsidRPr="00537D0E">
              <w:t>5</w:t>
            </w:r>
            <w:r w:rsidRPr="00537D0E">
              <w:t xml:space="preserve">%) : </w:t>
            </w:r>
            <w:r w:rsidR="0019677B">
              <w:t xml:space="preserve">Le candidat </w:t>
            </w:r>
            <w:r w:rsidR="00986B80">
              <w:t xml:space="preserve">décrira les besoins spécifiques du projet et expliquera la </w:t>
            </w:r>
            <w:r w:rsidR="00BD5AC7">
              <w:t>stratégie</w:t>
            </w:r>
            <w:r w:rsidR="00986B80">
              <w:t xml:space="preserve"> proposée et sa plus-value.</w:t>
            </w:r>
          </w:p>
        </w:tc>
        <w:tc>
          <w:tcPr>
            <w:tcW w:w="7499" w:type="dxa"/>
          </w:tcPr>
          <w:p w14:paraId="7A120192" w14:textId="77777777" w:rsidR="00E336C7" w:rsidRDefault="00E336C7" w:rsidP="00623676"/>
        </w:tc>
      </w:tr>
      <w:tr w:rsidR="00E336C7" w14:paraId="54FE18CC" w14:textId="77777777" w:rsidTr="00BD5AC7">
        <w:trPr>
          <w:trHeight w:val="953"/>
        </w:trPr>
        <w:tc>
          <w:tcPr>
            <w:tcW w:w="8366" w:type="dxa"/>
            <w:vAlign w:val="center"/>
          </w:tcPr>
          <w:p w14:paraId="0327C362" w14:textId="4D4C521A" w:rsidR="00E336C7" w:rsidRDefault="00537D0E" w:rsidP="00623676">
            <w:r w:rsidRPr="00537D0E">
              <w:t xml:space="preserve">Sous critère 3 (20%) : </w:t>
            </w:r>
            <w:r w:rsidR="00BD5AC7">
              <w:t>Le candidat fournira des illustrations de ses réalisations.</w:t>
            </w:r>
          </w:p>
        </w:tc>
        <w:tc>
          <w:tcPr>
            <w:tcW w:w="7499" w:type="dxa"/>
          </w:tcPr>
          <w:p w14:paraId="277F2D6B" w14:textId="77777777" w:rsidR="00E336C7" w:rsidRDefault="00E336C7" w:rsidP="00623676"/>
        </w:tc>
      </w:tr>
      <w:tr w:rsidR="00112677" w14:paraId="3AE84150" w14:textId="77777777" w:rsidTr="00112677">
        <w:trPr>
          <w:trHeight w:val="1130"/>
        </w:trPr>
        <w:tc>
          <w:tcPr>
            <w:tcW w:w="8366" w:type="dxa"/>
            <w:vAlign w:val="center"/>
          </w:tcPr>
          <w:p w14:paraId="57041C9C" w14:textId="77777777" w:rsidR="00112677" w:rsidRDefault="00112677" w:rsidP="00623676"/>
          <w:p w14:paraId="15F9B9BE" w14:textId="44FC6E08" w:rsidR="00112677" w:rsidRPr="00112677" w:rsidRDefault="00537D0E" w:rsidP="00112677">
            <w:r w:rsidRPr="00537D0E">
              <w:t>Sous critère 4 (15%)</w:t>
            </w:r>
            <w:proofErr w:type="gramStart"/>
            <w:r w:rsidRPr="00537D0E">
              <w:t> :</w:t>
            </w:r>
            <w:r w:rsidR="00112677">
              <w:t>Le</w:t>
            </w:r>
            <w:proofErr w:type="gramEnd"/>
            <w:r w:rsidR="00112677">
              <w:t xml:space="preserve"> candidat fournira le CV du chef de projet qui sera en charge de la gestion du projet ainsi que son niveau d’anglais.</w:t>
            </w:r>
          </w:p>
        </w:tc>
        <w:tc>
          <w:tcPr>
            <w:tcW w:w="7499" w:type="dxa"/>
          </w:tcPr>
          <w:p w14:paraId="28575F1A" w14:textId="77777777" w:rsidR="00112677" w:rsidRDefault="00112677" w:rsidP="00623676"/>
        </w:tc>
      </w:tr>
      <w:tr w:rsidR="00112677" w14:paraId="1509D65A" w14:textId="77777777" w:rsidTr="00112677">
        <w:trPr>
          <w:trHeight w:val="1119"/>
        </w:trPr>
        <w:tc>
          <w:tcPr>
            <w:tcW w:w="8366" w:type="dxa"/>
            <w:vAlign w:val="center"/>
          </w:tcPr>
          <w:p w14:paraId="6842EC54" w14:textId="318381F0" w:rsidR="00112677" w:rsidRDefault="00537D0E" w:rsidP="00623676">
            <w:r w:rsidRPr="00537D0E">
              <w:t>Sous critère 5 (</w:t>
            </w:r>
            <w:r w:rsidRPr="00537D0E">
              <w:t>5</w:t>
            </w:r>
            <w:r w:rsidRPr="00537D0E">
              <w:t xml:space="preserve">%) : </w:t>
            </w:r>
            <w:r w:rsidR="00112677">
              <w:t>Le candidat proposera une roadmap d’exécution en accord avec le planning prévisionnel du projet AIBILL.</w:t>
            </w:r>
          </w:p>
        </w:tc>
        <w:tc>
          <w:tcPr>
            <w:tcW w:w="7499" w:type="dxa"/>
          </w:tcPr>
          <w:p w14:paraId="6A713BA3" w14:textId="77777777" w:rsidR="00112677" w:rsidRDefault="00112677" w:rsidP="00623676"/>
        </w:tc>
      </w:tr>
    </w:tbl>
    <w:p w14:paraId="54FD23EF" w14:textId="0E5861E4" w:rsidR="00E336C7" w:rsidRDefault="00E336C7">
      <w:pPr>
        <w:rPr>
          <w:sz w:val="24"/>
        </w:rPr>
      </w:pPr>
    </w:p>
    <w:p w14:paraId="6FB0280A" w14:textId="36C8A108" w:rsidR="00E336C7" w:rsidRDefault="00E336C7">
      <w:pPr>
        <w:rPr>
          <w:sz w:val="24"/>
        </w:rPr>
      </w:pPr>
    </w:p>
    <w:p w14:paraId="49D682A0" w14:textId="455E2258" w:rsidR="00112677" w:rsidRDefault="00112677">
      <w:pPr>
        <w:rPr>
          <w:sz w:val="24"/>
        </w:rPr>
      </w:pPr>
    </w:p>
    <w:p w14:paraId="47586B3A" w14:textId="48816689" w:rsidR="00112677" w:rsidRDefault="00112677">
      <w:pPr>
        <w:rPr>
          <w:sz w:val="24"/>
        </w:rPr>
      </w:pPr>
    </w:p>
    <w:p w14:paraId="274782F1" w14:textId="7D7723F9" w:rsidR="00BD5AC7" w:rsidRDefault="00BD5AC7">
      <w:pPr>
        <w:rPr>
          <w:sz w:val="24"/>
        </w:rPr>
      </w:pPr>
    </w:p>
    <w:p w14:paraId="5EAC1226" w14:textId="77777777" w:rsidR="00BD5AC7" w:rsidRDefault="00BD5AC7">
      <w:pPr>
        <w:rPr>
          <w:sz w:val="24"/>
        </w:rPr>
      </w:pPr>
    </w:p>
    <w:p w14:paraId="4396B094" w14:textId="0700EAB9" w:rsidR="00112677" w:rsidRDefault="00112677">
      <w:pPr>
        <w:rPr>
          <w:sz w:val="24"/>
        </w:rPr>
      </w:pPr>
    </w:p>
    <w:p w14:paraId="49395D39" w14:textId="77777777" w:rsidR="00112677" w:rsidRDefault="00112677">
      <w:pPr>
        <w:rPr>
          <w:sz w:val="24"/>
        </w:rPr>
      </w:pPr>
    </w:p>
    <w:tbl>
      <w:tblPr>
        <w:tblStyle w:val="Grilledutableau"/>
        <w:tblW w:w="15866" w:type="dxa"/>
        <w:tblInd w:w="-856" w:type="dxa"/>
        <w:tblLook w:val="04A0" w:firstRow="1" w:lastRow="0" w:firstColumn="1" w:lastColumn="0" w:noHBand="0" w:noVBand="1"/>
      </w:tblPr>
      <w:tblGrid>
        <w:gridCol w:w="8366"/>
        <w:gridCol w:w="7500"/>
      </w:tblGrid>
      <w:tr w:rsidR="00326D39" w14:paraId="4440994A" w14:textId="77777777" w:rsidTr="00E336C7">
        <w:trPr>
          <w:trHeight w:val="295"/>
        </w:trPr>
        <w:tc>
          <w:tcPr>
            <w:tcW w:w="15866" w:type="dxa"/>
            <w:gridSpan w:val="2"/>
            <w:shd w:val="clear" w:color="auto" w:fill="D9D9D9" w:themeFill="background1" w:themeFillShade="D9"/>
          </w:tcPr>
          <w:p w14:paraId="780DCB63" w14:textId="07071BF8" w:rsidR="00C23710" w:rsidRPr="00A348C8" w:rsidRDefault="00E336C7" w:rsidP="0011267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  <w:r w:rsidR="00326D39">
              <w:rPr>
                <w:b/>
                <w:sz w:val="24"/>
              </w:rPr>
              <w:t>ritère 2</w:t>
            </w:r>
            <w:r w:rsidR="009C7609">
              <w:rPr>
                <w:b/>
                <w:sz w:val="24"/>
              </w:rPr>
              <w:t> :</w:t>
            </w:r>
            <w:r w:rsidR="00326D39">
              <w:rPr>
                <w:b/>
                <w:sz w:val="24"/>
              </w:rPr>
              <w:t xml:space="preserve"> Adéquation </w:t>
            </w:r>
            <w:r w:rsidR="00112677">
              <w:rPr>
                <w:b/>
                <w:sz w:val="24"/>
              </w:rPr>
              <w:t>financière de l’offre</w:t>
            </w:r>
            <w:r w:rsidR="00326D39">
              <w:rPr>
                <w:b/>
                <w:sz w:val="24"/>
              </w:rPr>
              <w:t xml:space="preserve"> </w:t>
            </w:r>
            <w:r w:rsidR="00C23710">
              <w:rPr>
                <w:b/>
                <w:sz w:val="24"/>
              </w:rPr>
              <w:t>(</w:t>
            </w:r>
            <w:r w:rsidR="00112677">
              <w:rPr>
                <w:b/>
                <w:sz w:val="24"/>
              </w:rPr>
              <w:t>30 %)</w:t>
            </w:r>
          </w:p>
        </w:tc>
      </w:tr>
      <w:tr w:rsidR="00A348C8" w14:paraId="671F28AC" w14:textId="77777777" w:rsidTr="00C86821">
        <w:trPr>
          <w:trHeight w:val="295"/>
        </w:trPr>
        <w:tc>
          <w:tcPr>
            <w:tcW w:w="8366" w:type="dxa"/>
            <w:shd w:val="clear" w:color="auto" w:fill="D9D9D9" w:themeFill="background1" w:themeFillShade="D9"/>
          </w:tcPr>
          <w:p w14:paraId="3C176B38" w14:textId="5F270C53" w:rsidR="00A348C8" w:rsidRPr="00A348C8" w:rsidRDefault="00326D39" w:rsidP="00A348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7500" w:type="dxa"/>
            <w:shd w:val="clear" w:color="auto" w:fill="D9D9D9" w:themeFill="background1" w:themeFillShade="D9"/>
          </w:tcPr>
          <w:p w14:paraId="69792221" w14:textId="77777777" w:rsidR="00A348C8" w:rsidRPr="00A348C8" w:rsidRDefault="00A348C8" w:rsidP="00A348C8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A348C8" w14:paraId="48BC3DC0" w14:textId="77777777" w:rsidTr="00C86821">
        <w:trPr>
          <w:trHeight w:val="1587"/>
        </w:trPr>
        <w:tc>
          <w:tcPr>
            <w:tcW w:w="8366" w:type="dxa"/>
            <w:vAlign w:val="center"/>
          </w:tcPr>
          <w:p w14:paraId="6F1B7CA6" w14:textId="61F71384" w:rsidR="00C23710" w:rsidRDefault="00112677" w:rsidP="00E336C7">
            <w:r>
              <w:t xml:space="preserve">Le candidat détaillera le montant des prestations envisagées </w:t>
            </w:r>
            <w:proofErr w:type="gramStart"/>
            <w:r>
              <w:t>( en</w:t>
            </w:r>
            <w:proofErr w:type="gramEnd"/>
            <w:r>
              <w:t xml:space="preserve"> JH)</w:t>
            </w:r>
          </w:p>
        </w:tc>
        <w:tc>
          <w:tcPr>
            <w:tcW w:w="7500" w:type="dxa"/>
          </w:tcPr>
          <w:p w14:paraId="0C89CBEB" w14:textId="77777777" w:rsidR="005A15C6" w:rsidRDefault="005A15C6"/>
          <w:p w14:paraId="1D60A128" w14:textId="77777777" w:rsidR="005A15C6" w:rsidRDefault="005A15C6"/>
          <w:p w14:paraId="757D0FB2" w14:textId="77777777" w:rsidR="00537D0E" w:rsidRDefault="00537D0E" w:rsidP="00537D0E">
            <w:pPr>
              <w:jc w:val="center"/>
            </w:pPr>
            <w:r>
              <w:t>Le candidat proposera en annexe une pièce financière comprenant le nombre de jours envisagés pour la mission ainsi que le tarif journalier proposé.</w:t>
            </w:r>
          </w:p>
          <w:p w14:paraId="1F134A82" w14:textId="77777777" w:rsidR="005A15C6" w:rsidRDefault="005A15C6"/>
          <w:p w14:paraId="421E21F0" w14:textId="77777777" w:rsidR="005A15C6" w:rsidRDefault="005A15C6"/>
          <w:p w14:paraId="1908BD52" w14:textId="77777777" w:rsidR="005A15C6" w:rsidRDefault="005A15C6"/>
          <w:p w14:paraId="7F53B10D" w14:textId="77777777" w:rsidR="005A15C6" w:rsidRDefault="005A15C6"/>
        </w:tc>
      </w:tr>
    </w:tbl>
    <w:p w14:paraId="67379C53" w14:textId="06BFBB69" w:rsidR="006C7A4B" w:rsidRPr="00112677" w:rsidRDefault="006C7A4B">
      <w:pPr>
        <w:rPr>
          <w:rFonts w:ascii="Times New Roman" w:hAnsi="Times New Roman"/>
          <w:sz w:val="24"/>
          <w:szCs w:val="24"/>
        </w:rPr>
      </w:pPr>
    </w:p>
    <w:sectPr w:rsidR="006C7A4B" w:rsidRPr="00112677" w:rsidSect="00326D3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5EF17" w14:textId="77777777" w:rsidR="00B3341C" w:rsidRDefault="00B3341C" w:rsidP="000E220F">
      <w:r>
        <w:separator/>
      </w:r>
    </w:p>
  </w:endnote>
  <w:endnote w:type="continuationSeparator" w:id="0">
    <w:p w14:paraId="608EA07E" w14:textId="77777777" w:rsidR="00B3341C" w:rsidRDefault="00B3341C" w:rsidP="000E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07922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DDDAC9" w14:textId="37D05633" w:rsidR="00C86821" w:rsidRDefault="00C86821">
            <w:pPr>
              <w:pStyle w:val="Pieddepage"/>
              <w:jc w:val="right"/>
            </w:pPr>
            <w:r w:rsidRPr="00C86821">
              <w:rPr>
                <w:sz w:val="18"/>
                <w:szCs w:val="18"/>
              </w:rPr>
              <w:t xml:space="preserve">Page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PAGE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  <w:r w:rsidRPr="00C86821">
              <w:rPr>
                <w:sz w:val="18"/>
                <w:szCs w:val="18"/>
              </w:rPr>
              <w:t xml:space="preserve"> sur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NUMPAGES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A92A771" w14:textId="77777777" w:rsidR="00C86821" w:rsidRDefault="00C868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17727" w14:textId="77777777" w:rsidR="00B3341C" w:rsidRDefault="00B3341C" w:rsidP="000E220F">
      <w:r>
        <w:separator/>
      </w:r>
    </w:p>
  </w:footnote>
  <w:footnote w:type="continuationSeparator" w:id="0">
    <w:p w14:paraId="4DEACBA1" w14:textId="77777777" w:rsidR="00B3341C" w:rsidRDefault="00B3341C" w:rsidP="000E2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1B"/>
    <w:rsid w:val="00013A1A"/>
    <w:rsid w:val="000300F8"/>
    <w:rsid w:val="0003301B"/>
    <w:rsid w:val="00037EF8"/>
    <w:rsid w:val="00040D13"/>
    <w:rsid w:val="000B6BF7"/>
    <w:rsid w:val="000E220F"/>
    <w:rsid w:val="00112677"/>
    <w:rsid w:val="001275C2"/>
    <w:rsid w:val="0019677B"/>
    <w:rsid w:val="001B72D9"/>
    <w:rsid w:val="001E4F4D"/>
    <w:rsid w:val="0022368E"/>
    <w:rsid w:val="00326D39"/>
    <w:rsid w:val="00350F22"/>
    <w:rsid w:val="00397590"/>
    <w:rsid w:val="003A0052"/>
    <w:rsid w:val="003C0DBA"/>
    <w:rsid w:val="003C2152"/>
    <w:rsid w:val="004628A0"/>
    <w:rsid w:val="004C1C80"/>
    <w:rsid w:val="004D559A"/>
    <w:rsid w:val="00524DED"/>
    <w:rsid w:val="00537D0E"/>
    <w:rsid w:val="005A15C6"/>
    <w:rsid w:val="00620638"/>
    <w:rsid w:val="00625F3E"/>
    <w:rsid w:val="006C0B62"/>
    <w:rsid w:val="006C7A4B"/>
    <w:rsid w:val="007C3BD1"/>
    <w:rsid w:val="007D165D"/>
    <w:rsid w:val="00814303"/>
    <w:rsid w:val="0083162D"/>
    <w:rsid w:val="00844D39"/>
    <w:rsid w:val="008669EA"/>
    <w:rsid w:val="009139D0"/>
    <w:rsid w:val="009256E1"/>
    <w:rsid w:val="00984DD0"/>
    <w:rsid w:val="00986B80"/>
    <w:rsid w:val="009C7609"/>
    <w:rsid w:val="00A0281E"/>
    <w:rsid w:val="00A032E2"/>
    <w:rsid w:val="00A25C83"/>
    <w:rsid w:val="00A348C8"/>
    <w:rsid w:val="00A37099"/>
    <w:rsid w:val="00AD0114"/>
    <w:rsid w:val="00AE7106"/>
    <w:rsid w:val="00B3341C"/>
    <w:rsid w:val="00B7446B"/>
    <w:rsid w:val="00BD5AC7"/>
    <w:rsid w:val="00BE71E3"/>
    <w:rsid w:val="00C23710"/>
    <w:rsid w:val="00C541DD"/>
    <w:rsid w:val="00C86821"/>
    <w:rsid w:val="00CB5B59"/>
    <w:rsid w:val="00D8099E"/>
    <w:rsid w:val="00DE4CB5"/>
    <w:rsid w:val="00E01943"/>
    <w:rsid w:val="00E336C7"/>
    <w:rsid w:val="00E34DEC"/>
    <w:rsid w:val="00EA780B"/>
    <w:rsid w:val="00F45D81"/>
    <w:rsid w:val="00FA0B0D"/>
    <w:rsid w:val="00FA5FDA"/>
    <w:rsid w:val="00FD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1AB81"/>
  <w15:chartTrackingRefBased/>
  <w15:docId w15:val="{CA2D7425-8FCB-49A5-B297-73D23DEB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20F"/>
    <w:pPr>
      <w:spacing w:after="0" w:line="240" w:lineRule="auto"/>
      <w:jc w:val="both"/>
    </w:pPr>
    <w:rPr>
      <w:rFonts w:ascii="Calibri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B5B5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B5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5B59"/>
    <w:rPr>
      <w:rFonts w:eastAsiaTheme="majorEastAsia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B5B59"/>
    <w:rPr>
      <w:rFonts w:eastAsiaTheme="majorEastAsia" w:cstheme="majorBidi"/>
      <w:b/>
      <w:sz w:val="24"/>
      <w:szCs w:val="26"/>
    </w:rPr>
  </w:style>
  <w:style w:type="paragraph" w:styleId="En-tte">
    <w:name w:val="header"/>
    <w:basedOn w:val="Normal"/>
    <w:link w:val="En-tt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256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34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D5193"/>
    <w:rPr>
      <w:b/>
      <w:bCs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40D1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40D13"/>
    <w:rPr>
      <w:rFonts w:ascii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C1C8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C1C80"/>
  </w:style>
  <w:style w:type="character" w:customStyle="1" w:styleId="CommentaireCar">
    <w:name w:val="Commentaire Car"/>
    <w:basedOn w:val="Policepardfaut"/>
    <w:link w:val="Commentaire"/>
    <w:uiPriority w:val="99"/>
    <w:semiHidden/>
    <w:rsid w:val="004C1C80"/>
    <w:rPr>
      <w:rFonts w:ascii="Calibri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C1C8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C1C80"/>
    <w:rPr>
      <w:rFonts w:ascii="Calibri" w:hAnsi="Calibri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7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557BD-2119-423B-A3D7-11BA35AC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Du Poerier De Portbail</dc:creator>
  <cp:keywords/>
  <dc:description/>
  <cp:lastModifiedBy>Carmen Contamin</cp:lastModifiedBy>
  <cp:revision>5</cp:revision>
  <dcterms:created xsi:type="dcterms:W3CDTF">2025-03-05T14:35:00Z</dcterms:created>
  <dcterms:modified xsi:type="dcterms:W3CDTF">2025-03-11T11:14:00Z</dcterms:modified>
</cp:coreProperties>
</file>