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0D2FD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21A84DE6" wp14:editId="50C13305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B1A90" w14:textId="3B9C40AE" w:rsidR="006D3D0F" w:rsidRPr="00DE10BA" w:rsidRDefault="009C55E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3D1431">
        <w:rPr>
          <w:rFonts w:eastAsia="Batang"/>
          <w:b/>
          <w:smallCaps/>
          <w:color w:val="333399"/>
        </w:rPr>
        <w:t xml:space="preserve">Direction </w:t>
      </w:r>
      <w:r w:rsidR="00C85B0B" w:rsidRPr="00DE10BA">
        <w:rPr>
          <w:rFonts w:eastAsia="Batang"/>
          <w:b/>
          <w:smallCaps/>
          <w:color w:val="333399"/>
        </w:rPr>
        <w:t>des affaires immobilières et du patrimoine</w:t>
      </w:r>
    </w:p>
    <w:p w14:paraId="0776DA76" w14:textId="0FF998B5" w:rsidR="00975666" w:rsidRPr="003D1431" w:rsidRDefault="00DE10BA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>
        <w:rPr>
          <w:rFonts w:eastAsia="Batang"/>
          <w:b/>
          <w:smallCaps/>
          <w:color w:val="333399"/>
        </w:rPr>
        <w:t>Département audiovisuel</w:t>
      </w:r>
    </w:p>
    <w:p w14:paraId="75A793AA" w14:textId="77777777" w:rsidR="006D3D0F" w:rsidRPr="003D1431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6B9E1B90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38D8E6CE" w14:textId="77777777" w:rsidR="00E13AF8" w:rsidRPr="00DE10BA" w:rsidRDefault="00E13AF8" w:rsidP="009A0373">
            <w:pPr>
              <w:pStyle w:val="Corpsdetexte3"/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</w:pPr>
          </w:p>
          <w:p w14:paraId="735A46F6" w14:textId="77777777" w:rsidR="008D124B" w:rsidRPr="00F62619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 w:rsidRPr="00F62619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 xml:space="preserve">ACQUISITION ET INTÉGRATION D’ÉQUIPEMENTS DESTINÉS À LA MAINTENANCE DU NODAL DE L’ASSEMBLÉE NATIONALE </w:t>
            </w:r>
          </w:p>
          <w:p w14:paraId="69614EA4" w14:textId="77777777" w:rsidR="008D124B" w:rsidRPr="00F62619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</w:p>
          <w:p w14:paraId="5512CC68" w14:textId="77777777" w:rsidR="008D124B" w:rsidRPr="00F62619" w:rsidRDefault="008D124B" w:rsidP="008D124B">
            <w:pPr>
              <w:jc w:val="center"/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</w:pPr>
            <w:r w:rsidRPr="00F62619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marchÉ</w:t>
            </w:r>
            <w:r w:rsidRPr="00F62619" w:rsidDel="000456F0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 xml:space="preserve"> </w:t>
            </w:r>
            <w:r w:rsidRPr="00F62619">
              <w:rPr>
                <w:b/>
                <w:bCs/>
                <w:caps/>
                <w:color w:val="002060"/>
                <w:sz w:val="36"/>
                <w:szCs w:val="32"/>
                <w:lang w:eastAsia="ar-SA"/>
              </w:rPr>
              <w:t>24f012</w:t>
            </w:r>
          </w:p>
          <w:p w14:paraId="1352D410" w14:textId="77777777" w:rsidR="004C1308" w:rsidRPr="00DE10BA" w:rsidRDefault="009C55E6" w:rsidP="00A722EF">
            <w:pPr>
              <w:pStyle w:val="Corpsdetexte3"/>
              <w:jc w:val="center"/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</w:pPr>
            <w:r w:rsidRPr="00DE10BA" w:rsidDel="006D3D0F">
              <w:rPr>
                <w:rFonts w:ascii="Times New Roman" w:eastAsia="Calibri" w:hAnsi="Times New Roman"/>
                <w:bCs/>
                <w:color w:val="333399"/>
                <w:sz w:val="36"/>
                <w:szCs w:val="36"/>
                <w:lang w:eastAsia="ar-SA"/>
              </w:rPr>
              <w:t xml:space="preserve"> </w:t>
            </w:r>
          </w:p>
        </w:tc>
      </w:tr>
    </w:tbl>
    <w:p w14:paraId="2B945488" w14:textId="77777777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747BAA90" w14:textId="77777777"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474B4941" w14:textId="6279FB2B" w:rsidR="00EE5D3B" w:rsidRPr="00DE10BA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8D124B">
        <w:rPr>
          <w:b/>
          <w:sz w:val="24"/>
          <w:szCs w:val="24"/>
        </w:rPr>
        <w:t>24F012</w:t>
      </w:r>
    </w:p>
    <w:p w14:paraId="2E460EAB" w14:textId="04A5A9A6" w:rsidR="006D3D0F" w:rsidRPr="00C85B0B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C85B0B">
        <w:rPr>
          <w:sz w:val="24"/>
          <w:szCs w:val="24"/>
        </w:rPr>
        <w:t>Nature de la procédure :</w:t>
      </w:r>
      <w:r w:rsidRPr="00C85B0B">
        <w:rPr>
          <w:sz w:val="24"/>
          <w:szCs w:val="24"/>
        </w:rPr>
        <w:tab/>
      </w:r>
      <w:r w:rsidR="00D42B38" w:rsidRPr="00C85B0B">
        <w:rPr>
          <w:sz w:val="24"/>
          <w:szCs w:val="24"/>
        </w:rPr>
        <w:t>Procédure</w:t>
      </w:r>
      <w:r w:rsidR="00D42B38" w:rsidRPr="00DE10BA">
        <w:rPr>
          <w:sz w:val="24"/>
          <w:szCs w:val="24"/>
        </w:rPr>
        <w:t xml:space="preserve"> d’appel d’offres ouvert </w:t>
      </w:r>
      <w:r w:rsidR="006D3D0F" w:rsidRPr="00C85B0B">
        <w:rPr>
          <w:sz w:val="24"/>
          <w:szCs w:val="24"/>
        </w:rPr>
        <w:t>passé</w:t>
      </w:r>
      <w:r w:rsidR="00D42B38" w:rsidRPr="00C85B0B">
        <w:rPr>
          <w:sz w:val="24"/>
          <w:szCs w:val="24"/>
        </w:rPr>
        <w:t>e</w:t>
      </w:r>
      <w:r w:rsidR="006D3D0F" w:rsidRPr="00C85B0B">
        <w:rPr>
          <w:sz w:val="24"/>
          <w:szCs w:val="24"/>
        </w:rPr>
        <w:t xml:space="preserve"> en application des articles </w:t>
      </w:r>
      <w:r w:rsidR="006C4454" w:rsidRPr="00C85B0B">
        <w:rPr>
          <w:sz w:val="24"/>
          <w:szCs w:val="24"/>
        </w:rPr>
        <w:t xml:space="preserve">L. 2124-2, R. 2124-1, R. 2124-2, R. 2161-2 à R. 2161-5 </w:t>
      </w:r>
      <w:r w:rsidR="00D42B38" w:rsidRPr="00C85B0B">
        <w:rPr>
          <w:sz w:val="24"/>
          <w:szCs w:val="24"/>
        </w:rPr>
        <w:t>du c</w:t>
      </w:r>
      <w:r w:rsidR="006D3D0F" w:rsidRPr="00C85B0B">
        <w:rPr>
          <w:sz w:val="24"/>
          <w:szCs w:val="24"/>
        </w:rPr>
        <w:t>ode de la commande publique.</w:t>
      </w:r>
    </w:p>
    <w:p w14:paraId="50AD779C" w14:textId="77777777" w:rsidR="006D3D0F" w:rsidRPr="00C85B0B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14:paraId="29D26C12" w14:textId="77777777" w:rsidR="00EE5D3B" w:rsidRPr="00C85B0B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C85B0B">
        <w:rPr>
          <w:sz w:val="24"/>
          <w:szCs w:val="24"/>
        </w:rPr>
        <w:t>Pouvoir adjudicateur :</w:t>
      </w:r>
      <w:r w:rsidRPr="00C85B0B">
        <w:rPr>
          <w:sz w:val="24"/>
          <w:szCs w:val="24"/>
        </w:rPr>
        <w:tab/>
      </w:r>
      <w:r w:rsidRPr="00C85B0B">
        <w:rPr>
          <w:b/>
          <w:sz w:val="24"/>
          <w:szCs w:val="24"/>
        </w:rPr>
        <w:t>Assemblée nationale</w:t>
      </w:r>
    </w:p>
    <w:p w14:paraId="0888C48F" w14:textId="77777777" w:rsidR="00B512D5" w:rsidRPr="00C85B0B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C85B0B">
        <w:rPr>
          <w:sz w:val="24"/>
          <w:szCs w:val="24"/>
        </w:rPr>
        <w:t>Représentant du pouvoir adjudicateur :</w:t>
      </w:r>
      <w:r w:rsidRPr="00C85B0B">
        <w:rPr>
          <w:sz w:val="24"/>
          <w:szCs w:val="24"/>
        </w:rPr>
        <w:tab/>
      </w:r>
      <w:r w:rsidRPr="00C85B0B">
        <w:rPr>
          <w:b/>
          <w:sz w:val="24"/>
          <w:szCs w:val="24"/>
        </w:rPr>
        <w:t>Collège des Questeurs</w:t>
      </w:r>
    </w:p>
    <w:p w14:paraId="01E96983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7281659B" w14:textId="77777777" w:rsidR="00EE5D3B" w:rsidRPr="004C0093" w:rsidRDefault="00EE5D3B" w:rsidP="00DC2D6C">
      <w:pPr>
        <w:rPr>
          <w:sz w:val="24"/>
          <w:szCs w:val="24"/>
        </w:rPr>
      </w:pPr>
    </w:p>
    <w:p w14:paraId="6923F327" w14:textId="77777777" w:rsidR="00EE5D3B" w:rsidRPr="00777280" w:rsidRDefault="00EE5D3B" w:rsidP="00DC2D6C"/>
    <w:p w14:paraId="23341C13" w14:textId="77777777" w:rsidR="00EE5D3B" w:rsidRPr="00777280" w:rsidRDefault="00EE5D3B" w:rsidP="00DC2D6C"/>
    <w:p w14:paraId="363C2006" w14:textId="5066DDE9" w:rsidR="00C85B0B" w:rsidRPr="003D1431" w:rsidRDefault="00EE5D3B" w:rsidP="00DE10BA">
      <w:pPr>
        <w:tabs>
          <w:tab w:val="left" w:pos="4820"/>
        </w:tabs>
        <w:spacing w:before="240"/>
        <w:outlineLvl w:val="0"/>
        <w:rPr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965741" w:rsidRPr="00DE10BA">
        <w:rPr>
          <w:b/>
          <w:color w:val="333399"/>
          <w:sz w:val="24"/>
          <w:szCs w:val="24"/>
        </w:rPr>
        <w:t>DU MARCHÉ</w:t>
      </w:r>
      <w:r w:rsidR="00965741" w:rsidRPr="003D1431">
        <w:rPr>
          <w:b/>
          <w:color w:val="00B0F0"/>
          <w:sz w:val="24"/>
          <w:szCs w:val="24"/>
        </w:rPr>
        <w:t xml:space="preserve"> </w:t>
      </w:r>
    </w:p>
    <w:p w14:paraId="0A8B9502" w14:textId="77777777" w:rsidR="008D124B" w:rsidRPr="00F62619" w:rsidRDefault="008D124B" w:rsidP="008D124B">
      <w:pPr>
        <w:pStyle w:val="Texte"/>
      </w:pPr>
      <w:r w:rsidRPr="00F62619">
        <w:t>Le présent marché a pour objet la fourniture d’équipements audio/vidéo, de mise à jour logicielle et de prestation d’intégration afin de moderniser le réseau Riedel Mediornet actuellement en production à l’Assemblée nationale.</w:t>
      </w:r>
    </w:p>
    <w:p w14:paraId="27E02720" w14:textId="77777777" w:rsidR="008D124B" w:rsidRPr="00F62619" w:rsidRDefault="008D124B" w:rsidP="008D124B">
      <w:pPr>
        <w:pStyle w:val="Texte"/>
      </w:pPr>
      <w:r w:rsidRPr="00F62619">
        <w:t>Les listes et les caractéristiques techniques des prestations sont indiquées dans le CCTP (cahier des clauses techniques particulières).</w:t>
      </w:r>
    </w:p>
    <w:p w14:paraId="455DB253" w14:textId="56D6A04D" w:rsidR="001C1254" w:rsidRDefault="001C1254">
      <w:pPr>
        <w:rPr>
          <w:sz w:val="24"/>
          <w:szCs w:val="24"/>
        </w:rPr>
      </w:pPr>
    </w:p>
    <w:p w14:paraId="368EE5C2" w14:textId="77777777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23110185" w14:textId="77777777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5E740E1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254CE90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1294DAF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14:paraId="73A0B6E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77969EB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8533BE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5C2ED98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0C5BCF2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392622F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07175E5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68B84A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14:paraId="516BD7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313625A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54E882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30CAF56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53515B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108F924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EEC9F6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06AC80A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22CF28C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05D46E6" w14:textId="77777777" w:rsidR="001C1254" w:rsidRDefault="001C1254" w:rsidP="00E54527">
      <w:pPr>
        <w:spacing w:before="120" w:after="120"/>
        <w:rPr>
          <w:sz w:val="24"/>
          <w:szCs w:val="24"/>
        </w:rPr>
      </w:pPr>
    </w:p>
    <w:p w14:paraId="157593CA" w14:textId="77DC8829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Après avoir pris connaissance des documents contractuels dont le CCAP (cahier des clauses administratives particulières) et le CCTP (cahier des clauses techniques particulières) </w:t>
      </w:r>
      <w:r w:rsidR="002C0EDF">
        <w:rPr>
          <w:sz w:val="24"/>
          <w:szCs w:val="24"/>
        </w:rPr>
        <w:t xml:space="preserve">du </w:t>
      </w:r>
      <w:r w:rsidRPr="00C85B0B">
        <w:rPr>
          <w:sz w:val="24"/>
          <w:szCs w:val="24"/>
        </w:rPr>
        <w:t xml:space="preserve">présent </w:t>
      </w:r>
      <w:r w:rsidRPr="00DE10BA">
        <w:rPr>
          <w:sz w:val="24"/>
          <w:szCs w:val="24"/>
        </w:rPr>
        <w:t xml:space="preserve">marché </w:t>
      </w:r>
      <w:r w:rsidR="008D124B">
        <w:rPr>
          <w:sz w:val="24"/>
          <w:szCs w:val="24"/>
        </w:rPr>
        <w:t>24F012</w:t>
      </w:r>
      <w:r w:rsidRPr="00C85B0B">
        <w:rPr>
          <w:sz w:val="24"/>
          <w:szCs w:val="24"/>
        </w:rPr>
        <w:t>, je m'</w:t>
      </w:r>
      <w:r w:rsidRPr="00C85B0B">
        <w:rPr>
          <w:b/>
          <w:sz w:val="24"/>
          <w:szCs w:val="24"/>
        </w:rPr>
        <w:t>ENGAGE</w:t>
      </w:r>
      <w:r w:rsidRPr="00C85B0B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5AB362A2" w14:textId="71ED69E7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me lie toutefois que si </w:t>
      </w:r>
      <w:r w:rsidRPr="00DE10BA">
        <w:rPr>
          <w:sz w:val="24"/>
          <w:szCs w:val="24"/>
        </w:rPr>
        <w:t xml:space="preserve">le marché </w:t>
      </w:r>
      <w:r w:rsidRPr="00C85B0B">
        <w:rPr>
          <w:sz w:val="24"/>
          <w:szCs w:val="24"/>
        </w:rPr>
        <w:t xml:space="preserve">m’est attribué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</w:t>
      </w:r>
      <w:r w:rsidRPr="00DE10BA">
        <w:rPr>
          <w:b/>
          <w:sz w:val="24"/>
          <w:szCs w:val="24"/>
        </w:rPr>
        <w:t>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2EDBB62D" w14:textId="77777777" w:rsidR="001C1254" w:rsidRPr="00C85B0B" w:rsidRDefault="001C1254">
      <w:pPr>
        <w:rPr>
          <w:sz w:val="24"/>
          <w:szCs w:val="24"/>
        </w:rPr>
      </w:pPr>
      <w:r w:rsidRPr="00C85B0B">
        <w:rPr>
          <w:sz w:val="24"/>
          <w:szCs w:val="24"/>
        </w:rPr>
        <w:br w:type="page"/>
      </w:r>
    </w:p>
    <w:p w14:paraId="3DE8B9C9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242C1AE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4B10E35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14:paraId="61ED544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8C6BD9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2B646AF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7DA5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9305BA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14:paraId="6F38EEE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63220E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7C2644F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14:paraId="6330B75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5EF61E9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2300FB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77B4738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0C1371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F6A816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63F270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66C95DE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625580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1AE62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49F83DB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5363B31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32DAB35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0B1E70E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9DE7A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571BDFB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6362B6F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5D1103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70B6CE4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01512DA" w14:textId="298E1262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C85B0B">
        <w:rPr>
          <w:sz w:val="24"/>
          <w:szCs w:val="24"/>
        </w:rPr>
        <w:t xml:space="preserve">administratives particulières) et le CCTP (cahier des clauses techniques particulières) </w:t>
      </w:r>
      <w:r w:rsidR="002C0EDF">
        <w:rPr>
          <w:sz w:val="24"/>
          <w:szCs w:val="24"/>
        </w:rPr>
        <w:t xml:space="preserve">du </w:t>
      </w:r>
      <w:r w:rsidRPr="00C85B0B">
        <w:rPr>
          <w:sz w:val="24"/>
          <w:szCs w:val="24"/>
        </w:rPr>
        <w:t xml:space="preserve">présent </w:t>
      </w:r>
      <w:r w:rsidRPr="00DE10BA">
        <w:rPr>
          <w:sz w:val="24"/>
          <w:szCs w:val="24"/>
        </w:rPr>
        <w:t>marché</w:t>
      </w:r>
      <w:r w:rsidR="006C4454" w:rsidRPr="00DE10BA">
        <w:rPr>
          <w:sz w:val="24"/>
          <w:szCs w:val="24"/>
        </w:rPr>
        <w:t xml:space="preserve"> </w:t>
      </w:r>
      <w:r w:rsidR="008D124B">
        <w:rPr>
          <w:sz w:val="24"/>
          <w:szCs w:val="24"/>
        </w:rPr>
        <w:t>24F012</w:t>
      </w:r>
      <w:r w:rsidRPr="00C85B0B">
        <w:rPr>
          <w:sz w:val="24"/>
          <w:szCs w:val="24"/>
        </w:rPr>
        <w:t>, je m'</w:t>
      </w:r>
      <w:r w:rsidRPr="00C85B0B">
        <w:rPr>
          <w:b/>
          <w:sz w:val="24"/>
          <w:szCs w:val="24"/>
        </w:rPr>
        <w:t>ENGAGE</w:t>
      </w:r>
      <w:r w:rsidRPr="00C85B0B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3380F58F" w14:textId="104A70E1" w:rsidR="001C1254" w:rsidRPr="00C85B0B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me lie toutefois que si </w:t>
      </w:r>
      <w:r w:rsidRPr="00DE10BA">
        <w:rPr>
          <w:sz w:val="24"/>
          <w:szCs w:val="24"/>
        </w:rPr>
        <w:t xml:space="preserve">le marché </w:t>
      </w:r>
      <w:r w:rsidRPr="00C85B0B">
        <w:rPr>
          <w:sz w:val="24"/>
          <w:szCs w:val="24"/>
        </w:rPr>
        <w:t xml:space="preserve">m’est attribué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</w:t>
      </w:r>
      <w:r w:rsidRPr="00DE10BA">
        <w:rPr>
          <w:b/>
          <w:sz w:val="24"/>
          <w:szCs w:val="24"/>
        </w:rPr>
        <w:t>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755949E9" w14:textId="77777777" w:rsidR="001C1254" w:rsidRPr="00C85B0B" w:rsidRDefault="001C1254">
      <w:pPr>
        <w:rPr>
          <w:sz w:val="24"/>
          <w:szCs w:val="24"/>
        </w:rPr>
      </w:pPr>
      <w:r w:rsidRPr="00C85B0B">
        <w:rPr>
          <w:sz w:val="24"/>
          <w:szCs w:val="24"/>
        </w:rPr>
        <w:br w:type="page"/>
      </w:r>
    </w:p>
    <w:p w14:paraId="7D755D1D" w14:textId="77777777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A8209EA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9C30A8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1A77E9E9" w14:textId="77777777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055555B5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5C5ADDD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7BABB81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05C2757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022378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14:paraId="0BB8AD8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46E4EC9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5754C4E1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6A11C0C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461D98B7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878791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40C9AA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39F50EA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61EFD502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48CB89D0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4372D37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7277371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2F848F8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0B829026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14:paraId="2AE0C970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C9C9A0B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6ECE4EF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7BB94C8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EBA94D1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26EBD671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408E6F96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35BB2B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14:paraId="5FE425E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4E8E8EF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4E108715" w14:textId="77777777" w:rsidR="006A5C00" w:rsidRPr="00DE10BA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>Les membres du groupement ont donné mandat au mandataire</w:t>
      </w:r>
      <w:r w:rsidR="00544D70" w:rsidRPr="00DE10BA">
        <w:rPr>
          <w:sz w:val="24"/>
          <w:szCs w:val="24"/>
        </w:rPr>
        <w:t xml:space="preserve"> afin de :</w:t>
      </w:r>
    </w:p>
    <w:p w14:paraId="6B1AFE2D" w14:textId="77777777" w:rsidR="006A5C00" w:rsidRPr="00DE10BA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- </w:t>
      </w:r>
      <w:r w:rsidR="006A5C00" w:rsidRPr="00DE10BA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0596047B" w14:textId="77777777" w:rsidR="006A5C00" w:rsidRPr="00DE10BA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- </w:t>
      </w:r>
      <w:r w:rsidR="006A5C00" w:rsidRPr="00DE10BA">
        <w:rPr>
          <w:sz w:val="24"/>
          <w:szCs w:val="24"/>
        </w:rPr>
        <w:t>signer, en leur nom et pour leur compte, les modifications ultérieures</w:t>
      </w:r>
      <w:r w:rsidR="00ED5FA5" w:rsidRPr="00DE10BA">
        <w:rPr>
          <w:sz w:val="24"/>
          <w:szCs w:val="24"/>
        </w:rPr>
        <w:t>.</w:t>
      </w:r>
    </w:p>
    <w:p w14:paraId="6736872C" w14:textId="77777777"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DE10BA">
        <w:rPr>
          <w:i/>
          <w:sz w:val="24"/>
          <w:szCs w:val="24"/>
        </w:rPr>
        <w:t>Joindre impérativement le</w:t>
      </w:r>
      <w:r w:rsidR="00544D70" w:rsidRPr="00DE10BA">
        <w:rPr>
          <w:i/>
          <w:sz w:val="24"/>
          <w:szCs w:val="24"/>
        </w:rPr>
        <w:t xml:space="preserve"> mandat </w:t>
      </w:r>
      <w:r w:rsidRPr="00DE10BA">
        <w:rPr>
          <w:i/>
          <w:sz w:val="24"/>
          <w:szCs w:val="24"/>
        </w:rPr>
        <w:t>en annexe du présent document.</w:t>
      </w:r>
      <w:r w:rsidR="00544D70" w:rsidRPr="006C4454">
        <w:rPr>
          <w:i/>
          <w:sz w:val="24"/>
          <w:szCs w:val="24"/>
        </w:rPr>
        <w:t xml:space="preserve"> </w:t>
      </w:r>
      <w:r w:rsidR="00544D70" w:rsidRPr="00DE10BA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31EC8E6F" w14:textId="77777777"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5B20FDEE" w14:textId="7C254967" w:rsidR="00AC0942" w:rsidRPr="00EC59B9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 xml:space="preserve">(cahier des clauses </w:t>
      </w:r>
      <w:r w:rsidRPr="00EC59B9">
        <w:rPr>
          <w:sz w:val="24"/>
          <w:szCs w:val="24"/>
        </w:rPr>
        <w:t xml:space="preserve">administratives particulières) et le CCTP (cahier des clauses techniques particulières) </w:t>
      </w:r>
      <w:r w:rsidR="002C0EDF">
        <w:rPr>
          <w:sz w:val="24"/>
          <w:szCs w:val="24"/>
        </w:rPr>
        <w:t>du</w:t>
      </w:r>
      <w:r w:rsidRPr="00EC59B9">
        <w:rPr>
          <w:sz w:val="24"/>
          <w:szCs w:val="24"/>
        </w:rPr>
        <w:t xml:space="preserve"> présent </w:t>
      </w:r>
      <w:r w:rsidRPr="00DE10BA">
        <w:rPr>
          <w:sz w:val="24"/>
          <w:szCs w:val="24"/>
        </w:rPr>
        <w:t xml:space="preserve">marché </w:t>
      </w:r>
      <w:r w:rsidR="008D124B">
        <w:rPr>
          <w:sz w:val="24"/>
          <w:szCs w:val="24"/>
        </w:rPr>
        <w:t>24F012</w:t>
      </w:r>
      <w:r w:rsidRPr="00EC59B9">
        <w:rPr>
          <w:sz w:val="24"/>
          <w:szCs w:val="24"/>
        </w:rPr>
        <w:t>,</w:t>
      </w:r>
      <w:r w:rsidR="00FA51A5" w:rsidRPr="00EC59B9">
        <w:rPr>
          <w:sz w:val="24"/>
          <w:szCs w:val="24"/>
        </w:rPr>
        <w:t xml:space="preserve"> n</w:t>
      </w:r>
      <w:r w:rsidR="002E73CB" w:rsidRPr="00EC59B9">
        <w:rPr>
          <w:sz w:val="24"/>
          <w:szCs w:val="24"/>
        </w:rPr>
        <w:t xml:space="preserve">ous nous </w:t>
      </w:r>
      <w:r w:rsidR="002E73CB" w:rsidRPr="00EC59B9">
        <w:rPr>
          <w:b/>
          <w:sz w:val="24"/>
          <w:szCs w:val="24"/>
        </w:rPr>
        <w:t>ENGAGEONS</w:t>
      </w:r>
      <w:r w:rsidR="002E73CB" w:rsidRPr="00EC59B9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EC59B9">
        <w:rPr>
          <w:sz w:val="24"/>
          <w:szCs w:val="24"/>
        </w:rPr>
        <w:t>es documents contractuels</w:t>
      </w:r>
      <w:r w:rsidR="002E73CB" w:rsidRPr="00EC59B9">
        <w:rPr>
          <w:sz w:val="24"/>
          <w:szCs w:val="24"/>
        </w:rPr>
        <w:t xml:space="preserve">. </w:t>
      </w:r>
    </w:p>
    <w:p w14:paraId="1BBA89DA" w14:textId="0C243D5B" w:rsidR="002E73CB" w:rsidRPr="00C85B0B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EC59B9">
        <w:rPr>
          <w:sz w:val="24"/>
          <w:szCs w:val="24"/>
        </w:rPr>
        <w:t xml:space="preserve">L'offre ainsi présentée </w:t>
      </w:r>
      <w:r w:rsidRPr="00C85B0B">
        <w:rPr>
          <w:sz w:val="24"/>
          <w:szCs w:val="24"/>
        </w:rPr>
        <w:t xml:space="preserve">ne nous lie toutefois que si </w:t>
      </w:r>
      <w:r w:rsidRPr="00DE10BA">
        <w:rPr>
          <w:sz w:val="24"/>
          <w:szCs w:val="24"/>
        </w:rPr>
        <w:t>le</w:t>
      </w:r>
      <w:r w:rsidR="007958B8" w:rsidRPr="00DE10BA">
        <w:rPr>
          <w:sz w:val="24"/>
          <w:szCs w:val="24"/>
        </w:rPr>
        <w:t xml:space="preserve"> marché </w:t>
      </w:r>
      <w:r w:rsidRPr="00C85B0B">
        <w:rPr>
          <w:sz w:val="24"/>
          <w:szCs w:val="24"/>
        </w:rPr>
        <w:t xml:space="preserve">est attribué au groupement dans un délai de </w:t>
      </w:r>
      <w:r w:rsidR="00120C85">
        <w:rPr>
          <w:b/>
          <w:sz w:val="24"/>
          <w:szCs w:val="24"/>
        </w:rPr>
        <w:t>cinq (5</w:t>
      </w:r>
      <w:r w:rsidR="006C4454" w:rsidRPr="00DE10BA">
        <w:rPr>
          <w:b/>
          <w:sz w:val="24"/>
          <w:szCs w:val="24"/>
        </w:rPr>
        <w:t>) mois</w:t>
      </w:r>
      <w:r w:rsidR="00653E2E" w:rsidRPr="00DE10BA">
        <w:rPr>
          <w:b/>
          <w:sz w:val="24"/>
          <w:szCs w:val="24"/>
        </w:rPr>
        <w:t> </w:t>
      </w:r>
      <w:r w:rsidRPr="00C85B0B">
        <w:rPr>
          <w:sz w:val="24"/>
          <w:szCs w:val="24"/>
        </w:rPr>
        <w:t>à compter de la date limite de remise des offres fixée par le règlement de la consultation.</w:t>
      </w:r>
    </w:p>
    <w:p w14:paraId="5E47235F" w14:textId="777777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482E6C60" w14:textId="77777777" w:rsidR="00E42A3D" w:rsidRPr="00E42A3D" w:rsidRDefault="00E42A3D" w:rsidP="00E42A3D">
      <w:pPr>
        <w:autoSpaceDE w:val="0"/>
        <w:autoSpaceDN w:val="0"/>
        <w:adjustRightInd w:val="0"/>
        <w:spacing w:before="120" w:after="120"/>
        <w:jc w:val="both"/>
        <w:rPr>
          <w:rFonts w:eastAsia="SimSun"/>
          <w:sz w:val="24"/>
          <w:szCs w:val="24"/>
        </w:rPr>
      </w:pPr>
      <w:r w:rsidRPr="00E42A3D">
        <w:rPr>
          <w:rFonts w:eastAsia="SimSun"/>
          <w:sz w:val="24"/>
          <w:szCs w:val="24"/>
        </w:rPr>
        <w:t xml:space="preserve">Les prestations du présent marché seront rémunérées par un prix global et forfaitaire égal à :  </w:t>
      </w:r>
    </w:p>
    <w:p w14:paraId="38006C47" w14:textId="77777777" w:rsidR="00E42A3D" w:rsidRPr="00E42A3D" w:rsidRDefault="00E42A3D" w:rsidP="00E42A3D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sz w:val="24"/>
          <w:szCs w:val="24"/>
        </w:rPr>
      </w:pPr>
      <w:r w:rsidRPr="00E42A3D">
        <w:rPr>
          <w:sz w:val="24"/>
          <w:szCs w:val="24"/>
        </w:rPr>
        <w:t>-</w:t>
      </w:r>
      <w:r w:rsidRPr="00E42A3D">
        <w:rPr>
          <w:sz w:val="24"/>
          <w:szCs w:val="24"/>
        </w:rPr>
        <w:tab/>
        <w:t>Prix hors T.V.A</w:t>
      </w:r>
      <w:r w:rsidRPr="00E42A3D">
        <w:rPr>
          <w:sz w:val="24"/>
          <w:szCs w:val="24"/>
        </w:rPr>
        <w:tab/>
        <w:t xml:space="preserve"> </w:t>
      </w:r>
      <w:r w:rsidRPr="00E42A3D">
        <w:rPr>
          <w:sz w:val="24"/>
          <w:szCs w:val="24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21" w:name="Texte21"/>
      <w:r w:rsidRPr="00E42A3D">
        <w:rPr>
          <w:sz w:val="24"/>
          <w:szCs w:val="24"/>
        </w:rPr>
        <w:instrText xml:space="preserve"> FORMTEXT </w:instrText>
      </w:r>
      <w:r w:rsidRPr="00E42A3D">
        <w:rPr>
          <w:sz w:val="24"/>
          <w:szCs w:val="24"/>
        </w:rPr>
      </w:r>
      <w:r w:rsidRPr="00E42A3D">
        <w:rPr>
          <w:sz w:val="24"/>
          <w:szCs w:val="24"/>
        </w:rPr>
        <w:fldChar w:fldCharType="separate"/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sz w:val="24"/>
          <w:szCs w:val="24"/>
        </w:rPr>
        <w:fldChar w:fldCharType="end"/>
      </w:r>
      <w:bookmarkEnd w:id="21"/>
      <w:r w:rsidRPr="00E42A3D">
        <w:rPr>
          <w:sz w:val="24"/>
          <w:szCs w:val="24"/>
        </w:rPr>
        <w:t xml:space="preserve"> </w:t>
      </w:r>
      <w:r w:rsidRPr="00E42A3D">
        <w:rPr>
          <w:sz w:val="24"/>
          <w:szCs w:val="24"/>
          <w:u w:val="single"/>
        </w:rPr>
        <w:t xml:space="preserve">Euros </w:t>
      </w:r>
      <w:r w:rsidRPr="00E42A3D">
        <w:rPr>
          <w:i/>
          <w:sz w:val="24"/>
          <w:szCs w:val="24"/>
        </w:rPr>
        <w:t>(en chiffres)</w:t>
      </w:r>
    </w:p>
    <w:p w14:paraId="0346ABA0" w14:textId="77777777" w:rsidR="00E42A3D" w:rsidRPr="00E42A3D" w:rsidRDefault="00E42A3D" w:rsidP="00E42A3D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sz w:val="24"/>
          <w:szCs w:val="24"/>
        </w:rPr>
      </w:pPr>
      <w:r w:rsidRPr="00E42A3D">
        <w:rPr>
          <w:sz w:val="24"/>
          <w:szCs w:val="24"/>
        </w:rPr>
        <w:t>-</w:t>
      </w:r>
      <w:r w:rsidRPr="00E42A3D">
        <w:rPr>
          <w:sz w:val="24"/>
          <w:szCs w:val="24"/>
        </w:rPr>
        <w:tab/>
        <w:t xml:space="preserve">T.V.A. au taux de </w:t>
      </w:r>
      <w:r w:rsidRPr="00E42A3D">
        <w:rPr>
          <w:b/>
          <w:sz w:val="24"/>
          <w:szCs w:val="24"/>
          <w:u w:val="dotted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22" w:name="Texte22"/>
      <w:r w:rsidRPr="00E42A3D">
        <w:rPr>
          <w:b/>
          <w:sz w:val="24"/>
          <w:szCs w:val="24"/>
          <w:u w:val="dotted"/>
        </w:rPr>
        <w:instrText xml:space="preserve"> FORMTEXT </w:instrText>
      </w:r>
      <w:r w:rsidRPr="00E42A3D">
        <w:rPr>
          <w:b/>
          <w:sz w:val="24"/>
          <w:szCs w:val="24"/>
          <w:u w:val="dotted"/>
        </w:rPr>
      </w:r>
      <w:r w:rsidRPr="00E42A3D">
        <w:rPr>
          <w:b/>
          <w:sz w:val="24"/>
          <w:szCs w:val="24"/>
          <w:u w:val="dotted"/>
        </w:rPr>
        <w:fldChar w:fldCharType="separate"/>
      </w:r>
      <w:r w:rsidRPr="00E42A3D">
        <w:rPr>
          <w:b/>
          <w:noProof/>
          <w:sz w:val="24"/>
          <w:szCs w:val="24"/>
          <w:u w:val="dotted"/>
        </w:rPr>
        <w:t> </w:t>
      </w:r>
      <w:r w:rsidRPr="00E42A3D">
        <w:rPr>
          <w:b/>
          <w:noProof/>
          <w:sz w:val="24"/>
          <w:szCs w:val="24"/>
          <w:u w:val="dotted"/>
        </w:rPr>
        <w:t> </w:t>
      </w:r>
      <w:r w:rsidRPr="00E42A3D">
        <w:rPr>
          <w:b/>
          <w:noProof/>
          <w:sz w:val="24"/>
          <w:szCs w:val="24"/>
          <w:u w:val="dotted"/>
        </w:rPr>
        <w:t> </w:t>
      </w:r>
      <w:r w:rsidRPr="00E42A3D">
        <w:rPr>
          <w:b/>
          <w:noProof/>
          <w:sz w:val="24"/>
          <w:szCs w:val="24"/>
          <w:u w:val="dotted"/>
        </w:rPr>
        <w:t> </w:t>
      </w:r>
      <w:r w:rsidRPr="00E42A3D">
        <w:rPr>
          <w:b/>
          <w:noProof/>
          <w:sz w:val="24"/>
          <w:szCs w:val="24"/>
          <w:u w:val="dotted"/>
        </w:rPr>
        <w:t> </w:t>
      </w:r>
      <w:r w:rsidRPr="00E42A3D">
        <w:rPr>
          <w:b/>
          <w:sz w:val="24"/>
          <w:szCs w:val="24"/>
          <w:u w:val="dotted"/>
        </w:rPr>
        <w:fldChar w:fldCharType="end"/>
      </w:r>
      <w:bookmarkEnd w:id="22"/>
      <w:r w:rsidRPr="00E42A3D">
        <w:rPr>
          <w:b/>
          <w:sz w:val="24"/>
          <w:szCs w:val="24"/>
        </w:rPr>
        <w:t xml:space="preserve"> %</w:t>
      </w:r>
      <w:r w:rsidRPr="00E42A3D">
        <w:rPr>
          <w:sz w:val="24"/>
          <w:szCs w:val="24"/>
        </w:rPr>
        <w:t>, soit</w:t>
      </w:r>
      <w:r w:rsidRPr="00E42A3D">
        <w:rPr>
          <w:sz w:val="24"/>
          <w:szCs w:val="24"/>
        </w:rPr>
        <w:tab/>
        <w:t xml:space="preserve"> </w:t>
      </w:r>
      <w:r w:rsidRPr="00E42A3D">
        <w:rPr>
          <w:sz w:val="24"/>
          <w:szCs w:val="24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23" w:name="Texte23"/>
      <w:r w:rsidRPr="00E42A3D">
        <w:rPr>
          <w:sz w:val="24"/>
          <w:szCs w:val="24"/>
        </w:rPr>
        <w:instrText xml:space="preserve"> FORMTEXT </w:instrText>
      </w:r>
      <w:r w:rsidRPr="00E42A3D">
        <w:rPr>
          <w:sz w:val="24"/>
          <w:szCs w:val="24"/>
        </w:rPr>
      </w:r>
      <w:r w:rsidRPr="00E42A3D">
        <w:rPr>
          <w:sz w:val="24"/>
          <w:szCs w:val="24"/>
        </w:rPr>
        <w:fldChar w:fldCharType="separate"/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sz w:val="24"/>
          <w:szCs w:val="24"/>
        </w:rPr>
        <w:fldChar w:fldCharType="end"/>
      </w:r>
      <w:bookmarkEnd w:id="23"/>
      <w:r w:rsidRPr="00E42A3D">
        <w:rPr>
          <w:sz w:val="24"/>
          <w:szCs w:val="24"/>
        </w:rPr>
        <w:t xml:space="preserve"> </w:t>
      </w:r>
      <w:r w:rsidRPr="00E42A3D">
        <w:rPr>
          <w:sz w:val="24"/>
          <w:szCs w:val="24"/>
          <w:u w:val="single"/>
        </w:rPr>
        <w:t>Euros</w:t>
      </w:r>
      <w:r w:rsidRPr="00E42A3D">
        <w:rPr>
          <w:sz w:val="24"/>
          <w:szCs w:val="24"/>
        </w:rPr>
        <w:t xml:space="preserve"> </w:t>
      </w:r>
      <w:r w:rsidRPr="00E42A3D">
        <w:rPr>
          <w:i/>
          <w:sz w:val="24"/>
          <w:szCs w:val="24"/>
        </w:rPr>
        <w:t>(en chiffres)</w:t>
      </w:r>
    </w:p>
    <w:p w14:paraId="4932C5B5" w14:textId="77777777" w:rsidR="00E42A3D" w:rsidRPr="00E42A3D" w:rsidRDefault="00E42A3D" w:rsidP="00E42A3D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sz w:val="24"/>
          <w:szCs w:val="24"/>
        </w:rPr>
      </w:pPr>
      <w:r w:rsidRPr="00E42A3D">
        <w:rPr>
          <w:sz w:val="24"/>
          <w:szCs w:val="24"/>
        </w:rPr>
        <w:t>-</w:t>
      </w:r>
      <w:r w:rsidRPr="00E42A3D">
        <w:rPr>
          <w:sz w:val="24"/>
          <w:szCs w:val="24"/>
        </w:rPr>
        <w:tab/>
        <w:t>Montant T.V.A. incluse</w:t>
      </w:r>
      <w:r w:rsidRPr="00E42A3D">
        <w:rPr>
          <w:sz w:val="24"/>
          <w:szCs w:val="24"/>
        </w:rPr>
        <w:tab/>
        <w:t xml:space="preserve"> </w:t>
      </w:r>
      <w:r w:rsidRPr="00E42A3D">
        <w:rPr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24" w:name="Texte24"/>
      <w:r w:rsidRPr="00E42A3D">
        <w:rPr>
          <w:sz w:val="24"/>
          <w:szCs w:val="24"/>
        </w:rPr>
        <w:instrText xml:space="preserve"> FORMTEXT </w:instrText>
      </w:r>
      <w:r w:rsidRPr="00E42A3D">
        <w:rPr>
          <w:sz w:val="24"/>
          <w:szCs w:val="24"/>
        </w:rPr>
      </w:r>
      <w:r w:rsidRPr="00E42A3D">
        <w:rPr>
          <w:sz w:val="24"/>
          <w:szCs w:val="24"/>
        </w:rPr>
        <w:fldChar w:fldCharType="separate"/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sz w:val="24"/>
          <w:szCs w:val="24"/>
        </w:rPr>
        <w:fldChar w:fldCharType="end"/>
      </w:r>
      <w:bookmarkEnd w:id="24"/>
      <w:r w:rsidRPr="00E42A3D">
        <w:rPr>
          <w:sz w:val="24"/>
          <w:szCs w:val="24"/>
        </w:rPr>
        <w:t xml:space="preserve"> </w:t>
      </w:r>
      <w:r w:rsidRPr="00E42A3D">
        <w:rPr>
          <w:sz w:val="24"/>
          <w:szCs w:val="24"/>
          <w:u w:val="single"/>
        </w:rPr>
        <w:t xml:space="preserve">Euros </w:t>
      </w:r>
      <w:r w:rsidRPr="00E42A3D">
        <w:rPr>
          <w:i/>
          <w:sz w:val="24"/>
          <w:szCs w:val="24"/>
        </w:rPr>
        <w:t>(en chiffres)</w:t>
      </w:r>
    </w:p>
    <w:p w14:paraId="3BD78D85" w14:textId="77777777" w:rsidR="00E42A3D" w:rsidRPr="00E42A3D" w:rsidRDefault="00E42A3D" w:rsidP="00E42A3D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7230"/>
          <w:tab w:val="left" w:leader="dot" w:pos="9180"/>
        </w:tabs>
        <w:spacing w:line="360" w:lineRule="auto"/>
        <w:ind w:left="357" w:hanging="357"/>
        <w:rPr>
          <w:sz w:val="24"/>
          <w:szCs w:val="24"/>
        </w:rPr>
      </w:pPr>
      <w:r w:rsidRPr="00E42A3D">
        <w:rPr>
          <w:sz w:val="24"/>
          <w:szCs w:val="24"/>
        </w:rPr>
        <w:tab/>
      </w:r>
      <w:r w:rsidRPr="00E42A3D">
        <w:rPr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r w:rsidRPr="00E42A3D">
        <w:rPr>
          <w:sz w:val="24"/>
          <w:szCs w:val="24"/>
        </w:rPr>
        <w:instrText xml:space="preserve"> FORMTEXT </w:instrText>
      </w:r>
      <w:r w:rsidRPr="00E42A3D">
        <w:rPr>
          <w:sz w:val="24"/>
          <w:szCs w:val="24"/>
        </w:rPr>
      </w:r>
      <w:r w:rsidRPr="00E42A3D">
        <w:rPr>
          <w:sz w:val="24"/>
          <w:szCs w:val="24"/>
        </w:rPr>
        <w:fldChar w:fldCharType="separate"/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noProof/>
          <w:sz w:val="24"/>
          <w:szCs w:val="24"/>
        </w:rPr>
        <w:t> </w:t>
      </w:r>
      <w:r w:rsidRPr="00E42A3D">
        <w:rPr>
          <w:sz w:val="24"/>
          <w:szCs w:val="24"/>
        </w:rPr>
        <w:fldChar w:fldCharType="end"/>
      </w:r>
      <w:r w:rsidRPr="00E42A3D">
        <w:rPr>
          <w:sz w:val="24"/>
          <w:szCs w:val="24"/>
        </w:rPr>
        <w:tab/>
        <w:t>…………. (</w:t>
      </w:r>
      <w:r w:rsidRPr="00E42A3D">
        <w:rPr>
          <w:i/>
          <w:sz w:val="24"/>
          <w:szCs w:val="24"/>
        </w:rPr>
        <w:t>en lettres</w:t>
      </w:r>
      <w:r w:rsidRPr="00E42A3D">
        <w:rPr>
          <w:sz w:val="24"/>
          <w:szCs w:val="24"/>
        </w:rPr>
        <w:t>).</w:t>
      </w:r>
    </w:p>
    <w:p w14:paraId="6A19A862" w14:textId="13D82D1E" w:rsidR="00E42A3D" w:rsidRDefault="00E42A3D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Le devis du titulaire joint à son offre </w:t>
      </w:r>
      <w:r w:rsidR="00AA467F">
        <w:rPr>
          <w:rFonts w:ascii="Times New Roman" w:hAnsi="Times New Roman"/>
          <w:szCs w:val="24"/>
        </w:rPr>
        <w:t>d</w:t>
      </w:r>
      <w:r>
        <w:rPr>
          <w:rFonts w:ascii="Times New Roman" w:hAnsi="Times New Roman"/>
          <w:szCs w:val="24"/>
        </w:rPr>
        <w:t xml:space="preserve">étaille le montant des prestations. </w:t>
      </w:r>
    </w:p>
    <w:p w14:paraId="7938EE94" w14:textId="61CBFF9A" w:rsidR="00653E2E" w:rsidRPr="00E42A3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E42A3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E42A3D">
        <w:rPr>
          <w:rFonts w:ascii="Times New Roman" w:hAnsi="Times New Roman"/>
          <w:szCs w:val="24"/>
        </w:rPr>
        <w:t xml:space="preserve">« Prix » du </w:t>
      </w:r>
      <w:r w:rsidRPr="00E42A3D">
        <w:rPr>
          <w:rFonts w:ascii="Times New Roman" w:hAnsi="Times New Roman"/>
          <w:szCs w:val="24"/>
        </w:rPr>
        <w:t>CCAP.</w:t>
      </w:r>
    </w:p>
    <w:p w14:paraId="18259AFB" w14:textId="77777777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00B6B567" w14:textId="77777777" w:rsidR="008D124B" w:rsidRPr="00F62619" w:rsidRDefault="008D124B" w:rsidP="008D124B">
      <w:pPr>
        <w:pStyle w:val="Texte"/>
      </w:pPr>
      <w:r w:rsidRPr="00F62619">
        <w:t xml:space="preserve">Le marché commence à la date de sa notification (date prévisionnelle : fin avril 2025) jusqu’à la validation de la période de vérification de service régulier. </w:t>
      </w:r>
    </w:p>
    <w:p w14:paraId="14A186C2" w14:textId="77777777" w:rsidR="00C85B0B" w:rsidRPr="00DE10BA" w:rsidRDefault="00C85B0B" w:rsidP="008D124B">
      <w:pPr>
        <w:pStyle w:val="Texte"/>
      </w:pPr>
      <w:r w:rsidRPr="00DE10BA">
        <w:t>Les lieux d’exécution des prestations sont indiqués à l’article « Lieux d’exécution » du CCAP (cahier des clauses administratives particulières).</w:t>
      </w:r>
    </w:p>
    <w:p w14:paraId="183136C4" w14:textId="77777777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330EB6D3" w14:textId="77777777"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6888A47" w14:textId="77777777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4F2DA686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255A4FA1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14:paraId="14AD8B03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60BABC6B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6DB35E6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52AFC15F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5028AD7" w14:textId="7996880E" w:rsidR="00EA6245" w:rsidRDefault="00EA62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EEE7707" w14:textId="77777777" w:rsidR="005251D5" w:rsidRPr="00DC2D6C" w:rsidRDefault="005251D5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14:paraId="7D9541A7" w14:textId="77777777"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6204A511" w14:textId="77777777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673D71B0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3B3F5816" w14:textId="77777777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08231418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4C696D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1967454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3F97E6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572FEA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479F055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A9D6DF8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44908AE0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782C8DA9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04387E0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9C0836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97DD6E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BA9C5D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7B16A65C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EF9038B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2209C989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6C853EAB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EC2254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091CD1B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A6007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6BDA46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CA1867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BB19287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364EF72C" w14:textId="77777777"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0E6D1A52" w14:textId="77777777" w:rsidR="005251D5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14:paraId="0A976C45" w14:textId="77777777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6E215A8C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109B91A4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3B2EFFE5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151BBA54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3C7DC97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05666FEA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5E01C6E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1AF792F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3C8D605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AC73E67" w14:textId="77777777"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58B1E549" w14:textId="77777777"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3BB602A1" w14:textId="77777777"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508F9D8C" w14:textId="77777777"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9E62D7">
        <w:rPr>
          <w:sz w:val="24"/>
          <w:szCs w:val="24"/>
        </w:rPr>
      </w:r>
      <w:r w:rsidR="009E62D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309BF381" w14:textId="77777777"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69D96810" w14:textId="77777777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547A2399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6CB49319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14:paraId="667C2336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9E62D7">
        <w:rPr>
          <w:rFonts w:eastAsia="SimSun"/>
        </w:rPr>
      </w:r>
      <w:r w:rsidR="009E62D7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435FB5A5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9E62D7">
        <w:rPr>
          <w:rFonts w:eastAsia="SimSun"/>
        </w:rPr>
      </w:r>
      <w:r w:rsidR="009E62D7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49C84B6A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2401FE7F" w14:textId="7777777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14:paraId="7B8D1192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9E62D7">
        <w:rPr>
          <w:rFonts w:ascii="Times New Roman" w:eastAsia="SimSun" w:hAnsi="Times New Roman"/>
          <w:szCs w:val="24"/>
        </w:rPr>
      </w:r>
      <w:r w:rsidR="009E62D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9E62D7">
        <w:rPr>
          <w:rFonts w:ascii="Times New Roman" w:eastAsia="SimSun" w:hAnsi="Times New Roman"/>
          <w:szCs w:val="24"/>
        </w:rPr>
      </w:r>
      <w:r w:rsidR="009E62D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6DE7FA28" w14:textId="36BEF6FC"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7774D4ED" w14:textId="0E09427D"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581986CD" w14:textId="3A1790B0"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6655464E" w14:textId="777551BF"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5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5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DC78F6">
        <w:rPr>
          <w:sz w:val="24"/>
          <w:szCs w:val="24"/>
        </w:rPr>
        <w:t>3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listées à l’article 6.1 du CCAP sur la « Sous-traitance ».</w:t>
      </w:r>
    </w:p>
    <w:p w14:paraId="70770463" w14:textId="71CB9204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20F032F1" w14:textId="26AE0DC6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39DF0D76" w14:textId="778786B2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DE10BA">
        <w:rPr>
          <w:sz w:val="24"/>
          <w:szCs w:val="24"/>
        </w:rPr>
        <w:t>notification d</w:t>
      </w:r>
      <w:r w:rsidR="00187CCF" w:rsidRPr="00DE10BA">
        <w:rPr>
          <w:sz w:val="24"/>
          <w:szCs w:val="24"/>
        </w:rPr>
        <w:t xml:space="preserve">u marché </w:t>
      </w:r>
      <w:r w:rsidRPr="00DE10BA">
        <w:rPr>
          <w:sz w:val="24"/>
          <w:szCs w:val="24"/>
        </w:rPr>
        <w:t>emporte acceptation du sous-traitant et agrément de ses conditions de paiement.</w:t>
      </w:r>
      <w:r w:rsidR="00F11718" w:rsidRPr="00DE10BA">
        <w:rPr>
          <w:sz w:val="24"/>
          <w:szCs w:val="24"/>
        </w:rPr>
        <w:t xml:space="preserve"> </w:t>
      </w:r>
      <w:r w:rsidRPr="00DE10BA">
        <w:rPr>
          <w:sz w:val="24"/>
          <w:szCs w:val="24"/>
        </w:rPr>
        <w:t xml:space="preserve">Le montant des prestations </w:t>
      </w:r>
      <w:r w:rsidRPr="00C85B0B">
        <w:rPr>
          <w:sz w:val="24"/>
          <w:szCs w:val="24"/>
        </w:rPr>
        <w:t>sous-traitées indiqué dans chaque annexe constitue le montant maximal de la créance que le sous-traitant concerné pourra présenter en nantissement ou cession de créance.</w:t>
      </w:r>
    </w:p>
    <w:p w14:paraId="3D142D67" w14:textId="3A5C6C17" w:rsidR="00871ECA" w:rsidRPr="00DE10BA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>7</w:t>
      </w:r>
      <w:r w:rsidR="00871ECA" w:rsidRPr="003D1431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="00871ECA" w:rsidRPr="00DE10BA">
        <w:rPr>
          <w:rFonts w:ascii="Times New Roman" w:hAnsi="Times New Roman"/>
          <w:b/>
          <w:szCs w:val="24"/>
        </w:rPr>
        <w:t>d</w:t>
      </w:r>
      <w:r w:rsidRPr="00DE10BA">
        <w:rPr>
          <w:rFonts w:ascii="Times New Roman" w:hAnsi="Times New Roman"/>
          <w:b/>
          <w:szCs w:val="24"/>
        </w:rPr>
        <w:t>u</w:t>
      </w:r>
      <w:r w:rsidRPr="00DE10BA">
        <w:rPr>
          <w:b/>
          <w:szCs w:val="24"/>
        </w:rPr>
        <w:t xml:space="preserve"> marché </w:t>
      </w:r>
    </w:p>
    <w:p w14:paraId="4A1E9179" w14:textId="351AC608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DE10BA">
        <w:rPr>
          <w:sz w:val="24"/>
          <w:szCs w:val="24"/>
        </w:rPr>
        <w:t xml:space="preserve">Pour chaque sous-traitant, le titulaire remettra un acte spécial et les </w:t>
      </w:r>
      <w:r w:rsidRPr="00C753C1">
        <w:rPr>
          <w:sz w:val="24"/>
          <w:szCs w:val="24"/>
        </w:rPr>
        <w:t>documents 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 xml:space="preserve">.1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1BFAC9F" w14:textId="5CC409E8"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014E0531" w14:textId="59F23ECD"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2929C979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4322E1ED" w14:textId="77777777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2C422491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07059A54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00819A3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79D2A972" w14:textId="77777777" w:rsidTr="00555DEF">
        <w:tc>
          <w:tcPr>
            <w:tcW w:w="9847" w:type="dxa"/>
            <w:vAlign w:val="center"/>
          </w:tcPr>
          <w:p w14:paraId="7CFE4F6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338DAF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6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7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7"/>
          </w:p>
          <w:p w14:paraId="77348B3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8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8"/>
          </w:p>
          <w:bookmarkEnd w:id="26"/>
          <w:p w14:paraId="35CECA1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2C1598" w14:textId="77777777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="00133A29">
              <w:rPr>
                <w:rFonts w:ascii="Times New Roman" w:hAnsi="Times New Roman"/>
                <w:szCs w:val="24"/>
              </w:rPr>
              <w:t xml:space="preserve"> </w:t>
            </w:r>
            <w:r w:rsidR="00133A29" w:rsidRPr="00133A29">
              <w:rPr>
                <w:rFonts w:ascii="Times New Roman" w:hAnsi="Times New Roman"/>
                <w:i/>
                <w:color w:val="FF0000"/>
                <w:szCs w:val="24"/>
              </w:rPr>
              <w:t>(*)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0B45535F" w14:textId="77777777" w:rsidR="00133A29" w:rsidRDefault="007D1694" w:rsidP="00133A29">
            <w:pPr>
              <w:rPr>
                <w:i/>
                <w:szCs w:val="24"/>
              </w:rPr>
            </w:pPr>
            <w:r w:rsidRPr="007D1694">
              <w:rPr>
                <w:i/>
                <w:szCs w:val="24"/>
              </w:rPr>
              <w:t>Nota : la signature du présent acte d’engagement emporte signature de ses annexes</w:t>
            </w:r>
          </w:p>
          <w:p w14:paraId="7D9C0D3E" w14:textId="77777777" w:rsidR="00133A29" w:rsidRPr="00133A29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133A29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66B50A64" w14:textId="77777777" w:rsidR="0048303D" w:rsidRPr="00975666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4A5C9CB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DF59C2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275804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C70F6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A642DF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8605328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62FFD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FCF0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9FACC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CB551A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30B1078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83B56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30F9EA1C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21BB7EB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48EEFB61" w14:textId="77777777" w:rsidTr="00555DEF">
        <w:tc>
          <w:tcPr>
            <w:tcW w:w="9847" w:type="dxa"/>
            <w:vAlign w:val="center"/>
          </w:tcPr>
          <w:p w14:paraId="7E96F8A7" w14:textId="77777777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00CE1FA0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7E9FE17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56996F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60A56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31B6A1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67750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023FB4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35296EA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743D29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5B49E7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92EEDFE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D29A0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EE2BEBC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BBC037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6DCFB6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A4F031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9F3894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74A692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CAF9E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6294B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132E911B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7C817C9E" w14:textId="77777777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43D1A35B" w14:textId="06AB813B" w:rsidR="00DC2D6C" w:rsidRPr="00DC2D6C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C74AD3A" w14:textId="77777777" w:rsidR="00F70DFB" w:rsidRPr="008D124B" w:rsidRDefault="00F70DFB" w:rsidP="00A06535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8D124B">
        <w:rPr>
          <w:b/>
          <w:sz w:val="24"/>
          <w:szCs w:val="24"/>
        </w:rPr>
        <w:t>ANNEXE 1</w:t>
      </w:r>
      <w:r w:rsidR="0019470C" w:rsidRPr="008D124B">
        <w:rPr>
          <w:b/>
          <w:sz w:val="24"/>
          <w:szCs w:val="24"/>
        </w:rPr>
        <w:t> </w:t>
      </w:r>
      <w:r w:rsidR="0019470C" w:rsidRPr="008D124B">
        <w:rPr>
          <w:sz w:val="24"/>
          <w:szCs w:val="24"/>
        </w:rPr>
        <w:t>:</w:t>
      </w:r>
      <w:r w:rsidR="003322F8" w:rsidRPr="008D124B">
        <w:rPr>
          <w:b/>
          <w:sz w:val="24"/>
          <w:szCs w:val="24"/>
        </w:rPr>
        <w:tab/>
      </w:r>
      <w:r w:rsidR="00DC78F6" w:rsidRPr="008D124B">
        <w:rPr>
          <w:sz w:val="24"/>
          <w:szCs w:val="24"/>
        </w:rPr>
        <w:t>FORMULAIRE DC4</w:t>
      </w:r>
      <w:r w:rsidRPr="008D124B">
        <w:rPr>
          <w:sz w:val="24"/>
          <w:szCs w:val="24"/>
        </w:rPr>
        <w:t xml:space="preserve"> RELATIF À LA PRÉSENTATION D’UN SOUS-TRAITANT</w:t>
      </w:r>
    </w:p>
    <w:p w14:paraId="03267BBE" w14:textId="4FC192A6" w:rsidR="00EF2BC3" w:rsidRPr="008D124B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8D124B">
        <w:rPr>
          <w:b/>
          <w:sz w:val="24"/>
          <w:szCs w:val="24"/>
        </w:rPr>
        <w:t>ANNEXE </w:t>
      </w:r>
      <w:r w:rsidR="00F07717" w:rsidRPr="008D124B">
        <w:rPr>
          <w:b/>
          <w:sz w:val="24"/>
          <w:szCs w:val="24"/>
        </w:rPr>
        <w:t>2</w:t>
      </w:r>
      <w:r w:rsidR="0019470C" w:rsidRPr="008D124B">
        <w:rPr>
          <w:b/>
          <w:sz w:val="24"/>
          <w:szCs w:val="24"/>
        </w:rPr>
        <w:t> </w:t>
      </w:r>
      <w:r w:rsidR="0019470C" w:rsidRPr="008D124B">
        <w:rPr>
          <w:sz w:val="24"/>
          <w:szCs w:val="24"/>
        </w:rPr>
        <w:t>:</w:t>
      </w:r>
      <w:r w:rsidR="003322F8" w:rsidRPr="008D124B">
        <w:rPr>
          <w:b/>
          <w:sz w:val="24"/>
          <w:szCs w:val="24"/>
        </w:rPr>
        <w:tab/>
      </w:r>
      <w:r w:rsidRPr="008D124B">
        <w:rPr>
          <w:sz w:val="24"/>
          <w:szCs w:val="24"/>
        </w:rPr>
        <w:t xml:space="preserve">RÉPARTITION DES SOMMES DUES ENTRE COTRAITANTS </w:t>
      </w:r>
    </w:p>
    <w:p w14:paraId="7665CA30" w14:textId="0BF91D32" w:rsidR="00F70DFB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8D124B">
        <w:rPr>
          <w:sz w:val="24"/>
          <w:szCs w:val="24"/>
        </w:rPr>
        <w:t>ET SOUS-TRAITANTS ADMIS AU PAIEMENT DIRECT</w:t>
      </w:r>
    </w:p>
    <w:p w14:paraId="6EE1B2B2" w14:textId="13E72EC0" w:rsidR="00EC5619" w:rsidRPr="008D124B" w:rsidRDefault="00EC5619" w:rsidP="00EC5619">
      <w:pPr>
        <w:tabs>
          <w:tab w:val="left" w:pos="1560"/>
        </w:tabs>
        <w:spacing w:after="240"/>
        <w:jc w:val="both"/>
        <w:rPr>
          <w:sz w:val="24"/>
          <w:szCs w:val="24"/>
        </w:rPr>
      </w:pPr>
      <w:r w:rsidRPr="00EC5619">
        <w:rPr>
          <w:b/>
          <w:sz w:val="24"/>
          <w:szCs w:val="24"/>
        </w:rPr>
        <w:t>ANNEXE 3</w:t>
      </w:r>
      <w:r>
        <w:rPr>
          <w:sz w:val="24"/>
          <w:szCs w:val="24"/>
        </w:rPr>
        <w:t> :</w:t>
      </w:r>
      <w:r>
        <w:rPr>
          <w:sz w:val="24"/>
          <w:szCs w:val="24"/>
        </w:rPr>
        <w:tab/>
        <w:t xml:space="preserve">DEVIS DU TITULAIRE </w:t>
      </w:r>
    </w:p>
    <w:p w14:paraId="41D1EEA2" w14:textId="7CA6915A" w:rsidR="007C4ECF" w:rsidRPr="008D124B" w:rsidRDefault="007C4ECF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</w:p>
    <w:p w14:paraId="2DBC9E8F" w14:textId="77777777"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381BA865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817F95E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6AC65A58" w14:textId="77777777" w:rsidR="00F70DFB" w:rsidRPr="00777280" w:rsidRDefault="00F70DFB" w:rsidP="00B35D28">
      <w:pPr>
        <w:jc w:val="both"/>
      </w:pPr>
    </w:p>
    <w:p w14:paraId="5684E1F2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22A770B4" w14:textId="7D633883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9" w:name="_Toc35689069"/>
      <w:bookmarkStart w:id="30" w:name="_Toc35935096"/>
      <w:bookmarkStart w:id="31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8D124B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9"/>
    <w:bookmarkEnd w:id="30"/>
    <w:bookmarkEnd w:id="31"/>
    <w:p w14:paraId="0C9B7EBD" w14:textId="77777777"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4459C7DD" w14:textId="77777777"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435553C2" w14:textId="4ED81E5A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1E8A41AF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B7B179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44B4B9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6183D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CBFE4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590A5EAD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EEC4F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C8E41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11CCA543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906A9F8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36F4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1BF8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C8C3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CA18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7173199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72ECB52F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EFAE9A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F0A44C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C6EDC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5EA87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1A3E989E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7A9291E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9B428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4450E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A084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C254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55E27A71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6B8D6B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1D2380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7D958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9B18E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D4AFC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86C5BD3" w14:textId="31F2F069" w:rsidR="00DE1223" w:rsidRPr="00777280" w:rsidRDefault="00DE1223" w:rsidP="008D124B">
      <w:pPr>
        <w:rPr>
          <w:sz w:val="24"/>
          <w:szCs w:val="24"/>
        </w:rPr>
      </w:pPr>
    </w:p>
    <w:p w14:paraId="400B633A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1E3F7DB" w14:textId="56B67CEE" w:rsidR="00B13738" w:rsidRPr="008D124B" w:rsidRDefault="00DE1223" w:rsidP="008D124B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sectPr w:rsidR="00B13738" w:rsidRPr="008D124B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7258" w14:textId="77777777" w:rsidR="006C4454" w:rsidRDefault="006C4454">
      <w:r>
        <w:separator/>
      </w:r>
    </w:p>
  </w:endnote>
  <w:endnote w:type="continuationSeparator" w:id="0">
    <w:p w14:paraId="2E1B6F51" w14:textId="77777777" w:rsidR="006C4454" w:rsidRDefault="006C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E170A" w14:textId="77777777" w:rsidR="006C4454" w:rsidRDefault="006C4454">
      <w:r>
        <w:separator/>
      </w:r>
    </w:p>
  </w:footnote>
  <w:footnote w:type="continuationSeparator" w:id="0">
    <w:p w14:paraId="3575AA94" w14:textId="77777777" w:rsidR="006C4454" w:rsidRDefault="006C4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7FFA3" w14:textId="7221A993" w:rsidR="006C4454" w:rsidRPr="008C6FCA" w:rsidRDefault="006C4454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9E62D7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9E62D7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67270088" w14:textId="77777777" w:rsidR="006C4454" w:rsidRDefault="006C4454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MVDt+AyjXhRBO2GObhGt82I4NhJRdug7Wwy56f/1XXa1gd4jdAXEUYS7xgTcB9jf24iCJRbeARPpP2u00/59A==" w:salt="8D3WbSNCrD5nEiO8ZJ5oA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0C85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7756F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0EDF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2F5575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97997"/>
    <w:rsid w:val="006A0F2B"/>
    <w:rsid w:val="006A5C00"/>
    <w:rsid w:val="006A7654"/>
    <w:rsid w:val="006B3E54"/>
    <w:rsid w:val="006B3FC3"/>
    <w:rsid w:val="006B48C8"/>
    <w:rsid w:val="006C008D"/>
    <w:rsid w:val="006C31F0"/>
    <w:rsid w:val="006C4454"/>
    <w:rsid w:val="006D0164"/>
    <w:rsid w:val="006D161B"/>
    <w:rsid w:val="006D3D0F"/>
    <w:rsid w:val="006E3B0F"/>
    <w:rsid w:val="006E51A5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24B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62D7"/>
    <w:rsid w:val="009E7250"/>
    <w:rsid w:val="009F0FAA"/>
    <w:rsid w:val="009F4CED"/>
    <w:rsid w:val="009F6D7F"/>
    <w:rsid w:val="00A020BA"/>
    <w:rsid w:val="00A0394E"/>
    <w:rsid w:val="00A06535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67B7F"/>
    <w:rsid w:val="00A703D1"/>
    <w:rsid w:val="00A722EF"/>
    <w:rsid w:val="00A737C5"/>
    <w:rsid w:val="00A74630"/>
    <w:rsid w:val="00A75C67"/>
    <w:rsid w:val="00A811C7"/>
    <w:rsid w:val="00A8168E"/>
    <w:rsid w:val="00A832B5"/>
    <w:rsid w:val="00A92497"/>
    <w:rsid w:val="00AA1070"/>
    <w:rsid w:val="00AA19FC"/>
    <w:rsid w:val="00AA441F"/>
    <w:rsid w:val="00AA467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D520A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B0B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0BA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2A3D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A6245"/>
    <w:rsid w:val="00EB052B"/>
    <w:rsid w:val="00EB4CBE"/>
    <w:rsid w:val="00EC074B"/>
    <w:rsid w:val="00EC1A73"/>
    <w:rsid w:val="00EC1CE6"/>
    <w:rsid w:val="00EC4E04"/>
    <w:rsid w:val="00EC5619"/>
    <w:rsid w:val="00EC59B9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9F53E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67D2-F9A3-4F02-8478-FB44010F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2346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Ophélie GATOUILLAT</cp:lastModifiedBy>
  <cp:revision>24</cp:revision>
  <cp:lastPrinted>2014-07-22T08:29:00Z</cp:lastPrinted>
  <dcterms:created xsi:type="dcterms:W3CDTF">2023-05-24T08:57:00Z</dcterms:created>
  <dcterms:modified xsi:type="dcterms:W3CDTF">2025-03-10T14:30:00Z</dcterms:modified>
</cp:coreProperties>
</file>