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5EC4B" w14:textId="3200BF95" w:rsidR="00B45158" w:rsidRPr="00C36794" w:rsidRDefault="00B45158" w:rsidP="00B45158">
      <w:pPr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jc w:val="center"/>
        <w:rPr>
          <w:rFonts w:ascii="Marianne" w:hAnsi="Marianne" w:cs="Arial"/>
          <w:b/>
          <w:color w:val="FFFFFF"/>
          <w:spacing w:val="80"/>
        </w:rPr>
      </w:pPr>
      <w:r w:rsidRPr="00C36794">
        <w:rPr>
          <w:rFonts w:ascii="Marianne" w:hAnsi="Marianne"/>
          <w:noProof/>
        </w:rPr>
        <w:drawing>
          <wp:anchor distT="0" distB="0" distL="114300" distR="114300" simplePos="0" relativeHeight="251659264" behindDoc="0" locked="0" layoutInCell="1" allowOverlap="1" wp14:anchorId="5B711D5B" wp14:editId="3AADFB2B">
            <wp:simplePos x="0" y="0"/>
            <wp:positionH relativeFrom="column">
              <wp:posOffset>4718685</wp:posOffset>
            </wp:positionH>
            <wp:positionV relativeFrom="paragraph">
              <wp:posOffset>158750</wp:posOffset>
            </wp:positionV>
            <wp:extent cx="1616075" cy="616585"/>
            <wp:effectExtent l="0" t="0" r="3175" b="0"/>
            <wp:wrapTopAndBottom/>
            <wp:docPr id="5" name="Image 50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6794">
        <w:rPr>
          <w:rFonts w:ascii="Marianne" w:hAnsi="Marianne"/>
          <w:noProof/>
        </w:rPr>
        <w:drawing>
          <wp:anchor distT="0" distB="0" distL="114300" distR="114300" simplePos="0" relativeHeight="251661312" behindDoc="0" locked="0" layoutInCell="1" allowOverlap="1" wp14:anchorId="22EFBF6D" wp14:editId="1233CD8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359535" cy="1225550"/>
            <wp:effectExtent l="0" t="0" r="0" b="0"/>
            <wp:wrapTopAndBottom/>
            <wp:docPr id="9" name="Image 9" descr="Une image contenant capture d’écran, obscurité, noir, silhouet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Une image contenant capture d’écran, obscurité, noir, silhouet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1225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36794">
        <w:rPr>
          <w:rFonts w:ascii="Marianne" w:hAnsi="Marianne" w:cs="Arial"/>
          <w:b/>
          <w:color w:val="FFFFFF"/>
          <w:spacing w:val="80"/>
          <w:sz w:val="22"/>
          <w:szCs w:val="22"/>
        </w:rPr>
        <w:t>MARCHES DE L'OFFICE NATIONAL DES</w:t>
      </w:r>
      <w:r w:rsidRPr="00C36794">
        <w:rPr>
          <w:rFonts w:ascii="Marianne" w:hAnsi="Marianne" w:cs="Arial"/>
          <w:b/>
          <w:color w:val="FFFFFF"/>
          <w:spacing w:val="80"/>
        </w:rPr>
        <w:t xml:space="preserve"> FORÊTS</w:t>
      </w:r>
    </w:p>
    <w:p w14:paraId="2CDF82CF" w14:textId="354BA640" w:rsidR="00C8084B" w:rsidRPr="00C36794" w:rsidRDefault="00C8084B" w:rsidP="00C8084B">
      <w:pPr>
        <w:ind w:right="-369"/>
        <w:jc w:val="center"/>
        <w:rPr>
          <w:rFonts w:ascii="Marianne" w:hAnsi="Marianne" w:cs="Arial"/>
          <w:sz w:val="22"/>
          <w:szCs w:val="22"/>
        </w:rPr>
      </w:pPr>
    </w:p>
    <w:tbl>
      <w:tblPr>
        <w:tblW w:w="1012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28"/>
      </w:tblGrid>
      <w:tr w:rsidR="00F229E6" w:rsidRPr="00C36794" w14:paraId="4CC409BE" w14:textId="77777777" w:rsidTr="00C36794">
        <w:tc>
          <w:tcPr>
            <w:tcW w:w="10128" w:type="dxa"/>
            <w:tcBorders>
              <w:bottom w:val="single" w:sz="4" w:space="0" w:color="auto"/>
            </w:tcBorders>
            <w:vAlign w:val="center"/>
          </w:tcPr>
          <w:p w14:paraId="1E5E58D3" w14:textId="01961388" w:rsidR="00C36794" w:rsidRPr="00C36794" w:rsidRDefault="00B45158" w:rsidP="00C36794">
            <w:pPr>
              <w:spacing w:before="120" w:after="120"/>
              <w:jc w:val="center"/>
              <w:rPr>
                <w:rFonts w:ascii="Marianne" w:hAnsi="Marianne" w:cs="Arial"/>
                <w:b/>
                <w:bCs/>
                <w:sz w:val="28"/>
                <w:szCs w:val="22"/>
              </w:rPr>
            </w:pPr>
            <w:r w:rsidRPr="00C36794">
              <w:rPr>
                <w:rFonts w:ascii="Marianne" w:hAnsi="Marianne" w:cs="Arial"/>
                <w:b/>
                <w:bCs/>
                <w:sz w:val="28"/>
                <w:szCs w:val="22"/>
              </w:rPr>
              <w:t>MARCHE</w:t>
            </w:r>
            <w:r w:rsidR="00F229E6" w:rsidRPr="00C36794">
              <w:rPr>
                <w:rFonts w:ascii="Marianne" w:hAnsi="Marianne" w:cs="Arial"/>
                <w:b/>
                <w:bCs/>
                <w:sz w:val="28"/>
                <w:szCs w:val="22"/>
              </w:rPr>
              <w:t xml:space="preserve"> DE </w:t>
            </w:r>
            <w:bookmarkStart w:id="0" w:name="_Toc118723164"/>
            <w:r w:rsidR="00A364B1">
              <w:rPr>
                <w:rFonts w:ascii="Marianne" w:hAnsi="Marianne" w:cs="Arial"/>
                <w:b/>
                <w:bCs/>
                <w:sz w:val="28"/>
                <w:szCs w:val="22"/>
              </w:rPr>
              <w:t>TRAVAUX</w:t>
            </w:r>
          </w:p>
          <w:p w14:paraId="3959B986" w14:textId="77777777" w:rsidR="00C36794" w:rsidRPr="00C36794" w:rsidRDefault="00C36794" w:rsidP="00C36794">
            <w:pPr>
              <w:pBdr>
                <w:top w:val="single" w:sz="4" w:space="1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Cs w:val="28"/>
              </w:rPr>
            </w:pPr>
          </w:p>
          <w:p w14:paraId="73B0BA40" w14:textId="5F50C9C7" w:rsidR="00C36794" w:rsidRPr="00C36794" w:rsidRDefault="00C36794" w:rsidP="00C36794">
            <w:pPr>
              <w:pBdr>
                <w:top w:val="single" w:sz="4" w:space="1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8"/>
                <w:szCs w:val="28"/>
              </w:rPr>
            </w:pPr>
            <w:r w:rsidRPr="00C36794">
              <w:rPr>
                <w:rFonts w:ascii="Marianne" w:hAnsi="Marianne" w:cs="Arial"/>
                <w:b/>
                <w:bCs/>
                <w:szCs w:val="28"/>
              </w:rPr>
              <w:t>APPEL D’OFFRES OUVERT EUROPEEN</w:t>
            </w:r>
            <w:bookmarkEnd w:id="0"/>
          </w:p>
          <w:p w14:paraId="5DE631D8" w14:textId="77777777" w:rsidR="00C36794" w:rsidRPr="00C36794" w:rsidRDefault="00C36794" w:rsidP="00C36794">
            <w:pPr>
              <w:widowControl w:val="0"/>
              <w:spacing w:before="20" w:afterLines="20" w:after="48"/>
              <w:jc w:val="center"/>
              <w:rPr>
                <w:rFonts w:ascii="Marianne" w:hAnsi="Marianne" w:cs="Arial"/>
                <w:sz w:val="16"/>
                <w:szCs w:val="18"/>
              </w:rPr>
            </w:pPr>
            <w:r w:rsidRPr="00C36794">
              <w:rPr>
                <w:rFonts w:ascii="Marianne" w:hAnsi="Marianne" w:cs="Arial"/>
                <w:sz w:val="16"/>
                <w:szCs w:val="18"/>
              </w:rPr>
              <w:t>(</w:t>
            </w:r>
            <w:proofErr w:type="gramStart"/>
            <w:r w:rsidRPr="00C36794">
              <w:rPr>
                <w:rFonts w:ascii="Marianne" w:hAnsi="Marianne" w:cs="Arial"/>
                <w:sz w:val="16"/>
                <w:szCs w:val="18"/>
              </w:rPr>
              <w:t>passé</w:t>
            </w:r>
            <w:proofErr w:type="gramEnd"/>
            <w:r w:rsidRPr="00C36794">
              <w:rPr>
                <w:rFonts w:ascii="Marianne" w:hAnsi="Marianne" w:cs="Arial"/>
                <w:sz w:val="16"/>
                <w:szCs w:val="18"/>
              </w:rPr>
              <w:t xml:space="preserve"> en application des articles L.2113-10 et R.2113-1, L.2124-2 et R.2124-2, R.2161-2 à R.2161-5 </w:t>
            </w:r>
          </w:p>
          <w:p w14:paraId="657B17C8" w14:textId="63130A67" w:rsidR="00F229E6" w:rsidRPr="00C36794" w:rsidRDefault="00C36794" w:rsidP="00C36794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16"/>
              </w:rPr>
            </w:pPr>
            <w:proofErr w:type="gramStart"/>
            <w:r w:rsidRPr="00C36794">
              <w:rPr>
                <w:rFonts w:ascii="Marianne" w:hAnsi="Marianne" w:cs="Arial"/>
                <w:sz w:val="16"/>
                <w:szCs w:val="18"/>
              </w:rPr>
              <w:t>du</w:t>
            </w:r>
            <w:proofErr w:type="gramEnd"/>
            <w:r w:rsidRPr="00C36794">
              <w:rPr>
                <w:rFonts w:ascii="Marianne" w:hAnsi="Marianne" w:cs="Arial"/>
                <w:sz w:val="16"/>
                <w:szCs w:val="18"/>
              </w:rPr>
              <w:t xml:space="preserve"> Code de la commande publique</w:t>
            </w:r>
            <w:bookmarkStart w:id="1" w:name="_Toc3208500"/>
            <w:r w:rsidRPr="00C36794">
              <w:rPr>
                <w:rFonts w:ascii="Marianne" w:hAnsi="Marianne" w:cs="Arial"/>
                <w:sz w:val="16"/>
              </w:rPr>
              <w:t>)</w:t>
            </w:r>
            <w:bookmarkEnd w:id="1"/>
          </w:p>
          <w:p w14:paraId="2C0812C0" w14:textId="77777777" w:rsidR="00F229E6" w:rsidRPr="00C36794" w:rsidRDefault="00F229E6" w:rsidP="00FC6897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16"/>
              </w:rPr>
            </w:pPr>
          </w:p>
        </w:tc>
      </w:tr>
      <w:tr w:rsidR="00F229E6" w:rsidRPr="00C36794" w14:paraId="5E907827" w14:textId="77777777" w:rsidTr="00C36794">
        <w:tc>
          <w:tcPr>
            <w:tcW w:w="10128" w:type="dxa"/>
            <w:tcBorders>
              <w:top w:val="single" w:sz="4" w:space="0" w:color="auto"/>
            </w:tcBorders>
            <w:vAlign w:val="center"/>
          </w:tcPr>
          <w:p w14:paraId="1CDAC8DE" w14:textId="77777777" w:rsidR="00C36794" w:rsidRPr="00C36794" w:rsidRDefault="00C36794" w:rsidP="00FC689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spacing w:val="60"/>
                <w:sz w:val="22"/>
                <w:szCs w:val="22"/>
              </w:rPr>
            </w:pPr>
            <w:bookmarkStart w:id="2" w:name="_Toc130575992"/>
            <w:bookmarkStart w:id="3" w:name="_Toc130576444"/>
            <w:bookmarkStart w:id="4" w:name="_Toc141982867"/>
          </w:p>
          <w:p w14:paraId="15C71B98" w14:textId="7DE58839" w:rsidR="00F229E6" w:rsidRPr="00C36794" w:rsidRDefault="00E01E2D" w:rsidP="00FC689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spacing w:val="60"/>
                <w:sz w:val="22"/>
                <w:szCs w:val="22"/>
              </w:rPr>
            </w:pPr>
            <w:r w:rsidRPr="00C36794">
              <w:rPr>
                <w:rFonts w:ascii="Marianne" w:hAnsi="Marianne" w:cs="Arial"/>
                <w:b/>
                <w:spacing w:val="60"/>
                <w:sz w:val="22"/>
                <w:szCs w:val="22"/>
              </w:rPr>
              <w:t>CONSULTATION</w:t>
            </w:r>
            <w:r w:rsidR="00B45158" w:rsidRPr="00C36794">
              <w:rPr>
                <w:rFonts w:ascii="Marianne" w:hAnsi="Marianne" w:cs="Arial"/>
                <w:b/>
                <w:spacing w:val="60"/>
                <w:sz w:val="22"/>
                <w:szCs w:val="22"/>
              </w:rPr>
              <w:t xml:space="preserve"> n° </w:t>
            </w:r>
            <w:bookmarkEnd w:id="2"/>
            <w:bookmarkEnd w:id="3"/>
            <w:bookmarkEnd w:id="4"/>
            <w:r w:rsidR="00A364B1">
              <w:rPr>
                <w:rFonts w:ascii="Marianne" w:hAnsi="Marianne" w:cs="Arial"/>
                <w:b/>
                <w:spacing w:val="60"/>
                <w:sz w:val="22"/>
                <w:szCs w:val="22"/>
              </w:rPr>
              <w:t>2025-8530-02</w:t>
            </w:r>
          </w:p>
          <w:p w14:paraId="7843DD5F" w14:textId="611AB842" w:rsidR="00B45158" w:rsidRPr="00C36794" w:rsidRDefault="00B45158" w:rsidP="00FC689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2"/>
                <w:szCs w:val="22"/>
              </w:rPr>
            </w:pPr>
          </w:p>
        </w:tc>
      </w:tr>
    </w:tbl>
    <w:p w14:paraId="6B7015A2" w14:textId="51B67F8E" w:rsidR="00B45158" w:rsidRPr="00C36794" w:rsidRDefault="00B45158" w:rsidP="00B45158">
      <w:pPr>
        <w:spacing w:before="800" w:after="800"/>
        <w:jc w:val="center"/>
        <w:rPr>
          <w:rFonts w:ascii="Marianne" w:hAnsi="Marianne" w:cs="Arial"/>
          <w:sz w:val="22"/>
          <w:szCs w:val="22"/>
        </w:rPr>
      </w:pPr>
      <w:r w:rsidRPr="00C36794">
        <w:rPr>
          <w:rFonts w:ascii="Marianne" w:hAnsi="Marianne" w:cs="Arial"/>
          <w:b/>
          <w:caps/>
          <w:sz w:val="28"/>
          <w:szCs w:val="40"/>
          <w:u w:val="single"/>
        </w:rPr>
        <w:t>C</w:t>
      </w:r>
      <w:r w:rsidR="00FE001A" w:rsidRPr="00C36794">
        <w:rPr>
          <w:rFonts w:ascii="Marianne" w:hAnsi="Marianne" w:cs="Arial"/>
          <w:b/>
          <w:caps/>
          <w:sz w:val="28"/>
          <w:szCs w:val="40"/>
          <w:u w:val="single"/>
        </w:rPr>
        <w:t>adre de m</w:t>
      </w:r>
      <w:r w:rsidR="00931969" w:rsidRPr="00C36794">
        <w:rPr>
          <w:rFonts w:ascii="Marianne" w:hAnsi="Marianne" w:cs="Arial"/>
          <w:b/>
          <w:caps/>
          <w:sz w:val="28"/>
          <w:szCs w:val="40"/>
          <w:u w:val="single"/>
        </w:rPr>
        <w:t>É</w:t>
      </w:r>
      <w:r w:rsidR="00FE001A" w:rsidRPr="00C36794">
        <w:rPr>
          <w:rFonts w:ascii="Marianne" w:hAnsi="Marianne" w:cs="Arial"/>
          <w:b/>
          <w:caps/>
          <w:sz w:val="28"/>
          <w:szCs w:val="40"/>
          <w:u w:val="single"/>
        </w:rPr>
        <w:t>moire technique</w:t>
      </w:r>
    </w:p>
    <w:p w14:paraId="65319548" w14:textId="77777777" w:rsidR="00C36794" w:rsidRPr="00C36794" w:rsidRDefault="00C36794" w:rsidP="00C36794">
      <w:pPr>
        <w:pBdr>
          <w:bottom w:val="single" w:sz="6" w:space="1" w:color="auto"/>
        </w:pBdr>
        <w:rPr>
          <w:rFonts w:ascii="Marianne" w:hAnsi="Marianne" w:cs="Arial"/>
          <w:b/>
          <w:sz w:val="18"/>
          <w:szCs w:val="18"/>
        </w:rPr>
      </w:pPr>
      <w:r w:rsidRPr="00C36794">
        <w:rPr>
          <w:rFonts w:ascii="Marianne" w:hAnsi="Marianne" w:cs="Arial"/>
          <w:b/>
          <w:sz w:val="18"/>
          <w:szCs w:val="18"/>
        </w:rPr>
        <w:t>Objet de la consultation</w:t>
      </w:r>
    </w:p>
    <w:p w14:paraId="3A38D81A" w14:textId="6D36D12A" w:rsidR="00C36794" w:rsidRPr="00C36794" w:rsidRDefault="00A364B1" w:rsidP="00C36794">
      <w:pPr>
        <w:widowControl w:val="0"/>
        <w:spacing w:before="20" w:afterLines="20" w:after="48"/>
        <w:rPr>
          <w:rFonts w:ascii="Marianne" w:hAnsi="Marianne" w:cs="Arial"/>
          <w:color w:val="000000"/>
          <w:sz w:val="18"/>
          <w:szCs w:val="18"/>
        </w:rPr>
      </w:pPr>
      <w:r w:rsidRPr="00A364B1">
        <w:rPr>
          <w:rFonts w:ascii="Marianne" w:hAnsi="Marianne" w:cs="Arial"/>
          <w:color w:val="000000"/>
          <w:sz w:val="18"/>
          <w:szCs w:val="18"/>
        </w:rPr>
        <w:t>Le présent accord-cadre concerne l'exécution de travaux d’infrastructures dans les forêts domaniales de l’agence territoriale d’Alençon et porte sur l’entretien et la création de routes forestières.</w:t>
      </w:r>
    </w:p>
    <w:p w14:paraId="31C73B55" w14:textId="77777777" w:rsidR="00C36794" w:rsidRPr="00A364B1" w:rsidRDefault="00C36794" w:rsidP="00C36794">
      <w:pPr>
        <w:widowControl w:val="0"/>
        <w:pBdr>
          <w:bottom w:val="single" w:sz="6" w:space="1" w:color="auto"/>
        </w:pBdr>
        <w:spacing w:before="20" w:afterLines="20" w:after="48"/>
        <w:rPr>
          <w:rFonts w:ascii="Marianne" w:hAnsi="Marianne" w:cs="Arial"/>
          <w:b/>
          <w:color w:val="000000"/>
          <w:sz w:val="18"/>
          <w:szCs w:val="18"/>
        </w:rPr>
      </w:pPr>
    </w:p>
    <w:p w14:paraId="4E2A135E" w14:textId="77777777" w:rsidR="00A364B1" w:rsidRPr="00A364B1" w:rsidRDefault="00A364B1" w:rsidP="00A364B1">
      <w:pPr>
        <w:pBdr>
          <w:bottom w:val="single" w:sz="6" w:space="1" w:color="auto"/>
        </w:pBdr>
        <w:rPr>
          <w:rFonts w:ascii="Marianne" w:hAnsi="Marianne" w:cs="Arial"/>
          <w:b/>
          <w:sz w:val="18"/>
          <w:szCs w:val="18"/>
        </w:rPr>
      </w:pPr>
      <w:r w:rsidRPr="00A364B1">
        <w:rPr>
          <w:rFonts w:ascii="Marianne" w:hAnsi="Marianne" w:cs="Arial"/>
          <w:b/>
          <w:sz w:val="18"/>
          <w:szCs w:val="18"/>
        </w:rPr>
        <w:t xml:space="preserve">Pouvoir adjudicateur </w:t>
      </w:r>
    </w:p>
    <w:p w14:paraId="3F35DE2E" w14:textId="77777777" w:rsidR="00A364B1" w:rsidRPr="00A364B1" w:rsidRDefault="00A364B1" w:rsidP="00A364B1">
      <w:pPr>
        <w:rPr>
          <w:rFonts w:ascii="Marianne" w:hAnsi="Marianne" w:cs="Arial"/>
          <w:b/>
          <w:sz w:val="18"/>
          <w:szCs w:val="18"/>
        </w:rPr>
      </w:pPr>
      <w:r w:rsidRPr="00A364B1">
        <w:rPr>
          <w:rFonts w:ascii="Marianne" w:hAnsi="Marianne" w:cs="Arial"/>
          <w:b/>
          <w:sz w:val="18"/>
          <w:szCs w:val="18"/>
        </w:rPr>
        <w:t>Office National des Forêts</w:t>
      </w:r>
    </w:p>
    <w:p w14:paraId="10996D2C" w14:textId="77777777" w:rsidR="00A364B1" w:rsidRPr="00A364B1" w:rsidRDefault="00A364B1" w:rsidP="00A364B1">
      <w:pPr>
        <w:rPr>
          <w:rFonts w:ascii="Marianne" w:hAnsi="Marianne" w:cs="Arial"/>
          <w:bCs/>
          <w:sz w:val="18"/>
          <w:szCs w:val="18"/>
        </w:rPr>
      </w:pPr>
      <w:r w:rsidRPr="00A364B1">
        <w:rPr>
          <w:rFonts w:ascii="Marianne" w:hAnsi="Marianne" w:cs="Arial"/>
          <w:bCs/>
          <w:sz w:val="18"/>
          <w:szCs w:val="18"/>
        </w:rPr>
        <w:t xml:space="preserve">Direction territoriale </w:t>
      </w:r>
      <w:proofErr w:type="spellStart"/>
      <w:r w:rsidRPr="00A364B1">
        <w:rPr>
          <w:rFonts w:ascii="Marianne" w:hAnsi="Marianne" w:cs="Arial"/>
          <w:bCs/>
          <w:sz w:val="18"/>
          <w:szCs w:val="18"/>
        </w:rPr>
        <w:t>Seine-Nord</w:t>
      </w:r>
      <w:proofErr w:type="spellEnd"/>
      <w:r w:rsidRPr="00A364B1">
        <w:rPr>
          <w:rFonts w:ascii="Marianne" w:hAnsi="Marianne" w:cs="Arial"/>
          <w:bCs/>
          <w:sz w:val="18"/>
          <w:szCs w:val="18"/>
        </w:rPr>
        <w:t xml:space="preserve">                                        </w:t>
      </w:r>
    </w:p>
    <w:p w14:paraId="68FDD805" w14:textId="77777777" w:rsidR="00A364B1" w:rsidRPr="00A364B1" w:rsidRDefault="00A364B1" w:rsidP="00A364B1">
      <w:pPr>
        <w:rPr>
          <w:rFonts w:ascii="Marianne" w:hAnsi="Marianne" w:cs="Arial"/>
          <w:bCs/>
          <w:sz w:val="18"/>
          <w:szCs w:val="18"/>
        </w:rPr>
      </w:pPr>
      <w:r w:rsidRPr="00A364B1">
        <w:rPr>
          <w:rFonts w:ascii="Marianne" w:hAnsi="Marianne" w:cs="Arial"/>
          <w:bCs/>
          <w:sz w:val="18"/>
          <w:szCs w:val="18"/>
        </w:rPr>
        <w:t xml:space="preserve">Agence territoriale d’Alençon </w:t>
      </w:r>
    </w:p>
    <w:p w14:paraId="6D552A01" w14:textId="77777777" w:rsidR="00A364B1" w:rsidRPr="00A364B1" w:rsidRDefault="00A364B1" w:rsidP="00A364B1">
      <w:pPr>
        <w:rPr>
          <w:rFonts w:ascii="Marianne" w:hAnsi="Marianne" w:cs="Arial"/>
          <w:bCs/>
          <w:sz w:val="18"/>
          <w:szCs w:val="18"/>
        </w:rPr>
      </w:pPr>
      <w:r w:rsidRPr="00A364B1">
        <w:rPr>
          <w:rFonts w:ascii="Marianne" w:hAnsi="Marianne" w:cs="Arial"/>
          <w:bCs/>
          <w:sz w:val="18"/>
          <w:szCs w:val="18"/>
        </w:rPr>
        <w:t>36 rue Saint Blaise</w:t>
      </w:r>
    </w:p>
    <w:p w14:paraId="773961AB" w14:textId="77777777" w:rsidR="00A364B1" w:rsidRPr="00A364B1" w:rsidRDefault="00A364B1" w:rsidP="00A364B1">
      <w:pPr>
        <w:rPr>
          <w:rFonts w:ascii="Marianne" w:hAnsi="Marianne" w:cs="Arial"/>
          <w:sz w:val="18"/>
          <w:szCs w:val="18"/>
        </w:rPr>
      </w:pPr>
      <w:r w:rsidRPr="00A364B1">
        <w:rPr>
          <w:rFonts w:ascii="Marianne" w:hAnsi="Marianne" w:cs="Arial"/>
          <w:bCs/>
          <w:sz w:val="18"/>
          <w:szCs w:val="18"/>
        </w:rPr>
        <w:t>61000 ALENCON</w:t>
      </w:r>
    </w:p>
    <w:p w14:paraId="7470BE3C" w14:textId="77777777" w:rsidR="00B45158" w:rsidRPr="00A364B1" w:rsidRDefault="00B45158" w:rsidP="00B45158">
      <w:pPr>
        <w:rPr>
          <w:rFonts w:ascii="Marianne" w:hAnsi="Marianne" w:cs="Arial"/>
          <w:sz w:val="18"/>
          <w:szCs w:val="18"/>
        </w:rPr>
      </w:pPr>
    </w:p>
    <w:p w14:paraId="45D74325" w14:textId="77777777" w:rsidR="00E01E2D" w:rsidRPr="00C36794" w:rsidRDefault="00E01E2D" w:rsidP="00B45158">
      <w:pPr>
        <w:rPr>
          <w:rFonts w:ascii="Marianne" w:hAnsi="Marianne" w:cs="Arial"/>
          <w:sz w:val="20"/>
          <w:szCs w:val="20"/>
        </w:rPr>
      </w:pPr>
    </w:p>
    <w:p w14:paraId="46FF7C1F" w14:textId="77777777" w:rsidR="00336910" w:rsidRPr="00C36794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bookmarkStart w:id="5" w:name="_Toc525705725"/>
      <w:bookmarkStart w:id="6" w:name="_Toc134337386"/>
      <w:r w:rsidRPr="00C36794">
        <w:rPr>
          <w:rFonts w:ascii="Marianne" w:hAnsi="Marianne" w:cs="Arial"/>
          <w:b/>
          <w:sz w:val="20"/>
          <w:szCs w:val="20"/>
        </w:rPr>
        <w:t>AVERTISSEMENT</w:t>
      </w:r>
    </w:p>
    <w:p w14:paraId="52498854" w14:textId="77777777" w:rsidR="00336910" w:rsidRPr="00C36794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C36794">
        <w:rPr>
          <w:rFonts w:ascii="Marianne" w:hAnsi="Marianne" w:cs="Arial"/>
          <w:sz w:val="20"/>
          <w:szCs w:val="20"/>
        </w:rPr>
        <w:t>Les candidats devront établir leur mémoire technique en respectant strictement l'organisation du présent cadre (respect de l'ordre et du titrage des chapitres et articles)</w:t>
      </w:r>
      <w:r w:rsidR="00AF247A" w:rsidRPr="00C36794">
        <w:rPr>
          <w:rFonts w:ascii="Marianne" w:hAnsi="Marianne" w:cs="Arial"/>
          <w:sz w:val="20"/>
          <w:szCs w:val="20"/>
        </w:rPr>
        <w:t>.</w:t>
      </w:r>
    </w:p>
    <w:p w14:paraId="69FFDAE6" w14:textId="77777777" w:rsidR="00336910" w:rsidRPr="00C36794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C36794">
        <w:rPr>
          <w:rFonts w:ascii="Marianne" w:hAnsi="Marianne" w:cs="Arial"/>
          <w:sz w:val="20"/>
          <w:szCs w:val="20"/>
        </w:rPr>
        <w:t>Ils pourront ajouter tous renseignements complémentaires qu'ils juger</w:t>
      </w:r>
      <w:r w:rsidR="0093498D" w:rsidRPr="00C36794">
        <w:rPr>
          <w:rFonts w:ascii="Marianne" w:hAnsi="Marianne" w:cs="Arial"/>
          <w:sz w:val="20"/>
          <w:szCs w:val="20"/>
        </w:rPr>
        <w:t>aient utiles en fin de document.</w:t>
      </w:r>
    </w:p>
    <w:p w14:paraId="177DA856" w14:textId="77777777" w:rsidR="00336910" w:rsidRPr="00C36794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C36794">
        <w:rPr>
          <w:rFonts w:ascii="Marianne" w:hAnsi="Marianne" w:cs="Arial"/>
          <w:sz w:val="20"/>
          <w:szCs w:val="20"/>
        </w:rPr>
        <w:t xml:space="preserve">Ce document contractuel servira au jugement de l'offre. </w:t>
      </w:r>
    </w:p>
    <w:p w14:paraId="4AAFAB9B" w14:textId="702ADE90" w:rsidR="0093498D" w:rsidRPr="00C36794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C36794">
        <w:rPr>
          <w:rFonts w:ascii="Marianne" w:hAnsi="Marianne" w:cs="Arial"/>
          <w:sz w:val="20"/>
          <w:szCs w:val="20"/>
        </w:rPr>
        <w:t xml:space="preserve">Le candidat est évalué sur </w:t>
      </w:r>
      <w:r w:rsidR="00A364B1">
        <w:rPr>
          <w:rFonts w:ascii="Marianne" w:hAnsi="Marianne" w:cs="Arial"/>
          <w:sz w:val="20"/>
          <w:szCs w:val="20"/>
        </w:rPr>
        <w:t>5</w:t>
      </w:r>
      <w:r w:rsidRPr="00C36794">
        <w:rPr>
          <w:rFonts w:ascii="Marianne" w:hAnsi="Marianne" w:cs="Arial"/>
          <w:sz w:val="20"/>
          <w:szCs w:val="20"/>
        </w:rPr>
        <w:t>0 p</w:t>
      </w:r>
      <w:r w:rsidR="0093498D" w:rsidRPr="00C36794">
        <w:rPr>
          <w:rFonts w:ascii="Marianne" w:hAnsi="Marianne" w:cs="Arial"/>
          <w:sz w:val="20"/>
          <w:szCs w:val="20"/>
        </w:rPr>
        <w:t xml:space="preserve">oints dont la répartition est détaillée </w:t>
      </w:r>
      <w:r w:rsidR="00A364B1">
        <w:rPr>
          <w:rFonts w:ascii="Marianne" w:hAnsi="Marianne" w:cs="Arial"/>
          <w:sz w:val="20"/>
          <w:szCs w:val="20"/>
        </w:rPr>
        <w:t>au Règlement de Consultation</w:t>
      </w:r>
      <w:r w:rsidR="0093498D" w:rsidRPr="00C36794">
        <w:rPr>
          <w:rFonts w:ascii="Marianne" w:hAnsi="Marianne" w:cs="Arial"/>
          <w:sz w:val="20"/>
          <w:szCs w:val="20"/>
        </w:rPr>
        <w:t>.</w:t>
      </w:r>
    </w:p>
    <w:p w14:paraId="28FCA897" w14:textId="77777777" w:rsidR="00E01E2D" w:rsidRPr="00C36794" w:rsidRDefault="00E01E2D" w:rsidP="00302027">
      <w:pPr>
        <w:pStyle w:val="texte1"/>
        <w:shd w:val="clear" w:color="auto" w:fill="FFFFFF"/>
        <w:spacing w:after="0"/>
        <w:ind w:right="40"/>
        <w:jc w:val="center"/>
        <w:rPr>
          <w:rFonts w:ascii="Marianne" w:hAnsi="Marianne" w:cs="Arial"/>
          <w:b/>
          <w:color w:val="FF0000"/>
          <w:sz w:val="20"/>
          <w:szCs w:val="20"/>
          <w:u w:val="single"/>
        </w:rPr>
      </w:pPr>
    </w:p>
    <w:p w14:paraId="3C7D288A" w14:textId="504CAFAF" w:rsidR="00D64B26" w:rsidRPr="00C36794" w:rsidRDefault="000A2D6D" w:rsidP="00302027">
      <w:pPr>
        <w:pStyle w:val="texte1"/>
        <w:shd w:val="clear" w:color="auto" w:fill="FFFFFF"/>
        <w:spacing w:after="0"/>
        <w:ind w:right="40"/>
        <w:jc w:val="center"/>
        <w:rPr>
          <w:rFonts w:ascii="Marianne" w:hAnsi="Marianne" w:cs="Arial"/>
          <w:b/>
          <w:color w:val="FF0000"/>
          <w:sz w:val="20"/>
          <w:szCs w:val="20"/>
          <w:u w:val="single"/>
        </w:rPr>
      </w:pPr>
      <w:r w:rsidRPr="00C36794">
        <w:rPr>
          <w:rFonts w:ascii="Marianne" w:hAnsi="Marianne" w:cs="Arial"/>
          <w:b/>
          <w:color w:val="FF0000"/>
          <w:sz w:val="20"/>
          <w:szCs w:val="20"/>
          <w:u w:val="single"/>
        </w:rPr>
        <w:t>NE PAS RECOPIER VOTRE MEMOIRE TECHNIQUE</w:t>
      </w:r>
      <w:r w:rsidRPr="00C36794">
        <w:rPr>
          <w:rFonts w:ascii="Calibri" w:hAnsi="Calibri" w:cs="Calibri"/>
          <w:b/>
          <w:color w:val="FF0000"/>
          <w:sz w:val="20"/>
          <w:szCs w:val="20"/>
          <w:u w:val="single"/>
        </w:rPr>
        <w:t> </w:t>
      </w:r>
      <w:r w:rsidRPr="00C36794">
        <w:rPr>
          <w:rFonts w:ascii="Marianne" w:hAnsi="Marianne" w:cs="Arial"/>
          <w:b/>
          <w:color w:val="FF0000"/>
          <w:sz w:val="20"/>
          <w:szCs w:val="20"/>
          <w:u w:val="single"/>
        </w:rPr>
        <w:t>: REPONDRE SUCCINCTEMENT ET FACTUELLEMENT AUX CRITERES CI DESSOUS</w:t>
      </w:r>
    </w:p>
    <w:p w14:paraId="2888F812" w14:textId="77777777" w:rsidR="00217D73" w:rsidRPr="00C36794" w:rsidRDefault="00217D73" w:rsidP="00217D73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bookmarkEnd w:id="5"/>
    <w:bookmarkEnd w:id="6"/>
    <w:p w14:paraId="6668BEEB" w14:textId="77777777" w:rsidR="00181B46" w:rsidRPr="00C36794" w:rsidRDefault="00181B46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06F09767" w14:textId="77777777" w:rsidR="00E02058" w:rsidRDefault="00E02058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2C0EA878" w14:textId="77777777" w:rsidR="00C36794" w:rsidRDefault="00C36794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4AC379A2" w14:textId="680456D4" w:rsidR="00A364B1" w:rsidRDefault="00A364B1">
      <w:pPr>
        <w:jc w:val="left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0983FE20" w14:textId="77777777" w:rsidR="00C36794" w:rsidRPr="00C36794" w:rsidRDefault="00C36794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305F453E" w14:textId="26B77B5D" w:rsidR="00E01E2D" w:rsidRDefault="00A364B1" w:rsidP="00C36794">
      <w:pPr>
        <w:pStyle w:val="texte1"/>
        <w:shd w:val="clear" w:color="auto" w:fill="FFFFFF"/>
        <w:ind w:right="40"/>
        <w:rPr>
          <w:rFonts w:ascii="Marianne" w:hAnsi="Marianne" w:cs="Arial"/>
          <w:b/>
          <w:bCs/>
        </w:rPr>
      </w:pPr>
      <w:r w:rsidRPr="00A364B1">
        <w:rPr>
          <w:rFonts w:ascii="Marianne" w:hAnsi="Marianne" w:cs="Arial"/>
          <w:b/>
          <w:bCs/>
        </w:rPr>
        <w:t>TECHNIQUES : MÉTHODES, MATÉRIAUX</w:t>
      </w:r>
    </w:p>
    <w:p w14:paraId="78EF4B46" w14:textId="521F6142" w:rsidR="00A364B1" w:rsidRDefault="00A364B1" w:rsidP="00C36794">
      <w:pPr>
        <w:pStyle w:val="texte1"/>
        <w:shd w:val="clear" w:color="auto" w:fill="FFFFFF"/>
        <w:ind w:right="40"/>
        <w:rPr>
          <w:rFonts w:ascii="Marianne" w:hAnsi="Marianne" w:cs="Arial"/>
          <w:b/>
          <w:bCs/>
        </w:rPr>
      </w:pPr>
      <w:r>
        <w:rPr>
          <w:rFonts w:ascii="Marianne" w:hAnsi="Marianne" w:cs="Arial"/>
          <w:b/>
          <w:bCs/>
        </w:rPr>
        <w:t>Méthodes</w:t>
      </w:r>
    </w:p>
    <w:p w14:paraId="01BF851A" w14:textId="7EB73CBD" w:rsidR="00A364B1" w:rsidRPr="00D179DB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  <w:r w:rsidRPr="00D179DB">
        <w:rPr>
          <w:rFonts w:ascii="Marianne" w:hAnsi="Marianne" w:cs="Arial"/>
          <w:sz w:val="18"/>
          <w:szCs w:val="18"/>
        </w:rPr>
        <w:t>Le candidat fournira une note précisant la méthodologie mise en place pour exécuter les travaux</w:t>
      </w:r>
      <w:r>
        <w:rPr>
          <w:rFonts w:ascii="Marianne" w:hAnsi="Marianne" w:cs="Arial"/>
          <w:sz w:val="18"/>
          <w:szCs w:val="18"/>
        </w:rPr>
        <w:t xml:space="preserve"> lors de la réception des commandes</w:t>
      </w:r>
      <w:r>
        <w:rPr>
          <w:rFonts w:ascii="Calibri" w:hAnsi="Calibri" w:cs="Calibri"/>
          <w:sz w:val="18"/>
          <w:szCs w:val="18"/>
        </w:rPr>
        <w:t> </w:t>
      </w:r>
      <w:r>
        <w:rPr>
          <w:rFonts w:ascii="Marianne" w:hAnsi="Marianne" w:cs="Arial"/>
          <w:sz w:val="18"/>
          <w:szCs w:val="18"/>
        </w:rPr>
        <w:t>:</w:t>
      </w:r>
    </w:p>
    <w:p w14:paraId="2B61E07B" w14:textId="77777777" w:rsidR="00A364B1" w:rsidRPr="00D179DB" w:rsidRDefault="00A364B1" w:rsidP="00A364B1">
      <w:pPr>
        <w:numPr>
          <w:ilvl w:val="0"/>
          <w:numId w:val="3"/>
        </w:numPr>
        <w:spacing w:after="100"/>
        <w:ind w:right="38"/>
        <w:rPr>
          <w:rFonts w:ascii="Marianne" w:hAnsi="Marianne"/>
          <w:sz w:val="18"/>
          <w:szCs w:val="18"/>
        </w:rPr>
      </w:pPr>
      <w:r w:rsidRPr="00D179DB">
        <w:rPr>
          <w:rFonts w:ascii="Marianne" w:hAnsi="Marianne" w:cs="Arial"/>
          <w:sz w:val="18"/>
          <w:szCs w:val="18"/>
        </w:rPr>
        <w:t>Analyse de l’opération, de ses enjeux</w:t>
      </w:r>
    </w:p>
    <w:p w14:paraId="5956D940" w14:textId="77777777" w:rsidR="00A364B1" w:rsidRPr="00A364B1" w:rsidRDefault="00A364B1" w:rsidP="00A364B1">
      <w:pPr>
        <w:numPr>
          <w:ilvl w:val="0"/>
          <w:numId w:val="3"/>
        </w:numPr>
        <w:spacing w:after="100"/>
        <w:ind w:right="38"/>
        <w:rPr>
          <w:rFonts w:ascii="Marianne" w:hAnsi="Marianne"/>
          <w:sz w:val="18"/>
          <w:szCs w:val="18"/>
        </w:rPr>
      </w:pPr>
      <w:r w:rsidRPr="00D179DB">
        <w:rPr>
          <w:rFonts w:ascii="Marianne" w:hAnsi="Marianne" w:cs="Arial"/>
          <w:sz w:val="18"/>
          <w:szCs w:val="18"/>
        </w:rPr>
        <w:t xml:space="preserve">Analyse méthodologique conduisant à une </w:t>
      </w:r>
      <w:r w:rsidRPr="00D179DB">
        <w:rPr>
          <w:rFonts w:ascii="Marianne" w:hAnsi="Marianne" w:cs="Arial"/>
          <w:b/>
          <w:bCs/>
          <w:sz w:val="18"/>
          <w:szCs w:val="18"/>
        </w:rPr>
        <w:t>organisation des prestations, techniques à réaliser</w:t>
      </w:r>
      <w:r w:rsidRPr="00D179DB">
        <w:rPr>
          <w:rFonts w:ascii="Marianne" w:hAnsi="Marianne" w:cs="Arial"/>
          <w:sz w:val="18"/>
          <w:szCs w:val="18"/>
        </w:rPr>
        <w:t xml:space="preserve"> </w:t>
      </w:r>
    </w:p>
    <w:p w14:paraId="553EA6CC" w14:textId="76092ED7" w:rsidR="00A364B1" w:rsidRPr="00A364B1" w:rsidRDefault="00A364B1" w:rsidP="00A364B1">
      <w:pPr>
        <w:numPr>
          <w:ilvl w:val="0"/>
          <w:numId w:val="3"/>
        </w:numPr>
        <w:spacing w:after="100"/>
        <w:ind w:right="38"/>
        <w:rPr>
          <w:rFonts w:ascii="Marianne" w:hAnsi="Marianne"/>
          <w:sz w:val="18"/>
          <w:szCs w:val="18"/>
        </w:rPr>
      </w:pPr>
      <w:r w:rsidRPr="00A364B1">
        <w:rPr>
          <w:rFonts w:ascii="Marianne" w:hAnsi="Marianne"/>
          <w:sz w:val="18"/>
          <w:szCs w:val="18"/>
        </w:rPr>
        <w:t>Présentation des mesures attestant d’une prise en compte des exigences liées à la sécurité</w:t>
      </w:r>
    </w:p>
    <w:p w14:paraId="6F18E48D" w14:textId="77777777" w:rsidR="00E01E2D" w:rsidRPr="00C36794" w:rsidRDefault="00E01E2D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b/>
          <w:bCs/>
        </w:rPr>
      </w:pPr>
    </w:p>
    <w:p w14:paraId="2455CC44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6D521E11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14F812B2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5DE38AE5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26E53487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6976EAF3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7C5F70DC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77E93FC0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07BFE4B3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35EA5B2E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3667BCE8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1A5ECEF3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2B873CC5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083832F2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7F484E9E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6C7FFCB1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032307A7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1D170DBB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1496E63B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52F51B3A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61BA877C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4EC9D490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1AEA2A9B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24A7CAAD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164A4794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7748B123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0529A620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310E4A0A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570C46A3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244936AE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10BAC5ED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28C074B8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14AF7406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470D1DE0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7885FF4A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53B8C680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179E543D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4A2D1B14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79116919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2CB1D687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68408282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3FCC3A25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4D57D4B4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1E36712B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067FE347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4AEF2513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44D3B0E2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0D9B18AD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49A48DBD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5D3EA7F3" w14:textId="77777777" w:rsidR="00A364B1" w:rsidRDefault="00A364B1" w:rsidP="00A364B1">
      <w:pPr>
        <w:pStyle w:val="texte1"/>
        <w:shd w:val="clear" w:color="auto" w:fill="FFFFFF"/>
        <w:ind w:right="40"/>
        <w:rPr>
          <w:rFonts w:ascii="Marianne" w:hAnsi="Marianne" w:cs="Arial"/>
          <w:b/>
          <w:bCs/>
        </w:rPr>
      </w:pPr>
      <w:r w:rsidRPr="00A364B1">
        <w:rPr>
          <w:rFonts w:ascii="Marianne" w:hAnsi="Marianne" w:cs="Arial"/>
          <w:b/>
          <w:bCs/>
        </w:rPr>
        <w:lastRenderedPageBreak/>
        <w:t>Qualité des matériaux et autres fournitures</w:t>
      </w:r>
      <w:r w:rsidRPr="00A364B1">
        <w:rPr>
          <w:rFonts w:ascii="Marianne" w:hAnsi="Marianne" w:cs="Arial"/>
          <w:b/>
          <w:bCs/>
        </w:rPr>
        <w:t xml:space="preserve"> </w:t>
      </w:r>
    </w:p>
    <w:p w14:paraId="402F1696" w14:textId="7648B28E" w:rsidR="00E02058" w:rsidRPr="00C36794" w:rsidRDefault="00A364B1" w:rsidP="00E02058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18"/>
          <w:szCs w:val="18"/>
        </w:rPr>
        <w:t>F</w:t>
      </w:r>
      <w:r w:rsidRPr="00D179DB">
        <w:rPr>
          <w:rFonts w:ascii="Marianne" w:hAnsi="Marianne" w:cs="Arial"/>
          <w:sz w:val="18"/>
          <w:szCs w:val="18"/>
        </w:rPr>
        <w:t xml:space="preserve">iches techniques </w:t>
      </w:r>
      <w:r>
        <w:rPr>
          <w:rFonts w:ascii="Marianne" w:hAnsi="Marianne" w:cs="Arial"/>
          <w:sz w:val="18"/>
          <w:szCs w:val="18"/>
        </w:rPr>
        <w:t>de l’ensemble des références listées au BPU (à la DPGF pour les chantiers types des lots A1 à A5)</w:t>
      </w:r>
    </w:p>
    <w:p w14:paraId="4E710EBC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10FFB07E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13F9F2F1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00CCC0CE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4DEBBA0D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2025B57C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3B1F17B2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5CCFBA09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101EE7D7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7A9FFBB5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147DF372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430977D5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09C6002A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1C44EEF7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05D2740A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0B2DA202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326F8C3C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183FC245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382E9B34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2B26E8B2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0590A671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5CE08A6C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6E4830BE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4F9111FA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36D76186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47A81B92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20C7A042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4F457903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38E8C538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1902B47A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7F8C05EE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72FC0E29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15DD4125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287D3AC3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37E78AEF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7E36A486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2C0E8D4D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16267871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2EDF71A7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2ACB7CB8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4D82AD89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53A6DCB6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738ABC9B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41DE330E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7A1CCE72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3FCD61A3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154D1DEE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73D03F01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0F2A81AB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2FB95DDE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09452F8D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6759166C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1B6F4F8E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2CB75296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54D54C16" w14:textId="77777777" w:rsidR="00E02058" w:rsidRPr="00C36794" w:rsidRDefault="00E02058" w:rsidP="00E02058">
      <w:pPr>
        <w:rPr>
          <w:rFonts w:ascii="Marianne" w:hAnsi="Marianne" w:cs="Arial"/>
          <w:sz w:val="20"/>
          <w:szCs w:val="20"/>
        </w:rPr>
      </w:pPr>
    </w:p>
    <w:p w14:paraId="2136365C" w14:textId="77777777" w:rsidR="00E02058" w:rsidRDefault="00E02058" w:rsidP="00E02058">
      <w:pPr>
        <w:rPr>
          <w:rFonts w:ascii="Marianne" w:hAnsi="Marianne" w:cs="Arial"/>
          <w:sz w:val="20"/>
          <w:szCs w:val="20"/>
        </w:rPr>
      </w:pPr>
    </w:p>
    <w:p w14:paraId="57715C5D" w14:textId="77777777" w:rsidR="00A364B1" w:rsidRDefault="00A364B1" w:rsidP="00E02058">
      <w:pPr>
        <w:rPr>
          <w:rFonts w:ascii="Marianne" w:hAnsi="Marianne" w:cs="Arial"/>
          <w:sz w:val="20"/>
          <w:szCs w:val="20"/>
        </w:rPr>
      </w:pPr>
    </w:p>
    <w:p w14:paraId="6BFBFD46" w14:textId="77777777" w:rsidR="00A364B1" w:rsidRPr="00C36794" w:rsidRDefault="00A364B1" w:rsidP="00E02058">
      <w:pPr>
        <w:rPr>
          <w:rFonts w:ascii="Marianne" w:hAnsi="Marianne" w:cs="Arial"/>
          <w:sz w:val="20"/>
          <w:szCs w:val="20"/>
        </w:rPr>
      </w:pPr>
    </w:p>
    <w:p w14:paraId="18101322" w14:textId="5EC3C722" w:rsidR="00E02058" w:rsidRDefault="00A364B1" w:rsidP="00A364B1">
      <w:pPr>
        <w:pStyle w:val="texte1"/>
        <w:shd w:val="clear" w:color="auto" w:fill="FFFFFF"/>
        <w:ind w:right="40"/>
        <w:rPr>
          <w:rFonts w:ascii="Marianne" w:hAnsi="Marianne" w:cs="Arial"/>
          <w:b/>
          <w:bCs/>
        </w:rPr>
      </w:pPr>
      <w:r w:rsidRPr="00A364B1">
        <w:rPr>
          <w:rFonts w:ascii="Marianne" w:hAnsi="Marianne" w:cs="Arial"/>
          <w:b/>
          <w:bCs/>
        </w:rPr>
        <w:lastRenderedPageBreak/>
        <w:t>Matériels dédiés à l’exécution du marché</w:t>
      </w:r>
    </w:p>
    <w:p w14:paraId="04ABB80A" w14:textId="0F6BCDD7" w:rsidR="00A364B1" w:rsidRDefault="00A364B1" w:rsidP="00E02058">
      <w:pPr>
        <w:pStyle w:val="texte1"/>
        <w:shd w:val="clear" w:color="auto" w:fill="FFFFFF"/>
        <w:spacing w:after="0"/>
        <w:ind w:right="40"/>
        <w:rPr>
          <w:rFonts w:ascii="Marianne" w:hAnsi="Marianne" w:cs="Arial"/>
          <w:b/>
          <w:bCs/>
        </w:rPr>
      </w:pPr>
      <w:proofErr w:type="gramStart"/>
      <w:r>
        <w:rPr>
          <w:rFonts w:ascii="Marianne" w:hAnsi="Marianne" w:cs="Arial"/>
          <w:b/>
          <w:bCs/>
          <w:sz w:val="18"/>
          <w:szCs w:val="18"/>
        </w:rPr>
        <w:t>Listing</w:t>
      </w:r>
      <w:proofErr w:type="gramEnd"/>
      <w:r>
        <w:rPr>
          <w:rFonts w:ascii="Marianne" w:hAnsi="Marianne" w:cs="Arial"/>
          <w:b/>
          <w:bCs/>
          <w:sz w:val="18"/>
          <w:szCs w:val="18"/>
        </w:rPr>
        <w:t xml:space="preserve"> et f</w:t>
      </w:r>
      <w:r w:rsidRPr="00D179DB">
        <w:rPr>
          <w:rFonts w:ascii="Marianne" w:hAnsi="Marianne" w:cs="Arial"/>
          <w:b/>
          <w:bCs/>
          <w:sz w:val="18"/>
          <w:szCs w:val="18"/>
        </w:rPr>
        <w:t>iches techniques des engins</w:t>
      </w:r>
      <w:r w:rsidRPr="00D179DB">
        <w:rPr>
          <w:rFonts w:ascii="Marianne" w:hAnsi="Marianne" w:cs="Arial"/>
          <w:sz w:val="18"/>
          <w:szCs w:val="18"/>
        </w:rPr>
        <w:t xml:space="preserve"> répondant au besoin, selon l’article 13 du CCTP</w:t>
      </w:r>
    </w:p>
    <w:p w14:paraId="6D7614D0" w14:textId="77777777" w:rsidR="00C36794" w:rsidRDefault="00C36794" w:rsidP="00E02058">
      <w:pPr>
        <w:pStyle w:val="texte1"/>
        <w:shd w:val="clear" w:color="auto" w:fill="FFFFFF"/>
        <w:spacing w:after="0"/>
        <w:ind w:right="40"/>
        <w:rPr>
          <w:rFonts w:ascii="Marianne" w:hAnsi="Marianne" w:cs="Arial"/>
          <w:b/>
          <w:bCs/>
        </w:rPr>
      </w:pPr>
    </w:p>
    <w:p w14:paraId="132B62B7" w14:textId="77777777" w:rsidR="00C36794" w:rsidRDefault="00C36794" w:rsidP="00E02058">
      <w:pPr>
        <w:pStyle w:val="texte1"/>
        <w:shd w:val="clear" w:color="auto" w:fill="FFFFFF"/>
        <w:spacing w:after="0"/>
        <w:ind w:right="40"/>
        <w:rPr>
          <w:rFonts w:ascii="Marianne" w:hAnsi="Marianne" w:cs="Arial"/>
          <w:b/>
          <w:bCs/>
        </w:rPr>
      </w:pPr>
    </w:p>
    <w:p w14:paraId="1FE85C41" w14:textId="77777777" w:rsidR="00C36794" w:rsidRDefault="00C36794" w:rsidP="00E02058">
      <w:pPr>
        <w:pStyle w:val="texte1"/>
        <w:shd w:val="clear" w:color="auto" w:fill="FFFFFF"/>
        <w:spacing w:after="0"/>
        <w:ind w:right="40"/>
        <w:rPr>
          <w:rFonts w:ascii="Marianne" w:hAnsi="Marianne" w:cs="Arial"/>
          <w:b/>
          <w:bCs/>
        </w:rPr>
      </w:pPr>
    </w:p>
    <w:p w14:paraId="08FCCE9F" w14:textId="77777777" w:rsidR="00C36794" w:rsidRDefault="00C36794" w:rsidP="00E02058">
      <w:pPr>
        <w:pStyle w:val="texte1"/>
        <w:shd w:val="clear" w:color="auto" w:fill="FFFFFF"/>
        <w:spacing w:after="0"/>
        <w:ind w:right="40"/>
        <w:rPr>
          <w:rFonts w:ascii="Marianne" w:hAnsi="Marianne" w:cs="Arial"/>
          <w:b/>
          <w:bCs/>
        </w:rPr>
      </w:pPr>
    </w:p>
    <w:p w14:paraId="4A31E53A" w14:textId="77777777" w:rsidR="00C36794" w:rsidRDefault="00C36794" w:rsidP="00E02058">
      <w:pPr>
        <w:pStyle w:val="texte1"/>
        <w:shd w:val="clear" w:color="auto" w:fill="FFFFFF"/>
        <w:spacing w:after="0"/>
        <w:ind w:right="40"/>
        <w:rPr>
          <w:rFonts w:ascii="Marianne" w:hAnsi="Marianne" w:cs="Arial"/>
          <w:b/>
          <w:bCs/>
        </w:rPr>
      </w:pPr>
    </w:p>
    <w:p w14:paraId="151EBDF1" w14:textId="77777777" w:rsidR="00C36794" w:rsidRDefault="00C36794" w:rsidP="00E02058">
      <w:pPr>
        <w:pStyle w:val="texte1"/>
        <w:shd w:val="clear" w:color="auto" w:fill="FFFFFF"/>
        <w:spacing w:after="0"/>
        <w:ind w:right="40"/>
        <w:rPr>
          <w:rFonts w:ascii="Marianne" w:hAnsi="Marianne" w:cs="Arial"/>
          <w:b/>
          <w:bCs/>
        </w:rPr>
      </w:pPr>
    </w:p>
    <w:p w14:paraId="072191B3" w14:textId="77777777" w:rsidR="00C36794" w:rsidRDefault="00C36794" w:rsidP="00E02058">
      <w:pPr>
        <w:pStyle w:val="texte1"/>
        <w:shd w:val="clear" w:color="auto" w:fill="FFFFFF"/>
        <w:spacing w:after="0"/>
        <w:ind w:right="40"/>
        <w:rPr>
          <w:rFonts w:ascii="Marianne" w:hAnsi="Marianne" w:cs="Arial"/>
          <w:b/>
          <w:bCs/>
        </w:rPr>
      </w:pPr>
    </w:p>
    <w:p w14:paraId="64B10596" w14:textId="77777777" w:rsidR="00C36794" w:rsidRDefault="00C36794" w:rsidP="00E02058">
      <w:pPr>
        <w:pStyle w:val="texte1"/>
        <w:shd w:val="clear" w:color="auto" w:fill="FFFFFF"/>
        <w:spacing w:after="0"/>
        <w:ind w:right="40"/>
        <w:rPr>
          <w:rFonts w:ascii="Marianne" w:hAnsi="Marianne" w:cs="Arial"/>
          <w:b/>
          <w:bCs/>
        </w:rPr>
      </w:pPr>
    </w:p>
    <w:p w14:paraId="35A6BF68" w14:textId="77777777" w:rsidR="00C36794" w:rsidRDefault="00C36794" w:rsidP="00E02058">
      <w:pPr>
        <w:pStyle w:val="texte1"/>
        <w:shd w:val="clear" w:color="auto" w:fill="FFFFFF"/>
        <w:spacing w:after="0"/>
        <w:ind w:right="40"/>
        <w:rPr>
          <w:rFonts w:ascii="Marianne" w:hAnsi="Marianne" w:cs="Arial"/>
          <w:b/>
          <w:bCs/>
        </w:rPr>
      </w:pPr>
    </w:p>
    <w:p w14:paraId="67388292" w14:textId="77777777" w:rsidR="00C36794" w:rsidRDefault="00C36794" w:rsidP="00E02058">
      <w:pPr>
        <w:pStyle w:val="texte1"/>
        <w:shd w:val="clear" w:color="auto" w:fill="FFFFFF"/>
        <w:spacing w:after="0"/>
        <w:ind w:right="40"/>
        <w:rPr>
          <w:rFonts w:ascii="Marianne" w:hAnsi="Marianne" w:cs="Arial"/>
          <w:b/>
          <w:bCs/>
        </w:rPr>
      </w:pPr>
    </w:p>
    <w:p w14:paraId="64D932B2" w14:textId="77777777" w:rsidR="00C36794" w:rsidRDefault="00C36794" w:rsidP="00E02058">
      <w:pPr>
        <w:pStyle w:val="texte1"/>
        <w:shd w:val="clear" w:color="auto" w:fill="FFFFFF"/>
        <w:spacing w:after="0"/>
        <w:ind w:right="40"/>
        <w:rPr>
          <w:rFonts w:ascii="Marianne" w:hAnsi="Marianne" w:cs="Arial"/>
          <w:b/>
          <w:bCs/>
        </w:rPr>
      </w:pPr>
    </w:p>
    <w:p w14:paraId="2E14080D" w14:textId="77777777" w:rsidR="00C36794" w:rsidRDefault="00C36794" w:rsidP="00E02058">
      <w:pPr>
        <w:pStyle w:val="texte1"/>
        <w:shd w:val="clear" w:color="auto" w:fill="FFFFFF"/>
        <w:spacing w:after="0"/>
        <w:ind w:right="40"/>
        <w:rPr>
          <w:rFonts w:ascii="Marianne" w:hAnsi="Marianne" w:cs="Arial"/>
          <w:b/>
          <w:bCs/>
        </w:rPr>
      </w:pPr>
    </w:p>
    <w:p w14:paraId="11334C93" w14:textId="77777777" w:rsidR="00C36794" w:rsidRDefault="00C36794" w:rsidP="00E02058">
      <w:pPr>
        <w:pStyle w:val="texte1"/>
        <w:shd w:val="clear" w:color="auto" w:fill="FFFFFF"/>
        <w:spacing w:after="0"/>
        <w:ind w:right="40"/>
        <w:rPr>
          <w:rFonts w:ascii="Marianne" w:hAnsi="Marianne" w:cs="Arial"/>
          <w:b/>
          <w:bCs/>
        </w:rPr>
      </w:pPr>
    </w:p>
    <w:p w14:paraId="3393FE5C" w14:textId="77777777" w:rsidR="00C36794" w:rsidRDefault="00C36794" w:rsidP="00E02058">
      <w:pPr>
        <w:pStyle w:val="texte1"/>
        <w:shd w:val="clear" w:color="auto" w:fill="FFFFFF"/>
        <w:spacing w:after="0"/>
        <w:ind w:right="40"/>
        <w:rPr>
          <w:rFonts w:ascii="Marianne" w:hAnsi="Marianne" w:cs="Arial"/>
          <w:b/>
          <w:bCs/>
        </w:rPr>
      </w:pPr>
    </w:p>
    <w:p w14:paraId="28A0A431" w14:textId="77777777" w:rsidR="00C36794" w:rsidRDefault="00C36794" w:rsidP="00E02058">
      <w:pPr>
        <w:pStyle w:val="texte1"/>
        <w:shd w:val="clear" w:color="auto" w:fill="FFFFFF"/>
        <w:spacing w:after="0"/>
        <w:ind w:right="40"/>
        <w:rPr>
          <w:rFonts w:ascii="Marianne" w:hAnsi="Marianne" w:cs="Arial"/>
          <w:b/>
          <w:bCs/>
        </w:rPr>
      </w:pPr>
    </w:p>
    <w:p w14:paraId="4766EAC2" w14:textId="77777777" w:rsidR="00C36794" w:rsidRDefault="00C36794" w:rsidP="00E02058">
      <w:pPr>
        <w:pStyle w:val="texte1"/>
        <w:shd w:val="clear" w:color="auto" w:fill="FFFFFF"/>
        <w:spacing w:after="0"/>
        <w:ind w:right="40"/>
        <w:rPr>
          <w:rFonts w:ascii="Marianne" w:hAnsi="Marianne" w:cs="Arial"/>
          <w:b/>
          <w:bCs/>
        </w:rPr>
      </w:pPr>
    </w:p>
    <w:p w14:paraId="50A1057B" w14:textId="77777777" w:rsidR="00C36794" w:rsidRDefault="00C36794" w:rsidP="00E02058">
      <w:pPr>
        <w:pStyle w:val="texte1"/>
        <w:shd w:val="clear" w:color="auto" w:fill="FFFFFF"/>
        <w:spacing w:after="0"/>
        <w:ind w:right="40"/>
        <w:rPr>
          <w:rFonts w:ascii="Marianne" w:hAnsi="Marianne" w:cs="Arial"/>
          <w:b/>
          <w:bCs/>
        </w:rPr>
      </w:pPr>
    </w:p>
    <w:p w14:paraId="03BC41D2" w14:textId="77777777" w:rsidR="00C36794" w:rsidRDefault="00C36794" w:rsidP="00E02058">
      <w:pPr>
        <w:pStyle w:val="texte1"/>
        <w:shd w:val="clear" w:color="auto" w:fill="FFFFFF"/>
        <w:spacing w:after="0"/>
        <w:ind w:right="40"/>
        <w:rPr>
          <w:rFonts w:ascii="Marianne" w:hAnsi="Marianne" w:cs="Arial"/>
          <w:b/>
          <w:bCs/>
        </w:rPr>
      </w:pPr>
    </w:p>
    <w:p w14:paraId="7474C113" w14:textId="77777777" w:rsidR="00C36794" w:rsidRDefault="00C36794" w:rsidP="00E02058">
      <w:pPr>
        <w:pStyle w:val="texte1"/>
        <w:shd w:val="clear" w:color="auto" w:fill="FFFFFF"/>
        <w:spacing w:after="0"/>
        <w:ind w:right="40"/>
        <w:rPr>
          <w:rFonts w:ascii="Marianne" w:hAnsi="Marianne" w:cs="Arial"/>
          <w:b/>
          <w:bCs/>
        </w:rPr>
      </w:pPr>
    </w:p>
    <w:p w14:paraId="6C78ECCF" w14:textId="77777777" w:rsidR="00C36794" w:rsidRDefault="00C36794" w:rsidP="00E02058">
      <w:pPr>
        <w:pStyle w:val="texte1"/>
        <w:shd w:val="clear" w:color="auto" w:fill="FFFFFF"/>
        <w:spacing w:after="0"/>
        <w:ind w:right="40"/>
        <w:rPr>
          <w:rFonts w:ascii="Marianne" w:hAnsi="Marianne" w:cs="Arial"/>
          <w:b/>
          <w:bCs/>
        </w:rPr>
      </w:pPr>
    </w:p>
    <w:p w14:paraId="07954323" w14:textId="77777777" w:rsidR="00C36794" w:rsidRDefault="00C36794" w:rsidP="00E02058">
      <w:pPr>
        <w:pStyle w:val="texte1"/>
        <w:shd w:val="clear" w:color="auto" w:fill="FFFFFF"/>
        <w:spacing w:after="0"/>
        <w:ind w:right="40"/>
        <w:rPr>
          <w:rFonts w:ascii="Marianne" w:hAnsi="Marianne" w:cs="Arial"/>
          <w:b/>
          <w:bCs/>
        </w:rPr>
      </w:pPr>
    </w:p>
    <w:p w14:paraId="3F362293" w14:textId="77777777" w:rsidR="00C36794" w:rsidRDefault="00C36794" w:rsidP="00E02058">
      <w:pPr>
        <w:pStyle w:val="texte1"/>
        <w:shd w:val="clear" w:color="auto" w:fill="FFFFFF"/>
        <w:spacing w:after="0"/>
        <w:ind w:right="40"/>
        <w:rPr>
          <w:rFonts w:ascii="Marianne" w:hAnsi="Marianne" w:cs="Arial"/>
          <w:b/>
          <w:bCs/>
        </w:rPr>
      </w:pPr>
    </w:p>
    <w:p w14:paraId="1B5DC437" w14:textId="77777777" w:rsidR="00C36794" w:rsidRDefault="00C36794" w:rsidP="00E02058">
      <w:pPr>
        <w:pStyle w:val="texte1"/>
        <w:shd w:val="clear" w:color="auto" w:fill="FFFFFF"/>
        <w:spacing w:after="0"/>
        <w:ind w:right="40"/>
        <w:rPr>
          <w:rFonts w:ascii="Marianne" w:hAnsi="Marianne" w:cs="Arial"/>
          <w:b/>
          <w:bCs/>
        </w:rPr>
      </w:pPr>
    </w:p>
    <w:p w14:paraId="00E6BEC4" w14:textId="2F310C64" w:rsidR="00C36794" w:rsidRDefault="00C36794">
      <w:pPr>
        <w:jc w:val="left"/>
        <w:rPr>
          <w:rFonts w:ascii="Marianne" w:hAnsi="Marianne" w:cs="Arial"/>
          <w:b/>
          <w:bCs/>
        </w:rPr>
      </w:pPr>
      <w:r>
        <w:rPr>
          <w:rFonts w:ascii="Marianne" w:hAnsi="Marianne" w:cs="Arial"/>
          <w:b/>
          <w:bCs/>
        </w:rPr>
        <w:br w:type="page"/>
      </w:r>
    </w:p>
    <w:p w14:paraId="0D9864C1" w14:textId="77777777" w:rsidR="00A364B1" w:rsidRDefault="00A364B1" w:rsidP="00122414">
      <w:pPr>
        <w:pStyle w:val="texte1"/>
        <w:shd w:val="clear" w:color="auto" w:fill="FFFFFF"/>
        <w:ind w:right="40"/>
        <w:rPr>
          <w:rFonts w:ascii="Marianne" w:hAnsi="Marianne" w:cs="Arial"/>
          <w:b/>
          <w:bCs/>
        </w:rPr>
      </w:pPr>
      <w:r w:rsidRPr="00A364B1">
        <w:rPr>
          <w:rFonts w:ascii="Marianne" w:hAnsi="Marianne" w:cs="Arial"/>
          <w:b/>
          <w:bCs/>
        </w:rPr>
        <w:lastRenderedPageBreak/>
        <w:t>MOYENS HUMAINS</w:t>
      </w:r>
      <w:r w:rsidRPr="00A364B1">
        <w:rPr>
          <w:rFonts w:ascii="Marianne" w:hAnsi="Marianne" w:cs="Arial"/>
          <w:b/>
          <w:bCs/>
        </w:rPr>
        <w:t xml:space="preserve"> </w:t>
      </w:r>
    </w:p>
    <w:p w14:paraId="434EA88C" w14:textId="77777777" w:rsidR="00A364B1" w:rsidRPr="00D179DB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  <w:r w:rsidRPr="00D179DB">
        <w:rPr>
          <w:rFonts w:ascii="Marianne" w:hAnsi="Marianne" w:cs="Arial"/>
          <w:sz w:val="18"/>
          <w:szCs w:val="18"/>
        </w:rPr>
        <w:t xml:space="preserve">Le candidat présentera les moyens humains mobilisés pour la réalisation des travaux. </w:t>
      </w:r>
    </w:p>
    <w:p w14:paraId="4F738307" w14:textId="77777777" w:rsidR="00A364B1" w:rsidRDefault="00A364B1" w:rsidP="00A364B1">
      <w:pPr>
        <w:numPr>
          <w:ilvl w:val="0"/>
          <w:numId w:val="3"/>
        </w:numPr>
        <w:spacing w:after="100"/>
        <w:ind w:right="38"/>
        <w:rPr>
          <w:rFonts w:ascii="Marianne" w:hAnsi="Marianne" w:cs="Arial"/>
          <w:sz w:val="18"/>
          <w:szCs w:val="18"/>
        </w:rPr>
      </w:pPr>
      <w:r w:rsidRPr="00D179DB">
        <w:rPr>
          <w:rFonts w:ascii="Marianne" w:hAnsi="Marianne" w:cs="Arial"/>
          <w:sz w:val="18"/>
          <w:szCs w:val="18"/>
        </w:rPr>
        <w:t xml:space="preserve">Il désignera un </w:t>
      </w:r>
      <w:r w:rsidRPr="00D179DB">
        <w:rPr>
          <w:rFonts w:ascii="Marianne" w:hAnsi="Marianne" w:cs="Arial"/>
          <w:b/>
          <w:sz w:val="18"/>
          <w:szCs w:val="18"/>
        </w:rPr>
        <w:t>chef de chantier interlocuteur unique</w:t>
      </w:r>
      <w:r w:rsidRPr="00D179DB">
        <w:rPr>
          <w:rFonts w:ascii="Marianne" w:hAnsi="Marianne" w:cs="Arial"/>
          <w:sz w:val="18"/>
          <w:szCs w:val="18"/>
        </w:rPr>
        <w:t xml:space="preserve"> du maître d’ouvrage/ maître d’œuvre, </w:t>
      </w:r>
      <w:r w:rsidRPr="00D179DB">
        <w:rPr>
          <w:rFonts w:ascii="Marianne" w:hAnsi="Marianne" w:cs="Arial"/>
          <w:b/>
          <w:sz w:val="18"/>
          <w:szCs w:val="18"/>
        </w:rPr>
        <w:t>et décrira son profil</w:t>
      </w:r>
      <w:r w:rsidRPr="00D179DB">
        <w:rPr>
          <w:rFonts w:ascii="Calibri" w:hAnsi="Calibri" w:cs="Calibri"/>
          <w:b/>
          <w:sz w:val="18"/>
          <w:szCs w:val="18"/>
        </w:rPr>
        <w:t> </w:t>
      </w:r>
      <w:r w:rsidRPr="00D179DB">
        <w:rPr>
          <w:rFonts w:ascii="Marianne" w:hAnsi="Marianne" w:cs="Arial"/>
          <w:sz w:val="18"/>
          <w:szCs w:val="18"/>
        </w:rPr>
        <w:t>;</w:t>
      </w:r>
    </w:p>
    <w:p w14:paraId="07B53219" w14:textId="30A1EFA6" w:rsidR="00C36794" w:rsidRDefault="00A364B1" w:rsidP="00A364B1">
      <w:pPr>
        <w:numPr>
          <w:ilvl w:val="0"/>
          <w:numId w:val="3"/>
        </w:numPr>
        <w:spacing w:after="100"/>
        <w:ind w:right="38"/>
        <w:rPr>
          <w:rFonts w:ascii="Marianne" w:hAnsi="Marianne" w:cs="Arial"/>
          <w:sz w:val="18"/>
          <w:szCs w:val="18"/>
        </w:rPr>
      </w:pPr>
      <w:r w:rsidRPr="00A364B1">
        <w:rPr>
          <w:rFonts w:ascii="Marianne" w:hAnsi="Marianne" w:cs="Arial"/>
          <w:sz w:val="18"/>
          <w:szCs w:val="18"/>
        </w:rPr>
        <w:t xml:space="preserve">Il présentera </w:t>
      </w:r>
      <w:r w:rsidRPr="00A364B1">
        <w:rPr>
          <w:rFonts w:ascii="Marianne" w:hAnsi="Marianne" w:cs="Arial"/>
          <w:b/>
          <w:sz w:val="18"/>
          <w:szCs w:val="18"/>
        </w:rPr>
        <w:t xml:space="preserve">l’équipe </w:t>
      </w:r>
      <w:r w:rsidRPr="00A364B1">
        <w:rPr>
          <w:rFonts w:ascii="Marianne" w:hAnsi="Marianne" w:cs="Arial"/>
          <w:sz w:val="18"/>
          <w:szCs w:val="18"/>
        </w:rPr>
        <w:t>qu’il entend déployer pour la réalisation des travaux (curriculum vitae…)</w:t>
      </w:r>
    </w:p>
    <w:p w14:paraId="2BC2DA18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39118C02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18B351BB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3D84BE55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4C5171E2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43FD36E1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03187D3B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6C242ABF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13890620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069989F8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247758ED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0CAA677A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2AE5AADB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52ECF901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32FD05B6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7C5168D7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7B2D2F09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345648AB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2DD4F0E6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406E2B7D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2520619E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4BB12068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417C8339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355B22F6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65890BDC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63A74DD6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5D315B47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73D40A5C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6065ACF0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53BBBC5F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160BC100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4C3F52EA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65DFFFFD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283D8568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6A6051B8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0A677372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3AD93818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394EDFC1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4745E926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1B8C9A31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44BB890E" w14:textId="77777777" w:rsid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p w14:paraId="0E9F83F4" w14:textId="543FA110" w:rsidR="00A364B1" w:rsidRDefault="00A364B1" w:rsidP="00A364B1">
      <w:pPr>
        <w:pStyle w:val="texte1"/>
        <w:shd w:val="clear" w:color="auto" w:fill="FFFFFF"/>
        <w:ind w:right="40"/>
        <w:rPr>
          <w:rFonts w:ascii="Marianne" w:hAnsi="Marianne" w:cs="Arial"/>
          <w:b/>
          <w:bCs/>
        </w:rPr>
      </w:pPr>
      <w:r w:rsidRPr="00A364B1">
        <w:rPr>
          <w:rFonts w:ascii="Marianne" w:hAnsi="Marianne" w:cs="Arial"/>
          <w:b/>
          <w:bCs/>
        </w:rPr>
        <w:lastRenderedPageBreak/>
        <w:t xml:space="preserve">MESURES ENVIRONNEMENTALES MISES EN ŒUVRE DANS LE CADRE DE L’EXECUTION DES TRAVAUX </w:t>
      </w:r>
    </w:p>
    <w:p w14:paraId="47C5E99A" w14:textId="77777777" w:rsidR="00A364B1" w:rsidRPr="00A364B1" w:rsidRDefault="00A364B1" w:rsidP="00A364B1">
      <w:pPr>
        <w:spacing w:after="100"/>
        <w:ind w:right="38"/>
        <w:rPr>
          <w:rFonts w:ascii="Marianne" w:hAnsi="Marianne" w:cs="Arial"/>
          <w:sz w:val="18"/>
          <w:szCs w:val="18"/>
        </w:rPr>
      </w:pPr>
    </w:p>
    <w:sectPr w:rsidR="00A364B1" w:rsidRPr="00A364B1" w:rsidSect="0075477E">
      <w:headerReference w:type="default" r:id="rId10"/>
      <w:footerReference w:type="default" r:id="rId11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E3087" w14:textId="77777777" w:rsidR="00C6285D" w:rsidRDefault="00C6285D">
      <w:r>
        <w:separator/>
      </w:r>
    </w:p>
  </w:endnote>
  <w:endnote w:type="continuationSeparator" w:id="0">
    <w:p w14:paraId="40C2E3FA" w14:textId="77777777" w:rsidR="00C6285D" w:rsidRDefault="00C62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3976354C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650EC0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06E77935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3E36E" w14:textId="77777777" w:rsidR="00C6285D" w:rsidRDefault="00C6285D">
      <w:r>
        <w:separator/>
      </w:r>
    </w:p>
  </w:footnote>
  <w:footnote w:type="continuationSeparator" w:id="0">
    <w:p w14:paraId="6A545C84" w14:textId="77777777" w:rsidR="00C6285D" w:rsidRDefault="00C62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2234E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23476"/>
    <w:multiLevelType w:val="hybridMultilevel"/>
    <w:tmpl w:val="B2B8BEB0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4A1481"/>
    <w:multiLevelType w:val="hybridMultilevel"/>
    <w:tmpl w:val="8ACE8C26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9240444">
    <w:abstractNumId w:val="0"/>
  </w:num>
  <w:num w:numId="2" w16cid:durableId="75791137">
    <w:abstractNumId w:val="3"/>
  </w:num>
  <w:num w:numId="3" w16cid:durableId="1215314865">
    <w:abstractNumId w:val="1"/>
  </w:num>
  <w:num w:numId="4" w16cid:durableId="1296371480">
    <w:abstractNumId w:val="0"/>
    <w:lvlOverride w:ilvl="0">
      <w:startOverride w:val="2"/>
    </w:lvlOverride>
  </w:num>
  <w:num w:numId="5" w16cid:durableId="1935626888">
    <w:abstractNumId w:val="4"/>
  </w:num>
  <w:num w:numId="6" w16cid:durableId="1546890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30CA8"/>
    <w:rsid w:val="000364AC"/>
    <w:rsid w:val="000412EE"/>
    <w:rsid w:val="0005014F"/>
    <w:rsid w:val="00050E66"/>
    <w:rsid w:val="000661D0"/>
    <w:rsid w:val="000778DA"/>
    <w:rsid w:val="00090F9B"/>
    <w:rsid w:val="000918FC"/>
    <w:rsid w:val="00093E38"/>
    <w:rsid w:val="000A2D6D"/>
    <w:rsid w:val="000B3523"/>
    <w:rsid w:val="000B5778"/>
    <w:rsid w:val="000F4DB1"/>
    <w:rsid w:val="00104A65"/>
    <w:rsid w:val="0010673E"/>
    <w:rsid w:val="00117461"/>
    <w:rsid w:val="00122414"/>
    <w:rsid w:val="00125990"/>
    <w:rsid w:val="0013065D"/>
    <w:rsid w:val="0013700F"/>
    <w:rsid w:val="00141E7F"/>
    <w:rsid w:val="001556E3"/>
    <w:rsid w:val="00160E3E"/>
    <w:rsid w:val="00181B46"/>
    <w:rsid w:val="00182B06"/>
    <w:rsid w:val="0018316F"/>
    <w:rsid w:val="0019171F"/>
    <w:rsid w:val="00192CA5"/>
    <w:rsid w:val="001976A4"/>
    <w:rsid w:val="001B7096"/>
    <w:rsid w:val="001C2C0F"/>
    <w:rsid w:val="001D663B"/>
    <w:rsid w:val="001D7A4D"/>
    <w:rsid w:val="001F0F09"/>
    <w:rsid w:val="001F34C6"/>
    <w:rsid w:val="00213A39"/>
    <w:rsid w:val="00217D73"/>
    <w:rsid w:val="00222C27"/>
    <w:rsid w:val="00223835"/>
    <w:rsid w:val="00243A21"/>
    <w:rsid w:val="00256B8E"/>
    <w:rsid w:val="002648C3"/>
    <w:rsid w:val="00271B1F"/>
    <w:rsid w:val="00287896"/>
    <w:rsid w:val="00290A03"/>
    <w:rsid w:val="002A53CE"/>
    <w:rsid w:val="002A6DA8"/>
    <w:rsid w:val="002B4B77"/>
    <w:rsid w:val="002C0315"/>
    <w:rsid w:val="002D4C71"/>
    <w:rsid w:val="002E69ED"/>
    <w:rsid w:val="00302027"/>
    <w:rsid w:val="00330553"/>
    <w:rsid w:val="00336910"/>
    <w:rsid w:val="00351649"/>
    <w:rsid w:val="00356527"/>
    <w:rsid w:val="00366F2D"/>
    <w:rsid w:val="003730D6"/>
    <w:rsid w:val="003C1600"/>
    <w:rsid w:val="003D1AF7"/>
    <w:rsid w:val="003D598A"/>
    <w:rsid w:val="003F034D"/>
    <w:rsid w:val="0040404E"/>
    <w:rsid w:val="00404BE0"/>
    <w:rsid w:val="0041332D"/>
    <w:rsid w:val="00423D7C"/>
    <w:rsid w:val="00443EBE"/>
    <w:rsid w:val="00445194"/>
    <w:rsid w:val="0045614F"/>
    <w:rsid w:val="00464571"/>
    <w:rsid w:val="0046792A"/>
    <w:rsid w:val="00473CAB"/>
    <w:rsid w:val="00476EF1"/>
    <w:rsid w:val="00485D38"/>
    <w:rsid w:val="004A7CFB"/>
    <w:rsid w:val="004B11FE"/>
    <w:rsid w:val="004C5304"/>
    <w:rsid w:val="004E10BF"/>
    <w:rsid w:val="004E3A11"/>
    <w:rsid w:val="004E3FEB"/>
    <w:rsid w:val="004F0E2B"/>
    <w:rsid w:val="004F1122"/>
    <w:rsid w:val="00502BD5"/>
    <w:rsid w:val="00504728"/>
    <w:rsid w:val="00520146"/>
    <w:rsid w:val="00537609"/>
    <w:rsid w:val="00537E85"/>
    <w:rsid w:val="00537FE0"/>
    <w:rsid w:val="0054476C"/>
    <w:rsid w:val="005965AD"/>
    <w:rsid w:val="005A2BAD"/>
    <w:rsid w:val="005A696B"/>
    <w:rsid w:val="005B272D"/>
    <w:rsid w:val="005B2CA8"/>
    <w:rsid w:val="005C1775"/>
    <w:rsid w:val="005D1F63"/>
    <w:rsid w:val="005D72CD"/>
    <w:rsid w:val="005E0420"/>
    <w:rsid w:val="005E11AD"/>
    <w:rsid w:val="005E55B9"/>
    <w:rsid w:val="005F6743"/>
    <w:rsid w:val="00600053"/>
    <w:rsid w:val="00631676"/>
    <w:rsid w:val="006401DE"/>
    <w:rsid w:val="00643E7D"/>
    <w:rsid w:val="00650DB5"/>
    <w:rsid w:val="00650EC0"/>
    <w:rsid w:val="006530D0"/>
    <w:rsid w:val="0066217E"/>
    <w:rsid w:val="00675B5F"/>
    <w:rsid w:val="006857DB"/>
    <w:rsid w:val="00690E32"/>
    <w:rsid w:val="0069720C"/>
    <w:rsid w:val="006A527C"/>
    <w:rsid w:val="006B7B48"/>
    <w:rsid w:val="006C2818"/>
    <w:rsid w:val="006E18DF"/>
    <w:rsid w:val="00701FDA"/>
    <w:rsid w:val="00704F70"/>
    <w:rsid w:val="007126B5"/>
    <w:rsid w:val="0072200D"/>
    <w:rsid w:val="00725612"/>
    <w:rsid w:val="0075477E"/>
    <w:rsid w:val="007558D1"/>
    <w:rsid w:val="007564AC"/>
    <w:rsid w:val="007763DE"/>
    <w:rsid w:val="0078395C"/>
    <w:rsid w:val="007A4517"/>
    <w:rsid w:val="007C572B"/>
    <w:rsid w:val="007D138A"/>
    <w:rsid w:val="007E3365"/>
    <w:rsid w:val="008010C3"/>
    <w:rsid w:val="00804426"/>
    <w:rsid w:val="008056F2"/>
    <w:rsid w:val="00833CF3"/>
    <w:rsid w:val="00841B04"/>
    <w:rsid w:val="0084216F"/>
    <w:rsid w:val="008531B1"/>
    <w:rsid w:val="00860A41"/>
    <w:rsid w:val="00861117"/>
    <w:rsid w:val="00867CB8"/>
    <w:rsid w:val="008715EE"/>
    <w:rsid w:val="008A0846"/>
    <w:rsid w:val="008A16F4"/>
    <w:rsid w:val="008A7047"/>
    <w:rsid w:val="008A70A4"/>
    <w:rsid w:val="008A769F"/>
    <w:rsid w:val="008C0CFB"/>
    <w:rsid w:val="008D7D91"/>
    <w:rsid w:val="00901443"/>
    <w:rsid w:val="00906D4C"/>
    <w:rsid w:val="009154FA"/>
    <w:rsid w:val="00917FAC"/>
    <w:rsid w:val="00931969"/>
    <w:rsid w:val="0093498D"/>
    <w:rsid w:val="00946012"/>
    <w:rsid w:val="00961169"/>
    <w:rsid w:val="00964168"/>
    <w:rsid w:val="009646E9"/>
    <w:rsid w:val="009655A2"/>
    <w:rsid w:val="0097167F"/>
    <w:rsid w:val="00990DE9"/>
    <w:rsid w:val="0099506B"/>
    <w:rsid w:val="009A67E0"/>
    <w:rsid w:val="009C5F03"/>
    <w:rsid w:val="009E00C3"/>
    <w:rsid w:val="009E2E2C"/>
    <w:rsid w:val="009F5C3F"/>
    <w:rsid w:val="009F79CD"/>
    <w:rsid w:val="00A01A9D"/>
    <w:rsid w:val="00A11207"/>
    <w:rsid w:val="00A30256"/>
    <w:rsid w:val="00A327DF"/>
    <w:rsid w:val="00A35C01"/>
    <w:rsid w:val="00A364B1"/>
    <w:rsid w:val="00A408DB"/>
    <w:rsid w:val="00A507E7"/>
    <w:rsid w:val="00A54B08"/>
    <w:rsid w:val="00A62DB4"/>
    <w:rsid w:val="00A70B55"/>
    <w:rsid w:val="00A715AE"/>
    <w:rsid w:val="00A85F87"/>
    <w:rsid w:val="00A96874"/>
    <w:rsid w:val="00AA019E"/>
    <w:rsid w:val="00AB407D"/>
    <w:rsid w:val="00AB5F5A"/>
    <w:rsid w:val="00AB737E"/>
    <w:rsid w:val="00AC21E5"/>
    <w:rsid w:val="00AC2D20"/>
    <w:rsid w:val="00AE63FF"/>
    <w:rsid w:val="00AF247A"/>
    <w:rsid w:val="00AF33BD"/>
    <w:rsid w:val="00AF3FC6"/>
    <w:rsid w:val="00B0044F"/>
    <w:rsid w:val="00B14D93"/>
    <w:rsid w:val="00B226A4"/>
    <w:rsid w:val="00B272E2"/>
    <w:rsid w:val="00B45158"/>
    <w:rsid w:val="00B66121"/>
    <w:rsid w:val="00B91DB4"/>
    <w:rsid w:val="00B93911"/>
    <w:rsid w:val="00BA6F43"/>
    <w:rsid w:val="00BB5F5B"/>
    <w:rsid w:val="00BD2D7C"/>
    <w:rsid w:val="00BE0E97"/>
    <w:rsid w:val="00BE1F1C"/>
    <w:rsid w:val="00BE5C46"/>
    <w:rsid w:val="00C14875"/>
    <w:rsid w:val="00C3155C"/>
    <w:rsid w:val="00C35B98"/>
    <w:rsid w:val="00C36794"/>
    <w:rsid w:val="00C431EA"/>
    <w:rsid w:val="00C51444"/>
    <w:rsid w:val="00C57E03"/>
    <w:rsid w:val="00C6285D"/>
    <w:rsid w:val="00C666C2"/>
    <w:rsid w:val="00C8084B"/>
    <w:rsid w:val="00C86334"/>
    <w:rsid w:val="00C95AE5"/>
    <w:rsid w:val="00CA1B34"/>
    <w:rsid w:val="00CB59E2"/>
    <w:rsid w:val="00CC1269"/>
    <w:rsid w:val="00CC36C7"/>
    <w:rsid w:val="00CC68B5"/>
    <w:rsid w:val="00CD38AE"/>
    <w:rsid w:val="00CD57E2"/>
    <w:rsid w:val="00CE347C"/>
    <w:rsid w:val="00CF697D"/>
    <w:rsid w:val="00D13ECA"/>
    <w:rsid w:val="00D206D5"/>
    <w:rsid w:val="00D22D6B"/>
    <w:rsid w:val="00D2337A"/>
    <w:rsid w:val="00D246DC"/>
    <w:rsid w:val="00D25619"/>
    <w:rsid w:val="00D35523"/>
    <w:rsid w:val="00D364F5"/>
    <w:rsid w:val="00D50CCD"/>
    <w:rsid w:val="00D62D93"/>
    <w:rsid w:val="00D643E7"/>
    <w:rsid w:val="00D64B26"/>
    <w:rsid w:val="00D80C70"/>
    <w:rsid w:val="00D8299C"/>
    <w:rsid w:val="00D839EB"/>
    <w:rsid w:val="00D86329"/>
    <w:rsid w:val="00D94233"/>
    <w:rsid w:val="00DA28AE"/>
    <w:rsid w:val="00DB0FA0"/>
    <w:rsid w:val="00DB35CE"/>
    <w:rsid w:val="00DC330C"/>
    <w:rsid w:val="00DD13AE"/>
    <w:rsid w:val="00DD214A"/>
    <w:rsid w:val="00DD34EC"/>
    <w:rsid w:val="00DF0ACC"/>
    <w:rsid w:val="00DF656A"/>
    <w:rsid w:val="00DF6C98"/>
    <w:rsid w:val="00E00A7C"/>
    <w:rsid w:val="00E01E2D"/>
    <w:rsid w:val="00E02058"/>
    <w:rsid w:val="00E133B2"/>
    <w:rsid w:val="00E23F23"/>
    <w:rsid w:val="00E2497F"/>
    <w:rsid w:val="00E24C5E"/>
    <w:rsid w:val="00E35269"/>
    <w:rsid w:val="00E4107B"/>
    <w:rsid w:val="00E46834"/>
    <w:rsid w:val="00E51B3A"/>
    <w:rsid w:val="00E55052"/>
    <w:rsid w:val="00E63197"/>
    <w:rsid w:val="00E80337"/>
    <w:rsid w:val="00E85FA1"/>
    <w:rsid w:val="00E86B9F"/>
    <w:rsid w:val="00E8749F"/>
    <w:rsid w:val="00E927F7"/>
    <w:rsid w:val="00E9559E"/>
    <w:rsid w:val="00EB1CEC"/>
    <w:rsid w:val="00EC3EE1"/>
    <w:rsid w:val="00ED0771"/>
    <w:rsid w:val="00EE4ABE"/>
    <w:rsid w:val="00F13B95"/>
    <w:rsid w:val="00F15201"/>
    <w:rsid w:val="00F229E6"/>
    <w:rsid w:val="00F25325"/>
    <w:rsid w:val="00F26EAF"/>
    <w:rsid w:val="00F4063F"/>
    <w:rsid w:val="00F443F2"/>
    <w:rsid w:val="00F4560B"/>
    <w:rsid w:val="00F53926"/>
    <w:rsid w:val="00F57CC1"/>
    <w:rsid w:val="00F60469"/>
    <w:rsid w:val="00F66D93"/>
    <w:rsid w:val="00F764B0"/>
    <w:rsid w:val="00F82B34"/>
    <w:rsid w:val="00F91750"/>
    <w:rsid w:val="00F91C8D"/>
    <w:rsid w:val="00F926AB"/>
    <w:rsid w:val="00F92BFA"/>
    <w:rsid w:val="00FC179C"/>
    <w:rsid w:val="00FC2258"/>
    <w:rsid w:val="00FC4FCA"/>
    <w:rsid w:val="00FC6897"/>
    <w:rsid w:val="00FD14BD"/>
    <w:rsid w:val="00FD662D"/>
    <w:rsid w:val="00FD7D54"/>
    <w:rsid w:val="00FE001A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1ACBA0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E02058"/>
    <w:pPr>
      <w:ind w:left="720"/>
      <w:contextualSpacing/>
    </w:pPr>
  </w:style>
  <w:style w:type="paragraph" w:styleId="Retraitcorpsdetexte">
    <w:name w:val="Body Text Indent"/>
    <w:basedOn w:val="Normal"/>
    <w:link w:val="RetraitcorpsdetexteCar"/>
    <w:semiHidden/>
    <w:unhideWhenUsed/>
    <w:rsid w:val="00A364B1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semiHidden/>
    <w:rsid w:val="00A364B1"/>
    <w:rPr>
      <w:rFonts w:ascii="Times New (W1)" w:hAnsi="Times New (W1)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4F9E9-D4CD-453B-A797-9FE269FD1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court.dot</Template>
  <TotalTime>20</TotalTime>
  <Pages>6</Pages>
  <Words>332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DECOURCELLE Romain</cp:lastModifiedBy>
  <cp:revision>4</cp:revision>
  <cp:lastPrinted>2023-07-27T13:47:00Z</cp:lastPrinted>
  <dcterms:created xsi:type="dcterms:W3CDTF">2024-10-02T14:29:00Z</dcterms:created>
  <dcterms:modified xsi:type="dcterms:W3CDTF">2025-03-06T10:21:00Z</dcterms:modified>
</cp:coreProperties>
</file>