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C09D6" w14:textId="319E20CE" w:rsidR="00461BC5" w:rsidRPr="00984945" w:rsidRDefault="00461BC5" w:rsidP="00461BC5">
      <w:pPr>
        <w:rPr>
          <w:rFonts w:ascii="Marianne Medium" w:hAnsi="Marianne Medium" w:cs="Open Sans"/>
          <w:sz w:val="18"/>
          <w:szCs w:val="18"/>
        </w:rPr>
      </w:pPr>
    </w:p>
    <w:p w14:paraId="3FF22378" w14:textId="77777777" w:rsidR="00461BC5" w:rsidRPr="00984945" w:rsidRDefault="00461BC5" w:rsidP="00461BC5">
      <w:pPr>
        <w:rPr>
          <w:rFonts w:ascii="Marianne Medium" w:hAnsi="Marianne Medium" w:cs="Open Sans"/>
          <w:sz w:val="18"/>
          <w:szCs w:val="18"/>
        </w:rPr>
      </w:pPr>
    </w:p>
    <w:p w14:paraId="47478C6F" w14:textId="77777777" w:rsidR="00461BC5" w:rsidRPr="00984945" w:rsidRDefault="00461BC5" w:rsidP="00461BC5">
      <w:pPr>
        <w:rPr>
          <w:rFonts w:ascii="Marianne Medium" w:hAnsi="Marianne Medium" w:cs="Open Sans"/>
          <w:sz w:val="18"/>
          <w:szCs w:val="18"/>
        </w:rPr>
      </w:pPr>
    </w:p>
    <w:p w14:paraId="1EE35000" w14:textId="1C099F7E" w:rsidR="00461BC5" w:rsidRPr="00984945" w:rsidRDefault="00461BC5" w:rsidP="00461BC5">
      <w:pPr>
        <w:rPr>
          <w:rFonts w:ascii="Marianne Medium" w:hAnsi="Marianne Medium" w:cs="Open Sans"/>
          <w:sz w:val="18"/>
          <w:szCs w:val="18"/>
        </w:rPr>
      </w:pPr>
    </w:p>
    <w:p w14:paraId="1180C308" w14:textId="77777777" w:rsidR="00461BC5" w:rsidRPr="00984945" w:rsidRDefault="00461BC5" w:rsidP="00461BC5">
      <w:pPr>
        <w:rPr>
          <w:rFonts w:ascii="Marianne Medium" w:hAnsi="Marianne Medium" w:cs="Open Sans"/>
          <w:sz w:val="18"/>
          <w:szCs w:val="18"/>
        </w:rPr>
      </w:pPr>
    </w:p>
    <w:p w14:paraId="13C6B1C5" w14:textId="77777777" w:rsidR="00461BC5" w:rsidRPr="00984945" w:rsidRDefault="00461BC5" w:rsidP="00461BC5">
      <w:pPr>
        <w:rPr>
          <w:rFonts w:ascii="Marianne Medium" w:hAnsi="Marianne Medium" w:cs="Open Sans"/>
          <w:sz w:val="18"/>
          <w:szCs w:val="18"/>
        </w:rPr>
      </w:pPr>
    </w:p>
    <w:p w14:paraId="489E9E52" w14:textId="77777777" w:rsidR="00461BC5" w:rsidRPr="00984945" w:rsidRDefault="00461BC5" w:rsidP="00461BC5">
      <w:pPr>
        <w:rPr>
          <w:rFonts w:ascii="Marianne Medium" w:hAnsi="Marianne Medium" w:cs="Open Sans"/>
          <w:sz w:val="18"/>
          <w:szCs w:val="18"/>
        </w:rPr>
      </w:pPr>
    </w:p>
    <w:p w14:paraId="250E2EE7" w14:textId="77777777" w:rsidR="003B6EA2" w:rsidRPr="00984945" w:rsidRDefault="003B6EA2" w:rsidP="003B6EA2">
      <w:pPr>
        <w:pBdr>
          <w:top w:val="single" w:sz="4" w:space="1" w:color="auto"/>
          <w:left w:val="single" w:sz="4" w:space="1" w:color="auto"/>
          <w:bottom w:val="single" w:sz="4" w:space="1" w:color="auto"/>
          <w:right w:val="single" w:sz="4" w:space="1" w:color="auto"/>
          <w:bar w:val="single" w:sz="4" w:color="auto"/>
        </w:pBdr>
        <w:spacing w:after="120" w:line="276" w:lineRule="auto"/>
        <w:jc w:val="center"/>
        <w:rPr>
          <w:rFonts w:ascii="Marianne Medium" w:hAnsi="Marianne Medium"/>
          <w:b/>
          <w:iCs/>
          <w:sz w:val="28"/>
          <w:szCs w:val="28"/>
        </w:rPr>
      </w:pPr>
      <w:r w:rsidRPr="00984945">
        <w:rPr>
          <w:rFonts w:ascii="Marianne Medium" w:hAnsi="Marianne Medium"/>
          <w:b/>
          <w:iCs/>
          <w:sz w:val="28"/>
          <w:szCs w:val="28"/>
        </w:rPr>
        <w:t xml:space="preserve">Marché de fournitures/prestations de services </w:t>
      </w:r>
    </w:p>
    <w:p w14:paraId="2C2A1BA0" w14:textId="77777777" w:rsidR="003B6EA2" w:rsidRPr="00984945" w:rsidRDefault="003B6EA2" w:rsidP="003B6EA2">
      <w:pPr>
        <w:pBdr>
          <w:top w:val="single" w:sz="4" w:space="1" w:color="auto"/>
          <w:left w:val="single" w:sz="4" w:space="1" w:color="auto"/>
          <w:bottom w:val="single" w:sz="4" w:space="1" w:color="auto"/>
          <w:right w:val="single" w:sz="4" w:space="1" w:color="auto"/>
          <w:bar w:val="single" w:sz="4" w:color="auto"/>
        </w:pBdr>
        <w:spacing w:after="120" w:line="276" w:lineRule="auto"/>
        <w:jc w:val="center"/>
        <w:rPr>
          <w:rFonts w:ascii="Marianne Medium" w:hAnsi="Marianne Medium"/>
          <w:b/>
          <w:iCs/>
          <w:sz w:val="28"/>
          <w:szCs w:val="28"/>
        </w:rPr>
      </w:pPr>
      <w:r w:rsidRPr="00984945">
        <w:rPr>
          <w:rFonts w:ascii="Marianne Medium" w:hAnsi="Marianne Medium"/>
          <w:b/>
          <w:iCs/>
          <w:sz w:val="28"/>
          <w:szCs w:val="28"/>
        </w:rPr>
        <w:t>Appel d’offres ouvert</w:t>
      </w:r>
    </w:p>
    <w:p w14:paraId="66729C71" w14:textId="385FFE81" w:rsidR="003B6EA2" w:rsidRPr="00984945" w:rsidRDefault="00B114BE" w:rsidP="003B6EA2">
      <w:pPr>
        <w:pBdr>
          <w:top w:val="single" w:sz="4" w:space="1" w:color="auto"/>
          <w:left w:val="single" w:sz="4" w:space="1" w:color="auto"/>
          <w:bottom w:val="single" w:sz="4" w:space="1" w:color="auto"/>
          <w:right w:val="single" w:sz="4" w:space="1" w:color="auto"/>
          <w:bar w:val="single" w:sz="4" w:color="auto"/>
        </w:pBdr>
        <w:spacing w:after="120" w:line="276" w:lineRule="auto"/>
        <w:jc w:val="center"/>
        <w:rPr>
          <w:rFonts w:ascii="Marianne Medium" w:hAnsi="Marianne Medium"/>
          <w:b/>
          <w:iCs/>
          <w:sz w:val="28"/>
          <w:szCs w:val="28"/>
        </w:rPr>
      </w:pPr>
      <w:r>
        <w:rPr>
          <w:rFonts w:ascii="Marianne Medium" w:hAnsi="Marianne Medium"/>
          <w:b/>
          <w:iCs/>
          <w:sz w:val="28"/>
          <w:szCs w:val="28"/>
        </w:rPr>
        <w:t xml:space="preserve">Fourniture en </w:t>
      </w:r>
      <w:bookmarkStart w:id="0" w:name="_GoBack"/>
      <w:bookmarkEnd w:id="0"/>
      <w:r w:rsidR="003B6EA2" w:rsidRPr="00984945">
        <w:rPr>
          <w:rFonts w:ascii="Marianne Medium" w:hAnsi="Marianne Medium"/>
          <w:b/>
          <w:iCs/>
          <w:sz w:val="28"/>
          <w:szCs w:val="28"/>
        </w:rPr>
        <w:t xml:space="preserve">location, maintenance d’imprimantes et photocopieurs multifonctions et fourniture de toner pour le groupement de commande constitué de services de l’Etat en Nouvelle-Calédonie </w:t>
      </w:r>
    </w:p>
    <w:p w14:paraId="55E89AA7" w14:textId="77777777" w:rsidR="003B6EA2" w:rsidRPr="00984945" w:rsidRDefault="003B6EA2" w:rsidP="003B6EA2">
      <w:pPr>
        <w:pBdr>
          <w:top w:val="single" w:sz="4" w:space="1" w:color="auto"/>
          <w:left w:val="single" w:sz="4" w:space="1" w:color="auto"/>
          <w:bottom w:val="single" w:sz="4" w:space="1" w:color="auto"/>
          <w:right w:val="single" w:sz="4" w:space="1" w:color="auto"/>
          <w:bar w:val="single" w:sz="4" w:color="auto"/>
        </w:pBdr>
        <w:jc w:val="center"/>
        <w:rPr>
          <w:rFonts w:ascii="Marianne Medium" w:hAnsi="Marianne Medium"/>
          <w:b/>
          <w:iCs/>
          <w:sz w:val="28"/>
          <w:szCs w:val="28"/>
        </w:rPr>
      </w:pPr>
      <w:r w:rsidRPr="00984945">
        <w:rPr>
          <w:rFonts w:ascii="Marianne Medium" w:hAnsi="Marianne Medium"/>
          <w:b/>
          <w:iCs/>
          <w:sz w:val="28"/>
          <w:szCs w:val="28"/>
        </w:rPr>
        <w:t>N°2025_HC988_COPIEURS</w:t>
      </w:r>
    </w:p>
    <w:p w14:paraId="5781DF52" w14:textId="77777777" w:rsidR="003B6EA2" w:rsidRPr="00984945" w:rsidRDefault="003B6EA2" w:rsidP="003B6EA2">
      <w:pPr>
        <w:jc w:val="center"/>
        <w:rPr>
          <w:rFonts w:ascii="Marianne Medium" w:hAnsi="Marianne Medium"/>
          <w:b/>
          <w:iCs/>
          <w:sz w:val="22"/>
          <w:szCs w:val="22"/>
        </w:rPr>
      </w:pPr>
    </w:p>
    <w:p w14:paraId="2C6120C9" w14:textId="2C82FB2E" w:rsidR="003B6EA2" w:rsidRPr="00984945" w:rsidRDefault="003B6EA2" w:rsidP="003B6EA2">
      <w:pPr>
        <w:spacing w:after="200" w:line="276" w:lineRule="auto"/>
        <w:jc w:val="center"/>
        <w:rPr>
          <w:rFonts w:ascii="Marianne Medium" w:eastAsiaTheme="minorHAnsi" w:hAnsi="Marianne Medium" w:cs="Arial"/>
          <w:bCs/>
          <w:sz w:val="28"/>
          <w:szCs w:val="28"/>
          <w:lang w:eastAsia="en-US"/>
        </w:rPr>
      </w:pPr>
      <w:r w:rsidRPr="00984945">
        <w:rPr>
          <w:rFonts w:ascii="Marianne Medium" w:eastAsiaTheme="minorHAnsi" w:hAnsi="Marianne Medium" w:cs="Arial"/>
          <w:bCs/>
          <w:sz w:val="28"/>
          <w:szCs w:val="28"/>
          <w:lang w:eastAsia="en-US"/>
        </w:rPr>
        <w:t>CADRE DE REPONSE SOCIALE</w:t>
      </w:r>
    </w:p>
    <w:p w14:paraId="25338A40" w14:textId="3355F855" w:rsidR="003B6EA2" w:rsidRPr="00984945" w:rsidRDefault="003B6EA2" w:rsidP="003B6EA2">
      <w:pPr>
        <w:spacing w:after="200" w:line="276" w:lineRule="auto"/>
        <w:jc w:val="center"/>
        <w:rPr>
          <w:rFonts w:ascii="Marianne Medium" w:eastAsiaTheme="minorHAnsi" w:hAnsi="Marianne Medium" w:cs="Arial"/>
          <w:b/>
          <w:bCs/>
          <w:sz w:val="28"/>
          <w:szCs w:val="28"/>
          <w:lang w:eastAsia="en-US"/>
        </w:rPr>
      </w:pPr>
      <w:r w:rsidRPr="00984945">
        <w:rPr>
          <w:rFonts w:ascii="Marianne Medium" w:eastAsiaTheme="minorHAnsi" w:hAnsi="Marianne Medium" w:cs="Arial"/>
          <w:b/>
          <w:bCs/>
          <w:sz w:val="28"/>
          <w:szCs w:val="28"/>
          <w:lang w:eastAsia="en-US"/>
        </w:rPr>
        <w:t>Critère 5 - Performance sociale</w:t>
      </w:r>
    </w:p>
    <w:p w14:paraId="454B7AD0" w14:textId="77777777" w:rsidR="003B6EA2" w:rsidRPr="00984945" w:rsidRDefault="003B6EA2" w:rsidP="003B6EA2">
      <w:pPr>
        <w:jc w:val="center"/>
        <w:rPr>
          <w:rFonts w:ascii="Marianne Medium" w:hAnsi="Marianne Medium"/>
          <w:sz w:val="22"/>
          <w:szCs w:val="22"/>
        </w:rPr>
      </w:pPr>
    </w:p>
    <w:tbl>
      <w:tblPr>
        <w:tblStyle w:val="Grilledutableau"/>
        <w:tblW w:w="0" w:type="auto"/>
        <w:tblLook w:val="04A0" w:firstRow="1" w:lastRow="0" w:firstColumn="1" w:lastColumn="0" w:noHBand="0" w:noVBand="1"/>
      </w:tblPr>
      <w:tblGrid>
        <w:gridCol w:w="2671"/>
        <w:gridCol w:w="5305"/>
      </w:tblGrid>
      <w:tr w:rsidR="003B6EA2" w:rsidRPr="00984945" w14:paraId="5EF0916D" w14:textId="77777777" w:rsidTr="001550C1">
        <w:trPr>
          <w:trHeight w:val="309"/>
        </w:trPr>
        <w:tc>
          <w:tcPr>
            <w:tcW w:w="2671" w:type="dxa"/>
            <w:vAlign w:val="center"/>
          </w:tcPr>
          <w:p w14:paraId="7BB354ED" w14:textId="77777777" w:rsidR="003B6EA2" w:rsidRPr="00984945" w:rsidRDefault="003B6EA2" w:rsidP="001550C1">
            <w:pPr>
              <w:rPr>
                <w:rFonts w:ascii="Marianne Medium" w:hAnsi="Marianne Medium"/>
                <w:sz w:val="22"/>
                <w:szCs w:val="22"/>
              </w:rPr>
            </w:pPr>
            <w:r w:rsidRPr="00984945">
              <w:rPr>
                <w:rFonts w:ascii="Marianne Medium" w:hAnsi="Marianne Medium"/>
                <w:sz w:val="22"/>
                <w:szCs w:val="22"/>
              </w:rPr>
              <w:t>Nom de l’Entreprise</w:t>
            </w:r>
          </w:p>
        </w:tc>
        <w:tc>
          <w:tcPr>
            <w:tcW w:w="5305" w:type="dxa"/>
            <w:vAlign w:val="center"/>
          </w:tcPr>
          <w:p w14:paraId="29CE005C" w14:textId="77777777" w:rsidR="003B6EA2" w:rsidRPr="00984945" w:rsidRDefault="003B6EA2" w:rsidP="001550C1">
            <w:pPr>
              <w:rPr>
                <w:rFonts w:ascii="Marianne Medium" w:hAnsi="Marianne Medium"/>
                <w:sz w:val="22"/>
                <w:szCs w:val="22"/>
              </w:rPr>
            </w:pPr>
          </w:p>
        </w:tc>
      </w:tr>
    </w:tbl>
    <w:p w14:paraId="4E07F1CA" w14:textId="77777777" w:rsidR="003B6EA2" w:rsidRPr="00984945" w:rsidRDefault="003B6EA2" w:rsidP="003B6EA2">
      <w:pPr>
        <w:jc w:val="center"/>
        <w:rPr>
          <w:rFonts w:ascii="Marianne Medium" w:hAnsi="Marianne Medium"/>
          <w:sz w:val="22"/>
          <w:szCs w:val="22"/>
        </w:rPr>
      </w:pPr>
    </w:p>
    <w:p w14:paraId="21D3C181" w14:textId="77777777" w:rsidR="003B6EA2" w:rsidRPr="00984945" w:rsidRDefault="003B6EA2" w:rsidP="003B6EA2">
      <w:pPr>
        <w:pStyle w:val="Standard"/>
        <w:spacing w:after="0" w:line="240" w:lineRule="auto"/>
        <w:jc w:val="both"/>
        <w:rPr>
          <w:rFonts w:ascii="Marianne Medium" w:hAnsi="Marianne Medium"/>
          <w:sz w:val="22"/>
          <w:szCs w:val="22"/>
        </w:rPr>
      </w:pPr>
      <w:r w:rsidRPr="00984945">
        <w:rPr>
          <w:rFonts w:ascii="Marianne Medium" w:hAnsi="Marianne Medium"/>
          <w:sz w:val="22"/>
          <w:szCs w:val="22"/>
        </w:rPr>
        <w:t>Le présent mémoire technique a pour objet de juger la valeur technique de l’offre de l’entreprise au moyen d’un questionnaire.</w:t>
      </w:r>
    </w:p>
    <w:p w14:paraId="53B333A6" w14:textId="77777777" w:rsidR="003B6EA2" w:rsidRPr="00984945" w:rsidRDefault="003B6EA2" w:rsidP="003B6EA2">
      <w:pPr>
        <w:pStyle w:val="Retraitducorpsdetexte"/>
        <w:spacing w:after="0" w:line="240" w:lineRule="auto"/>
        <w:ind w:left="0"/>
        <w:rPr>
          <w:rFonts w:ascii="Marianne Medium" w:hAnsi="Marianne Medium"/>
          <w:sz w:val="22"/>
          <w:szCs w:val="22"/>
        </w:rPr>
      </w:pPr>
    </w:p>
    <w:p w14:paraId="1CD15394" w14:textId="77777777" w:rsidR="003B6EA2" w:rsidRPr="00984945" w:rsidRDefault="003B6EA2" w:rsidP="003B6EA2">
      <w:pPr>
        <w:pStyle w:val="Retraitducorpsdetexte"/>
        <w:spacing w:after="0" w:line="240" w:lineRule="auto"/>
        <w:ind w:left="0"/>
        <w:rPr>
          <w:rFonts w:ascii="Marianne Medium" w:hAnsi="Marianne Medium"/>
          <w:sz w:val="22"/>
          <w:szCs w:val="22"/>
        </w:rPr>
      </w:pPr>
      <w:r w:rsidRPr="00984945">
        <w:rPr>
          <w:rFonts w:ascii="Marianne Medium" w:hAnsi="Marianne Medium"/>
          <w:sz w:val="22"/>
          <w:szCs w:val="22"/>
        </w:rPr>
        <w:t>Le candidat doit indiquer, par item, les dispositions qu'il compte adopter en complément des conditions figurant au cahier des charges.</w:t>
      </w:r>
    </w:p>
    <w:p w14:paraId="68341FF6" w14:textId="77777777" w:rsidR="00BE74C3" w:rsidRDefault="00BE74C3" w:rsidP="00BE74C3">
      <w:pPr>
        <w:pStyle w:val="Retraitducorpsdetexte"/>
        <w:spacing w:after="0" w:line="240" w:lineRule="auto"/>
        <w:ind w:left="0"/>
        <w:rPr>
          <w:rFonts w:ascii="Marianne Medium" w:hAnsi="Marianne Medium"/>
          <w:sz w:val="22"/>
          <w:szCs w:val="22"/>
        </w:rPr>
      </w:pPr>
    </w:p>
    <w:p w14:paraId="401A1BC6" w14:textId="14ADBCE3" w:rsidR="0024045F" w:rsidRPr="00BE74C3" w:rsidRDefault="003B6EA2" w:rsidP="00BE74C3">
      <w:pPr>
        <w:pStyle w:val="Retraitducorpsdetexte"/>
        <w:spacing w:after="0" w:line="240" w:lineRule="auto"/>
        <w:ind w:left="0"/>
        <w:rPr>
          <w:rFonts w:ascii="Marianne Medium" w:hAnsi="Marianne Medium"/>
          <w:sz w:val="22"/>
          <w:szCs w:val="22"/>
        </w:rPr>
      </w:pPr>
      <w:r w:rsidRPr="00BE74C3">
        <w:rPr>
          <w:rFonts w:ascii="Marianne Medium" w:hAnsi="Marianne Medium"/>
          <w:sz w:val="22"/>
          <w:szCs w:val="22"/>
        </w:rPr>
        <w:t>Les renseignements indiqués dans le mémoire technique doivent être liés directement à l’objet du marché, et ne doivent pas être une simple énumération des moyens généraux de l’entreprise.</w:t>
      </w:r>
      <w:r w:rsidR="0024045F" w:rsidRPr="00BE74C3">
        <w:rPr>
          <w:rFonts w:ascii="Marianne Medium" w:hAnsi="Marianne Medium"/>
          <w:sz w:val="22"/>
          <w:szCs w:val="22"/>
        </w:rPr>
        <w:t xml:space="preserve"> Il ne s’agit pas d’exposer la politique générale de l’entreprise en matière d’insertion professionnelle mais de préciser les mesures qui seront prises dans le cadre du présent marché pour répondre de façon concrète en vue de l’évaluation de l’offre en matière d’insertion des publics éloignés de l’emploi.</w:t>
      </w:r>
    </w:p>
    <w:p w14:paraId="3E7DC507" w14:textId="77777777" w:rsidR="003B6EA2" w:rsidRPr="00984945" w:rsidRDefault="003B6EA2" w:rsidP="003B6EA2">
      <w:pPr>
        <w:pStyle w:val="Standard"/>
        <w:spacing w:after="0" w:line="240" w:lineRule="auto"/>
        <w:rPr>
          <w:rFonts w:ascii="Marianne Medium" w:hAnsi="Marianne Medium"/>
          <w:sz w:val="22"/>
          <w:szCs w:val="22"/>
        </w:rPr>
      </w:pPr>
    </w:p>
    <w:p w14:paraId="79FC7B33" w14:textId="77777777" w:rsidR="003B6EA2" w:rsidRPr="00BE74C3" w:rsidRDefault="003B6EA2" w:rsidP="00BE74C3">
      <w:pPr>
        <w:pStyle w:val="Retraitducorpsdetexte"/>
        <w:spacing w:after="0" w:line="240" w:lineRule="auto"/>
        <w:ind w:left="0"/>
        <w:rPr>
          <w:rFonts w:ascii="Marianne Medium" w:hAnsi="Marianne Medium"/>
          <w:sz w:val="22"/>
          <w:szCs w:val="22"/>
        </w:rPr>
      </w:pPr>
      <w:proofErr w:type="gramStart"/>
      <w:r w:rsidRPr="00BE74C3">
        <w:rPr>
          <w:rFonts w:ascii="Marianne Medium" w:hAnsi="Marianne Medium"/>
          <w:sz w:val="22"/>
          <w:szCs w:val="22"/>
        </w:rPr>
        <w:t>le</w:t>
      </w:r>
      <w:proofErr w:type="gramEnd"/>
      <w:r w:rsidRPr="00BE74C3">
        <w:rPr>
          <w:rFonts w:ascii="Marianne Medium" w:hAnsi="Marianne Medium"/>
          <w:sz w:val="22"/>
          <w:szCs w:val="22"/>
        </w:rPr>
        <w:t xml:space="preserve"> présent mémoire technique doit obligatoirement être complété par le candidat </w:t>
      </w:r>
      <w:r w:rsidRPr="00BE74C3">
        <w:rPr>
          <w:rFonts w:ascii="Marianne Medium" w:hAnsi="Marianne Medium"/>
          <w:b/>
          <w:color w:val="FF0000"/>
          <w:sz w:val="22"/>
          <w:szCs w:val="22"/>
        </w:rPr>
        <w:t>sous peine d’irrégularité de l’offre.</w:t>
      </w:r>
    </w:p>
    <w:p w14:paraId="660F55AD" w14:textId="77777777" w:rsidR="003B6EA2" w:rsidRPr="00984945" w:rsidRDefault="003B6EA2" w:rsidP="003B6EA2">
      <w:pPr>
        <w:pStyle w:val="Standard"/>
        <w:spacing w:after="0" w:line="240" w:lineRule="auto"/>
        <w:rPr>
          <w:rFonts w:ascii="Marianne Medium" w:hAnsi="Marianne Medium"/>
          <w:sz w:val="22"/>
          <w:szCs w:val="22"/>
        </w:rPr>
      </w:pPr>
    </w:p>
    <w:p w14:paraId="7556BB51" w14:textId="77777777" w:rsidR="003B6EA2" w:rsidRPr="00984945" w:rsidRDefault="003B6EA2" w:rsidP="003B6EA2">
      <w:pPr>
        <w:pStyle w:val="Standard"/>
        <w:spacing w:after="0" w:line="240" w:lineRule="auto"/>
        <w:jc w:val="both"/>
        <w:rPr>
          <w:rFonts w:ascii="Marianne Medium" w:hAnsi="Marianne Medium"/>
          <w:sz w:val="22"/>
          <w:szCs w:val="22"/>
        </w:rPr>
      </w:pPr>
      <w:r w:rsidRPr="00984945">
        <w:rPr>
          <w:rFonts w:ascii="Marianne Medium" w:hAnsi="Marianne Medium"/>
          <w:sz w:val="22"/>
          <w:szCs w:val="22"/>
        </w:rPr>
        <w:t xml:space="preserve">Les différents éléments demandés sont à renseigner sur le présent document en le complétant par des documents annexes quand ils sont exigés. </w:t>
      </w:r>
    </w:p>
    <w:p w14:paraId="1B5CFABB" w14:textId="77777777" w:rsidR="003B6EA2" w:rsidRPr="00984945" w:rsidRDefault="003B6EA2" w:rsidP="003B6EA2">
      <w:pPr>
        <w:pStyle w:val="Standard"/>
        <w:spacing w:after="0" w:line="240" w:lineRule="auto"/>
        <w:rPr>
          <w:rFonts w:ascii="Marianne Medium" w:hAnsi="Marianne Medium"/>
          <w:sz w:val="22"/>
          <w:szCs w:val="22"/>
        </w:rPr>
      </w:pPr>
    </w:p>
    <w:p w14:paraId="590B856A" w14:textId="77777777" w:rsidR="003B6EA2" w:rsidRPr="00984945" w:rsidRDefault="003B6EA2" w:rsidP="003B6EA2">
      <w:pPr>
        <w:pStyle w:val="Standard"/>
        <w:spacing w:after="0" w:line="240" w:lineRule="auto"/>
        <w:jc w:val="both"/>
        <w:rPr>
          <w:rFonts w:ascii="Marianne Medium" w:hAnsi="Marianne Medium"/>
          <w:sz w:val="22"/>
          <w:szCs w:val="22"/>
        </w:rPr>
      </w:pPr>
      <w:r w:rsidRPr="00984945">
        <w:rPr>
          <w:rFonts w:ascii="Marianne Medium" w:hAnsi="Marianne Medium"/>
          <w:sz w:val="22"/>
          <w:szCs w:val="22"/>
        </w:rPr>
        <w:t>Si le candidat le souhaite, des documents complémentaires peuvent être joints (en rapport direct avec l’objet du marché).</w:t>
      </w:r>
    </w:p>
    <w:p w14:paraId="2A0A172A" w14:textId="77777777" w:rsidR="003B6EA2" w:rsidRPr="00984945" w:rsidRDefault="003B6EA2" w:rsidP="003B6EA2">
      <w:pPr>
        <w:pStyle w:val="Standard"/>
        <w:spacing w:after="0" w:line="240" w:lineRule="auto"/>
        <w:rPr>
          <w:rFonts w:ascii="Marianne Medium" w:hAnsi="Marianne Medium"/>
          <w:sz w:val="22"/>
          <w:szCs w:val="22"/>
        </w:rPr>
      </w:pPr>
    </w:p>
    <w:p w14:paraId="6027700F" w14:textId="6B37602C" w:rsidR="003B6EA2" w:rsidRPr="00984945" w:rsidRDefault="003B6EA2" w:rsidP="003B6EA2">
      <w:pPr>
        <w:pStyle w:val="Standard"/>
        <w:spacing w:after="0" w:line="240" w:lineRule="auto"/>
        <w:jc w:val="both"/>
        <w:rPr>
          <w:rFonts w:ascii="Marianne Medium" w:hAnsi="Marianne Medium"/>
          <w:sz w:val="22"/>
          <w:szCs w:val="22"/>
        </w:rPr>
      </w:pPr>
      <w:r w:rsidRPr="00984945">
        <w:rPr>
          <w:rFonts w:ascii="Marianne Medium" w:hAnsi="Marianne Medium"/>
          <w:sz w:val="22"/>
          <w:szCs w:val="22"/>
        </w:rPr>
        <w:t>Il est de plus rappelé que le présent mémoire technique est une pièce contractuelle du marché</w:t>
      </w:r>
      <w:r w:rsidRPr="00984945">
        <w:rPr>
          <w:rFonts w:ascii="Calibri" w:hAnsi="Calibri" w:cs="Calibri"/>
          <w:sz w:val="22"/>
          <w:szCs w:val="22"/>
        </w:rPr>
        <w:t> </w:t>
      </w:r>
      <w:r w:rsidRPr="00984945">
        <w:rPr>
          <w:rFonts w:ascii="Marianne Medium" w:hAnsi="Marianne Medium"/>
          <w:sz w:val="22"/>
          <w:szCs w:val="22"/>
        </w:rPr>
        <w:t xml:space="preserve">; </w:t>
      </w:r>
      <w:r w:rsidRPr="00984945">
        <w:rPr>
          <w:rFonts w:ascii="Marianne Medium" w:hAnsi="Marianne Medium" w:cs="Marianne Medium"/>
          <w:sz w:val="22"/>
          <w:szCs w:val="22"/>
        </w:rPr>
        <w:t>à</w:t>
      </w:r>
      <w:r w:rsidRPr="00984945">
        <w:rPr>
          <w:rFonts w:ascii="Marianne Medium" w:hAnsi="Marianne Medium"/>
          <w:sz w:val="22"/>
          <w:szCs w:val="22"/>
        </w:rPr>
        <w:t xml:space="preserve"> ce titre, les informations et dispositions renseignées dans le présent document engagent contractuellement le titulaire quant au respect des moyens mis en œuvre pour l’exécution de ses prestations.</w:t>
      </w:r>
    </w:p>
    <w:p w14:paraId="0D31DD4B" w14:textId="77777777" w:rsidR="00984945" w:rsidRPr="0066397A" w:rsidRDefault="00984945" w:rsidP="00984945">
      <w:pPr>
        <w:pStyle w:val="Corpsdetexte"/>
        <w:rPr>
          <w:rFonts w:ascii="Marianne Medium" w:hAnsi="Marianne Medium"/>
          <w:sz w:val="22"/>
          <w:szCs w:val="22"/>
        </w:rPr>
      </w:pPr>
      <w:r w:rsidRPr="0066397A">
        <w:rPr>
          <w:rFonts w:ascii="Marianne Medium" w:hAnsi="Marianne Medium"/>
          <w:sz w:val="22"/>
          <w:szCs w:val="22"/>
        </w:rPr>
        <w:lastRenderedPageBreak/>
        <w:t>L’offre du soumissionnaire au présent questionnaire vaut engagement une fois le marché notifié et fera l’objet de vérification tout au long de l’exécution du marché.</w:t>
      </w:r>
    </w:p>
    <w:p w14:paraId="4D034017" w14:textId="245A418C" w:rsidR="00984945" w:rsidRPr="0066397A" w:rsidRDefault="00984945" w:rsidP="00984945">
      <w:pPr>
        <w:pStyle w:val="Corpsdetexte"/>
        <w:rPr>
          <w:rFonts w:ascii="Marianne Medium" w:hAnsi="Marianne Medium"/>
          <w:sz w:val="22"/>
          <w:szCs w:val="22"/>
        </w:rPr>
      </w:pPr>
      <w:r w:rsidRPr="0066397A">
        <w:rPr>
          <w:rFonts w:ascii="Marianne Medium" w:hAnsi="Marianne Medium"/>
          <w:sz w:val="22"/>
          <w:szCs w:val="22"/>
        </w:rPr>
        <w:t>La performance en matière d’insertion, décrite dans le présent q</w:t>
      </w:r>
      <w:r w:rsidR="00D70407">
        <w:rPr>
          <w:rFonts w:ascii="Marianne Medium" w:hAnsi="Marianne Medium"/>
          <w:sz w:val="22"/>
          <w:szCs w:val="22"/>
        </w:rPr>
        <w:t>uestionnaire est évaluée selon 2</w:t>
      </w:r>
      <w:r w:rsidRPr="0066397A">
        <w:rPr>
          <w:rFonts w:ascii="Marianne Medium" w:hAnsi="Marianne Medium"/>
          <w:sz w:val="22"/>
          <w:szCs w:val="22"/>
        </w:rPr>
        <w:t xml:space="preserve"> sous-critères</w:t>
      </w:r>
      <w:r w:rsidRPr="0066397A">
        <w:rPr>
          <w:rFonts w:ascii="Calibri" w:hAnsi="Calibri" w:cs="Calibri"/>
          <w:sz w:val="22"/>
          <w:szCs w:val="22"/>
        </w:rPr>
        <w:t> </w:t>
      </w:r>
      <w:r w:rsidRPr="0066397A">
        <w:rPr>
          <w:rFonts w:ascii="Marianne Medium" w:hAnsi="Marianne Medium"/>
          <w:sz w:val="22"/>
          <w:szCs w:val="22"/>
        </w:rPr>
        <w:t>:</w:t>
      </w:r>
    </w:p>
    <w:p w14:paraId="10BE94E4" w14:textId="4EF7E56C" w:rsidR="00984945" w:rsidRPr="0066397A" w:rsidRDefault="00D70407" w:rsidP="00984945">
      <w:pPr>
        <w:pStyle w:val="Corpsdetexte"/>
        <w:numPr>
          <w:ilvl w:val="0"/>
          <w:numId w:val="22"/>
        </w:numPr>
        <w:rPr>
          <w:rFonts w:ascii="Marianne Medium" w:hAnsi="Marianne Medium"/>
          <w:sz w:val="22"/>
          <w:szCs w:val="22"/>
        </w:rPr>
      </w:pPr>
      <w:r>
        <w:rPr>
          <w:rFonts w:ascii="Marianne Medium" w:hAnsi="Marianne Medium"/>
          <w:sz w:val="22"/>
          <w:szCs w:val="22"/>
        </w:rPr>
        <w:t>Mesures dédiées à l’insertion sociale</w:t>
      </w:r>
    </w:p>
    <w:p w14:paraId="7A629CD5" w14:textId="2E655DB4" w:rsidR="00984945" w:rsidRPr="0066397A" w:rsidRDefault="00D70407" w:rsidP="00984945">
      <w:pPr>
        <w:pStyle w:val="Corpsdetexte"/>
        <w:numPr>
          <w:ilvl w:val="0"/>
          <w:numId w:val="22"/>
        </w:numPr>
        <w:rPr>
          <w:rFonts w:ascii="Marianne Medium" w:hAnsi="Marianne Medium"/>
          <w:sz w:val="22"/>
          <w:szCs w:val="22"/>
        </w:rPr>
      </w:pPr>
      <w:r>
        <w:rPr>
          <w:rFonts w:ascii="Marianne Medium" w:hAnsi="Marianne Medium"/>
          <w:sz w:val="22"/>
          <w:szCs w:val="22"/>
        </w:rPr>
        <w:t>Proportion de femme dans l’équipe dédiée</w:t>
      </w:r>
    </w:p>
    <w:p w14:paraId="1800ACBE" w14:textId="26D31975" w:rsidR="007E581C" w:rsidRPr="00984945" w:rsidRDefault="007E581C" w:rsidP="00461BC5">
      <w:pPr>
        <w:tabs>
          <w:tab w:val="left" w:pos="1418"/>
        </w:tabs>
        <w:ind w:left="1418" w:hanging="1418"/>
        <w:rPr>
          <w:rFonts w:ascii="Marianne Medium" w:hAnsi="Marianne Medium" w:cs="Arial"/>
          <w:b/>
        </w:rPr>
      </w:pPr>
    </w:p>
    <w:p w14:paraId="0AD5C558" w14:textId="77777777" w:rsidR="00D70407" w:rsidRPr="003C7651" w:rsidRDefault="00D70407" w:rsidP="00D70407">
      <w:pPr>
        <w:rPr>
          <w:rFonts w:ascii="Marianne Medium" w:hAnsi="Marianne Medium"/>
          <w:b/>
          <w:sz w:val="22"/>
          <w:szCs w:val="22"/>
          <w:u w:val="single"/>
        </w:rPr>
      </w:pPr>
      <w:r w:rsidRPr="003C7651">
        <w:rPr>
          <w:rFonts w:ascii="Marianne Medium" w:hAnsi="Marianne Medium"/>
          <w:b/>
          <w:sz w:val="22"/>
          <w:szCs w:val="22"/>
          <w:u w:val="single"/>
        </w:rPr>
        <w:t xml:space="preserve">Notation des critères : </w:t>
      </w:r>
    </w:p>
    <w:p w14:paraId="46007FC2" w14:textId="77777777" w:rsidR="00D70407" w:rsidRPr="003C7651" w:rsidRDefault="00D70407" w:rsidP="00D70407">
      <w:pPr>
        <w:rPr>
          <w:rFonts w:ascii="Marianne Medium" w:hAnsi="Marianne Medium"/>
          <w:b/>
          <w:sz w:val="22"/>
          <w:szCs w:val="22"/>
          <w:u w:val="single"/>
        </w:rPr>
      </w:pPr>
    </w:p>
    <w:p w14:paraId="1C32178F" w14:textId="54948224" w:rsidR="00D70407" w:rsidRPr="003C7651" w:rsidRDefault="00D70407" w:rsidP="00D70407">
      <w:pPr>
        <w:pBdr>
          <w:top w:val="nil"/>
          <w:left w:val="nil"/>
          <w:bottom w:val="nil"/>
          <w:right w:val="nil"/>
          <w:between w:val="nil"/>
        </w:pBdr>
        <w:spacing w:afterLines="120" w:after="288"/>
        <w:contextualSpacing/>
        <w:rPr>
          <w:rFonts w:ascii="Marianne Medium" w:eastAsia="Marianne" w:hAnsi="Marianne Medium" w:cstheme="minorHAnsi"/>
          <w:bCs/>
          <w:color w:val="000000"/>
          <w:sz w:val="22"/>
          <w:szCs w:val="22"/>
        </w:rPr>
      </w:pPr>
      <w:r w:rsidRPr="003C7651">
        <w:rPr>
          <w:rFonts w:ascii="Marianne Medium" w:eastAsia="Marianne" w:hAnsi="Marianne Medium" w:cstheme="minorHAnsi"/>
          <w:color w:val="000000"/>
          <w:sz w:val="22"/>
          <w:szCs w:val="22"/>
        </w:rPr>
        <w:t>Les sous-critères sont évalués,</w:t>
      </w:r>
      <w:r w:rsidRPr="003C7651">
        <w:rPr>
          <w:rFonts w:ascii="Marianne Medium" w:eastAsia="Marianne" w:hAnsi="Marianne Medium" w:cstheme="minorHAnsi"/>
          <w:bCs/>
          <w:color w:val="000000"/>
          <w:sz w:val="22"/>
          <w:szCs w:val="22"/>
        </w:rPr>
        <w:t xml:space="preserve"> selon le dispositif suivant :</w:t>
      </w:r>
    </w:p>
    <w:p w14:paraId="48BE99DF" w14:textId="77777777" w:rsidR="00D70407" w:rsidRPr="003C7651" w:rsidRDefault="00D70407" w:rsidP="00D70407">
      <w:pPr>
        <w:pStyle w:val="Default"/>
        <w:jc w:val="both"/>
        <w:rPr>
          <w:rFonts w:ascii="Marianne Medium" w:hAnsi="Marianne Medium"/>
          <w:sz w:val="22"/>
          <w:szCs w:val="22"/>
        </w:rPr>
      </w:pPr>
    </w:p>
    <w:tbl>
      <w:tblPr>
        <w:tblW w:w="5000" w:type="pct"/>
        <w:jc w:val="center"/>
        <w:tblCellMar>
          <w:left w:w="0" w:type="dxa"/>
          <w:right w:w="0" w:type="dxa"/>
        </w:tblCellMar>
        <w:tblLook w:val="0000" w:firstRow="0" w:lastRow="0" w:firstColumn="0" w:lastColumn="0" w:noHBand="0" w:noVBand="0"/>
      </w:tblPr>
      <w:tblGrid>
        <w:gridCol w:w="507"/>
        <w:gridCol w:w="1411"/>
        <w:gridCol w:w="7143"/>
      </w:tblGrid>
      <w:tr w:rsidR="00D70407" w:rsidRPr="007260F3" w14:paraId="50F25EB3" w14:textId="77777777" w:rsidTr="00CF1177">
        <w:trPr>
          <w:trHeight w:val="541"/>
          <w:jc w:val="center"/>
        </w:trPr>
        <w:tc>
          <w:tcPr>
            <w:tcW w:w="257" w:type="pct"/>
            <w:tcBorders>
              <w:top w:val="single" w:sz="4" w:space="0" w:color="000000"/>
              <w:left w:val="single" w:sz="4" w:space="0" w:color="000000"/>
              <w:bottom w:val="single" w:sz="4" w:space="0" w:color="000000"/>
            </w:tcBorders>
            <w:shd w:val="clear" w:color="auto" w:fill="auto"/>
            <w:vAlign w:val="center"/>
          </w:tcPr>
          <w:p w14:paraId="5321E072" w14:textId="77777777" w:rsidR="00D70407" w:rsidRPr="007260F3" w:rsidRDefault="00D70407" w:rsidP="00CF1177">
            <w:pPr>
              <w:spacing w:line="276" w:lineRule="auto"/>
              <w:jc w:val="center"/>
              <w:rPr>
                <w:rFonts w:ascii="Marianne Medium" w:hAnsi="Marianne Medium"/>
              </w:rPr>
            </w:pPr>
            <w:r w:rsidRPr="007260F3">
              <w:rPr>
                <w:rFonts w:ascii="Marianne Medium" w:hAnsi="Marianne Medium" w:cs="Arial"/>
                <w:b/>
                <w:i/>
              </w:rPr>
              <w:t>Note</w:t>
            </w:r>
          </w:p>
        </w:tc>
        <w:tc>
          <w:tcPr>
            <w:tcW w:w="790" w:type="pct"/>
            <w:tcBorders>
              <w:top w:val="single" w:sz="4" w:space="0" w:color="000000"/>
              <w:left w:val="single" w:sz="4" w:space="0" w:color="000000"/>
              <w:bottom w:val="single" w:sz="4" w:space="0" w:color="000000"/>
            </w:tcBorders>
            <w:shd w:val="clear" w:color="auto" w:fill="auto"/>
            <w:vAlign w:val="center"/>
          </w:tcPr>
          <w:p w14:paraId="55AC467C" w14:textId="77777777" w:rsidR="00D70407" w:rsidRPr="007260F3" w:rsidRDefault="00D70407" w:rsidP="00CF1177">
            <w:pPr>
              <w:spacing w:line="276" w:lineRule="auto"/>
              <w:jc w:val="center"/>
              <w:rPr>
                <w:rFonts w:ascii="Marianne Medium" w:hAnsi="Marianne Medium"/>
              </w:rPr>
            </w:pPr>
            <w:r w:rsidRPr="007260F3">
              <w:rPr>
                <w:rFonts w:ascii="Marianne Medium" w:hAnsi="Marianne Medium" w:cs="Arial"/>
                <w:b/>
                <w:i/>
              </w:rPr>
              <w:t>Appréciation</w:t>
            </w:r>
          </w:p>
        </w:tc>
        <w:tc>
          <w:tcPr>
            <w:tcW w:w="3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18F16A" w14:textId="77777777" w:rsidR="00D70407" w:rsidRPr="007260F3" w:rsidRDefault="00D70407" w:rsidP="00CF1177">
            <w:pPr>
              <w:spacing w:line="276" w:lineRule="auto"/>
              <w:rPr>
                <w:rFonts w:ascii="Marianne Medium" w:hAnsi="Marianne Medium"/>
              </w:rPr>
            </w:pPr>
            <w:r w:rsidRPr="007260F3">
              <w:rPr>
                <w:rFonts w:ascii="Marianne Medium" w:hAnsi="Marianne Medium" w:cs="Arial"/>
                <w:b/>
                <w:i/>
              </w:rPr>
              <w:t>Commentaires</w:t>
            </w:r>
          </w:p>
        </w:tc>
      </w:tr>
      <w:tr w:rsidR="00D70407" w:rsidRPr="007260F3" w14:paraId="425A8357" w14:textId="77777777" w:rsidTr="00CF1177">
        <w:trPr>
          <w:trHeight w:val="697"/>
          <w:jc w:val="center"/>
        </w:trPr>
        <w:tc>
          <w:tcPr>
            <w:tcW w:w="257" w:type="pct"/>
            <w:tcBorders>
              <w:top w:val="single" w:sz="4" w:space="0" w:color="000000"/>
              <w:left w:val="single" w:sz="4" w:space="0" w:color="000000"/>
              <w:bottom w:val="single" w:sz="4" w:space="0" w:color="000000"/>
            </w:tcBorders>
            <w:shd w:val="clear" w:color="auto" w:fill="auto"/>
            <w:vAlign w:val="center"/>
          </w:tcPr>
          <w:p w14:paraId="7D27E825" w14:textId="77777777" w:rsidR="00D70407" w:rsidRPr="007260F3" w:rsidRDefault="00D70407" w:rsidP="00CF1177">
            <w:pPr>
              <w:spacing w:line="276" w:lineRule="auto"/>
              <w:jc w:val="center"/>
              <w:rPr>
                <w:rFonts w:ascii="Marianne Medium" w:hAnsi="Marianne Medium"/>
              </w:rPr>
            </w:pPr>
            <w:r w:rsidRPr="007260F3">
              <w:rPr>
                <w:rFonts w:ascii="Marianne Medium" w:hAnsi="Marianne Medium" w:cs="Arial"/>
                <w:b/>
              </w:rPr>
              <w:t>0</w:t>
            </w:r>
          </w:p>
        </w:tc>
        <w:tc>
          <w:tcPr>
            <w:tcW w:w="790" w:type="pct"/>
            <w:tcBorders>
              <w:top w:val="single" w:sz="4" w:space="0" w:color="000000"/>
              <w:left w:val="single" w:sz="4" w:space="0" w:color="000000"/>
              <w:bottom w:val="single" w:sz="4" w:space="0" w:color="000000"/>
            </w:tcBorders>
            <w:shd w:val="clear" w:color="auto" w:fill="auto"/>
            <w:vAlign w:val="center"/>
          </w:tcPr>
          <w:p w14:paraId="7F01BB97" w14:textId="77777777" w:rsidR="00D70407" w:rsidRPr="007260F3" w:rsidRDefault="00D70407" w:rsidP="00CF1177">
            <w:pPr>
              <w:spacing w:line="276" w:lineRule="auto"/>
              <w:jc w:val="center"/>
              <w:rPr>
                <w:rFonts w:ascii="Marianne Medium" w:hAnsi="Marianne Medium"/>
              </w:rPr>
            </w:pPr>
            <w:r w:rsidRPr="007260F3">
              <w:rPr>
                <w:rFonts w:ascii="Marianne Medium" w:hAnsi="Marianne Medium" w:cs="Arial"/>
              </w:rPr>
              <w:t>Absence de réponse</w:t>
            </w:r>
          </w:p>
        </w:tc>
        <w:tc>
          <w:tcPr>
            <w:tcW w:w="3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867C48" w14:textId="77777777" w:rsidR="00D70407" w:rsidRPr="007260F3" w:rsidRDefault="00D70407" w:rsidP="00CF1177">
            <w:pPr>
              <w:spacing w:line="276" w:lineRule="auto"/>
              <w:rPr>
                <w:rFonts w:ascii="Marianne Medium" w:hAnsi="Marianne Medium"/>
              </w:rPr>
            </w:pPr>
            <w:r w:rsidRPr="007260F3">
              <w:rPr>
                <w:rFonts w:ascii="Marianne Medium" w:hAnsi="Marianne Medium" w:cs="Arial"/>
              </w:rPr>
              <w:t>Candidat n'ayant pas fourni l'information ou le document demandé par rapport au critère fixé</w:t>
            </w:r>
          </w:p>
        </w:tc>
      </w:tr>
      <w:tr w:rsidR="00D70407" w:rsidRPr="007260F3" w14:paraId="2A2D784F" w14:textId="77777777" w:rsidTr="00CF1177">
        <w:trPr>
          <w:trHeight w:val="699"/>
          <w:jc w:val="center"/>
        </w:trPr>
        <w:tc>
          <w:tcPr>
            <w:tcW w:w="257" w:type="pct"/>
            <w:tcBorders>
              <w:left w:val="single" w:sz="4" w:space="0" w:color="000000"/>
              <w:bottom w:val="single" w:sz="4" w:space="0" w:color="000000"/>
            </w:tcBorders>
            <w:shd w:val="clear" w:color="auto" w:fill="auto"/>
            <w:vAlign w:val="center"/>
          </w:tcPr>
          <w:p w14:paraId="256D6864" w14:textId="77777777" w:rsidR="00D70407" w:rsidRPr="007260F3" w:rsidRDefault="00D70407" w:rsidP="00CF1177">
            <w:pPr>
              <w:spacing w:line="276" w:lineRule="auto"/>
              <w:jc w:val="center"/>
              <w:rPr>
                <w:rFonts w:ascii="Marianne Medium" w:hAnsi="Marianne Medium"/>
              </w:rPr>
            </w:pPr>
            <w:r w:rsidRPr="007260F3">
              <w:rPr>
                <w:rFonts w:ascii="Marianne Medium" w:hAnsi="Marianne Medium" w:cs="Arial"/>
                <w:b/>
              </w:rPr>
              <w:t>2,5</w:t>
            </w:r>
          </w:p>
        </w:tc>
        <w:tc>
          <w:tcPr>
            <w:tcW w:w="790" w:type="pct"/>
            <w:tcBorders>
              <w:left w:val="single" w:sz="4" w:space="0" w:color="000000"/>
              <w:bottom w:val="single" w:sz="4" w:space="0" w:color="000000"/>
            </w:tcBorders>
            <w:shd w:val="clear" w:color="auto" w:fill="auto"/>
            <w:vAlign w:val="center"/>
          </w:tcPr>
          <w:p w14:paraId="714A83B7" w14:textId="77777777" w:rsidR="00D70407" w:rsidRPr="007260F3" w:rsidRDefault="00D70407" w:rsidP="00CF1177">
            <w:pPr>
              <w:spacing w:line="276" w:lineRule="auto"/>
              <w:jc w:val="center"/>
              <w:rPr>
                <w:rFonts w:ascii="Marianne Medium" w:hAnsi="Marianne Medium"/>
              </w:rPr>
            </w:pPr>
            <w:r w:rsidRPr="007260F3">
              <w:rPr>
                <w:rFonts w:ascii="Marianne Medium" w:hAnsi="Marianne Medium" w:cs="Arial"/>
              </w:rPr>
              <w:t>Insatisfaisant</w:t>
            </w:r>
          </w:p>
        </w:tc>
        <w:tc>
          <w:tcPr>
            <w:tcW w:w="3952" w:type="pct"/>
            <w:tcBorders>
              <w:left w:val="single" w:sz="4" w:space="0" w:color="000000"/>
              <w:bottom w:val="single" w:sz="4" w:space="0" w:color="000000"/>
              <w:right w:val="single" w:sz="4" w:space="0" w:color="000000"/>
            </w:tcBorders>
            <w:shd w:val="clear" w:color="auto" w:fill="auto"/>
            <w:vAlign w:val="center"/>
          </w:tcPr>
          <w:p w14:paraId="52ABF6F2" w14:textId="77777777" w:rsidR="00D70407" w:rsidRPr="007260F3" w:rsidRDefault="00D70407" w:rsidP="00CF1177">
            <w:pPr>
              <w:spacing w:line="276" w:lineRule="auto"/>
              <w:rPr>
                <w:rFonts w:ascii="Marianne Medium" w:hAnsi="Marianne Medium"/>
              </w:rPr>
            </w:pPr>
            <w:r w:rsidRPr="007260F3">
              <w:rPr>
                <w:rFonts w:ascii="Marianne Medium" w:hAnsi="Marianne Medium" w:cs="Arial"/>
              </w:rPr>
              <w:t xml:space="preserve">Candidat ayant fourni l'information ou le document demandé par rapport à un critère fixé mais dont le contenu ne correspond pas aux attentes </w:t>
            </w:r>
          </w:p>
        </w:tc>
      </w:tr>
      <w:tr w:rsidR="00D70407" w:rsidRPr="007260F3" w14:paraId="1BFA4B4B" w14:textId="77777777" w:rsidTr="00CF1177">
        <w:trPr>
          <w:trHeight w:val="844"/>
          <w:jc w:val="center"/>
        </w:trPr>
        <w:tc>
          <w:tcPr>
            <w:tcW w:w="257" w:type="pct"/>
            <w:tcBorders>
              <w:left w:val="single" w:sz="4" w:space="0" w:color="000000"/>
              <w:bottom w:val="single" w:sz="4" w:space="0" w:color="000000"/>
            </w:tcBorders>
            <w:shd w:val="clear" w:color="auto" w:fill="auto"/>
            <w:vAlign w:val="center"/>
          </w:tcPr>
          <w:p w14:paraId="2D6D32BC" w14:textId="77777777" w:rsidR="00D70407" w:rsidRPr="007260F3" w:rsidRDefault="00D70407" w:rsidP="00CF1177">
            <w:pPr>
              <w:spacing w:line="276" w:lineRule="auto"/>
              <w:jc w:val="center"/>
              <w:rPr>
                <w:rFonts w:ascii="Marianne Medium" w:hAnsi="Marianne Medium"/>
              </w:rPr>
            </w:pPr>
            <w:r w:rsidRPr="007260F3">
              <w:rPr>
                <w:rFonts w:ascii="Marianne Medium" w:hAnsi="Marianne Medium" w:cs="Arial"/>
                <w:b/>
              </w:rPr>
              <w:t>5</w:t>
            </w:r>
          </w:p>
        </w:tc>
        <w:tc>
          <w:tcPr>
            <w:tcW w:w="790" w:type="pct"/>
            <w:tcBorders>
              <w:left w:val="single" w:sz="4" w:space="0" w:color="000000"/>
              <w:bottom w:val="single" w:sz="4" w:space="0" w:color="000000"/>
            </w:tcBorders>
            <w:shd w:val="clear" w:color="auto" w:fill="auto"/>
            <w:vAlign w:val="center"/>
          </w:tcPr>
          <w:p w14:paraId="51402D70" w14:textId="77777777" w:rsidR="00D70407" w:rsidRPr="007260F3" w:rsidRDefault="00D70407" w:rsidP="00CF1177">
            <w:pPr>
              <w:spacing w:line="276" w:lineRule="auto"/>
              <w:jc w:val="center"/>
              <w:rPr>
                <w:rFonts w:ascii="Marianne Medium" w:hAnsi="Marianne Medium"/>
              </w:rPr>
            </w:pPr>
            <w:r w:rsidRPr="007260F3">
              <w:rPr>
                <w:rFonts w:ascii="Marianne Medium" w:hAnsi="Marianne Medium" w:cs="Arial"/>
              </w:rPr>
              <w:t>Partiel</w:t>
            </w:r>
          </w:p>
        </w:tc>
        <w:tc>
          <w:tcPr>
            <w:tcW w:w="3952" w:type="pct"/>
            <w:tcBorders>
              <w:left w:val="single" w:sz="4" w:space="0" w:color="000000"/>
              <w:bottom w:val="single" w:sz="4" w:space="0" w:color="000000"/>
              <w:right w:val="single" w:sz="4" w:space="0" w:color="000000"/>
            </w:tcBorders>
            <w:shd w:val="clear" w:color="auto" w:fill="auto"/>
            <w:vAlign w:val="center"/>
          </w:tcPr>
          <w:p w14:paraId="261C050B" w14:textId="77777777" w:rsidR="00D70407" w:rsidRPr="007260F3" w:rsidRDefault="00D70407" w:rsidP="00CF1177">
            <w:pPr>
              <w:spacing w:line="276" w:lineRule="auto"/>
              <w:rPr>
                <w:rFonts w:ascii="Marianne Medium" w:hAnsi="Marianne Medium"/>
              </w:rPr>
            </w:pPr>
            <w:r w:rsidRPr="007260F3">
              <w:rPr>
                <w:rFonts w:ascii="Marianne Medium" w:hAnsi="Marianne Medium" w:cs="Arial"/>
              </w:rPr>
              <w:t xml:space="preserve">Candidat ayant fourni l'information ou le document demandé par rapport à un critère fixé mais dont le contenu ne répond que partiellement aux attentes </w:t>
            </w:r>
          </w:p>
        </w:tc>
      </w:tr>
      <w:tr w:rsidR="00D70407" w:rsidRPr="007260F3" w14:paraId="597B05F9" w14:textId="77777777" w:rsidTr="00CF1177">
        <w:trPr>
          <w:trHeight w:val="984"/>
          <w:jc w:val="center"/>
        </w:trPr>
        <w:tc>
          <w:tcPr>
            <w:tcW w:w="257" w:type="pct"/>
            <w:tcBorders>
              <w:left w:val="single" w:sz="4" w:space="0" w:color="000000"/>
              <w:bottom w:val="single" w:sz="4" w:space="0" w:color="000000"/>
            </w:tcBorders>
            <w:shd w:val="clear" w:color="auto" w:fill="auto"/>
            <w:vAlign w:val="center"/>
          </w:tcPr>
          <w:p w14:paraId="6C273CFB" w14:textId="77777777" w:rsidR="00D70407" w:rsidRPr="007260F3" w:rsidRDefault="00D70407" w:rsidP="00CF1177">
            <w:pPr>
              <w:spacing w:line="276" w:lineRule="auto"/>
              <w:jc w:val="center"/>
              <w:rPr>
                <w:rFonts w:ascii="Marianne Medium" w:hAnsi="Marianne Medium"/>
              </w:rPr>
            </w:pPr>
            <w:r w:rsidRPr="007260F3">
              <w:rPr>
                <w:rFonts w:ascii="Marianne Medium" w:hAnsi="Marianne Medium" w:cs="Arial"/>
                <w:b/>
              </w:rPr>
              <w:t>7,5</w:t>
            </w:r>
          </w:p>
        </w:tc>
        <w:tc>
          <w:tcPr>
            <w:tcW w:w="790" w:type="pct"/>
            <w:tcBorders>
              <w:left w:val="single" w:sz="4" w:space="0" w:color="000000"/>
              <w:bottom w:val="single" w:sz="4" w:space="0" w:color="000000"/>
            </w:tcBorders>
            <w:shd w:val="clear" w:color="auto" w:fill="auto"/>
            <w:vAlign w:val="center"/>
          </w:tcPr>
          <w:p w14:paraId="385B66FD" w14:textId="77777777" w:rsidR="00D70407" w:rsidRPr="007260F3" w:rsidRDefault="00D70407" w:rsidP="00CF1177">
            <w:pPr>
              <w:spacing w:line="276" w:lineRule="auto"/>
              <w:jc w:val="center"/>
              <w:rPr>
                <w:rFonts w:ascii="Marianne Medium" w:hAnsi="Marianne Medium"/>
              </w:rPr>
            </w:pPr>
            <w:r w:rsidRPr="007260F3">
              <w:rPr>
                <w:rFonts w:ascii="Marianne Medium" w:hAnsi="Marianne Medium" w:cs="Arial"/>
              </w:rPr>
              <w:t>Satisfaisant</w:t>
            </w:r>
          </w:p>
        </w:tc>
        <w:tc>
          <w:tcPr>
            <w:tcW w:w="3952" w:type="pct"/>
            <w:tcBorders>
              <w:left w:val="single" w:sz="4" w:space="0" w:color="000000"/>
              <w:bottom w:val="single" w:sz="4" w:space="0" w:color="000000"/>
              <w:right w:val="single" w:sz="4" w:space="0" w:color="000000"/>
            </w:tcBorders>
            <w:shd w:val="clear" w:color="auto" w:fill="auto"/>
            <w:vAlign w:val="center"/>
          </w:tcPr>
          <w:p w14:paraId="258AD0DA" w14:textId="77777777" w:rsidR="00D70407" w:rsidRPr="007260F3" w:rsidRDefault="00D70407" w:rsidP="00CF1177">
            <w:pPr>
              <w:spacing w:line="276" w:lineRule="auto"/>
              <w:rPr>
                <w:rFonts w:ascii="Marianne Medium" w:hAnsi="Marianne Medium"/>
              </w:rPr>
            </w:pPr>
            <w:r w:rsidRPr="007260F3">
              <w:rPr>
                <w:rFonts w:ascii="Marianne Medium" w:hAnsi="Marianne Medium" w:cs="Arial"/>
              </w:rPr>
              <w:t>Candidat ayant fourni l'information ou le document demandé par rapport à un critère fixé et dont le contenu répond globalement aux attentes mais ne présente aucun avantage particulier</w:t>
            </w:r>
          </w:p>
        </w:tc>
      </w:tr>
      <w:tr w:rsidR="00D70407" w:rsidRPr="007260F3" w14:paraId="7C9E00E0" w14:textId="77777777" w:rsidTr="00CF1177">
        <w:trPr>
          <w:trHeight w:val="1130"/>
          <w:jc w:val="center"/>
        </w:trPr>
        <w:tc>
          <w:tcPr>
            <w:tcW w:w="257" w:type="pct"/>
            <w:tcBorders>
              <w:left w:val="single" w:sz="4" w:space="0" w:color="000000"/>
              <w:bottom w:val="single" w:sz="4" w:space="0" w:color="000000"/>
            </w:tcBorders>
            <w:shd w:val="clear" w:color="auto" w:fill="auto"/>
            <w:vAlign w:val="center"/>
          </w:tcPr>
          <w:p w14:paraId="5FA105EF" w14:textId="77777777" w:rsidR="00D70407" w:rsidRPr="007260F3" w:rsidRDefault="00D70407" w:rsidP="00CF1177">
            <w:pPr>
              <w:spacing w:line="276" w:lineRule="auto"/>
              <w:jc w:val="center"/>
              <w:rPr>
                <w:rFonts w:ascii="Marianne Medium" w:hAnsi="Marianne Medium"/>
              </w:rPr>
            </w:pPr>
            <w:r w:rsidRPr="007260F3">
              <w:rPr>
                <w:rFonts w:ascii="Marianne Medium" w:hAnsi="Marianne Medium" w:cs="Arial"/>
                <w:b/>
              </w:rPr>
              <w:t>10</w:t>
            </w:r>
          </w:p>
        </w:tc>
        <w:tc>
          <w:tcPr>
            <w:tcW w:w="790" w:type="pct"/>
            <w:tcBorders>
              <w:left w:val="single" w:sz="4" w:space="0" w:color="000000"/>
              <w:bottom w:val="single" w:sz="4" w:space="0" w:color="000000"/>
            </w:tcBorders>
            <w:shd w:val="clear" w:color="auto" w:fill="auto"/>
            <w:vAlign w:val="center"/>
          </w:tcPr>
          <w:p w14:paraId="3F6D91EB" w14:textId="77777777" w:rsidR="00D70407" w:rsidRPr="007260F3" w:rsidRDefault="00D70407" w:rsidP="00CF1177">
            <w:pPr>
              <w:spacing w:line="276" w:lineRule="auto"/>
              <w:jc w:val="center"/>
              <w:rPr>
                <w:rFonts w:ascii="Marianne Medium" w:hAnsi="Marianne Medium"/>
              </w:rPr>
            </w:pPr>
            <w:r w:rsidRPr="007260F3">
              <w:rPr>
                <w:rFonts w:ascii="Marianne Medium" w:hAnsi="Marianne Medium" w:cs="Arial"/>
              </w:rPr>
              <w:t>Très satisfaisant</w:t>
            </w:r>
          </w:p>
        </w:tc>
        <w:tc>
          <w:tcPr>
            <w:tcW w:w="3952" w:type="pct"/>
            <w:tcBorders>
              <w:left w:val="single" w:sz="4" w:space="0" w:color="000000"/>
              <w:bottom w:val="single" w:sz="4" w:space="0" w:color="000000"/>
              <w:right w:val="single" w:sz="4" w:space="0" w:color="000000"/>
            </w:tcBorders>
            <w:shd w:val="clear" w:color="auto" w:fill="auto"/>
            <w:vAlign w:val="center"/>
          </w:tcPr>
          <w:p w14:paraId="6983B405" w14:textId="77777777" w:rsidR="00D70407" w:rsidRPr="007260F3" w:rsidRDefault="00D70407" w:rsidP="00CF1177">
            <w:pPr>
              <w:spacing w:line="276" w:lineRule="auto"/>
              <w:rPr>
                <w:rFonts w:ascii="Marianne Medium" w:hAnsi="Marianne Medium"/>
              </w:rPr>
            </w:pPr>
            <w:r w:rsidRPr="007260F3">
              <w:rPr>
                <w:rFonts w:ascii="Marianne Medium" w:hAnsi="Marianne Medium" w:cs="Arial"/>
              </w:rPr>
              <w:t>Candidat ayant fourni l'information ou le document demandé par rapport à un critère fixé et dont le contenu répond complétement aux attentes et qui présente beaucoup d’avantages</w:t>
            </w:r>
          </w:p>
        </w:tc>
      </w:tr>
    </w:tbl>
    <w:p w14:paraId="2DBEB485" w14:textId="77777777" w:rsidR="008175F5" w:rsidRPr="00984945" w:rsidRDefault="008175F5" w:rsidP="008175F5">
      <w:pPr>
        <w:pStyle w:val="Corpsdetexte"/>
        <w:rPr>
          <w:rFonts w:ascii="Marianne Medium" w:hAnsi="Marianne Medium"/>
        </w:rPr>
      </w:pPr>
    </w:p>
    <w:p w14:paraId="21585EF7" w14:textId="7AF10066" w:rsidR="00A97E8F" w:rsidRDefault="00A97E8F" w:rsidP="00A97E8F">
      <w:pPr>
        <w:pBdr>
          <w:top w:val="nil"/>
          <w:left w:val="nil"/>
          <w:bottom w:val="nil"/>
          <w:right w:val="nil"/>
          <w:between w:val="nil"/>
        </w:pBdr>
        <w:spacing w:afterLines="120" w:after="288"/>
        <w:contextualSpacing/>
        <w:rPr>
          <w:rFonts w:ascii="Marianne Medium" w:eastAsia="Marianne" w:hAnsi="Marianne Medium" w:cstheme="minorHAnsi"/>
          <w:b/>
          <w:color w:val="244061" w:themeColor="accent1" w:themeShade="80"/>
          <w:sz w:val="22"/>
          <w:szCs w:val="22"/>
          <w:u w:val="single"/>
        </w:rPr>
      </w:pPr>
      <w:bookmarkStart w:id="1" w:name="_Toc172048274"/>
      <w:r w:rsidRPr="003C7651">
        <w:rPr>
          <w:rFonts w:ascii="Marianne Medium" w:eastAsia="Marianne" w:hAnsi="Marianne Medium" w:cstheme="minorHAnsi"/>
          <w:b/>
          <w:color w:val="244061" w:themeColor="accent1" w:themeShade="80"/>
          <w:sz w:val="22"/>
          <w:szCs w:val="22"/>
          <w:u w:val="single"/>
        </w:rPr>
        <w:t xml:space="preserve">Critère </w:t>
      </w:r>
      <w:r>
        <w:rPr>
          <w:rFonts w:ascii="Marianne Medium" w:eastAsia="Marianne" w:hAnsi="Marianne Medium" w:cstheme="minorHAnsi"/>
          <w:b/>
          <w:color w:val="244061" w:themeColor="accent1" w:themeShade="80"/>
          <w:sz w:val="22"/>
          <w:szCs w:val="22"/>
          <w:u w:val="single"/>
        </w:rPr>
        <w:t>5.1</w:t>
      </w:r>
      <w:r w:rsidRPr="003C7651">
        <w:rPr>
          <w:rFonts w:ascii="Calibri" w:eastAsia="Marianne" w:hAnsi="Calibri" w:cs="Calibri"/>
          <w:b/>
          <w:color w:val="244061" w:themeColor="accent1" w:themeShade="80"/>
          <w:sz w:val="22"/>
          <w:szCs w:val="22"/>
          <w:u w:val="single"/>
        </w:rPr>
        <w:t> </w:t>
      </w:r>
      <w:r w:rsidRPr="00F65519">
        <w:rPr>
          <w:rFonts w:ascii="Marianne Medium" w:eastAsia="Marianne" w:hAnsi="Marianne Medium" w:cstheme="minorHAnsi"/>
          <w:b/>
          <w:color w:val="244061" w:themeColor="accent1" w:themeShade="80"/>
          <w:sz w:val="22"/>
          <w:szCs w:val="22"/>
        </w:rPr>
        <w:t xml:space="preserve">- </w:t>
      </w:r>
      <w:r w:rsidRPr="00A97E8F">
        <w:rPr>
          <w:rFonts w:ascii="Marianne Medium" w:eastAsia="Marianne" w:hAnsi="Marianne Medium" w:cstheme="minorHAnsi"/>
          <w:b/>
          <w:color w:val="244061" w:themeColor="accent1" w:themeShade="80"/>
          <w:sz w:val="22"/>
          <w:szCs w:val="22"/>
        </w:rPr>
        <w:t>Mesures dédiées à l'insertion sociale</w:t>
      </w:r>
      <w:r>
        <w:rPr>
          <w:rFonts w:ascii="Marianne Medium" w:eastAsia="Marianne" w:hAnsi="Marianne Medium" w:cstheme="minorHAnsi"/>
          <w:b/>
          <w:color w:val="244061" w:themeColor="accent1" w:themeShade="80"/>
          <w:sz w:val="22"/>
          <w:szCs w:val="22"/>
        </w:rPr>
        <w:t xml:space="preserve"> : 1 </w:t>
      </w:r>
      <w:r w:rsidRPr="00F65519">
        <w:rPr>
          <w:rFonts w:ascii="Marianne Medium" w:eastAsia="Marianne" w:hAnsi="Marianne Medium" w:cstheme="minorHAnsi"/>
          <w:b/>
          <w:color w:val="244061" w:themeColor="accent1" w:themeShade="80"/>
          <w:sz w:val="22"/>
          <w:szCs w:val="22"/>
        </w:rPr>
        <w:t>point</w:t>
      </w:r>
    </w:p>
    <w:p w14:paraId="7C32DE04" w14:textId="1A390F85" w:rsidR="008B0CF3" w:rsidRPr="008B0CF3" w:rsidRDefault="008B0CF3" w:rsidP="008B0CF3">
      <w:pPr>
        <w:pStyle w:val="Paragraphedeliste"/>
        <w:numPr>
          <w:ilvl w:val="0"/>
          <w:numId w:val="25"/>
        </w:numPr>
        <w:pBdr>
          <w:top w:val="nil"/>
          <w:left w:val="nil"/>
          <w:bottom w:val="nil"/>
          <w:right w:val="nil"/>
          <w:between w:val="nil"/>
        </w:pBdr>
        <w:spacing w:afterLines="120" w:after="288"/>
        <w:contextualSpacing/>
        <w:rPr>
          <w:rFonts w:ascii="Marianne Medium" w:eastAsia="Marianne" w:hAnsi="Marianne Medium" w:cstheme="minorHAnsi"/>
          <w:sz w:val="22"/>
          <w:szCs w:val="22"/>
        </w:rPr>
      </w:pPr>
      <w:r>
        <w:rPr>
          <w:rFonts w:ascii="Marianne Medium" w:eastAsia="Marianne" w:hAnsi="Marianne Medium" w:cstheme="minorHAnsi"/>
          <w:sz w:val="22"/>
          <w:szCs w:val="22"/>
        </w:rPr>
        <w:t>Nombre de salariés en insertion</w:t>
      </w:r>
      <w:r w:rsidRPr="008B0CF3">
        <w:rPr>
          <w:rFonts w:ascii="Marianne Medium" w:eastAsia="Marianne" w:hAnsi="Marianne Medium" w:cstheme="minorHAnsi"/>
          <w:sz w:val="22"/>
          <w:szCs w:val="22"/>
        </w:rPr>
        <w:t xml:space="preserve"> dans l’entreprise </w:t>
      </w:r>
      <w:r>
        <w:rPr>
          <w:rFonts w:ascii="Marianne Medium" w:eastAsia="Marianne" w:hAnsi="Marianne Medium" w:cstheme="minorHAnsi"/>
          <w:sz w:val="22"/>
          <w:szCs w:val="22"/>
        </w:rPr>
        <w:t xml:space="preserve">et type d’ayant droit (ancien détenu, </w:t>
      </w:r>
      <w:r w:rsidR="00AB1869">
        <w:rPr>
          <w:rFonts w:ascii="Marianne Medium" w:eastAsia="Marianne" w:hAnsi="Marianne Medium" w:cstheme="minorHAnsi"/>
          <w:sz w:val="22"/>
          <w:szCs w:val="22"/>
        </w:rPr>
        <w:t xml:space="preserve">personne sans emploi, </w:t>
      </w:r>
      <w:proofErr w:type="gramStart"/>
      <w:r w:rsidR="00AB1869">
        <w:rPr>
          <w:rFonts w:ascii="Marianne Medium" w:eastAsia="Marianne" w:hAnsi="Marianne Medium" w:cstheme="minorHAnsi"/>
          <w:sz w:val="22"/>
          <w:szCs w:val="22"/>
        </w:rPr>
        <w:t>personne bénéficiant</w:t>
      </w:r>
      <w:proofErr w:type="gramEnd"/>
      <w:r w:rsidR="00AB1869">
        <w:rPr>
          <w:rFonts w:ascii="Marianne Medium" w:eastAsia="Marianne" w:hAnsi="Marianne Medium" w:cstheme="minorHAnsi"/>
          <w:sz w:val="22"/>
          <w:szCs w:val="22"/>
        </w:rPr>
        <w:t xml:space="preserve"> d’un accompagnement social)</w:t>
      </w:r>
    </w:p>
    <w:p w14:paraId="55003E35" w14:textId="488EC448" w:rsidR="008B0CF3" w:rsidRPr="008B0CF3" w:rsidRDefault="008B0CF3" w:rsidP="008B0CF3">
      <w:pPr>
        <w:pStyle w:val="Paragraphedeliste"/>
        <w:numPr>
          <w:ilvl w:val="0"/>
          <w:numId w:val="25"/>
        </w:numPr>
        <w:pBdr>
          <w:top w:val="nil"/>
          <w:left w:val="nil"/>
          <w:bottom w:val="nil"/>
          <w:right w:val="nil"/>
          <w:between w:val="nil"/>
        </w:pBdr>
        <w:spacing w:afterLines="120" w:after="288"/>
        <w:contextualSpacing/>
        <w:rPr>
          <w:rFonts w:ascii="Marianne Medium" w:eastAsia="Marianne" w:hAnsi="Marianne Medium" w:cstheme="minorHAnsi"/>
          <w:sz w:val="22"/>
          <w:szCs w:val="22"/>
        </w:rPr>
      </w:pPr>
      <w:r w:rsidRPr="008B0CF3">
        <w:rPr>
          <w:rFonts w:ascii="Marianne Medium" w:eastAsia="Marianne" w:hAnsi="Marianne Medium" w:cstheme="minorHAnsi"/>
          <w:sz w:val="22"/>
          <w:szCs w:val="22"/>
        </w:rPr>
        <w:t>Formation</w:t>
      </w:r>
      <w:r w:rsidR="00AB1869">
        <w:rPr>
          <w:rFonts w:ascii="Marianne Medium" w:eastAsia="Marianne" w:hAnsi="Marianne Medium" w:cstheme="minorHAnsi"/>
          <w:sz w:val="22"/>
          <w:szCs w:val="22"/>
        </w:rPr>
        <w:t>(</w:t>
      </w:r>
      <w:r w:rsidRPr="008B0CF3">
        <w:rPr>
          <w:rFonts w:ascii="Marianne Medium" w:eastAsia="Marianne" w:hAnsi="Marianne Medium" w:cstheme="minorHAnsi"/>
          <w:sz w:val="22"/>
          <w:szCs w:val="22"/>
        </w:rPr>
        <w:t>s</w:t>
      </w:r>
      <w:r w:rsidR="00AB1869">
        <w:rPr>
          <w:rFonts w:ascii="Marianne Medium" w:eastAsia="Marianne" w:hAnsi="Marianne Medium" w:cstheme="minorHAnsi"/>
          <w:sz w:val="22"/>
          <w:szCs w:val="22"/>
        </w:rPr>
        <w:t>)</w:t>
      </w:r>
      <w:r w:rsidRPr="008B0CF3">
        <w:rPr>
          <w:rFonts w:ascii="Marianne Medium" w:eastAsia="Marianne" w:hAnsi="Marianne Medium" w:cstheme="minorHAnsi"/>
          <w:sz w:val="22"/>
          <w:szCs w:val="22"/>
        </w:rPr>
        <w:t xml:space="preserve"> professionnelle</w:t>
      </w:r>
      <w:r w:rsidR="00AB1869">
        <w:rPr>
          <w:rFonts w:ascii="Marianne Medium" w:eastAsia="Marianne" w:hAnsi="Marianne Medium" w:cstheme="minorHAnsi"/>
          <w:sz w:val="22"/>
          <w:szCs w:val="22"/>
        </w:rPr>
        <w:t>(</w:t>
      </w:r>
      <w:r w:rsidRPr="008B0CF3">
        <w:rPr>
          <w:rFonts w:ascii="Marianne Medium" w:eastAsia="Marianne" w:hAnsi="Marianne Medium" w:cstheme="minorHAnsi"/>
          <w:sz w:val="22"/>
          <w:szCs w:val="22"/>
        </w:rPr>
        <w:t>s</w:t>
      </w:r>
      <w:r w:rsidR="00AB1869">
        <w:rPr>
          <w:rFonts w:ascii="Marianne Medium" w:eastAsia="Marianne" w:hAnsi="Marianne Medium" w:cstheme="minorHAnsi"/>
          <w:sz w:val="22"/>
          <w:szCs w:val="22"/>
        </w:rPr>
        <w:t xml:space="preserve">) </w:t>
      </w:r>
      <w:proofErr w:type="spellStart"/>
      <w:r w:rsidR="00AB1869" w:rsidRPr="008B0CF3">
        <w:rPr>
          <w:rFonts w:ascii="Marianne Medium" w:eastAsia="Marianne" w:hAnsi="Marianne Medium" w:cstheme="minorHAnsi"/>
          <w:sz w:val="22"/>
          <w:szCs w:val="22"/>
        </w:rPr>
        <w:t>certifiante</w:t>
      </w:r>
      <w:proofErr w:type="spellEnd"/>
      <w:r w:rsidR="00AB1869">
        <w:rPr>
          <w:rFonts w:ascii="Marianne Medium" w:eastAsia="Marianne" w:hAnsi="Marianne Medium" w:cstheme="minorHAnsi"/>
          <w:sz w:val="22"/>
          <w:szCs w:val="22"/>
        </w:rPr>
        <w:t>(</w:t>
      </w:r>
      <w:r w:rsidR="00AB1869" w:rsidRPr="008B0CF3">
        <w:rPr>
          <w:rFonts w:ascii="Marianne Medium" w:eastAsia="Marianne" w:hAnsi="Marianne Medium" w:cstheme="minorHAnsi"/>
          <w:sz w:val="22"/>
          <w:szCs w:val="22"/>
        </w:rPr>
        <w:t>s</w:t>
      </w:r>
      <w:r w:rsidR="00AB1869">
        <w:rPr>
          <w:rFonts w:ascii="Marianne Medium" w:eastAsia="Marianne" w:hAnsi="Marianne Medium" w:cstheme="minorHAnsi"/>
          <w:sz w:val="22"/>
          <w:szCs w:val="22"/>
        </w:rPr>
        <w:t>)</w:t>
      </w:r>
      <w:r w:rsidR="00AB1869" w:rsidRPr="008B0CF3">
        <w:rPr>
          <w:rFonts w:ascii="Marianne Medium" w:eastAsia="Marianne" w:hAnsi="Marianne Medium" w:cstheme="minorHAnsi"/>
          <w:sz w:val="22"/>
          <w:szCs w:val="22"/>
        </w:rPr>
        <w:t xml:space="preserve"> et non </w:t>
      </w:r>
      <w:proofErr w:type="spellStart"/>
      <w:r w:rsidR="00AB1869" w:rsidRPr="008B0CF3">
        <w:rPr>
          <w:rFonts w:ascii="Marianne Medium" w:eastAsia="Marianne" w:hAnsi="Marianne Medium" w:cstheme="minorHAnsi"/>
          <w:sz w:val="22"/>
          <w:szCs w:val="22"/>
        </w:rPr>
        <w:t>certifiante</w:t>
      </w:r>
      <w:proofErr w:type="spellEnd"/>
      <w:r w:rsidR="00AB1869">
        <w:rPr>
          <w:rFonts w:ascii="Marianne Medium" w:eastAsia="Marianne" w:hAnsi="Marianne Medium" w:cstheme="minorHAnsi"/>
          <w:sz w:val="22"/>
          <w:szCs w:val="22"/>
        </w:rPr>
        <w:t>(</w:t>
      </w:r>
      <w:r w:rsidR="00AB1869" w:rsidRPr="008B0CF3">
        <w:rPr>
          <w:rFonts w:ascii="Marianne Medium" w:eastAsia="Marianne" w:hAnsi="Marianne Medium" w:cstheme="minorHAnsi"/>
          <w:sz w:val="22"/>
          <w:szCs w:val="22"/>
        </w:rPr>
        <w:t>s</w:t>
      </w:r>
      <w:r w:rsidR="00AB1869">
        <w:rPr>
          <w:rFonts w:ascii="Marianne Medium" w:eastAsia="Marianne" w:hAnsi="Marianne Medium" w:cstheme="minorHAnsi"/>
          <w:sz w:val="22"/>
          <w:szCs w:val="22"/>
        </w:rPr>
        <w:t>)</w:t>
      </w:r>
      <w:r w:rsidRPr="008B0CF3">
        <w:rPr>
          <w:rFonts w:ascii="Marianne Medium" w:eastAsia="Marianne" w:hAnsi="Marianne Medium" w:cstheme="minorHAnsi"/>
          <w:sz w:val="22"/>
          <w:szCs w:val="22"/>
        </w:rPr>
        <w:t xml:space="preserve"> proposé</w:t>
      </w:r>
      <w:r w:rsidR="00AB1869">
        <w:rPr>
          <w:rFonts w:ascii="Marianne Medium" w:eastAsia="Marianne" w:hAnsi="Marianne Medium" w:cstheme="minorHAnsi"/>
          <w:sz w:val="22"/>
          <w:szCs w:val="22"/>
        </w:rPr>
        <w:t>e</w:t>
      </w:r>
      <w:r w:rsidRPr="008B0CF3">
        <w:rPr>
          <w:rFonts w:ascii="Marianne Medium" w:eastAsia="Marianne" w:hAnsi="Marianne Medium" w:cstheme="minorHAnsi"/>
          <w:sz w:val="22"/>
          <w:szCs w:val="22"/>
        </w:rPr>
        <w:t xml:space="preserve">s par l’entreprise aux salariés en insertion </w:t>
      </w:r>
    </w:p>
    <w:p w14:paraId="13480D87" w14:textId="795F536C" w:rsidR="008B0CF3" w:rsidRPr="008B0CF3" w:rsidRDefault="008B0CF3" w:rsidP="008B0CF3">
      <w:pPr>
        <w:pStyle w:val="Paragraphedeliste"/>
        <w:numPr>
          <w:ilvl w:val="0"/>
          <w:numId w:val="25"/>
        </w:numPr>
        <w:pBdr>
          <w:top w:val="nil"/>
          <w:left w:val="nil"/>
          <w:bottom w:val="nil"/>
          <w:right w:val="nil"/>
          <w:between w:val="nil"/>
        </w:pBdr>
        <w:spacing w:afterLines="120" w:after="288"/>
        <w:contextualSpacing/>
        <w:rPr>
          <w:rFonts w:ascii="Marianne Medium" w:eastAsia="Marianne" w:hAnsi="Marianne Medium" w:cstheme="minorHAnsi"/>
          <w:sz w:val="22"/>
          <w:szCs w:val="22"/>
        </w:rPr>
      </w:pPr>
      <w:r w:rsidRPr="008B0CF3">
        <w:rPr>
          <w:rFonts w:ascii="Marianne Medium" w:eastAsia="Marianne" w:hAnsi="Marianne Medium" w:cstheme="minorHAnsi"/>
          <w:sz w:val="22"/>
          <w:szCs w:val="22"/>
        </w:rPr>
        <w:t>Autres mesures d’accompagnement proposés par l’entreprise aux salariés en insertion</w:t>
      </w:r>
    </w:p>
    <w:p w14:paraId="4751705C" w14:textId="1A505B81" w:rsidR="00A97E8F" w:rsidRDefault="00A97E8F" w:rsidP="00A97E8F">
      <w:pPr>
        <w:pBdr>
          <w:top w:val="nil"/>
          <w:left w:val="nil"/>
          <w:bottom w:val="nil"/>
          <w:right w:val="nil"/>
          <w:between w:val="nil"/>
        </w:pBdr>
        <w:spacing w:afterLines="120" w:after="288"/>
        <w:contextualSpacing/>
        <w:rPr>
          <w:rFonts w:ascii="Marianne Medium" w:eastAsia="Marianne" w:hAnsi="Marianne Medium" w:cstheme="minorHAnsi"/>
          <w:b/>
          <w:color w:val="244061" w:themeColor="accent1" w:themeShade="80"/>
          <w:sz w:val="22"/>
          <w:szCs w:val="22"/>
          <w:u w:val="single"/>
        </w:rPr>
      </w:pPr>
    </w:p>
    <w:p w14:paraId="48084731" w14:textId="3A66C8CF" w:rsidR="00A97E8F" w:rsidRDefault="00A97E8F" w:rsidP="00A97E8F">
      <w:pPr>
        <w:pBdr>
          <w:top w:val="nil"/>
          <w:left w:val="nil"/>
          <w:bottom w:val="nil"/>
          <w:right w:val="nil"/>
          <w:between w:val="nil"/>
        </w:pBdr>
        <w:spacing w:afterLines="120" w:after="288"/>
        <w:contextualSpacing/>
        <w:rPr>
          <w:rFonts w:ascii="Marianne Medium" w:eastAsia="Marianne" w:hAnsi="Marianne Medium" w:cstheme="minorHAnsi"/>
          <w:b/>
          <w:color w:val="244061" w:themeColor="accent1" w:themeShade="80"/>
          <w:sz w:val="22"/>
          <w:szCs w:val="22"/>
          <w:u w:val="single"/>
        </w:rPr>
      </w:pPr>
      <w:r w:rsidRPr="003C7651">
        <w:rPr>
          <w:rFonts w:ascii="Marianne Medium" w:eastAsia="Marianne" w:hAnsi="Marianne Medium" w:cstheme="minorHAnsi"/>
          <w:b/>
          <w:color w:val="244061" w:themeColor="accent1" w:themeShade="80"/>
          <w:sz w:val="22"/>
          <w:szCs w:val="22"/>
          <w:u w:val="single"/>
        </w:rPr>
        <w:t xml:space="preserve">Critère </w:t>
      </w:r>
      <w:r>
        <w:rPr>
          <w:rFonts w:ascii="Marianne Medium" w:eastAsia="Marianne" w:hAnsi="Marianne Medium" w:cstheme="minorHAnsi"/>
          <w:b/>
          <w:color w:val="244061" w:themeColor="accent1" w:themeShade="80"/>
          <w:sz w:val="22"/>
          <w:szCs w:val="22"/>
          <w:u w:val="single"/>
        </w:rPr>
        <w:t>5.</w:t>
      </w:r>
      <w:r w:rsidR="00850189">
        <w:rPr>
          <w:rFonts w:ascii="Marianne Medium" w:eastAsia="Marianne" w:hAnsi="Marianne Medium" w:cstheme="minorHAnsi"/>
          <w:b/>
          <w:color w:val="244061" w:themeColor="accent1" w:themeShade="80"/>
          <w:sz w:val="22"/>
          <w:szCs w:val="22"/>
          <w:u w:val="single"/>
        </w:rPr>
        <w:t>2</w:t>
      </w:r>
      <w:r w:rsidRPr="003C7651">
        <w:rPr>
          <w:rFonts w:ascii="Calibri" w:eastAsia="Marianne" w:hAnsi="Calibri" w:cs="Calibri"/>
          <w:b/>
          <w:color w:val="244061" w:themeColor="accent1" w:themeShade="80"/>
          <w:sz w:val="22"/>
          <w:szCs w:val="22"/>
          <w:u w:val="single"/>
        </w:rPr>
        <w:t> </w:t>
      </w:r>
      <w:r w:rsidRPr="00F65519">
        <w:rPr>
          <w:rFonts w:ascii="Marianne Medium" w:eastAsia="Marianne" w:hAnsi="Marianne Medium" w:cstheme="minorHAnsi"/>
          <w:b/>
          <w:color w:val="244061" w:themeColor="accent1" w:themeShade="80"/>
          <w:sz w:val="22"/>
          <w:szCs w:val="22"/>
        </w:rPr>
        <w:t xml:space="preserve">- </w:t>
      </w:r>
      <w:r w:rsidRPr="00A97E8F">
        <w:rPr>
          <w:rFonts w:ascii="Marianne Medium" w:eastAsia="Marianne" w:hAnsi="Marianne Medium" w:cstheme="minorHAnsi"/>
          <w:b/>
          <w:color w:val="244061" w:themeColor="accent1" w:themeShade="80"/>
          <w:sz w:val="22"/>
          <w:szCs w:val="22"/>
        </w:rPr>
        <w:t>Proportion de femme dans l'équipe dédiée</w:t>
      </w:r>
      <w:r>
        <w:rPr>
          <w:rFonts w:ascii="Marianne Medium" w:eastAsia="Marianne" w:hAnsi="Marianne Medium" w:cstheme="minorHAnsi"/>
          <w:b/>
          <w:color w:val="244061" w:themeColor="accent1" w:themeShade="80"/>
          <w:sz w:val="22"/>
          <w:szCs w:val="22"/>
        </w:rPr>
        <w:t xml:space="preserve"> au marché : 2 </w:t>
      </w:r>
      <w:r w:rsidRPr="00F65519">
        <w:rPr>
          <w:rFonts w:ascii="Marianne Medium" w:eastAsia="Marianne" w:hAnsi="Marianne Medium" w:cstheme="minorHAnsi"/>
          <w:b/>
          <w:color w:val="244061" w:themeColor="accent1" w:themeShade="80"/>
          <w:sz w:val="22"/>
          <w:szCs w:val="22"/>
        </w:rPr>
        <w:t>point</w:t>
      </w:r>
      <w:r>
        <w:rPr>
          <w:rFonts w:ascii="Marianne Medium" w:eastAsia="Marianne" w:hAnsi="Marianne Medium" w:cstheme="minorHAnsi"/>
          <w:b/>
          <w:color w:val="244061" w:themeColor="accent1" w:themeShade="80"/>
          <w:sz w:val="22"/>
          <w:szCs w:val="22"/>
        </w:rPr>
        <w:t>s</w:t>
      </w:r>
    </w:p>
    <w:p w14:paraId="6974FC84" w14:textId="77777777" w:rsidR="00A97E8F" w:rsidRPr="003C7651" w:rsidRDefault="00A97E8F" w:rsidP="00A97E8F">
      <w:pPr>
        <w:pBdr>
          <w:top w:val="nil"/>
          <w:left w:val="nil"/>
          <w:bottom w:val="nil"/>
          <w:right w:val="nil"/>
          <w:between w:val="nil"/>
        </w:pBdr>
        <w:spacing w:afterLines="120" w:after="288"/>
        <w:contextualSpacing/>
        <w:rPr>
          <w:rFonts w:ascii="Marianne Medium" w:eastAsia="Marianne" w:hAnsi="Marianne Medium" w:cstheme="minorHAnsi"/>
          <w:b/>
          <w:color w:val="244061" w:themeColor="accent1" w:themeShade="80"/>
          <w:sz w:val="22"/>
          <w:szCs w:val="22"/>
          <w:u w:val="single"/>
        </w:rPr>
      </w:pPr>
    </w:p>
    <w:bookmarkEnd w:id="1"/>
    <w:p w14:paraId="57154F7F" w14:textId="77777777" w:rsidR="009B04A0" w:rsidRPr="00984945" w:rsidRDefault="009B04A0" w:rsidP="005F1A9A">
      <w:pPr>
        <w:pStyle w:val="Corpsdetexte"/>
        <w:rPr>
          <w:rFonts w:ascii="Marianne Medium" w:hAnsi="Marianne Medium"/>
        </w:rPr>
      </w:pPr>
    </w:p>
    <w:sectPr w:rsidR="009B04A0" w:rsidRPr="00984945" w:rsidSect="003B6EA2">
      <w:footerReference w:type="default" r:id="rId8"/>
      <w:headerReference w:type="first" r:id="rId9"/>
      <w:pgSz w:w="11907" w:h="16840" w:code="9"/>
      <w:pgMar w:top="1418" w:right="1418"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8B92D6" w14:textId="77777777" w:rsidR="00104C47" w:rsidRDefault="00104C47">
      <w:r>
        <w:separator/>
      </w:r>
    </w:p>
  </w:endnote>
  <w:endnote w:type="continuationSeparator" w:id="0">
    <w:p w14:paraId="607D0068" w14:textId="77777777" w:rsidR="00104C47" w:rsidRDefault="00104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Medium">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entury Gothic">
    <w:altName w:val="Bahnschrift Light"/>
    <w:charset w:val="00"/>
    <w:family w:val="swiss"/>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PS">
    <w:altName w:val="Times New Roman"/>
    <w:charset w:val="00"/>
    <w:family w:val="roman"/>
    <w:pitch w:val="default"/>
  </w:font>
  <w:font w:name="Open Sans">
    <w:altName w:val="DejaVu Sans Condensed"/>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C878" w14:textId="77777777" w:rsidR="00104C47" w:rsidRDefault="00104C47">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58823" w14:textId="77777777" w:rsidR="00104C47" w:rsidRDefault="00104C47">
      <w:r>
        <w:separator/>
      </w:r>
    </w:p>
  </w:footnote>
  <w:footnote w:type="continuationSeparator" w:id="0">
    <w:p w14:paraId="4D43D66A" w14:textId="77777777" w:rsidR="00104C47" w:rsidRDefault="00104C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D8642" w14:textId="10A2E66E" w:rsidR="003B6EA2" w:rsidRDefault="003B6EA2">
    <w:pPr>
      <w:pStyle w:val="En-tte"/>
    </w:pPr>
    <w:r w:rsidRPr="00490908">
      <w:rPr>
        <w:noProof/>
      </w:rPr>
      <w:drawing>
        <wp:anchor distT="0" distB="0" distL="114300" distR="114300" simplePos="0" relativeHeight="251659264" behindDoc="0" locked="0" layoutInCell="1" allowOverlap="1" wp14:anchorId="546EC9F3" wp14:editId="5F39A286">
          <wp:simplePos x="0" y="0"/>
          <wp:positionH relativeFrom="column">
            <wp:posOffset>-533400</wp:posOffset>
          </wp:positionH>
          <wp:positionV relativeFrom="paragraph">
            <wp:posOffset>-66675</wp:posOffset>
          </wp:positionV>
          <wp:extent cx="2583180" cy="1409700"/>
          <wp:effectExtent l="0" t="0" r="7620" b="0"/>
          <wp:wrapThrough wrapText="bothSides">
            <wp:wrapPolygon edited="0">
              <wp:start x="0" y="0"/>
              <wp:lineTo x="0" y="21308"/>
              <wp:lineTo x="21504" y="21308"/>
              <wp:lineTo x="21504"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83180" cy="14097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1CA4"/>
    <w:multiLevelType w:val="multilevel"/>
    <w:tmpl w:val="040C0025"/>
    <w:lvl w:ilvl="0">
      <w:start w:val="1"/>
      <w:numFmt w:val="decimal"/>
      <w:pStyle w:val="Titre1"/>
      <w:lvlText w:val="%1"/>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1BF215E"/>
    <w:multiLevelType w:val="hybridMultilevel"/>
    <w:tmpl w:val="10F00EB8"/>
    <w:lvl w:ilvl="0" w:tplc="C21E9672">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642B27"/>
    <w:multiLevelType w:val="hybridMultilevel"/>
    <w:tmpl w:val="18CEDAB2"/>
    <w:lvl w:ilvl="0" w:tplc="F6C695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B00A41"/>
    <w:multiLevelType w:val="hybridMultilevel"/>
    <w:tmpl w:val="298E8BF0"/>
    <w:lvl w:ilvl="0" w:tplc="BC2436E0">
      <w:start w:val="1"/>
      <w:numFmt w:val="decimal"/>
      <w:lvlText w:val="%1."/>
      <w:lvlJc w:val="left"/>
      <w:pPr>
        <w:ind w:left="1797" w:hanging="360"/>
      </w:pPr>
    </w:lvl>
    <w:lvl w:ilvl="1" w:tplc="F06E5ADC">
      <w:start w:val="1"/>
      <w:numFmt w:val="decimal"/>
      <w:lvlText w:val="%2."/>
      <w:lvlJc w:val="left"/>
      <w:pPr>
        <w:ind w:left="2517" w:hanging="360"/>
      </w:pPr>
    </w:lvl>
    <w:lvl w:ilvl="2" w:tplc="040C001B" w:tentative="1">
      <w:start w:val="1"/>
      <w:numFmt w:val="lowerRoman"/>
      <w:lvlText w:val="%3."/>
      <w:lvlJc w:val="right"/>
      <w:pPr>
        <w:ind w:left="3237" w:hanging="180"/>
      </w:pPr>
    </w:lvl>
    <w:lvl w:ilvl="3" w:tplc="040C000F" w:tentative="1">
      <w:start w:val="1"/>
      <w:numFmt w:val="decimal"/>
      <w:lvlText w:val="%4."/>
      <w:lvlJc w:val="left"/>
      <w:pPr>
        <w:ind w:left="3957" w:hanging="360"/>
      </w:pPr>
    </w:lvl>
    <w:lvl w:ilvl="4" w:tplc="040C0019" w:tentative="1">
      <w:start w:val="1"/>
      <w:numFmt w:val="lowerLetter"/>
      <w:lvlText w:val="%5."/>
      <w:lvlJc w:val="left"/>
      <w:pPr>
        <w:ind w:left="4677" w:hanging="360"/>
      </w:pPr>
    </w:lvl>
    <w:lvl w:ilvl="5" w:tplc="040C001B" w:tentative="1">
      <w:start w:val="1"/>
      <w:numFmt w:val="lowerRoman"/>
      <w:lvlText w:val="%6."/>
      <w:lvlJc w:val="right"/>
      <w:pPr>
        <w:ind w:left="5397" w:hanging="180"/>
      </w:pPr>
    </w:lvl>
    <w:lvl w:ilvl="6" w:tplc="040C000F" w:tentative="1">
      <w:start w:val="1"/>
      <w:numFmt w:val="decimal"/>
      <w:lvlText w:val="%7."/>
      <w:lvlJc w:val="left"/>
      <w:pPr>
        <w:ind w:left="6117" w:hanging="360"/>
      </w:pPr>
    </w:lvl>
    <w:lvl w:ilvl="7" w:tplc="040C0019" w:tentative="1">
      <w:start w:val="1"/>
      <w:numFmt w:val="lowerLetter"/>
      <w:lvlText w:val="%8."/>
      <w:lvlJc w:val="left"/>
      <w:pPr>
        <w:ind w:left="6837" w:hanging="360"/>
      </w:pPr>
    </w:lvl>
    <w:lvl w:ilvl="8" w:tplc="040C001B" w:tentative="1">
      <w:start w:val="1"/>
      <w:numFmt w:val="lowerRoman"/>
      <w:lvlText w:val="%9."/>
      <w:lvlJc w:val="right"/>
      <w:pPr>
        <w:ind w:left="7557" w:hanging="180"/>
      </w:pPr>
    </w:lvl>
  </w:abstractNum>
  <w:abstractNum w:abstractNumId="4" w15:restartNumberingAfterBreak="0">
    <w:nsid w:val="0D3D1163"/>
    <w:multiLevelType w:val="multilevel"/>
    <w:tmpl w:val="D632F5C0"/>
    <w:lvl w:ilvl="0">
      <w:start w:val="1"/>
      <w:numFmt w:val="decimal"/>
      <w:lvlText w:val="ARTICLE %1 :"/>
      <w:lvlJc w:val="left"/>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DE37AB0"/>
    <w:multiLevelType w:val="multilevel"/>
    <w:tmpl w:val="83003E0A"/>
    <w:lvl w:ilvl="0">
      <w:start w:val="1"/>
      <w:numFmt w:val="upperRoman"/>
      <w:suff w:val="space"/>
      <w:lvlText w:val="%1)"/>
      <w:lvlJc w:val="left"/>
      <w:pPr>
        <w:ind w:left="432" w:hanging="432"/>
      </w:pPr>
    </w:lvl>
    <w:lvl w:ilvl="1">
      <w:start w:val="1"/>
      <w:numFmt w:val="decimal"/>
      <w:lvlRestart w:val="0"/>
      <w:suff w:val="space"/>
      <w:lvlText w:val="ARTICLE %2:"/>
      <w:lvlJc w:val="left"/>
      <w:pPr>
        <w:ind w:left="576"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1315316B"/>
    <w:multiLevelType w:val="hybridMultilevel"/>
    <w:tmpl w:val="DCB49F90"/>
    <w:lvl w:ilvl="0" w:tplc="D44CF93A">
      <w:start w:val="1"/>
      <w:numFmt w:val="decimal"/>
      <w:pStyle w:val="question"/>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8953969"/>
    <w:multiLevelType w:val="hybridMultilevel"/>
    <w:tmpl w:val="D1648EA0"/>
    <w:lvl w:ilvl="0" w:tplc="A03E0108">
      <w:numFmt w:val="bullet"/>
      <w:lvlText w:val="-"/>
      <w:lvlJc w:val="left"/>
      <w:pPr>
        <w:ind w:left="720" w:hanging="360"/>
      </w:pPr>
      <w:rPr>
        <w:rFonts w:ascii="Marianne Medium" w:eastAsia="Marianne" w:hAnsi="Marianne Medium"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3F5ACA"/>
    <w:multiLevelType w:val="hybridMultilevel"/>
    <w:tmpl w:val="38DA599C"/>
    <w:lvl w:ilvl="0" w:tplc="AD3415E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DF61F0"/>
    <w:multiLevelType w:val="hybridMultilevel"/>
    <w:tmpl w:val="717E51E6"/>
    <w:lvl w:ilvl="0" w:tplc="46B603FA">
      <w:numFmt w:val="bullet"/>
      <w:pStyle w:val="Paragraphedeliste"/>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D67E51"/>
    <w:multiLevelType w:val="hybridMultilevel"/>
    <w:tmpl w:val="5844A7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C96A96"/>
    <w:multiLevelType w:val="hybridMultilevel"/>
    <w:tmpl w:val="881E4DA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3EF34397"/>
    <w:multiLevelType w:val="multilevel"/>
    <w:tmpl w:val="6BC8364A"/>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6BA04DA"/>
    <w:multiLevelType w:val="hybridMultilevel"/>
    <w:tmpl w:val="94D8A4A8"/>
    <w:lvl w:ilvl="0" w:tplc="30FC890A">
      <w:start w:val="1"/>
      <w:numFmt w:val="bullet"/>
      <w:lvlText w:val="-"/>
      <w:lvlJc w:val="left"/>
      <w:pPr>
        <w:ind w:left="720" w:hanging="360"/>
      </w:pPr>
      <w:rPr>
        <w:rFonts w:ascii="Book Antiqua" w:eastAsia="Times New Roman"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F83141C"/>
    <w:multiLevelType w:val="hybridMultilevel"/>
    <w:tmpl w:val="DA6C0D2E"/>
    <w:lvl w:ilvl="0" w:tplc="30FC890A">
      <w:start w:val="1"/>
      <w:numFmt w:val="bullet"/>
      <w:lvlText w:val="-"/>
      <w:lvlJc w:val="left"/>
      <w:pPr>
        <w:tabs>
          <w:tab w:val="num" w:pos="720"/>
        </w:tabs>
        <w:ind w:left="720" w:hanging="360"/>
      </w:pPr>
      <w:rPr>
        <w:rFonts w:ascii="Book Antiqua" w:eastAsia="Times New Roman" w:hAnsi="Book Antiqu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D814D2"/>
    <w:multiLevelType w:val="hybridMultilevel"/>
    <w:tmpl w:val="FDC86C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74E77F3"/>
    <w:multiLevelType w:val="hybridMultilevel"/>
    <w:tmpl w:val="FA08CCE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D8B4D97"/>
    <w:multiLevelType w:val="hybridMultilevel"/>
    <w:tmpl w:val="BA1ECA7E"/>
    <w:lvl w:ilvl="0" w:tplc="AA5042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6C94860"/>
    <w:multiLevelType w:val="hybridMultilevel"/>
    <w:tmpl w:val="9BDA64C2"/>
    <w:lvl w:ilvl="0" w:tplc="E316867C">
      <w:start w:val="1"/>
      <w:numFmt w:val="decimal"/>
      <w:lvlText w:val="ARTICLE %1 :"/>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EF26E52"/>
    <w:multiLevelType w:val="multilevel"/>
    <w:tmpl w:val="5DDC3C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4"/>
  </w:num>
  <w:num w:numId="3">
    <w:abstractNumId w:val="18"/>
  </w:num>
  <w:num w:numId="4">
    <w:abstractNumId w:val="3"/>
  </w:num>
  <w:num w:numId="5">
    <w:abstractNumId w:val="0"/>
  </w:num>
  <w:num w:numId="6">
    <w:abstractNumId w:val="9"/>
  </w:num>
  <w:num w:numId="7">
    <w:abstractNumId w:val="13"/>
  </w:num>
  <w:num w:numId="8">
    <w:abstractNumId w:val="11"/>
  </w:num>
  <w:num w:numId="9">
    <w:abstractNumId w:val="15"/>
  </w:num>
  <w:num w:numId="10">
    <w:abstractNumId w:val="19"/>
  </w:num>
  <w:num w:numId="11">
    <w:abstractNumId w:val="14"/>
  </w:num>
  <w:num w:numId="12">
    <w:abstractNumId w:val="17"/>
  </w:num>
  <w:num w:numId="13">
    <w:abstractNumId w:val="2"/>
  </w:num>
  <w:num w:numId="14">
    <w:abstractNumId w:val="8"/>
  </w:num>
  <w:num w:numId="15">
    <w:abstractNumId w:val="6"/>
  </w:num>
  <w:num w:numId="16">
    <w:abstractNumId w:val="6"/>
  </w:num>
  <w:num w:numId="17">
    <w:abstractNumId w:val="6"/>
  </w:num>
  <w:num w:numId="18">
    <w:abstractNumId w:val="6"/>
  </w:num>
  <w:num w:numId="19">
    <w:abstractNumId w:val="6"/>
    <w:lvlOverride w:ilvl="0">
      <w:startOverride w:val="1"/>
    </w:lvlOverride>
  </w:num>
  <w:num w:numId="20">
    <w:abstractNumId w:val="6"/>
    <w:lvlOverride w:ilvl="0">
      <w:startOverride w:val="1"/>
    </w:lvlOverride>
  </w:num>
  <w:num w:numId="21">
    <w:abstractNumId w:val="16"/>
  </w:num>
  <w:num w:numId="22">
    <w:abstractNumId w:val="1"/>
  </w:num>
  <w:num w:numId="23">
    <w:abstractNumId w:val="10"/>
  </w:num>
  <w:num w:numId="24">
    <w:abstractNumId w:val="12"/>
  </w:num>
  <w:num w:numId="25">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BD4"/>
    <w:rsid w:val="0000357B"/>
    <w:rsid w:val="000053B3"/>
    <w:rsid w:val="00006138"/>
    <w:rsid w:val="00017991"/>
    <w:rsid w:val="000200DD"/>
    <w:rsid w:val="00036818"/>
    <w:rsid w:val="00040D5B"/>
    <w:rsid w:val="00045980"/>
    <w:rsid w:val="00046007"/>
    <w:rsid w:val="00050E11"/>
    <w:rsid w:val="00052FBC"/>
    <w:rsid w:val="00055269"/>
    <w:rsid w:val="00055D1A"/>
    <w:rsid w:val="00056BC8"/>
    <w:rsid w:val="00060F60"/>
    <w:rsid w:val="000622C9"/>
    <w:rsid w:val="00063C4A"/>
    <w:rsid w:val="00065B3E"/>
    <w:rsid w:val="000675C6"/>
    <w:rsid w:val="0007170B"/>
    <w:rsid w:val="00072720"/>
    <w:rsid w:val="000736D2"/>
    <w:rsid w:val="00082061"/>
    <w:rsid w:val="00084BD4"/>
    <w:rsid w:val="00087598"/>
    <w:rsid w:val="00090638"/>
    <w:rsid w:val="0009798C"/>
    <w:rsid w:val="000B384B"/>
    <w:rsid w:val="000B3D72"/>
    <w:rsid w:val="000C005E"/>
    <w:rsid w:val="000C00CB"/>
    <w:rsid w:val="000E2F35"/>
    <w:rsid w:val="000F0833"/>
    <w:rsid w:val="000F5AE8"/>
    <w:rsid w:val="000F6CDC"/>
    <w:rsid w:val="000F76C0"/>
    <w:rsid w:val="00104C47"/>
    <w:rsid w:val="00112D2E"/>
    <w:rsid w:val="0011561B"/>
    <w:rsid w:val="00115FE8"/>
    <w:rsid w:val="001245D3"/>
    <w:rsid w:val="00125ED2"/>
    <w:rsid w:val="00134F3F"/>
    <w:rsid w:val="00137FB0"/>
    <w:rsid w:val="0014521A"/>
    <w:rsid w:val="00147A6E"/>
    <w:rsid w:val="00153316"/>
    <w:rsid w:val="00154871"/>
    <w:rsid w:val="00155842"/>
    <w:rsid w:val="001659BD"/>
    <w:rsid w:val="00165EBA"/>
    <w:rsid w:val="00171321"/>
    <w:rsid w:val="001731C3"/>
    <w:rsid w:val="00174FDC"/>
    <w:rsid w:val="00180087"/>
    <w:rsid w:val="0018020D"/>
    <w:rsid w:val="00180E5D"/>
    <w:rsid w:val="00193545"/>
    <w:rsid w:val="0019400E"/>
    <w:rsid w:val="0019596A"/>
    <w:rsid w:val="001A10BD"/>
    <w:rsid w:val="001A2D1A"/>
    <w:rsid w:val="001A46F4"/>
    <w:rsid w:val="001A4AF3"/>
    <w:rsid w:val="001B0964"/>
    <w:rsid w:val="001B2B25"/>
    <w:rsid w:val="001B50C8"/>
    <w:rsid w:val="001B660A"/>
    <w:rsid w:val="001B7DCD"/>
    <w:rsid w:val="001C119C"/>
    <w:rsid w:val="001C5D68"/>
    <w:rsid w:val="001D0144"/>
    <w:rsid w:val="001E0CB7"/>
    <w:rsid w:val="0020051B"/>
    <w:rsid w:val="0020071A"/>
    <w:rsid w:val="0020220B"/>
    <w:rsid w:val="00210D35"/>
    <w:rsid w:val="00216380"/>
    <w:rsid w:val="00217D8F"/>
    <w:rsid w:val="00217F2B"/>
    <w:rsid w:val="002204DB"/>
    <w:rsid w:val="002226A1"/>
    <w:rsid w:val="002234BA"/>
    <w:rsid w:val="00223834"/>
    <w:rsid w:val="00227BDB"/>
    <w:rsid w:val="00230BF2"/>
    <w:rsid w:val="0023145B"/>
    <w:rsid w:val="00232C57"/>
    <w:rsid w:val="002367B4"/>
    <w:rsid w:val="0024045F"/>
    <w:rsid w:val="0024123F"/>
    <w:rsid w:val="002433DB"/>
    <w:rsid w:val="002511C4"/>
    <w:rsid w:val="0025175D"/>
    <w:rsid w:val="00253F6F"/>
    <w:rsid w:val="0025555B"/>
    <w:rsid w:val="002567C8"/>
    <w:rsid w:val="002622AA"/>
    <w:rsid w:val="0028258F"/>
    <w:rsid w:val="00290F4B"/>
    <w:rsid w:val="00292A4B"/>
    <w:rsid w:val="002934DB"/>
    <w:rsid w:val="00297258"/>
    <w:rsid w:val="00297436"/>
    <w:rsid w:val="002A2A95"/>
    <w:rsid w:val="002B272C"/>
    <w:rsid w:val="002B3A7F"/>
    <w:rsid w:val="002B463A"/>
    <w:rsid w:val="002B6A6A"/>
    <w:rsid w:val="002C2939"/>
    <w:rsid w:val="002C2F1A"/>
    <w:rsid w:val="002D2937"/>
    <w:rsid w:val="002D2B6F"/>
    <w:rsid w:val="002D7013"/>
    <w:rsid w:val="002E0024"/>
    <w:rsid w:val="002E1185"/>
    <w:rsid w:val="002E1F01"/>
    <w:rsid w:val="002E621A"/>
    <w:rsid w:val="002F0FA7"/>
    <w:rsid w:val="002F4C0A"/>
    <w:rsid w:val="002F685F"/>
    <w:rsid w:val="0030016A"/>
    <w:rsid w:val="003009FF"/>
    <w:rsid w:val="00302D1B"/>
    <w:rsid w:val="003065F6"/>
    <w:rsid w:val="00315748"/>
    <w:rsid w:val="00317C34"/>
    <w:rsid w:val="00330F68"/>
    <w:rsid w:val="0033289D"/>
    <w:rsid w:val="00337655"/>
    <w:rsid w:val="00352B9E"/>
    <w:rsid w:val="00354B10"/>
    <w:rsid w:val="0035677E"/>
    <w:rsid w:val="00361B87"/>
    <w:rsid w:val="00361F9B"/>
    <w:rsid w:val="003643F9"/>
    <w:rsid w:val="00370FD5"/>
    <w:rsid w:val="00372063"/>
    <w:rsid w:val="00374FD9"/>
    <w:rsid w:val="00382EF3"/>
    <w:rsid w:val="003922FB"/>
    <w:rsid w:val="003953E3"/>
    <w:rsid w:val="003A136B"/>
    <w:rsid w:val="003B0FE9"/>
    <w:rsid w:val="003B553F"/>
    <w:rsid w:val="003B606D"/>
    <w:rsid w:val="003B6EA2"/>
    <w:rsid w:val="003C579E"/>
    <w:rsid w:val="003C7170"/>
    <w:rsid w:val="003D02B2"/>
    <w:rsid w:val="003D3BA9"/>
    <w:rsid w:val="003E67FE"/>
    <w:rsid w:val="003E775B"/>
    <w:rsid w:val="003F3B65"/>
    <w:rsid w:val="003F3FC9"/>
    <w:rsid w:val="003F5905"/>
    <w:rsid w:val="003F5E78"/>
    <w:rsid w:val="00402457"/>
    <w:rsid w:val="00403136"/>
    <w:rsid w:val="00406914"/>
    <w:rsid w:val="00423332"/>
    <w:rsid w:val="0042355C"/>
    <w:rsid w:val="00423F03"/>
    <w:rsid w:val="0043048E"/>
    <w:rsid w:val="00434972"/>
    <w:rsid w:val="0043783B"/>
    <w:rsid w:val="00444042"/>
    <w:rsid w:val="00445533"/>
    <w:rsid w:val="004516AF"/>
    <w:rsid w:val="00455DEC"/>
    <w:rsid w:val="00461057"/>
    <w:rsid w:val="00461BC5"/>
    <w:rsid w:val="00464C95"/>
    <w:rsid w:val="00467503"/>
    <w:rsid w:val="00467B76"/>
    <w:rsid w:val="00467FF9"/>
    <w:rsid w:val="00473557"/>
    <w:rsid w:val="00474AD4"/>
    <w:rsid w:val="0047604D"/>
    <w:rsid w:val="0047655B"/>
    <w:rsid w:val="00482152"/>
    <w:rsid w:val="00483483"/>
    <w:rsid w:val="00486197"/>
    <w:rsid w:val="0049163C"/>
    <w:rsid w:val="004920E5"/>
    <w:rsid w:val="00493CD2"/>
    <w:rsid w:val="0049420C"/>
    <w:rsid w:val="00494A78"/>
    <w:rsid w:val="00495D6A"/>
    <w:rsid w:val="00497777"/>
    <w:rsid w:val="004A0BFE"/>
    <w:rsid w:val="004A1ACE"/>
    <w:rsid w:val="004A5763"/>
    <w:rsid w:val="004C0C1F"/>
    <w:rsid w:val="004C11D6"/>
    <w:rsid w:val="004C381F"/>
    <w:rsid w:val="004D071F"/>
    <w:rsid w:val="004F5304"/>
    <w:rsid w:val="004F6E4C"/>
    <w:rsid w:val="004F783E"/>
    <w:rsid w:val="00501AF2"/>
    <w:rsid w:val="00507923"/>
    <w:rsid w:val="005142D0"/>
    <w:rsid w:val="0051663D"/>
    <w:rsid w:val="005207AE"/>
    <w:rsid w:val="0053372D"/>
    <w:rsid w:val="00546094"/>
    <w:rsid w:val="005505EE"/>
    <w:rsid w:val="0056276D"/>
    <w:rsid w:val="00562D87"/>
    <w:rsid w:val="005638EF"/>
    <w:rsid w:val="00573B36"/>
    <w:rsid w:val="00575429"/>
    <w:rsid w:val="00581450"/>
    <w:rsid w:val="00581CE0"/>
    <w:rsid w:val="00583400"/>
    <w:rsid w:val="00585D29"/>
    <w:rsid w:val="00594350"/>
    <w:rsid w:val="00597C82"/>
    <w:rsid w:val="005B6FB8"/>
    <w:rsid w:val="005B7837"/>
    <w:rsid w:val="005C1DEC"/>
    <w:rsid w:val="005C26DD"/>
    <w:rsid w:val="005C2CF9"/>
    <w:rsid w:val="005C4C9F"/>
    <w:rsid w:val="005C5E0B"/>
    <w:rsid w:val="005D0333"/>
    <w:rsid w:val="005D4F0B"/>
    <w:rsid w:val="005E321D"/>
    <w:rsid w:val="005E346E"/>
    <w:rsid w:val="005E643C"/>
    <w:rsid w:val="005F1A9A"/>
    <w:rsid w:val="00600370"/>
    <w:rsid w:val="0061343B"/>
    <w:rsid w:val="00616D62"/>
    <w:rsid w:val="00617C15"/>
    <w:rsid w:val="006229FC"/>
    <w:rsid w:val="00625BF0"/>
    <w:rsid w:val="00625D0D"/>
    <w:rsid w:val="006278E8"/>
    <w:rsid w:val="00627E00"/>
    <w:rsid w:val="00651B11"/>
    <w:rsid w:val="00653623"/>
    <w:rsid w:val="006571A9"/>
    <w:rsid w:val="006607C1"/>
    <w:rsid w:val="0066397A"/>
    <w:rsid w:val="00665E77"/>
    <w:rsid w:val="00667E19"/>
    <w:rsid w:val="00671594"/>
    <w:rsid w:val="00674DAB"/>
    <w:rsid w:val="00690EAA"/>
    <w:rsid w:val="00696406"/>
    <w:rsid w:val="00697CB7"/>
    <w:rsid w:val="006A42B8"/>
    <w:rsid w:val="006A5218"/>
    <w:rsid w:val="006B1CC3"/>
    <w:rsid w:val="006B1D37"/>
    <w:rsid w:val="006B27F4"/>
    <w:rsid w:val="006C0023"/>
    <w:rsid w:val="006C1993"/>
    <w:rsid w:val="006C2A38"/>
    <w:rsid w:val="006C43C9"/>
    <w:rsid w:val="006D0B78"/>
    <w:rsid w:val="006D22F1"/>
    <w:rsid w:val="006D42ED"/>
    <w:rsid w:val="006D4329"/>
    <w:rsid w:val="006D6EFB"/>
    <w:rsid w:val="007101E4"/>
    <w:rsid w:val="007109A4"/>
    <w:rsid w:val="00713C7C"/>
    <w:rsid w:val="007205E1"/>
    <w:rsid w:val="007215FC"/>
    <w:rsid w:val="00721BCA"/>
    <w:rsid w:val="007222BE"/>
    <w:rsid w:val="007257E8"/>
    <w:rsid w:val="0072725A"/>
    <w:rsid w:val="00742A86"/>
    <w:rsid w:val="00742BE6"/>
    <w:rsid w:val="00743CC2"/>
    <w:rsid w:val="00751E7E"/>
    <w:rsid w:val="007520EB"/>
    <w:rsid w:val="007650B6"/>
    <w:rsid w:val="00766752"/>
    <w:rsid w:val="00775DE8"/>
    <w:rsid w:val="007813EA"/>
    <w:rsid w:val="0078168D"/>
    <w:rsid w:val="00792FFB"/>
    <w:rsid w:val="007977A3"/>
    <w:rsid w:val="007A5AA2"/>
    <w:rsid w:val="007B10F9"/>
    <w:rsid w:val="007B2EE6"/>
    <w:rsid w:val="007B7995"/>
    <w:rsid w:val="007B7A69"/>
    <w:rsid w:val="007D2A8C"/>
    <w:rsid w:val="007D440F"/>
    <w:rsid w:val="007D53D7"/>
    <w:rsid w:val="007D6D11"/>
    <w:rsid w:val="007E581C"/>
    <w:rsid w:val="007E6A5A"/>
    <w:rsid w:val="007F768C"/>
    <w:rsid w:val="007F7AF1"/>
    <w:rsid w:val="00800245"/>
    <w:rsid w:val="008042E6"/>
    <w:rsid w:val="00804E44"/>
    <w:rsid w:val="00805FB5"/>
    <w:rsid w:val="00811DBD"/>
    <w:rsid w:val="008138D3"/>
    <w:rsid w:val="008175F5"/>
    <w:rsid w:val="008212C5"/>
    <w:rsid w:val="008244C8"/>
    <w:rsid w:val="00824643"/>
    <w:rsid w:val="00835E1E"/>
    <w:rsid w:val="0084049D"/>
    <w:rsid w:val="00844AEB"/>
    <w:rsid w:val="00845DB0"/>
    <w:rsid w:val="008471CB"/>
    <w:rsid w:val="00847CEF"/>
    <w:rsid w:val="00850189"/>
    <w:rsid w:val="00853749"/>
    <w:rsid w:val="008539DF"/>
    <w:rsid w:val="00857084"/>
    <w:rsid w:val="008616C1"/>
    <w:rsid w:val="00862606"/>
    <w:rsid w:val="00865B9A"/>
    <w:rsid w:val="00867752"/>
    <w:rsid w:val="00881B51"/>
    <w:rsid w:val="00883022"/>
    <w:rsid w:val="008919CE"/>
    <w:rsid w:val="00894E6D"/>
    <w:rsid w:val="008A147F"/>
    <w:rsid w:val="008A7A93"/>
    <w:rsid w:val="008B0CF3"/>
    <w:rsid w:val="008B3A7B"/>
    <w:rsid w:val="008B3BF8"/>
    <w:rsid w:val="008B5C89"/>
    <w:rsid w:val="008B7CD7"/>
    <w:rsid w:val="008C1C99"/>
    <w:rsid w:val="008C6991"/>
    <w:rsid w:val="008D3C97"/>
    <w:rsid w:val="008D62FD"/>
    <w:rsid w:val="008E48FF"/>
    <w:rsid w:val="008E5C54"/>
    <w:rsid w:val="008E61C3"/>
    <w:rsid w:val="008F4625"/>
    <w:rsid w:val="009043B6"/>
    <w:rsid w:val="0090442E"/>
    <w:rsid w:val="009178B0"/>
    <w:rsid w:val="00932A70"/>
    <w:rsid w:val="00935B56"/>
    <w:rsid w:val="009378A5"/>
    <w:rsid w:val="009516BB"/>
    <w:rsid w:val="0098328D"/>
    <w:rsid w:val="00983467"/>
    <w:rsid w:val="00983D56"/>
    <w:rsid w:val="00984945"/>
    <w:rsid w:val="00990A65"/>
    <w:rsid w:val="00991A6A"/>
    <w:rsid w:val="009A2EA6"/>
    <w:rsid w:val="009A696B"/>
    <w:rsid w:val="009A696C"/>
    <w:rsid w:val="009B04A0"/>
    <w:rsid w:val="009B0810"/>
    <w:rsid w:val="009B0815"/>
    <w:rsid w:val="009B19BD"/>
    <w:rsid w:val="009B2EB6"/>
    <w:rsid w:val="009B507F"/>
    <w:rsid w:val="009B597E"/>
    <w:rsid w:val="009B6969"/>
    <w:rsid w:val="009C48FE"/>
    <w:rsid w:val="009D28FF"/>
    <w:rsid w:val="009D32EE"/>
    <w:rsid w:val="009D436D"/>
    <w:rsid w:val="009D7265"/>
    <w:rsid w:val="009E1C2A"/>
    <w:rsid w:val="009E25FF"/>
    <w:rsid w:val="009E472F"/>
    <w:rsid w:val="009E643B"/>
    <w:rsid w:val="009E6CF1"/>
    <w:rsid w:val="009F00E3"/>
    <w:rsid w:val="009F0458"/>
    <w:rsid w:val="00A06DA8"/>
    <w:rsid w:val="00A11D23"/>
    <w:rsid w:val="00A20E12"/>
    <w:rsid w:val="00A238FA"/>
    <w:rsid w:val="00A27CBD"/>
    <w:rsid w:val="00A317A7"/>
    <w:rsid w:val="00A4298F"/>
    <w:rsid w:val="00A50AA5"/>
    <w:rsid w:val="00A50E44"/>
    <w:rsid w:val="00A51017"/>
    <w:rsid w:val="00A51CD6"/>
    <w:rsid w:val="00A534BF"/>
    <w:rsid w:val="00A54731"/>
    <w:rsid w:val="00A6382A"/>
    <w:rsid w:val="00A65A9B"/>
    <w:rsid w:val="00A725C2"/>
    <w:rsid w:val="00A72F15"/>
    <w:rsid w:val="00A830D4"/>
    <w:rsid w:val="00A83162"/>
    <w:rsid w:val="00A9233F"/>
    <w:rsid w:val="00A97E8F"/>
    <w:rsid w:val="00AA0432"/>
    <w:rsid w:val="00AA04AF"/>
    <w:rsid w:val="00AA45EA"/>
    <w:rsid w:val="00AA602D"/>
    <w:rsid w:val="00AA7269"/>
    <w:rsid w:val="00AB1869"/>
    <w:rsid w:val="00AB7646"/>
    <w:rsid w:val="00AC7DEF"/>
    <w:rsid w:val="00AD2085"/>
    <w:rsid w:val="00AD362A"/>
    <w:rsid w:val="00AE0DB0"/>
    <w:rsid w:val="00AE48A9"/>
    <w:rsid w:val="00AF4A4D"/>
    <w:rsid w:val="00B03753"/>
    <w:rsid w:val="00B06EEA"/>
    <w:rsid w:val="00B07F24"/>
    <w:rsid w:val="00B114BE"/>
    <w:rsid w:val="00B24D30"/>
    <w:rsid w:val="00B27C0E"/>
    <w:rsid w:val="00B3114E"/>
    <w:rsid w:val="00B316C2"/>
    <w:rsid w:val="00B32EA3"/>
    <w:rsid w:val="00B34224"/>
    <w:rsid w:val="00B420C5"/>
    <w:rsid w:val="00B51422"/>
    <w:rsid w:val="00B53852"/>
    <w:rsid w:val="00B5710B"/>
    <w:rsid w:val="00B63EAC"/>
    <w:rsid w:val="00B65573"/>
    <w:rsid w:val="00B67120"/>
    <w:rsid w:val="00B67ED0"/>
    <w:rsid w:val="00B716BE"/>
    <w:rsid w:val="00B804A4"/>
    <w:rsid w:val="00B80DE1"/>
    <w:rsid w:val="00B85BCC"/>
    <w:rsid w:val="00B86F05"/>
    <w:rsid w:val="00B9500F"/>
    <w:rsid w:val="00B975D1"/>
    <w:rsid w:val="00BB1D35"/>
    <w:rsid w:val="00BC2E6E"/>
    <w:rsid w:val="00BC4336"/>
    <w:rsid w:val="00BC791E"/>
    <w:rsid w:val="00BC7BB1"/>
    <w:rsid w:val="00BD13C0"/>
    <w:rsid w:val="00BD230F"/>
    <w:rsid w:val="00BE68F3"/>
    <w:rsid w:val="00BE74C3"/>
    <w:rsid w:val="00BF1BA3"/>
    <w:rsid w:val="00BF28C0"/>
    <w:rsid w:val="00BF3E51"/>
    <w:rsid w:val="00C04543"/>
    <w:rsid w:val="00C05EE7"/>
    <w:rsid w:val="00C07297"/>
    <w:rsid w:val="00C1017B"/>
    <w:rsid w:val="00C15E42"/>
    <w:rsid w:val="00C15F5D"/>
    <w:rsid w:val="00C170AC"/>
    <w:rsid w:val="00C20421"/>
    <w:rsid w:val="00C20A63"/>
    <w:rsid w:val="00C24BE1"/>
    <w:rsid w:val="00C275B9"/>
    <w:rsid w:val="00C27EA0"/>
    <w:rsid w:val="00C34ADB"/>
    <w:rsid w:val="00C370F3"/>
    <w:rsid w:val="00C4760B"/>
    <w:rsid w:val="00C50DD7"/>
    <w:rsid w:val="00C5115F"/>
    <w:rsid w:val="00C55FA4"/>
    <w:rsid w:val="00C56B32"/>
    <w:rsid w:val="00C578DD"/>
    <w:rsid w:val="00C60C98"/>
    <w:rsid w:val="00C67FEE"/>
    <w:rsid w:val="00C71AFC"/>
    <w:rsid w:val="00C72495"/>
    <w:rsid w:val="00C80E8D"/>
    <w:rsid w:val="00C84BD3"/>
    <w:rsid w:val="00C934D6"/>
    <w:rsid w:val="00C94E0A"/>
    <w:rsid w:val="00C94EFE"/>
    <w:rsid w:val="00CA08D8"/>
    <w:rsid w:val="00CA694D"/>
    <w:rsid w:val="00CA7DBA"/>
    <w:rsid w:val="00CB28D0"/>
    <w:rsid w:val="00CC184D"/>
    <w:rsid w:val="00CC446E"/>
    <w:rsid w:val="00CC46D3"/>
    <w:rsid w:val="00CD0DA0"/>
    <w:rsid w:val="00CD26DB"/>
    <w:rsid w:val="00CD7ADD"/>
    <w:rsid w:val="00CE1DF8"/>
    <w:rsid w:val="00CE210D"/>
    <w:rsid w:val="00CE4F2F"/>
    <w:rsid w:val="00CE5D2D"/>
    <w:rsid w:val="00CE7443"/>
    <w:rsid w:val="00CF210D"/>
    <w:rsid w:val="00CF3BA8"/>
    <w:rsid w:val="00D023A0"/>
    <w:rsid w:val="00D044C1"/>
    <w:rsid w:val="00D11618"/>
    <w:rsid w:val="00D1207E"/>
    <w:rsid w:val="00D13287"/>
    <w:rsid w:val="00D15F79"/>
    <w:rsid w:val="00D16C55"/>
    <w:rsid w:val="00D17159"/>
    <w:rsid w:val="00D22DED"/>
    <w:rsid w:val="00D24EDE"/>
    <w:rsid w:val="00D27A8D"/>
    <w:rsid w:val="00D33206"/>
    <w:rsid w:val="00D35DA4"/>
    <w:rsid w:val="00D504AE"/>
    <w:rsid w:val="00D55F77"/>
    <w:rsid w:val="00D60813"/>
    <w:rsid w:val="00D60C23"/>
    <w:rsid w:val="00D64E6F"/>
    <w:rsid w:val="00D70407"/>
    <w:rsid w:val="00D7694B"/>
    <w:rsid w:val="00D86B01"/>
    <w:rsid w:val="00D87A4C"/>
    <w:rsid w:val="00D959C2"/>
    <w:rsid w:val="00D95D5C"/>
    <w:rsid w:val="00D96BBF"/>
    <w:rsid w:val="00DB4E2F"/>
    <w:rsid w:val="00DC1570"/>
    <w:rsid w:val="00DC1F81"/>
    <w:rsid w:val="00DC5E34"/>
    <w:rsid w:val="00DD41A5"/>
    <w:rsid w:val="00DD78A2"/>
    <w:rsid w:val="00DD7A47"/>
    <w:rsid w:val="00DE3E81"/>
    <w:rsid w:val="00DE6218"/>
    <w:rsid w:val="00DE62E3"/>
    <w:rsid w:val="00DF0031"/>
    <w:rsid w:val="00DF021E"/>
    <w:rsid w:val="00DF159E"/>
    <w:rsid w:val="00DF277E"/>
    <w:rsid w:val="00DF3013"/>
    <w:rsid w:val="00DF5433"/>
    <w:rsid w:val="00DF7366"/>
    <w:rsid w:val="00DF742E"/>
    <w:rsid w:val="00E00D79"/>
    <w:rsid w:val="00E00DE4"/>
    <w:rsid w:val="00E04CB1"/>
    <w:rsid w:val="00E05E5F"/>
    <w:rsid w:val="00E065C4"/>
    <w:rsid w:val="00E07A36"/>
    <w:rsid w:val="00E120AE"/>
    <w:rsid w:val="00E144D0"/>
    <w:rsid w:val="00E20180"/>
    <w:rsid w:val="00E21953"/>
    <w:rsid w:val="00E2326C"/>
    <w:rsid w:val="00E26336"/>
    <w:rsid w:val="00E277EA"/>
    <w:rsid w:val="00E32DCE"/>
    <w:rsid w:val="00E40EF0"/>
    <w:rsid w:val="00E44BB1"/>
    <w:rsid w:val="00E51EDD"/>
    <w:rsid w:val="00E60A63"/>
    <w:rsid w:val="00E649C8"/>
    <w:rsid w:val="00E65D48"/>
    <w:rsid w:val="00E71330"/>
    <w:rsid w:val="00EA71B4"/>
    <w:rsid w:val="00EB1D5F"/>
    <w:rsid w:val="00EB2652"/>
    <w:rsid w:val="00EC0204"/>
    <w:rsid w:val="00EC481E"/>
    <w:rsid w:val="00EC4BB0"/>
    <w:rsid w:val="00EC5819"/>
    <w:rsid w:val="00ED05C7"/>
    <w:rsid w:val="00ED5589"/>
    <w:rsid w:val="00ED7D71"/>
    <w:rsid w:val="00EE03B0"/>
    <w:rsid w:val="00F01051"/>
    <w:rsid w:val="00F13BB2"/>
    <w:rsid w:val="00F142FE"/>
    <w:rsid w:val="00F14D70"/>
    <w:rsid w:val="00F14DAF"/>
    <w:rsid w:val="00F15B7C"/>
    <w:rsid w:val="00F15D9B"/>
    <w:rsid w:val="00F309BD"/>
    <w:rsid w:val="00F32115"/>
    <w:rsid w:val="00F454AD"/>
    <w:rsid w:val="00F56933"/>
    <w:rsid w:val="00F6013C"/>
    <w:rsid w:val="00F6071F"/>
    <w:rsid w:val="00F67FB2"/>
    <w:rsid w:val="00F71869"/>
    <w:rsid w:val="00F73A90"/>
    <w:rsid w:val="00F73DB2"/>
    <w:rsid w:val="00F7405B"/>
    <w:rsid w:val="00F77B4A"/>
    <w:rsid w:val="00F814F7"/>
    <w:rsid w:val="00F8229C"/>
    <w:rsid w:val="00F835E6"/>
    <w:rsid w:val="00F83732"/>
    <w:rsid w:val="00F909CF"/>
    <w:rsid w:val="00F9569E"/>
    <w:rsid w:val="00FA0E0F"/>
    <w:rsid w:val="00FB03A0"/>
    <w:rsid w:val="00FB2EF1"/>
    <w:rsid w:val="00FB3480"/>
    <w:rsid w:val="00FB5F38"/>
    <w:rsid w:val="00FB7104"/>
    <w:rsid w:val="00FC0346"/>
    <w:rsid w:val="00FC0C6F"/>
    <w:rsid w:val="00FC576F"/>
    <w:rsid w:val="00FD6184"/>
    <w:rsid w:val="00FD62F0"/>
    <w:rsid w:val="00FE3894"/>
    <w:rsid w:val="00FE5503"/>
    <w:rsid w:val="00FF32DC"/>
    <w:rsid w:val="00FF5360"/>
    <w:rsid w:val="00FF6E70"/>
    <w:rsid w:val="00FF71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D6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6BE"/>
    <w:pPr>
      <w:jc w:val="both"/>
    </w:pPr>
    <w:rPr>
      <w:rFonts w:ascii="Century Gothic" w:hAnsi="Century Gothic"/>
    </w:rPr>
  </w:style>
  <w:style w:type="paragraph" w:styleId="Titre1">
    <w:name w:val="heading 1"/>
    <w:basedOn w:val="Normal"/>
    <w:next w:val="Corpsdetexte"/>
    <w:qFormat/>
    <w:rsid w:val="004F783E"/>
    <w:pPr>
      <w:keepNext/>
      <w:pageBreakBefore/>
      <w:numPr>
        <w:numId w:val="5"/>
      </w:numPr>
      <w:tabs>
        <w:tab w:val="left" w:pos="1560"/>
      </w:tabs>
      <w:spacing w:before="240" w:after="120"/>
      <w:jc w:val="left"/>
      <w:outlineLvl w:val="0"/>
    </w:pPr>
    <w:rPr>
      <w:rFonts w:cs="Arial"/>
      <w:b/>
      <w:caps/>
      <w:sz w:val="24"/>
      <w:szCs w:val="28"/>
    </w:rPr>
  </w:style>
  <w:style w:type="paragraph" w:styleId="Titre2">
    <w:name w:val="heading 2"/>
    <w:basedOn w:val="Titre1"/>
    <w:next w:val="Corpsdetexte"/>
    <w:qFormat/>
    <w:rsid w:val="006607C1"/>
    <w:pPr>
      <w:pageBreakBefore w:val="0"/>
      <w:numPr>
        <w:ilvl w:val="1"/>
      </w:numPr>
      <w:tabs>
        <w:tab w:val="clear" w:pos="1560"/>
        <w:tab w:val="left" w:pos="709"/>
      </w:tabs>
      <w:outlineLvl w:val="1"/>
    </w:pPr>
    <w:rPr>
      <w:caps w:val="0"/>
      <w:sz w:val="22"/>
    </w:rPr>
  </w:style>
  <w:style w:type="paragraph" w:styleId="Titre3">
    <w:name w:val="heading 3"/>
    <w:basedOn w:val="Titre2"/>
    <w:next w:val="Corpsdetexte"/>
    <w:qFormat/>
    <w:rsid w:val="006607C1"/>
    <w:pPr>
      <w:numPr>
        <w:ilvl w:val="2"/>
      </w:numPr>
      <w:tabs>
        <w:tab w:val="clear" w:pos="709"/>
        <w:tab w:val="left" w:pos="993"/>
      </w:tabs>
      <w:jc w:val="both"/>
      <w:outlineLvl w:val="2"/>
    </w:pPr>
    <w:rPr>
      <w:noProof/>
      <w:sz w:val="20"/>
    </w:rPr>
  </w:style>
  <w:style w:type="paragraph" w:styleId="Titre4">
    <w:name w:val="heading 4"/>
    <w:basedOn w:val="Titre3"/>
    <w:next w:val="Corpsdetexte"/>
    <w:qFormat/>
    <w:rsid w:val="001E0CB7"/>
    <w:pPr>
      <w:numPr>
        <w:ilvl w:val="3"/>
      </w:numPr>
      <w:tabs>
        <w:tab w:val="clear" w:pos="993"/>
        <w:tab w:val="left" w:pos="1276"/>
      </w:tabs>
      <w:outlineLvl w:val="3"/>
    </w:pPr>
    <w:rPr>
      <w:b w:val="0"/>
      <w:i/>
      <w:u w:val="single"/>
    </w:rPr>
  </w:style>
  <w:style w:type="paragraph" w:styleId="Titre5">
    <w:name w:val="heading 5"/>
    <w:basedOn w:val="Titre4"/>
    <w:next w:val="Corpsdetexte"/>
    <w:autoRedefine/>
    <w:qFormat/>
    <w:rsid w:val="009D32EE"/>
    <w:pPr>
      <w:numPr>
        <w:ilvl w:val="4"/>
      </w:numPr>
      <w:tabs>
        <w:tab w:val="clear" w:pos="1276"/>
        <w:tab w:val="left" w:pos="1418"/>
      </w:tabs>
      <w:outlineLvl w:val="4"/>
    </w:pPr>
    <w:rPr>
      <w:i w:val="0"/>
      <w:u w:val="none"/>
    </w:rPr>
  </w:style>
  <w:style w:type="paragraph" w:styleId="Titre6">
    <w:name w:val="heading 6"/>
    <w:basedOn w:val="Normal"/>
    <w:next w:val="Normal"/>
    <w:pPr>
      <w:keepNext/>
      <w:numPr>
        <w:ilvl w:val="5"/>
        <w:numId w:val="5"/>
      </w:numPr>
      <w:outlineLvl w:val="5"/>
    </w:pPr>
    <w:rPr>
      <w:i/>
      <w:color w:val="0000FF"/>
      <w:sz w:val="24"/>
    </w:rPr>
  </w:style>
  <w:style w:type="paragraph" w:styleId="Titre7">
    <w:name w:val="heading 7"/>
    <w:basedOn w:val="Normal"/>
    <w:next w:val="Normal"/>
    <w:pPr>
      <w:keepNext/>
      <w:numPr>
        <w:ilvl w:val="6"/>
        <w:numId w:val="5"/>
      </w:numPr>
      <w:outlineLvl w:val="6"/>
    </w:pPr>
    <w:rPr>
      <w:sz w:val="24"/>
    </w:rPr>
  </w:style>
  <w:style w:type="paragraph" w:styleId="Titre8">
    <w:name w:val="heading 8"/>
    <w:basedOn w:val="Normal"/>
    <w:next w:val="Normal"/>
    <w:pPr>
      <w:keepNext/>
      <w:numPr>
        <w:ilvl w:val="7"/>
        <w:numId w:val="5"/>
      </w:numPr>
      <w:pBdr>
        <w:left w:val="single" w:sz="4" w:space="4" w:color="auto"/>
      </w:pBdr>
      <w:outlineLvl w:val="7"/>
    </w:pPr>
    <w:rPr>
      <w:i/>
      <w:color w:val="FF0000"/>
      <w:sz w:val="24"/>
    </w:rPr>
  </w:style>
  <w:style w:type="paragraph" w:styleId="Titre9">
    <w:name w:val="heading 9"/>
    <w:basedOn w:val="Normal"/>
    <w:next w:val="Normal"/>
    <w:pPr>
      <w:keepNext/>
      <w:numPr>
        <w:ilvl w:val="8"/>
        <w:numId w:val="5"/>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qFormat/>
    <w:rsid w:val="004F783E"/>
    <w:pPr>
      <w:spacing w:before="120" w:after="240"/>
    </w:pPr>
    <w:rPr>
      <w:rFonts w:cs="Arial"/>
    </w:rPr>
  </w:style>
  <w:style w:type="paragraph" w:styleId="En-tte">
    <w:name w:val="header"/>
    <w:basedOn w:val="Normal"/>
    <w:pPr>
      <w:tabs>
        <w:tab w:val="center" w:pos="4536"/>
        <w:tab w:val="right" w:pos="9072"/>
      </w:tabs>
    </w:pPr>
  </w:style>
  <w:style w:type="paragraph" w:styleId="Pieddepage">
    <w:name w:val="footer"/>
    <w:basedOn w:val="Normal"/>
    <w:link w:val="PieddepageCar"/>
    <w:pPr>
      <w:jc w:val="center"/>
    </w:pPr>
  </w:style>
  <w:style w:type="character" w:customStyle="1" w:styleId="PieddepageCar">
    <w:name w:val="Pied de page Car"/>
    <w:link w:val="Pieddepage"/>
    <w:rsid w:val="00C67FEE"/>
    <w:rPr>
      <w:rFonts w:ascii="Century Gothic" w:hAnsi="Century Gothic"/>
    </w:rPr>
  </w:style>
  <w:style w:type="paragraph" w:styleId="TM1">
    <w:name w:val="toc 1"/>
    <w:basedOn w:val="Normal"/>
    <w:next w:val="Normal"/>
    <w:autoRedefine/>
    <w:uiPriority w:val="39"/>
    <w:rsid w:val="002C2939"/>
    <w:pPr>
      <w:tabs>
        <w:tab w:val="left" w:pos="426"/>
        <w:tab w:val="right" w:leader="dot" w:pos="9061"/>
      </w:tabs>
      <w:spacing w:before="240" w:after="120"/>
    </w:pPr>
  </w:style>
  <w:style w:type="paragraph" w:styleId="TM2">
    <w:name w:val="toc 2"/>
    <w:basedOn w:val="Normal"/>
    <w:next w:val="Normal"/>
    <w:autoRedefine/>
    <w:uiPriority w:val="39"/>
    <w:rsid w:val="009D32EE"/>
    <w:pPr>
      <w:tabs>
        <w:tab w:val="left" w:pos="880"/>
        <w:tab w:val="right" w:leader="dot" w:pos="9061"/>
      </w:tabs>
      <w:ind w:left="198"/>
    </w:pPr>
  </w:style>
  <w:style w:type="paragraph" w:styleId="TM3">
    <w:name w:val="toc 3"/>
    <w:basedOn w:val="Normal"/>
    <w:next w:val="Normal"/>
    <w:autoRedefine/>
    <w:uiPriority w:val="39"/>
    <w:pPr>
      <w:ind w:left="400"/>
    </w:pPr>
  </w:style>
  <w:style w:type="paragraph" w:customStyle="1" w:styleId="Style1">
    <w:name w:val="Style1"/>
    <w:basedOn w:val="Normal"/>
    <w:autoRedefine/>
    <w:rsid w:val="00056BC8"/>
    <w:pPr>
      <w:pageBreakBefore/>
      <w:tabs>
        <w:tab w:val="left" w:pos="875"/>
        <w:tab w:val="center" w:pos="4535"/>
      </w:tabs>
      <w:spacing w:line="360" w:lineRule="auto"/>
      <w:jc w:val="center"/>
    </w:pPr>
    <w:rPr>
      <w:b/>
      <w:sz w:val="52"/>
      <w:u w:val="single"/>
    </w:rPr>
  </w:style>
  <w:style w:type="paragraph" w:customStyle="1" w:styleId="Normal2">
    <w:name w:val="Normal2"/>
    <w:basedOn w:val="Normal"/>
    <w:autoRedefine/>
    <w:rPr>
      <w:i/>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Marquedecommentaire">
    <w:name w:val="annotation reference"/>
    <w:basedOn w:val="Policepardfaut"/>
    <w:uiPriority w:val="99"/>
    <w:unhideWhenUsed/>
    <w:rsid w:val="00374FD9"/>
    <w:rPr>
      <w:sz w:val="16"/>
      <w:szCs w:val="16"/>
    </w:rPr>
  </w:style>
  <w:style w:type="paragraph" w:styleId="Commentaire">
    <w:name w:val="annotation text"/>
    <w:basedOn w:val="Normal"/>
    <w:link w:val="CommentaireCar"/>
    <w:uiPriority w:val="99"/>
    <w:unhideWhenUsed/>
    <w:rsid w:val="00374FD9"/>
  </w:style>
  <w:style w:type="character" w:customStyle="1" w:styleId="CommentaireCar">
    <w:name w:val="Commentaire Car"/>
    <w:basedOn w:val="Policepardfaut"/>
    <w:link w:val="Commentaire"/>
    <w:uiPriority w:val="99"/>
    <w:rsid w:val="00374FD9"/>
    <w:rPr>
      <w:rFonts w:ascii="Arial" w:hAnsi="Arial"/>
      <w:color w:val="000000"/>
    </w:rPr>
  </w:style>
  <w:style w:type="paragraph" w:styleId="Objetducommentaire">
    <w:name w:val="annotation subject"/>
    <w:basedOn w:val="Commentaire"/>
    <w:next w:val="Commentaire"/>
    <w:link w:val="ObjetducommentaireCar"/>
    <w:semiHidden/>
    <w:unhideWhenUsed/>
    <w:rsid w:val="00374FD9"/>
    <w:rPr>
      <w:b/>
      <w:bCs/>
    </w:rPr>
  </w:style>
  <w:style w:type="character" w:customStyle="1" w:styleId="ObjetducommentaireCar">
    <w:name w:val="Objet du commentaire Car"/>
    <w:basedOn w:val="CommentaireCar"/>
    <w:link w:val="Objetducommentaire"/>
    <w:semiHidden/>
    <w:rsid w:val="00374FD9"/>
    <w:rPr>
      <w:rFonts w:ascii="Arial" w:hAnsi="Arial"/>
      <w:b/>
      <w:bCs/>
      <w:color w:val="000000"/>
    </w:rPr>
  </w:style>
  <w:style w:type="paragraph" w:styleId="Textedebulles">
    <w:name w:val="Balloon Text"/>
    <w:basedOn w:val="Normal"/>
    <w:link w:val="TextedebullesCar"/>
    <w:semiHidden/>
    <w:unhideWhenUsed/>
    <w:rsid w:val="00374FD9"/>
    <w:rPr>
      <w:rFonts w:ascii="Tahoma" w:hAnsi="Tahoma" w:cs="Tahoma"/>
      <w:sz w:val="16"/>
      <w:szCs w:val="16"/>
    </w:rPr>
  </w:style>
  <w:style w:type="character" w:customStyle="1" w:styleId="TextedebullesCar">
    <w:name w:val="Texte de bulles Car"/>
    <w:basedOn w:val="Policepardfaut"/>
    <w:link w:val="Textedebulles"/>
    <w:semiHidden/>
    <w:rsid w:val="00374FD9"/>
    <w:rPr>
      <w:rFonts w:ascii="Tahoma" w:hAnsi="Tahoma" w:cs="Tahoma"/>
      <w:color w:val="000000"/>
      <w:sz w:val="16"/>
      <w:szCs w:val="16"/>
    </w:rPr>
  </w:style>
  <w:style w:type="paragraph" w:styleId="Rvision">
    <w:name w:val="Revision"/>
    <w:hidden/>
    <w:uiPriority w:val="99"/>
    <w:semiHidden/>
    <w:rsid w:val="00600370"/>
    <w:rPr>
      <w:rFonts w:ascii="Arial" w:hAnsi="Arial"/>
      <w:color w:val="000000"/>
    </w:rPr>
  </w:style>
  <w:style w:type="paragraph" w:styleId="Paragraphedeliste">
    <w:name w:val="List Paragraph"/>
    <w:basedOn w:val="Corpsdetexte"/>
    <w:uiPriority w:val="34"/>
    <w:qFormat/>
    <w:rsid w:val="004F783E"/>
    <w:pPr>
      <w:numPr>
        <w:numId w:val="6"/>
      </w:numPr>
      <w:spacing w:before="0" w:after="0"/>
      <w:ind w:left="714" w:hanging="357"/>
    </w:pPr>
  </w:style>
  <w:style w:type="paragraph" w:customStyle="1" w:styleId="Findeliste">
    <w:name w:val="Fin de liste"/>
    <w:basedOn w:val="Paragraphedeliste"/>
    <w:next w:val="Corpsdetexte"/>
    <w:qFormat/>
    <w:rsid w:val="005C26DD"/>
    <w:pPr>
      <w:spacing w:after="180"/>
    </w:pPr>
    <w:rPr>
      <w:rFonts w:cs="Times New Roman"/>
    </w:rPr>
  </w:style>
  <w:style w:type="paragraph" w:customStyle="1" w:styleId="A">
    <w:name w:val="A"/>
    <w:rsid w:val="00406914"/>
    <w:pPr>
      <w:spacing w:before="60" w:after="60"/>
      <w:jc w:val="both"/>
    </w:pPr>
    <w:rPr>
      <w:sz w:val="22"/>
    </w:rPr>
  </w:style>
  <w:style w:type="paragraph" w:customStyle="1" w:styleId="TabT10">
    <w:name w:val="Tab T10"/>
    <w:basedOn w:val="Normal"/>
    <w:rsid w:val="007D2A8C"/>
    <w:pPr>
      <w:spacing w:before="20" w:after="20"/>
      <w:ind w:left="57" w:right="57"/>
      <w:jc w:val="left"/>
    </w:pPr>
    <w:rPr>
      <w:rFonts w:ascii="Times New Roman" w:hAnsi="Times New Roman"/>
    </w:rPr>
  </w:style>
  <w:style w:type="paragraph" w:customStyle="1" w:styleId="CadreT11">
    <w:name w:val="Cadre T11"/>
    <w:basedOn w:val="Normal"/>
    <w:rsid w:val="007D2A8C"/>
    <w:pPr>
      <w:tabs>
        <w:tab w:val="right" w:pos="851"/>
      </w:tabs>
      <w:spacing w:before="40" w:after="40"/>
      <w:jc w:val="center"/>
    </w:pPr>
    <w:rPr>
      <w:rFonts w:ascii="Times New Roman" w:hAnsi="Times New Roman"/>
      <w:b/>
      <w:sz w:val="22"/>
    </w:rPr>
  </w:style>
  <w:style w:type="paragraph" w:styleId="Notedebasdepage">
    <w:name w:val="footnote text"/>
    <w:basedOn w:val="Normal"/>
    <w:link w:val="NotedebasdepageCar"/>
    <w:rsid w:val="006B1D37"/>
    <w:rPr>
      <w:rFonts w:ascii="Arial" w:hAnsi="Arial"/>
      <w:color w:val="000000"/>
    </w:rPr>
  </w:style>
  <w:style w:type="character" w:customStyle="1" w:styleId="NotedebasdepageCar">
    <w:name w:val="Note de bas de page Car"/>
    <w:basedOn w:val="Policepardfaut"/>
    <w:link w:val="Notedebasdepage"/>
    <w:rsid w:val="006B1D37"/>
    <w:rPr>
      <w:rFonts w:ascii="Arial" w:hAnsi="Arial"/>
      <w:color w:val="000000"/>
    </w:rPr>
  </w:style>
  <w:style w:type="character" w:styleId="Appelnotedebasdep">
    <w:name w:val="footnote reference"/>
    <w:rsid w:val="006B1D37"/>
    <w:rPr>
      <w:vertAlign w:val="superscript"/>
    </w:rPr>
  </w:style>
  <w:style w:type="paragraph" w:customStyle="1" w:styleId="ttedeliste">
    <w:name w:val="tête de liste"/>
    <w:basedOn w:val="Corpsdetexte"/>
    <w:next w:val="Paragraphedeliste"/>
    <w:link w:val="ttedelisteCar"/>
    <w:qFormat/>
    <w:rsid w:val="005C26DD"/>
    <w:pPr>
      <w:keepNext/>
      <w:spacing w:after="0"/>
    </w:pPr>
  </w:style>
  <w:style w:type="paragraph" w:customStyle="1" w:styleId="D">
    <w:name w:val="D"/>
    <w:rsid w:val="001E0CB7"/>
    <w:pPr>
      <w:keepNext/>
      <w:keepLines/>
      <w:spacing w:before="20" w:after="20"/>
    </w:pPr>
    <w:rPr>
      <w:sz w:val="22"/>
    </w:rPr>
  </w:style>
  <w:style w:type="character" w:customStyle="1" w:styleId="CorpsdetexteCar">
    <w:name w:val="Corps de texte Car"/>
    <w:basedOn w:val="Policepardfaut"/>
    <w:link w:val="Corpsdetexte"/>
    <w:rsid w:val="004F783E"/>
    <w:rPr>
      <w:rFonts w:ascii="Century Gothic" w:hAnsi="Century Gothic" w:cs="Arial"/>
    </w:rPr>
  </w:style>
  <w:style w:type="character" w:customStyle="1" w:styleId="ttedelisteCar">
    <w:name w:val="tête de liste Car"/>
    <w:basedOn w:val="CorpsdetexteCar"/>
    <w:link w:val="ttedeliste"/>
    <w:rsid w:val="005C26DD"/>
    <w:rPr>
      <w:rFonts w:ascii="Century Gothic" w:hAnsi="Century Gothic" w:cs="Arial"/>
    </w:rPr>
  </w:style>
  <w:style w:type="character" w:customStyle="1" w:styleId="Style115pt">
    <w:name w:val="Style 115 pt"/>
    <w:rsid w:val="007215FC"/>
    <w:rPr>
      <w:sz w:val="24"/>
    </w:rPr>
  </w:style>
  <w:style w:type="paragraph" w:styleId="Tabledesillustrations">
    <w:name w:val="table of figures"/>
    <w:basedOn w:val="Normal"/>
    <w:next w:val="Normal"/>
    <w:rsid w:val="007215FC"/>
    <w:pPr>
      <w:keepLines/>
      <w:tabs>
        <w:tab w:val="right" w:leader="dot" w:pos="9986"/>
      </w:tabs>
      <w:spacing w:before="120" w:line="240" w:lineRule="atLeast"/>
      <w:ind w:left="720"/>
      <w:jc w:val="left"/>
    </w:pPr>
    <w:rPr>
      <w:rFonts w:ascii="Times New Roman" w:hAnsi="Times New Roman"/>
      <w:caps/>
      <w:color w:val="000000"/>
    </w:rPr>
  </w:style>
  <w:style w:type="table" w:styleId="Grilledutableau">
    <w:name w:val="Table Grid"/>
    <w:basedOn w:val="TableauNormal"/>
    <w:uiPriority w:val="59"/>
    <w:rsid w:val="00DF5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
    <w:name w:val="question"/>
    <w:basedOn w:val="Corpsdetexte"/>
    <w:next w:val="Corpsdetexte"/>
    <w:link w:val="questionCar"/>
    <w:qFormat/>
    <w:rsid w:val="00EE03B0"/>
    <w:pPr>
      <w:keepNext/>
      <w:numPr>
        <w:numId w:val="15"/>
      </w:numPr>
      <w:pBdr>
        <w:left w:val="single" w:sz="4" w:space="4" w:color="auto"/>
        <w:right w:val="single" w:sz="4" w:space="4" w:color="auto"/>
      </w:pBdr>
      <w:shd w:val="clear" w:color="auto" w:fill="F2F2F2" w:themeFill="background1" w:themeFillShade="F2"/>
      <w:tabs>
        <w:tab w:val="left" w:pos="851"/>
      </w:tabs>
      <w:spacing w:before="240"/>
      <w:ind w:left="850" w:hanging="493"/>
    </w:pPr>
    <w:rPr>
      <w:i/>
    </w:rPr>
  </w:style>
  <w:style w:type="character" w:customStyle="1" w:styleId="questionCar">
    <w:name w:val="question Car"/>
    <w:basedOn w:val="CorpsdetexteCar"/>
    <w:link w:val="question"/>
    <w:rsid w:val="00EE03B0"/>
    <w:rPr>
      <w:rFonts w:ascii="Century Gothic" w:hAnsi="Century Gothic" w:cs="Arial"/>
      <w:i/>
      <w:shd w:val="clear" w:color="auto" w:fill="F2F2F2" w:themeFill="background1" w:themeFillShade="F2"/>
    </w:rPr>
  </w:style>
  <w:style w:type="paragraph" w:styleId="TM4">
    <w:name w:val="toc 4"/>
    <w:basedOn w:val="Normal"/>
    <w:next w:val="Normal"/>
    <w:autoRedefine/>
    <w:uiPriority w:val="39"/>
    <w:unhideWhenUsed/>
    <w:rsid w:val="00AE0DB0"/>
    <w:pPr>
      <w:spacing w:after="100"/>
      <w:ind w:left="600"/>
    </w:pPr>
  </w:style>
  <w:style w:type="character" w:styleId="Lienhypertexte">
    <w:name w:val="Hyperlink"/>
    <w:basedOn w:val="Policepardfaut"/>
    <w:uiPriority w:val="99"/>
    <w:unhideWhenUsed/>
    <w:rsid w:val="002234BA"/>
    <w:rPr>
      <w:color w:val="0000FF" w:themeColor="hyperlink"/>
      <w:u w:val="single"/>
    </w:rPr>
  </w:style>
  <w:style w:type="character" w:styleId="Lienhypertextesuivivisit">
    <w:name w:val="FollowedHyperlink"/>
    <w:basedOn w:val="Policepardfaut"/>
    <w:uiPriority w:val="99"/>
    <w:semiHidden/>
    <w:unhideWhenUsed/>
    <w:rsid w:val="00232C57"/>
    <w:rPr>
      <w:color w:val="800080" w:themeColor="followedHyperlink"/>
      <w:u w:val="single"/>
    </w:rPr>
  </w:style>
  <w:style w:type="paragraph" w:customStyle="1" w:styleId="Standard">
    <w:name w:val="Standard"/>
    <w:rsid w:val="003B6EA2"/>
    <w:pPr>
      <w:tabs>
        <w:tab w:val="left" w:pos="708"/>
      </w:tabs>
      <w:suppressAutoHyphens/>
      <w:spacing w:after="200" w:line="276" w:lineRule="auto"/>
    </w:pPr>
    <w:rPr>
      <w:sz w:val="24"/>
      <w:szCs w:val="24"/>
    </w:rPr>
  </w:style>
  <w:style w:type="paragraph" w:customStyle="1" w:styleId="Retraitducorpsdetexte">
    <w:name w:val="Retrait du corps de texte"/>
    <w:basedOn w:val="Standard"/>
    <w:rsid w:val="003B6EA2"/>
    <w:pPr>
      <w:ind w:left="360"/>
      <w:jc w:val="both"/>
    </w:pPr>
    <w:rPr>
      <w:szCs w:val="20"/>
    </w:rPr>
  </w:style>
  <w:style w:type="paragraph" w:customStyle="1" w:styleId="Default">
    <w:name w:val="Default"/>
    <w:basedOn w:val="Normal"/>
    <w:rsid w:val="00D70407"/>
    <w:pPr>
      <w:widowControl w:val="0"/>
      <w:suppressAutoHyphens/>
      <w:autoSpaceDE w:val="0"/>
      <w:jc w:val="left"/>
    </w:pPr>
    <w:rPr>
      <w:rFonts w:ascii="Times New Roman PS" w:hAnsi="Times New Roman PS"/>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55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5FABE6-CB83-4EDD-B894-1AF7FDF4B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533</Words>
  <Characters>3109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2025-02-27T21:58:00Z</dcterms:created>
  <dcterms:modified xsi:type="dcterms:W3CDTF">2025-04-04T04:05:00Z</dcterms:modified>
</cp:coreProperties>
</file>